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2.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3.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4.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8.xml" ContentType="application/vnd.openxmlformats-officedocument.themeOverride+xml"/>
  <Override PartName="/word/charts/chart19.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9.xml" ContentType="application/vnd.openxmlformats-officedocument.themeOverride+xml"/>
  <Override PartName="/word/charts/chart20.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20.xml" ContentType="application/vnd.openxmlformats-officedocument.themeOverride+xml"/>
  <Override PartName="/word/charts/chart21.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21.xml" ContentType="application/vnd.openxmlformats-officedocument.themeOverride+xml"/>
  <Override PartName="/word/charts/chart22.xml" ContentType="application/vnd.openxmlformats-officedocument.drawingml.chart+xml"/>
  <Override PartName="/word/charts/style20.xml" ContentType="application/vnd.ms-office.chartstyle+xml"/>
  <Override PartName="/word/charts/colors20.xml" ContentType="application/vnd.ms-office.chartcolorstyle+xml"/>
  <Override PartName="/word/theme/themeOverride22.xml" ContentType="application/vnd.openxmlformats-officedocument.themeOverride+xml"/>
  <Override PartName="/word/charts/chart23.xml" ContentType="application/vnd.openxmlformats-officedocument.drawingml.chart+xml"/>
  <Override PartName="/word/charts/style21.xml" ContentType="application/vnd.ms-office.chartstyle+xml"/>
  <Override PartName="/word/charts/colors21.xml" ContentType="application/vnd.ms-office.chartcolorstyle+xml"/>
  <Override PartName="/word/theme/themeOverride23.xml" ContentType="application/vnd.openxmlformats-officedocument.themeOverride+xml"/>
  <Override PartName="/word/drawings/drawing1.xml" ContentType="application/vnd.openxmlformats-officedocument.drawingml.chartshapes+xml"/>
  <Override PartName="/word/charts/chart24.xml" ContentType="application/vnd.openxmlformats-officedocument.drawingml.chart+xml"/>
  <Override PartName="/word/charts/style22.xml" ContentType="application/vnd.ms-office.chartstyle+xml"/>
  <Override PartName="/word/charts/colors22.xml" ContentType="application/vnd.ms-office.chartcolorstyle+xml"/>
  <Override PartName="/word/theme/themeOverride24.xml" ContentType="application/vnd.openxmlformats-officedocument.themeOverride+xml"/>
  <Override PartName="/word/drawings/drawing2.xml" ContentType="application/vnd.openxmlformats-officedocument.drawingml.chartshapes+xml"/>
  <Override PartName="/word/charts/chart25.xml" ContentType="application/vnd.openxmlformats-officedocument.drawingml.chart+xml"/>
  <Override PartName="/word/theme/themeOverride25.xml" ContentType="application/vnd.openxmlformats-officedocument.themeOverride+xml"/>
  <Override PartName="/word/drawings/drawing3.xml" ContentType="application/vnd.openxmlformats-officedocument.drawingml.chartshapes+xml"/>
  <Override PartName="/word/charts/chart26.xml" ContentType="application/vnd.openxmlformats-officedocument.drawingml.chart+xml"/>
  <Override PartName="/word/charts/style23.xml" ContentType="application/vnd.ms-office.chartstyle+xml"/>
  <Override PartName="/word/charts/colors23.xml" ContentType="application/vnd.ms-office.chartcolorstyle+xml"/>
  <Override PartName="/word/theme/themeOverride26.xml" ContentType="application/vnd.openxmlformats-officedocument.themeOverride+xml"/>
  <Override PartName="/word/charts/chart27.xml" ContentType="application/vnd.openxmlformats-officedocument.drawingml.chart+xml"/>
  <Override PartName="/word/theme/themeOverride27.xml" ContentType="application/vnd.openxmlformats-officedocument.themeOverride+xml"/>
  <Override PartName="/word/charts/chart28.xml" ContentType="application/vnd.openxmlformats-officedocument.drawingml.chart+xml"/>
  <Override PartName="/word/charts/style24.xml" ContentType="application/vnd.ms-office.chartstyle+xml"/>
  <Override PartName="/word/charts/colors24.xml" ContentType="application/vnd.ms-office.chartcolorstyle+xml"/>
  <Override PartName="/word/header1.xml" ContentType="application/vnd.openxmlformats-officedocument.wordprocessingml.header+xml"/>
  <Override PartName="/word/charts/chart29.xml" ContentType="application/vnd.openxmlformats-officedocument.drawingml.chart+xml"/>
  <Override PartName="/word/charts/style25.xml" ContentType="application/vnd.ms-office.chartstyle+xml"/>
  <Override PartName="/word/charts/colors25.xml" ContentType="application/vnd.ms-office.chartcolorstyle+xml"/>
  <Override PartName="/word/theme/themeOverride28.xml" ContentType="application/vnd.openxmlformats-officedocument.themeOverride+xml"/>
  <Override PartName="/word/charts/chart30.xml" ContentType="application/vnd.openxmlformats-officedocument.drawingml.chart+xml"/>
  <Override PartName="/word/charts/style26.xml" ContentType="application/vnd.ms-office.chartstyle+xml"/>
  <Override PartName="/word/charts/colors26.xml" ContentType="application/vnd.ms-office.chartcolorstyle+xml"/>
  <Override PartName="/word/theme/themeOverride29.xml" ContentType="application/vnd.openxmlformats-officedocument.themeOverride+xml"/>
  <Override PartName="/word/charts/chart31.xml" ContentType="application/vnd.openxmlformats-officedocument.drawingml.chart+xml"/>
  <Override PartName="/word/charts/style27.xml" ContentType="application/vnd.ms-office.chartstyle+xml"/>
  <Override PartName="/word/charts/colors27.xml" ContentType="application/vnd.ms-office.chartcolorstyle+xml"/>
  <Override PartName="/word/theme/themeOverride30.xml" ContentType="application/vnd.openxmlformats-officedocument.themeOverride+xml"/>
  <Override PartName="/word/charts/chart32.xml" ContentType="application/vnd.openxmlformats-officedocument.drawingml.chart+xml"/>
  <Override PartName="/word/theme/themeOverride31.xml" ContentType="application/vnd.openxmlformats-officedocument.themeOverride+xml"/>
  <Override PartName="/word/charts/chart33.xml" ContentType="application/vnd.openxmlformats-officedocument.drawingml.chart+xml"/>
  <Override PartName="/word/theme/themeOverride32.xml" ContentType="application/vnd.openxmlformats-officedocument.themeOverride+xml"/>
  <Override PartName="/word/charts/chart34.xml" ContentType="application/vnd.openxmlformats-officedocument.drawingml.chart+xml"/>
  <Override PartName="/word/theme/themeOverride33.xml" ContentType="application/vnd.openxmlformats-officedocument.themeOverride+xml"/>
  <Override PartName="/word/charts/chart35.xml" ContentType="application/vnd.openxmlformats-officedocument.drawingml.chart+xml"/>
  <Override PartName="/word/charts/style28.xml" ContentType="application/vnd.ms-office.chartstyle+xml"/>
  <Override PartName="/word/charts/colors28.xml" ContentType="application/vnd.ms-office.chartcolorstyle+xml"/>
  <Override PartName="/word/theme/themeOverride34.xml" ContentType="application/vnd.openxmlformats-officedocument.themeOverride+xml"/>
  <Override PartName="/word/charts/chart36.xml" ContentType="application/vnd.openxmlformats-officedocument.drawingml.chart+xml"/>
  <Override PartName="/word/charts/style29.xml" ContentType="application/vnd.ms-office.chartstyle+xml"/>
  <Override PartName="/word/charts/colors29.xml" ContentType="application/vnd.ms-office.chartcolorstyle+xml"/>
  <Override PartName="/word/theme/themeOverride35.xml" ContentType="application/vnd.openxmlformats-officedocument.themeOverride+xml"/>
  <Override PartName="/word/charts/chart37.xml" ContentType="application/vnd.openxmlformats-officedocument.drawingml.chart+xml"/>
  <Override PartName="/word/charts/style30.xml" ContentType="application/vnd.ms-office.chartstyle+xml"/>
  <Override PartName="/word/charts/colors30.xml" ContentType="application/vnd.ms-office.chartcolorstyle+xml"/>
  <Override PartName="/word/theme/themeOverride36.xml" ContentType="application/vnd.openxmlformats-officedocument.themeOverride+xml"/>
  <Override PartName="/word/charts/chart38.xml" ContentType="application/vnd.openxmlformats-officedocument.drawingml.chart+xml"/>
  <Override PartName="/word/charts/style31.xml" ContentType="application/vnd.ms-office.chartstyle+xml"/>
  <Override PartName="/word/charts/colors31.xml" ContentType="application/vnd.ms-office.chartcolorstyle+xml"/>
  <Override PartName="/word/theme/themeOverride37.xml" ContentType="application/vnd.openxmlformats-officedocument.themeOverride+xml"/>
  <Override PartName="/word/charts/chart39.xml" ContentType="application/vnd.openxmlformats-officedocument.drawingml.chart+xml"/>
  <Override PartName="/word/charts/style32.xml" ContentType="application/vnd.ms-office.chartstyle+xml"/>
  <Override PartName="/word/charts/colors32.xml" ContentType="application/vnd.ms-office.chartcolorstyle+xml"/>
  <Override PartName="/word/theme/themeOverride38.xml" ContentType="application/vnd.openxmlformats-officedocument.themeOverrid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922363" w14:textId="77777777" w:rsidR="000467D1" w:rsidRPr="00A718B2" w:rsidRDefault="000467D1" w:rsidP="00CA75F6">
      <w:pPr>
        <w:jc w:val="center"/>
        <w:rPr>
          <w:rFonts w:ascii="Times New Roman" w:hAnsi="Times New Roman"/>
          <w:b/>
          <w:sz w:val="36"/>
          <w:szCs w:val="36"/>
        </w:rPr>
      </w:pPr>
      <w:r w:rsidRPr="00A718B2">
        <w:rPr>
          <w:rFonts w:ascii="Times New Roman" w:hAnsi="Times New Roman"/>
          <w:b/>
          <w:sz w:val="36"/>
          <w:szCs w:val="36"/>
        </w:rPr>
        <w:t>ФЕДЕРАЛЬНАЯ АНТИМОНОПОЛЬНАЯ СЛУЖБА</w:t>
      </w:r>
    </w:p>
    <w:p w14:paraId="526432BA" w14:textId="77777777" w:rsidR="000467D1" w:rsidRPr="00A718B2" w:rsidRDefault="000467D1" w:rsidP="009368E4">
      <w:pPr>
        <w:rPr>
          <w:sz w:val="28"/>
          <w:szCs w:val="28"/>
        </w:rPr>
      </w:pPr>
    </w:p>
    <w:p w14:paraId="68FAF863" w14:textId="77777777" w:rsidR="000467D1" w:rsidRPr="00A718B2" w:rsidRDefault="000467D1" w:rsidP="009368E4">
      <w:pPr>
        <w:rPr>
          <w:sz w:val="28"/>
          <w:szCs w:val="28"/>
        </w:rPr>
      </w:pPr>
    </w:p>
    <w:p w14:paraId="7F17E09A" w14:textId="77777777" w:rsidR="000467D1" w:rsidRPr="00A718B2" w:rsidRDefault="000467D1" w:rsidP="000407FA">
      <w:pPr>
        <w:jc w:val="center"/>
        <w:rPr>
          <w:sz w:val="28"/>
          <w:szCs w:val="28"/>
        </w:rPr>
      </w:pPr>
      <w:r w:rsidRPr="00A718B2">
        <w:rPr>
          <w:noProof/>
          <w:sz w:val="28"/>
          <w:szCs w:val="28"/>
          <w:lang w:eastAsia="ru-RU"/>
        </w:rPr>
        <w:drawing>
          <wp:inline distT="0" distB="0" distL="0" distR="0" wp14:anchorId="0137A26D" wp14:editId="4E5EE76B">
            <wp:extent cx="2228850" cy="23145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8850" cy="2314575"/>
                    </a:xfrm>
                    <a:prstGeom prst="rect">
                      <a:avLst/>
                    </a:prstGeom>
                    <a:solidFill>
                      <a:srgbClr val="FFFFFF"/>
                    </a:solidFill>
                    <a:ln>
                      <a:noFill/>
                    </a:ln>
                  </pic:spPr>
                </pic:pic>
              </a:graphicData>
            </a:graphic>
          </wp:inline>
        </w:drawing>
      </w:r>
    </w:p>
    <w:p w14:paraId="521070B3" w14:textId="77777777" w:rsidR="000467D1" w:rsidRPr="00A718B2" w:rsidRDefault="000467D1" w:rsidP="009368E4">
      <w:pPr>
        <w:rPr>
          <w:sz w:val="28"/>
          <w:szCs w:val="28"/>
        </w:rPr>
      </w:pPr>
    </w:p>
    <w:p w14:paraId="5BC06D80" w14:textId="77777777" w:rsidR="000467D1" w:rsidRPr="00AA2B03" w:rsidRDefault="000467D1" w:rsidP="009368E4">
      <w:pPr>
        <w:rPr>
          <w:sz w:val="40"/>
          <w:szCs w:val="40"/>
        </w:rPr>
      </w:pPr>
    </w:p>
    <w:p w14:paraId="0035A59D" w14:textId="77777777" w:rsidR="000467D1" w:rsidRPr="00897738" w:rsidRDefault="000467D1" w:rsidP="00CA75F6">
      <w:pPr>
        <w:jc w:val="center"/>
        <w:rPr>
          <w:rFonts w:ascii="Times New Roman" w:hAnsi="Times New Roman" w:cs="Times New Roman"/>
          <w:b/>
          <w:sz w:val="72"/>
          <w:szCs w:val="72"/>
        </w:rPr>
      </w:pPr>
      <w:r w:rsidRPr="00897738">
        <w:rPr>
          <w:rFonts w:ascii="Times New Roman" w:hAnsi="Times New Roman" w:cs="Times New Roman"/>
          <w:b/>
          <w:sz w:val="72"/>
          <w:szCs w:val="72"/>
        </w:rPr>
        <w:t>ДОКЛАД</w:t>
      </w:r>
    </w:p>
    <w:p w14:paraId="251F30E8" w14:textId="77777777" w:rsidR="000467D1" w:rsidRPr="00897738" w:rsidRDefault="000467D1" w:rsidP="00CA75F6">
      <w:pPr>
        <w:jc w:val="center"/>
        <w:rPr>
          <w:rFonts w:ascii="Times New Roman" w:hAnsi="Times New Roman" w:cs="Times New Roman"/>
          <w:b/>
          <w:sz w:val="72"/>
          <w:szCs w:val="72"/>
        </w:rPr>
      </w:pPr>
      <w:r w:rsidRPr="00897738">
        <w:rPr>
          <w:rFonts w:ascii="Times New Roman" w:hAnsi="Times New Roman" w:cs="Times New Roman"/>
          <w:b/>
          <w:sz w:val="72"/>
          <w:szCs w:val="72"/>
        </w:rPr>
        <w:t>о состоянии конкуренции</w:t>
      </w:r>
    </w:p>
    <w:p w14:paraId="38A408F4" w14:textId="77777777" w:rsidR="000467D1" w:rsidRPr="00897738" w:rsidRDefault="000467D1" w:rsidP="00CA75F6">
      <w:pPr>
        <w:jc w:val="center"/>
        <w:rPr>
          <w:rFonts w:ascii="Times New Roman" w:hAnsi="Times New Roman" w:cs="Times New Roman"/>
          <w:b/>
          <w:sz w:val="72"/>
          <w:szCs w:val="72"/>
        </w:rPr>
      </w:pPr>
      <w:r w:rsidRPr="00897738">
        <w:rPr>
          <w:rFonts w:ascii="Times New Roman" w:hAnsi="Times New Roman" w:cs="Times New Roman"/>
          <w:b/>
          <w:sz w:val="72"/>
          <w:szCs w:val="72"/>
        </w:rPr>
        <w:t>в Российской Федерации</w:t>
      </w:r>
    </w:p>
    <w:p w14:paraId="07F8443F" w14:textId="77777777" w:rsidR="000467D1" w:rsidRPr="00A718B2" w:rsidRDefault="000467D1" w:rsidP="00CA75F6">
      <w:pPr>
        <w:jc w:val="center"/>
        <w:rPr>
          <w:b/>
          <w:sz w:val="72"/>
          <w:szCs w:val="72"/>
        </w:rPr>
      </w:pPr>
      <w:r w:rsidRPr="00897738">
        <w:rPr>
          <w:rFonts w:ascii="Times New Roman" w:hAnsi="Times New Roman" w:cs="Times New Roman"/>
          <w:b/>
          <w:sz w:val="72"/>
          <w:szCs w:val="72"/>
        </w:rPr>
        <w:t>за 201</w:t>
      </w:r>
      <w:r>
        <w:rPr>
          <w:rFonts w:ascii="Times New Roman" w:hAnsi="Times New Roman" w:cs="Times New Roman"/>
          <w:b/>
          <w:sz w:val="72"/>
          <w:szCs w:val="72"/>
        </w:rPr>
        <w:t>9</w:t>
      </w:r>
      <w:r w:rsidR="00B34069">
        <w:rPr>
          <w:rFonts w:ascii="Times New Roman" w:hAnsi="Times New Roman" w:cs="Times New Roman"/>
          <w:b/>
          <w:sz w:val="72"/>
          <w:szCs w:val="72"/>
        </w:rPr>
        <w:t xml:space="preserve"> </w:t>
      </w:r>
      <w:r w:rsidRPr="00897738">
        <w:rPr>
          <w:rFonts w:ascii="Times New Roman" w:hAnsi="Times New Roman" w:cs="Times New Roman"/>
          <w:b/>
          <w:sz w:val="72"/>
          <w:szCs w:val="72"/>
        </w:rPr>
        <w:t>год</w:t>
      </w:r>
    </w:p>
    <w:p w14:paraId="5A5EE2ED" w14:textId="77777777" w:rsidR="000467D1" w:rsidRPr="00A718B2" w:rsidRDefault="000467D1" w:rsidP="009368E4">
      <w:pPr>
        <w:rPr>
          <w:sz w:val="28"/>
          <w:szCs w:val="28"/>
        </w:rPr>
      </w:pPr>
    </w:p>
    <w:p w14:paraId="0534873A" w14:textId="77777777" w:rsidR="000467D1" w:rsidRPr="00A718B2" w:rsidRDefault="000467D1" w:rsidP="009368E4">
      <w:pPr>
        <w:rPr>
          <w:sz w:val="28"/>
          <w:szCs w:val="28"/>
        </w:rPr>
      </w:pPr>
    </w:p>
    <w:p w14:paraId="4B34697A" w14:textId="77777777" w:rsidR="000467D1" w:rsidRDefault="000467D1" w:rsidP="009368E4">
      <w:pPr>
        <w:rPr>
          <w:sz w:val="28"/>
          <w:szCs w:val="28"/>
        </w:rPr>
      </w:pPr>
    </w:p>
    <w:p w14:paraId="34BF4A02" w14:textId="77777777" w:rsidR="00CA75F6" w:rsidRDefault="00CA75F6" w:rsidP="009368E4">
      <w:pPr>
        <w:rPr>
          <w:sz w:val="28"/>
          <w:szCs w:val="28"/>
        </w:rPr>
      </w:pPr>
    </w:p>
    <w:p w14:paraId="2986FCA7" w14:textId="77777777" w:rsidR="00CA75F6" w:rsidRDefault="00CA75F6" w:rsidP="009368E4">
      <w:pPr>
        <w:rPr>
          <w:sz w:val="28"/>
          <w:szCs w:val="28"/>
        </w:rPr>
      </w:pPr>
    </w:p>
    <w:p w14:paraId="3A9768E9" w14:textId="77777777" w:rsidR="00CA75F6" w:rsidRDefault="00CA75F6" w:rsidP="009368E4">
      <w:pPr>
        <w:rPr>
          <w:sz w:val="28"/>
          <w:szCs w:val="28"/>
        </w:rPr>
      </w:pPr>
    </w:p>
    <w:p w14:paraId="5DA08F1B" w14:textId="77777777" w:rsidR="00CA75F6" w:rsidRDefault="00CA75F6" w:rsidP="009368E4">
      <w:pPr>
        <w:rPr>
          <w:sz w:val="28"/>
          <w:szCs w:val="28"/>
        </w:rPr>
      </w:pPr>
    </w:p>
    <w:p w14:paraId="739EDE31" w14:textId="77777777" w:rsidR="00CA75F6" w:rsidRDefault="00CA75F6" w:rsidP="009368E4">
      <w:pPr>
        <w:rPr>
          <w:sz w:val="28"/>
          <w:szCs w:val="28"/>
        </w:rPr>
      </w:pPr>
    </w:p>
    <w:p w14:paraId="30BEE068" w14:textId="77777777" w:rsidR="000A2001" w:rsidRDefault="000A2001" w:rsidP="009368E4">
      <w:pPr>
        <w:rPr>
          <w:sz w:val="28"/>
          <w:szCs w:val="28"/>
        </w:rPr>
      </w:pPr>
    </w:p>
    <w:p w14:paraId="25B3D11F" w14:textId="77777777" w:rsidR="000A2001" w:rsidRPr="00A718B2" w:rsidRDefault="000A2001" w:rsidP="009368E4">
      <w:pPr>
        <w:rPr>
          <w:sz w:val="28"/>
          <w:szCs w:val="28"/>
        </w:rPr>
      </w:pPr>
    </w:p>
    <w:p w14:paraId="7E6A55D8" w14:textId="77777777" w:rsidR="000467D1" w:rsidRPr="00A718B2" w:rsidRDefault="000467D1" w:rsidP="009368E4">
      <w:pPr>
        <w:rPr>
          <w:sz w:val="28"/>
          <w:szCs w:val="28"/>
        </w:rPr>
      </w:pPr>
    </w:p>
    <w:p w14:paraId="506C3987" w14:textId="77777777" w:rsidR="000467D1" w:rsidRPr="00A718B2" w:rsidRDefault="000467D1" w:rsidP="009368E4">
      <w:pPr>
        <w:rPr>
          <w:sz w:val="28"/>
          <w:szCs w:val="28"/>
        </w:rPr>
      </w:pPr>
    </w:p>
    <w:p w14:paraId="62E7C5D6" w14:textId="77777777" w:rsidR="000467D1" w:rsidRPr="00A718B2" w:rsidRDefault="000467D1" w:rsidP="00CA75F6">
      <w:pPr>
        <w:jc w:val="center"/>
        <w:rPr>
          <w:rFonts w:ascii="Times New Roman" w:hAnsi="Times New Roman"/>
          <w:b/>
          <w:sz w:val="28"/>
          <w:szCs w:val="28"/>
        </w:rPr>
      </w:pPr>
      <w:r w:rsidRPr="00A718B2">
        <w:rPr>
          <w:rFonts w:ascii="Times New Roman" w:hAnsi="Times New Roman"/>
          <w:b/>
          <w:sz w:val="28"/>
          <w:szCs w:val="28"/>
        </w:rPr>
        <w:t>МОСКВА</w:t>
      </w:r>
    </w:p>
    <w:p w14:paraId="709D7BC1" w14:textId="77777777" w:rsidR="000467D1" w:rsidRPr="000B4BEE" w:rsidRDefault="000467D1" w:rsidP="00CA75F6">
      <w:pPr>
        <w:jc w:val="center"/>
        <w:rPr>
          <w:rFonts w:ascii="Times New Roman" w:hAnsi="Times New Roman"/>
          <w:b/>
          <w:sz w:val="28"/>
          <w:szCs w:val="28"/>
        </w:rPr>
      </w:pPr>
      <w:r>
        <w:rPr>
          <w:rFonts w:ascii="Times New Roman" w:hAnsi="Times New Roman"/>
          <w:b/>
          <w:sz w:val="28"/>
          <w:szCs w:val="28"/>
        </w:rPr>
        <w:t>2020</w:t>
      </w:r>
    </w:p>
    <w:p w14:paraId="64A19339" w14:textId="77777777" w:rsidR="000467D1" w:rsidRDefault="000467D1" w:rsidP="000A2001"/>
    <w:p w14:paraId="2599D224" w14:textId="77777777" w:rsidR="0076450C" w:rsidRDefault="0076450C" w:rsidP="000A2001"/>
    <w:p w14:paraId="4EA0536C" w14:textId="77777777" w:rsidR="00080E98" w:rsidRDefault="00080E98" w:rsidP="000A2001"/>
    <w:sdt>
      <w:sdtPr>
        <w:rPr>
          <w:rFonts w:asciiTheme="minorHAnsi" w:eastAsiaTheme="minorHAnsi" w:hAnsiTheme="minorHAnsi" w:cstheme="minorBidi"/>
          <w:color w:val="auto"/>
          <w:sz w:val="22"/>
          <w:szCs w:val="22"/>
          <w:lang w:eastAsia="en-US"/>
        </w:rPr>
        <w:id w:val="1246774635"/>
        <w:docPartObj>
          <w:docPartGallery w:val="Table of Contents"/>
          <w:docPartUnique/>
        </w:docPartObj>
      </w:sdtPr>
      <w:sdtEndPr>
        <w:rPr>
          <w:b/>
          <w:bCs/>
        </w:rPr>
      </w:sdtEndPr>
      <w:sdtContent>
        <w:p w14:paraId="191F8027" w14:textId="77777777" w:rsidR="00887C71" w:rsidRPr="00080E98" w:rsidRDefault="00887C71" w:rsidP="003050FC">
          <w:pPr>
            <w:pStyle w:val="a7"/>
            <w:spacing w:before="0"/>
            <w:jc w:val="center"/>
            <w:rPr>
              <w:rFonts w:ascii="Times New Roman" w:hAnsi="Times New Roman" w:cs="Times New Roman"/>
              <w:b/>
              <w:color w:val="auto"/>
              <w:sz w:val="24"/>
              <w:szCs w:val="24"/>
            </w:rPr>
          </w:pPr>
          <w:r w:rsidRPr="00080E98">
            <w:rPr>
              <w:rFonts w:ascii="Times New Roman" w:hAnsi="Times New Roman" w:cs="Times New Roman"/>
              <w:b/>
              <w:color w:val="auto"/>
              <w:sz w:val="24"/>
              <w:szCs w:val="24"/>
            </w:rPr>
            <w:t>Оглавление</w:t>
          </w:r>
        </w:p>
        <w:p w14:paraId="3F902D4A" w14:textId="77777777" w:rsidR="00D90DC0" w:rsidRDefault="00887C71">
          <w:pPr>
            <w:pStyle w:val="13"/>
            <w:tabs>
              <w:tab w:val="right" w:leader="dot" w:pos="9912"/>
            </w:tabs>
            <w:rPr>
              <w:rFonts w:eastAsiaTheme="minorEastAsia"/>
              <w:noProof/>
              <w:lang w:eastAsia="ru-RU"/>
            </w:rPr>
          </w:pPr>
          <w:r>
            <w:fldChar w:fldCharType="begin"/>
          </w:r>
          <w:r>
            <w:instrText xml:space="preserve"> TOC \o "1-3" \h \z \u </w:instrText>
          </w:r>
          <w:r>
            <w:fldChar w:fldCharType="separate"/>
          </w:r>
          <w:hyperlink w:anchor="_Toc49170287" w:history="1">
            <w:r w:rsidR="00D90DC0" w:rsidRPr="00EF357B">
              <w:rPr>
                <w:rStyle w:val="ab"/>
                <w:rFonts w:ascii="Times New Roman" w:hAnsi="Times New Roman" w:cs="Times New Roman"/>
                <w:b/>
                <w:noProof/>
              </w:rPr>
              <w:t>1. Состояние конкуренции в Российской Федерации</w:t>
            </w:r>
            <w:r w:rsidR="00D90DC0">
              <w:rPr>
                <w:noProof/>
                <w:webHidden/>
              </w:rPr>
              <w:tab/>
            </w:r>
            <w:r w:rsidR="00D90DC0">
              <w:rPr>
                <w:noProof/>
                <w:webHidden/>
              </w:rPr>
              <w:fldChar w:fldCharType="begin"/>
            </w:r>
            <w:r w:rsidR="00D90DC0">
              <w:rPr>
                <w:noProof/>
                <w:webHidden/>
              </w:rPr>
              <w:instrText xml:space="preserve"> PAGEREF _Toc49170287 \h </w:instrText>
            </w:r>
            <w:r w:rsidR="00D90DC0">
              <w:rPr>
                <w:noProof/>
                <w:webHidden/>
              </w:rPr>
            </w:r>
            <w:r w:rsidR="00D90DC0">
              <w:rPr>
                <w:noProof/>
                <w:webHidden/>
              </w:rPr>
              <w:fldChar w:fldCharType="separate"/>
            </w:r>
            <w:r w:rsidR="00D90DC0">
              <w:rPr>
                <w:noProof/>
                <w:webHidden/>
              </w:rPr>
              <w:t>5</w:t>
            </w:r>
            <w:r w:rsidR="00D90DC0">
              <w:rPr>
                <w:noProof/>
                <w:webHidden/>
              </w:rPr>
              <w:fldChar w:fldCharType="end"/>
            </w:r>
          </w:hyperlink>
        </w:p>
        <w:p w14:paraId="19264887" w14:textId="77777777" w:rsidR="00D90DC0" w:rsidRDefault="00D90DC0">
          <w:pPr>
            <w:pStyle w:val="21"/>
            <w:rPr>
              <w:rFonts w:asciiTheme="minorHAnsi" w:eastAsiaTheme="minorEastAsia" w:hAnsiTheme="minorHAnsi" w:cstheme="minorBidi"/>
              <w:b w:val="0"/>
              <w:lang w:bidi="ar-SA"/>
            </w:rPr>
          </w:pPr>
          <w:hyperlink w:anchor="_Toc49170288" w:history="1">
            <w:r w:rsidRPr="00EF357B">
              <w:rPr>
                <w:rStyle w:val="ab"/>
              </w:rPr>
              <w:t>1.1.</w:t>
            </w:r>
            <w:r>
              <w:rPr>
                <w:rFonts w:asciiTheme="minorHAnsi" w:eastAsiaTheme="minorEastAsia" w:hAnsiTheme="minorHAnsi" w:cstheme="minorBidi"/>
                <w:b w:val="0"/>
                <w:lang w:bidi="ar-SA"/>
              </w:rPr>
              <w:tab/>
            </w:r>
            <w:r w:rsidRPr="00EF357B">
              <w:rPr>
                <w:rStyle w:val="ab"/>
              </w:rPr>
              <w:t>Вызовы экономике России</w:t>
            </w:r>
            <w:r>
              <w:rPr>
                <w:webHidden/>
              </w:rPr>
              <w:tab/>
            </w:r>
            <w:r>
              <w:rPr>
                <w:webHidden/>
              </w:rPr>
              <w:fldChar w:fldCharType="begin"/>
            </w:r>
            <w:r>
              <w:rPr>
                <w:webHidden/>
              </w:rPr>
              <w:instrText xml:space="preserve"> PAGEREF _Toc49170288 \h </w:instrText>
            </w:r>
            <w:r>
              <w:rPr>
                <w:webHidden/>
              </w:rPr>
            </w:r>
            <w:r>
              <w:rPr>
                <w:webHidden/>
              </w:rPr>
              <w:fldChar w:fldCharType="separate"/>
            </w:r>
            <w:r>
              <w:rPr>
                <w:webHidden/>
              </w:rPr>
              <w:t>5</w:t>
            </w:r>
            <w:r>
              <w:rPr>
                <w:webHidden/>
              </w:rPr>
              <w:fldChar w:fldCharType="end"/>
            </w:r>
          </w:hyperlink>
        </w:p>
        <w:p w14:paraId="6CB911F2" w14:textId="77777777" w:rsidR="00D90DC0" w:rsidRDefault="00D90DC0">
          <w:pPr>
            <w:pStyle w:val="31"/>
            <w:tabs>
              <w:tab w:val="left" w:pos="1864"/>
              <w:tab w:val="right" w:leader="dot" w:pos="9912"/>
            </w:tabs>
            <w:rPr>
              <w:rFonts w:eastAsiaTheme="minorEastAsia"/>
              <w:noProof/>
              <w:lang w:eastAsia="ru-RU"/>
            </w:rPr>
          </w:pPr>
          <w:hyperlink w:anchor="_Toc49170289" w:history="1">
            <w:r w:rsidRPr="00EF357B">
              <w:rPr>
                <w:rStyle w:val="ab"/>
                <w:rFonts w:ascii="Times New Roman" w:eastAsia="Times New Roman" w:hAnsi="Times New Roman" w:cs="Times New Roman"/>
                <w:b/>
                <w:noProof/>
              </w:rPr>
              <w:t>1.1.1.</w:t>
            </w:r>
            <w:r>
              <w:rPr>
                <w:rFonts w:eastAsiaTheme="minorEastAsia"/>
                <w:noProof/>
                <w:lang w:eastAsia="ru-RU"/>
              </w:rPr>
              <w:tab/>
            </w:r>
            <w:r w:rsidRPr="00EF357B">
              <w:rPr>
                <w:rStyle w:val="ab"/>
                <w:rFonts w:ascii="Times New Roman" w:eastAsia="Times New Roman" w:hAnsi="Times New Roman" w:cs="Times New Roman"/>
                <w:b/>
                <w:noProof/>
              </w:rPr>
              <w:t>Малое и среднее предпринимательство – основа устойчивого развития экономики и социальной стабильности</w:t>
            </w:r>
            <w:r>
              <w:rPr>
                <w:noProof/>
                <w:webHidden/>
              </w:rPr>
              <w:tab/>
            </w:r>
            <w:r>
              <w:rPr>
                <w:noProof/>
                <w:webHidden/>
              </w:rPr>
              <w:fldChar w:fldCharType="begin"/>
            </w:r>
            <w:r>
              <w:rPr>
                <w:noProof/>
                <w:webHidden/>
              </w:rPr>
              <w:instrText xml:space="preserve"> PAGEREF _Toc49170289 \h </w:instrText>
            </w:r>
            <w:r>
              <w:rPr>
                <w:noProof/>
                <w:webHidden/>
              </w:rPr>
            </w:r>
            <w:r>
              <w:rPr>
                <w:noProof/>
                <w:webHidden/>
              </w:rPr>
              <w:fldChar w:fldCharType="separate"/>
            </w:r>
            <w:r>
              <w:rPr>
                <w:noProof/>
                <w:webHidden/>
              </w:rPr>
              <w:t>17</w:t>
            </w:r>
            <w:r>
              <w:rPr>
                <w:noProof/>
                <w:webHidden/>
              </w:rPr>
              <w:fldChar w:fldCharType="end"/>
            </w:r>
          </w:hyperlink>
        </w:p>
        <w:p w14:paraId="12F265E1" w14:textId="77777777" w:rsidR="00D90DC0" w:rsidRDefault="00D90DC0">
          <w:pPr>
            <w:pStyle w:val="31"/>
            <w:tabs>
              <w:tab w:val="left" w:pos="1864"/>
              <w:tab w:val="right" w:leader="dot" w:pos="9912"/>
            </w:tabs>
            <w:rPr>
              <w:rFonts w:eastAsiaTheme="minorEastAsia"/>
              <w:noProof/>
              <w:lang w:eastAsia="ru-RU"/>
            </w:rPr>
          </w:pPr>
          <w:hyperlink w:anchor="_Toc49170290" w:history="1">
            <w:r w:rsidRPr="00EF357B">
              <w:rPr>
                <w:rStyle w:val="ab"/>
                <w:rFonts w:ascii="Times New Roman" w:eastAsia="Andale Sans UI" w:hAnsi="Times New Roman" w:cs="Times New Roman"/>
                <w:b/>
                <w:noProof/>
                <w:kern w:val="1"/>
                <w:lang w:eastAsia="fa-IR" w:bidi="fa-IR"/>
              </w:rPr>
              <w:t>1.1.2.</w:t>
            </w:r>
            <w:r>
              <w:rPr>
                <w:rFonts w:eastAsiaTheme="minorEastAsia"/>
                <w:noProof/>
                <w:lang w:eastAsia="ru-RU"/>
              </w:rPr>
              <w:tab/>
            </w:r>
            <w:r w:rsidRPr="00EF357B">
              <w:rPr>
                <w:rStyle w:val="ab"/>
                <w:rFonts w:ascii="Times New Roman" w:eastAsia="Andale Sans UI" w:hAnsi="Times New Roman" w:cs="Times New Roman"/>
                <w:b/>
                <w:noProof/>
                <w:kern w:val="1"/>
                <w:lang w:eastAsia="fa-IR" w:bidi="fa-IR"/>
              </w:rPr>
              <w:t>Цифровая экономика и новая реальность</w:t>
            </w:r>
            <w:r>
              <w:rPr>
                <w:noProof/>
                <w:webHidden/>
              </w:rPr>
              <w:tab/>
            </w:r>
            <w:r>
              <w:rPr>
                <w:noProof/>
                <w:webHidden/>
              </w:rPr>
              <w:fldChar w:fldCharType="begin"/>
            </w:r>
            <w:r>
              <w:rPr>
                <w:noProof/>
                <w:webHidden/>
              </w:rPr>
              <w:instrText xml:space="preserve"> PAGEREF _Toc49170290 \h </w:instrText>
            </w:r>
            <w:r>
              <w:rPr>
                <w:noProof/>
                <w:webHidden/>
              </w:rPr>
            </w:r>
            <w:r>
              <w:rPr>
                <w:noProof/>
                <w:webHidden/>
              </w:rPr>
              <w:fldChar w:fldCharType="separate"/>
            </w:r>
            <w:r>
              <w:rPr>
                <w:noProof/>
                <w:webHidden/>
              </w:rPr>
              <w:t>25</w:t>
            </w:r>
            <w:r>
              <w:rPr>
                <w:noProof/>
                <w:webHidden/>
              </w:rPr>
              <w:fldChar w:fldCharType="end"/>
            </w:r>
          </w:hyperlink>
        </w:p>
        <w:p w14:paraId="783B310A" w14:textId="77777777" w:rsidR="00D90DC0" w:rsidRDefault="00D90DC0">
          <w:pPr>
            <w:pStyle w:val="31"/>
            <w:tabs>
              <w:tab w:val="left" w:pos="1864"/>
              <w:tab w:val="right" w:leader="dot" w:pos="9912"/>
            </w:tabs>
            <w:rPr>
              <w:rFonts w:eastAsiaTheme="minorEastAsia"/>
              <w:noProof/>
              <w:lang w:eastAsia="ru-RU"/>
            </w:rPr>
          </w:pPr>
          <w:hyperlink w:anchor="_Toc49170291" w:history="1">
            <w:r w:rsidRPr="00EF357B">
              <w:rPr>
                <w:rStyle w:val="ab"/>
                <w:rFonts w:ascii="Times New Roman" w:hAnsi="Times New Roman" w:cs="Times New Roman"/>
                <w:b/>
                <w:noProof/>
              </w:rPr>
              <w:t>1.1.3.</w:t>
            </w:r>
            <w:r>
              <w:rPr>
                <w:rFonts w:eastAsiaTheme="minorEastAsia"/>
                <w:noProof/>
                <w:lang w:eastAsia="ru-RU"/>
              </w:rPr>
              <w:tab/>
            </w:r>
            <w:r w:rsidRPr="00EF357B">
              <w:rPr>
                <w:rStyle w:val="ab"/>
                <w:rFonts w:ascii="Times New Roman" w:hAnsi="Times New Roman" w:cs="Times New Roman"/>
                <w:b/>
                <w:noProof/>
              </w:rPr>
              <w:t>Инновации как инструмент обеспечения экономической безопасности</w:t>
            </w:r>
            <w:r>
              <w:rPr>
                <w:noProof/>
                <w:webHidden/>
              </w:rPr>
              <w:tab/>
            </w:r>
            <w:r>
              <w:rPr>
                <w:noProof/>
                <w:webHidden/>
              </w:rPr>
              <w:fldChar w:fldCharType="begin"/>
            </w:r>
            <w:r>
              <w:rPr>
                <w:noProof/>
                <w:webHidden/>
              </w:rPr>
              <w:instrText xml:space="preserve"> PAGEREF _Toc49170291 \h </w:instrText>
            </w:r>
            <w:r>
              <w:rPr>
                <w:noProof/>
                <w:webHidden/>
              </w:rPr>
            </w:r>
            <w:r>
              <w:rPr>
                <w:noProof/>
                <w:webHidden/>
              </w:rPr>
              <w:fldChar w:fldCharType="separate"/>
            </w:r>
            <w:r>
              <w:rPr>
                <w:noProof/>
                <w:webHidden/>
              </w:rPr>
              <w:t>33</w:t>
            </w:r>
            <w:r>
              <w:rPr>
                <w:noProof/>
                <w:webHidden/>
              </w:rPr>
              <w:fldChar w:fldCharType="end"/>
            </w:r>
          </w:hyperlink>
        </w:p>
        <w:p w14:paraId="11D557B4" w14:textId="77777777" w:rsidR="00D90DC0" w:rsidRDefault="00D90DC0">
          <w:pPr>
            <w:pStyle w:val="31"/>
            <w:tabs>
              <w:tab w:val="left" w:pos="1864"/>
              <w:tab w:val="right" w:leader="dot" w:pos="9912"/>
            </w:tabs>
            <w:rPr>
              <w:rFonts w:eastAsiaTheme="minorEastAsia"/>
              <w:noProof/>
              <w:lang w:eastAsia="ru-RU"/>
            </w:rPr>
          </w:pPr>
          <w:hyperlink w:anchor="_Toc49170292" w:history="1">
            <w:r w:rsidRPr="00EF357B">
              <w:rPr>
                <w:rStyle w:val="ab"/>
                <w:rFonts w:ascii="Times New Roman" w:hAnsi="Times New Roman" w:cs="Times New Roman"/>
                <w:b/>
                <w:noProof/>
              </w:rPr>
              <w:t>1.1.4.</w:t>
            </w:r>
            <w:r>
              <w:rPr>
                <w:rFonts w:eastAsiaTheme="minorEastAsia"/>
                <w:noProof/>
                <w:lang w:eastAsia="ru-RU"/>
              </w:rPr>
              <w:tab/>
            </w:r>
            <w:r w:rsidRPr="00EF357B">
              <w:rPr>
                <w:rStyle w:val="ab"/>
                <w:rFonts w:ascii="Times New Roman" w:hAnsi="Times New Roman" w:cs="Times New Roman"/>
                <w:b/>
                <w:noProof/>
              </w:rPr>
              <w:t>Угроза картелизации экономики в условиях кризиса</w:t>
            </w:r>
            <w:r>
              <w:rPr>
                <w:noProof/>
                <w:webHidden/>
              </w:rPr>
              <w:tab/>
            </w:r>
            <w:r>
              <w:rPr>
                <w:noProof/>
                <w:webHidden/>
              </w:rPr>
              <w:fldChar w:fldCharType="begin"/>
            </w:r>
            <w:r>
              <w:rPr>
                <w:noProof/>
                <w:webHidden/>
              </w:rPr>
              <w:instrText xml:space="preserve"> PAGEREF _Toc49170292 \h </w:instrText>
            </w:r>
            <w:r>
              <w:rPr>
                <w:noProof/>
                <w:webHidden/>
              </w:rPr>
            </w:r>
            <w:r>
              <w:rPr>
                <w:noProof/>
                <w:webHidden/>
              </w:rPr>
              <w:fldChar w:fldCharType="separate"/>
            </w:r>
            <w:r>
              <w:rPr>
                <w:noProof/>
                <w:webHidden/>
              </w:rPr>
              <w:t>42</w:t>
            </w:r>
            <w:r>
              <w:rPr>
                <w:noProof/>
                <w:webHidden/>
              </w:rPr>
              <w:fldChar w:fldCharType="end"/>
            </w:r>
          </w:hyperlink>
        </w:p>
        <w:p w14:paraId="40924CA9" w14:textId="77777777" w:rsidR="00D90DC0" w:rsidRDefault="00D90DC0">
          <w:pPr>
            <w:pStyle w:val="31"/>
            <w:tabs>
              <w:tab w:val="left" w:pos="1864"/>
              <w:tab w:val="right" w:leader="dot" w:pos="9912"/>
            </w:tabs>
            <w:rPr>
              <w:rFonts w:eastAsiaTheme="minorEastAsia"/>
              <w:noProof/>
              <w:lang w:eastAsia="ru-RU"/>
            </w:rPr>
          </w:pPr>
          <w:hyperlink w:anchor="_Toc49170293" w:history="1">
            <w:r w:rsidRPr="00EF357B">
              <w:rPr>
                <w:rStyle w:val="ab"/>
                <w:rFonts w:ascii="Times New Roman" w:hAnsi="Times New Roman" w:cs="Times New Roman"/>
                <w:b/>
                <w:noProof/>
              </w:rPr>
              <w:t>1.1.5.</w:t>
            </w:r>
            <w:r>
              <w:rPr>
                <w:rFonts w:eastAsiaTheme="minorEastAsia"/>
                <w:noProof/>
                <w:lang w:eastAsia="ru-RU"/>
              </w:rPr>
              <w:tab/>
            </w:r>
            <w:r w:rsidRPr="00EF357B">
              <w:rPr>
                <w:rStyle w:val="ab"/>
                <w:rFonts w:ascii="Times New Roman" w:hAnsi="Times New Roman" w:cs="Times New Roman"/>
                <w:b/>
                <w:noProof/>
              </w:rPr>
              <w:t>Влияние регулирования закупок и торгов на конкуренцию</w:t>
            </w:r>
            <w:r>
              <w:rPr>
                <w:noProof/>
                <w:webHidden/>
              </w:rPr>
              <w:tab/>
            </w:r>
            <w:r>
              <w:rPr>
                <w:noProof/>
                <w:webHidden/>
              </w:rPr>
              <w:fldChar w:fldCharType="begin"/>
            </w:r>
            <w:r>
              <w:rPr>
                <w:noProof/>
                <w:webHidden/>
              </w:rPr>
              <w:instrText xml:space="preserve"> PAGEREF _Toc49170293 \h </w:instrText>
            </w:r>
            <w:r>
              <w:rPr>
                <w:noProof/>
                <w:webHidden/>
              </w:rPr>
            </w:r>
            <w:r>
              <w:rPr>
                <w:noProof/>
                <w:webHidden/>
              </w:rPr>
              <w:fldChar w:fldCharType="separate"/>
            </w:r>
            <w:r>
              <w:rPr>
                <w:noProof/>
                <w:webHidden/>
              </w:rPr>
              <w:t>50</w:t>
            </w:r>
            <w:r>
              <w:rPr>
                <w:noProof/>
                <w:webHidden/>
              </w:rPr>
              <w:fldChar w:fldCharType="end"/>
            </w:r>
          </w:hyperlink>
        </w:p>
        <w:p w14:paraId="4793D90B" w14:textId="77777777" w:rsidR="00D90DC0" w:rsidRDefault="00D90DC0">
          <w:pPr>
            <w:pStyle w:val="31"/>
            <w:tabs>
              <w:tab w:val="left" w:pos="1864"/>
              <w:tab w:val="right" w:leader="dot" w:pos="9912"/>
            </w:tabs>
            <w:rPr>
              <w:rFonts w:eastAsiaTheme="minorEastAsia"/>
              <w:noProof/>
              <w:lang w:eastAsia="ru-RU"/>
            </w:rPr>
          </w:pPr>
          <w:hyperlink w:anchor="_Toc49170294" w:history="1">
            <w:r w:rsidRPr="00EF357B">
              <w:rPr>
                <w:rStyle w:val="ab"/>
                <w:rFonts w:ascii="Times New Roman" w:hAnsi="Times New Roman" w:cs="Times New Roman"/>
                <w:b/>
                <w:noProof/>
              </w:rPr>
              <w:t>1.1.6.</w:t>
            </w:r>
            <w:r>
              <w:rPr>
                <w:rFonts w:eastAsiaTheme="minorEastAsia"/>
                <w:noProof/>
                <w:lang w:eastAsia="ru-RU"/>
              </w:rPr>
              <w:tab/>
            </w:r>
            <w:r w:rsidRPr="00EF357B">
              <w:rPr>
                <w:rStyle w:val="ab"/>
                <w:rFonts w:ascii="Times New Roman" w:hAnsi="Times New Roman" w:cs="Times New Roman"/>
                <w:b/>
                <w:noProof/>
              </w:rPr>
              <w:t>Инвестиционная привлекательность Российской Федерации как фактор развития конкуренции</w:t>
            </w:r>
            <w:r>
              <w:rPr>
                <w:noProof/>
                <w:webHidden/>
              </w:rPr>
              <w:tab/>
            </w:r>
            <w:r>
              <w:rPr>
                <w:noProof/>
                <w:webHidden/>
              </w:rPr>
              <w:fldChar w:fldCharType="begin"/>
            </w:r>
            <w:r>
              <w:rPr>
                <w:noProof/>
                <w:webHidden/>
              </w:rPr>
              <w:instrText xml:space="preserve"> PAGEREF _Toc49170294 \h </w:instrText>
            </w:r>
            <w:r>
              <w:rPr>
                <w:noProof/>
                <w:webHidden/>
              </w:rPr>
            </w:r>
            <w:r>
              <w:rPr>
                <w:noProof/>
                <w:webHidden/>
              </w:rPr>
              <w:fldChar w:fldCharType="separate"/>
            </w:r>
            <w:r>
              <w:rPr>
                <w:noProof/>
                <w:webHidden/>
              </w:rPr>
              <w:t>63</w:t>
            </w:r>
            <w:r>
              <w:rPr>
                <w:noProof/>
                <w:webHidden/>
              </w:rPr>
              <w:fldChar w:fldCharType="end"/>
            </w:r>
          </w:hyperlink>
        </w:p>
        <w:p w14:paraId="0DFA592F" w14:textId="77777777" w:rsidR="00D90DC0" w:rsidRDefault="00D90DC0">
          <w:pPr>
            <w:pStyle w:val="21"/>
            <w:rPr>
              <w:rFonts w:asciiTheme="minorHAnsi" w:eastAsiaTheme="minorEastAsia" w:hAnsiTheme="minorHAnsi" w:cstheme="minorBidi"/>
              <w:b w:val="0"/>
              <w:lang w:bidi="ar-SA"/>
            </w:rPr>
          </w:pPr>
          <w:hyperlink w:anchor="_Toc49170295" w:history="1">
            <w:r w:rsidRPr="00EF357B">
              <w:rPr>
                <w:rStyle w:val="ab"/>
              </w:rPr>
              <w:t>1.2. Развитие законодательства и правоприменительной практики в сфере конкуренции в Российской Федерации</w:t>
            </w:r>
            <w:r>
              <w:rPr>
                <w:webHidden/>
              </w:rPr>
              <w:tab/>
            </w:r>
            <w:r>
              <w:rPr>
                <w:webHidden/>
              </w:rPr>
              <w:fldChar w:fldCharType="begin"/>
            </w:r>
            <w:r>
              <w:rPr>
                <w:webHidden/>
              </w:rPr>
              <w:instrText xml:space="preserve"> PAGEREF _Toc49170295 \h </w:instrText>
            </w:r>
            <w:r>
              <w:rPr>
                <w:webHidden/>
              </w:rPr>
            </w:r>
            <w:r>
              <w:rPr>
                <w:webHidden/>
              </w:rPr>
              <w:fldChar w:fldCharType="separate"/>
            </w:r>
            <w:r>
              <w:rPr>
                <w:webHidden/>
              </w:rPr>
              <w:t>66</w:t>
            </w:r>
            <w:r>
              <w:rPr>
                <w:webHidden/>
              </w:rPr>
              <w:fldChar w:fldCharType="end"/>
            </w:r>
          </w:hyperlink>
        </w:p>
        <w:p w14:paraId="583C1FE9" w14:textId="77777777" w:rsidR="00D90DC0" w:rsidRDefault="00D90DC0">
          <w:pPr>
            <w:pStyle w:val="31"/>
            <w:tabs>
              <w:tab w:val="left" w:pos="1864"/>
              <w:tab w:val="right" w:leader="dot" w:pos="9912"/>
            </w:tabs>
            <w:rPr>
              <w:rFonts w:eastAsiaTheme="minorEastAsia"/>
              <w:noProof/>
              <w:lang w:eastAsia="ru-RU"/>
            </w:rPr>
          </w:pPr>
          <w:hyperlink w:anchor="_Toc49170296" w:history="1">
            <w:r w:rsidRPr="00EF357B">
              <w:rPr>
                <w:rStyle w:val="ab"/>
                <w:rFonts w:ascii="Times New Roman" w:hAnsi="Times New Roman" w:cs="Times New Roman"/>
                <w:b/>
                <w:noProof/>
              </w:rPr>
              <w:t>1.2.1.</w:t>
            </w:r>
            <w:r>
              <w:rPr>
                <w:rFonts w:eastAsiaTheme="minorEastAsia"/>
                <w:noProof/>
                <w:lang w:eastAsia="ru-RU"/>
              </w:rPr>
              <w:tab/>
            </w:r>
            <w:r w:rsidRPr="00EF357B">
              <w:rPr>
                <w:rStyle w:val="ab"/>
                <w:rFonts w:ascii="Times New Roman" w:hAnsi="Times New Roman" w:cs="Times New Roman"/>
                <w:b/>
                <w:noProof/>
              </w:rPr>
              <w:t>Развитие системы нормативного регулирования</w:t>
            </w:r>
            <w:r>
              <w:rPr>
                <w:noProof/>
                <w:webHidden/>
              </w:rPr>
              <w:tab/>
            </w:r>
            <w:r>
              <w:rPr>
                <w:noProof/>
                <w:webHidden/>
              </w:rPr>
              <w:fldChar w:fldCharType="begin"/>
            </w:r>
            <w:r>
              <w:rPr>
                <w:noProof/>
                <w:webHidden/>
              </w:rPr>
              <w:instrText xml:space="preserve"> PAGEREF _Toc49170296 \h </w:instrText>
            </w:r>
            <w:r>
              <w:rPr>
                <w:noProof/>
                <w:webHidden/>
              </w:rPr>
            </w:r>
            <w:r>
              <w:rPr>
                <w:noProof/>
                <w:webHidden/>
              </w:rPr>
              <w:fldChar w:fldCharType="separate"/>
            </w:r>
            <w:r>
              <w:rPr>
                <w:noProof/>
                <w:webHidden/>
              </w:rPr>
              <w:t>66</w:t>
            </w:r>
            <w:r>
              <w:rPr>
                <w:noProof/>
                <w:webHidden/>
              </w:rPr>
              <w:fldChar w:fldCharType="end"/>
            </w:r>
          </w:hyperlink>
        </w:p>
        <w:p w14:paraId="15A1248F" w14:textId="77777777" w:rsidR="00D90DC0" w:rsidRDefault="00D90DC0">
          <w:pPr>
            <w:pStyle w:val="31"/>
            <w:tabs>
              <w:tab w:val="left" w:pos="1864"/>
              <w:tab w:val="right" w:leader="dot" w:pos="9912"/>
            </w:tabs>
            <w:rPr>
              <w:rFonts w:eastAsiaTheme="minorEastAsia"/>
              <w:noProof/>
              <w:lang w:eastAsia="ru-RU"/>
            </w:rPr>
          </w:pPr>
          <w:hyperlink w:anchor="_Toc49170297" w:history="1">
            <w:r w:rsidRPr="00EF357B">
              <w:rPr>
                <w:rStyle w:val="ab"/>
                <w:rFonts w:ascii="Times New Roman" w:hAnsi="Times New Roman" w:cs="Times New Roman"/>
                <w:b/>
                <w:noProof/>
              </w:rPr>
              <w:t>1.2.2.</w:t>
            </w:r>
            <w:r>
              <w:rPr>
                <w:rFonts w:eastAsiaTheme="minorEastAsia"/>
                <w:noProof/>
                <w:lang w:eastAsia="ru-RU"/>
              </w:rPr>
              <w:tab/>
            </w:r>
            <w:r w:rsidRPr="00EF357B">
              <w:rPr>
                <w:rStyle w:val="ab"/>
                <w:rFonts w:ascii="Times New Roman" w:hAnsi="Times New Roman" w:cs="Times New Roman"/>
                <w:b/>
                <w:noProof/>
              </w:rPr>
              <w:t>Биржевая торговля как фактор развития рынков</w:t>
            </w:r>
            <w:r>
              <w:rPr>
                <w:noProof/>
                <w:webHidden/>
              </w:rPr>
              <w:tab/>
            </w:r>
            <w:r>
              <w:rPr>
                <w:noProof/>
                <w:webHidden/>
              </w:rPr>
              <w:fldChar w:fldCharType="begin"/>
            </w:r>
            <w:r>
              <w:rPr>
                <w:noProof/>
                <w:webHidden/>
              </w:rPr>
              <w:instrText xml:space="preserve"> PAGEREF _Toc49170297 \h </w:instrText>
            </w:r>
            <w:r>
              <w:rPr>
                <w:noProof/>
                <w:webHidden/>
              </w:rPr>
            </w:r>
            <w:r>
              <w:rPr>
                <w:noProof/>
                <w:webHidden/>
              </w:rPr>
              <w:fldChar w:fldCharType="separate"/>
            </w:r>
            <w:r>
              <w:rPr>
                <w:noProof/>
                <w:webHidden/>
              </w:rPr>
              <w:t>82</w:t>
            </w:r>
            <w:r>
              <w:rPr>
                <w:noProof/>
                <w:webHidden/>
              </w:rPr>
              <w:fldChar w:fldCharType="end"/>
            </w:r>
          </w:hyperlink>
        </w:p>
        <w:p w14:paraId="62043F8A" w14:textId="4C4B23CB" w:rsidR="00D90DC0" w:rsidRDefault="00D90DC0">
          <w:pPr>
            <w:pStyle w:val="31"/>
            <w:tabs>
              <w:tab w:val="left" w:pos="1864"/>
              <w:tab w:val="right" w:leader="dot" w:pos="9912"/>
            </w:tabs>
            <w:rPr>
              <w:rFonts w:eastAsiaTheme="minorEastAsia"/>
              <w:noProof/>
              <w:lang w:eastAsia="ru-RU"/>
            </w:rPr>
          </w:pPr>
          <w:hyperlink w:anchor="_Toc49170298" w:history="1">
            <w:r w:rsidRPr="00EF357B">
              <w:rPr>
                <w:rStyle w:val="ab"/>
                <w:rFonts w:ascii="Times New Roman" w:hAnsi="Times New Roman" w:cs="Times New Roman"/>
                <w:b/>
                <w:noProof/>
              </w:rPr>
              <w:t>1.2.3.</w:t>
            </w:r>
            <w:r>
              <w:rPr>
                <w:rFonts w:eastAsiaTheme="minorEastAsia"/>
                <w:noProof/>
                <w:lang w:eastAsia="ru-RU"/>
              </w:rPr>
              <w:tab/>
            </w:r>
            <w:r w:rsidRPr="00EF357B">
              <w:rPr>
                <w:rStyle w:val="ab"/>
                <w:rFonts w:ascii="Times New Roman" w:hAnsi="Times New Roman" w:cs="Times New Roman"/>
                <w:b/>
                <w:noProof/>
              </w:rPr>
              <w:t>Антимонопольный комплаенс – средство обеспечения добросовестной конкуренции</w:t>
            </w:r>
            <w:r>
              <w:rPr>
                <w:noProof/>
                <w:webHidden/>
              </w:rPr>
              <w:tab/>
              <w:t>……………………………………………………………………………………………………………………………………….</w:t>
            </w:r>
            <w:r>
              <w:rPr>
                <w:noProof/>
                <w:webHidden/>
              </w:rPr>
              <w:fldChar w:fldCharType="begin"/>
            </w:r>
            <w:r>
              <w:rPr>
                <w:noProof/>
                <w:webHidden/>
              </w:rPr>
              <w:instrText xml:space="preserve"> PAGEREF _Toc49170298 \h </w:instrText>
            </w:r>
            <w:r>
              <w:rPr>
                <w:noProof/>
                <w:webHidden/>
              </w:rPr>
            </w:r>
            <w:r>
              <w:rPr>
                <w:noProof/>
                <w:webHidden/>
              </w:rPr>
              <w:fldChar w:fldCharType="separate"/>
            </w:r>
            <w:r>
              <w:rPr>
                <w:noProof/>
                <w:webHidden/>
              </w:rPr>
              <w:t>86</w:t>
            </w:r>
            <w:r>
              <w:rPr>
                <w:noProof/>
                <w:webHidden/>
              </w:rPr>
              <w:fldChar w:fldCharType="end"/>
            </w:r>
          </w:hyperlink>
        </w:p>
        <w:p w14:paraId="580676CF" w14:textId="77777777" w:rsidR="00D90DC0" w:rsidRDefault="00D90DC0">
          <w:pPr>
            <w:pStyle w:val="31"/>
            <w:tabs>
              <w:tab w:val="left" w:pos="1864"/>
              <w:tab w:val="right" w:leader="dot" w:pos="9912"/>
            </w:tabs>
            <w:rPr>
              <w:rFonts w:eastAsiaTheme="minorEastAsia"/>
              <w:noProof/>
              <w:lang w:eastAsia="ru-RU"/>
            </w:rPr>
          </w:pPr>
          <w:hyperlink w:anchor="_Toc49170299" w:history="1">
            <w:r w:rsidRPr="00EF357B">
              <w:rPr>
                <w:rStyle w:val="ab"/>
                <w:rFonts w:ascii="Times New Roman" w:hAnsi="Times New Roman" w:cs="Times New Roman"/>
                <w:b/>
                <w:noProof/>
              </w:rPr>
              <w:t>1.2.4.</w:t>
            </w:r>
            <w:r>
              <w:rPr>
                <w:rFonts w:eastAsiaTheme="minorEastAsia"/>
                <w:noProof/>
                <w:lang w:eastAsia="ru-RU"/>
              </w:rPr>
              <w:tab/>
            </w:r>
            <w:r w:rsidRPr="00EF357B">
              <w:rPr>
                <w:rStyle w:val="ab"/>
                <w:rFonts w:ascii="Times New Roman" w:hAnsi="Times New Roman" w:cs="Times New Roman"/>
                <w:b/>
                <w:noProof/>
              </w:rPr>
              <w:t>Формирование единообразия применения норм антимонопольного законодательства</w:t>
            </w:r>
            <w:r>
              <w:rPr>
                <w:noProof/>
                <w:webHidden/>
              </w:rPr>
              <w:tab/>
            </w:r>
            <w:r>
              <w:rPr>
                <w:noProof/>
                <w:webHidden/>
              </w:rPr>
              <w:fldChar w:fldCharType="begin"/>
            </w:r>
            <w:r>
              <w:rPr>
                <w:noProof/>
                <w:webHidden/>
              </w:rPr>
              <w:instrText xml:space="preserve"> PAGEREF _Toc49170299 \h </w:instrText>
            </w:r>
            <w:r>
              <w:rPr>
                <w:noProof/>
                <w:webHidden/>
              </w:rPr>
            </w:r>
            <w:r>
              <w:rPr>
                <w:noProof/>
                <w:webHidden/>
              </w:rPr>
              <w:fldChar w:fldCharType="separate"/>
            </w:r>
            <w:r>
              <w:rPr>
                <w:noProof/>
                <w:webHidden/>
              </w:rPr>
              <w:t>91</w:t>
            </w:r>
            <w:r>
              <w:rPr>
                <w:noProof/>
                <w:webHidden/>
              </w:rPr>
              <w:fldChar w:fldCharType="end"/>
            </w:r>
          </w:hyperlink>
        </w:p>
        <w:p w14:paraId="0B08CFB3" w14:textId="64E49D5C" w:rsidR="00D90DC0" w:rsidRDefault="00D90DC0">
          <w:pPr>
            <w:pStyle w:val="21"/>
            <w:rPr>
              <w:rFonts w:asciiTheme="minorHAnsi" w:eastAsiaTheme="minorEastAsia" w:hAnsiTheme="minorHAnsi" w:cstheme="minorBidi"/>
              <w:b w:val="0"/>
              <w:lang w:bidi="ar-SA"/>
            </w:rPr>
          </w:pPr>
          <w:hyperlink w:anchor="_Toc49170300" w:history="1">
            <w:r w:rsidRPr="00EF357B">
              <w:rPr>
                <w:rStyle w:val="ab"/>
              </w:rPr>
              <w:t>1.3.</w:t>
            </w:r>
            <w:r>
              <w:rPr>
                <w:rFonts w:asciiTheme="minorHAnsi" w:eastAsiaTheme="minorEastAsia" w:hAnsiTheme="minorHAnsi" w:cstheme="minorBidi"/>
                <w:b w:val="0"/>
                <w:lang w:bidi="ar-SA"/>
              </w:rPr>
              <w:tab/>
            </w:r>
            <w:r w:rsidRPr="00EF357B">
              <w:rPr>
                <w:rStyle w:val="ab"/>
              </w:rPr>
              <w:t>Международное сотрудничество в сфере конкуренции в условиях глобальных вызовов</w:t>
            </w:r>
            <w:r>
              <w:rPr>
                <w:rStyle w:val="ab"/>
              </w:rPr>
              <w:t>………….</w:t>
            </w:r>
            <w:r>
              <w:rPr>
                <w:webHidden/>
              </w:rPr>
              <w:tab/>
            </w:r>
            <w:r>
              <w:rPr>
                <w:webHidden/>
              </w:rPr>
              <w:fldChar w:fldCharType="begin"/>
            </w:r>
            <w:r>
              <w:rPr>
                <w:webHidden/>
              </w:rPr>
              <w:instrText xml:space="preserve"> PAGEREF _Toc49170300 \h </w:instrText>
            </w:r>
            <w:r>
              <w:rPr>
                <w:webHidden/>
              </w:rPr>
            </w:r>
            <w:r>
              <w:rPr>
                <w:webHidden/>
              </w:rPr>
              <w:fldChar w:fldCharType="separate"/>
            </w:r>
            <w:r>
              <w:rPr>
                <w:webHidden/>
              </w:rPr>
              <w:t>98</w:t>
            </w:r>
            <w:r>
              <w:rPr>
                <w:webHidden/>
              </w:rPr>
              <w:fldChar w:fldCharType="end"/>
            </w:r>
          </w:hyperlink>
        </w:p>
        <w:p w14:paraId="6C14BA1A" w14:textId="77777777" w:rsidR="00D90DC0" w:rsidRDefault="00D90DC0">
          <w:pPr>
            <w:pStyle w:val="13"/>
            <w:tabs>
              <w:tab w:val="left" w:pos="1100"/>
              <w:tab w:val="right" w:leader="dot" w:pos="9912"/>
            </w:tabs>
            <w:rPr>
              <w:rFonts w:eastAsiaTheme="minorEastAsia"/>
              <w:noProof/>
              <w:lang w:eastAsia="ru-RU"/>
            </w:rPr>
          </w:pPr>
          <w:hyperlink w:anchor="_Toc49170301" w:history="1">
            <w:r w:rsidRPr="00EF357B">
              <w:rPr>
                <w:rStyle w:val="ab"/>
                <w:rFonts w:ascii="Times New Roman" w:hAnsi="Times New Roman" w:cs="Times New Roman"/>
                <w:b/>
                <w:noProof/>
              </w:rPr>
              <w:t>2.</w:t>
            </w:r>
            <w:r>
              <w:rPr>
                <w:rFonts w:eastAsiaTheme="minorEastAsia"/>
                <w:noProof/>
                <w:lang w:eastAsia="ru-RU"/>
              </w:rPr>
              <w:tab/>
            </w:r>
            <w:r w:rsidRPr="00EF357B">
              <w:rPr>
                <w:rStyle w:val="ab"/>
                <w:rFonts w:ascii="Times New Roman" w:hAnsi="Times New Roman" w:cs="Times New Roman"/>
                <w:b/>
                <w:noProof/>
              </w:rPr>
              <w:t>Тема года: Национальный план развития конкуренции в Российской Федерации.</w:t>
            </w:r>
            <w:r>
              <w:rPr>
                <w:noProof/>
                <w:webHidden/>
              </w:rPr>
              <w:tab/>
            </w:r>
            <w:r>
              <w:rPr>
                <w:noProof/>
                <w:webHidden/>
              </w:rPr>
              <w:fldChar w:fldCharType="begin"/>
            </w:r>
            <w:r>
              <w:rPr>
                <w:noProof/>
                <w:webHidden/>
              </w:rPr>
              <w:instrText xml:space="preserve"> PAGEREF _Toc49170301 \h </w:instrText>
            </w:r>
            <w:r>
              <w:rPr>
                <w:noProof/>
                <w:webHidden/>
              </w:rPr>
            </w:r>
            <w:r>
              <w:rPr>
                <w:noProof/>
                <w:webHidden/>
              </w:rPr>
              <w:fldChar w:fldCharType="separate"/>
            </w:r>
            <w:r>
              <w:rPr>
                <w:noProof/>
                <w:webHidden/>
              </w:rPr>
              <w:t>103</w:t>
            </w:r>
            <w:r>
              <w:rPr>
                <w:noProof/>
                <w:webHidden/>
              </w:rPr>
              <w:fldChar w:fldCharType="end"/>
            </w:r>
          </w:hyperlink>
        </w:p>
        <w:p w14:paraId="72345A7F" w14:textId="77777777" w:rsidR="00D90DC0" w:rsidRDefault="00D90DC0">
          <w:pPr>
            <w:pStyle w:val="21"/>
            <w:rPr>
              <w:rFonts w:asciiTheme="minorHAnsi" w:eastAsiaTheme="minorEastAsia" w:hAnsiTheme="minorHAnsi" w:cstheme="minorBidi"/>
              <w:b w:val="0"/>
              <w:lang w:bidi="ar-SA"/>
            </w:rPr>
          </w:pPr>
          <w:hyperlink w:anchor="_Toc49170302" w:history="1">
            <w:r w:rsidRPr="00EF357B">
              <w:rPr>
                <w:rStyle w:val="ab"/>
              </w:rPr>
              <w:t>2.1.</w:t>
            </w:r>
            <w:r>
              <w:rPr>
                <w:rFonts w:asciiTheme="minorHAnsi" w:eastAsiaTheme="minorEastAsia" w:hAnsiTheme="minorHAnsi" w:cstheme="minorBidi"/>
                <w:b w:val="0"/>
                <w:lang w:bidi="ar-SA"/>
              </w:rPr>
              <w:tab/>
            </w:r>
            <w:r w:rsidRPr="00EF357B">
              <w:rPr>
                <w:rStyle w:val="ab"/>
              </w:rPr>
              <w:t>Оценка реализации Национального плана развития конкуренции в Российской Федерации на 2018-2020 годы</w:t>
            </w:r>
            <w:r>
              <w:rPr>
                <w:webHidden/>
              </w:rPr>
              <w:tab/>
            </w:r>
            <w:r>
              <w:rPr>
                <w:webHidden/>
              </w:rPr>
              <w:fldChar w:fldCharType="begin"/>
            </w:r>
            <w:r>
              <w:rPr>
                <w:webHidden/>
              </w:rPr>
              <w:instrText xml:space="preserve"> PAGEREF _Toc49170302 \h </w:instrText>
            </w:r>
            <w:r>
              <w:rPr>
                <w:webHidden/>
              </w:rPr>
            </w:r>
            <w:r>
              <w:rPr>
                <w:webHidden/>
              </w:rPr>
              <w:fldChar w:fldCharType="separate"/>
            </w:r>
            <w:r>
              <w:rPr>
                <w:webHidden/>
              </w:rPr>
              <w:t>103</w:t>
            </w:r>
            <w:r>
              <w:rPr>
                <w:webHidden/>
              </w:rPr>
              <w:fldChar w:fldCharType="end"/>
            </w:r>
          </w:hyperlink>
        </w:p>
        <w:p w14:paraId="5D80BF6F" w14:textId="77777777" w:rsidR="00D90DC0" w:rsidRDefault="00D90DC0">
          <w:pPr>
            <w:pStyle w:val="21"/>
            <w:rPr>
              <w:rFonts w:asciiTheme="minorHAnsi" w:eastAsiaTheme="minorEastAsia" w:hAnsiTheme="minorHAnsi" w:cstheme="minorBidi"/>
              <w:b w:val="0"/>
              <w:lang w:bidi="ar-SA"/>
            </w:rPr>
          </w:pPr>
          <w:hyperlink w:anchor="_Toc49170303" w:history="1">
            <w:r w:rsidRPr="00EF357B">
              <w:rPr>
                <w:rStyle w:val="ab"/>
              </w:rPr>
              <w:t>2.2.</w:t>
            </w:r>
            <w:r>
              <w:rPr>
                <w:rFonts w:asciiTheme="minorHAnsi" w:eastAsiaTheme="minorEastAsia" w:hAnsiTheme="minorHAnsi" w:cstheme="minorBidi"/>
                <w:b w:val="0"/>
                <w:lang w:bidi="ar-SA"/>
              </w:rPr>
              <w:tab/>
            </w:r>
            <w:r w:rsidRPr="00EF357B">
              <w:rPr>
                <w:rStyle w:val="ab"/>
              </w:rPr>
              <w:t>Политика по развитию конкуренции в субъектах Российской Федерации: достигнутые показатели и задачи</w:t>
            </w:r>
            <w:r>
              <w:rPr>
                <w:webHidden/>
              </w:rPr>
              <w:tab/>
            </w:r>
            <w:r>
              <w:rPr>
                <w:webHidden/>
              </w:rPr>
              <w:fldChar w:fldCharType="begin"/>
            </w:r>
            <w:r>
              <w:rPr>
                <w:webHidden/>
              </w:rPr>
              <w:instrText xml:space="preserve"> PAGEREF _Toc49170303 \h </w:instrText>
            </w:r>
            <w:r>
              <w:rPr>
                <w:webHidden/>
              </w:rPr>
            </w:r>
            <w:r>
              <w:rPr>
                <w:webHidden/>
              </w:rPr>
              <w:fldChar w:fldCharType="separate"/>
            </w:r>
            <w:r>
              <w:rPr>
                <w:webHidden/>
              </w:rPr>
              <w:t>114</w:t>
            </w:r>
            <w:r>
              <w:rPr>
                <w:webHidden/>
              </w:rPr>
              <w:fldChar w:fldCharType="end"/>
            </w:r>
          </w:hyperlink>
        </w:p>
        <w:p w14:paraId="2F3CE48F" w14:textId="77777777" w:rsidR="00D90DC0" w:rsidRDefault="00D90DC0">
          <w:pPr>
            <w:pStyle w:val="21"/>
            <w:rPr>
              <w:rFonts w:asciiTheme="minorHAnsi" w:eastAsiaTheme="minorEastAsia" w:hAnsiTheme="minorHAnsi" w:cstheme="minorBidi"/>
              <w:b w:val="0"/>
              <w:lang w:bidi="ar-SA"/>
            </w:rPr>
          </w:pPr>
          <w:hyperlink w:anchor="_Toc49170304" w:history="1">
            <w:r w:rsidRPr="00EF357B">
              <w:rPr>
                <w:rStyle w:val="ab"/>
              </w:rPr>
              <w:t>2.3.</w:t>
            </w:r>
            <w:r>
              <w:rPr>
                <w:rFonts w:asciiTheme="minorHAnsi" w:eastAsiaTheme="minorEastAsia" w:hAnsiTheme="minorHAnsi" w:cstheme="minorBidi"/>
                <w:b w:val="0"/>
                <w:lang w:bidi="ar-SA"/>
              </w:rPr>
              <w:tab/>
            </w:r>
            <w:r w:rsidRPr="00EF357B">
              <w:rPr>
                <w:rStyle w:val="ab"/>
              </w:rPr>
              <w:t>Задачи по совершенствованию государственной политики по развитию конкуренции в Российской Федерации: Национальный план развития конкуренции в Российской Федерации на 2021-2025 годы</w:t>
            </w:r>
            <w:r>
              <w:rPr>
                <w:webHidden/>
              </w:rPr>
              <w:tab/>
            </w:r>
            <w:r>
              <w:rPr>
                <w:webHidden/>
              </w:rPr>
              <w:fldChar w:fldCharType="begin"/>
            </w:r>
            <w:r>
              <w:rPr>
                <w:webHidden/>
              </w:rPr>
              <w:instrText xml:space="preserve"> PAGEREF _Toc49170304 \h </w:instrText>
            </w:r>
            <w:r>
              <w:rPr>
                <w:webHidden/>
              </w:rPr>
            </w:r>
            <w:r>
              <w:rPr>
                <w:webHidden/>
              </w:rPr>
              <w:fldChar w:fldCharType="separate"/>
            </w:r>
            <w:r>
              <w:rPr>
                <w:webHidden/>
              </w:rPr>
              <w:t>125</w:t>
            </w:r>
            <w:r>
              <w:rPr>
                <w:webHidden/>
              </w:rPr>
              <w:fldChar w:fldCharType="end"/>
            </w:r>
          </w:hyperlink>
        </w:p>
        <w:p w14:paraId="4E19169E" w14:textId="77777777" w:rsidR="00D90DC0" w:rsidRDefault="00D90DC0">
          <w:pPr>
            <w:pStyle w:val="13"/>
            <w:tabs>
              <w:tab w:val="right" w:leader="dot" w:pos="9912"/>
            </w:tabs>
            <w:rPr>
              <w:rFonts w:eastAsiaTheme="minorEastAsia"/>
              <w:noProof/>
              <w:lang w:eastAsia="ru-RU"/>
            </w:rPr>
          </w:pPr>
          <w:hyperlink w:anchor="_Toc49170305" w:history="1">
            <w:r w:rsidRPr="00EF357B">
              <w:rPr>
                <w:rStyle w:val="ab"/>
                <w:rFonts w:ascii="Times New Roman" w:hAnsi="Times New Roman" w:cs="Times New Roman"/>
                <w:b/>
                <w:noProof/>
              </w:rPr>
              <w:t>3. Основные проблемы, тенденции и предложения по развитию конкуренции в отдельных отраслях.</w:t>
            </w:r>
            <w:r>
              <w:rPr>
                <w:noProof/>
                <w:webHidden/>
              </w:rPr>
              <w:tab/>
            </w:r>
            <w:r>
              <w:rPr>
                <w:noProof/>
                <w:webHidden/>
              </w:rPr>
              <w:fldChar w:fldCharType="begin"/>
            </w:r>
            <w:r>
              <w:rPr>
                <w:noProof/>
                <w:webHidden/>
              </w:rPr>
              <w:instrText xml:space="preserve"> PAGEREF _Toc49170305 \h </w:instrText>
            </w:r>
            <w:r>
              <w:rPr>
                <w:noProof/>
                <w:webHidden/>
              </w:rPr>
            </w:r>
            <w:r>
              <w:rPr>
                <w:noProof/>
                <w:webHidden/>
              </w:rPr>
              <w:fldChar w:fldCharType="separate"/>
            </w:r>
            <w:r>
              <w:rPr>
                <w:noProof/>
                <w:webHidden/>
              </w:rPr>
              <w:t>134</w:t>
            </w:r>
            <w:r>
              <w:rPr>
                <w:noProof/>
                <w:webHidden/>
              </w:rPr>
              <w:fldChar w:fldCharType="end"/>
            </w:r>
          </w:hyperlink>
        </w:p>
        <w:p w14:paraId="33858EFB" w14:textId="77777777" w:rsidR="00D90DC0" w:rsidRDefault="00D90DC0">
          <w:pPr>
            <w:pStyle w:val="21"/>
            <w:rPr>
              <w:rFonts w:asciiTheme="minorHAnsi" w:eastAsiaTheme="minorEastAsia" w:hAnsiTheme="minorHAnsi" w:cstheme="minorBidi"/>
              <w:b w:val="0"/>
              <w:lang w:bidi="ar-SA"/>
            </w:rPr>
          </w:pPr>
          <w:hyperlink w:anchor="_Toc49170306" w:history="1">
            <w:r w:rsidRPr="00EF357B">
              <w:rPr>
                <w:rStyle w:val="ab"/>
              </w:rPr>
              <w:t>3.1.</w:t>
            </w:r>
            <w:r>
              <w:rPr>
                <w:rFonts w:asciiTheme="minorHAnsi" w:eastAsiaTheme="minorEastAsia" w:hAnsiTheme="minorHAnsi" w:cstheme="minorBidi"/>
                <w:b w:val="0"/>
                <w:lang w:bidi="ar-SA"/>
              </w:rPr>
              <w:tab/>
            </w:r>
            <w:r w:rsidRPr="00EF357B">
              <w:rPr>
                <w:rStyle w:val="ab"/>
              </w:rPr>
              <w:t>В сфере здравоохранения</w:t>
            </w:r>
            <w:r>
              <w:rPr>
                <w:webHidden/>
              </w:rPr>
              <w:tab/>
            </w:r>
            <w:r>
              <w:rPr>
                <w:webHidden/>
              </w:rPr>
              <w:fldChar w:fldCharType="begin"/>
            </w:r>
            <w:r>
              <w:rPr>
                <w:webHidden/>
              </w:rPr>
              <w:instrText xml:space="preserve"> PAGEREF _Toc49170306 \h </w:instrText>
            </w:r>
            <w:r>
              <w:rPr>
                <w:webHidden/>
              </w:rPr>
            </w:r>
            <w:r>
              <w:rPr>
                <w:webHidden/>
              </w:rPr>
              <w:fldChar w:fldCharType="separate"/>
            </w:r>
            <w:r>
              <w:rPr>
                <w:webHidden/>
              </w:rPr>
              <w:t>134</w:t>
            </w:r>
            <w:r>
              <w:rPr>
                <w:webHidden/>
              </w:rPr>
              <w:fldChar w:fldCharType="end"/>
            </w:r>
          </w:hyperlink>
        </w:p>
        <w:p w14:paraId="25CAF606" w14:textId="77777777" w:rsidR="00D90DC0" w:rsidRDefault="00D90DC0">
          <w:pPr>
            <w:pStyle w:val="31"/>
            <w:tabs>
              <w:tab w:val="right" w:leader="dot" w:pos="9912"/>
            </w:tabs>
            <w:rPr>
              <w:rFonts w:eastAsiaTheme="minorEastAsia"/>
              <w:noProof/>
              <w:lang w:eastAsia="ru-RU"/>
            </w:rPr>
          </w:pPr>
          <w:hyperlink w:anchor="_Toc49170307" w:history="1">
            <w:r w:rsidRPr="00EF357B">
              <w:rPr>
                <w:rStyle w:val="ab"/>
                <w:rFonts w:ascii="Times New Roman" w:hAnsi="Times New Roman" w:cs="Times New Roman"/>
                <w:noProof/>
              </w:rPr>
              <w:t>3.1.1. Состояние конкуренции: тенденции и проблемы</w:t>
            </w:r>
            <w:r>
              <w:rPr>
                <w:noProof/>
                <w:webHidden/>
              </w:rPr>
              <w:tab/>
            </w:r>
            <w:r>
              <w:rPr>
                <w:noProof/>
                <w:webHidden/>
              </w:rPr>
              <w:fldChar w:fldCharType="begin"/>
            </w:r>
            <w:r>
              <w:rPr>
                <w:noProof/>
                <w:webHidden/>
              </w:rPr>
              <w:instrText xml:space="preserve"> PAGEREF _Toc49170307 \h </w:instrText>
            </w:r>
            <w:r>
              <w:rPr>
                <w:noProof/>
                <w:webHidden/>
              </w:rPr>
            </w:r>
            <w:r>
              <w:rPr>
                <w:noProof/>
                <w:webHidden/>
              </w:rPr>
              <w:fldChar w:fldCharType="separate"/>
            </w:r>
            <w:r>
              <w:rPr>
                <w:noProof/>
                <w:webHidden/>
              </w:rPr>
              <w:t>134</w:t>
            </w:r>
            <w:r>
              <w:rPr>
                <w:noProof/>
                <w:webHidden/>
              </w:rPr>
              <w:fldChar w:fldCharType="end"/>
            </w:r>
          </w:hyperlink>
        </w:p>
        <w:p w14:paraId="764CF88D" w14:textId="77777777" w:rsidR="00D90DC0" w:rsidRDefault="00D90DC0">
          <w:pPr>
            <w:pStyle w:val="31"/>
            <w:tabs>
              <w:tab w:val="right" w:leader="dot" w:pos="9912"/>
            </w:tabs>
            <w:rPr>
              <w:rFonts w:eastAsiaTheme="minorEastAsia"/>
              <w:noProof/>
              <w:lang w:eastAsia="ru-RU"/>
            </w:rPr>
          </w:pPr>
          <w:hyperlink w:anchor="_Toc49170308" w:history="1">
            <w:r w:rsidRPr="00EF357B">
              <w:rPr>
                <w:rStyle w:val="ab"/>
                <w:rFonts w:ascii="Times New Roman" w:hAnsi="Times New Roman" w:cs="Times New Roman"/>
                <w:noProof/>
              </w:rPr>
              <w:t>3.1.2. Предложения по развитию конкуренции</w:t>
            </w:r>
            <w:r>
              <w:rPr>
                <w:noProof/>
                <w:webHidden/>
              </w:rPr>
              <w:tab/>
            </w:r>
            <w:r>
              <w:rPr>
                <w:noProof/>
                <w:webHidden/>
              </w:rPr>
              <w:fldChar w:fldCharType="begin"/>
            </w:r>
            <w:r>
              <w:rPr>
                <w:noProof/>
                <w:webHidden/>
              </w:rPr>
              <w:instrText xml:space="preserve"> PAGEREF _Toc49170308 \h </w:instrText>
            </w:r>
            <w:r>
              <w:rPr>
                <w:noProof/>
                <w:webHidden/>
              </w:rPr>
            </w:r>
            <w:r>
              <w:rPr>
                <w:noProof/>
                <w:webHidden/>
              </w:rPr>
              <w:fldChar w:fldCharType="separate"/>
            </w:r>
            <w:r>
              <w:rPr>
                <w:noProof/>
                <w:webHidden/>
              </w:rPr>
              <w:t>142</w:t>
            </w:r>
            <w:r>
              <w:rPr>
                <w:noProof/>
                <w:webHidden/>
              </w:rPr>
              <w:fldChar w:fldCharType="end"/>
            </w:r>
          </w:hyperlink>
        </w:p>
        <w:p w14:paraId="01E83828" w14:textId="77777777" w:rsidR="00D90DC0" w:rsidRDefault="00D90DC0">
          <w:pPr>
            <w:pStyle w:val="21"/>
            <w:rPr>
              <w:rFonts w:asciiTheme="minorHAnsi" w:eastAsiaTheme="minorEastAsia" w:hAnsiTheme="minorHAnsi" w:cstheme="minorBidi"/>
              <w:b w:val="0"/>
              <w:lang w:bidi="ar-SA"/>
            </w:rPr>
          </w:pPr>
          <w:hyperlink w:anchor="_Toc49170309" w:history="1">
            <w:r w:rsidRPr="00EF357B">
              <w:rPr>
                <w:rStyle w:val="ab"/>
              </w:rPr>
              <w:t>3.2.</w:t>
            </w:r>
            <w:r>
              <w:rPr>
                <w:rFonts w:asciiTheme="minorHAnsi" w:eastAsiaTheme="minorEastAsia" w:hAnsiTheme="minorHAnsi" w:cstheme="minorBidi"/>
                <w:b w:val="0"/>
                <w:lang w:bidi="ar-SA"/>
              </w:rPr>
              <w:tab/>
            </w:r>
            <w:r w:rsidRPr="00EF357B">
              <w:rPr>
                <w:rStyle w:val="ab"/>
              </w:rPr>
              <w:t>В сфере образования</w:t>
            </w:r>
            <w:r>
              <w:rPr>
                <w:webHidden/>
              </w:rPr>
              <w:tab/>
            </w:r>
            <w:r>
              <w:rPr>
                <w:webHidden/>
              </w:rPr>
              <w:fldChar w:fldCharType="begin"/>
            </w:r>
            <w:r>
              <w:rPr>
                <w:webHidden/>
              </w:rPr>
              <w:instrText xml:space="preserve"> PAGEREF _Toc49170309 \h </w:instrText>
            </w:r>
            <w:r>
              <w:rPr>
                <w:webHidden/>
              </w:rPr>
            </w:r>
            <w:r>
              <w:rPr>
                <w:webHidden/>
              </w:rPr>
              <w:fldChar w:fldCharType="separate"/>
            </w:r>
            <w:r>
              <w:rPr>
                <w:webHidden/>
              </w:rPr>
              <w:t>146</w:t>
            </w:r>
            <w:r>
              <w:rPr>
                <w:webHidden/>
              </w:rPr>
              <w:fldChar w:fldCharType="end"/>
            </w:r>
          </w:hyperlink>
        </w:p>
        <w:p w14:paraId="44BEFE9E" w14:textId="77777777" w:rsidR="00D90DC0" w:rsidRDefault="00D90DC0">
          <w:pPr>
            <w:pStyle w:val="31"/>
            <w:tabs>
              <w:tab w:val="right" w:leader="dot" w:pos="9912"/>
            </w:tabs>
            <w:rPr>
              <w:rFonts w:eastAsiaTheme="minorEastAsia"/>
              <w:noProof/>
              <w:lang w:eastAsia="ru-RU"/>
            </w:rPr>
          </w:pPr>
          <w:hyperlink w:anchor="_Toc49170310" w:history="1">
            <w:r w:rsidRPr="00EF357B">
              <w:rPr>
                <w:rStyle w:val="ab"/>
                <w:rFonts w:ascii="Times New Roman" w:hAnsi="Times New Roman" w:cs="Times New Roman"/>
                <w:noProof/>
              </w:rPr>
              <w:t>3.2.1. Состояние конкуренции: тенденции и проблемы</w:t>
            </w:r>
            <w:r>
              <w:rPr>
                <w:noProof/>
                <w:webHidden/>
              </w:rPr>
              <w:tab/>
            </w:r>
            <w:r>
              <w:rPr>
                <w:noProof/>
                <w:webHidden/>
              </w:rPr>
              <w:fldChar w:fldCharType="begin"/>
            </w:r>
            <w:r>
              <w:rPr>
                <w:noProof/>
                <w:webHidden/>
              </w:rPr>
              <w:instrText xml:space="preserve"> PAGEREF _Toc49170310 \h </w:instrText>
            </w:r>
            <w:r>
              <w:rPr>
                <w:noProof/>
                <w:webHidden/>
              </w:rPr>
            </w:r>
            <w:r>
              <w:rPr>
                <w:noProof/>
                <w:webHidden/>
              </w:rPr>
              <w:fldChar w:fldCharType="separate"/>
            </w:r>
            <w:r>
              <w:rPr>
                <w:noProof/>
                <w:webHidden/>
              </w:rPr>
              <w:t>146</w:t>
            </w:r>
            <w:r>
              <w:rPr>
                <w:noProof/>
                <w:webHidden/>
              </w:rPr>
              <w:fldChar w:fldCharType="end"/>
            </w:r>
          </w:hyperlink>
        </w:p>
        <w:p w14:paraId="6E3AD40E" w14:textId="77777777" w:rsidR="00D90DC0" w:rsidRDefault="00D90DC0">
          <w:pPr>
            <w:pStyle w:val="31"/>
            <w:tabs>
              <w:tab w:val="right" w:leader="dot" w:pos="9912"/>
            </w:tabs>
            <w:rPr>
              <w:rFonts w:eastAsiaTheme="minorEastAsia"/>
              <w:noProof/>
              <w:lang w:eastAsia="ru-RU"/>
            </w:rPr>
          </w:pPr>
          <w:hyperlink w:anchor="_Toc49170311" w:history="1">
            <w:r w:rsidRPr="00EF357B">
              <w:rPr>
                <w:rStyle w:val="ab"/>
                <w:rFonts w:ascii="Times New Roman" w:hAnsi="Times New Roman" w:cs="Times New Roman"/>
                <w:noProof/>
              </w:rPr>
              <w:t>3.2.2. Предложения по развитию конкуренции</w:t>
            </w:r>
            <w:r>
              <w:rPr>
                <w:noProof/>
                <w:webHidden/>
              </w:rPr>
              <w:tab/>
            </w:r>
            <w:r>
              <w:rPr>
                <w:noProof/>
                <w:webHidden/>
              </w:rPr>
              <w:fldChar w:fldCharType="begin"/>
            </w:r>
            <w:r>
              <w:rPr>
                <w:noProof/>
                <w:webHidden/>
              </w:rPr>
              <w:instrText xml:space="preserve"> PAGEREF _Toc49170311 \h </w:instrText>
            </w:r>
            <w:r>
              <w:rPr>
                <w:noProof/>
                <w:webHidden/>
              </w:rPr>
            </w:r>
            <w:r>
              <w:rPr>
                <w:noProof/>
                <w:webHidden/>
              </w:rPr>
              <w:fldChar w:fldCharType="separate"/>
            </w:r>
            <w:r>
              <w:rPr>
                <w:noProof/>
                <w:webHidden/>
              </w:rPr>
              <w:t>149</w:t>
            </w:r>
            <w:r>
              <w:rPr>
                <w:noProof/>
                <w:webHidden/>
              </w:rPr>
              <w:fldChar w:fldCharType="end"/>
            </w:r>
          </w:hyperlink>
        </w:p>
        <w:p w14:paraId="61E61A11" w14:textId="77777777" w:rsidR="00D90DC0" w:rsidRDefault="00D90DC0">
          <w:pPr>
            <w:pStyle w:val="21"/>
            <w:rPr>
              <w:rFonts w:asciiTheme="minorHAnsi" w:eastAsiaTheme="minorEastAsia" w:hAnsiTheme="minorHAnsi" w:cstheme="minorBidi"/>
              <w:b w:val="0"/>
              <w:lang w:bidi="ar-SA"/>
            </w:rPr>
          </w:pPr>
          <w:hyperlink w:anchor="_Toc49170312" w:history="1">
            <w:r w:rsidRPr="00EF357B">
              <w:rPr>
                <w:rStyle w:val="ab"/>
              </w:rPr>
              <w:t>3.3.</w:t>
            </w:r>
            <w:r>
              <w:rPr>
                <w:rFonts w:asciiTheme="minorHAnsi" w:eastAsiaTheme="minorEastAsia" w:hAnsiTheme="minorHAnsi" w:cstheme="minorBidi"/>
                <w:b w:val="0"/>
                <w:lang w:bidi="ar-SA"/>
              </w:rPr>
              <w:tab/>
            </w:r>
            <w:r w:rsidRPr="00EF357B">
              <w:rPr>
                <w:rStyle w:val="ab"/>
              </w:rPr>
              <w:t>В социальной</w:t>
            </w:r>
            <w:r w:rsidRPr="00EF357B">
              <w:rPr>
                <w:rStyle w:val="ab"/>
                <w:iCs/>
              </w:rPr>
              <w:t xml:space="preserve"> сфере</w:t>
            </w:r>
            <w:r>
              <w:rPr>
                <w:webHidden/>
              </w:rPr>
              <w:tab/>
            </w:r>
            <w:r>
              <w:rPr>
                <w:webHidden/>
              </w:rPr>
              <w:fldChar w:fldCharType="begin"/>
            </w:r>
            <w:r>
              <w:rPr>
                <w:webHidden/>
              </w:rPr>
              <w:instrText xml:space="preserve"> PAGEREF _Toc49170312 \h </w:instrText>
            </w:r>
            <w:r>
              <w:rPr>
                <w:webHidden/>
              </w:rPr>
            </w:r>
            <w:r>
              <w:rPr>
                <w:webHidden/>
              </w:rPr>
              <w:fldChar w:fldCharType="separate"/>
            </w:r>
            <w:r>
              <w:rPr>
                <w:webHidden/>
              </w:rPr>
              <w:t>150</w:t>
            </w:r>
            <w:r>
              <w:rPr>
                <w:webHidden/>
              </w:rPr>
              <w:fldChar w:fldCharType="end"/>
            </w:r>
          </w:hyperlink>
        </w:p>
        <w:p w14:paraId="5382D71D" w14:textId="77777777" w:rsidR="00D90DC0" w:rsidRDefault="00D90DC0">
          <w:pPr>
            <w:pStyle w:val="31"/>
            <w:tabs>
              <w:tab w:val="right" w:leader="dot" w:pos="9912"/>
            </w:tabs>
            <w:rPr>
              <w:rFonts w:eastAsiaTheme="minorEastAsia"/>
              <w:noProof/>
              <w:lang w:eastAsia="ru-RU"/>
            </w:rPr>
          </w:pPr>
          <w:hyperlink w:anchor="_Toc49170313" w:history="1">
            <w:r w:rsidRPr="00EF357B">
              <w:rPr>
                <w:rStyle w:val="ab"/>
                <w:rFonts w:ascii="Times New Roman" w:hAnsi="Times New Roman" w:cs="Times New Roman"/>
                <w:noProof/>
              </w:rPr>
              <w:t>3.3.1. Состояние конкуренции: тенденции и проблемы</w:t>
            </w:r>
            <w:r>
              <w:rPr>
                <w:noProof/>
                <w:webHidden/>
              </w:rPr>
              <w:tab/>
            </w:r>
            <w:r>
              <w:rPr>
                <w:noProof/>
                <w:webHidden/>
              </w:rPr>
              <w:fldChar w:fldCharType="begin"/>
            </w:r>
            <w:r>
              <w:rPr>
                <w:noProof/>
                <w:webHidden/>
              </w:rPr>
              <w:instrText xml:space="preserve"> PAGEREF _Toc49170313 \h </w:instrText>
            </w:r>
            <w:r>
              <w:rPr>
                <w:noProof/>
                <w:webHidden/>
              </w:rPr>
            </w:r>
            <w:r>
              <w:rPr>
                <w:noProof/>
                <w:webHidden/>
              </w:rPr>
              <w:fldChar w:fldCharType="separate"/>
            </w:r>
            <w:r>
              <w:rPr>
                <w:noProof/>
                <w:webHidden/>
              </w:rPr>
              <w:t>150</w:t>
            </w:r>
            <w:r>
              <w:rPr>
                <w:noProof/>
                <w:webHidden/>
              </w:rPr>
              <w:fldChar w:fldCharType="end"/>
            </w:r>
          </w:hyperlink>
        </w:p>
        <w:p w14:paraId="5D8364AD" w14:textId="77777777" w:rsidR="00D90DC0" w:rsidRDefault="00D90DC0">
          <w:pPr>
            <w:pStyle w:val="31"/>
            <w:tabs>
              <w:tab w:val="right" w:leader="dot" w:pos="9912"/>
            </w:tabs>
            <w:rPr>
              <w:rFonts w:eastAsiaTheme="minorEastAsia"/>
              <w:noProof/>
              <w:lang w:eastAsia="ru-RU"/>
            </w:rPr>
          </w:pPr>
          <w:hyperlink w:anchor="_Toc49170314" w:history="1">
            <w:r w:rsidRPr="00EF357B">
              <w:rPr>
                <w:rStyle w:val="ab"/>
                <w:rFonts w:ascii="Times New Roman" w:hAnsi="Times New Roman" w:cs="Times New Roman"/>
                <w:noProof/>
              </w:rPr>
              <w:t>3.3.2. Предложения по развитию конкуренции</w:t>
            </w:r>
            <w:r>
              <w:rPr>
                <w:noProof/>
                <w:webHidden/>
              </w:rPr>
              <w:tab/>
            </w:r>
            <w:r>
              <w:rPr>
                <w:noProof/>
                <w:webHidden/>
              </w:rPr>
              <w:fldChar w:fldCharType="begin"/>
            </w:r>
            <w:r>
              <w:rPr>
                <w:noProof/>
                <w:webHidden/>
              </w:rPr>
              <w:instrText xml:space="preserve"> PAGEREF _Toc49170314 \h </w:instrText>
            </w:r>
            <w:r>
              <w:rPr>
                <w:noProof/>
                <w:webHidden/>
              </w:rPr>
            </w:r>
            <w:r>
              <w:rPr>
                <w:noProof/>
                <w:webHidden/>
              </w:rPr>
              <w:fldChar w:fldCharType="separate"/>
            </w:r>
            <w:r>
              <w:rPr>
                <w:noProof/>
                <w:webHidden/>
              </w:rPr>
              <w:t>152</w:t>
            </w:r>
            <w:r>
              <w:rPr>
                <w:noProof/>
                <w:webHidden/>
              </w:rPr>
              <w:fldChar w:fldCharType="end"/>
            </w:r>
          </w:hyperlink>
        </w:p>
        <w:p w14:paraId="14BA2554" w14:textId="77777777" w:rsidR="00D90DC0" w:rsidRDefault="00D90DC0">
          <w:pPr>
            <w:pStyle w:val="21"/>
            <w:rPr>
              <w:rFonts w:asciiTheme="minorHAnsi" w:eastAsiaTheme="minorEastAsia" w:hAnsiTheme="minorHAnsi" w:cstheme="minorBidi"/>
              <w:b w:val="0"/>
              <w:lang w:bidi="ar-SA"/>
            </w:rPr>
          </w:pPr>
          <w:hyperlink w:anchor="_Toc49170315" w:history="1">
            <w:r w:rsidRPr="00EF357B">
              <w:rPr>
                <w:rStyle w:val="ab"/>
              </w:rPr>
              <w:t>3.4.</w:t>
            </w:r>
            <w:r>
              <w:rPr>
                <w:rFonts w:asciiTheme="minorHAnsi" w:eastAsiaTheme="minorEastAsia" w:hAnsiTheme="minorHAnsi" w:cstheme="minorBidi"/>
                <w:b w:val="0"/>
                <w:lang w:bidi="ar-SA"/>
              </w:rPr>
              <w:tab/>
            </w:r>
            <w:r w:rsidRPr="00EF357B">
              <w:rPr>
                <w:rStyle w:val="ab"/>
              </w:rPr>
              <w:t>В сфере агропромышленного комплекса</w:t>
            </w:r>
            <w:r>
              <w:rPr>
                <w:webHidden/>
              </w:rPr>
              <w:tab/>
            </w:r>
            <w:r>
              <w:rPr>
                <w:webHidden/>
              </w:rPr>
              <w:fldChar w:fldCharType="begin"/>
            </w:r>
            <w:r>
              <w:rPr>
                <w:webHidden/>
              </w:rPr>
              <w:instrText xml:space="preserve"> PAGEREF _Toc49170315 \h </w:instrText>
            </w:r>
            <w:r>
              <w:rPr>
                <w:webHidden/>
              </w:rPr>
            </w:r>
            <w:r>
              <w:rPr>
                <w:webHidden/>
              </w:rPr>
              <w:fldChar w:fldCharType="separate"/>
            </w:r>
            <w:r>
              <w:rPr>
                <w:webHidden/>
              </w:rPr>
              <w:t>153</w:t>
            </w:r>
            <w:r>
              <w:rPr>
                <w:webHidden/>
              </w:rPr>
              <w:fldChar w:fldCharType="end"/>
            </w:r>
          </w:hyperlink>
        </w:p>
        <w:p w14:paraId="4436D13F" w14:textId="77777777" w:rsidR="00D90DC0" w:rsidRDefault="00D90DC0">
          <w:pPr>
            <w:pStyle w:val="31"/>
            <w:tabs>
              <w:tab w:val="right" w:leader="dot" w:pos="9912"/>
            </w:tabs>
            <w:rPr>
              <w:rFonts w:eastAsiaTheme="minorEastAsia"/>
              <w:noProof/>
              <w:lang w:eastAsia="ru-RU"/>
            </w:rPr>
          </w:pPr>
          <w:hyperlink w:anchor="_Toc49170316" w:history="1">
            <w:r w:rsidRPr="00EF357B">
              <w:rPr>
                <w:rStyle w:val="ab"/>
                <w:rFonts w:ascii="Times New Roman" w:hAnsi="Times New Roman" w:cs="Times New Roman"/>
                <w:noProof/>
              </w:rPr>
              <w:t>3.4.1. Состояние конкуренции: тенденции и проблемы</w:t>
            </w:r>
            <w:r>
              <w:rPr>
                <w:noProof/>
                <w:webHidden/>
              </w:rPr>
              <w:tab/>
            </w:r>
            <w:r>
              <w:rPr>
                <w:noProof/>
                <w:webHidden/>
              </w:rPr>
              <w:fldChar w:fldCharType="begin"/>
            </w:r>
            <w:r>
              <w:rPr>
                <w:noProof/>
                <w:webHidden/>
              </w:rPr>
              <w:instrText xml:space="preserve"> PAGEREF _Toc49170316 \h </w:instrText>
            </w:r>
            <w:r>
              <w:rPr>
                <w:noProof/>
                <w:webHidden/>
              </w:rPr>
            </w:r>
            <w:r>
              <w:rPr>
                <w:noProof/>
                <w:webHidden/>
              </w:rPr>
              <w:fldChar w:fldCharType="separate"/>
            </w:r>
            <w:r>
              <w:rPr>
                <w:noProof/>
                <w:webHidden/>
              </w:rPr>
              <w:t>153</w:t>
            </w:r>
            <w:r>
              <w:rPr>
                <w:noProof/>
                <w:webHidden/>
              </w:rPr>
              <w:fldChar w:fldCharType="end"/>
            </w:r>
          </w:hyperlink>
        </w:p>
        <w:p w14:paraId="06062D8A" w14:textId="77777777" w:rsidR="00D90DC0" w:rsidRDefault="00D90DC0">
          <w:pPr>
            <w:pStyle w:val="31"/>
            <w:tabs>
              <w:tab w:val="right" w:leader="dot" w:pos="9912"/>
            </w:tabs>
            <w:rPr>
              <w:rFonts w:eastAsiaTheme="minorEastAsia"/>
              <w:noProof/>
              <w:lang w:eastAsia="ru-RU"/>
            </w:rPr>
          </w:pPr>
          <w:hyperlink w:anchor="_Toc49170317" w:history="1">
            <w:r w:rsidRPr="00EF357B">
              <w:rPr>
                <w:rStyle w:val="ab"/>
                <w:rFonts w:ascii="Times New Roman" w:hAnsi="Times New Roman" w:cs="Times New Roman"/>
                <w:noProof/>
              </w:rPr>
              <w:t>3.4.2. Предложения по развитию конкуренции</w:t>
            </w:r>
            <w:r>
              <w:rPr>
                <w:noProof/>
                <w:webHidden/>
              </w:rPr>
              <w:tab/>
            </w:r>
            <w:r>
              <w:rPr>
                <w:noProof/>
                <w:webHidden/>
              </w:rPr>
              <w:fldChar w:fldCharType="begin"/>
            </w:r>
            <w:r>
              <w:rPr>
                <w:noProof/>
                <w:webHidden/>
              </w:rPr>
              <w:instrText xml:space="preserve"> PAGEREF _Toc49170317 \h </w:instrText>
            </w:r>
            <w:r>
              <w:rPr>
                <w:noProof/>
                <w:webHidden/>
              </w:rPr>
            </w:r>
            <w:r>
              <w:rPr>
                <w:noProof/>
                <w:webHidden/>
              </w:rPr>
              <w:fldChar w:fldCharType="separate"/>
            </w:r>
            <w:r>
              <w:rPr>
                <w:noProof/>
                <w:webHidden/>
              </w:rPr>
              <w:t>162</w:t>
            </w:r>
            <w:r>
              <w:rPr>
                <w:noProof/>
                <w:webHidden/>
              </w:rPr>
              <w:fldChar w:fldCharType="end"/>
            </w:r>
          </w:hyperlink>
        </w:p>
        <w:p w14:paraId="360DBDD5" w14:textId="77777777" w:rsidR="00D90DC0" w:rsidRDefault="00D90DC0">
          <w:pPr>
            <w:pStyle w:val="21"/>
            <w:rPr>
              <w:rFonts w:asciiTheme="minorHAnsi" w:eastAsiaTheme="minorEastAsia" w:hAnsiTheme="minorHAnsi" w:cstheme="minorBidi"/>
              <w:b w:val="0"/>
              <w:lang w:bidi="ar-SA"/>
            </w:rPr>
          </w:pPr>
          <w:hyperlink w:anchor="_Toc49170318" w:history="1">
            <w:r w:rsidRPr="00EF357B">
              <w:rPr>
                <w:rStyle w:val="ab"/>
              </w:rPr>
              <w:t>3.5.</w:t>
            </w:r>
            <w:r>
              <w:rPr>
                <w:rFonts w:asciiTheme="minorHAnsi" w:eastAsiaTheme="minorEastAsia" w:hAnsiTheme="minorHAnsi" w:cstheme="minorBidi"/>
                <w:b w:val="0"/>
                <w:lang w:bidi="ar-SA"/>
              </w:rPr>
              <w:tab/>
            </w:r>
            <w:r w:rsidRPr="00EF357B">
              <w:rPr>
                <w:rStyle w:val="ab"/>
              </w:rPr>
              <w:t>В сфере строительства</w:t>
            </w:r>
            <w:r>
              <w:rPr>
                <w:webHidden/>
              </w:rPr>
              <w:tab/>
            </w:r>
            <w:r>
              <w:rPr>
                <w:webHidden/>
              </w:rPr>
              <w:fldChar w:fldCharType="begin"/>
            </w:r>
            <w:r>
              <w:rPr>
                <w:webHidden/>
              </w:rPr>
              <w:instrText xml:space="preserve"> PAGEREF _Toc49170318 \h </w:instrText>
            </w:r>
            <w:r>
              <w:rPr>
                <w:webHidden/>
              </w:rPr>
            </w:r>
            <w:r>
              <w:rPr>
                <w:webHidden/>
              </w:rPr>
              <w:fldChar w:fldCharType="separate"/>
            </w:r>
            <w:r>
              <w:rPr>
                <w:webHidden/>
              </w:rPr>
              <w:t>163</w:t>
            </w:r>
            <w:r>
              <w:rPr>
                <w:webHidden/>
              </w:rPr>
              <w:fldChar w:fldCharType="end"/>
            </w:r>
          </w:hyperlink>
        </w:p>
        <w:p w14:paraId="48385EC8" w14:textId="77777777" w:rsidR="00D90DC0" w:rsidRDefault="00D90DC0">
          <w:pPr>
            <w:pStyle w:val="31"/>
            <w:tabs>
              <w:tab w:val="right" w:leader="dot" w:pos="9912"/>
            </w:tabs>
            <w:rPr>
              <w:rFonts w:eastAsiaTheme="minorEastAsia"/>
              <w:noProof/>
              <w:lang w:eastAsia="ru-RU"/>
            </w:rPr>
          </w:pPr>
          <w:hyperlink w:anchor="_Toc49170319" w:history="1">
            <w:r w:rsidRPr="00EF357B">
              <w:rPr>
                <w:rStyle w:val="ab"/>
                <w:rFonts w:ascii="Times New Roman" w:hAnsi="Times New Roman" w:cs="Times New Roman"/>
                <w:noProof/>
              </w:rPr>
              <w:t>3.5.1. Состояние конкуренции: тенденции и проблемы</w:t>
            </w:r>
            <w:r>
              <w:rPr>
                <w:noProof/>
                <w:webHidden/>
              </w:rPr>
              <w:tab/>
            </w:r>
            <w:r>
              <w:rPr>
                <w:noProof/>
                <w:webHidden/>
              </w:rPr>
              <w:fldChar w:fldCharType="begin"/>
            </w:r>
            <w:r>
              <w:rPr>
                <w:noProof/>
                <w:webHidden/>
              </w:rPr>
              <w:instrText xml:space="preserve"> PAGEREF _Toc49170319 \h </w:instrText>
            </w:r>
            <w:r>
              <w:rPr>
                <w:noProof/>
                <w:webHidden/>
              </w:rPr>
            </w:r>
            <w:r>
              <w:rPr>
                <w:noProof/>
                <w:webHidden/>
              </w:rPr>
              <w:fldChar w:fldCharType="separate"/>
            </w:r>
            <w:r>
              <w:rPr>
                <w:noProof/>
                <w:webHidden/>
              </w:rPr>
              <w:t>163</w:t>
            </w:r>
            <w:r>
              <w:rPr>
                <w:noProof/>
                <w:webHidden/>
              </w:rPr>
              <w:fldChar w:fldCharType="end"/>
            </w:r>
          </w:hyperlink>
        </w:p>
        <w:p w14:paraId="359906A8" w14:textId="77777777" w:rsidR="00D90DC0" w:rsidRDefault="00D90DC0">
          <w:pPr>
            <w:pStyle w:val="31"/>
            <w:tabs>
              <w:tab w:val="right" w:leader="dot" w:pos="9912"/>
            </w:tabs>
            <w:rPr>
              <w:rFonts w:eastAsiaTheme="minorEastAsia"/>
              <w:noProof/>
              <w:lang w:eastAsia="ru-RU"/>
            </w:rPr>
          </w:pPr>
          <w:hyperlink w:anchor="_Toc49170320" w:history="1">
            <w:r w:rsidRPr="00EF357B">
              <w:rPr>
                <w:rStyle w:val="ab"/>
                <w:rFonts w:ascii="Times New Roman" w:hAnsi="Times New Roman" w:cs="Times New Roman"/>
                <w:noProof/>
              </w:rPr>
              <w:t>3.5.2. Предложения по развитию конкуренции</w:t>
            </w:r>
            <w:r>
              <w:rPr>
                <w:noProof/>
                <w:webHidden/>
              </w:rPr>
              <w:tab/>
            </w:r>
            <w:r>
              <w:rPr>
                <w:noProof/>
                <w:webHidden/>
              </w:rPr>
              <w:fldChar w:fldCharType="begin"/>
            </w:r>
            <w:r>
              <w:rPr>
                <w:noProof/>
                <w:webHidden/>
              </w:rPr>
              <w:instrText xml:space="preserve"> PAGEREF _Toc49170320 \h </w:instrText>
            </w:r>
            <w:r>
              <w:rPr>
                <w:noProof/>
                <w:webHidden/>
              </w:rPr>
            </w:r>
            <w:r>
              <w:rPr>
                <w:noProof/>
                <w:webHidden/>
              </w:rPr>
              <w:fldChar w:fldCharType="separate"/>
            </w:r>
            <w:r>
              <w:rPr>
                <w:noProof/>
                <w:webHidden/>
              </w:rPr>
              <w:t>164</w:t>
            </w:r>
            <w:r>
              <w:rPr>
                <w:noProof/>
                <w:webHidden/>
              </w:rPr>
              <w:fldChar w:fldCharType="end"/>
            </w:r>
          </w:hyperlink>
        </w:p>
        <w:p w14:paraId="4AA1395E" w14:textId="77777777" w:rsidR="00D90DC0" w:rsidRDefault="00D90DC0">
          <w:pPr>
            <w:pStyle w:val="21"/>
            <w:rPr>
              <w:rFonts w:asciiTheme="minorHAnsi" w:eastAsiaTheme="minorEastAsia" w:hAnsiTheme="minorHAnsi" w:cstheme="minorBidi"/>
              <w:b w:val="0"/>
              <w:lang w:bidi="ar-SA"/>
            </w:rPr>
          </w:pPr>
          <w:hyperlink w:anchor="_Toc49170321" w:history="1">
            <w:r w:rsidRPr="00EF357B">
              <w:rPr>
                <w:rStyle w:val="ab"/>
              </w:rPr>
              <w:t>3.6.</w:t>
            </w:r>
            <w:r>
              <w:rPr>
                <w:rFonts w:asciiTheme="minorHAnsi" w:eastAsiaTheme="minorEastAsia" w:hAnsiTheme="minorHAnsi" w:cstheme="minorBidi"/>
                <w:b w:val="0"/>
                <w:lang w:bidi="ar-SA"/>
              </w:rPr>
              <w:tab/>
            </w:r>
            <w:r w:rsidRPr="00EF357B">
              <w:rPr>
                <w:rStyle w:val="ab"/>
              </w:rPr>
              <w:t>В сфере телерадиовещания</w:t>
            </w:r>
            <w:r>
              <w:rPr>
                <w:webHidden/>
              </w:rPr>
              <w:tab/>
            </w:r>
            <w:r>
              <w:rPr>
                <w:webHidden/>
              </w:rPr>
              <w:fldChar w:fldCharType="begin"/>
            </w:r>
            <w:r>
              <w:rPr>
                <w:webHidden/>
              </w:rPr>
              <w:instrText xml:space="preserve"> PAGEREF _Toc49170321 \h </w:instrText>
            </w:r>
            <w:r>
              <w:rPr>
                <w:webHidden/>
              </w:rPr>
            </w:r>
            <w:r>
              <w:rPr>
                <w:webHidden/>
              </w:rPr>
              <w:fldChar w:fldCharType="separate"/>
            </w:r>
            <w:r>
              <w:rPr>
                <w:webHidden/>
              </w:rPr>
              <w:t>166</w:t>
            </w:r>
            <w:r>
              <w:rPr>
                <w:webHidden/>
              </w:rPr>
              <w:fldChar w:fldCharType="end"/>
            </w:r>
          </w:hyperlink>
        </w:p>
        <w:p w14:paraId="262298ED" w14:textId="77777777" w:rsidR="00D90DC0" w:rsidRDefault="00D90DC0">
          <w:pPr>
            <w:pStyle w:val="21"/>
            <w:rPr>
              <w:rFonts w:asciiTheme="minorHAnsi" w:eastAsiaTheme="minorEastAsia" w:hAnsiTheme="minorHAnsi" w:cstheme="minorBidi"/>
              <w:b w:val="0"/>
              <w:lang w:bidi="ar-SA"/>
            </w:rPr>
          </w:pPr>
          <w:hyperlink w:anchor="_Toc49170322" w:history="1">
            <w:r w:rsidRPr="00EF357B">
              <w:rPr>
                <w:rStyle w:val="ab"/>
              </w:rPr>
              <w:t>3.7.</w:t>
            </w:r>
            <w:r>
              <w:rPr>
                <w:rFonts w:asciiTheme="minorHAnsi" w:eastAsiaTheme="minorEastAsia" w:hAnsiTheme="minorHAnsi" w:cstheme="minorBidi"/>
                <w:b w:val="0"/>
                <w:lang w:bidi="ar-SA"/>
              </w:rPr>
              <w:tab/>
            </w:r>
            <w:r w:rsidRPr="00EF357B">
              <w:rPr>
                <w:rStyle w:val="ab"/>
              </w:rPr>
              <w:t>На рынке услуг агрегаторов информации о средствах размещения (гостиницах)</w:t>
            </w:r>
            <w:r>
              <w:rPr>
                <w:webHidden/>
              </w:rPr>
              <w:tab/>
            </w:r>
            <w:r>
              <w:rPr>
                <w:webHidden/>
              </w:rPr>
              <w:fldChar w:fldCharType="begin"/>
            </w:r>
            <w:r>
              <w:rPr>
                <w:webHidden/>
              </w:rPr>
              <w:instrText xml:space="preserve"> PAGEREF _Toc49170322 \h </w:instrText>
            </w:r>
            <w:r>
              <w:rPr>
                <w:webHidden/>
              </w:rPr>
            </w:r>
            <w:r>
              <w:rPr>
                <w:webHidden/>
              </w:rPr>
              <w:fldChar w:fldCharType="separate"/>
            </w:r>
            <w:r>
              <w:rPr>
                <w:webHidden/>
              </w:rPr>
              <w:t>170</w:t>
            </w:r>
            <w:r>
              <w:rPr>
                <w:webHidden/>
              </w:rPr>
              <w:fldChar w:fldCharType="end"/>
            </w:r>
          </w:hyperlink>
        </w:p>
        <w:p w14:paraId="18518468" w14:textId="77777777" w:rsidR="00D90DC0" w:rsidRDefault="00D90DC0">
          <w:pPr>
            <w:pStyle w:val="31"/>
            <w:tabs>
              <w:tab w:val="right" w:leader="dot" w:pos="9912"/>
            </w:tabs>
            <w:rPr>
              <w:rFonts w:eastAsiaTheme="minorEastAsia"/>
              <w:noProof/>
              <w:lang w:eastAsia="ru-RU"/>
            </w:rPr>
          </w:pPr>
          <w:hyperlink w:anchor="_Toc49170323" w:history="1">
            <w:r w:rsidRPr="00EF357B">
              <w:rPr>
                <w:rStyle w:val="ab"/>
                <w:rFonts w:ascii="Times New Roman" w:hAnsi="Times New Roman" w:cs="Times New Roman"/>
                <w:noProof/>
              </w:rPr>
              <w:t>3.7.1. Состояние конкуренции: тенденции и проблемы</w:t>
            </w:r>
            <w:r>
              <w:rPr>
                <w:noProof/>
                <w:webHidden/>
              </w:rPr>
              <w:tab/>
            </w:r>
            <w:r>
              <w:rPr>
                <w:noProof/>
                <w:webHidden/>
              </w:rPr>
              <w:fldChar w:fldCharType="begin"/>
            </w:r>
            <w:r>
              <w:rPr>
                <w:noProof/>
                <w:webHidden/>
              </w:rPr>
              <w:instrText xml:space="preserve"> PAGEREF _Toc49170323 \h </w:instrText>
            </w:r>
            <w:r>
              <w:rPr>
                <w:noProof/>
                <w:webHidden/>
              </w:rPr>
            </w:r>
            <w:r>
              <w:rPr>
                <w:noProof/>
                <w:webHidden/>
              </w:rPr>
              <w:fldChar w:fldCharType="separate"/>
            </w:r>
            <w:r>
              <w:rPr>
                <w:noProof/>
                <w:webHidden/>
              </w:rPr>
              <w:t>170</w:t>
            </w:r>
            <w:r>
              <w:rPr>
                <w:noProof/>
                <w:webHidden/>
              </w:rPr>
              <w:fldChar w:fldCharType="end"/>
            </w:r>
          </w:hyperlink>
        </w:p>
        <w:p w14:paraId="0A514820" w14:textId="77777777" w:rsidR="00D90DC0" w:rsidRDefault="00D90DC0">
          <w:pPr>
            <w:pStyle w:val="31"/>
            <w:tabs>
              <w:tab w:val="right" w:leader="dot" w:pos="9912"/>
            </w:tabs>
            <w:rPr>
              <w:rFonts w:eastAsiaTheme="minorEastAsia"/>
              <w:noProof/>
              <w:lang w:eastAsia="ru-RU"/>
            </w:rPr>
          </w:pPr>
          <w:hyperlink w:anchor="_Toc49170324" w:history="1">
            <w:r w:rsidRPr="00EF357B">
              <w:rPr>
                <w:rStyle w:val="ab"/>
                <w:rFonts w:ascii="Times New Roman" w:hAnsi="Times New Roman" w:cs="Times New Roman"/>
                <w:noProof/>
              </w:rPr>
              <w:t>3.7.2. Предложения по развитию конкуренции</w:t>
            </w:r>
            <w:r>
              <w:rPr>
                <w:noProof/>
                <w:webHidden/>
              </w:rPr>
              <w:tab/>
            </w:r>
            <w:r>
              <w:rPr>
                <w:noProof/>
                <w:webHidden/>
              </w:rPr>
              <w:fldChar w:fldCharType="begin"/>
            </w:r>
            <w:r>
              <w:rPr>
                <w:noProof/>
                <w:webHidden/>
              </w:rPr>
              <w:instrText xml:space="preserve"> PAGEREF _Toc49170324 \h </w:instrText>
            </w:r>
            <w:r>
              <w:rPr>
                <w:noProof/>
                <w:webHidden/>
              </w:rPr>
            </w:r>
            <w:r>
              <w:rPr>
                <w:noProof/>
                <w:webHidden/>
              </w:rPr>
              <w:fldChar w:fldCharType="separate"/>
            </w:r>
            <w:r>
              <w:rPr>
                <w:noProof/>
                <w:webHidden/>
              </w:rPr>
              <w:t>174</w:t>
            </w:r>
            <w:r>
              <w:rPr>
                <w:noProof/>
                <w:webHidden/>
              </w:rPr>
              <w:fldChar w:fldCharType="end"/>
            </w:r>
          </w:hyperlink>
        </w:p>
        <w:p w14:paraId="6B48ABE5" w14:textId="77777777" w:rsidR="00D90DC0" w:rsidRDefault="00D90DC0">
          <w:pPr>
            <w:pStyle w:val="21"/>
            <w:rPr>
              <w:rFonts w:asciiTheme="minorHAnsi" w:eastAsiaTheme="minorEastAsia" w:hAnsiTheme="minorHAnsi" w:cstheme="minorBidi"/>
              <w:b w:val="0"/>
              <w:lang w:bidi="ar-SA"/>
            </w:rPr>
          </w:pPr>
          <w:hyperlink w:anchor="_Toc49170325" w:history="1">
            <w:r w:rsidRPr="00EF357B">
              <w:rPr>
                <w:rStyle w:val="ab"/>
              </w:rPr>
              <w:t>3.8</w:t>
            </w:r>
            <w:r>
              <w:rPr>
                <w:rFonts w:asciiTheme="minorHAnsi" w:eastAsiaTheme="minorEastAsia" w:hAnsiTheme="minorHAnsi" w:cstheme="minorBidi"/>
                <w:b w:val="0"/>
                <w:lang w:bidi="ar-SA"/>
              </w:rPr>
              <w:tab/>
            </w:r>
            <w:r w:rsidRPr="00EF357B">
              <w:rPr>
                <w:rStyle w:val="ab"/>
              </w:rPr>
              <w:t>В сферах жилищно-коммунального хозяйства, в том числе теплоснабжения, обращения с ТКО</w:t>
            </w:r>
            <w:r>
              <w:rPr>
                <w:webHidden/>
              </w:rPr>
              <w:tab/>
            </w:r>
            <w:r>
              <w:rPr>
                <w:webHidden/>
              </w:rPr>
              <w:fldChar w:fldCharType="begin"/>
            </w:r>
            <w:r>
              <w:rPr>
                <w:webHidden/>
              </w:rPr>
              <w:instrText xml:space="preserve"> PAGEREF _Toc49170325 \h </w:instrText>
            </w:r>
            <w:r>
              <w:rPr>
                <w:webHidden/>
              </w:rPr>
            </w:r>
            <w:r>
              <w:rPr>
                <w:webHidden/>
              </w:rPr>
              <w:fldChar w:fldCharType="separate"/>
            </w:r>
            <w:r>
              <w:rPr>
                <w:webHidden/>
              </w:rPr>
              <w:t>174</w:t>
            </w:r>
            <w:r>
              <w:rPr>
                <w:webHidden/>
              </w:rPr>
              <w:fldChar w:fldCharType="end"/>
            </w:r>
          </w:hyperlink>
        </w:p>
        <w:p w14:paraId="5DF759D7" w14:textId="77777777" w:rsidR="00D90DC0" w:rsidRDefault="00D90DC0">
          <w:pPr>
            <w:pStyle w:val="31"/>
            <w:tabs>
              <w:tab w:val="right" w:leader="dot" w:pos="9912"/>
            </w:tabs>
            <w:rPr>
              <w:rFonts w:eastAsiaTheme="minorEastAsia"/>
              <w:noProof/>
              <w:lang w:eastAsia="ru-RU"/>
            </w:rPr>
          </w:pPr>
          <w:hyperlink w:anchor="_Toc49170326" w:history="1">
            <w:r w:rsidRPr="00EF357B">
              <w:rPr>
                <w:rStyle w:val="ab"/>
                <w:rFonts w:ascii="Times New Roman" w:hAnsi="Times New Roman" w:cs="Times New Roman"/>
                <w:noProof/>
              </w:rPr>
              <w:t>3.8.1. Состояние конкуренции: тенденции и проблемы</w:t>
            </w:r>
            <w:r>
              <w:rPr>
                <w:noProof/>
                <w:webHidden/>
              </w:rPr>
              <w:tab/>
            </w:r>
            <w:r>
              <w:rPr>
                <w:noProof/>
                <w:webHidden/>
              </w:rPr>
              <w:fldChar w:fldCharType="begin"/>
            </w:r>
            <w:r>
              <w:rPr>
                <w:noProof/>
                <w:webHidden/>
              </w:rPr>
              <w:instrText xml:space="preserve"> PAGEREF _Toc49170326 \h </w:instrText>
            </w:r>
            <w:r>
              <w:rPr>
                <w:noProof/>
                <w:webHidden/>
              </w:rPr>
            </w:r>
            <w:r>
              <w:rPr>
                <w:noProof/>
                <w:webHidden/>
              </w:rPr>
              <w:fldChar w:fldCharType="separate"/>
            </w:r>
            <w:r>
              <w:rPr>
                <w:noProof/>
                <w:webHidden/>
              </w:rPr>
              <w:t>174</w:t>
            </w:r>
            <w:r>
              <w:rPr>
                <w:noProof/>
                <w:webHidden/>
              </w:rPr>
              <w:fldChar w:fldCharType="end"/>
            </w:r>
          </w:hyperlink>
        </w:p>
        <w:p w14:paraId="753E6B70" w14:textId="77777777" w:rsidR="00D90DC0" w:rsidRDefault="00D90DC0">
          <w:pPr>
            <w:pStyle w:val="31"/>
            <w:tabs>
              <w:tab w:val="right" w:leader="dot" w:pos="9912"/>
            </w:tabs>
            <w:rPr>
              <w:rFonts w:eastAsiaTheme="minorEastAsia"/>
              <w:noProof/>
              <w:lang w:eastAsia="ru-RU"/>
            </w:rPr>
          </w:pPr>
          <w:hyperlink w:anchor="_Toc49170327" w:history="1">
            <w:r w:rsidRPr="00EF357B">
              <w:rPr>
                <w:rStyle w:val="ab"/>
                <w:rFonts w:ascii="Times New Roman" w:hAnsi="Times New Roman" w:cs="Times New Roman"/>
                <w:noProof/>
              </w:rPr>
              <w:t>3.8.2. Предложения по развитию конкуренции</w:t>
            </w:r>
            <w:r>
              <w:rPr>
                <w:noProof/>
                <w:webHidden/>
              </w:rPr>
              <w:tab/>
            </w:r>
            <w:r>
              <w:rPr>
                <w:noProof/>
                <w:webHidden/>
              </w:rPr>
              <w:fldChar w:fldCharType="begin"/>
            </w:r>
            <w:r>
              <w:rPr>
                <w:noProof/>
                <w:webHidden/>
              </w:rPr>
              <w:instrText xml:space="preserve"> PAGEREF _Toc49170327 \h </w:instrText>
            </w:r>
            <w:r>
              <w:rPr>
                <w:noProof/>
                <w:webHidden/>
              </w:rPr>
            </w:r>
            <w:r>
              <w:rPr>
                <w:noProof/>
                <w:webHidden/>
              </w:rPr>
              <w:fldChar w:fldCharType="separate"/>
            </w:r>
            <w:r>
              <w:rPr>
                <w:noProof/>
                <w:webHidden/>
              </w:rPr>
              <w:t>189</w:t>
            </w:r>
            <w:r>
              <w:rPr>
                <w:noProof/>
                <w:webHidden/>
              </w:rPr>
              <w:fldChar w:fldCharType="end"/>
            </w:r>
          </w:hyperlink>
        </w:p>
        <w:p w14:paraId="76AC9BD3" w14:textId="77777777" w:rsidR="00D90DC0" w:rsidRDefault="00D90DC0">
          <w:pPr>
            <w:pStyle w:val="21"/>
            <w:rPr>
              <w:rFonts w:asciiTheme="minorHAnsi" w:eastAsiaTheme="minorEastAsia" w:hAnsiTheme="minorHAnsi" w:cstheme="minorBidi"/>
              <w:b w:val="0"/>
              <w:lang w:bidi="ar-SA"/>
            </w:rPr>
          </w:pPr>
          <w:hyperlink w:anchor="_Toc49170328" w:history="1">
            <w:r w:rsidRPr="00EF357B">
              <w:rPr>
                <w:rStyle w:val="ab"/>
              </w:rPr>
              <w:t>3.9.</w:t>
            </w:r>
            <w:r>
              <w:rPr>
                <w:rFonts w:asciiTheme="minorHAnsi" w:eastAsiaTheme="minorEastAsia" w:hAnsiTheme="minorHAnsi" w:cstheme="minorBidi"/>
                <w:b w:val="0"/>
                <w:lang w:bidi="ar-SA"/>
              </w:rPr>
              <w:tab/>
            </w:r>
            <w:r w:rsidRPr="00EF357B">
              <w:rPr>
                <w:rStyle w:val="ab"/>
              </w:rPr>
              <w:t>На рынках нефти, нефтепродуктов и нефтегазохимической продукции</w:t>
            </w:r>
            <w:r>
              <w:rPr>
                <w:webHidden/>
              </w:rPr>
              <w:tab/>
            </w:r>
            <w:r>
              <w:rPr>
                <w:webHidden/>
              </w:rPr>
              <w:fldChar w:fldCharType="begin"/>
            </w:r>
            <w:r>
              <w:rPr>
                <w:webHidden/>
              </w:rPr>
              <w:instrText xml:space="preserve"> PAGEREF _Toc49170328 \h </w:instrText>
            </w:r>
            <w:r>
              <w:rPr>
                <w:webHidden/>
              </w:rPr>
            </w:r>
            <w:r>
              <w:rPr>
                <w:webHidden/>
              </w:rPr>
              <w:fldChar w:fldCharType="separate"/>
            </w:r>
            <w:r>
              <w:rPr>
                <w:webHidden/>
              </w:rPr>
              <w:t>196</w:t>
            </w:r>
            <w:r>
              <w:rPr>
                <w:webHidden/>
              </w:rPr>
              <w:fldChar w:fldCharType="end"/>
            </w:r>
          </w:hyperlink>
        </w:p>
        <w:p w14:paraId="56E2DC78" w14:textId="77777777" w:rsidR="00D90DC0" w:rsidRDefault="00D90DC0">
          <w:pPr>
            <w:pStyle w:val="21"/>
            <w:rPr>
              <w:rFonts w:asciiTheme="minorHAnsi" w:eastAsiaTheme="minorEastAsia" w:hAnsiTheme="minorHAnsi" w:cstheme="minorBidi"/>
              <w:b w:val="0"/>
              <w:lang w:bidi="ar-SA"/>
            </w:rPr>
          </w:pPr>
          <w:hyperlink w:anchor="_Toc49170329" w:history="1">
            <w:r w:rsidRPr="00EF357B">
              <w:rPr>
                <w:rStyle w:val="ab"/>
              </w:rPr>
              <w:t>3.10.</w:t>
            </w:r>
            <w:r>
              <w:rPr>
                <w:rFonts w:asciiTheme="minorHAnsi" w:eastAsiaTheme="minorEastAsia" w:hAnsiTheme="minorHAnsi" w:cstheme="minorBidi"/>
                <w:b w:val="0"/>
                <w:lang w:bidi="ar-SA"/>
              </w:rPr>
              <w:tab/>
            </w:r>
            <w:r w:rsidRPr="00EF357B">
              <w:rPr>
                <w:rStyle w:val="ab"/>
              </w:rPr>
              <w:t>В сфере электроэнергетики</w:t>
            </w:r>
            <w:r>
              <w:rPr>
                <w:webHidden/>
              </w:rPr>
              <w:tab/>
            </w:r>
            <w:r>
              <w:rPr>
                <w:webHidden/>
              </w:rPr>
              <w:fldChar w:fldCharType="begin"/>
            </w:r>
            <w:r>
              <w:rPr>
                <w:webHidden/>
              </w:rPr>
              <w:instrText xml:space="preserve"> PAGEREF _Toc49170329 \h </w:instrText>
            </w:r>
            <w:r>
              <w:rPr>
                <w:webHidden/>
              </w:rPr>
            </w:r>
            <w:r>
              <w:rPr>
                <w:webHidden/>
              </w:rPr>
              <w:fldChar w:fldCharType="separate"/>
            </w:r>
            <w:r>
              <w:rPr>
                <w:webHidden/>
              </w:rPr>
              <w:t>201</w:t>
            </w:r>
            <w:r>
              <w:rPr>
                <w:webHidden/>
              </w:rPr>
              <w:fldChar w:fldCharType="end"/>
            </w:r>
          </w:hyperlink>
        </w:p>
        <w:p w14:paraId="5830DA4F" w14:textId="77777777" w:rsidR="00D90DC0" w:rsidRDefault="00D90DC0">
          <w:pPr>
            <w:pStyle w:val="31"/>
            <w:tabs>
              <w:tab w:val="right" w:leader="dot" w:pos="9912"/>
            </w:tabs>
            <w:rPr>
              <w:rFonts w:eastAsiaTheme="minorEastAsia"/>
              <w:noProof/>
              <w:lang w:eastAsia="ru-RU"/>
            </w:rPr>
          </w:pPr>
          <w:hyperlink w:anchor="_Toc49170330" w:history="1">
            <w:r w:rsidRPr="00EF357B">
              <w:rPr>
                <w:rStyle w:val="ab"/>
                <w:rFonts w:ascii="Times New Roman" w:hAnsi="Times New Roman" w:cs="Times New Roman"/>
                <w:noProof/>
              </w:rPr>
              <w:t>3.10.1. Состояние конкуренции: тенденции и проблемы</w:t>
            </w:r>
            <w:r>
              <w:rPr>
                <w:noProof/>
                <w:webHidden/>
              </w:rPr>
              <w:tab/>
            </w:r>
            <w:r>
              <w:rPr>
                <w:noProof/>
                <w:webHidden/>
              </w:rPr>
              <w:fldChar w:fldCharType="begin"/>
            </w:r>
            <w:r>
              <w:rPr>
                <w:noProof/>
                <w:webHidden/>
              </w:rPr>
              <w:instrText xml:space="preserve"> PAGEREF _Toc49170330 \h </w:instrText>
            </w:r>
            <w:r>
              <w:rPr>
                <w:noProof/>
                <w:webHidden/>
              </w:rPr>
            </w:r>
            <w:r>
              <w:rPr>
                <w:noProof/>
                <w:webHidden/>
              </w:rPr>
              <w:fldChar w:fldCharType="separate"/>
            </w:r>
            <w:r>
              <w:rPr>
                <w:noProof/>
                <w:webHidden/>
              </w:rPr>
              <w:t>201</w:t>
            </w:r>
            <w:r>
              <w:rPr>
                <w:noProof/>
                <w:webHidden/>
              </w:rPr>
              <w:fldChar w:fldCharType="end"/>
            </w:r>
          </w:hyperlink>
        </w:p>
        <w:p w14:paraId="6533E60F" w14:textId="77777777" w:rsidR="00D90DC0" w:rsidRDefault="00D90DC0">
          <w:pPr>
            <w:pStyle w:val="31"/>
            <w:tabs>
              <w:tab w:val="right" w:leader="dot" w:pos="9912"/>
            </w:tabs>
            <w:rPr>
              <w:rFonts w:eastAsiaTheme="minorEastAsia"/>
              <w:noProof/>
              <w:lang w:eastAsia="ru-RU"/>
            </w:rPr>
          </w:pPr>
          <w:hyperlink w:anchor="_Toc49170331" w:history="1">
            <w:r w:rsidRPr="00EF357B">
              <w:rPr>
                <w:rStyle w:val="ab"/>
                <w:rFonts w:ascii="Times New Roman" w:hAnsi="Times New Roman" w:cs="Times New Roman"/>
                <w:noProof/>
              </w:rPr>
              <w:t>3.10.2. Предложения по развитию конкуренции</w:t>
            </w:r>
            <w:r>
              <w:rPr>
                <w:noProof/>
                <w:webHidden/>
              </w:rPr>
              <w:tab/>
            </w:r>
            <w:r>
              <w:rPr>
                <w:noProof/>
                <w:webHidden/>
              </w:rPr>
              <w:fldChar w:fldCharType="begin"/>
            </w:r>
            <w:r>
              <w:rPr>
                <w:noProof/>
                <w:webHidden/>
              </w:rPr>
              <w:instrText xml:space="preserve"> PAGEREF _Toc49170331 \h </w:instrText>
            </w:r>
            <w:r>
              <w:rPr>
                <w:noProof/>
                <w:webHidden/>
              </w:rPr>
            </w:r>
            <w:r>
              <w:rPr>
                <w:noProof/>
                <w:webHidden/>
              </w:rPr>
              <w:fldChar w:fldCharType="separate"/>
            </w:r>
            <w:r>
              <w:rPr>
                <w:noProof/>
                <w:webHidden/>
              </w:rPr>
              <w:t>204</w:t>
            </w:r>
            <w:r>
              <w:rPr>
                <w:noProof/>
                <w:webHidden/>
              </w:rPr>
              <w:fldChar w:fldCharType="end"/>
            </w:r>
          </w:hyperlink>
        </w:p>
        <w:p w14:paraId="130DB3BB" w14:textId="77777777" w:rsidR="00D90DC0" w:rsidRDefault="00D90DC0">
          <w:pPr>
            <w:pStyle w:val="21"/>
            <w:rPr>
              <w:rFonts w:asciiTheme="minorHAnsi" w:eastAsiaTheme="minorEastAsia" w:hAnsiTheme="minorHAnsi" w:cstheme="minorBidi"/>
              <w:b w:val="0"/>
              <w:lang w:bidi="ar-SA"/>
            </w:rPr>
          </w:pPr>
          <w:hyperlink w:anchor="_Toc49170332" w:history="1">
            <w:r w:rsidRPr="00EF357B">
              <w:rPr>
                <w:rStyle w:val="ab"/>
              </w:rPr>
              <w:t>3.11.</w:t>
            </w:r>
            <w:r>
              <w:rPr>
                <w:rFonts w:asciiTheme="minorHAnsi" w:eastAsiaTheme="minorEastAsia" w:hAnsiTheme="minorHAnsi" w:cstheme="minorBidi"/>
                <w:b w:val="0"/>
                <w:lang w:bidi="ar-SA"/>
              </w:rPr>
              <w:tab/>
            </w:r>
            <w:r w:rsidRPr="00EF357B">
              <w:rPr>
                <w:rStyle w:val="ab"/>
              </w:rPr>
              <w:t>В сфере транспортных услуг</w:t>
            </w:r>
            <w:r>
              <w:rPr>
                <w:webHidden/>
              </w:rPr>
              <w:tab/>
            </w:r>
            <w:r>
              <w:rPr>
                <w:webHidden/>
              </w:rPr>
              <w:fldChar w:fldCharType="begin"/>
            </w:r>
            <w:r>
              <w:rPr>
                <w:webHidden/>
              </w:rPr>
              <w:instrText xml:space="preserve"> PAGEREF _Toc49170332 \h </w:instrText>
            </w:r>
            <w:r>
              <w:rPr>
                <w:webHidden/>
              </w:rPr>
            </w:r>
            <w:r>
              <w:rPr>
                <w:webHidden/>
              </w:rPr>
              <w:fldChar w:fldCharType="separate"/>
            </w:r>
            <w:r>
              <w:rPr>
                <w:webHidden/>
              </w:rPr>
              <w:t>208</w:t>
            </w:r>
            <w:r>
              <w:rPr>
                <w:webHidden/>
              </w:rPr>
              <w:fldChar w:fldCharType="end"/>
            </w:r>
          </w:hyperlink>
        </w:p>
        <w:p w14:paraId="0FB4BE17" w14:textId="77777777" w:rsidR="00D90DC0" w:rsidRDefault="00D90DC0">
          <w:pPr>
            <w:pStyle w:val="31"/>
            <w:tabs>
              <w:tab w:val="right" w:leader="dot" w:pos="9912"/>
            </w:tabs>
            <w:rPr>
              <w:rFonts w:eastAsiaTheme="minorEastAsia"/>
              <w:noProof/>
              <w:lang w:eastAsia="ru-RU"/>
            </w:rPr>
          </w:pPr>
          <w:hyperlink w:anchor="_Toc49170333" w:history="1">
            <w:r w:rsidRPr="00EF357B">
              <w:rPr>
                <w:rStyle w:val="ab"/>
                <w:rFonts w:ascii="Times New Roman" w:hAnsi="Times New Roman" w:cs="Times New Roman"/>
                <w:noProof/>
              </w:rPr>
              <w:t>3.11.1. Состояние конкуренции: тенденции и проблемы</w:t>
            </w:r>
            <w:r>
              <w:rPr>
                <w:noProof/>
                <w:webHidden/>
              </w:rPr>
              <w:tab/>
            </w:r>
            <w:r>
              <w:rPr>
                <w:noProof/>
                <w:webHidden/>
              </w:rPr>
              <w:fldChar w:fldCharType="begin"/>
            </w:r>
            <w:r>
              <w:rPr>
                <w:noProof/>
                <w:webHidden/>
              </w:rPr>
              <w:instrText xml:space="preserve"> PAGEREF _Toc49170333 \h </w:instrText>
            </w:r>
            <w:r>
              <w:rPr>
                <w:noProof/>
                <w:webHidden/>
              </w:rPr>
            </w:r>
            <w:r>
              <w:rPr>
                <w:noProof/>
                <w:webHidden/>
              </w:rPr>
              <w:fldChar w:fldCharType="separate"/>
            </w:r>
            <w:r>
              <w:rPr>
                <w:noProof/>
                <w:webHidden/>
              </w:rPr>
              <w:t>208</w:t>
            </w:r>
            <w:r>
              <w:rPr>
                <w:noProof/>
                <w:webHidden/>
              </w:rPr>
              <w:fldChar w:fldCharType="end"/>
            </w:r>
          </w:hyperlink>
        </w:p>
        <w:p w14:paraId="23ED31D4" w14:textId="77777777" w:rsidR="00D90DC0" w:rsidRDefault="00D90DC0">
          <w:pPr>
            <w:pStyle w:val="31"/>
            <w:tabs>
              <w:tab w:val="right" w:leader="dot" w:pos="9912"/>
            </w:tabs>
            <w:rPr>
              <w:rFonts w:eastAsiaTheme="minorEastAsia"/>
              <w:noProof/>
              <w:lang w:eastAsia="ru-RU"/>
            </w:rPr>
          </w:pPr>
          <w:hyperlink w:anchor="_Toc49170334" w:history="1">
            <w:r w:rsidRPr="00EF357B">
              <w:rPr>
                <w:rStyle w:val="ab"/>
                <w:rFonts w:ascii="Times New Roman" w:hAnsi="Times New Roman" w:cs="Times New Roman"/>
                <w:noProof/>
              </w:rPr>
              <w:t>3.11.2. Предложения по развитию конкуренции</w:t>
            </w:r>
            <w:r>
              <w:rPr>
                <w:noProof/>
                <w:webHidden/>
              </w:rPr>
              <w:tab/>
            </w:r>
            <w:r>
              <w:rPr>
                <w:noProof/>
                <w:webHidden/>
              </w:rPr>
              <w:fldChar w:fldCharType="begin"/>
            </w:r>
            <w:r>
              <w:rPr>
                <w:noProof/>
                <w:webHidden/>
              </w:rPr>
              <w:instrText xml:space="preserve"> PAGEREF _Toc49170334 \h </w:instrText>
            </w:r>
            <w:r>
              <w:rPr>
                <w:noProof/>
                <w:webHidden/>
              </w:rPr>
            </w:r>
            <w:r>
              <w:rPr>
                <w:noProof/>
                <w:webHidden/>
              </w:rPr>
              <w:fldChar w:fldCharType="separate"/>
            </w:r>
            <w:r>
              <w:rPr>
                <w:noProof/>
                <w:webHidden/>
              </w:rPr>
              <w:t>213</w:t>
            </w:r>
            <w:r>
              <w:rPr>
                <w:noProof/>
                <w:webHidden/>
              </w:rPr>
              <w:fldChar w:fldCharType="end"/>
            </w:r>
          </w:hyperlink>
        </w:p>
        <w:p w14:paraId="5D9D51B4" w14:textId="77777777" w:rsidR="00D90DC0" w:rsidRDefault="00D90DC0">
          <w:pPr>
            <w:pStyle w:val="21"/>
            <w:rPr>
              <w:rFonts w:asciiTheme="minorHAnsi" w:eastAsiaTheme="minorEastAsia" w:hAnsiTheme="minorHAnsi" w:cstheme="minorBidi"/>
              <w:b w:val="0"/>
              <w:lang w:bidi="ar-SA"/>
            </w:rPr>
          </w:pPr>
          <w:hyperlink w:anchor="_Toc49170335" w:history="1">
            <w:r w:rsidRPr="00EF357B">
              <w:rPr>
                <w:rStyle w:val="ab"/>
              </w:rPr>
              <w:t>3.12.</w:t>
            </w:r>
            <w:r>
              <w:rPr>
                <w:rFonts w:asciiTheme="minorHAnsi" w:eastAsiaTheme="minorEastAsia" w:hAnsiTheme="minorHAnsi" w:cstheme="minorBidi"/>
                <w:b w:val="0"/>
                <w:lang w:bidi="ar-SA"/>
              </w:rPr>
              <w:tab/>
            </w:r>
            <w:r w:rsidRPr="00EF357B">
              <w:rPr>
                <w:rStyle w:val="ab"/>
              </w:rPr>
              <w:t>В сфере финансовых рынков</w:t>
            </w:r>
            <w:r>
              <w:rPr>
                <w:webHidden/>
              </w:rPr>
              <w:tab/>
            </w:r>
            <w:r>
              <w:rPr>
                <w:webHidden/>
              </w:rPr>
              <w:fldChar w:fldCharType="begin"/>
            </w:r>
            <w:r>
              <w:rPr>
                <w:webHidden/>
              </w:rPr>
              <w:instrText xml:space="preserve"> PAGEREF _Toc49170335 \h </w:instrText>
            </w:r>
            <w:r>
              <w:rPr>
                <w:webHidden/>
              </w:rPr>
            </w:r>
            <w:r>
              <w:rPr>
                <w:webHidden/>
              </w:rPr>
              <w:fldChar w:fldCharType="separate"/>
            </w:r>
            <w:r>
              <w:rPr>
                <w:webHidden/>
              </w:rPr>
              <w:t>213</w:t>
            </w:r>
            <w:r>
              <w:rPr>
                <w:webHidden/>
              </w:rPr>
              <w:fldChar w:fldCharType="end"/>
            </w:r>
          </w:hyperlink>
        </w:p>
        <w:p w14:paraId="77544F5D" w14:textId="77777777" w:rsidR="00D90DC0" w:rsidRDefault="00D90DC0">
          <w:pPr>
            <w:pStyle w:val="31"/>
            <w:tabs>
              <w:tab w:val="right" w:leader="dot" w:pos="9912"/>
            </w:tabs>
            <w:rPr>
              <w:rFonts w:eastAsiaTheme="minorEastAsia"/>
              <w:noProof/>
              <w:lang w:eastAsia="ru-RU"/>
            </w:rPr>
          </w:pPr>
          <w:hyperlink w:anchor="_Toc49170336" w:history="1">
            <w:r w:rsidRPr="00EF357B">
              <w:rPr>
                <w:rStyle w:val="ab"/>
                <w:rFonts w:ascii="Times New Roman" w:hAnsi="Times New Roman" w:cs="Times New Roman"/>
                <w:noProof/>
              </w:rPr>
              <w:t>3.12.1. Состояние конкуренции: тенденции и проблемы</w:t>
            </w:r>
            <w:r>
              <w:rPr>
                <w:noProof/>
                <w:webHidden/>
              </w:rPr>
              <w:tab/>
            </w:r>
            <w:r>
              <w:rPr>
                <w:noProof/>
                <w:webHidden/>
              </w:rPr>
              <w:fldChar w:fldCharType="begin"/>
            </w:r>
            <w:r>
              <w:rPr>
                <w:noProof/>
                <w:webHidden/>
              </w:rPr>
              <w:instrText xml:space="preserve"> PAGEREF _Toc49170336 \h </w:instrText>
            </w:r>
            <w:r>
              <w:rPr>
                <w:noProof/>
                <w:webHidden/>
              </w:rPr>
            </w:r>
            <w:r>
              <w:rPr>
                <w:noProof/>
                <w:webHidden/>
              </w:rPr>
              <w:fldChar w:fldCharType="separate"/>
            </w:r>
            <w:r>
              <w:rPr>
                <w:noProof/>
                <w:webHidden/>
              </w:rPr>
              <w:t>213</w:t>
            </w:r>
            <w:r>
              <w:rPr>
                <w:noProof/>
                <w:webHidden/>
              </w:rPr>
              <w:fldChar w:fldCharType="end"/>
            </w:r>
          </w:hyperlink>
        </w:p>
        <w:p w14:paraId="78758EFA" w14:textId="77777777" w:rsidR="00D90DC0" w:rsidRDefault="00D90DC0">
          <w:pPr>
            <w:pStyle w:val="31"/>
            <w:tabs>
              <w:tab w:val="right" w:leader="dot" w:pos="9912"/>
            </w:tabs>
            <w:rPr>
              <w:rFonts w:eastAsiaTheme="minorEastAsia"/>
              <w:noProof/>
              <w:lang w:eastAsia="ru-RU"/>
            </w:rPr>
          </w:pPr>
          <w:hyperlink w:anchor="_Toc49170337" w:history="1">
            <w:r w:rsidRPr="00EF357B">
              <w:rPr>
                <w:rStyle w:val="ab"/>
                <w:rFonts w:ascii="Times New Roman" w:hAnsi="Times New Roman" w:cs="Times New Roman"/>
                <w:noProof/>
              </w:rPr>
              <w:t>3.12.2. Предложения по развитию конкуренции</w:t>
            </w:r>
            <w:r>
              <w:rPr>
                <w:noProof/>
                <w:webHidden/>
              </w:rPr>
              <w:tab/>
            </w:r>
            <w:r>
              <w:rPr>
                <w:noProof/>
                <w:webHidden/>
              </w:rPr>
              <w:fldChar w:fldCharType="begin"/>
            </w:r>
            <w:r>
              <w:rPr>
                <w:noProof/>
                <w:webHidden/>
              </w:rPr>
              <w:instrText xml:space="preserve"> PAGEREF _Toc49170337 \h </w:instrText>
            </w:r>
            <w:r>
              <w:rPr>
                <w:noProof/>
                <w:webHidden/>
              </w:rPr>
            </w:r>
            <w:r>
              <w:rPr>
                <w:noProof/>
                <w:webHidden/>
              </w:rPr>
              <w:fldChar w:fldCharType="separate"/>
            </w:r>
            <w:r>
              <w:rPr>
                <w:noProof/>
                <w:webHidden/>
              </w:rPr>
              <w:t>226</w:t>
            </w:r>
            <w:r>
              <w:rPr>
                <w:noProof/>
                <w:webHidden/>
              </w:rPr>
              <w:fldChar w:fldCharType="end"/>
            </w:r>
          </w:hyperlink>
        </w:p>
        <w:p w14:paraId="50FB181C" w14:textId="77777777" w:rsidR="00D90DC0" w:rsidRDefault="00D90DC0">
          <w:pPr>
            <w:pStyle w:val="21"/>
            <w:rPr>
              <w:rFonts w:asciiTheme="minorHAnsi" w:eastAsiaTheme="minorEastAsia" w:hAnsiTheme="minorHAnsi" w:cstheme="minorBidi"/>
              <w:b w:val="0"/>
              <w:lang w:bidi="ar-SA"/>
            </w:rPr>
          </w:pPr>
          <w:hyperlink w:anchor="_Toc49170338" w:history="1">
            <w:r w:rsidRPr="00EF357B">
              <w:rPr>
                <w:rStyle w:val="ab"/>
              </w:rPr>
              <w:t>3.13.</w:t>
            </w:r>
            <w:r>
              <w:rPr>
                <w:rFonts w:asciiTheme="minorHAnsi" w:eastAsiaTheme="minorEastAsia" w:hAnsiTheme="minorHAnsi" w:cstheme="minorBidi"/>
                <w:b w:val="0"/>
                <w:lang w:bidi="ar-SA"/>
              </w:rPr>
              <w:tab/>
            </w:r>
            <w:r w:rsidRPr="00EF357B">
              <w:rPr>
                <w:rStyle w:val="ab"/>
              </w:rPr>
              <w:t>В сфере природных ресурсов (недропользование, водопользование, лесное и охотничье хозяйства)</w:t>
            </w:r>
            <w:r>
              <w:rPr>
                <w:webHidden/>
              </w:rPr>
              <w:tab/>
            </w:r>
            <w:r>
              <w:rPr>
                <w:webHidden/>
              </w:rPr>
              <w:fldChar w:fldCharType="begin"/>
            </w:r>
            <w:r>
              <w:rPr>
                <w:webHidden/>
              </w:rPr>
              <w:instrText xml:space="preserve"> PAGEREF _Toc49170338 \h </w:instrText>
            </w:r>
            <w:r>
              <w:rPr>
                <w:webHidden/>
              </w:rPr>
            </w:r>
            <w:r>
              <w:rPr>
                <w:webHidden/>
              </w:rPr>
              <w:fldChar w:fldCharType="separate"/>
            </w:r>
            <w:r>
              <w:rPr>
                <w:webHidden/>
              </w:rPr>
              <w:t>227</w:t>
            </w:r>
            <w:r>
              <w:rPr>
                <w:webHidden/>
              </w:rPr>
              <w:fldChar w:fldCharType="end"/>
            </w:r>
          </w:hyperlink>
        </w:p>
        <w:p w14:paraId="4BD8DDC9" w14:textId="77777777" w:rsidR="00D90DC0" w:rsidRDefault="00D90DC0">
          <w:pPr>
            <w:pStyle w:val="31"/>
            <w:tabs>
              <w:tab w:val="right" w:leader="dot" w:pos="9912"/>
            </w:tabs>
            <w:rPr>
              <w:rFonts w:eastAsiaTheme="minorEastAsia"/>
              <w:noProof/>
              <w:lang w:eastAsia="ru-RU"/>
            </w:rPr>
          </w:pPr>
          <w:hyperlink w:anchor="_Toc49170339" w:history="1">
            <w:r w:rsidRPr="00EF357B">
              <w:rPr>
                <w:rStyle w:val="ab"/>
                <w:rFonts w:ascii="Times New Roman" w:hAnsi="Times New Roman" w:cs="Times New Roman"/>
                <w:noProof/>
              </w:rPr>
              <w:t>3.13.1. Состояние конкуренции: тенденции и проблемы</w:t>
            </w:r>
            <w:r>
              <w:rPr>
                <w:noProof/>
                <w:webHidden/>
              </w:rPr>
              <w:tab/>
            </w:r>
            <w:r>
              <w:rPr>
                <w:noProof/>
                <w:webHidden/>
              </w:rPr>
              <w:fldChar w:fldCharType="begin"/>
            </w:r>
            <w:r>
              <w:rPr>
                <w:noProof/>
                <w:webHidden/>
              </w:rPr>
              <w:instrText xml:space="preserve"> PAGEREF _Toc49170339 \h </w:instrText>
            </w:r>
            <w:r>
              <w:rPr>
                <w:noProof/>
                <w:webHidden/>
              </w:rPr>
            </w:r>
            <w:r>
              <w:rPr>
                <w:noProof/>
                <w:webHidden/>
              </w:rPr>
              <w:fldChar w:fldCharType="separate"/>
            </w:r>
            <w:r>
              <w:rPr>
                <w:noProof/>
                <w:webHidden/>
              </w:rPr>
              <w:t>227</w:t>
            </w:r>
            <w:r>
              <w:rPr>
                <w:noProof/>
                <w:webHidden/>
              </w:rPr>
              <w:fldChar w:fldCharType="end"/>
            </w:r>
          </w:hyperlink>
        </w:p>
        <w:p w14:paraId="59C14C46" w14:textId="77777777" w:rsidR="00D90DC0" w:rsidRDefault="00D90DC0">
          <w:pPr>
            <w:pStyle w:val="31"/>
            <w:tabs>
              <w:tab w:val="right" w:leader="dot" w:pos="9912"/>
            </w:tabs>
            <w:rPr>
              <w:rFonts w:eastAsiaTheme="minorEastAsia"/>
              <w:noProof/>
              <w:lang w:eastAsia="ru-RU"/>
            </w:rPr>
          </w:pPr>
          <w:hyperlink w:anchor="_Toc49170340" w:history="1">
            <w:r w:rsidRPr="00EF357B">
              <w:rPr>
                <w:rStyle w:val="ab"/>
                <w:rFonts w:ascii="Times New Roman" w:hAnsi="Times New Roman" w:cs="Times New Roman"/>
                <w:noProof/>
              </w:rPr>
              <w:t>3.13.2. Предложения по развитию конкуренции</w:t>
            </w:r>
            <w:r>
              <w:rPr>
                <w:noProof/>
                <w:webHidden/>
              </w:rPr>
              <w:tab/>
            </w:r>
            <w:r>
              <w:rPr>
                <w:noProof/>
                <w:webHidden/>
              </w:rPr>
              <w:fldChar w:fldCharType="begin"/>
            </w:r>
            <w:r>
              <w:rPr>
                <w:noProof/>
                <w:webHidden/>
              </w:rPr>
              <w:instrText xml:space="preserve"> PAGEREF _Toc49170340 \h </w:instrText>
            </w:r>
            <w:r>
              <w:rPr>
                <w:noProof/>
                <w:webHidden/>
              </w:rPr>
            </w:r>
            <w:r>
              <w:rPr>
                <w:noProof/>
                <w:webHidden/>
              </w:rPr>
              <w:fldChar w:fldCharType="separate"/>
            </w:r>
            <w:r>
              <w:rPr>
                <w:noProof/>
                <w:webHidden/>
              </w:rPr>
              <w:t>228</w:t>
            </w:r>
            <w:r>
              <w:rPr>
                <w:noProof/>
                <w:webHidden/>
              </w:rPr>
              <w:fldChar w:fldCharType="end"/>
            </w:r>
          </w:hyperlink>
        </w:p>
        <w:p w14:paraId="6797F49E" w14:textId="77777777" w:rsidR="00D90DC0" w:rsidRDefault="00D90DC0">
          <w:pPr>
            <w:pStyle w:val="21"/>
            <w:rPr>
              <w:rFonts w:asciiTheme="minorHAnsi" w:eastAsiaTheme="minorEastAsia" w:hAnsiTheme="minorHAnsi" w:cstheme="minorBidi"/>
              <w:b w:val="0"/>
              <w:lang w:bidi="ar-SA"/>
            </w:rPr>
          </w:pPr>
          <w:hyperlink w:anchor="_Toc49170341" w:history="1">
            <w:r w:rsidRPr="00EF357B">
              <w:rPr>
                <w:rStyle w:val="ab"/>
              </w:rPr>
              <w:t>3.14.</w:t>
            </w:r>
            <w:r>
              <w:rPr>
                <w:rFonts w:asciiTheme="minorHAnsi" w:eastAsiaTheme="minorEastAsia" w:hAnsiTheme="minorHAnsi" w:cstheme="minorBidi"/>
                <w:b w:val="0"/>
                <w:lang w:bidi="ar-SA"/>
              </w:rPr>
              <w:tab/>
            </w:r>
            <w:r w:rsidRPr="00EF357B">
              <w:rPr>
                <w:rStyle w:val="ab"/>
              </w:rPr>
              <w:t>В рыбохозяйственном комплексе</w:t>
            </w:r>
            <w:r>
              <w:rPr>
                <w:webHidden/>
              </w:rPr>
              <w:tab/>
            </w:r>
            <w:r>
              <w:rPr>
                <w:webHidden/>
              </w:rPr>
              <w:fldChar w:fldCharType="begin"/>
            </w:r>
            <w:r>
              <w:rPr>
                <w:webHidden/>
              </w:rPr>
              <w:instrText xml:space="preserve"> PAGEREF _Toc49170341 \h </w:instrText>
            </w:r>
            <w:r>
              <w:rPr>
                <w:webHidden/>
              </w:rPr>
            </w:r>
            <w:r>
              <w:rPr>
                <w:webHidden/>
              </w:rPr>
              <w:fldChar w:fldCharType="separate"/>
            </w:r>
            <w:r>
              <w:rPr>
                <w:webHidden/>
              </w:rPr>
              <w:t>229</w:t>
            </w:r>
            <w:r>
              <w:rPr>
                <w:webHidden/>
              </w:rPr>
              <w:fldChar w:fldCharType="end"/>
            </w:r>
          </w:hyperlink>
        </w:p>
        <w:p w14:paraId="4B902D69" w14:textId="77777777" w:rsidR="00D90DC0" w:rsidRDefault="00D90DC0">
          <w:pPr>
            <w:pStyle w:val="31"/>
            <w:tabs>
              <w:tab w:val="right" w:leader="dot" w:pos="9912"/>
            </w:tabs>
            <w:rPr>
              <w:rFonts w:eastAsiaTheme="minorEastAsia"/>
              <w:noProof/>
              <w:lang w:eastAsia="ru-RU"/>
            </w:rPr>
          </w:pPr>
          <w:hyperlink w:anchor="_Toc49170342" w:history="1">
            <w:r w:rsidRPr="00EF357B">
              <w:rPr>
                <w:rStyle w:val="ab"/>
                <w:rFonts w:ascii="Times New Roman" w:hAnsi="Times New Roman" w:cs="Times New Roman"/>
                <w:noProof/>
              </w:rPr>
              <w:t>3.14.1. Состояние конкуренции: тенденции и проблемы</w:t>
            </w:r>
            <w:r>
              <w:rPr>
                <w:noProof/>
                <w:webHidden/>
              </w:rPr>
              <w:tab/>
            </w:r>
            <w:r>
              <w:rPr>
                <w:noProof/>
                <w:webHidden/>
              </w:rPr>
              <w:fldChar w:fldCharType="begin"/>
            </w:r>
            <w:r>
              <w:rPr>
                <w:noProof/>
                <w:webHidden/>
              </w:rPr>
              <w:instrText xml:space="preserve"> PAGEREF _Toc49170342 \h </w:instrText>
            </w:r>
            <w:r>
              <w:rPr>
                <w:noProof/>
                <w:webHidden/>
              </w:rPr>
            </w:r>
            <w:r>
              <w:rPr>
                <w:noProof/>
                <w:webHidden/>
              </w:rPr>
              <w:fldChar w:fldCharType="separate"/>
            </w:r>
            <w:r>
              <w:rPr>
                <w:noProof/>
                <w:webHidden/>
              </w:rPr>
              <w:t>229</w:t>
            </w:r>
            <w:r>
              <w:rPr>
                <w:noProof/>
                <w:webHidden/>
              </w:rPr>
              <w:fldChar w:fldCharType="end"/>
            </w:r>
          </w:hyperlink>
        </w:p>
        <w:p w14:paraId="752AF114" w14:textId="77777777" w:rsidR="00D90DC0" w:rsidRDefault="00D90DC0">
          <w:pPr>
            <w:pStyle w:val="31"/>
            <w:tabs>
              <w:tab w:val="right" w:leader="dot" w:pos="9912"/>
            </w:tabs>
            <w:rPr>
              <w:rFonts w:eastAsiaTheme="minorEastAsia"/>
              <w:noProof/>
              <w:lang w:eastAsia="ru-RU"/>
            </w:rPr>
          </w:pPr>
          <w:hyperlink w:anchor="_Toc49170343" w:history="1">
            <w:r w:rsidRPr="00EF357B">
              <w:rPr>
                <w:rStyle w:val="ab"/>
                <w:rFonts w:ascii="Times New Roman" w:hAnsi="Times New Roman" w:cs="Times New Roman"/>
                <w:noProof/>
              </w:rPr>
              <w:t>3.14.2. Предложения по развитию конкуренции</w:t>
            </w:r>
            <w:r>
              <w:rPr>
                <w:noProof/>
                <w:webHidden/>
              </w:rPr>
              <w:tab/>
            </w:r>
            <w:r>
              <w:rPr>
                <w:noProof/>
                <w:webHidden/>
              </w:rPr>
              <w:fldChar w:fldCharType="begin"/>
            </w:r>
            <w:r>
              <w:rPr>
                <w:noProof/>
                <w:webHidden/>
              </w:rPr>
              <w:instrText xml:space="preserve"> PAGEREF _Toc49170343 \h </w:instrText>
            </w:r>
            <w:r>
              <w:rPr>
                <w:noProof/>
                <w:webHidden/>
              </w:rPr>
            </w:r>
            <w:r>
              <w:rPr>
                <w:noProof/>
                <w:webHidden/>
              </w:rPr>
              <w:fldChar w:fldCharType="separate"/>
            </w:r>
            <w:r>
              <w:rPr>
                <w:noProof/>
                <w:webHidden/>
              </w:rPr>
              <w:t>230</w:t>
            </w:r>
            <w:r>
              <w:rPr>
                <w:noProof/>
                <w:webHidden/>
              </w:rPr>
              <w:fldChar w:fldCharType="end"/>
            </w:r>
          </w:hyperlink>
        </w:p>
        <w:p w14:paraId="0B6F879A" w14:textId="77777777" w:rsidR="00D90DC0" w:rsidRDefault="00D90DC0">
          <w:pPr>
            <w:pStyle w:val="13"/>
            <w:tabs>
              <w:tab w:val="right" w:leader="dot" w:pos="9912"/>
            </w:tabs>
            <w:rPr>
              <w:rFonts w:eastAsiaTheme="minorEastAsia"/>
              <w:noProof/>
              <w:lang w:eastAsia="ru-RU"/>
            </w:rPr>
          </w:pPr>
          <w:hyperlink w:anchor="_Toc49170344" w:history="1">
            <w:r w:rsidRPr="00EF357B">
              <w:rPr>
                <w:rStyle w:val="ab"/>
                <w:rFonts w:ascii="Times New Roman" w:hAnsi="Times New Roman" w:cs="Times New Roman"/>
                <w:b/>
                <w:noProof/>
              </w:rPr>
              <w:t>ПРИЛОЖЕНИЕ:</w:t>
            </w:r>
            <w:r>
              <w:rPr>
                <w:noProof/>
                <w:webHidden/>
              </w:rPr>
              <w:tab/>
            </w:r>
            <w:r>
              <w:rPr>
                <w:noProof/>
                <w:webHidden/>
              </w:rPr>
              <w:fldChar w:fldCharType="begin"/>
            </w:r>
            <w:r>
              <w:rPr>
                <w:noProof/>
                <w:webHidden/>
              </w:rPr>
              <w:instrText xml:space="preserve"> PAGEREF _Toc49170344 \h </w:instrText>
            </w:r>
            <w:r>
              <w:rPr>
                <w:noProof/>
                <w:webHidden/>
              </w:rPr>
            </w:r>
            <w:r>
              <w:rPr>
                <w:noProof/>
                <w:webHidden/>
              </w:rPr>
              <w:fldChar w:fldCharType="separate"/>
            </w:r>
            <w:r>
              <w:rPr>
                <w:noProof/>
                <w:webHidden/>
              </w:rPr>
              <w:t>232</w:t>
            </w:r>
            <w:r>
              <w:rPr>
                <w:noProof/>
                <w:webHidden/>
              </w:rPr>
              <w:fldChar w:fldCharType="end"/>
            </w:r>
          </w:hyperlink>
        </w:p>
        <w:p w14:paraId="50B1D1D2" w14:textId="77777777" w:rsidR="00D90DC0" w:rsidRDefault="00D90DC0">
          <w:pPr>
            <w:pStyle w:val="21"/>
            <w:rPr>
              <w:rFonts w:asciiTheme="minorHAnsi" w:eastAsiaTheme="minorEastAsia" w:hAnsiTheme="minorHAnsi" w:cstheme="minorBidi"/>
              <w:b w:val="0"/>
              <w:lang w:bidi="ar-SA"/>
            </w:rPr>
          </w:pPr>
          <w:hyperlink w:anchor="_Toc49170345" w:history="1">
            <w:r w:rsidRPr="00EF357B">
              <w:rPr>
                <w:rStyle w:val="ab"/>
              </w:rPr>
              <w:t>1.</w:t>
            </w:r>
            <w:r>
              <w:rPr>
                <w:rFonts w:asciiTheme="minorHAnsi" w:eastAsiaTheme="minorEastAsia" w:hAnsiTheme="minorHAnsi" w:cstheme="minorBidi"/>
                <w:b w:val="0"/>
                <w:lang w:bidi="ar-SA"/>
              </w:rPr>
              <w:tab/>
            </w:r>
            <w:r w:rsidRPr="00EF357B">
              <w:rPr>
                <w:rStyle w:val="ab"/>
              </w:rPr>
              <w:t>Об итогах деятельности ФАС России в 2019 году</w:t>
            </w:r>
            <w:r>
              <w:rPr>
                <w:webHidden/>
              </w:rPr>
              <w:tab/>
            </w:r>
            <w:r>
              <w:rPr>
                <w:webHidden/>
              </w:rPr>
              <w:fldChar w:fldCharType="begin"/>
            </w:r>
            <w:r>
              <w:rPr>
                <w:webHidden/>
              </w:rPr>
              <w:instrText xml:space="preserve"> PAGEREF _Toc49170345 \h </w:instrText>
            </w:r>
            <w:r>
              <w:rPr>
                <w:webHidden/>
              </w:rPr>
            </w:r>
            <w:r>
              <w:rPr>
                <w:webHidden/>
              </w:rPr>
              <w:fldChar w:fldCharType="separate"/>
            </w:r>
            <w:r>
              <w:rPr>
                <w:webHidden/>
              </w:rPr>
              <w:t>232</w:t>
            </w:r>
            <w:r>
              <w:rPr>
                <w:webHidden/>
              </w:rPr>
              <w:fldChar w:fldCharType="end"/>
            </w:r>
          </w:hyperlink>
        </w:p>
        <w:p w14:paraId="50CB4BF1" w14:textId="77777777" w:rsidR="00D90DC0" w:rsidRDefault="00D90DC0">
          <w:pPr>
            <w:pStyle w:val="21"/>
            <w:rPr>
              <w:rFonts w:asciiTheme="minorHAnsi" w:eastAsiaTheme="minorEastAsia" w:hAnsiTheme="minorHAnsi" w:cstheme="minorBidi"/>
              <w:b w:val="0"/>
              <w:lang w:bidi="ar-SA"/>
            </w:rPr>
          </w:pPr>
          <w:hyperlink w:anchor="_Toc49170346" w:history="1">
            <w:r w:rsidRPr="00EF357B">
              <w:rPr>
                <w:rStyle w:val="ab"/>
              </w:rPr>
              <w:t>2.</w:t>
            </w:r>
            <w:r>
              <w:rPr>
                <w:rFonts w:asciiTheme="minorHAnsi" w:eastAsiaTheme="minorEastAsia" w:hAnsiTheme="minorHAnsi" w:cstheme="minorBidi"/>
                <w:b w:val="0"/>
                <w:lang w:bidi="ar-SA"/>
              </w:rPr>
              <w:tab/>
            </w:r>
            <w:r w:rsidRPr="00EF357B">
              <w:rPr>
                <w:rStyle w:val="ab"/>
              </w:rPr>
              <w:t>Информация об исполнении дорожной карты, утвержденной распоряжением Правительства Российской Федерации от 16.08.2018 № 1697-р</w:t>
            </w:r>
            <w:r>
              <w:rPr>
                <w:webHidden/>
              </w:rPr>
              <w:tab/>
            </w:r>
            <w:r>
              <w:rPr>
                <w:webHidden/>
              </w:rPr>
              <w:fldChar w:fldCharType="begin"/>
            </w:r>
            <w:r>
              <w:rPr>
                <w:webHidden/>
              </w:rPr>
              <w:instrText xml:space="preserve"> PAGEREF _Toc49170346 \h </w:instrText>
            </w:r>
            <w:r>
              <w:rPr>
                <w:webHidden/>
              </w:rPr>
            </w:r>
            <w:r>
              <w:rPr>
                <w:webHidden/>
              </w:rPr>
              <w:fldChar w:fldCharType="separate"/>
            </w:r>
            <w:r>
              <w:rPr>
                <w:webHidden/>
              </w:rPr>
              <w:t>255</w:t>
            </w:r>
            <w:r>
              <w:rPr>
                <w:webHidden/>
              </w:rPr>
              <w:fldChar w:fldCharType="end"/>
            </w:r>
          </w:hyperlink>
        </w:p>
        <w:p w14:paraId="222D308C" w14:textId="77777777" w:rsidR="00D90DC0" w:rsidRDefault="00D90DC0">
          <w:pPr>
            <w:pStyle w:val="21"/>
            <w:rPr>
              <w:rFonts w:asciiTheme="minorHAnsi" w:eastAsiaTheme="minorEastAsia" w:hAnsiTheme="minorHAnsi" w:cstheme="minorBidi"/>
              <w:b w:val="0"/>
              <w:lang w:bidi="ar-SA"/>
            </w:rPr>
          </w:pPr>
          <w:hyperlink w:anchor="_Toc49170347" w:history="1">
            <w:r w:rsidRPr="00EF357B">
              <w:rPr>
                <w:rStyle w:val="ab"/>
              </w:rPr>
              <w:t>3.</w:t>
            </w:r>
            <w:r>
              <w:rPr>
                <w:rFonts w:asciiTheme="minorHAnsi" w:eastAsiaTheme="minorEastAsia" w:hAnsiTheme="minorHAnsi" w:cstheme="minorBidi"/>
                <w:b w:val="0"/>
                <w:lang w:bidi="ar-SA"/>
              </w:rPr>
              <w:tab/>
            </w:r>
            <w:r w:rsidRPr="00EF357B">
              <w:rPr>
                <w:rStyle w:val="ab"/>
              </w:rPr>
              <w:t>Сведения о выполнении мер, предложенных в предыдущих докладах</w:t>
            </w:r>
            <w:r>
              <w:rPr>
                <w:webHidden/>
              </w:rPr>
              <w:tab/>
            </w:r>
            <w:r>
              <w:rPr>
                <w:webHidden/>
              </w:rPr>
              <w:fldChar w:fldCharType="begin"/>
            </w:r>
            <w:r>
              <w:rPr>
                <w:webHidden/>
              </w:rPr>
              <w:instrText xml:space="preserve"> PAGEREF _Toc49170347 \h </w:instrText>
            </w:r>
            <w:r>
              <w:rPr>
                <w:webHidden/>
              </w:rPr>
            </w:r>
            <w:r>
              <w:rPr>
                <w:webHidden/>
              </w:rPr>
              <w:fldChar w:fldCharType="separate"/>
            </w:r>
            <w:r>
              <w:rPr>
                <w:webHidden/>
              </w:rPr>
              <w:t>268</w:t>
            </w:r>
            <w:r>
              <w:rPr>
                <w:webHidden/>
              </w:rPr>
              <w:fldChar w:fldCharType="end"/>
            </w:r>
          </w:hyperlink>
        </w:p>
        <w:p w14:paraId="3AAC3617" w14:textId="77777777" w:rsidR="00D90DC0" w:rsidRDefault="00D90DC0">
          <w:pPr>
            <w:pStyle w:val="21"/>
            <w:rPr>
              <w:rFonts w:asciiTheme="minorHAnsi" w:eastAsiaTheme="minorEastAsia" w:hAnsiTheme="minorHAnsi" w:cstheme="minorBidi"/>
              <w:b w:val="0"/>
              <w:lang w:bidi="ar-SA"/>
            </w:rPr>
          </w:pPr>
          <w:hyperlink w:anchor="_Toc49170348" w:history="1">
            <w:r w:rsidRPr="00EF357B">
              <w:rPr>
                <w:rStyle w:val="ab"/>
              </w:rPr>
              <w:t>4.</w:t>
            </w:r>
            <w:r>
              <w:rPr>
                <w:rFonts w:asciiTheme="minorHAnsi" w:eastAsiaTheme="minorEastAsia" w:hAnsiTheme="minorHAnsi" w:cstheme="minorBidi"/>
                <w:b w:val="0"/>
                <w:lang w:bidi="ar-SA"/>
              </w:rPr>
              <w:tab/>
            </w:r>
            <w:r w:rsidRPr="00EF357B">
              <w:rPr>
                <w:rStyle w:val="ab"/>
              </w:rPr>
              <w:t>Оценка состояния и основных проблем развития конкуренции в субъектах Российской Федерации</w:t>
            </w:r>
            <w:r>
              <w:rPr>
                <w:webHidden/>
              </w:rPr>
              <w:tab/>
            </w:r>
            <w:r>
              <w:rPr>
                <w:webHidden/>
              </w:rPr>
              <w:fldChar w:fldCharType="begin"/>
            </w:r>
            <w:r>
              <w:rPr>
                <w:webHidden/>
              </w:rPr>
              <w:instrText xml:space="preserve"> PAGEREF _Toc49170348 \h </w:instrText>
            </w:r>
            <w:r>
              <w:rPr>
                <w:webHidden/>
              </w:rPr>
            </w:r>
            <w:r>
              <w:rPr>
                <w:webHidden/>
              </w:rPr>
              <w:fldChar w:fldCharType="separate"/>
            </w:r>
            <w:r>
              <w:rPr>
                <w:webHidden/>
              </w:rPr>
              <w:t>283</w:t>
            </w:r>
            <w:r>
              <w:rPr>
                <w:webHidden/>
              </w:rPr>
              <w:fldChar w:fldCharType="end"/>
            </w:r>
          </w:hyperlink>
        </w:p>
        <w:p w14:paraId="7BA3D1EA" w14:textId="77777777" w:rsidR="00D90DC0" w:rsidRDefault="00D90DC0">
          <w:pPr>
            <w:pStyle w:val="21"/>
            <w:rPr>
              <w:rFonts w:asciiTheme="minorHAnsi" w:eastAsiaTheme="minorEastAsia" w:hAnsiTheme="minorHAnsi" w:cstheme="minorBidi"/>
              <w:b w:val="0"/>
              <w:lang w:bidi="ar-SA"/>
            </w:rPr>
          </w:pPr>
          <w:hyperlink w:anchor="_Toc49170349" w:history="1">
            <w:r w:rsidRPr="00EF357B">
              <w:rPr>
                <w:rStyle w:val="ab"/>
              </w:rPr>
              <w:t>5.</w:t>
            </w:r>
            <w:r>
              <w:rPr>
                <w:rFonts w:asciiTheme="minorHAnsi" w:eastAsiaTheme="minorEastAsia" w:hAnsiTheme="minorHAnsi" w:cstheme="minorBidi"/>
                <w:b w:val="0"/>
                <w:lang w:bidi="ar-SA"/>
              </w:rPr>
              <w:tab/>
            </w:r>
            <w:r w:rsidRPr="00EF357B">
              <w:rPr>
                <w:rStyle w:val="ab"/>
              </w:rPr>
              <w:t>Оценка состояния конкуренции институтами гражданского общества.</w:t>
            </w:r>
            <w:r>
              <w:rPr>
                <w:webHidden/>
              </w:rPr>
              <w:tab/>
            </w:r>
            <w:r>
              <w:rPr>
                <w:webHidden/>
              </w:rPr>
              <w:fldChar w:fldCharType="begin"/>
            </w:r>
            <w:r>
              <w:rPr>
                <w:webHidden/>
              </w:rPr>
              <w:instrText xml:space="preserve"> PAGEREF _Toc49170349 \h </w:instrText>
            </w:r>
            <w:r>
              <w:rPr>
                <w:webHidden/>
              </w:rPr>
            </w:r>
            <w:r>
              <w:rPr>
                <w:webHidden/>
              </w:rPr>
              <w:fldChar w:fldCharType="separate"/>
            </w:r>
            <w:r>
              <w:rPr>
                <w:webHidden/>
              </w:rPr>
              <w:t>313</w:t>
            </w:r>
            <w:r>
              <w:rPr>
                <w:webHidden/>
              </w:rPr>
              <w:fldChar w:fldCharType="end"/>
            </w:r>
          </w:hyperlink>
        </w:p>
        <w:p w14:paraId="56B8FBBD" w14:textId="77777777" w:rsidR="00D90DC0" w:rsidRDefault="00D90DC0">
          <w:pPr>
            <w:pStyle w:val="21"/>
            <w:rPr>
              <w:rFonts w:asciiTheme="minorHAnsi" w:eastAsiaTheme="minorEastAsia" w:hAnsiTheme="minorHAnsi" w:cstheme="minorBidi"/>
              <w:b w:val="0"/>
              <w:lang w:bidi="ar-SA"/>
            </w:rPr>
          </w:pPr>
          <w:hyperlink w:anchor="_Toc49170350" w:history="1">
            <w:r w:rsidRPr="00EF357B">
              <w:rPr>
                <w:rStyle w:val="ab"/>
              </w:rPr>
              <w:t>5.1.</w:t>
            </w:r>
            <w:r>
              <w:rPr>
                <w:rFonts w:asciiTheme="minorHAnsi" w:eastAsiaTheme="minorEastAsia" w:hAnsiTheme="minorHAnsi" w:cstheme="minorBidi"/>
                <w:b w:val="0"/>
                <w:lang w:bidi="ar-SA"/>
              </w:rPr>
              <w:tab/>
            </w:r>
            <w:r w:rsidRPr="00EF357B">
              <w:rPr>
                <w:rStyle w:val="ab"/>
              </w:rPr>
              <w:t>Аналитический центр при Правительстве Российской Федерации</w:t>
            </w:r>
            <w:r>
              <w:rPr>
                <w:webHidden/>
              </w:rPr>
              <w:tab/>
            </w:r>
            <w:r>
              <w:rPr>
                <w:webHidden/>
              </w:rPr>
              <w:fldChar w:fldCharType="begin"/>
            </w:r>
            <w:r>
              <w:rPr>
                <w:webHidden/>
              </w:rPr>
              <w:instrText xml:space="preserve"> PAGEREF _Toc49170350 \h </w:instrText>
            </w:r>
            <w:r>
              <w:rPr>
                <w:webHidden/>
              </w:rPr>
            </w:r>
            <w:r>
              <w:rPr>
                <w:webHidden/>
              </w:rPr>
              <w:fldChar w:fldCharType="separate"/>
            </w:r>
            <w:r>
              <w:rPr>
                <w:webHidden/>
              </w:rPr>
              <w:t>313</w:t>
            </w:r>
            <w:r>
              <w:rPr>
                <w:webHidden/>
              </w:rPr>
              <w:fldChar w:fldCharType="end"/>
            </w:r>
          </w:hyperlink>
        </w:p>
        <w:p w14:paraId="119E53B6" w14:textId="77777777" w:rsidR="00D90DC0" w:rsidRDefault="00D90DC0">
          <w:pPr>
            <w:pStyle w:val="21"/>
            <w:rPr>
              <w:rFonts w:asciiTheme="minorHAnsi" w:eastAsiaTheme="minorEastAsia" w:hAnsiTheme="minorHAnsi" w:cstheme="minorBidi"/>
              <w:b w:val="0"/>
              <w:lang w:bidi="ar-SA"/>
            </w:rPr>
          </w:pPr>
          <w:hyperlink w:anchor="_Toc49170351" w:history="1">
            <w:r w:rsidRPr="00EF357B">
              <w:rPr>
                <w:rStyle w:val="ab"/>
              </w:rPr>
              <w:t>5.2.</w:t>
            </w:r>
            <w:r>
              <w:rPr>
                <w:rFonts w:asciiTheme="minorHAnsi" w:eastAsiaTheme="minorEastAsia" w:hAnsiTheme="minorHAnsi" w:cstheme="minorBidi"/>
                <w:b w:val="0"/>
                <w:lang w:bidi="ar-SA"/>
              </w:rPr>
              <w:tab/>
            </w:r>
            <w:r w:rsidRPr="00EF357B">
              <w:rPr>
                <w:rStyle w:val="ab"/>
              </w:rPr>
              <w:t>Торгово-промышленная палата Российской Федерации</w:t>
            </w:r>
            <w:r>
              <w:rPr>
                <w:webHidden/>
              </w:rPr>
              <w:tab/>
            </w:r>
            <w:r>
              <w:rPr>
                <w:webHidden/>
              </w:rPr>
              <w:fldChar w:fldCharType="begin"/>
            </w:r>
            <w:r>
              <w:rPr>
                <w:webHidden/>
              </w:rPr>
              <w:instrText xml:space="preserve"> PAGEREF _Toc49170351 \h </w:instrText>
            </w:r>
            <w:r>
              <w:rPr>
                <w:webHidden/>
              </w:rPr>
            </w:r>
            <w:r>
              <w:rPr>
                <w:webHidden/>
              </w:rPr>
              <w:fldChar w:fldCharType="separate"/>
            </w:r>
            <w:r>
              <w:rPr>
                <w:webHidden/>
              </w:rPr>
              <w:t>318</w:t>
            </w:r>
            <w:r>
              <w:rPr>
                <w:webHidden/>
              </w:rPr>
              <w:fldChar w:fldCharType="end"/>
            </w:r>
          </w:hyperlink>
        </w:p>
        <w:p w14:paraId="01FE1CA0" w14:textId="77777777" w:rsidR="00D90DC0" w:rsidRDefault="00D90DC0">
          <w:pPr>
            <w:pStyle w:val="21"/>
            <w:rPr>
              <w:rFonts w:asciiTheme="minorHAnsi" w:eastAsiaTheme="minorEastAsia" w:hAnsiTheme="minorHAnsi" w:cstheme="minorBidi"/>
              <w:b w:val="0"/>
              <w:lang w:bidi="ar-SA"/>
            </w:rPr>
          </w:pPr>
          <w:hyperlink w:anchor="_Toc49170352" w:history="1">
            <w:r w:rsidRPr="00EF357B">
              <w:rPr>
                <w:rStyle w:val="ab"/>
              </w:rPr>
              <w:t>5.3.</w:t>
            </w:r>
            <w:r>
              <w:rPr>
                <w:rFonts w:asciiTheme="minorHAnsi" w:eastAsiaTheme="minorEastAsia" w:hAnsiTheme="minorHAnsi" w:cstheme="minorBidi"/>
                <w:b w:val="0"/>
                <w:lang w:bidi="ar-SA"/>
              </w:rPr>
              <w:tab/>
            </w:r>
            <w:r w:rsidRPr="00EF357B">
              <w:rPr>
                <w:rStyle w:val="ab"/>
              </w:rPr>
              <w:t>Агентство стратегических инициатив по продвижению новых проектов</w:t>
            </w:r>
            <w:r>
              <w:rPr>
                <w:webHidden/>
              </w:rPr>
              <w:tab/>
            </w:r>
            <w:r>
              <w:rPr>
                <w:webHidden/>
              </w:rPr>
              <w:fldChar w:fldCharType="begin"/>
            </w:r>
            <w:r>
              <w:rPr>
                <w:webHidden/>
              </w:rPr>
              <w:instrText xml:space="preserve"> PAGEREF _Toc49170352 \h </w:instrText>
            </w:r>
            <w:r>
              <w:rPr>
                <w:webHidden/>
              </w:rPr>
            </w:r>
            <w:r>
              <w:rPr>
                <w:webHidden/>
              </w:rPr>
              <w:fldChar w:fldCharType="separate"/>
            </w:r>
            <w:r>
              <w:rPr>
                <w:webHidden/>
              </w:rPr>
              <w:t>341</w:t>
            </w:r>
            <w:r>
              <w:rPr>
                <w:webHidden/>
              </w:rPr>
              <w:fldChar w:fldCharType="end"/>
            </w:r>
          </w:hyperlink>
        </w:p>
        <w:p w14:paraId="0C9CDFC0" w14:textId="77777777" w:rsidR="00D90DC0" w:rsidRDefault="00D90DC0">
          <w:pPr>
            <w:pStyle w:val="21"/>
            <w:rPr>
              <w:rFonts w:asciiTheme="minorHAnsi" w:eastAsiaTheme="minorEastAsia" w:hAnsiTheme="minorHAnsi" w:cstheme="minorBidi"/>
              <w:b w:val="0"/>
              <w:lang w:bidi="ar-SA"/>
            </w:rPr>
          </w:pPr>
          <w:hyperlink w:anchor="_Toc49170353" w:history="1">
            <w:r w:rsidRPr="00EF357B">
              <w:rPr>
                <w:rStyle w:val="ab"/>
              </w:rPr>
              <w:t>5.4.</w:t>
            </w:r>
            <w:r>
              <w:rPr>
                <w:rFonts w:asciiTheme="minorHAnsi" w:eastAsiaTheme="minorEastAsia" w:hAnsiTheme="minorHAnsi" w:cstheme="minorBidi"/>
                <w:b w:val="0"/>
                <w:lang w:bidi="ar-SA"/>
              </w:rPr>
              <w:tab/>
            </w:r>
            <w:r w:rsidRPr="00EF357B">
              <w:rPr>
                <w:rStyle w:val="ab"/>
              </w:rPr>
              <w:t>Общероссийская общественная организация «Деловая Россия»</w:t>
            </w:r>
            <w:r>
              <w:rPr>
                <w:webHidden/>
              </w:rPr>
              <w:tab/>
            </w:r>
            <w:r>
              <w:rPr>
                <w:webHidden/>
              </w:rPr>
              <w:fldChar w:fldCharType="begin"/>
            </w:r>
            <w:r>
              <w:rPr>
                <w:webHidden/>
              </w:rPr>
              <w:instrText xml:space="preserve"> PAGEREF _Toc49170353 \h </w:instrText>
            </w:r>
            <w:r>
              <w:rPr>
                <w:webHidden/>
              </w:rPr>
            </w:r>
            <w:r>
              <w:rPr>
                <w:webHidden/>
              </w:rPr>
              <w:fldChar w:fldCharType="separate"/>
            </w:r>
            <w:r>
              <w:rPr>
                <w:webHidden/>
              </w:rPr>
              <w:t>342</w:t>
            </w:r>
            <w:r>
              <w:rPr>
                <w:webHidden/>
              </w:rPr>
              <w:fldChar w:fldCharType="end"/>
            </w:r>
          </w:hyperlink>
        </w:p>
        <w:p w14:paraId="79407003" w14:textId="77777777" w:rsidR="00D90DC0" w:rsidRDefault="00D90DC0">
          <w:pPr>
            <w:pStyle w:val="21"/>
            <w:rPr>
              <w:rFonts w:asciiTheme="minorHAnsi" w:eastAsiaTheme="minorEastAsia" w:hAnsiTheme="minorHAnsi" w:cstheme="minorBidi"/>
              <w:b w:val="0"/>
              <w:lang w:bidi="ar-SA"/>
            </w:rPr>
          </w:pPr>
          <w:hyperlink w:anchor="_Toc49170354" w:history="1">
            <w:r w:rsidRPr="00EF357B">
              <w:rPr>
                <w:rStyle w:val="ab"/>
                <w:rFonts w:eastAsia="Calibri"/>
              </w:rPr>
              <w:t>5.5.</w:t>
            </w:r>
            <w:r>
              <w:rPr>
                <w:rFonts w:asciiTheme="minorHAnsi" w:eastAsiaTheme="minorEastAsia" w:hAnsiTheme="minorHAnsi" w:cstheme="minorBidi"/>
                <w:b w:val="0"/>
                <w:lang w:bidi="ar-SA"/>
              </w:rPr>
              <w:tab/>
            </w:r>
            <w:r w:rsidRPr="00EF357B">
              <w:rPr>
                <w:rStyle w:val="ab"/>
                <w:rFonts w:eastAsia="Calibri"/>
              </w:rPr>
              <w:t>Общероссийская общественная организация малого и среднего предпринимательства «ОПОРА РОССИИ»</w:t>
            </w:r>
            <w:r>
              <w:rPr>
                <w:webHidden/>
              </w:rPr>
              <w:tab/>
            </w:r>
            <w:r>
              <w:rPr>
                <w:webHidden/>
              </w:rPr>
              <w:fldChar w:fldCharType="begin"/>
            </w:r>
            <w:r>
              <w:rPr>
                <w:webHidden/>
              </w:rPr>
              <w:instrText xml:space="preserve"> PAGEREF _Toc49170354 \h </w:instrText>
            </w:r>
            <w:r>
              <w:rPr>
                <w:webHidden/>
              </w:rPr>
            </w:r>
            <w:r>
              <w:rPr>
                <w:webHidden/>
              </w:rPr>
              <w:fldChar w:fldCharType="separate"/>
            </w:r>
            <w:r>
              <w:rPr>
                <w:webHidden/>
              </w:rPr>
              <w:t>344</w:t>
            </w:r>
            <w:r>
              <w:rPr>
                <w:webHidden/>
              </w:rPr>
              <w:fldChar w:fldCharType="end"/>
            </w:r>
          </w:hyperlink>
        </w:p>
        <w:p w14:paraId="38161AD1" w14:textId="77777777" w:rsidR="00D90DC0" w:rsidRDefault="00D90DC0">
          <w:pPr>
            <w:pStyle w:val="21"/>
            <w:rPr>
              <w:rFonts w:asciiTheme="minorHAnsi" w:eastAsiaTheme="minorEastAsia" w:hAnsiTheme="minorHAnsi" w:cstheme="minorBidi"/>
              <w:b w:val="0"/>
              <w:lang w:bidi="ar-SA"/>
            </w:rPr>
          </w:pPr>
          <w:hyperlink w:anchor="_Toc49170355" w:history="1">
            <w:r w:rsidRPr="00EF357B">
              <w:rPr>
                <w:rStyle w:val="ab"/>
              </w:rPr>
              <w:t>5.6.</w:t>
            </w:r>
            <w:r>
              <w:rPr>
                <w:rFonts w:asciiTheme="minorHAnsi" w:eastAsiaTheme="minorEastAsia" w:hAnsiTheme="minorHAnsi" w:cstheme="minorBidi"/>
                <w:b w:val="0"/>
                <w:lang w:bidi="ar-SA"/>
              </w:rPr>
              <w:tab/>
            </w:r>
            <w:r w:rsidRPr="00EF357B">
              <w:rPr>
                <w:rStyle w:val="ab"/>
              </w:rPr>
              <w:t>Акционерное общество «Федеральная корпорация по развитию малого и среднего предпринимательства»</w:t>
            </w:r>
            <w:r>
              <w:rPr>
                <w:webHidden/>
              </w:rPr>
              <w:tab/>
            </w:r>
            <w:r>
              <w:rPr>
                <w:webHidden/>
              </w:rPr>
              <w:fldChar w:fldCharType="begin"/>
            </w:r>
            <w:r>
              <w:rPr>
                <w:webHidden/>
              </w:rPr>
              <w:instrText xml:space="preserve"> PAGEREF _Toc49170355 \h </w:instrText>
            </w:r>
            <w:r>
              <w:rPr>
                <w:webHidden/>
              </w:rPr>
            </w:r>
            <w:r>
              <w:rPr>
                <w:webHidden/>
              </w:rPr>
              <w:fldChar w:fldCharType="separate"/>
            </w:r>
            <w:r>
              <w:rPr>
                <w:webHidden/>
              </w:rPr>
              <w:t>355</w:t>
            </w:r>
            <w:r>
              <w:rPr>
                <w:webHidden/>
              </w:rPr>
              <w:fldChar w:fldCharType="end"/>
            </w:r>
          </w:hyperlink>
        </w:p>
        <w:p w14:paraId="430F98AB" w14:textId="77777777" w:rsidR="00D90DC0" w:rsidRDefault="00D90DC0">
          <w:pPr>
            <w:pStyle w:val="21"/>
            <w:rPr>
              <w:rFonts w:asciiTheme="minorHAnsi" w:eastAsiaTheme="minorEastAsia" w:hAnsiTheme="minorHAnsi" w:cstheme="minorBidi"/>
              <w:b w:val="0"/>
              <w:lang w:bidi="ar-SA"/>
            </w:rPr>
          </w:pPr>
          <w:hyperlink w:anchor="_Toc49170356" w:history="1">
            <w:r w:rsidRPr="00EF357B">
              <w:rPr>
                <w:rStyle w:val="ab"/>
                <w:bCs/>
              </w:rPr>
              <w:t>5.7.</w:t>
            </w:r>
            <w:r>
              <w:rPr>
                <w:rFonts w:asciiTheme="minorHAnsi" w:eastAsiaTheme="minorEastAsia" w:hAnsiTheme="minorHAnsi" w:cstheme="minorBidi"/>
                <w:b w:val="0"/>
                <w:lang w:bidi="ar-SA"/>
              </w:rPr>
              <w:tab/>
            </w:r>
            <w:r w:rsidRPr="00EF357B">
              <w:rPr>
                <w:rStyle w:val="ab"/>
                <w:bCs/>
              </w:rPr>
              <w:t>Оценка Ассоциации «НП Объединение корпоративных юристов»</w:t>
            </w:r>
            <w:r>
              <w:rPr>
                <w:webHidden/>
              </w:rPr>
              <w:tab/>
            </w:r>
            <w:r>
              <w:rPr>
                <w:webHidden/>
              </w:rPr>
              <w:fldChar w:fldCharType="begin"/>
            </w:r>
            <w:r>
              <w:rPr>
                <w:webHidden/>
              </w:rPr>
              <w:instrText xml:space="preserve"> PAGEREF _Toc49170356 \h </w:instrText>
            </w:r>
            <w:r>
              <w:rPr>
                <w:webHidden/>
              </w:rPr>
            </w:r>
            <w:r>
              <w:rPr>
                <w:webHidden/>
              </w:rPr>
              <w:fldChar w:fldCharType="separate"/>
            </w:r>
            <w:r>
              <w:rPr>
                <w:webHidden/>
              </w:rPr>
              <w:t>358</w:t>
            </w:r>
            <w:r>
              <w:rPr>
                <w:webHidden/>
              </w:rPr>
              <w:fldChar w:fldCharType="end"/>
            </w:r>
          </w:hyperlink>
        </w:p>
        <w:p w14:paraId="4860C2AB" w14:textId="77777777" w:rsidR="00D90DC0" w:rsidRDefault="00D90DC0">
          <w:pPr>
            <w:pStyle w:val="21"/>
            <w:rPr>
              <w:rFonts w:asciiTheme="minorHAnsi" w:eastAsiaTheme="minorEastAsia" w:hAnsiTheme="minorHAnsi" w:cstheme="minorBidi"/>
              <w:b w:val="0"/>
              <w:lang w:bidi="ar-SA"/>
            </w:rPr>
          </w:pPr>
          <w:hyperlink w:anchor="_Toc49170357" w:history="1">
            <w:r w:rsidRPr="00EF357B">
              <w:rPr>
                <w:rStyle w:val="ab"/>
                <w:bCs/>
              </w:rPr>
              <w:t>5.8.</w:t>
            </w:r>
            <w:r>
              <w:rPr>
                <w:rFonts w:asciiTheme="minorHAnsi" w:eastAsiaTheme="minorEastAsia" w:hAnsiTheme="minorHAnsi" w:cstheme="minorBidi"/>
                <w:b w:val="0"/>
                <w:lang w:bidi="ar-SA"/>
              </w:rPr>
              <w:tab/>
            </w:r>
            <w:r w:rsidRPr="00EF357B">
              <w:rPr>
                <w:rStyle w:val="ab"/>
                <w:bCs/>
              </w:rPr>
              <w:t>Оценка Ассоциации антимонопольных экспертов</w:t>
            </w:r>
            <w:r>
              <w:rPr>
                <w:webHidden/>
              </w:rPr>
              <w:tab/>
            </w:r>
            <w:r>
              <w:rPr>
                <w:webHidden/>
              </w:rPr>
              <w:fldChar w:fldCharType="begin"/>
            </w:r>
            <w:r>
              <w:rPr>
                <w:webHidden/>
              </w:rPr>
              <w:instrText xml:space="preserve"> PAGEREF _Toc49170357 \h </w:instrText>
            </w:r>
            <w:r>
              <w:rPr>
                <w:webHidden/>
              </w:rPr>
            </w:r>
            <w:r>
              <w:rPr>
                <w:webHidden/>
              </w:rPr>
              <w:fldChar w:fldCharType="separate"/>
            </w:r>
            <w:r>
              <w:rPr>
                <w:webHidden/>
              </w:rPr>
              <w:t>389</w:t>
            </w:r>
            <w:r>
              <w:rPr>
                <w:webHidden/>
              </w:rPr>
              <w:fldChar w:fldCharType="end"/>
            </w:r>
          </w:hyperlink>
        </w:p>
        <w:p w14:paraId="4318FF33" w14:textId="77777777" w:rsidR="00D90DC0" w:rsidRDefault="00D90DC0">
          <w:pPr>
            <w:pStyle w:val="21"/>
            <w:rPr>
              <w:rFonts w:asciiTheme="minorHAnsi" w:eastAsiaTheme="minorEastAsia" w:hAnsiTheme="minorHAnsi" w:cstheme="minorBidi"/>
              <w:b w:val="0"/>
              <w:lang w:bidi="ar-SA"/>
            </w:rPr>
          </w:pPr>
          <w:hyperlink w:anchor="_Toc49170358" w:history="1">
            <w:r w:rsidRPr="00EF357B">
              <w:rPr>
                <w:rStyle w:val="ab"/>
              </w:rPr>
              <w:t>6.</w:t>
            </w:r>
            <w:r>
              <w:rPr>
                <w:rFonts w:asciiTheme="minorHAnsi" w:eastAsiaTheme="minorEastAsia" w:hAnsiTheme="minorHAnsi" w:cstheme="minorBidi"/>
                <w:b w:val="0"/>
                <w:lang w:bidi="ar-SA"/>
              </w:rPr>
              <w:tab/>
            </w:r>
            <w:r w:rsidRPr="00EF357B">
              <w:rPr>
                <w:rStyle w:val="ab"/>
              </w:rPr>
              <w:t>Оценки федеральных органов исполнительной власти</w:t>
            </w:r>
            <w:r>
              <w:rPr>
                <w:webHidden/>
              </w:rPr>
              <w:tab/>
            </w:r>
            <w:r>
              <w:rPr>
                <w:webHidden/>
              </w:rPr>
              <w:fldChar w:fldCharType="begin"/>
            </w:r>
            <w:r>
              <w:rPr>
                <w:webHidden/>
              </w:rPr>
              <w:instrText xml:space="preserve"> PAGEREF _Toc49170358 \h </w:instrText>
            </w:r>
            <w:r>
              <w:rPr>
                <w:webHidden/>
              </w:rPr>
            </w:r>
            <w:r>
              <w:rPr>
                <w:webHidden/>
              </w:rPr>
              <w:fldChar w:fldCharType="separate"/>
            </w:r>
            <w:r>
              <w:rPr>
                <w:webHidden/>
              </w:rPr>
              <w:t>396</w:t>
            </w:r>
            <w:r>
              <w:rPr>
                <w:webHidden/>
              </w:rPr>
              <w:fldChar w:fldCharType="end"/>
            </w:r>
          </w:hyperlink>
        </w:p>
        <w:p w14:paraId="310322A4" w14:textId="77777777" w:rsidR="00D90DC0" w:rsidRDefault="00D90DC0">
          <w:pPr>
            <w:pStyle w:val="21"/>
            <w:rPr>
              <w:rFonts w:asciiTheme="minorHAnsi" w:eastAsiaTheme="minorEastAsia" w:hAnsiTheme="minorHAnsi" w:cstheme="minorBidi"/>
              <w:b w:val="0"/>
              <w:lang w:bidi="ar-SA"/>
            </w:rPr>
          </w:pPr>
          <w:hyperlink w:anchor="_Toc49170359" w:history="1">
            <w:r w:rsidRPr="00EF357B">
              <w:rPr>
                <w:rStyle w:val="ab"/>
              </w:rPr>
              <w:t>6.1.</w:t>
            </w:r>
            <w:r>
              <w:rPr>
                <w:rFonts w:asciiTheme="minorHAnsi" w:eastAsiaTheme="minorEastAsia" w:hAnsiTheme="minorHAnsi" w:cstheme="minorBidi"/>
                <w:b w:val="0"/>
                <w:lang w:bidi="ar-SA"/>
              </w:rPr>
              <w:tab/>
            </w:r>
            <w:r w:rsidRPr="00EF357B">
              <w:rPr>
                <w:rStyle w:val="ab"/>
              </w:rPr>
              <w:t>Оценка Министерства экономического развития Российской Федерации</w:t>
            </w:r>
            <w:r>
              <w:rPr>
                <w:webHidden/>
              </w:rPr>
              <w:tab/>
            </w:r>
            <w:r>
              <w:rPr>
                <w:webHidden/>
              </w:rPr>
              <w:fldChar w:fldCharType="begin"/>
            </w:r>
            <w:r>
              <w:rPr>
                <w:webHidden/>
              </w:rPr>
              <w:instrText xml:space="preserve"> PAGEREF _Toc49170359 \h </w:instrText>
            </w:r>
            <w:r>
              <w:rPr>
                <w:webHidden/>
              </w:rPr>
            </w:r>
            <w:r>
              <w:rPr>
                <w:webHidden/>
              </w:rPr>
              <w:fldChar w:fldCharType="separate"/>
            </w:r>
            <w:r>
              <w:rPr>
                <w:webHidden/>
              </w:rPr>
              <w:t>396</w:t>
            </w:r>
            <w:r>
              <w:rPr>
                <w:webHidden/>
              </w:rPr>
              <w:fldChar w:fldCharType="end"/>
            </w:r>
          </w:hyperlink>
        </w:p>
        <w:p w14:paraId="6054C29F" w14:textId="77777777" w:rsidR="00D90DC0" w:rsidRDefault="00D90DC0">
          <w:pPr>
            <w:pStyle w:val="21"/>
            <w:rPr>
              <w:rFonts w:asciiTheme="minorHAnsi" w:eastAsiaTheme="minorEastAsia" w:hAnsiTheme="minorHAnsi" w:cstheme="minorBidi"/>
              <w:b w:val="0"/>
              <w:lang w:bidi="ar-SA"/>
            </w:rPr>
          </w:pPr>
          <w:hyperlink w:anchor="_Toc49170360" w:history="1">
            <w:r w:rsidRPr="00EF357B">
              <w:rPr>
                <w:rStyle w:val="ab"/>
              </w:rPr>
              <w:t>6.2.</w:t>
            </w:r>
            <w:r>
              <w:rPr>
                <w:rFonts w:asciiTheme="minorHAnsi" w:eastAsiaTheme="minorEastAsia" w:hAnsiTheme="minorHAnsi" w:cstheme="minorBidi"/>
                <w:b w:val="0"/>
                <w:lang w:bidi="ar-SA"/>
              </w:rPr>
              <w:tab/>
            </w:r>
            <w:r w:rsidRPr="00EF357B">
              <w:rPr>
                <w:rStyle w:val="ab"/>
              </w:rPr>
              <w:t>Оценка Министерства финансов Российской Федерации</w:t>
            </w:r>
            <w:r>
              <w:rPr>
                <w:webHidden/>
              </w:rPr>
              <w:tab/>
            </w:r>
            <w:r>
              <w:rPr>
                <w:webHidden/>
              </w:rPr>
              <w:fldChar w:fldCharType="begin"/>
            </w:r>
            <w:r>
              <w:rPr>
                <w:webHidden/>
              </w:rPr>
              <w:instrText xml:space="preserve"> PAGEREF _Toc49170360 \h </w:instrText>
            </w:r>
            <w:r>
              <w:rPr>
                <w:webHidden/>
              </w:rPr>
            </w:r>
            <w:r>
              <w:rPr>
                <w:webHidden/>
              </w:rPr>
              <w:fldChar w:fldCharType="separate"/>
            </w:r>
            <w:r>
              <w:rPr>
                <w:webHidden/>
              </w:rPr>
              <w:t>428</w:t>
            </w:r>
            <w:r>
              <w:rPr>
                <w:webHidden/>
              </w:rPr>
              <w:fldChar w:fldCharType="end"/>
            </w:r>
          </w:hyperlink>
        </w:p>
        <w:p w14:paraId="2EBB2DD2" w14:textId="77777777" w:rsidR="00D90DC0" w:rsidRDefault="00D90DC0">
          <w:pPr>
            <w:pStyle w:val="21"/>
            <w:rPr>
              <w:rFonts w:asciiTheme="minorHAnsi" w:eastAsiaTheme="minorEastAsia" w:hAnsiTheme="minorHAnsi" w:cstheme="minorBidi"/>
              <w:b w:val="0"/>
              <w:lang w:bidi="ar-SA"/>
            </w:rPr>
          </w:pPr>
          <w:hyperlink w:anchor="_Toc49170361" w:history="1">
            <w:r w:rsidRPr="00EF357B">
              <w:rPr>
                <w:rStyle w:val="ab"/>
              </w:rPr>
              <w:t>6.3.</w:t>
            </w:r>
            <w:r>
              <w:rPr>
                <w:rFonts w:asciiTheme="minorHAnsi" w:eastAsiaTheme="minorEastAsia" w:hAnsiTheme="minorHAnsi" w:cstheme="minorBidi"/>
                <w:b w:val="0"/>
                <w:lang w:bidi="ar-SA"/>
              </w:rPr>
              <w:tab/>
            </w:r>
            <w:r w:rsidRPr="00EF357B">
              <w:rPr>
                <w:rStyle w:val="ab"/>
              </w:rPr>
              <w:t>Оценка Министерства сельского хозяйства Российской Федерации</w:t>
            </w:r>
            <w:r>
              <w:rPr>
                <w:webHidden/>
              </w:rPr>
              <w:tab/>
            </w:r>
            <w:r>
              <w:rPr>
                <w:webHidden/>
              </w:rPr>
              <w:fldChar w:fldCharType="begin"/>
            </w:r>
            <w:r>
              <w:rPr>
                <w:webHidden/>
              </w:rPr>
              <w:instrText xml:space="preserve"> PAGEREF _Toc49170361 \h </w:instrText>
            </w:r>
            <w:r>
              <w:rPr>
                <w:webHidden/>
              </w:rPr>
            </w:r>
            <w:r>
              <w:rPr>
                <w:webHidden/>
              </w:rPr>
              <w:fldChar w:fldCharType="separate"/>
            </w:r>
            <w:r>
              <w:rPr>
                <w:webHidden/>
              </w:rPr>
              <w:t>453</w:t>
            </w:r>
            <w:r>
              <w:rPr>
                <w:webHidden/>
              </w:rPr>
              <w:fldChar w:fldCharType="end"/>
            </w:r>
          </w:hyperlink>
        </w:p>
        <w:p w14:paraId="5DD9A5E2" w14:textId="77777777" w:rsidR="00D90DC0" w:rsidRDefault="00D90DC0">
          <w:pPr>
            <w:pStyle w:val="21"/>
            <w:rPr>
              <w:rFonts w:asciiTheme="minorHAnsi" w:eastAsiaTheme="minorEastAsia" w:hAnsiTheme="minorHAnsi" w:cstheme="minorBidi"/>
              <w:b w:val="0"/>
              <w:lang w:bidi="ar-SA"/>
            </w:rPr>
          </w:pPr>
          <w:hyperlink w:anchor="_Toc49170362" w:history="1">
            <w:r w:rsidRPr="00EF357B">
              <w:rPr>
                <w:rStyle w:val="ab"/>
              </w:rPr>
              <w:t>6.4.</w:t>
            </w:r>
            <w:r>
              <w:rPr>
                <w:rFonts w:asciiTheme="minorHAnsi" w:eastAsiaTheme="minorEastAsia" w:hAnsiTheme="minorHAnsi" w:cstheme="minorBidi"/>
                <w:b w:val="0"/>
                <w:lang w:bidi="ar-SA"/>
              </w:rPr>
              <w:tab/>
            </w:r>
            <w:r w:rsidRPr="00EF357B">
              <w:rPr>
                <w:rStyle w:val="ab"/>
              </w:rPr>
              <w:t>Оценка Министерства энергетики Российской Федерации</w:t>
            </w:r>
            <w:r>
              <w:rPr>
                <w:webHidden/>
              </w:rPr>
              <w:tab/>
            </w:r>
            <w:r>
              <w:rPr>
                <w:webHidden/>
              </w:rPr>
              <w:fldChar w:fldCharType="begin"/>
            </w:r>
            <w:r>
              <w:rPr>
                <w:webHidden/>
              </w:rPr>
              <w:instrText xml:space="preserve"> PAGEREF _Toc49170362 \h </w:instrText>
            </w:r>
            <w:r>
              <w:rPr>
                <w:webHidden/>
              </w:rPr>
            </w:r>
            <w:r>
              <w:rPr>
                <w:webHidden/>
              </w:rPr>
              <w:fldChar w:fldCharType="separate"/>
            </w:r>
            <w:r>
              <w:rPr>
                <w:webHidden/>
              </w:rPr>
              <w:t>458</w:t>
            </w:r>
            <w:r>
              <w:rPr>
                <w:webHidden/>
              </w:rPr>
              <w:fldChar w:fldCharType="end"/>
            </w:r>
          </w:hyperlink>
        </w:p>
        <w:p w14:paraId="01BDABB8" w14:textId="77777777" w:rsidR="00D90DC0" w:rsidRDefault="00D90DC0">
          <w:pPr>
            <w:pStyle w:val="21"/>
            <w:rPr>
              <w:rFonts w:asciiTheme="minorHAnsi" w:eastAsiaTheme="minorEastAsia" w:hAnsiTheme="minorHAnsi" w:cstheme="minorBidi"/>
              <w:b w:val="0"/>
              <w:lang w:bidi="ar-SA"/>
            </w:rPr>
          </w:pPr>
          <w:hyperlink w:anchor="_Toc49170363" w:history="1">
            <w:r w:rsidRPr="00EF357B">
              <w:rPr>
                <w:rStyle w:val="ab"/>
              </w:rPr>
              <w:t>6.5.</w:t>
            </w:r>
            <w:r>
              <w:rPr>
                <w:rFonts w:asciiTheme="minorHAnsi" w:eastAsiaTheme="minorEastAsia" w:hAnsiTheme="minorHAnsi" w:cstheme="minorBidi"/>
                <w:b w:val="0"/>
                <w:lang w:bidi="ar-SA"/>
              </w:rPr>
              <w:tab/>
            </w:r>
            <w:r w:rsidRPr="00EF357B">
              <w:rPr>
                <w:rStyle w:val="ab"/>
              </w:rPr>
              <w:t>Оценка Министерства цифрового развития, связи и массовых коммуникаций Российской Федерации</w:t>
            </w:r>
            <w:r>
              <w:rPr>
                <w:webHidden/>
              </w:rPr>
              <w:tab/>
            </w:r>
            <w:r>
              <w:rPr>
                <w:webHidden/>
              </w:rPr>
              <w:fldChar w:fldCharType="begin"/>
            </w:r>
            <w:r>
              <w:rPr>
                <w:webHidden/>
              </w:rPr>
              <w:instrText xml:space="preserve"> PAGEREF _Toc49170363 \h </w:instrText>
            </w:r>
            <w:r>
              <w:rPr>
                <w:webHidden/>
              </w:rPr>
            </w:r>
            <w:r>
              <w:rPr>
                <w:webHidden/>
              </w:rPr>
              <w:fldChar w:fldCharType="separate"/>
            </w:r>
            <w:r>
              <w:rPr>
                <w:webHidden/>
              </w:rPr>
              <w:t>476</w:t>
            </w:r>
            <w:r>
              <w:rPr>
                <w:webHidden/>
              </w:rPr>
              <w:fldChar w:fldCharType="end"/>
            </w:r>
          </w:hyperlink>
        </w:p>
        <w:p w14:paraId="64715270" w14:textId="77777777" w:rsidR="00D90DC0" w:rsidRDefault="00D90DC0">
          <w:pPr>
            <w:pStyle w:val="21"/>
            <w:rPr>
              <w:rFonts w:asciiTheme="minorHAnsi" w:eastAsiaTheme="minorEastAsia" w:hAnsiTheme="minorHAnsi" w:cstheme="minorBidi"/>
              <w:b w:val="0"/>
              <w:lang w:bidi="ar-SA"/>
            </w:rPr>
          </w:pPr>
          <w:hyperlink w:anchor="_Toc49170364" w:history="1">
            <w:r w:rsidRPr="00EF357B">
              <w:rPr>
                <w:rStyle w:val="ab"/>
              </w:rPr>
              <w:t>6.6.</w:t>
            </w:r>
            <w:r>
              <w:rPr>
                <w:rFonts w:asciiTheme="minorHAnsi" w:eastAsiaTheme="minorEastAsia" w:hAnsiTheme="minorHAnsi" w:cstheme="minorBidi"/>
                <w:b w:val="0"/>
                <w:lang w:bidi="ar-SA"/>
              </w:rPr>
              <w:tab/>
            </w:r>
            <w:r w:rsidRPr="00EF357B">
              <w:rPr>
                <w:rStyle w:val="ab"/>
              </w:rPr>
              <w:t>Оценка Министерства строительства и жилищно-коммунального хозяйства Российской Федерации</w:t>
            </w:r>
            <w:r>
              <w:rPr>
                <w:webHidden/>
              </w:rPr>
              <w:tab/>
            </w:r>
            <w:r>
              <w:rPr>
                <w:webHidden/>
              </w:rPr>
              <w:fldChar w:fldCharType="begin"/>
            </w:r>
            <w:r>
              <w:rPr>
                <w:webHidden/>
              </w:rPr>
              <w:instrText xml:space="preserve"> PAGEREF _Toc49170364 \h </w:instrText>
            </w:r>
            <w:r>
              <w:rPr>
                <w:webHidden/>
              </w:rPr>
            </w:r>
            <w:r>
              <w:rPr>
                <w:webHidden/>
              </w:rPr>
              <w:fldChar w:fldCharType="separate"/>
            </w:r>
            <w:r>
              <w:rPr>
                <w:webHidden/>
              </w:rPr>
              <w:t>489</w:t>
            </w:r>
            <w:r>
              <w:rPr>
                <w:webHidden/>
              </w:rPr>
              <w:fldChar w:fldCharType="end"/>
            </w:r>
          </w:hyperlink>
        </w:p>
        <w:p w14:paraId="6A746D0D" w14:textId="77777777" w:rsidR="00D90DC0" w:rsidRDefault="00D90DC0">
          <w:pPr>
            <w:pStyle w:val="21"/>
            <w:rPr>
              <w:rFonts w:asciiTheme="minorHAnsi" w:eastAsiaTheme="minorEastAsia" w:hAnsiTheme="minorHAnsi" w:cstheme="minorBidi"/>
              <w:b w:val="0"/>
              <w:lang w:bidi="ar-SA"/>
            </w:rPr>
          </w:pPr>
          <w:hyperlink w:anchor="_Toc49170365" w:history="1">
            <w:r w:rsidRPr="00EF357B">
              <w:rPr>
                <w:rStyle w:val="ab"/>
              </w:rPr>
              <w:t>6.7.</w:t>
            </w:r>
            <w:r>
              <w:rPr>
                <w:rFonts w:asciiTheme="minorHAnsi" w:eastAsiaTheme="minorEastAsia" w:hAnsiTheme="minorHAnsi" w:cstheme="minorBidi"/>
                <w:b w:val="0"/>
                <w:lang w:bidi="ar-SA"/>
              </w:rPr>
              <w:tab/>
            </w:r>
            <w:r w:rsidRPr="00EF357B">
              <w:rPr>
                <w:rStyle w:val="ab"/>
              </w:rPr>
              <w:t>Оценка Министерства труда и социальной защиты Российской Федерации</w:t>
            </w:r>
            <w:r>
              <w:rPr>
                <w:webHidden/>
              </w:rPr>
              <w:tab/>
            </w:r>
            <w:r>
              <w:rPr>
                <w:webHidden/>
              </w:rPr>
              <w:fldChar w:fldCharType="begin"/>
            </w:r>
            <w:r>
              <w:rPr>
                <w:webHidden/>
              </w:rPr>
              <w:instrText xml:space="preserve"> PAGEREF _Toc49170365 \h </w:instrText>
            </w:r>
            <w:r>
              <w:rPr>
                <w:webHidden/>
              </w:rPr>
            </w:r>
            <w:r>
              <w:rPr>
                <w:webHidden/>
              </w:rPr>
              <w:fldChar w:fldCharType="separate"/>
            </w:r>
            <w:r>
              <w:rPr>
                <w:webHidden/>
              </w:rPr>
              <w:t>508</w:t>
            </w:r>
            <w:r>
              <w:rPr>
                <w:webHidden/>
              </w:rPr>
              <w:fldChar w:fldCharType="end"/>
            </w:r>
          </w:hyperlink>
        </w:p>
        <w:p w14:paraId="0F887ED1" w14:textId="664C1A85" w:rsidR="00D90DC0" w:rsidRDefault="00D90DC0">
          <w:pPr>
            <w:pStyle w:val="21"/>
            <w:rPr>
              <w:rFonts w:asciiTheme="minorHAnsi" w:eastAsiaTheme="minorEastAsia" w:hAnsiTheme="minorHAnsi" w:cstheme="minorBidi"/>
              <w:b w:val="0"/>
              <w:lang w:bidi="ar-SA"/>
            </w:rPr>
          </w:pPr>
          <w:hyperlink w:anchor="_Toc49170366" w:history="1">
            <w:r w:rsidRPr="00EF357B">
              <w:rPr>
                <w:rStyle w:val="ab"/>
              </w:rPr>
              <w:t>6.8.</w:t>
            </w:r>
            <w:r>
              <w:rPr>
                <w:rFonts w:asciiTheme="minorHAnsi" w:eastAsiaTheme="minorEastAsia" w:hAnsiTheme="minorHAnsi" w:cstheme="minorBidi"/>
                <w:b w:val="0"/>
                <w:lang w:bidi="ar-SA"/>
              </w:rPr>
              <w:tab/>
            </w:r>
            <w:r w:rsidRPr="00EF357B">
              <w:rPr>
                <w:rStyle w:val="ab"/>
              </w:rPr>
              <w:t>Оценка Министерства Российской Федерации по развитию Дальнего Востока и Арктики</w:t>
            </w:r>
            <w:r>
              <w:rPr>
                <w:rStyle w:val="ab"/>
              </w:rPr>
              <w:t>…………</w:t>
            </w:r>
            <w:r>
              <w:rPr>
                <w:webHidden/>
              </w:rPr>
              <w:tab/>
            </w:r>
            <w:r>
              <w:rPr>
                <w:webHidden/>
              </w:rPr>
              <w:fldChar w:fldCharType="begin"/>
            </w:r>
            <w:r>
              <w:rPr>
                <w:webHidden/>
              </w:rPr>
              <w:instrText xml:space="preserve"> PAGEREF _Toc49170366 \h </w:instrText>
            </w:r>
            <w:r>
              <w:rPr>
                <w:webHidden/>
              </w:rPr>
            </w:r>
            <w:r>
              <w:rPr>
                <w:webHidden/>
              </w:rPr>
              <w:fldChar w:fldCharType="separate"/>
            </w:r>
            <w:r>
              <w:rPr>
                <w:webHidden/>
              </w:rPr>
              <w:t>515</w:t>
            </w:r>
            <w:r>
              <w:rPr>
                <w:webHidden/>
              </w:rPr>
              <w:fldChar w:fldCharType="end"/>
            </w:r>
          </w:hyperlink>
        </w:p>
        <w:p w14:paraId="0275CB68" w14:textId="77777777" w:rsidR="00D90DC0" w:rsidRDefault="00D90DC0">
          <w:pPr>
            <w:pStyle w:val="21"/>
            <w:rPr>
              <w:rFonts w:asciiTheme="minorHAnsi" w:eastAsiaTheme="minorEastAsia" w:hAnsiTheme="minorHAnsi" w:cstheme="minorBidi"/>
              <w:b w:val="0"/>
              <w:lang w:bidi="ar-SA"/>
            </w:rPr>
          </w:pPr>
          <w:hyperlink w:anchor="_Toc49170367" w:history="1">
            <w:r w:rsidRPr="00EF357B">
              <w:rPr>
                <w:rStyle w:val="ab"/>
              </w:rPr>
              <w:t>6.9.</w:t>
            </w:r>
            <w:r>
              <w:rPr>
                <w:rFonts w:asciiTheme="minorHAnsi" w:eastAsiaTheme="minorEastAsia" w:hAnsiTheme="minorHAnsi" w:cstheme="minorBidi"/>
                <w:b w:val="0"/>
                <w:lang w:bidi="ar-SA"/>
              </w:rPr>
              <w:tab/>
            </w:r>
            <w:r w:rsidRPr="00EF357B">
              <w:rPr>
                <w:rStyle w:val="ab"/>
              </w:rPr>
              <w:t>Оценка Министерства природных ресурсов и экологии Российской Федерации</w:t>
            </w:r>
            <w:r>
              <w:rPr>
                <w:webHidden/>
              </w:rPr>
              <w:tab/>
            </w:r>
            <w:r>
              <w:rPr>
                <w:webHidden/>
              </w:rPr>
              <w:fldChar w:fldCharType="begin"/>
            </w:r>
            <w:r>
              <w:rPr>
                <w:webHidden/>
              </w:rPr>
              <w:instrText xml:space="preserve"> PAGEREF _Toc49170367 \h </w:instrText>
            </w:r>
            <w:r>
              <w:rPr>
                <w:webHidden/>
              </w:rPr>
            </w:r>
            <w:r>
              <w:rPr>
                <w:webHidden/>
              </w:rPr>
              <w:fldChar w:fldCharType="separate"/>
            </w:r>
            <w:r>
              <w:rPr>
                <w:webHidden/>
              </w:rPr>
              <w:t>522</w:t>
            </w:r>
            <w:r>
              <w:rPr>
                <w:webHidden/>
              </w:rPr>
              <w:fldChar w:fldCharType="end"/>
            </w:r>
          </w:hyperlink>
        </w:p>
        <w:p w14:paraId="7C090016" w14:textId="77777777" w:rsidR="00D90DC0" w:rsidRDefault="00D90DC0">
          <w:pPr>
            <w:pStyle w:val="21"/>
            <w:rPr>
              <w:rFonts w:asciiTheme="minorHAnsi" w:eastAsiaTheme="minorEastAsia" w:hAnsiTheme="minorHAnsi" w:cstheme="minorBidi"/>
              <w:b w:val="0"/>
              <w:lang w:bidi="ar-SA"/>
            </w:rPr>
          </w:pPr>
          <w:hyperlink w:anchor="_Toc49170368" w:history="1">
            <w:r w:rsidRPr="00EF357B">
              <w:rPr>
                <w:rStyle w:val="ab"/>
              </w:rPr>
              <w:t>6.10.</w:t>
            </w:r>
            <w:r>
              <w:rPr>
                <w:rFonts w:asciiTheme="minorHAnsi" w:eastAsiaTheme="minorEastAsia" w:hAnsiTheme="minorHAnsi" w:cstheme="minorBidi"/>
                <w:b w:val="0"/>
                <w:lang w:bidi="ar-SA"/>
              </w:rPr>
              <w:tab/>
            </w:r>
            <w:r w:rsidRPr="00EF357B">
              <w:rPr>
                <w:rStyle w:val="ab"/>
              </w:rPr>
              <w:t>Оценка Министерства транспорта Российской Федерации</w:t>
            </w:r>
            <w:r>
              <w:rPr>
                <w:webHidden/>
              </w:rPr>
              <w:tab/>
            </w:r>
            <w:r>
              <w:rPr>
                <w:webHidden/>
              </w:rPr>
              <w:fldChar w:fldCharType="begin"/>
            </w:r>
            <w:r>
              <w:rPr>
                <w:webHidden/>
              </w:rPr>
              <w:instrText xml:space="preserve"> PAGEREF _Toc49170368 \h </w:instrText>
            </w:r>
            <w:r>
              <w:rPr>
                <w:webHidden/>
              </w:rPr>
            </w:r>
            <w:r>
              <w:rPr>
                <w:webHidden/>
              </w:rPr>
              <w:fldChar w:fldCharType="separate"/>
            </w:r>
            <w:r>
              <w:rPr>
                <w:webHidden/>
              </w:rPr>
              <w:t>536</w:t>
            </w:r>
            <w:r>
              <w:rPr>
                <w:webHidden/>
              </w:rPr>
              <w:fldChar w:fldCharType="end"/>
            </w:r>
          </w:hyperlink>
        </w:p>
        <w:p w14:paraId="00554BC0" w14:textId="77777777" w:rsidR="00D90DC0" w:rsidRDefault="00D90DC0">
          <w:pPr>
            <w:pStyle w:val="21"/>
            <w:rPr>
              <w:rFonts w:asciiTheme="minorHAnsi" w:eastAsiaTheme="minorEastAsia" w:hAnsiTheme="minorHAnsi" w:cstheme="minorBidi"/>
              <w:b w:val="0"/>
              <w:lang w:bidi="ar-SA"/>
            </w:rPr>
          </w:pPr>
          <w:hyperlink w:anchor="_Toc49170369" w:history="1">
            <w:r w:rsidRPr="00EF357B">
              <w:rPr>
                <w:rStyle w:val="ab"/>
              </w:rPr>
              <w:t>6.11.</w:t>
            </w:r>
            <w:r>
              <w:rPr>
                <w:rFonts w:asciiTheme="minorHAnsi" w:eastAsiaTheme="minorEastAsia" w:hAnsiTheme="minorHAnsi" w:cstheme="minorBidi"/>
                <w:b w:val="0"/>
                <w:lang w:bidi="ar-SA"/>
              </w:rPr>
              <w:tab/>
            </w:r>
            <w:r w:rsidRPr="00EF357B">
              <w:rPr>
                <w:rStyle w:val="ab"/>
              </w:rPr>
              <w:t>Оценка Министерства промышленности и торговли Российской Федерации</w:t>
            </w:r>
            <w:r>
              <w:rPr>
                <w:webHidden/>
              </w:rPr>
              <w:tab/>
            </w:r>
            <w:r>
              <w:rPr>
                <w:webHidden/>
              </w:rPr>
              <w:fldChar w:fldCharType="begin"/>
            </w:r>
            <w:r>
              <w:rPr>
                <w:webHidden/>
              </w:rPr>
              <w:instrText xml:space="preserve"> PAGEREF _Toc49170369 \h </w:instrText>
            </w:r>
            <w:r>
              <w:rPr>
                <w:webHidden/>
              </w:rPr>
            </w:r>
            <w:r>
              <w:rPr>
                <w:webHidden/>
              </w:rPr>
              <w:fldChar w:fldCharType="separate"/>
            </w:r>
            <w:r>
              <w:rPr>
                <w:webHidden/>
              </w:rPr>
              <w:t>556</w:t>
            </w:r>
            <w:r>
              <w:rPr>
                <w:webHidden/>
              </w:rPr>
              <w:fldChar w:fldCharType="end"/>
            </w:r>
          </w:hyperlink>
        </w:p>
        <w:p w14:paraId="6347C39D" w14:textId="77777777" w:rsidR="00D90DC0" w:rsidRDefault="00D90DC0">
          <w:pPr>
            <w:pStyle w:val="21"/>
            <w:rPr>
              <w:rFonts w:asciiTheme="minorHAnsi" w:eastAsiaTheme="minorEastAsia" w:hAnsiTheme="minorHAnsi" w:cstheme="minorBidi"/>
              <w:b w:val="0"/>
              <w:lang w:bidi="ar-SA"/>
            </w:rPr>
          </w:pPr>
          <w:hyperlink w:anchor="_Toc49170370" w:history="1">
            <w:r w:rsidRPr="00EF357B">
              <w:rPr>
                <w:rStyle w:val="ab"/>
              </w:rPr>
              <w:t>6.12.</w:t>
            </w:r>
            <w:r>
              <w:rPr>
                <w:rFonts w:asciiTheme="minorHAnsi" w:eastAsiaTheme="minorEastAsia" w:hAnsiTheme="minorHAnsi" w:cstheme="minorBidi"/>
                <w:b w:val="0"/>
                <w:lang w:bidi="ar-SA"/>
              </w:rPr>
              <w:tab/>
            </w:r>
            <w:r w:rsidRPr="00EF357B">
              <w:rPr>
                <w:rStyle w:val="ab"/>
              </w:rPr>
              <w:t>Оценка Министерства здравоохранения Российской Федерации</w:t>
            </w:r>
            <w:r>
              <w:rPr>
                <w:webHidden/>
              </w:rPr>
              <w:tab/>
            </w:r>
            <w:r>
              <w:rPr>
                <w:webHidden/>
              </w:rPr>
              <w:fldChar w:fldCharType="begin"/>
            </w:r>
            <w:r>
              <w:rPr>
                <w:webHidden/>
              </w:rPr>
              <w:instrText xml:space="preserve"> PAGEREF _Toc49170370 \h </w:instrText>
            </w:r>
            <w:r>
              <w:rPr>
                <w:webHidden/>
              </w:rPr>
            </w:r>
            <w:r>
              <w:rPr>
                <w:webHidden/>
              </w:rPr>
              <w:fldChar w:fldCharType="separate"/>
            </w:r>
            <w:r>
              <w:rPr>
                <w:webHidden/>
              </w:rPr>
              <w:t>562</w:t>
            </w:r>
            <w:r>
              <w:rPr>
                <w:webHidden/>
              </w:rPr>
              <w:fldChar w:fldCharType="end"/>
            </w:r>
          </w:hyperlink>
        </w:p>
        <w:p w14:paraId="53284716" w14:textId="77777777" w:rsidR="00D90DC0" w:rsidRDefault="00D90DC0">
          <w:pPr>
            <w:pStyle w:val="21"/>
            <w:rPr>
              <w:rFonts w:asciiTheme="minorHAnsi" w:eastAsiaTheme="minorEastAsia" w:hAnsiTheme="minorHAnsi" w:cstheme="minorBidi"/>
              <w:b w:val="0"/>
              <w:lang w:bidi="ar-SA"/>
            </w:rPr>
          </w:pPr>
          <w:hyperlink w:anchor="_Toc49170371" w:history="1">
            <w:r w:rsidRPr="00EF357B">
              <w:rPr>
                <w:rStyle w:val="ab"/>
              </w:rPr>
              <w:t>6.13.</w:t>
            </w:r>
            <w:r>
              <w:rPr>
                <w:rFonts w:asciiTheme="minorHAnsi" w:eastAsiaTheme="minorEastAsia" w:hAnsiTheme="minorHAnsi" w:cstheme="minorBidi"/>
                <w:b w:val="0"/>
                <w:lang w:bidi="ar-SA"/>
              </w:rPr>
              <w:tab/>
            </w:r>
            <w:r w:rsidRPr="00EF357B">
              <w:rPr>
                <w:rStyle w:val="ab"/>
              </w:rPr>
              <w:t>Оценка Министерства просвещения Российской Федерации</w:t>
            </w:r>
            <w:r>
              <w:rPr>
                <w:webHidden/>
              </w:rPr>
              <w:tab/>
            </w:r>
            <w:r>
              <w:rPr>
                <w:webHidden/>
              </w:rPr>
              <w:fldChar w:fldCharType="begin"/>
            </w:r>
            <w:r>
              <w:rPr>
                <w:webHidden/>
              </w:rPr>
              <w:instrText xml:space="preserve"> PAGEREF _Toc49170371 \h </w:instrText>
            </w:r>
            <w:r>
              <w:rPr>
                <w:webHidden/>
              </w:rPr>
            </w:r>
            <w:r>
              <w:rPr>
                <w:webHidden/>
              </w:rPr>
              <w:fldChar w:fldCharType="separate"/>
            </w:r>
            <w:r>
              <w:rPr>
                <w:webHidden/>
              </w:rPr>
              <w:t>565</w:t>
            </w:r>
            <w:r>
              <w:rPr>
                <w:webHidden/>
              </w:rPr>
              <w:fldChar w:fldCharType="end"/>
            </w:r>
          </w:hyperlink>
        </w:p>
        <w:p w14:paraId="4B3BF22E" w14:textId="77777777" w:rsidR="00D90DC0" w:rsidRDefault="00D90DC0">
          <w:pPr>
            <w:pStyle w:val="21"/>
            <w:rPr>
              <w:rFonts w:asciiTheme="minorHAnsi" w:eastAsiaTheme="minorEastAsia" w:hAnsiTheme="minorHAnsi" w:cstheme="minorBidi"/>
              <w:b w:val="0"/>
              <w:lang w:bidi="ar-SA"/>
            </w:rPr>
          </w:pPr>
          <w:hyperlink w:anchor="_Toc49170372" w:history="1">
            <w:r w:rsidRPr="00EF357B">
              <w:rPr>
                <w:rStyle w:val="ab"/>
                <w:rFonts w:eastAsiaTheme="majorEastAsia"/>
              </w:rPr>
              <w:t>6.14</w:t>
            </w:r>
            <w:r>
              <w:rPr>
                <w:rFonts w:asciiTheme="minorHAnsi" w:eastAsiaTheme="minorEastAsia" w:hAnsiTheme="minorHAnsi" w:cstheme="minorBidi"/>
                <w:b w:val="0"/>
                <w:lang w:bidi="ar-SA"/>
              </w:rPr>
              <w:tab/>
            </w:r>
            <w:r w:rsidRPr="00EF357B">
              <w:rPr>
                <w:rStyle w:val="ab"/>
                <w:rFonts w:eastAsiaTheme="majorEastAsia"/>
              </w:rPr>
              <w:t>Оценка Федеральной таможенной службы</w:t>
            </w:r>
            <w:r>
              <w:rPr>
                <w:webHidden/>
              </w:rPr>
              <w:tab/>
            </w:r>
            <w:r>
              <w:rPr>
                <w:webHidden/>
              </w:rPr>
              <w:fldChar w:fldCharType="begin"/>
            </w:r>
            <w:r>
              <w:rPr>
                <w:webHidden/>
              </w:rPr>
              <w:instrText xml:space="preserve"> PAGEREF _Toc49170372 \h </w:instrText>
            </w:r>
            <w:r>
              <w:rPr>
                <w:webHidden/>
              </w:rPr>
            </w:r>
            <w:r>
              <w:rPr>
                <w:webHidden/>
              </w:rPr>
              <w:fldChar w:fldCharType="separate"/>
            </w:r>
            <w:r>
              <w:rPr>
                <w:webHidden/>
              </w:rPr>
              <w:t>574</w:t>
            </w:r>
            <w:r>
              <w:rPr>
                <w:webHidden/>
              </w:rPr>
              <w:fldChar w:fldCharType="end"/>
            </w:r>
          </w:hyperlink>
        </w:p>
        <w:p w14:paraId="55C6AAB9" w14:textId="77777777" w:rsidR="00D90DC0" w:rsidRDefault="00D90DC0">
          <w:pPr>
            <w:pStyle w:val="21"/>
            <w:rPr>
              <w:rFonts w:asciiTheme="minorHAnsi" w:eastAsiaTheme="minorEastAsia" w:hAnsiTheme="minorHAnsi" w:cstheme="minorBidi"/>
              <w:b w:val="0"/>
              <w:lang w:bidi="ar-SA"/>
            </w:rPr>
          </w:pPr>
          <w:hyperlink w:anchor="_Toc49170373" w:history="1">
            <w:r w:rsidRPr="00EF357B">
              <w:rPr>
                <w:rStyle w:val="ab"/>
                <w:rFonts w:eastAsia="Times New Roman"/>
              </w:rPr>
              <w:t>6.15</w:t>
            </w:r>
            <w:r>
              <w:rPr>
                <w:rFonts w:asciiTheme="minorHAnsi" w:eastAsiaTheme="minorEastAsia" w:hAnsiTheme="minorHAnsi" w:cstheme="minorBidi"/>
                <w:b w:val="0"/>
                <w:lang w:bidi="ar-SA"/>
              </w:rPr>
              <w:tab/>
            </w:r>
            <w:r w:rsidRPr="00EF357B">
              <w:rPr>
                <w:rStyle w:val="ab"/>
                <w:rFonts w:eastAsia="Times New Roman"/>
              </w:rPr>
              <w:t>Оценка Федеральной службы по интеллектуальной собственности</w:t>
            </w:r>
            <w:r>
              <w:rPr>
                <w:webHidden/>
              </w:rPr>
              <w:tab/>
            </w:r>
            <w:r>
              <w:rPr>
                <w:webHidden/>
              </w:rPr>
              <w:fldChar w:fldCharType="begin"/>
            </w:r>
            <w:r>
              <w:rPr>
                <w:webHidden/>
              </w:rPr>
              <w:instrText xml:space="preserve"> PAGEREF _Toc49170373 \h </w:instrText>
            </w:r>
            <w:r>
              <w:rPr>
                <w:webHidden/>
              </w:rPr>
            </w:r>
            <w:r>
              <w:rPr>
                <w:webHidden/>
              </w:rPr>
              <w:fldChar w:fldCharType="separate"/>
            </w:r>
            <w:r>
              <w:rPr>
                <w:webHidden/>
              </w:rPr>
              <w:t>578</w:t>
            </w:r>
            <w:r>
              <w:rPr>
                <w:webHidden/>
              </w:rPr>
              <w:fldChar w:fldCharType="end"/>
            </w:r>
          </w:hyperlink>
        </w:p>
        <w:p w14:paraId="41905725" w14:textId="77777777" w:rsidR="00D90DC0" w:rsidRDefault="00D90DC0">
          <w:pPr>
            <w:pStyle w:val="21"/>
            <w:rPr>
              <w:rFonts w:asciiTheme="minorHAnsi" w:eastAsiaTheme="minorEastAsia" w:hAnsiTheme="minorHAnsi" w:cstheme="minorBidi"/>
              <w:b w:val="0"/>
              <w:lang w:bidi="ar-SA"/>
            </w:rPr>
          </w:pPr>
          <w:hyperlink w:anchor="_Toc49170374" w:history="1">
            <w:r w:rsidRPr="00EF357B">
              <w:rPr>
                <w:rStyle w:val="ab"/>
              </w:rPr>
              <w:t>6.16.</w:t>
            </w:r>
            <w:r>
              <w:rPr>
                <w:rFonts w:asciiTheme="minorHAnsi" w:eastAsiaTheme="minorEastAsia" w:hAnsiTheme="minorHAnsi" w:cstheme="minorBidi"/>
                <w:b w:val="0"/>
                <w:lang w:bidi="ar-SA"/>
              </w:rPr>
              <w:tab/>
            </w:r>
            <w:r w:rsidRPr="00EF357B">
              <w:rPr>
                <w:rStyle w:val="ab"/>
              </w:rPr>
              <w:t>Оценка Федеральной служба по экологическому, техническому и атомному надзору (Ростехнадзор)</w:t>
            </w:r>
            <w:r>
              <w:rPr>
                <w:webHidden/>
              </w:rPr>
              <w:tab/>
            </w:r>
            <w:r>
              <w:rPr>
                <w:webHidden/>
              </w:rPr>
              <w:fldChar w:fldCharType="begin"/>
            </w:r>
            <w:r>
              <w:rPr>
                <w:webHidden/>
              </w:rPr>
              <w:instrText xml:space="preserve"> PAGEREF _Toc49170374 \h </w:instrText>
            </w:r>
            <w:r>
              <w:rPr>
                <w:webHidden/>
              </w:rPr>
            </w:r>
            <w:r>
              <w:rPr>
                <w:webHidden/>
              </w:rPr>
              <w:fldChar w:fldCharType="separate"/>
            </w:r>
            <w:r>
              <w:rPr>
                <w:webHidden/>
              </w:rPr>
              <w:t>580</w:t>
            </w:r>
            <w:r>
              <w:rPr>
                <w:webHidden/>
              </w:rPr>
              <w:fldChar w:fldCharType="end"/>
            </w:r>
          </w:hyperlink>
        </w:p>
        <w:p w14:paraId="596BFB69" w14:textId="77777777" w:rsidR="00D90DC0" w:rsidRDefault="00D90DC0">
          <w:pPr>
            <w:pStyle w:val="21"/>
            <w:rPr>
              <w:rFonts w:asciiTheme="minorHAnsi" w:eastAsiaTheme="minorEastAsia" w:hAnsiTheme="minorHAnsi" w:cstheme="minorBidi"/>
              <w:b w:val="0"/>
              <w:lang w:bidi="ar-SA"/>
            </w:rPr>
          </w:pPr>
          <w:hyperlink w:anchor="_Toc49170375" w:history="1">
            <w:r w:rsidRPr="00EF357B">
              <w:rPr>
                <w:rStyle w:val="ab"/>
              </w:rPr>
              <w:t>6.17.</w:t>
            </w:r>
            <w:r>
              <w:rPr>
                <w:rFonts w:asciiTheme="minorHAnsi" w:eastAsiaTheme="minorEastAsia" w:hAnsiTheme="minorHAnsi" w:cstheme="minorBidi"/>
                <w:b w:val="0"/>
                <w:lang w:bidi="ar-SA"/>
              </w:rPr>
              <w:tab/>
            </w:r>
            <w:r w:rsidRPr="00EF357B">
              <w:rPr>
                <w:rStyle w:val="ab"/>
              </w:rPr>
              <w:t>Оценка Федеральной службы по регулированию алкогольного рынка (Росалкогольрегулирование)</w:t>
            </w:r>
            <w:r>
              <w:rPr>
                <w:webHidden/>
              </w:rPr>
              <w:tab/>
            </w:r>
            <w:r>
              <w:rPr>
                <w:webHidden/>
              </w:rPr>
              <w:fldChar w:fldCharType="begin"/>
            </w:r>
            <w:r>
              <w:rPr>
                <w:webHidden/>
              </w:rPr>
              <w:instrText xml:space="preserve"> PAGEREF _Toc49170375 \h </w:instrText>
            </w:r>
            <w:r>
              <w:rPr>
                <w:webHidden/>
              </w:rPr>
            </w:r>
            <w:r>
              <w:rPr>
                <w:webHidden/>
              </w:rPr>
              <w:fldChar w:fldCharType="separate"/>
            </w:r>
            <w:r>
              <w:rPr>
                <w:webHidden/>
              </w:rPr>
              <w:t>581</w:t>
            </w:r>
            <w:r>
              <w:rPr>
                <w:webHidden/>
              </w:rPr>
              <w:fldChar w:fldCharType="end"/>
            </w:r>
          </w:hyperlink>
        </w:p>
        <w:p w14:paraId="1E98C43D" w14:textId="77777777" w:rsidR="00D90DC0" w:rsidRDefault="00D90DC0">
          <w:pPr>
            <w:pStyle w:val="21"/>
            <w:rPr>
              <w:rFonts w:asciiTheme="minorHAnsi" w:eastAsiaTheme="minorEastAsia" w:hAnsiTheme="minorHAnsi" w:cstheme="minorBidi"/>
              <w:b w:val="0"/>
              <w:lang w:bidi="ar-SA"/>
            </w:rPr>
          </w:pPr>
          <w:hyperlink w:anchor="_Toc49170376" w:history="1">
            <w:r w:rsidRPr="00EF357B">
              <w:rPr>
                <w:rStyle w:val="ab"/>
                <w:rFonts w:eastAsia="Times New Roman"/>
              </w:rPr>
              <w:t>7.</w:t>
            </w:r>
            <w:r>
              <w:rPr>
                <w:rFonts w:asciiTheme="minorHAnsi" w:eastAsiaTheme="minorEastAsia" w:hAnsiTheme="minorHAnsi" w:cstheme="minorBidi"/>
                <w:b w:val="0"/>
                <w:lang w:bidi="ar-SA"/>
              </w:rPr>
              <w:tab/>
            </w:r>
            <w:r w:rsidRPr="00EF357B">
              <w:rPr>
                <w:rStyle w:val="ab"/>
              </w:rPr>
              <w:t>Оценка Банка России</w:t>
            </w:r>
            <w:r>
              <w:rPr>
                <w:webHidden/>
              </w:rPr>
              <w:tab/>
            </w:r>
            <w:r>
              <w:rPr>
                <w:webHidden/>
              </w:rPr>
              <w:fldChar w:fldCharType="begin"/>
            </w:r>
            <w:r>
              <w:rPr>
                <w:webHidden/>
              </w:rPr>
              <w:instrText xml:space="preserve"> PAGEREF _Toc49170376 \h </w:instrText>
            </w:r>
            <w:r>
              <w:rPr>
                <w:webHidden/>
              </w:rPr>
            </w:r>
            <w:r>
              <w:rPr>
                <w:webHidden/>
              </w:rPr>
              <w:fldChar w:fldCharType="separate"/>
            </w:r>
            <w:r>
              <w:rPr>
                <w:webHidden/>
              </w:rPr>
              <w:t>583</w:t>
            </w:r>
            <w:r>
              <w:rPr>
                <w:webHidden/>
              </w:rPr>
              <w:fldChar w:fldCharType="end"/>
            </w:r>
          </w:hyperlink>
        </w:p>
        <w:p w14:paraId="11941778" w14:textId="03B1A274" w:rsidR="00887C71" w:rsidRDefault="00887C71" w:rsidP="009368E4">
          <w:r>
            <w:rPr>
              <w:b/>
              <w:bCs/>
            </w:rPr>
            <w:fldChar w:fldCharType="end"/>
          </w:r>
        </w:p>
      </w:sdtContent>
    </w:sdt>
    <w:p w14:paraId="4BCEA748" w14:textId="77777777" w:rsidR="00A16C00" w:rsidRDefault="00A16C00">
      <w:pPr>
        <w:rPr>
          <w:rFonts w:ascii="Times New Roman" w:eastAsiaTheme="majorEastAsia" w:hAnsi="Times New Roman" w:cs="Times New Roman"/>
          <w:b/>
          <w:sz w:val="28"/>
          <w:szCs w:val="28"/>
        </w:rPr>
      </w:pPr>
      <w:r>
        <w:rPr>
          <w:rFonts w:ascii="Times New Roman" w:hAnsi="Times New Roman" w:cs="Times New Roman"/>
          <w:b/>
          <w:sz w:val="28"/>
          <w:szCs w:val="28"/>
        </w:rPr>
        <w:br w:type="page"/>
      </w:r>
      <w:bookmarkStart w:id="0" w:name="_GoBack"/>
      <w:bookmarkEnd w:id="0"/>
    </w:p>
    <w:p w14:paraId="7E35979A" w14:textId="172A4611" w:rsidR="000A2001" w:rsidRDefault="00CC6642" w:rsidP="000A2001">
      <w:pPr>
        <w:pStyle w:val="10"/>
        <w:spacing w:before="0"/>
        <w:rPr>
          <w:rFonts w:ascii="Times New Roman" w:hAnsi="Times New Roman" w:cs="Times New Roman"/>
          <w:b/>
          <w:color w:val="auto"/>
          <w:sz w:val="28"/>
          <w:szCs w:val="28"/>
        </w:rPr>
      </w:pPr>
      <w:bookmarkStart w:id="1" w:name="_Toc49170287"/>
      <w:r w:rsidRPr="00CC6642">
        <w:rPr>
          <w:rFonts w:ascii="Times New Roman" w:hAnsi="Times New Roman" w:cs="Times New Roman"/>
          <w:b/>
          <w:color w:val="auto"/>
          <w:sz w:val="28"/>
          <w:szCs w:val="28"/>
        </w:rPr>
        <w:lastRenderedPageBreak/>
        <w:t xml:space="preserve">1. </w:t>
      </w:r>
      <w:r w:rsidR="00887C71" w:rsidRPr="00CC6642">
        <w:rPr>
          <w:rFonts w:ascii="Times New Roman" w:hAnsi="Times New Roman" w:cs="Times New Roman"/>
          <w:b/>
          <w:color w:val="auto"/>
          <w:sz w:val="28"/>
          <w:szCs w:val="28"/>
        </w:rPr>
        <w:t>Состояние конкуренции в Российской Федерации</w:t>
      </w:r>
      <w:bookmarkEnd w:id="1"/>
    </w:p>
    <w:p w14:paraId="6905F73D" w14:textId="77777777" w:rsidR="008D3F4B" w:rsidRPr="008D3F4B" w:rsidRDefault="00C252A0" w:rsidP="008D3F4B">
      <w:pPr>
        <w:pStyle w:val="2"/>
        <w:tabs>
          <w:tab w:val="left" w:pos="708"/>
          <w:tab w:val="left" w:pos="1416"/>
          <w:tab w:val="left" w:pos="2124"/>
          <w:tab w:val="left" w:pos="2832"/>
          <w:tab w:val="left" w:pos="3540"/>
          <w:tab w:val="left" w:pos="4248"/>
          <w:tab w:val="left" w:pos="4956"/>
          <w:tab w:val="left" w:pos="5430"/>
        </w:tabs>
        <w:rPr>
          <w:rFonts w:ascii="Times New Roman" w:hAnsi="Times New Roman" w:cs="Times New Roman"/>
          <w:b/>
          <w:color w:val="auto"/>
          <w:sz w:val="28"/>
          <w:szCs w:val="28"/>
        </w:rPr>
      </w:pPr>
      <w:bookmarkStart w:id="2" w:name="_Toc49170288"/>
      <w:r w:rsidRPr="00810414">
        <w:rPr>
          <w:rFonts w:ascii="Times New Roman" w:hAnsi="Times New Roman" w:cs="Times New Roman"/>
          <w:b/>
          <w:color w:val="auto"/>
          <w:sz w:val="28"/>
          <w:szCs w:val="28"/>
        </w:rPr>
        <w:t>1.1.</w:t>
      </w:r>
      <w:r w:rsidRPr="00810414">
        <w:rPr>
          <w:rFonts w:ascii="Times New Roman" w:hAnsi="Times New Roman" w:cs="Times New Roman"/>
          <w:b/>
          <w:color w:val="auto"/>
          <w:sz w:val="28"/>
          <w:szCs w:val="28"/>
        </w:rPr>
        <w:tab/>
        <w:t>Вызовы экономике России</w:t>
      </w:r>
      <w:bookmarkEnd w:id="2"/>
      <w:r w:rsidR="008D3F4B">
        <w:rPr>
          <w:rFonts w:ascii="Times New Roman" w:hAnsi="Times New Roman" w:cs="Times New Roman"/>
          <w:b/>
          <w:color w:val="auto"/>
          <w:sz w:val="28"/>
          <w:szCs w:val="28"/>
        </w:rPr>
        <w:tab/>
      </w:r>
      <w:r w:rsidR="008D3F4B">
        <w:rPr>
          <w:rFonts w:ascii="Times New Roman" w:hAnsi="Times New Roman" w:cs="Times New Roman"/>
          <w:b/>
          <w:color w:val="auto"/>
          <w:sz w:val="28"/>
          <w:szCs w:val="28"/>
        </w:rPr>
        <w:tab/>
      </w:r>
    </w:p>
    <w:p w14:paraId="476C9F3B" w14:textId="77777777" w:rsidR="00EA5DE8" w:rsidRPr="004A2EEC" w:rsidRDefault="00EA5DE8" w:rsidP="004A2EEC">
      <w:pPr>
        <w:contextualSpacing/>
        <w:rPr>
          <w:rFonts w:ascii="Times New Roman" w:eastAsia="Calibri" w:hAnsi="Times New Roman" w:cs="Times New Roman"/>
          <w:sz w:val="28"/>
          <w:szCs w:val="28"/>
        </w:rPr>
      </w:pPr>
      <w:r w:rsidRPr="004A2EEC">
        <w:rPr>
          <w:rFonts w:ascii="Times New Roman" w:eastAsia="Calibri" w:hAnsi="Times New Roman" w:cs="Times New Roman"/>
          <w:sz w:val="28"/>
          <w:szCs w:val="28"/>
        </w:rPr>
        <w:t xml:space="preserve">В 2019 году в Прогнозе социально-экономического развития Российской Федерации на период до 2024 года отмечалось, что мировой экономический рост, в частности, в первой половине 2019 года, продолжил замедляться. </w:t>
      </w:r>
    </w:p>
    <w:p w14:paraId="2D2567B0" w14:textId="77777777" w:rsidR="00EA5DE8" w:rsidRPr="004A2EEC" w:rsidRDefault="00EA5DE8" w:rsidP="004A2EEC">
      <w:pPr>
        <w:contextualSpacing/>
        <w:rPr>
          <w:rFonts w:ascii="Times New Roman" w:eastAsia="Calibri" w:hAnsi="Times New Roman" w:cs="Times New Roman"/>
          <w:sz w:val="28"/>
          <w:szCs w:val="28"/>
        </w:rPr>
      </w:pPr>
      <w:r w:rsidRPr="004A2EEC">
        <w:rPr>
          <w:rFonts w:ascii="Times New Roman" w:eastAsia="Calibri" w:hAnsi="Times New Roman" w:cs="Times New Roman"/>
          <w:sz w:val="28"/>
          <w:szCs w:val="28"/>
        </w:rPr>
        <w:t>При этом уже в 2020 году мировая экономика ввиду шокирующей угрозы оказалась в состоянии рецессии. 4 апреля 2020 года Международный валютный фонд (МВФ) зафиксировал остановку мировой экономики, что произошло впервые в истории.</w:t>
      </w:r>
    </w:p>
    <w:p w14:paraId="0F0788D5" w14:textId="77777777" w:rsidR="00EA5DE8" w:rsidRPr="004A2EEC" w:rsidRDefault="00EA5DE8" w:rsidP="004A2EEC">
      <w:pPr>
        <w:contextualSpacing/>
        <w:rPr>
          <w:rFonts w:ascii="Times New Roman" w:eastAsia="Calibri" w:hAnsi="Times New Roman" w:cs="Times New Roman"/>
          <w:sz w:val="28"/>
          <w:szCs w:val="28"/>
        </w:rPr>
      </w:pPr>
      <w:r w:rsidRPr="004A2EEC">
        <w:rPr>
          <w:rFonts w:ascii="Times New Roman" w:eastAsia="Calibri" w:hAnsi="Times New Roman" w:cs="Times New Roman"/>
          <w:sz w:val="28"/>
          <w:szCs w:val="28"/>
        </w:rPr>
        <w:t xml:space="preserve">Причиной тому послужило то, что многие страны мира на фоне пандемии нового коронавируса COVID-19 предприняли превентивные меры, что существенным образом повлияло на экономику. Так, государства закрыли границы, прекратили авиасообщение, ввели режимы самоизоляции и карантина. </w:t>
      </w:r>
    </w:p>
    <w:p w14:paraId="2F190834" w14:textId="34E35835"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При этом уже в настоящее время со стороны МВФ и ряда экспертов фиксируется негативная оценка последствий рецессии мировой экономики. Отмечается, что последствия могут быть хуже, чем во время кризиса 2008–2009 годов.</w:t>
      </w:r>
    </w:p>
    <w:p w14:paraId="6E5C8EE6"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Большинство ведущих прогнозов (МВФ, ОЭСР, ЕЦБ) в базовом или оптимистическом сценарии предполагают замедление мировой экономики примерно на 1,0 п.п. по сравнению с прогнозами конца 2019 года, т.е. до 2–2,5% в год. В пессимистическом сценарии, по мнению экспертов, рост мирового ВВП может замедлиться до нуля либо даже уйти в заметный минус (до минус 3%).</w:t>
      </w:r>
    </w:p>
    <w:p w14:paraId="6FE30FDA"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По некоторым оценкам, замедление мирового роста ВВП в первом квартале 2020 года до 1,2% в годовом исчислении - самый слабый показатель за всю историю наблюдений. При этом последние 12 лет мировой ВВП показывал устойчивый рост.</w:t>
      </w:r>
    </w:p>
    <w:p w14:paraId="74E41999"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В экспертном сообществе отмечается, что для мировой экономики коронавирус стал фактически «черным лебедем» - источником внешнего шока, при этом большинство стран оказались неготовыми к такому вызову.</w:t>
      </w:r>
    </w:p>
    <w:p w14:paraId="21E41FE8"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При этом рядом экспертов отмечается, что сегодняшний кризис характеризуется тремя показателями: ростом инфляции, падением ВВП из-за нерабочих дней и падением ВВП из-за падения цен на углеводородное топливо и сырьё (нефть, нефтепродукты, природный газ и сырье), а также другие сырьевые продукты российского экспорта.</w:t>
      </w:r>
    </w:p>
    <w:p w14:paraId="47A8C074"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 xml:space="preserve">По оценке Банка России, еще в I квартале 2020 года годовой темп прироста ВВП России составил 1,5 – 2,0%. В январе - феврале этому способствовало расширение внутреннего спроса в условиях роста реальной заработной платы и положительного бюджетного импульса.  </w:t>
      </w:r>
    </w:p>
    <w:p w14:paraId="2FEBEC52"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Однако, в марте 2020 года ситуация резко изменилась: ограничительные меры, принимаемые для сдерживания распространения эпидемии коронавируса, привели к временному, но значительному снижению экономической активности.</w:t>
      </w:r>
    </w:p>
    <w:p w14:paraId="08D5D8E3"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В целом анализ экономического состояния в мире и в России позволяет выявить следующие ключевые факторы, негативным образом влияющие на российскую экономику в текущий период и на ее развитие:</w:t>
      </w:r>
    </w:p>
    <w:p w14:paraId="0EEE40CE" w14:textId="77777777" w:rsidR="00EA5DE8" w:rsidRPr="004A2EEC" w:rsidRDefault="00EA5DE8" w:rsidP="00882A46">
      <w:pPr>
        <w:numPr>
          <w:ilvl w:val="0"/>
          <w:numId w:val="48"/>
        </w:numPr>
        <w:ind w:left="0" w:firstLine="709"/>
        <w:contextualSpacing/>
        <w:rPr>
          <w:rFonts w:ascii="Times New Roman" w:eastAsia="Calibri" w:hAnsi="Times New Roman" w:cs="Times New Roman"/>
          <w:sz w:val="28"/>
          <w:szCs w:val="28"/>
        </w:rPr>
      </w:pPr>
      <w:r w:rsidRPr="004A2EEC">
        <w:rPr>
          <w:rFonts w:ascii="Times New Roman" w:eastAsia="Calibri" w:hAnsi="Times New Roman" w:cs="Times New Roman"/>
          <w:sz w:val="28"/>
          <w:szCs w:val="28"/>
        </w:rPr>
        <w:t>пандемия нового коронавируса COVID-19 и ее последствия;</w:t>
      </w:r>
    </w:p>
    <w:p w14:paraId="6538C51F" w14:textId="77777777" w:rsidR="00EA5DE8" w:rsidRPr="004A2EEC" w:rsidRDefault="00EA5DE8" w:rsidP="00882A46">
      <w:pPr>
        <w:numPr>
          <w:ilvl w:val="0"/>
          <w:numId w:val="48"/>
        </w:numPr>
        <w:ind w:left="0" w:firstLine="709"/>
        <w:contextualSpacing/>
        <w:rPr>
          <w:rFonts w:ascii="Times New Roman" w:eastAsia="Calibri" w:hAnsi="Times New Roman" w:cs="Times New Roman"/>
          <w:sz w:val="28"/>
          <w:szCs w:val="28"/>
        </w:rPr>
      </w:pPr>
      <w:r w:rsidRPr="004A2EEC">
        <w:rPr>
          <w:rFonts w:ascii="Times New Roman" w:eastAsia="Calibri" w:hAnsi="Times New Roman" w:cs="Times New Roman"/>
          <w:sz w:val="28"/>
          <w:szCs w:val="28"/>
        </w:rPr>
        <w:lastRenderedPageBreak/>
        <w:t>нестабильность мирового рынка нефти;</w:t>
      </w:r>
    </w:p>
    <w:p w14:paraId="4DEF2F7F" w14:textId="77777777" w:rsidR="00EA5DE8" w:rsidRPr="004A2EEC" w:rsidRDefault="00EA5DE8" w:rsidP="00882A46">
      <w:pPr>
        <w:numPr>
          <w:ilvl w:val="0"/>
          <w:numId w:val="48"/>
        </w:numPr>
        <w:ind w:left="0" w:firstLine="709"/>
        <w:contextualSpacing/>
        <w:rPr>
          <w:rFonts w:ascii="Times New Roman" w:eastAsia="Calibri" w:hAnsi="Times New Roman" w:cs="Times New Roman"/>
          <w:sz w:val="28"/>
          <w:szCs w:val="28"/>
        </w:rPr>
      </w:pPr>
      <w:r w:rsidRPr="004A2EEC">
        <w:rPr>
          <w:rFonts w:ascii="Times New Roman" w:eastAsia="Calibri" w:hAnsi="Times New Roman" w:cs="Times New Roman"/>
          <w:sz w:val="28"/>
          <w:szCs w:val="28"/>
        </w:rPr>
        <w:t>кризис развития малого и среднего бизнеса.</w:t>
      </w:r>
    </w:p>
    <w:p w14:paraId="6BFDF0ED" w14:textId="77777777" w:rsidR="00EA5DE8" w:rsidRPr="004A2EEC" w:rsidRDefault="00EA5DE8" w:rsidP="004A2EEC">
      <w:pPr>
        <w:ind w:left="709"/>
        <w:contextualSpacing/>
        <w:rPr>
          <w:rFonts w:ascii="Times New Roman" w:eastAsia="Calibri" w:hAnsi="Times New Roman" w:cs="Times New Roman"/>
          <w:sz w:val="28"/>
          <w:szCs w:val="28"/>
        </w:rPr>
      </w:pPr>
    </w:p>
    <w:p w14:paraId="0810B37B" w14:textId="77777777" w:rsidR="00EA5DE8" w:rsidRPr="004A2EEC" w:rsidRDefault="00EA5DE8" w:rsidP="004A2EEC">
      <w:pPr>
        <w:rPr>
          <w:rFonts w:ascii="Times New Roman" w:eastAsia="Calibri" w:hAnsi="Times New Roman" w:cs="Times New Roman"/>
          <w:b/>
          <w:bCs/>
          <w:i/>
          <w:iCs/>
          <w:sz w:val="28"/>
          <w:szCs w:val="28"/>
        </w:rPr>
      </w:pPr>
      <w:r w:rsidRPr="004A2EEC">
        <w:rPr>
          <w:rFonts w:ascii="Times New Roman" w:eastAsia="Calibri" w:hAnsi="Times New Roman" w:cs="Times New Roman"/>
          <w:b/>
          <w:bCs/>
          <w:i/>
          <w:iCs/>
          <w:sz w:val="28"/>
          <w:szCs w:val="28"/>
        </w:rPr>
        <w:t>1) Пандемия нового коронавируса COVID-19 и ее последствия.</w:t>
      </w:r>
    </w:p>
    <w:p w14:paraId="03C22112"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В марте 2020 года Всемирная организация здравоохранения (ВОЗ) объявила, что нынешняя вспышка в мире болезни, вызванной коронавирусом нового типа, является пандемией. В связи с этим ВОЗ призвала государства «предпринимать срочные и агрессивные действия» для борьбы с коронавирусом, уделяя главное внимание сдерживанию распространения вируса путем принятия мер по замедлению распространения вируса.</w:t>
      </w:r>
    </w:p>
    <w:p w14:paraId="497B6989"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 xml:space="preserve">Распространение инфекции уже серьезно повлияло на ситуацию во всем мире, а в особенности на экономику всех стран. Объявление чрезвычайного положения и введение режимов повышенной готовности в странах мира в сочетании с глобальной рецессией не может не отразиться на всей мировой политике. </w:t>
      </w:r>
    </w:p>
    <w:p w14:paraId="1E8C76E0"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Пандемия способна затормозить глобальные политические процессы и спровоцировать новые кризисы. При этом весь мир, включая Россию, оказался в такой ситуации, когда совершенно неожиданные внеэкономические факторы способны влиять на экономики разных стран, том числе на динамику экономики, тип экономики и экономическое поведение общества, оказывая влияние на потребительский спрос населения.</w:t>
      </w:r>
    </w:p>
    <w:p w14:paraId="0DB93B81"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Отсутствие способности каждой из стран самостоятельно обеспечить внутренний спрос на товары в условиях изолированности и нарушение международного сотрудничества способно нанести огромные потери экономикам отдельных государств.</w:t>
      </w:r>
    </w:p>
    <w:p w14:paraId="162C8C52" w14:textId="1386FF7F"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 xml:space="preserve">В частности, достаточно высокая зависимость многих стран от поставок из Китая - центра первого удара коронавируса. Эпидемия коронавируса в Китае спровоцировала беспрецедентный спад промышленного производства. </w:t>
      </w:r>
      <w:r w:rsidR="0067442A" w:rsidRPr="004A2EEC">
        <w:rPr>
          <w:rFonts w:ascii="Times New Roman" w:eastAsia="Calibri" w:hAnsi="Times New Roman" w:cs="Times New Roman"/>
          <w:sz w:val="28"/>
          <w:szCs w:val="28"/>
        </w:rPr>
        <w:t>По данным Аналитического центра при Правительстве Российской Федерации с</w:t>
      </w:r>
      <w:r w:rsidRPr="004A2EEC">
        <w:rPr>
          <w:rFonts w:ascii="Times New Roman" w:eastAsia="Calibri" w:hAnsi="Times New Roman" w:cs="Times New Roman"/>
          <w:sz w:val="28"/>
          <w:szCs w:val="28"/>
        </w:rPr>
        <w:t>окращение выпуска в промышленности Китая по итогам первых двух месяцев 2020 года составило 13,5% к аналогичному периоду 2019 года. Сильнее всего пострадал обрабатывающий сектор (-15,7%), хотя существенный спад произошел и в других секторах.</w:t>
      </w:r>
    </w:p>
    <w:p w14:paraId="460FF211"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 xml:space="preserve">По мнению Национального рейтингового агентства, экономика России в 2020 году будет находиться в состоянии спада, вызванном снижением цен на нефть и эпидемией коронавируса. </w:t>
      </w:r>
    </w:p>
    <w:p w14:paraId="6CC64C91"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Сочетание этих двух факторов – снижение экономической активности во всей стране из-за установления режима нерабочих дней - коронавирусных «каникул», особенно у малых и средних предприятий (МСП), занятых в сфере услуг, а также снижение экспортной «выручки» из-за падения мировых цен на углеводородное сырье, топливо и другие сырьевые товары российского экспорта из-за начавшегося мирового экономического кризиса, негативно влияют как на динамику ВВП в сторону снижения, так и на рост безработицы.</w:t>
      </w:r>
    </w:p>
    <w:p w14:paraId="0E744114"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 xml:space="preserve">По данным Центрального Банка Российской Федерации всего месяц карантина для российской экономики может стоить порядка 1,5–2% ВВП в 2020 </w:t>
      </w:r>
      <w:r w:rsidRPr="004A2EEC">
        <w:rPr>
          <w:rFonts w:ascii="Times New Roman" w:eastAsia="Calibri" w:hAnsi="Times New Roman" w:cs="Times New Roman"/>
          <w:sz w:val="28"/>
          <w:szCs w:val="28"/>
        </w:rPr>
        <w:lastRenderedPageBreak/>
        <w:t>году. По оценкам экспертов, невостребованными на рынке труда могут оказаться до 15,5 млн человек, а сокращение налогов, сборов и страховых взносов оценивается в 4,2 трлн рублей.</w:t>
      </w:r>
    </w:p>
    <w:p w14:paraId="1CF14D0C"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Базируясь на расчетах Центра макроэкономического анализа, сведениях Банка России и краткосрочного прогнозирования, ожидается падение ВВП в 2020 году на 3-4% и увеличение безработицы до 10% от экономически активного населения (в 2019 году – 4,6%).</w:t>
      </w:r>
    </w:p>
    <w:p w14:paraId="70258259"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По мнению экономистов, последствия пандемии для экономики могут быть сравнимы, скорее, с последствиями природных катаклизмов, а не экономического кризиса.</w:t>
      </w:r>
    </w:p>
    <w:p w14:paraId="6A068AFD" w14:textId="77777777" w:rsidR="00EA5DE8" w:rsidRPr="004A2EEC" w:rsidRDefault="00EA5DE8" w:rsidP="004A2EEC">
      <w:pPr>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Режимы карантина и самоизоляции в мире и в России уже сейчас приводят к остановке большинства бизнес-процессов и соответствующему снижению доходов их участников, а, следовательно, к падению потребления и сбережений.</w:t>
      </w:r>
    </w:p>
    <w:p w14:paraId="180EF317"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При этом изменение функционирования пострадавших в пандемию отраслей напрямую влияет на смежные отрасли, компании в которых также могут столкнуться с необходимостью приостановления или даже закрытия производства.</w:t>
      </w:r>
    </w:p>
    <w:p w14:paraId="10907168" w14:textId="77777777" w:rsidR="00EA5DE8" w:rsidRPr="004A2EEC" w:rsidRDefault="00EA5DE8" w:rsidP="004A2EEC">
      <w:pPr>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Уже сейчас экономисты предвещают сокращение бизнеса почти на 100%, например, в туристической индустрии, индустрии развлечений и образовательной отрасли (оффлайн). Из-за падения пассажирского трафика существенно может сократиться бизнес транспортных компаний и авиакомпаний.</w:t>
      </w:r>
    </w:p>
    <w:p w14:paraId="105B512A" w14:textId="487CA7D5"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 xml:space="preserve">Вместе с тем </w:t>
      </w:r>
      <w:r w:rsidR="007A10E1" w:rsidRPr="004A2EEC">
        <w:rPr>
          <w:rFonts w:ascii="Times New Roman" w:eastAsia="Calibri" w:hAnsi="Times New Roman" w:cs="Times New Roman"/>
          <w:sz w:val="28"/>
          <w:szCs w:val="28"/>
        </w:rPr>
        <w:t>в условиях,</w:t>
      </w:r>
      <w:r w:rsidRPr="004A2EEC">
        <w:rPr>
          <w:rFonts w:ascii="Times New Roman" w:eastAsia="Calibri" w:hAnsi="Times New Roman" w:cs="Times New Roman"/>
          <w:sz w:val="28"/>
          <w:szCs w:val="28"/>
        </w:rPr>
        <w:t xml:space="preserve"> предпринимаемых государством вынужденных ограничительных мер, в том числе, связанных с сокращением функционирования многих предприятий в различных сферах экономики, производство и реализация товаров адаптировавшимися к новым условиям предприятиями продолжает осуществляться.</w:t>
      </w:r>
    </w:p>
    <w:p w14:paraId="1A457C72"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Как показывает в настоящее время российский опыт, наиболее адаптированными к текущей ситуации оказались те предприятия, которые оснащены цифровыми технологиями, и, напротив, менее адаптированные к «дистанционной экономике» предприятия в силу специфики их сфер деятельности (например, сферы бытовых услуг, общественного питания) уже понесли существенные убытки за период вынужденного простоя, либо вовсе вынуждены начать процедуры банкротства и прекратить свою деятельность.</w:t>
      </w:r>
    </w:p>
    <w:p w14:paraId="76C3E020"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Фактически, несмотря на то что пандемия коронавируса изолировала ряд стран и остановила большинство процессов, она же одновременно с этим и позволила предприятиям в различных сферах экономики открыть для себя «новую плоскость» возможностей.</w:t>
      </w:r>
    </w:p>
    <w:p w14:paraId="537A2D1A"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Так, в настоящее время большими темпами, например, развивается электронная торговля, сферы доставки, логистики. Фактически бизнес при отсутствии какого-либо выбора развития событий приспосабливается к новым условиям, реагируя на возникшие вызовы и формируя тем самым «дистанционную экономику», и делая еще один большой шаг к глобальной цифровизации.</w:t>
      </w:r>
    </w:p>
    <w:p w14:paraId="1121137E"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 xml:space="preserve">Бесспорным в настоящее время является тот факт, что пандемия в разы ускорила «четвертую промышленную революцию», что, в свою очередь, несомненно, приводит экономики всех стран мира без исключения к глобальным изменениям. </w:t>
      </w:r>
    </w:p>
    <w:p w14:paraId="3CF58278"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lastRenderedPageBreak/>
        <w:t>Для России такие изменения, с одной стороны, обостряют ранее существовавшие угрозы экономическому развитию страны, а с другой - открывают колоссальные возможности для ускоренного развития как «цифровых отраслей» экономики, так и для оперативной трансформации «неоцифрованных индустрий» в формат, отвечающий запросам уже наступившей цифровой реальности.</w:t>
      </w:r>
    </w:p>
    <w:p w14:paraId="319B0A30"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Вместе с тем, в условиях постоянно возрастающего влияния новых технологий на большинство экономических процессов скорость принятия решений по своевременной трансформации отраслей российской экономики напрямую коррелирует с возможностью достижения цели экономического лидерства.</w:t>
      </w:r>
    </w:p>
    <w:p w14:paraId="2F972783" w14:textId="600EFFEE" w:rsidR="00816D54" w:rsidRPr="004A2EEC" w:rsidRDefault="00816D54" w:rsidP="004A2EEC">
      <w:pPr>
        <w:rPr>
          <w:rFonts w:ascii="Times New Roman" w:eastAsia="Times New Roman" w:hAnsi="Times New Roman" w:cs="Times New Roman"/>
          <w:sz w:val="28"/>
          <w:szCs w:val="28"/>
        </w:rPr>
      </w:pPr>
      <w:r w:rsidRPr="004A2EEC">
        <w:rPr>
          <w:rFonts w:ascii="Times New Roman" w:eastAsia="Times New Roman" w:hAnsi="Times New Roman" w:cs="Times New Roman"/>
          <w:sz w:val="28"/>
          <w:szCs w:val="28"/>
        </w:rPr>
        <w:t xml:space="preserve">В текущей ситуации очевидно, что мир изменился и масштаб шока настолько велик, что экономика требует принятия комплексных долгосрочных мер. </w:t>
      </w:r>
    </w:p>
    <w:p w14:paraId="54D39053" w14:textId="77777777" w:rsidR="00816D54" w:rsidRPr="004A2EEC" w:rsidRDefault="00816D54" w:rsidP="004A2EEC">
      <w:pPr>
        <w:rPr>
          <w:rFonts w:ascii="Times New Roman" w:eastAsia="Times New Roman" w:hAnsi="Times New Roman" w:cs="Times New Roman"/>
          <w:sz w:val="28"/>
          <w:szCs w:val="28"/>
        </w:rPr>
      </w:pPr>
      <w:r w:rsidRPr="004A2EEC">
        <w:rPr>
          <w:rFonts w:ascii="Times New Roman" w:eastAsia="Times New Roman" w:hAnsi="Times New Roman" w:cs="Times New Roman"/>
          <w:sz w:val="28"/>
          <w:szCs w:val="28"/>
        </w:rPr>
        <w:t>Именно поэтому принимаемые государством меры должны иметь стимулирующий эффект на длительную перспективу с акцентом на сектора, чье положение критически ухудшилось, чтобы построить экономику будущего необходимо на первом этапе 2021 - 2022 гг. создать институциональную экономическую основу изменений.</w:t>
      </w:r>
    </w:p>
    <w:p w14:paraId="23E2B00D" w14:textId="70CF697E" w:rsidR="00EA5DE8" w:rsidRPr="004A2EEC" w:rsidRDefault="00816D54" w:rsidP="004A2EEC">
      <w:pPr>
        <w:rPr>
          <w:rFonts w:ascii="Times New Roman" w:eastAsia="Times New Roman" w:hAnsi="Times New Roman" w:cs="Times New Roman"/>
          <w:sz w:val="28"/>
          <w:szCs w:val="28"/>
        </w:rPr>
      </w:pPr>
      <w:r w:rsidRPr="004A2EEC">
        <w:rPr>
          <w:rFonts w:ascii="Times New Roman" w:eastAsia="Times New Roman" w:hAnsi="Times New Roman" w:cs="Times New Roman"/>
          <w:sz w:val="28"/>
          <w:szCs w:val="28"/>
        </w:rPr>
        <w:t>В свою очередь, реализация государственной политики по развитию конкуренции - это не разовое мероприятие, а одно из ключевых направлений и факторов экономического роста. При этом конкуренция и меры по ее развитию являются именно тем ресурсом, который способен сделать экономику страны более развитой.</w:t>
      </w:r>
    </w:p>
    <w:p w14:paraId="4F263C9E" w14:textId="77777777" w:rsidR="00816D54" w:rsidRPr="004A2EEC" w:rsidRDefault="00816D54" w:rsidP="004A2EEC">
      <w:pPr>
        <w:rPr>
          <w:rFonts w:ascii="Times New Roman" w:eastAsia="Calibri" w:hAnsi="Times New Roman" w:cs="Times New Roman"/>
          <w:sz w:val="28"/>
          <w:szCs w:val="28"/>
        </w:rPr>
      </w:pPr>
    </w:p>
    <w:p w14:paraId="4A88A9AE" w14:textId="77777777" w:rsidR="00EA5DE8" w:rsidRPr="004A2EEC" w:rsidRDefault="00EA5DE8" w:rsidP="004A2EEC">
      <w:pPr>
        <w:rPr>
          <w:rFonts w:ascii="Times New Roman" w:eastAsia="Calibri" w:hAnsi="Times New Roman" w:cs="Times New Roman"/>
          <w:b/>
          <w:bCs/>
          <w:i/>
          <w:iCs/>
          <w:sz w:val="28"/>
          <w:szCs w:val="28"/>
        </w:rPr>
      </w:pPr>
      <w:r w:rsidRPr="004A2EEC">
        <w:rPr>
          <w:rFonts w:ascii="Times New Roman" w:eastAsia="Calibri" w:hAnsi="Times New Roman" w:cs="Times New Roman"/>
          <w:b/>
          <w:bCs/>
          <w:i/>
          <w:iCs/>
          <w:sz w:val="28"/>
          <w:szCs w:val="28"/>
        </w:rPr>
        <w:t>2) Нестабильность мирового рынка нефти.</w:t>
      </w:r>
    </w:p>
    <w:p w14:paraId="77E25292"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Как было указано выше, вследствие тотальной изоляции ряда стран, отмены международных авиасообщений и закрытия границ в мире прекратили работу некоторые крупные предприятия, резко снизился спрос на нефть, произошел рекордный обвал рынка сырья.</w:t>
      </w:r>
    </w:p>
    <w:p w14:paraId="4086AD7D"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Разделение эффектов для мирового рынка нефти и для российской экономики от распространения коронавируса и от снижения цен на нефть является достаточно сложной задачей, особенно с учетом стремительно развивающейся ситуации. Тем более что снижение цен на нефть началось именно вследствие замедления экономики Китая и повышения рисков замедления других экономик из-за распространения коронавируса, а распад сделки ОПЕК+ лишь усилил сложившуюся тенденцию.</w:t>
      </w:r>
    </w:p>
    <w:p w14:paraId="09BA7765"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 xml:space="preserve">При этом разбалансировка мирового рынка нефти в марте 2020 г. привела к падению цен на нефть ниже кризисных уровней 2009 и 2015 годов. </w:t>
      </w:r>
    </w:p>
    <w:p w14:paraId="51830F25"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 xml:space="preserve">По данным ФТС России, в январе 2020 г. относительно декабря 2019 г. экспорт нефти из России в страны ближнего зарубежья сократился на 52% (преимущественно в Беларусь), в страны Азиатско – Тихоокеанского региона (АТР) — на 14%, а в страны Европы вырос на 14%. Падение поставок нефти из России в АТР прежде всего пришлось на Китай (-36%). В феврале – марте спрос на сырье со стороны НПЗ в КНР находился под давлением из-за распространения коронавируса. </w:t>
      </w:r>
    </w:p>
    <w:p w14:paraId="2BE8D3C9"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 xml:space="preserve">Экспорт российских нефтепродуктов в январе 2020 г. относительно января 2019 г. сократился по всем направлениям: в страны Европы — на 16%, в страны </w:t>
      </w:r>
      <w:r w:rsidRPr="004A2EEC">
        <w:rPr>
          <w:rFonts w:ascii="Times New Roman" w:eastAsia="Calibri" w:hAnsi="Times New Roman" w:cs="Times New Roman"/>
          <w:sz w:val="28"/>
          <w:szCs w:val="28"/>
        </w:rPr>
        <w:lastRenderedPageBreak/>
        <w:t>ближнего зарубежья — на 19%, в страны АТР — на 10%. Однако, Китай в условиях снизившихся цен увеличивает запасы нефти, что способно смягчить негативный эффект для поставщиков нефти в страну.</w:t>
      </w:r>
    </w:p>
    <w:p w14:paraId="1E119B97"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Эксперты отмечают, что сокращение ВВП в РФ из-за нынешнего падения мировых цен на нефть можно рассчитать по последствиям из-за аналогичного падения этих цен во время мирового кризиса в 2009 г. Согласно оптимистическому сценарию ($42 за баррель и сокращение экспорта углеводородов на 10%) это падение будет равняться 7.0%.</w:t>
      </w:r>
    </w:p>
    <w:p w14:paraId="248AB3F8"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Таким образом, мировой рынок нефти в первом квартале и начале второго квартала 2020 года переживал достаточно сильное потрясение, вызванное в том числе беспрецедентными мерами по борьбе с обостряющейся проблемой пандемии коронавируса по всему миру, которые в свою очередь оказывают давление на спрос на данном рынке.</w:t>
      </w:r>
    </w:p>
    <w:p w14:paraId="7826E8D6"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При этом заключение нового соглашения ОПЕК+, которое заработало с 1 мая текущего года уже оказало практическое влияние на стабилизацию нефтяных цен. Так, первые дни после вступления в силу новой сделки ОПЕК+ ознаменовались устойчивым ростом цен на нефть. Согласно соглашению, страны ОПЕК+ в мае должны сократить добычу на 9,7 миллиона баррелей.</w:t>
      </w:r>
    </w:p>
    <w:p w14:paraId="7C5F644F" w14:textId="426B1EE6" w:rsidR="007805CA" w:rsidRPr="001557F5" w:rsidRDefault="007805CA" w:rsidP="007805CA">
      <w:pPr>
        <w:rPr>
          <w:rFonts w:ascii="Times New Roman" w:eastAsia="Calibri" w:hAnsi="Times New Roman" w:cs="Times New Roman"/>
          <w:sz w:val="28"/>
          <w:szCs w:val="28"/>
        </w:rPr>
      </w:pPr>
      <w:r>
        <w:rPr>
          <w:rFonts w:ascii="Times New Roman" w:eastAsia="Calibri" w:hAnsi="Times New Roman" w:cs="Times New Roman"/>
          <w:sz w:val="28"/>
          <w:szCs w:val="28"/>
        </w:rPr>
        <w:t>При этом</w:t>
      </w:r>
      <w:r w:rsidRPr="001557F5">
        <w:rPr>
          <w:rFonts w:ascii="Times New Roman" w:eastAsia="Calibri" w:hAnsi="Times New Roman" w:cs="Times New Roman"/>
          <w:sz w:val="28"/>
          <w:szCs w:val="28"/>
        </w:rPr>
        <w:t xml:space="preserve"> уже в мае 2020 года экспертные оценки фиксировали положительные тенденции, связанные со снятием обострения ситуации, связанной с пандемией коронавируса в ряде стран, что должно было способствовать устранению дисбаланса между спросом и предложением на рынке нефти.</w:t>
      </w:r>
    </w:p>
    <w:p w14:paraId="729832EB" w14:textId="77777777" w:rsidR="007805CA" w:rsidRPr="001557F5" w:rsidRDefault="007805CA" w:rsidP="007805CA">
      <w:pPr>
        <w:rPr>
          <w:rFonts w:ascii="Times New Roman" w:eastAsia="Calibri" w:hAnsi="Times New Roman" w:cs="Times New Roman"/>
          <w:sz w:val="28"/>
          <w:szCs w:val="28"/>
        </w:rPr>
      </w:pPr>
      <w:r w:rsidRPr="001557F5">
        <w:rPr>
          <w:rFonts w:ascii="Times New Roman" w:eastAsia="Calibri" w:hAnsi="Times New Roman" w:cs="Times New Roman"/>
          <w:sz w:val="28"/>
          <w:szCs w:val="28"/>
        </w:rPr>
        <w:t>Однако, в настоящее время, по данным экспертов Аналитического центра при Правительстве Российской Федерации, существует неопределенность по поводу темпов восстановления спроса, прежде всего из-за риска второй волны пандемии COVID-19 и скорости открытия международных границ.</w:t>
      </w:r>
    </w:p>
    <w:p w14:paraId="076F9AAE" w14:textId="77777777" w:rsidR="00EA5DE8" w:rsidRPr="004A2EEC" w:rsidRDefault="00EA5DE8" w:rsidP="004A2EEC">
      <w:pPr>
        <w:rPr>
          <w:rFonts w:ascii="Times New Roman" w:eastAsia="Calibri" w:hAnsi="Times New Roman" w:cs="Times New Roman"/>
          <w:sz w:val="28"/>
          <w:szCs w:val="28"/>
        </w:rPr>
      </w:pPr>
    </w:p>
    <w:p w14:paraId="5F8DBEE7" w14:textId="77777777" w:rsidR="00EA5DE8" w:rsidRPr="004A2EEC" w:rsidRDefault="00EA5DE8" w:rsidP="004A2EEC">
      <w:pPr>
        <w:contextualSpacing/>
        <w:rPr>
          <w:rFonts w:ascii="Times New Roman" w:eastAsia="Calibri" w:hAnsi="Times New Roman" w:cs="Times New Roman"/>
          <w:b/>
          <w:bCs/>
          <w:i/>
          <w:iCs/>
          <w:sz w:val="28"/>
          <w:szCs w:val="28"/>
        </w:rPr>
      </w:pPr>
      <w:r w:rsidRPr="004A2EEC">
        <w:rPr>
          <w:rFonts w:ascii="Times New Roman" w:eastAsia="Calibri" w:hAnsi="Times New Roman" w:cs="Times New Roman"/>
          <w:b/>
          <w:bCs/>
          <w:i/>
          <w:iCs/>
          <w:sz w:val="28"/>
          <w:szCs w:val="28"/>
        </w:rPr>
        <w:t>3) Кризис развития малого и среднего бизнеса.</w:t>
      </w:r>
    </w:p>
    <w:p w14:paraId="5BE19EE0"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Ситуация, связанная с распространением коронавирусной инфекции, существенным и крайне негативным образом влияет в большей степени на состояние предприятий малого и среднего бизнеса, оказавшегося ее заложником ввиду необходимости реализации со стороны государства ряда мер по противодействию распространения новой инфекции в условиях пандемии в целях обеспечения безопасности населения страны.</w:t>
      </w:r>
    </w:p>
    <w:p w14:paraId="770957DD"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Правительство Российской Федерации уже приняло пакет мер поддержки бизнеса в условиях пандемии коронавируса. Так, малый и средний бизнес из наиболее пострадавших отраслей сможет рассчитывать на отсрочку арендных и налоговых платежей, за исключением НДС. Кроме того, вводится мораторий на банкротство таких компаний, также запускаются специальные кредитные программы.</w:t>
      </w:r>
    </w:p>
    <w:p w14:paraId="3C7CBA16"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Дополнительные меры поддержки бизнеса вводятся также на уровне региональных властей.</w:t>
      </w:r>
    </w:p>
    <w:p w14:paraId="17FBC120" w14:textId="77777777" w:rsidR="00EA5DE8" w:rsidRPr="004A2EEC" w:rsidRDefault="00EA5DE8" w:rsidP="004A2EEC">
      <w:pPr>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 xml:space="preserve">Перечень отраслей российской экономики, в наибольшей степени пострадавших в условиях ухудшения ситуации в результате распространения </w:t>
      </w:r>
      <w:r w:rsidRPr="004A2EEC">
        <w:rPr>
          <w:rFonts w:ascii="Times New Roman" w:eastAsia="Times New Roman" w:hAnsi="Times New Roman" w:cs="Times New Roman"/>
          <w:sz w:val="28"/>
          <w:szCs w:val="28"/>
          <w:lang w:eastAsia="ru-RU"/>
        </w:rPr>
        <w:lastRenderedPageBreak/>
        <w:t xml:space="preserve">новой коронавирусной инфекции утвержден 3 апреля 2020 года Правительством Российской Федерации, в который включены следующие отрасли: </w:t>
      </w:r>
    </w:p>
    <w:p w14:paraId="302CA804" w14:textId="38F5D7EB" w:rsidR="00EA5DE8" w:rsidRPr="004A2EEC" w:rsidRDefault="00EA5DE8" w:rsidP="004A2EEC">
      <w:pPr>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 xml:space="preserve">- </w:t>
      </w:r>
      <w:r w:rsidR="00E027B1" w:rsidRPr="004A2EEC">
        <w:rPr>
          <w:rFonts w:ascii="Times New Roman" w:eastAsia="Times New Roman" w:hAnsi="Times New Roman" w:cs="Times New Roman"/>
          <w:sz w:val="28"/>
          <w:szCs w:val="28"/>
          <w:lang w:eastAsia="ru-RU"/>
        </w:rPr>
        <w:t>транспортная деятельность</w:t>
      </w:r>
      <w:r w:rsidRPr="004A2EEC">
        <w:rPr>
          <w:rFonts w:ascii="Times New Roman" w:eastAsia="Times New Roman" w:hAnsi="Times New Roman" w:cs="Times New Roman"/>
          <w:sz w:val="28"/>
          <w:szCs w:val="28"/>
          <w:lang w:eastAsia="ru-RU"/>
        </w:rPr>
        <w:t xml:space="preserve">; </w:t>
      </w:r>
    </w:p>
    <w:p w14:paraId="3C366E8E" w14:textId="77777777" w:rsidR="00EA5DE8" w:rsidRPr="004A2EEC" w:rsidRDefault="00EA5DE8" w:rsidP="004A2EEC">
      <w:pPr>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 xml:space="preserve">- культура, организация досуга и развлечений; </w:t>
      </w:r>
    </w:p>
    <w:p w14:paraId="0F3C13E8" w14:textId="77777777" w:rsidR="00EA5DE8" w:rsidRPr="004A2EEC" w:rsidRDefault="00EA5DE8" w:rsidP="004A2EEC">
      <w:pPr>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 xml:space="preserve">- физкультурно-оздоровительная деятельность и спорт; </w:t>
      </w:r>
    </w:p>
    <w:p w14:paraId="0ED4685A" w14:textId="77777777" w:rsidR="00EA5DE8" w:rsidRPr="004A2EEC" w:rsidRDefault="00EA5DE8" w:rsidP="004A2EEC">
      <w:pPr>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 xml:space="preserve">- деятельность туристических агентств и прочих организаций, предоставляющих услуги в сфере туризма; </w:t>
      </w:r>
    </w:p>
    <w:p w14:paraId="05B3F999" w14:textId="77777777" w:rsidR="00EA5DE8" w:rsidRPr="004A2EEC" w:rsidRDefault="00EA5DE8" w:rsidP="004A2EEC">
      <w:pPr>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 xml:space="preserve">- гостиничный бизнес; </w:t>
      </w:r>
    </w:p>
    <w:p w14:paraId="647B1F32" w14:textId="77777777" w:rsidR="00EA5DE8" w:rsidRPr="004A2EEC" w:rsidRDefault="00EA5DE8" w:rsidP="004A2EEC">
      <w:pPr>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 xml:space="preserve">- общественное питание; </w:t>
      </w:r>
    </w:p>
    <w:p w14:paraId="6268BF57" w14:textId="05D64A35" w:rsidR="00EA5DE8" w:rsidRPr="004A2EEC" w:rsidRDefault="00EA5DE8" w:rsidP="004A2EEC">
      <w:pPr>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 деятельность организаций дополнительного образования, негосударственных образовательных учреждений</w:t>
      </w:r>
      <w:r w:rsidR="00CF4BFE">
        <w:rPr>
          <w:rFonts w:ascii="Times New Roman" w:eastAsia="Times New Roman" w:hAnsi="Times New Roman" w:cs="Times New Roman"/>
          <w:sz w:val="28"/>
          <w:szCs w:val="28"/>
          <w:lang w:eastAsia="ru-RU"/>
        </w:rPr>
        <w:t xml:space="preserve"> </w:t>
      </w:r>
      <w:r w:rsidR="00CF4BFE" w:rsidRPr="00CF4BFE">
        <w:rPr>
          <w:rFonts w:ascii="Times New Roman" w:eastAsia="Times New Roman" w:hAnsi="Times New Roman" w:cs="Times New Roman"/>
          <w:sz w:val="28"/>
          <w:szCs w:val="28"/>
          <w:lang w:eastAsia="ru-RU"/>
        </w:rPr>
        <w:t>(образование дополнительное детей и взрослых, предоставление услуг по дневному уходу за детьми)</w:t>
      </w:r>
      <w:r w:rsidRPr="004A2EEC">
        <w:rPr>
          <w:rFonts w:ascii="Times New Roman" w:eastAsia="Times New Roman" w:hAnsi="Times New Roman" w:cs="Times New Roman"/>
          <w:sz w:val="28"/>
          <w:szCs w:val="28"/>
          <w:lang w:eastAsia="ru-RU"/>
        </w:rPr>
        <w:t xml:space="preserve">; </w:t>
      </w:r>
    </w:p>
    <w:p w14:paraId="6781684F" w14:textId="77777777" w:rsidR="00EA5DE8" w:rsidRPr="004A2EEC" w:rsidRDefault="00EA5DE8" w:rsidP="004A2EEC">
      <w:pPr>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 xml:space="preserve">- деятельность по организации конференций и выставок; </w:t>
      </w:r>
    </w:p>
    <w:p w14:paraId="6A8B9AA1" w14:textId="375595A6" w:rsidR="00EA5DE8" w:rsidRPr="004A2EEC" w:rsidRDefault="00EA5DE8" w:rsidP="004A2EEC">
      <w:pPr>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 деятельность по предоставлению бытовых услуг населению (ремонт, стирка, химчистка, услуги па</w:t>
      </w:r>
      <w:r w:rsidR="00E027B1" w:rsidRPr="004A2EEC">
        <w:rPr>
          <w:rFonts w:ascii="Times New Roman" w:eastAsia="Times New Roman" w:hAnsi="Times New Roman" w:cs="Times New Roman"/>
          <w:sz w:val="28"/>
          <w:szCs w:val="28"/>
          <w:lang w:eastAsia="ru-RU"/>
        </w:rPr>
        <w:t>рикмахерских и салонов красоты);</w:t>
      </w:r>
    </w:p>
    <w:p w14:paraId="695AC08B" w14:textId="2D9BA3F2" w:rsidR="00E027B1" w:rsidRPr="004A2EEC" w:rsidRDefault="00E027B1" w:rsidP="004A2EEC">
      <w:pPr>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 деятельность в области здравоохранения;</w:t>
      </w:r>
    </w:p>
    <w:p w14:paraId="46ED4219" w14:textId="48D99955" w:rsidR="00E027B1" w:rsidRPr="004A2EEC" w:rsidRDefault="00E027B1" w:rsidP="004A2EEC">
      <w:pPr>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 розничная торговля непродовольственными товарами;</w:t>
      </w:r>
    </w:p>
    <w:p w14:paraId="5EDC4066" w14:textId="5C9BB086" w:rsidR="00E027B1" w:rsidRPr="004A2EEC" w:rsidRDefault="00E027B1" w:rsidP="004A2EEC">
      <w:pPr>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 с</w:t>
      </w:r>
      <w:r w:rsidRPr="004A2EEC">
        <w:rPr>
          <w:rFonts w:ascii="Times New Roman" w:hAnsi="Times New Roman" w:cs="Times New Roman"/>
          <w:sz w:val="28"/>
          <w:szCs w:val="28"/>
        </w:rPr>
        <w:t>редства массовой информации и производство печатной продукции.</w:t>
      </w:r>
    </w:p>
    <w:p w14:paraId="08B7FCF7"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 xml:space="preserve">При этом большая часть из перечисленных в постановлении Правительства Российской Федерации сфер деятельности из указанного перечня представляет собой предприятия малого и среднего бизнеса. </w:t>
      </w:r>
    </w:p>
    <w:p w14:paraId="1570477B"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Исходя из преимущественной занятости малого бизнеса в сфере обслуживания и услуг, особенностью экономического кризиса, вызванного распространением коронавирусной инфекции, является существенное падение экономической активности именно в секторе малого бизнеса и предпринимательства (МСП).</w:t>
      </w:r>
    </w:p>
    <w:p w14:paraId="0F72F28F" w14:textId="77777777" w:rsidR="00EA5DE8" w:rsidRPr="004A2EEC" w:rsidRDefault="00EA5DE8" w:rsidP="004A2EEC">
      <w:pPr>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Ущерб в текущей ситуации наносится целым отраслям, где резко сократился спрос, в частности, в сферах досуга и развлечений, физкультурно-оздоровительной деятельности и спорте, туристской отрасли и гостиничном бизнесе, общественном питании, организации дополнительного образования, негосударственных образовательных учреждений, бытовых услуг населению, а также в сфере торговли непродовольственными товарами.</w:t>
      </w:r>
    </w:p>
    <w:p w14:paraId="47D00641" w14:textId="77777777" w:rsidR="00EA5DE8" w:rsidRPr="004A2EEC" w:rsidRDefault="00EA5DE8" w:rsidP="004A2EEC">
      <w:pPr>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 xml:space="preserve">При этом сокращение оборота в одних отраслях оказывает мультипликативный эффект на сопутствующие отрасли. </w:t>
      </w:r>
    </w:p>
    <w:p w14:paraId="128CCF32" w14:textId="77777777" w:rsidR="00EA5DE8" w:rsidRPr="004A2EEC" w:rsidRDefault="00EA5DE8" w:rsidP="004A2EEC">
      <w:pPr>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По расчетам аналитиков, доля потенциально наиболее пострадавших отраслей составляет около 11% в общем числе субъектов малых и средних предприятий (МСП), или около 2,6% от оборота МСП. С учетом тех отраслей, которые будут затронуты закрытием этих предприятий, в результате могут прекратить деятельность дополнительно 64,2% малых и средних предприятий, то есть около 3,4 млн. компаний.</w:t>
      </w:r>
    </w:p>
    <w:p w14:paraId="3EF57400" w14:textId="77777777" w:rsidR="00EA5DE8" w:rsidRPr="004A2EEC" w:rsidRDefault="00EA5DE8" w:rsidP="004A2EEC">
      <w:pPr>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 xml:space="preserve">Согласно экспертным оценкам, всего на отрасли, которые могут пострадать в результате мультипликативного эффекта, приходится почти 77% оборота сектора МСП, в связи с чем сохранение карантинных мероприятий на несколько месяцев может привести к катастрофическим последствиям для сектора. В частности, за </w:t>
      </w:r>
      <w:r w:rsidRPr="004A2EEC">
        <w:rPr>
          <w:rFonts w:ascii="Times New Roman" w:eastAsia="Times New Roman" w:hAnsi="Times New Roman" w:cs="Times New Roman"/>
          <w:sz w:val="28"/>
          <w:szCs w:val="28"/>
          <w:lang w:eastAsia="ru-RU"/>
        </w:rPr>
        <w:lastRenderedPageBreak/>
        <w:t>март и апрель 2020 года было зарегистрировано 735 тысяч безработных, то есть их количество с 1 марта выросло в два раза.</w:t>
      </w:r>
    </w:p>
    <w:p w14:paraId="696FFEBC" w14:textId="77777777" w:rsidR="00EA5DE8" w:rsidRPr="004A2EEC" w:rsidRDefault="00EA5DE8" w:rsidP="004A2EEC">
      <w:pPr>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По оценкам Росстата, в России около 20% ВВП создается малыми и средними предприятиями, в связи с чем сценарий сокращения оборота на 50-60% в секторе МСП может привести к сокращению ВВП примерно на 10% во втором квартале 2020 года.</w:t>
      </w:r>
    </w:p>
    <w:p w14:paraId="088C713B" w14:textId="77777777" w:rsidR="00EA5DE8" w:rsidRPr="004A2EEC" w:rsidRDefault="00EA5DE8" w:rsidP="004A2EEC">
      <w:pPr>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Согласно более ранним оценкам, снижение числа малых и средних фирм на 1% может привести к сокращению ВВП от 0,06 до 0,17% в зависимости от прочих условий, в связи с чем закрытие 50-60% предприятий в 2020 году по наиболее пессимистическому сценарию приведет к падению ВВП на 3-10% за год.</w:t>
      </w:r>
    </w:p>
    <w:p w14:paraId="0EE08C60" w14:textId="77777777"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Негативную ситуацию, в которой оказался сектор МСП, характеризует одно из ключевых правил экономики – снижение потребительского спроса влечет за собой снижение предложения, которое наиболее показательно в свете того, что малые и средние предприятия ориентированы именно на спрос, а его снижение способно поставить под угрозу существование российского малого и среднего бизнеса как такового.</w:t>
      </w:r>
    </w:p>
    <w:p w14:paraId="5775EB3B" w14:textId="07218AF1" w:rsidR="00EA5DE8" w:rsidRPr="004A2EEC" w:rsidRDefault="00EA5DE8" w:rsidP="004A2EEC">
      <w:pPr>
        <w:rPr>
          <w:rFonts w:ascii="Times New Roman" w:eastAsia="Calibri" w:hAnsi="Times New Roman" w:cs="Times New Roman"/>
          <w:sz w:val="28"/>
          <w:szCs w:val="28"/>
        </w:rPr>
      </w:pPr>
      <w:r w:rsidRPr="004A2EEC">
        <w:rPr>
          <w:rFonts w:ascii="Times New Roman" w:eastAsia="Calibri" w:hAnsi="Times New Roman" w:cs="Times New Roman"/>
          <w:sz w:val="28"/>
          <w:szCs w:val="28"/>
        </w:rPr>
        <w:t>В свою очередь, одним из ключевых факторов снижения такого спроса со стороны потребителя является его низкая платежеспособность ввиду отсутствия роста уровня доходов населения, выступающего фактически единственным потребителем малого бизнеса.</w:t>
      </w:r>
    </w:p>
    <w:p w14:paraId="61CE24A7" w14:textId="77777777" w:rsidR="00EA5DE8" w:rsidRPr="004A2EEC" w:rsidRDefault="00EA5DE8" w:rsidP="004A2EEC">
      <w:pPr>
        <w:contextualSpacing/>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Так, по мнению ряда ведущих экспертов России в сфере экономики, в целях преломления негативной ситуации, в которой в настоящее время находится малый бизнес, необходимо применять положительный экономический опыт, который, например, наблюдался в кризисе 2008-2009 годов, и выражался в наращивании потребительской способности населения страны, что в свою очередь обеспечило мягкий выход из существовавшего кризиса.</w:t>
      </w:r>
    </w:p>
    <w:p w14:paraId="3C60FBED" w14:textId="77777777" w:rsidR="00EA5DE8" w:rsidRPr="004A2EEC" w:rsidRDefault="00EA5DE8" w:rsidP="004A2EEC">
      <w:pPr>
        <w:contextualSpacing/>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При этом принятие ряда предусмотренных в настоящее время действий со стороны государства и реализация комплекса дополнительных эффективных мер, призванных обеспечить рост потребительской способности населения России за счет увеличения уровня их доходов, в полной мере, в частности, будет отвечать содержанию и смыслу послания Президента Российской Федерации Федеральному собранию от 15 января 2020 года.</w:t>
      </w:r>
    </w:p>
    <w:p w14:paraId="6FAD8418" w14:textId="77777777" w:rsidR="00EA5DE8" w:rsidRPr="004A2EEC" w:rsidRDefault="00EA5DE8" w:rsidP="004A2EEC">
      <w:pPr>
        <w:contextualSpacing/>
        <w:rPr>
          <w:rFonts w:ascii="Times New Roman" w:eastAsia="Times New Roman" w:hAnsi="Times New Roman" w:cs="Times New Roman"/>
          <w:sz w:val="28"/>
          <w:szCs w:val="28"/>
          <w:lang w:eastAsia="ru-RU"/>
        </w:rPr>
      </w:pPr>
    </w:p>
    <w:p w14:paraId="6EB1741E" w14:textId="77777777" w:rsidR="00EA5DE8" w:rsidRPr="004A2EEC" w:rsidRDefault="00EA5DE8" w:rsidP="004A2EEC">
      <w:pPr>
        <w:contextualSpacing/>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Исходя из текущего анализа экономической ситуации, складывающейся под влиянием внешнего шока – пандемии коронавируса, можно усмотреть некоторую зависимость масштабов надвигающегося кризиса в развитых странах от внутренних негативных экономических факторов, которые ослабляют и без того невысокий «иммунитет» отдельных стран от наносимого пандемией коронавируса ущерба.</w:t>
      </w:r>
    </w:p>
    <w:p w14:paraId="28C09637" w14:textId="77777777" w:rsidR="00EA5DE8" w:rsidRPr="004A2EEC" w:rsidRDefault="00EA5DE8" w:rsidP="004A2EEC">
      <w:pPr>
        <w:contextualSpacing/>
        <w:rPr>
          <w:rFonts w:ascii="Times New Roman" w:eastAsia="Times New Roman" w:hAnsi="Times New Roman" w:cs="Times New Roman"/>
          <w:bCs/>
          <w:sz w:val="28"/>
          <w:szCs w:val="28"/>
          <w:lang w:eastAsia="ru-RU"/>
        </w:rPr>
      </w:pPr>
      <w:r w:rsidRPr="004A2EEC">
        <w:rPr>
          <w:rFonts w:ascii="Times New Roman" w:eastAsia="Times New Roman" w:hAnsi="Times New Roman" w:cs="Times New Roman"/>
          <w:sz w:val="28"/>
          <w:szCs w:val="28"/>
          <w:lang w:eastAsia="ru-RU"/>
        </w:rPr>
        <w:t xml:space="preserve">В частности, вероятные для России угрозы от пандемии коронавируса усиливаются в силу наличия нерешенных внутренних факторов, которые не были устранены ранее, и к которым, в первую очередь, следует отнести, в частности: </w:t>
      </w:r>
      <w:r w:rsidRPr="004A2EEC">
        <w:rPr>
          <w:rFonts w:ascii="Times New Roman" w:eastAsia="Times New Roman" w:hAnsi="Times New Roman" w:cs="Times New Roman"/>
          <w:bCs/>
          <w:sz w:val="28"/>
          <w:szCs w:val="28"/>
          <w:lang w:eastAsia="ru-RU"/>
        </w:rPr>
        <w:t xml:space="preserve">низкую долю малых и средних предприятий в структуре экономики России; высокий уровень государственного участия в экономике России; неэффективность </w:t>
      </w:r>
      <w:r w:rsidRPr="004A2EEC">
        <w:rPr>
          <w:rFonts w:ascii="Times New Roman" w:eastAsia="Times New Roman" w:hAnsi="Times New Roman" w:cs="Times New Roman"/>
          <w:bCs/>
          <w:sz w:val="28"/>
          <w:szCs w:val="28"/>
          <w:lang w:eastAsia="ru-RU"/>
        </w:rPr>
        <w:lastRenderedPageBreak/>
        <w:t>правового регулирования естественных монополий и тарифного регулирования; низкий уровень цифровизации и неготовность к цифровой экономике.</w:t>
      </w:r>
    </w:p>
    <w:p w14:paraId="7F4F846F" w14:textId="77777777" w:rsidR="00EA5DE8" w:rsidRPr="004A2EEC" w:rsidRDefault="00EA5DE8" w:rsidP="004A2EEC">
      <w:pPr>
        <w:contextualSpacing/>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Каждый из вышеприведенных факторов непосредственным образом влияет на устойчивость экономического «иммунитета» России к текущей ситуации и развивающемуся в настоящее время глобальному экономическому кризису.</w:t>
      </w:r>
    </w:p>
    <w:p w14:paraId="289888F7" w14:textId="77777777" w:rsidR="00EA5DE8" w:rsidRPr="004A2EEC" w:rsidRDefault="00EA5DE8" w:rsidP="004A2EEC">
      <w:pPr>
        <w:contextualSpacing/>
        <w:rPr>
          <w:rFonts w:ascii="Times New Roman" w:eastAsia="Times New Roman" w:hAnsi="Times New Roman" w:cs="Times New Roman"/>
          <w:b/>
          <w:bCs/>
          <w:sz w:val="28"/>
          <w:szCs w:val="28"/>
          <w:lang w:eastAsia="ru-RU"/>
        </w:rPr>
      </w:pPr>
      <w:r w:rsidRPr="004A2EEC">
        <w:rPr>
          <w:rFonts w:ascii="Times New Roman" w:eastAsia="Times New Roman" w:hAnsi="Times New Roman" w:cs="Times New Roman"/>
          <w:b/>
          <w:bCs/>
          <w:sz w:val="28"/>
          <w:szCs w:val="28"/>
          <w:lang w:eastAsia="ru-RU"/>
        </w:rPr>
        <w:t>1. Низкая доля малых и средних предприятий в структуре экономики России.</w:t>
      </w:r>
    </w:p>
    <w:p w14:paraId="56BA4966" w14:textId="77777777" w:rsidR="00EA5DE8" w:rsidRPr="004A2EEC" w:rsidRDefault="00EA5DE8" w:rsidP="004A2EEC">
      <w:pPr>
        <w:contextualSpacing/>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Из проводимых за последнее время исследований следует, что малый и средний бизнес России, например, по итогам третьего квартала 2019 года приблизился к состоянию стагнации — значение индекса деловой активности малых и средних предприятий (RSBI) снизилось до 50,9 пункта.</w:t>
      </w:r>
    </w:p>
    <w:p w14:paraId="439EC378" w14:textId="77777777" w:rsidR="00EA5DE8" w:rsidRPr="004A2EEC" w:rsidRDefault="00EA5DE8" w:rsidP="004A2EEC">
      <w:pPr>
        <w:contextualSpacing/>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При этом ряд исследований подтверждает положительную связь между относительным размером сектора МСП и благосостоянием населения и экономическим ростом. Кроме того, рост количества малых и средних предприятий приводит к росту конкуренции в экономике.</w:t>
      </w:r>
    </w:p>
    <w:p w14:paraId="3CBD9E46" w14:textId="77777777" w:rsidR="00EA5DE8" w:rsidRPr="004A2EEC" w:rsidRDefault="00EA5DE8" w:rsidP="004A2EEC">
      <w:pPr>
        <w:contextualSpacing/>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 xml:space="preserve">В развитых странах, размер сектора МСП, как правило, достаточно велик. Малые и средние предприятия создают рабочие места и обеспечивают существенную долю населения доходами, во многом определяя социально-экономическое положение страны в целом и ее регионов в частности. </w:t>
      </w:r>
    </w:p>
    <w:p w14:paraId="516DA870" w14:textId="77777777" w:rsidR="00EA5DE8" w:rsidRPr="004A2EEC" w:rsidRDefault="00EA5DE8" w:rsidP="004A2EEC">
      <w:pPr>
        <w:contextualSpacing/>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По удельным показателям, характеризующим долю сектора МСП в экономике, Россия сильно уступает другим странам. Например, по показателю численности субъектов МСП на 100 человек населения в Чехии в 4,7 раз больше малых и средних предприятий, чем в России, в Швеции – в 3,4 раза, в Испании – в 2,7 раз, в Польше – 2,1 раз.</w:t>
      </w:r>
    </w:p>
    <w:p w14:paraId="76E3B5B0" w14:textId="77777777" w:rsidR="00EA5DE8" w:rsidRPr="004A2EEC" w:rsidRDefault="00EA5DE8" w:rsidP="004A2EEC">
      <w:pPr>
        <w:contextualSpacing/>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Также в России значительно меньше самозанятых, чем в секторе МСП в других странах. Согласно данным Росстата и Евростата, в России их доля среди всех занятых в экономике (4,9% в 2017 г.) и является одной из самых низких среди европейских стран. Так, в Италии эта доля равна 15,8%, в Великобритании – 12,6%, в Польше – 13,8%, в Чехии – 13,5%. В то же время во Франции и в Германии она ненамного выше, чем в России, и составляет 7,1% и 5,5% соответственно.</w:t>
      </w:r>
    </w:p>
    <w:p w14:paraId="18BE1B73" w14:textId="77777777" w:rsidR="00EA5DE8" w:rsidRPr="004A2EEC" w:rsidRDefault="00EA5DE8" w:rsidP="004A2EEC">
      <w:pPr>
        <w:autoSpaceDE w:val="0"/>
        <w:autoSpaceDN w:val="0"/>
        <w:adjustRightInd w:val="0"/>
        <w:rPr>
          <w:rFonts w:ascii="Times New Roman" w:eastAsia="Calibri" w:hAnsi="Times New Roman" w:cs="Times New Roman"/>
          <w:sz w:val="28"/>
          <w:szCs w:val="28"/>
        </w:rPr>
      </w:pPr>
      <w:r w:rsidRPr="004A2EEC">
        <w:rPr>
          <w:rFonts w:ascii="Times New Roman" w:eastAsia="Calibri" w:hAnsi="Times New Roman" w:cs="Times New Roman"/>
          <w:sz w:val="28"/>
          <w:szCs w:val="28"/>
        </w:rPr>
        <w:t>Состояние малых и средних предприятий в России выглядит тревожно, поскольку, по данным ФНС, реестр МСП за 2019 год потерял 200 тыс. организаций. За 2018 год количество работников, занятых в малом бизнесе, уменьшилось на 200–300 тыс. человек, или на 1,5%, за десять месяцев 2019 года — более чем на 400 тыс. В целом количество малых компаний сократилось в 78 регионах.</w:t>
      </w:r>
    </w:p>
    <w:p w14:paraId="502FBDA7" w14:textId="77777777" w:rsidR="00EA5DE8" w:rsidRPr="004A2EEC" w:rsidRDefault="00EA5DE8" w:rsidP="004A2EEC">
      <w:pPr>
        <w:autoSpaceDE w:val="0"/>
        <w:autoSpaceDN w:val="0"/>
        <w:adjustRightInd w:val="0"/>
        <w:rPr>
          <w:rFonts w:ascii="Times New Roman" w:eastAsia="Calibri" w:hAnsi="Times New Roman" w:cs="Times New Roman"/>
          <w:sz w:val="28"/>
          <w:szCs w:val="28"/>
        </w:rPr>
      </w:pPr>
      <w:r w:rsidRPr="004A2EEC">
        <w:rPr>
          <w:rFonts w:ascii="Times New Roman" w:eastAsia="Calibri" w:hAnsi="Times New Roman" w:cs="Times New Roman"/>
          <w:sz w:val="28"/>
          <w:szCs w:val="28"/>
        </w:rPr>
        <w:t xml:space="preserve">Сокращение организаций МСП эксперты связывают со снижением рентабельности, ростом налоговой и иной нагрузки, ужесточением администрирования. </w:t>
      </w:r>
    </w:p>
    <w:p w14:paraId="528B9652" w14:textId="77777777" w:rsidR="00EA5DE8" w:rsidRPr="004A2EEC" w:rsidRDefault="00EA5DE8" w:rsidP="004A2EEC">
      <w:pPr>
        <w:autoSpaceDE w:val="0"/>
        <w:autoSpaceDN w:val="0"/>
        <w:adjustRightInd w:val="0"/>
        <w:rPr>
          <w:rFonts w:ascii="Times New Roman" w:eastAsia="Calibri" w:hAnsi="Times New Roman" w:cs="Times New Roman"/>
          <w:sz w:val="28"/>
          <w:szCs w:val="28"/>
        </w:rPr>
      </w:pPr>
      <w:r w:rsidRPr="004A2EEC">
        <w:rPr>
          <w:rFonts w:ascii="Times New Roman" w:eastAsia="Calibri" w:hAnsi="Times New Roman" w:cs="Times New Roman"/>
          <w:sz w:val="28"/>
          <w:szCs w:val="28"/>
        </w:rPr>
        <w:t>Многими экспертами среди ряда негативных факторов, с которыми сталкиваются предприниматели, отмечаются следующие: растущие издержки, снижение спроса, экономическая неопределенность, низкая эффективность программ поддержки, недостаточная гибкость кредитных портфелей, а также высокая налоговая нагрузка.</w:t>
      </w:r>
    </w:p>
    <w:p w14:paraId="50129BC8" w14:textId="77777777" w:rsidR="00EA5DE8" w:rsidRPr="004A2EEC" w:rsidRDefault="00EA5DE8" w:rsidP="004A2EEC">
      <w:pPr>
        <w:autoSpaceDE w:val="0"/>
        <w:autoSpaceDN w:val="0"/>
        <w:adjustRightInd w:val="0"/>
        <w:rPr>
          <w:rFonts w:ascii="Times New Roman" w:eastAsia="Calibri" w:hAnsi="Times New Roman" w:cs="Times New Roman"/>
          <w:sz w:val="28"/>
          <w:szCs w:val="28"/>
        </w:rPr>
      </w:pPr>
      <w:r w:rsidRPr="004A2EEC">
        <w:rPr>
          <w:rFonts w:ascii="Times New Roman" w:eastAsia="Calibri" w:hAnsi="Times New Roman" w:cs="Times New Roman"/>
          <w:sz w:val="28"/>
          <w:szCs w:val="28"/>
        </w:rPr>
        <w:t xml:space="preserve">Таким образом, развитие малых и средних предприятий путем принятия мер в рамках их государственной поддержки, а также разработка действующих мер, </w:t>
      </w:r>
      <w:r w:rsidRPr="004A2EEC">
        <w:rPr>
          <w:rFonts w:ascii="Times New Roman" w:eastAsia="Calibri" w:hAnsi="Times New Roman" w:cs="Times New Roman"/>
          <w:sz w:val="28"/>
          <w:szCs w:val="28"/>
        </w:rPr>
        <w:lastRenderedPageBreak/>
        <w:t xml:space="preserve">направленных на их развитие, равно как и устранение имеющихся проблем, тормозящих их развитие, является необходимым шагом для укрепления экономики страны в целом, поскольку данный сектор обеспечивает как значительный вклад в ВВП и налоговые доходы государства, так и создает рабочие места и способствует внедрению инноваций, а также росту производительности труда. </w:t>
      </w:r>
    </w:p>
    <w:p w14:paraId="74EF393F" w14:textId="77777777" w:rsidR="00EA5DE8" w:rsidRPr="004A2EEC" w:rsidRDefault="00EA5DE8" w:rsidP="004A2EEC">
      <w:pPr>
        <w:autoSpaceDE w:val="0"/>
        <w:autoSpaceDN w:val="0"/>
        <w:adjustRightInd w:val="0"/>
        <w:rPr>
          <w:rFonts w:ascii="Times New Roman" w:eastAsia="Calibri" w:hAnsi="Times New Roman" w:cs="Times New Roman"/>
          <w:sz w:val="28"/>
          <w:szCs w:val="28"/>
        </w:rPr>
      </w:pPr>
      <w:r w:rsidRPr="004A2EEC">
        <w:rPr>
          <w:rFonts w:ascii="Times New Roman" w:eastAsia="Calibri" w:hAnsi="Times New Roman" w:cs="Times New Roman"/>
          <w:sz w:val="28"/>
          <w:szCs w:val="28"/>
        </w:rPr>
        <w:t>В свою очередь, активное развитие сектора МСП является одним из важнейших признаков развитой экономики.</w:t>
      </w:r>
    </w:p>
    <w:p w14:paraId="18740DD1" w14:textId="77777777" w:rsidR="00EA5DE8" w:rsidRPr="004A2EEC" w:rsidRDefault="00EA5DE8" w:rsidP="004A2EEC">
      <w:pPr>
        <w:contextualSpacing/>
        <w:rPr>
          <w:rFonts w:ascii="Times New Roman" w:eastAsia="Times New Roman" w:hAnsi="Times New Roman" w:cs="Times New Roman"/>
          <w:sz w:val="28"/>
          <w:szCs w:val="28"/>
          <w:lang w:eastAsia="ru-RU"/>
        </w:rPr>
      </w:pPr>
      <w:r w:rsidRPr="004A2EEC">
        <w:rPr>
          <w:rFonts w:ascii="Times New Roman" w:eastAsia="Times New Roman" w:hAnsi="Times New Roman" w:cs="Times New Roman"/>
          <w:b/>
          <w:bCs/>
          <w:sz w:val="28"/>
          <w:szCs w:val="28"/>
          <w:lang w:eastAsia="ru-RU"/>
        </w:rPr>
        <w:t>2.</w:t>
      </w:r>
      <w:r w:rsidRPr="004A2EEC">
        <w:rPr>
          <w:rFonts w:ascii="Times New Roman" w:eastAsia="Times New Roman" w:hAnsi="Times New Roman" w:cs="Times New Roman"/>
          <w:b/>
          <w:bCs/>
          <w:i/>
          <w:iCs/>
          <w:sz w:val="28"/>
          <w:szCs w:val="28"/>
          <w:lang w:eastAsia="ru-RU"/>
        </w:rPr>
        <w:t xml:space="preserve"> </w:t>
      </w:r>
      <w:r w:rsidRPr="004A2EEC">
        <w:rPr>
          <w:rFonts w:ascii="Times New Roman" w:eastAsia="Times New Roman" w:hAnsi="Times New Roman" w:cs="Times New Roman"/>
          <w:b/>
          <w:bCs/>
          <w:sz w:val="28"/>
          <w:szCs w:val="28"/>
          <w:lang w:eastAsia="ru-RU"/>
        </w:rPr>
        <w:t>Высокая д</w:t>
      </w:r>
      <w:r w:rsidRPr="004A2EEC">
        <w:rPr>
          <w:rFonts w:ascii="Times New Roman" w:eastAsia="Times New Roman" w:hAnsi="Times New Roman" w:cs="Times New Roman"/>
          <w:b/>
          <w:bCs/>
          <w:color w:val="000000"/>
          <w:sz w:val="28"/>
          <w:szCs w:val="28"/>
          <w:lang w:eastAsia="ru-RU"/>
        </w:rPr>
        <w:t>оля государственного сектора в экономике России</w:t>
      </w:r>
      <w:r w:rsidRPr="004A2EEC">
        <w:rPr>
          <w:rFonts w:ascii="Times New Roman" w:eastAsia="Times New Roman" w:hAnsi="Times New Roman" w:cs="Times New Roman"/>
          <w:sz w:val="28"/>
          <w:szCs w:val="28"/>
          <w:lang w:eastAsia="ru-RU"/>
        </w:rPr>
        <w:t>.</w:t>
      </w:r>
    </w:p>
    <w:p w14:paraId="3742BC01" w14:textId="77777777" w:rsidR="00EA5DE8" w:rsidRPr="004A2EEC" w:rsidRDefault="00EA5DE8" w:rsidP="004A2EEC">
      <w:pPr>
        <w:contextualSpacing/>
        <w:rPr>
          <w:rFonts w:ascii="Times New Roman" w:eastAsia="Times New Roman" w:hAnsi="Times New Roman" w:cs="Times New Roman"/>
          <w:color w:val="000000"/>
          <w:sz w:val="28"/>
          <w:szCs w:val="28"/>
          <w:lang w:eastAsia="ru-RU"/>
        </w:rPr>
      </w:pPr>
      <w:r w:rsidRPr="004A2EEC">
        <w:rPr>
          <w:rFonts w:ascii="Times New Roman" w:eastAsia="Times New Roman" w:hAnsi="Times New Roman" w:cs="Times New Roman"/>
          <w:sz w:val="28"/>
          <w:szCs w:val="28"/>
          <w:lang w:eastAsia="ru-RU"/>
        </w:rPr>
        <w:t>Еще одним из негативных факторов, который оказывает влияние на условия конкуренции на товарных рынках, является высокая д</w:t>
      </w:r>
      <w:r w:rsidRPr="004A2EEC">
        <w:rPr>
          <w:rFonts w:ascii="Times New Roman" w:eastAsia="Times New Roman" w:hAnsi="Times New Roman" w:cs="Times New Roman"/>
          <w:color w:val="000000"/>
          <w:sz w:val="28"/>
          <w:szCs w:val="28"/>
          <w:lang w:eastAsia="ru-RU"/>
        </w:rPr>
        <w:t>оля государственного сектора в экономике России.</w:t>
      </w:r>
    </w:p>
    <w:p w14:paraId="16334B3B" w14:textId="77777777" w:rsidR="00EA5DE8" w:rsidRPr="004A2EEC" w:rsidRDefault="00EA5DE8" w:rsidP="004A2EEC">
      <w:pPr>
        <w:contextualSpacing/>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Согласно ряду оценок экспертов в России численность предприятий госсектора в 2010–2016 гг. уменьшалась, но уровень прямого и косвенного участия государства в экономике, особенно в отдельных секторах (через крупнейшие компании, банки с государственным участием и государственные корпорации) остается весьма значительным.</w:t>
      </w:r>
    </w:p>
    <w:p w14:paraId="48D9DA3E" w14:textId="106CBD16" w:rsidR="00EA5DE8" w:rsidRPr="004A2EEC" w:rsidRDefault="00EA5DE8" w:rsidP="004A2EEC">
      <w:pPr>
        <w:contextualSpacing/>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 xml:space="preserve">Доля выручки госкомпаний в совокупной выручке крупнейших компаний в последние годы устойчиво росла. Так, по данным </w:t>
      </w:r>
      <w:r w:rsidR="0074590D">
        <w:rPr>
          <w:rFonts w:ascii="Times New Roman" w:eastAsia="Times New Roman" w:hAnsi="Times New Roman" w:cs="Times New Roman"/>
          <w:sz w:val="28"/>
          <w:szCs w:val="28"/>
          <w:lang w:eastAsia="ru-RU"/>
        </w:rPr>
        <w:t>Центра стратегических разработок</w:t>
      </w:r>
      <w:r w:rsidRPr="004A2EEC">
        <w:rPr>
          <w:rFonts w:ascii="Times New Roman" w:eastAsia="Times New Roman" w:hAnsi="Times New Roman" w:cs="Times New Roman"/>
          <w:sz w:val="28"/>
          <w:szCs w:val="28"/>
          <w:lang w:eastAsia="ru-RU"/>
        </w:rPr>
        <w:t xml:space="preserve">, основанным на результатах анализа топ-100 крупнейших компаний в каждом секторе экономики по объему годовой выручки и оценке доли совокупной выручки компаний, контролируемых государством, в ведущих секторах экономики (энергетика, транспорт, добыча полезных ископаемых, финансы, коммунальное хозяйство) доля выручки госкомпаний в общей выручке топ-100 компаний составляет от 30 до 80% (рис.1). </w:t>
      </w:r>
    </w:p>
    <w:p w14:paraId="6896651F" w14:textId="77777777" w:rsidR="00EA5DE8" w:rsidRPr="004A2EEC" w:rsidRDefault="00EA5DE8" w:rsidP="004A2EEC">
      <w:pPr>
        <w:contextualSpacing/>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При этом топ-100 компаний указанных секторов экономики, представленных около 400 компаниями, формируют более 30% выручки всех российских компаний. Указанные пропорции в существенной мере обуславливают общий высокий уровень участия государства в экономике.</w:t>
      </w:r>
    </w:p>
    <w:p w14:paraId="6CB245FA" w14:textId="77777777" w:rsidR="00EA5DE8" w:rsidRPr="001D6E7D" w:rsidRDefault="00EA5DE8" w:rsidP="00EA5DE8">
      <w:pPr>
        <w:contextualSpacing/>
        <w:rPr>
          <w:rFonts w:ascii="Times New Roman" w:eastAsia="Times New Roman" w:hAnsi="Times New Roman" w:cs="Times New Roman"/>
          <w:sz w:val="28"/>
          <w:szCs w:val="28"/>
          <w:lang w:eastAsia="ru-RU"/>
        </w:rPr>
      </w:pPr>
    </w:p>
    <w:p w14:paraId="0E33815B" w14:textId="77777777" w:rsidR="00EA5DE8" w:rsidRPr="001D6E7D" w:rsidRDefault="00EA5DE8" w:rsidP="00EA5DE8">
      <w:pPr>
        <w:spacing w:line="256" w:lineRule="auto"/>
        <w:contextualSpacing/>
        <w:rPr>
          <w:rFonts w:ascii="Times New Roman" w:eastAsia="Times New Roman" w:hAnsi="Times New Roman" w:cs="Times New Roman"/>
          <w:sz w:val="28"/>
          <w:szCs w:val="28"/>
          <w:lang w:eastAsia="ru-RU"/>
        </w:rPr>
      </w:pPr>
      <w:r w:rsidRPr="001D6E7D">
        <w:rPr>
          <w:rFonts w:ascii="Times New Roman" w:eastAsia="Times New Roman" w:hAnsi="Times New Roman" w:cs="Times New Roman"/>
          <w:noProof/>
          <w:sz w:val="28"/>
          <w:szCs w:val="28"/>
          <w:lang w:eastAsia="ru-RU"/>
        </w:rPr>
        <w:lastRenderedPageBreak/>
        <w:drawing>
          <wp:anchor distT="0" distB="0" distL="114300" distR="114300" simplePos="0" relativeHeight="251678720" behindDoc="0" locked="0" layoutInCell="1" allowOverlap="1" wp14:anchorId="467349F3" wp14:editId="4FE8C49F">
            <wp:simplePos x="0" y="0"/>
            <wp:positionH relativeFrom="margin">
              <wp:align>left</wp:align>
            </wp:positionH>
            <wp:positionV relativeFrom="paragraph">
              <wp:posOffset>0</wp:posOffset>
            </wp:positionV>
            <wp:extent cx="5798820" cy="3337560"/>
            <wp:effectExtent l="0" t="0" r="11430" b="15240"/>
            <wp:wrapThrough wrapText="bothSides">
              <wp:wrapPolygon edited="0">
                <wp:start x="0" y="0"/>
                <wp:lineTo x="0" y="21575"/>
                <wp:lineTo x="21572" y="21575"/>
                <wp:lineTo x="21572" y="0"/>
                <wp:lineTo x="0" y="0"/>
              </wp:wrapPolygon>
            </wp:wrapThrough>
            <wp:docPr id="24" name="Диаграмма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margin">
              <wp14:pctWidth>0</wp14:pctWidth>
            </wp14:sizeRelH>
            <wp14:sizeRelV relativeFrom="margin">
              <wp14:pctHeight>0</wp14:pctHeight>
            </wp14:sizeRelV>
          </wp:anchor>
        </w:drawing>
      </w:r>
      <w:r w:rsidRPr="001D6E7D">
        <w:rPr>
          <w:rFonts w:ascii="Times New Roman" w:eastAsia="Times New Roman" w:hAnsi="Times New Roman" w:cs="Times New Roman"/>
          <w:sz w:val="28"/>
          <w:szCs w:val="28"/>
          <w:lang w:eastAsia="ru-RU"/>
        </w:rPr>
        <w:t>При этом по разным оценкам экспертов, доля госсектора в экономике России может достигать до 70%. По результатам проведенных опросов экспертами отмечается, что 90% крупных российских компаний считают долю государства в экономике высокой или крайне высокой.</w:t>
      </w:r>
    </w:p>
    <w:p w14:paraId="68F64B82" w14:textId="77777777" w:rsidR="00EA5DE8" w:rsidRDefault="00EA5DE8" w:rsidP="00EA5DE8">
      <w:pPr>
        <w:contextualSpacing/>
        <w:rPr>
          <w:rFonts w:ascii="Times New Roman" w:eastAsia="Times New Roman" w:hAnsi="Times New Roman" w:cs="Times New Roman"/>
          <w:sz w:val="28"/>
          <w:szCs w:val="28"/>
          <w:lang w:eastAsia="ru-RU"/>
        </w:rPr>
      </w:pPr>
      <w:r w:rsidRPr="001D6E7D">
        <w:rPr>
          <w:rFonts w:ascii="Times New Roman" w:eastAsia="Times New Roman" w:hAnsi="Times New Roman" w:cs="Times New Roman"/>
          <w:sz w:val="28"/>
          <w:szCs w:val="28"/>
          <w:lang w:eastAsia="ru-RU"/>
        </w:rPr>
        <w:t>Увеличение прямой государственной собственности ведет к снижению производительности труда и показателей рентабельности, а также к росту долговой нагрузки, указывается в докладе Центра стратегических разработок. Огосударствление бизнеса также снижает эффективность рыночных механизмов.</w:t>
      </w:r>
    </w:p>
    <w:p w14:paraId="4BBBB70F" w14:textId="77777777" w:rsidR="00EA5DE8" w:rsidRPr="00DD3487" w:rsidRDefault="00EA5DE8" w:rsidP="00EA5DE8">
      <w:pPr>
        <w:contextualSpacing/>
        <w:rPr>
          <w:rFonts w:ascii="Times New Roman" w:eastAsia="Times New Roman" w:hAnsi="Times New Roman" w:cs="Times New Roman"/>
          <w:sz w:val="28"/>
          <w:szCs w:val="28"/>
          <w:lang w:eastAsia="ru-RU"/>
        </w:rPr>
      </w:pPr>
      <w:r w:rsidRPr="00DD3487">
        <w:rPr>
          <w:rFonts w:ascii="Times New Roman" w:eastAsia="Times New Roman" w:hAnsi="Times New Roman" w:cs="Times New Roman"/>
          <w:sz w:val="28"/>
          <w:szCs w:val="28"/>
          <w:lang w:eastAsia="ru-RU"/>
        </w:rPr>
        <w:t>Кроме того, исходя из тенденций большинства развитых экономик стран мира, наибольший вклад в ВВП, трудовую занятость населения и развитие экономики вносят именно отрасли экономики с большой долей частных компаний.</w:t>
      </w:r>
    </w:p>
    <w:p w14:paraId="7B6A8573" w14:textId="77777777" w:rsidR="00EA5DE8" w:rsidRPr="00DD3487" w:rsidRDefault="00EA5DE8" w:rsidP="00EA5DE8">
      <w:pPr>
        <w:contextualSpacing/>
        <w:rPr>
          <w:rFonts w:ascii="Times New Roman" w:eastAsia="Times New Roman" w:hAnsi="Times New Roman" w:cs="Times New Roman"/>
          <w:sz w:val="28"/>
          <w:szCs w:val="28"/>
          <w:lang w:eastAsia="ru-RU"/>
        </w:rPr>
      </w:pPr>
      <w:r w:rsidRPr="00DD3487">
        <w:rPr>
          <w:rFonts w:ascii="Times New Roman" w:eastAsia="Times New Roman" w:hAnsi="Times New Roman" w:cs="Times New Roman"/>
          <w:sz w:val="28"/>
          <w:szCs w:val="28"/>
          <w:lang w:eastAsia="ru-RU"/>
        </w:rPr>
        <w:t xml:space="preserve">В России в условиях кризиса поддержка государственных компаний может действительно способствовать временному подъему экономики, однако, в долгосрочной перспективе приведет к стагнации. </w:t>
      </w:r>
    </w:p>
    <w:p w14:paraId="408E8629" w14:textId="5DB69C1C" w:rsidR="00EA5DE8" w:rsidRPr="00DD3487" w:rsidRDefault="00EA5DE8" w:rsidP="00EA5DE8">
      <w:pPr>
        <w:contextualSpacing/>
        <w:rPr>
          <w:rFonts w:ascii="Times New Roman" w:eastAsia="Times New Roman" w:hAnsi="Times New Roman" w:cs="Times New Roman"/>
          <w:sz w:val="28"/>
          <w:szCs w:val="28"/>
          <w:lang w:eastAsia="ru-RU"/>
        </w:rPr>
      </w:pPr>
      <w:r w:rsidRPr="00DD3487">
        <w:rPr>
          <w:rFonts w:ascii="Times New Roman" w:eastAsia="Times New Roman" w:hAnsi="Times New Roman" w:cs="Times New Roman"/>
          <w:sz w:val="28"/>
          <w:szCs w:val="28"/>
          <w:lang w:eastAsia="ru-RU"/>
        </w:rPr>
        <w:t>При этом ввиду сложивше</w:t>
      </w:r>
      <w:r w:rsidR="00DD3487">
        <w:rPr>
          <w:rFonts w:ascii="Times New Roman" w:eastAsia="Times New Roman" w:hAnsi="Times New Roman" w:cs="Times New Roman"/>
          <w:sz w:val="28"/>
          <w:szCs w:val="28"/>
          <w:lang w:eastAsia="ru-RU"/>
        </w:rPr>
        <w:t>йся ситуации, характеризующейся</w:t>
      </w:r>
      <w:r w:rsidRPr="00DD3487">
        <w:rPr>
          <w:rFonts w:ascii="Times New Roman" w:eastAsia="Times New Roman" w:hAnsi="Times New Roman" w:cs="Times New Roman"/>
          <w:sz w:val="28"/>
          <w:szCs w:val="28"/>
          <w:lang w:eastAsia="ru-RU"/>
        </w:rPr>
        <w:t xml:space="preserve"> отсутствием у большей части частных компаний финансовой «подушки безопасности», возрастает роль необходимой поддержки частного сектора со стороны государственных компаний путем внедрения качественного инструментария развития частного бизнеса.</w:t>
      </w:r>
    </w:p>
    <w:p w14:paraId="36BDB6A0" w14:textId="77777777" w:rsidR="00EA5DE8" w:rsidRPr="00DD3487" w:rsidRDefault="00EA5DE8" w:rsidP="00EA5DE8">
      <w:pPr>
        <w:contextualSpacing/>
        <w:rPr>
          <w:rFonts w:ascii="Times New Roman" w:eastAsia="Times New Roman" w:hAnsi="Times New Roman" w:cs="Times New Roman"/>
          <w:sz w:val="28"/>
          <w:szCs w:val="28"/>
          <w:lang w:eastAsia="ru-RU"/>
        </w:rPr>
      </w:pPr>
      <w:r w:rsidRPr="00DD3487">
        <w:rPr>
          <w:rFonts w:ascii="Times New Roman" w:eastAsia="Times New Roman" w:hAnsi="Times New Roman" w:cs="Times New Roman"/>
          <w:sz w:val="28"/>
          <w:szCs w:val="28"/>
          <w:lang w:eastAsia="ru-RU"/>
        </w:rPr>
        <w:t>Таким образом, в условиях развивающегося кризиса высокий уровень участия государства в экономике должен быть использован как возможность для создания условий в целях развития частного сектора, в том числе, путем обеспечения проведения конкурентных закупок с привлечением к участию в них независимых частных предприятий, включая МСП, реализации непрофильных активов и передачи их в собственность частным компаниям, привлечения частного бизнеса для реализации крупных инвестиционных проектов.</w:t>
      </w:r>
    </w:p>
    <w:p w14:paraId="2713E8E6" w14:textId="77777777" w:rsidR="00EA5DE8" w:rsidRDefault="00EA5DE8" w:rsidP="00EA5DE8">
      <w:pPr>
        <w:contextualSpacing/>
        <w:rPr>
          <w:rFonts w:ascii="Times New Roman" w:eastAsia="Times New Roman" w:hAnsi="Times New Roman" w:cs="Times New Roman"/>
          <w:sz w:val="28"/>
          <w:szCs w:val="28"/>
          <w:lang w:eastAsia="ru-RU"/>
        </w:rPr>
      </w:pPr>
      <w:r w:rsidRPr="00DD3487">
        <w:rPr>
          <w:rFonts w:ascii="Times New Roman" w:eastAsia="Times New Roman" w:hAnsi="Times New Roman" w:cs="Times New Roman"/>
          <w:sz w:val="28"/>
          <w:szCs w:val="28"/>
          <w:lang w:eastAsia="ru-RU"/>
        </w:rPr>
        <w:t xml:space="preserve">Оценка текущей ситуации позволяет выработать различную вариативность действующих механизмов развития и поддержки частного бизнеса со стороны </w:t>
      </w:r>
      <w:r w:rsidRPr="00DD3487">
        <w:rPr>
          <w:rFonts w:ascii="Times New Roman" w:eastAsia="Times New Roman" w:hAnsi="Times New Roman" w:cs="Times New Roman"/>
          <w:sz w:val="28"/>
          <w:szCs w:val="28"/>
          <w:lang w:eastAsia="ru-RU"/>
        </w:rPr>
        <w:lastRenderedPageBreak/>
        <w:t>государственных компаний в различных отраслях экономики, где ключевая роль отводится обеспечению конкурентных принципов.</w:t>
      </w:r>
    </w:p>
    <w:p w14:paraId="7921D609" w14:textId="77777777" w:rsidR="00EA5DE8" w:rsidRPr="001D6E7D" w:rsidRDefault="00EA5DE8" w:rsidP="00EA5DE8">
      <w:pPr>
        <w:contextualSpacing/>
        <w:rPr>
          <w:rFonts w:ascii="Times New Roman" w:eastAsia="Times New Roman" w:hAnsi="Times New Roman" w:cs="Times New Roman"/>
          <w:sz w:val="28"/>
          <w:szCs w:val="28"/>
          <w:lang w:eastAsia="ru-RU"/>
        </w:rPr>
      </w:pPr>
      <w:r w:rsidRPr="001D6E7D">
        <w:rPr>
          <w:rFonts w:ascii="Times New Roman" w:eastAsia="Times New Roman" w:hAnsi="Times New Roman" w:cs="Times New Roman"/>
          <w:sz w:val="28"/>
          <w:szCs w:val="28"/>
          <w:lang w:eastAsia="ru-RU"/>
        </w:rPr>
        <w:t>Активизация конкуренции и стимулирование частной инициативы, в том числе за счет разгосударствления и сокращения доли государственного сектора, являются ключевыми условиями экономического развития России.</w:t>
      </w:r>
    </w:p>
    <w:p w14:paraId="221D04E4" w14:textId="77777777" w:rsidR="00EA5DE8" w:rsidRPr="001D6E7D" w:rsidRDefault="00EA5DE8" w:rsidP="00EA5DE8">
      <w:pPr>
        <w:contextualSpacing/>
        <w:rPr>
          <w:rFonts w:ascii="Times New Roman" w:eastAsia="Times New Roman" w:hAnsi="Times New Roman" w:cs="Times New Roman"/>
          <w:b/>
          <w:bCs/>
          <w:sz w:val="28"/>
          <w:szCs w:val="28"/>
          <w:lang w:eastAsia="ru-RU"/>
        </w:rPr>
      </w:pPr>
      <w:r w:rsidRPr="001D6E7D">
        <w:rPr>
          <w:rFonts w:ascii="Times New Roman" w:eastAsia="Times New Roman" w:hAnsi="Times New Roman" w:cs="Times New Roman"/>
          <w:b/>
          <w:bCs/>
          <w:sz w:val="28"/>
          <w:szCs w:val="28"/>
          <w:lang w:eastAsia="ru-RU"/>
        </w:rPr>
        <w:t>3. Неэффективность правового регулирования естественных монополий и тарифного регулирования.</w:t>
      </w:r>
    </w:p>
    <w:p w14:paraId="4E516EC7" w14:textId="77777777" w:rsidR="00EA5DE8" w:rsidRPr="001D6E7D" w:rsidRDefault="00EA5DE8" w:rsidP="00EA5DE8">
      <w:pPr>
        <w:ind w:firstLine="708"/>
        <w:rPr>
          <w:rFonts w:ascii="Times New Roman" w:eastAsia="Times New Roman" w:hAnsi="Times New Roman" w:cs="Times New Roman"/>
          <w:sz w:val="28"/>
          <w:szCs w:val="28"/>
          <w:lang w:eastAsia="ru-RU"/>
        </w:rPr>
      </w:pPr>
      <w:r w:rsidRPr="001D6E7D">
        <w:rPr>
          <w:rFonts w:ascii="Times New Roman" w:eastAsia="Times New Roman" w:hAnsi="Times New Roman" w:cs="Times New Roman"/>
          <w:sz w:val="28"/>
          <w:szCs w:val="28"/>
          <w:lang w:eastAsia="ru-RU"/>
        </w:rPr>
        <w:t>Современное состояние товарных рынков в сферах естественных монополий, закрепленных в действующем законодательстве, свидетельствует о появлении условий и признаков развития конкуренции, однако, действующее законодательство о естественных монополиях сдерживает переход естественных монополий в состояние конкурентных рынков, формально определяя широкий перечень сфер деятельности естественных монополий, не учитывая реального состояния развития конкуренции на соответствующих товарных рынках.</w:t>
      </w:r>
    </w:p>
    <w:p w14:paraId="25139ADE" w14:textId="77777777" w:rsidR="00EA5DE8" w:rsidRPr="001D6E7D" w:rsidRDefault="00EA5DE8" w:rsidP="00EA5DE8">
      <w:pPr>
        <w:ind w:firstLine="708"/>
        <w:rPr>
          <w:rFonts w:ascii="Times New Roman" w:eastAsia="Times New Roman" w:hAnsi="Times New Roman" w:cs="Times New Roman"/>
          <w:sz w:val="28"/>
          <w:szCs w:val="28"/>
          <w:lang w:eastAsia="ru-RU"/>
        </w:rPr>
      </w:pPr>
      <w:r w:rsidRPr="001D6E7D">
        <w:rPr>
          <w:rFonts w:ascii="Times New Roman" w:eastAsia="Times New Roman" w:hAnsi="Times New Roman" w:cs="Times New Roman"/>
          <w:sz w:val="28"/>
          <w:szCs w:val="28"/>
          <w:lang w:eastAsia="ru-RU"/>
        </w:rPr>
        <w:t>В этой связи в отношении субъектов, действующих в сферах, отнесенных законодательством к естественным монополиям, несмотря на фактически сложившуюся конкуренцию в данной сфере, в силу действующего законодательства, неоправданно сохраняется государственное регулирование, сдерживающее развитие конкурентных отношений.</w:t>
      </w:r>
    </w:p>
    <w:p w14:paraId="7C28F091" w14:textId="77777777" w:rsidR="00EA5DE8" w:rsidRPr="001D6E7D" w:rsidRDefault="00EA5DE8" w:rsidP="00EA5DE8">
      <w:pPr>
        <w:ind w:firstLine="708"/>
        <w:rPr>
          <w:rFonts w:ascii="Times New Roman" w:eastAsia="Times New Roman" w:hAnsi="Times New Roman" w:cs="Times New Roman"/>
          <w:sz w:val="28"/>
          <w:szCs w:val="28"/>
          <w:lang w:eastAsia="ru-RU"/>
        </w:rPr>
      </w:pPr>
      <w:r w:rsidRPr="001D6E7D">
        <w:rPr>
          <w:rFonts w:ascii="Times New Roman" w:eastAsia="Times New Roman" w:hAnsi="Times New Roman" w:cs="Times New Roman"/>
          <w:sz w:val="28"/>
          <w:szCs w:val="28"/>
          <w:lang w:eastAsia="ru-RU"/>
        </w:rPr>
        <w:t>Таким образом, необходимо реформирование законодательства о естественных монополиях, в целях формирования системы законодательного регулирования деятельности естественных монополий, обеспечивающей надежное и эффективное обеспечение пользователей (в том числе конечных потребителей) товарами и услугами, повышение прозрачности деятельности субъектов естественных монополий, а также создания условий для развития конкуренции, повышения качества государственного регулирования деятельности субъектов естественных монополий.</w:t>
      </w:r>
    </w:p>
    <w:p w14:paraId="49A1D42D" w14:textId="77777777" w:rsidR="00EA5DE8" w:rsidRPr="001D6E7D" w:rsidRDefault="00EA5DE8" w:rsidP="00EA5DE8">
      <w:pPr>
        <w:ind w:firstLine="708"/>
        <w:rPr>
          <w:rFonts w:ascii="Times New Roman" w:eastAsia="Times New Roman" w:hAnsi="Times New Roman" w:cs="Times New Roman"/>
          <w:sz w:val="28"/>
          <w:szCs w:val="28"/>
          <w:lang w:eastAsia="ru-RU"/>
        </w:rPr>
      </w:pPr>
      <w:r w:rsidRPr="001D6E7D">
        <w:rPr>
          <w:rFonts w:ascii="Times New Roman" w:eastAsia="Times New Roman" w:hAnsi="Times New Roman" w:cs="Times New Roman"/>
          <w:sz w:val="28"/>
          <w:szCs w:val="28"/>
          <w:lang w:eastAsia="ru-RU"/>
        </w:rPr>
        <w:t>Так, ФАС России в рамках реформирования правового регулирования деятельности естественных монополий разработан проект Федерального закона «О внесении изменений в Федеральный закон «О защите конкуренции» и о признании утратившим силу Федерального закона «О естественных монополиях» и иных отдельных законодательных актов (положений законодательных актов) Российской Федерации».</w:t>
      </w:r>
    </w:p>
    <w:p w14:paraId="60559298" w14:textId="77777777" w:rsidR="00EA5DE8" w:rsidRPr="001D6E7D" w:rsidRDefault="00EA5DE8" w:rsidP="00EA5DE8">
      <w:pPr>
        <w:ind w:firstLine="708"/>
        <w:rPr>
          <w:rFonts w:ascii="Times New Roman" w:eastAsia="Times New Roman" w:hAnsi="Times New Roman" w:cs="Times New Roman"/>
          <w:sz w:val="28"/>
          <w:szCs w:val="28"/>
          <w:lang w:eastAsia="ru-RU"/>
        </w:rPr>
      </w:pPr>
      <w:r w:rsidRPr="001D6E7D">
        <w:rPr>
          <w:rFonts w:ascii="Times New Roman" w:eastAsia="Times New Roman" w:hAnsi="Times New Roman" w:cs="Times New Roman"/>
          <w:sz w:val="28"/>
          <w:szCs w:val="28"/>
          <w:lang w:eastAsia="ru-RU"/>
        </w:rPr>
        <w:t xml:space="preserve">Законопроект предусматривает </w:t>
      </w:r>
      <w:r w:rsidRPr="001D6E7D">
        <w:rPr>
          <w:rFonts w:ascii="Times New Roman" w:eastAsia="Times New Roman" w:hAnsi="Times New Roman" w:cs="Times New Roman"/>
          <w:sz w:val="28"/>
          <w:szCs w:val="28"/>
        </w:rPr>
        <w:t>реформирование правового регулирования деятельности естественных монополий, в том числе исключение возможности отнесения хозяйствующих субъектов, осуществляющих деятельность в конкурентных сферах деятельности, к субъектам естественных монополий, а также поэтапное прекращение государственного тарифного регулирования в конкурентных сферах деятельности на основе анализа последствий прекращения указанного регулирования в отношении отдельных субъектов естественных монополий</w:t>
      </w:r>
      <w:r w:rsidRPr="001D6E7D">
        <w:rPr>
          <w:rFonts w:ascii="Times New Roman" w:eastAsia="Times New Roman" w:hAnsi="Times New Roman" w:cs="Times New Roman"/>
          <w:sz w:val="28"/>
          <w:szCs w:val="28"/>
          <w:lang w:eastAsia="ru-RU"/>
        </w:rPr>
        <w:t>.</w:t>
      </w:r>
    </w:p>
    <w:p w14:paraId="4DE5BFAA" w14:textId="77777777" w:rsidR="00EA5DE8" w:rsidRPr="001D6E7D" w:rsidRDefault="00EA5DE8" w:rsidP="00EA5DE8">
      <w:pPr>
        <w:ind w:firstLine="708"/>
        <w:rPr>
          <w:rFonts w:ascii="Times New Roman" w:eastAsia="Times New Roman" w:hAnsi="Times New Roman" w:cs="Times New Roman"/>
          <w:sz w:val="28"/>
          <w:szCs w:val="28"/>
        </w:rPr>
      </w:pPr>
      <w:r w:rsidRPr="001D6E7D">
        <w:rPr>
          <w:rFonts w:ascii="Times New Roman" w:eastAsia="Times New Roman" w:hAnsi="Times New Roman" w:cs="Times New Roman"/>
          <w:sz w:val="28"/>
          <w:szCs w:val="28"/>
        </w:rPr>
        <w:t xml:space="preserve">Также серьезную угрозу для конкуренции и развития экономики страны в целом представляет неэффективное тарифное регулирование, так как приводит к дополнительной нагрузке на потребителей, неизменному росту тарифов субъектов естественных монополий, одновременно с невыполнением программ </w:t>
      </w:r>
      <w:r w:rsidRPr="001D6E7D">
        <w:rPr>
          <w:rFonts w:ascii="Times New Roman" w:eastAsia="Times New Roman" w:hAnsi="Times New Roman" w:cs="Times New Roman"/>
          <w:sz w:val="28"/>
          <w:szCs w:val="28"/>
        </w:rPr>
        <w:lastRenderedPageBreak/>
        <w:t>инвестирования и модернизации в развитие необходимой инфраструктуры, банкротству регулируемых организаций, тариф которым установлен на уровне ниже экономически обоснованного.</w:t>
      </w:r>
    </w:p>
    <w:p w14:paraId="01F6AC90" w14:textId="77777777" w:rsidR="00EA5DE8" w:rsidRPr="001D6E7D" w:rsidRDefault="00EA5DE8" w:rsidP="00EA5DE8">
      <w:pPr>
        <w:rPr>
          <w:rFonts w:ascii="Times New Roman" w:eastAsia="Times New Roman" w:hAnsi="Times New Roman" w:cs="Times New Roman"/>
          <w:sz w:val="28"/>
          <w:szCs w:val="28"/>
          <w:lang w:eastAsia="ru-RU"/>
        </w:rPr>
      </w:pPr>
      <w:r w:rsidRPr="001D6E7D">
        <w:rPr>
          <w:rFonts w:ascii="Times New Roman" w:eastAsia="Times New Roman" w:hAnsi="Times New Roman" w:cs="Times New Roman"/>
          <w:sz w:val="28"/>
          <w:szCs w:val="28"/>
          <w:lang w:eastAsia="ru-RU"/>
        </w:rPr>
        <w:t xml:space="preserve">Следствием несовершенства действующей системы нормативного правового регулирования ценообразования являются и многочисленные нарушения, допускаемые региональными органами исполнительной власти в области государственного регулирования цен (тарифов), которые оказывают </w:t>
      </w:r>
      <w:r w:rsidRPr="001D6E7D">
        <w:rPr>
          <w:rFonts w:ascii="Times New Roman" w:eastAsia="SimSun" w:hAnsi="Times New Roman" w:cs="Arial"/>
          <w:kern w:val="3"/>
          <w:sz w:val="28"/>
          <w:szCs w:val="28"/>
          <w:lang w:eastAsia="zh-CN" w:bidi="hi-IN"/>
        </w:rPr>
        <w:t>негативное влияние как на регулируемый вид деятельности, так и на смежные рынки.</w:t>
      </w:r>
    </w:p>
    <w:p w14:paraId="6F46AE95" w14:textId="77777777" w:rsidR="00EA5DE8" w:rsidRPr="001D6E7D" w:rsidRDefault="00EA5DE8" w:rsidP="00EA5DE8">
      <w:pPr>
        <w:rPr>
          <w:rFonts w:ascii="Times New Roman" w:eastAsia="Calibri" w:hAnsi="Times New Roman" w:cs="Times New Roman"/>
          <w:sz w:val="28"/>
          <w:szCs w:val="28"/>
        </w:rPr>
      </w:pPr>
      <w:r w:rsidRPr="001D6E7D">
        <w:rPr>
          <w:rFonts w:ascii="Times New Roman" w:eastAsia="Calibri" w:hAnsi="Times New Roman" w:cs="Times New Roman"/>
          <w:sz w:val="28"/>
          <w:szCs w:val="28"/>
        </w:rPr>
        <w:t xml:space="preserve">Вместе с тем, по мнению ФАС России, к существенному повышению качества тарифного регулирования в Российской Федерации могут привести только концептуальные изменения действующей системы законодательства о государственном регулировании цен (тарифов). В частности, необходимо отказаться от отраслевого, децентрализованного, разрозненного нормативно-правового регулирования. Кроме того, необходимо «поднять» ключевые вопросы государственного регулирования цен (тарифов) с уровня подзаконных нормативных правовых актов на уровень Федерального закона.   </w:t>
      </w:r>
    </w:p>
    <w:p w14:paraId="05A472A9" w14:textId="77777777" w:rsidR="00EA5DE8" w:rsidRPr="001D6E7D" w:rsidRDefault="00EA5DE8" w:rsidP="00EA5DE8">
      <w:pPr>
        <w:rPr>
          <w:rFonts w:ascii="Times New Roman" w:eastAsia="Calibri" w:hAnsi="Times New Roman" w:cs="Times New Roman"/>
          <w:sz w:val="28"/>
          <w:szCs w:val="28"/>
        </w:rPr>
      </w:pPr>
      <w:r w:rsidRPr="001D6E7D">
        <w:rPr>
          <w:rFonts w:ascii="Times New Roman" w:eastAsia="Calibri" w:hAnsi="Times New Roman" w:cs="Times New Roman"/>
          <w:sz w:val="28"/>
          <w:szCs w:val="28"/>
        </w:rPr>
        <w:t>Так, ФАС России разработан и внесен в Правительство Российской Федерации Проект такого федерального закона «Об основах государственного регулирования цен (тарифов).</w:t>
      </w:r>
    </w:p>
    <w:p w14:paraId="10CF706D" w14:textId="77777777" w:rsidR="00EA5DE8" w:rsidRPr="001D6E7D" w:rsidRDefault="00EA5DE8" w:rsidP="00EA5DE8">
      <w:pPr>
        <w:rPr>
          <w:rFonts w:ascii="Times New Roman" w:eastAsia="Calibri" w:hAnsi="Times New Roman" w:cs="Times New Roman"/>
          <w:sz w:val="28"/>
          <w:szCs w:val="28"/>
        </w:rPr>
      </w:pPr>
      <w:r w:rsidRPr="001D6E7D">
        <w:rPr>
          <w:rFonts w:ascii="Times New Roman" w:eastAsia="Calibri" w:hAnsi="Times New Roman" w:cs="Times New Roman"/>
          <w:sz w:val="28"/>
          <w:szCs w:val="28"/>
        </w:rPr>
        <w:t>Законопроект устанавливает единые, а самое главное, прогрессивные принципы, способы и методы государственного регулирования цен (тарифов), которые соответствуют современным социально-экономическим реалиям.</w:t>
      </w:r>
    </w:p>
    <w:p w14:paraId="0118AD77" w14:textId="77777777" w:rsidR="00EA5DE8" w:rsidRPr="001D6E7D" w:rsidRDefault="00EA5DE8" w:rsidP="00EA5DE8">
      <w:pPr>
        <w:rPr>
          <w:rFonts w:ascii="Times New Roman" w:eastAsia="Calibri" w:hAnsi="Times New Roman" w:cs="Times New Roman"/>
          <w:b/>
          <w:bCs/>
          <w:sz w:val="28"/>
          <w:szCs w:val="28"/>
        </w:rPr>
      </w:pPr>
      <w:r w:rsidRPr="001D6E7D">
        <w:rPr>
          <w:rFonts w:ascii="Times New Roman" w:eastAsia="Calibri" w:hAnsi="Times New Roman" w:cs="Times New Roman"/>
          <w:b/>
          <w:bCs/>
          <w:sz w:val="28"/>
          <w:szCs w:val="28"/>
        </w:rPr>
        <w:t xml:space="preserve">4. </w:t>
      </w:r>
      <w:r w:rsidRPr="001D6E7D">
        <w:rPr>
          <w:rFonts w:ascii="Times New Roman" w:eastAsia="Times New Roman" w:hAnsi="Times New Roman" w:cs="Times New Roman"/>
          <w:b/>
          <w:bCs/>
          <w:sz w:val="28"/>
          <w:szCs w:val="28"/>
          <w:lang w:eastAsia="ru-RU"/>
        </w:rPr>
        <w:t>Низкий уровень цифровизации и неготовность к цифровой экономике.</w:t>
      </w:r>
    </w:p>
    <w:p w14:paraId="2AC3539F" w14:textId="77777777" w:rsidR="00EA5DE8" w:rsidRDefault="00EA5DE8" w:rsidP="00EA5DE8">
      <w:pPr>
        <w:widowControl w:val="0"/>
        <w:rPr>
          <w:rFonts w:ascii="Times New Roman" w:eastAsia="Calibri" w:hAnsi="Times New Roman" w:cs="Times New Roman"/>
          <w:sz w:val="28"/>
          <w:szCs w:val="28"/>
        </w:rPr>
      </w:pPr>
      <w:r w:rsidRPr="001D6E7D">
        <w:rPr>
          <w:rFonts w:ascii="Times New Roman" w:eastAsia="Calibri" w:hAnsi="Times New Roman" w:cs="Times New Roman"/>
          <w:sz w:val="28"/>
          <w:szCs w:val="28"/>
        </w:rPr>
        <w:t xml:space="preserve">Тенденцией последних лет стало появление новых (инновационных) секторов производства, а также существенное изменение географии распространения товаров и технологий. </w:t>
      </w:r>
    </w:p>
    <w:p w14:paraId="226BC6BE" w14:textId="77777777" w:rsidR="00EA5DE8" w:rsidRPr="001D6E7D" w:rsidRDefault="00EA5DE8" w:rsidP="00EA5DE8">
      <w:pPr>
        <w:widowControl w:val="0"/>
        <w:rPr>
          <w:rFonts w:ascii="Times New Roman" w:eastAsia="Calibri" w:hAnsi="Times New Roman" w:cs="Times New Roman"/>
          <w:sz w:val="28"/>
          <w:szCs w:val="28"/>
        </w:rPr>
      </w:pPr>
      <w:r w:rsidRPr="001D6E7D">
        <w:rPr>
          <w:rFonts w:ascii="Times New Roman" w:eastAsia="Cambria" w:hAnsi="Times New Roman" w:cs="Times New Roman"/>
          <w:bCs/>
          <w:sz w:val="28"/>
          <w:szCs w:val="28"/>
        </w:rPr>
        <w:t xml:space="preserve">Новое качество экономических связей существенно изменило сущностное понимание экономической силы (рыночной власти) на современном этапе. </w:t>
      </w:r>
      <w:r>
        <w:rPr>
          <w:rFonts w:ascii="Times New Roman" w:eastAsia="Calibri" w:hAnsi="Times New Roman" w:cs="Times New Roman"/>
          <w:sz w:val="28"/>
          <w:szCs w:val="28"/>
        </w:rPr>
        <w:t xml:space="preserve">При этом в </w:t>
      </w:r>
      <w:r w:rsidRPr="001D6E7D">
        <w:rPr>
          <w:rFonts w:ascii="Times New Roman" w:eastAsia="Calibri" w:hAnsi="Times New Roman" w:cs="Times New Roman"/>
          <w:sz w:val="28"/>
          <w:szCs w:val="28"/>
        </w:rPr>
        <w:t>основе современной рыночной власти – владение информацией и технологиями ее обработки, а не владение производственными мощностями.</w:t>
      </w:r>
    </w:p>
    <w:p w14:paraId="1BB42D0C" w14:textId="77777777" w:rsidR="00EA5DE8" w:rsidRDefault="00EA5DE8" w:rsidP="00EA5DE8">
      <w:pPr>
        <w:autoSpaceDE w:val="0"/>
        <w:autoSpaceDN w:val="0"/>
        <w:adjustRightInd w:val="0"/>
        <w:rPr>
          <w:rFonts w:ascii="Times New Roman" w:eastAsia="Cambria" w:hAnsi="Times New Roman" w:cs="Times New Roman"/>
          <w:bCs/>
          <w:sz w:val="28"/>
          <w:szCs w:val="28"/>
        </w:rPr>
      </w:pPr>
      <w:r>
        <w:rPr>
          <w:rFonts w:ascii="Times New Roman" w:eastAsia="Cambria" w:hAnsi="Times New Roman" w:cs="Times New Roman"/>
          <w:bCs/>
          <w:sz w:val="28"/>
          <w:szCs w:val="28"/>
        </w:rPr>
        <w:t>Р</w:t>
      </w:r>
      <w:r w:rsidRPr="001D6E7D">
        <w:rPr>
          <w:rFonts w:ascii="Times New Roman" w:eastAsia="Cambria" w:hAnsi="Times New Roman" w:cs="Times New Roman"/>
          <w:bCs/>
          <w:sz w:val="28"/>
          <w:szCs w:val="28"/>
        </w:rPr>
        <w:t>азвитие цифровых технологий и усиление роли инноваций приводят к изменению экономической картины мира, стирают географические границы товарных рынков, разрушают устоявшиеся экономические связи и создают совершенно новые рынки (информационно-технологические) и совершенно новые структурные связи, характеризующиеся глобальным многосторонним характером, а также оказывающие влияние на смежные отрасли и сферы хозяйствования.</w:t>
      </w:r>
    </w:p>
    <w:p w14:paraId="6A30E229" w14:textId="77777777" w:rsidR="00EA5DE8" w:rsidRPr="00DD3487" w:rsidRDefault="00EA5DE8" w:rsidP="00EA5DE8">
      <w:pPr>
        <w:autoSpaceDE w:val="0"/>
        <w:autoSpaceDN w:val="0"/>
        <w:adjustRightInd w:val="0"/>
        <w:rPr>
          <w:rFonts w:ascii="Times New Roman" w:eastAsia="Cambria" w:hAnsi="Times New Roman" w:cs="Times New Roman"/>
          <w:bCs/>
          <w:sz w:val="28"/>
          <w:szCs w:val="28"/>
        </w:rPr>
      </w:pPr>
      <w:r w:rsidRPr="00DD3487">
        <w:rPr>
          <w:rFonts w:ascii="Times New Roman" w:eastAsia="Cambria" w:hAnsi="Times New Roman" w:cs="Times New Roman"/>
          <w:bCs/>
          <w:sz w:val="28"/>
          <w:szCs w:val="28"/>
        </w:rPr>
        <w:t>При этом достижение позитивных целей цифровизации экономики, направленных на увеличение эффективности и конкурентоспособности экономики, социальной сферы и государственного управления, неразрывно связано с необходимостью определения всех негативных рисков, связанных с неуправляемостью цифровых монополий, и, как следствие, созданием правового регулирования в целях их минимизации.</w:t>
      </w:r>
    </w:p>
    <w:p w14:paraId="70613B4F" w14:textId="77777777" w:rsidR="00EA5DE8" w:rsidRPr="00DD3487" w:rsidRDefault="00EA5DE8" w:rsidP="00EA5DE8">
      <w:pPr>
        <w:autoSpaceDE w:val="0"/>
        <w:autoSpaceDN w:val="0"/>
        <w:adjustRightInd w:val="0"/>
        <w:rPr>
          <w:rFonts w:ascii="Times New Roman" w:eastAsia="Cambria" w:hAnsi="Times New Roman" w:cs="Times New Roman"/>
          <w:bCs/>
          <w:sz w:val="28"/>
          <w:szCs w:val="28"/>
        </w:rPr>
      </w:pPr>
      <w:r w:rsidRPr="00DD3487">
        <w:rPr>
          <w:rFonts w:ascii="Times New Roman" w:eastAsia="Cambria" w:hAnsi="Times New Roman" w:cs="Times New Roman"/>
          <w:bCs/>
          <w:sz w:val="28"/>
          <w:szCs w:val="28"/>
        </w:rPr>
        <w:t xml:space="preserve"> В связи с этим процессу цифровизации экономики безусловно должно сопутствовать создание гибкого правового поля, призванного выступить защитным </w:t>
      </w:r>
      <w:r w:rsidRPr="00DD3487">
        <w:rPr>
          <w:rFonts w:ascii="Times New Roman" w:eastAsia="Cambria" w:hAnsi="Times New Roman" w:cs="Times New Roman"/>
          <w:bCs/>
          <w:sz w:val="28"/>
          <w:szCs w:val="28"/>
        </w:rPr>
        <w:lastRenderedPageBreak/>
        <w:t>барьером от бесконтрольного влияния негативных факторов, связанных с цифровизацией экономических процессов.</w:t>
      </w:r>
    </w:p>
    <w:p w14:paraId="5D2D4A52" w14:textId="77777777" w:rsidR="00EA5DE8" w:rsidRPr="001D6E7D" w:rsidRDefault="00EA5DE8" w:rsidP="00EA5DE8">
      <w:pPr>
        <w:widowControl w:val="0"/>
        <w:rPr>
          <w:rFonts w:ascii="Times New Roman" w:eastAsia="Calibri" w:hAnsi="Times New Roman" w:cs="Times New Roman"/>
          <w:sz w:val="28"/>
          <w:szCs w:val="28"/>
        </w:rPr>
      </w:pPr>
      <w:r w:rsidRPr="00DD3487">
        <w:rPr>
          <w:rFonts w:ascii="Times New Roman" w:eastAsia="Calibri" w:hAnsi="Times New Roman" w:cs="Times New Roman"/>
          <w:sz w:val="28"/>
          <w:szCs w:val="28"/>
        </w:rPr>
        <w:t>Таким образом, глобальные экономические изменения, способные создать новые формы монополизации и представляющие угрозу конституционным основам Российской Федерации, требуют своевременного развития правового регулирования в России темпами не ниже, чем темпы экономических трансформаций.</w:t>
      </w:r>
    </w:p>
    <w:p w14:paraId="2D89191C" w14:textId="54F42D79" w:rsidR="00EA5DE8" w:rsidRPr="001D6E7D" w:rsidRDefault="00EA5DE8" w:rsidP="00EA5DE8">
      <w:pPr>
        <w:widowControl w:val="0"/>
        <w:rPr>
          <w:rFonts w:ascii="Times New Roman" w:eastAsia="Calibri" w:hAnsi="Times New Roman" w:cs="Times New Roman"/>
          <w:sz w:val="28"/>
          <w:szCs w:val="28"/>
        </w:rPr>
      </w:pPr>
      <w:r>
        <w:rPr>
          <w:rFonts w:ascii="Times New Roman" w:eastAsia="Calibri" w:hAnsi="Times New Roman" w:cs="Times New Roman"/>
          <w:sz w:val="28"/>
          <w:szCs w:val="28"/>
        </w:rPr>
        <w:t xml:space="preserve">Так, </w:t>
      </w:r>
      <w:r w:rsidRPr="001D6E7D">
        <w:rPr>
          <w:rFonts w:ascii="Times New Roman" w:eastAsia="Calibri" w:hAnsi="Times New Roman" w:cs="Times New Roman"/>
          <w:sz w:val="28"/>
          <w:szCs w:val="28"/>
        </w:rPr>
        <w:t>Указом Президента Российской Федерации от 21.12.2017 года № 618 «Об основных направлениях государственной политики по развитию конкуренции» в качестве одного из основополагающих принципов государственной политики по развитию конкуренции определено совершенствование антимонопольного регулирования в условиях развития цифровой экономики и ее глобализации в целях эффективного пресечения нарушений антимонопольного законодательства, носящих трансграничный</w:t>
      </w:r>
      <w:r>
        <w:rPr>
          <w:rFonts w:ascii="Times New Roman" w:eastAsia="Calibri" w:hAnsi="Times New Roman" w:cs="Times New Roman"/>
          <w:sz w:val="28"/>
          <w:szCs w:val="28"/>
        </w:rPr>
        <w:t xml:space="preserve"> </w:t>
      </w:r>
      <w:r w:rsidRPr="001D6E7D">
        <w:rPr>
          <w:rFonts w:ascii="Times New Roman" w:eastAsia="Calibri" w:hAnsi="Times New Roman" w:cs="Times New Roman"/>
          <w:sz w:val="28"/>
          <w:szCs w:val="28"/>
        </w:rPr>
        <w:t>характер, и повышения конкурентоспособности российских компаний на мировых рынках.</w:t>
      </w:r>
    </w:p>
    <w:p w14:paraId="7F952188" w14:textId="77777777" w:rsidR="00EA5DE8" w:rsidRPr="001D6E7D" w:rsidRDefault="00EA5DE8" w:rsidP="00EA5DE8">
      <w:pPr>
        <w:widowControl w:val="0"/>
        <w:rPr>
          <w:rFonts w:ascii="Times New Roman" w:eastAsia="Calibri" w:hAnsi="Times New Roman" w:cs="Times New Roman"/>
          <w:sz w:val="28"/>
          <w:szCs w:val="28"/>
        </w:rPr>
      </w:pPr>
      <w:r w:rsidRPr="001D6E7D">
        <w:rPr>
          <w:rFonts w:ascii="Times New Roman" w:eastAsia="Calibri" w:hAnsi="Times New Roman" w:cs="Times New Roman"/>
          <w:sz w:val="28"/>
          <w:szCs w:val="28"/>
        </w:rPr>
        <w:t>Для решения поставленной задачи ФАС России разработаны и внесены в Правительство Российской Федерации законопроекты, направленные на совершенствование антимонопольного регулирования в условиях цифровой экономики («пятый антимонопольный пакет»).</w:t>
      </w:r>
    </w:p>
    <w:p w14:paraId="53BBE869" w14:textId="28AFCD06" w:rsidR="001D6E7D" w:rsidRPr="00EA5DE8" w:rsidRDefault="00EA5DE8" w:rsidP="00EA5DE8">
      <w:pPr>
        <w:widowControl w:val="0"/>
        <w:rPr>
          <w:rFonts w:ascii="Times New Roman" w:eastAsia="Calibri" w:hAnsi="Times New Roman" w:cs="Times New Roman"/>
          <w:sz w:val="28"/>
          <w:szCs w:val="28"/>
        </w:rPr>
      </w:pPr>
      <w:r w:rsidRPr="001D6E7D">
        <w:rPr>
          <w:rFonts w:ascii="Times New Roman" w:eastAsia="Calibri" w:hAnsi="Times New Roman" w:cs="Times New Roman"/>
          <w:sz w:val="28"/>
          <w:szCs w:val="28"/>
        </w:rPr>
        <w:t>Принятие «пятого антимонопольного пакета» позволит обеспечить эффективность мер антимонопольного контроля в условиях современных «цифровых» рынков, повысить защищенность прав и интересов добросовестных участников таких рынков от возможных проявлений монополистической деятельности, создать правовые механизмы противодействия злоупотреблениям рыночной властью «цифровым монополиям» и «цифровым картелям».</w:t>
      </w:r>
    </w:p>
    <w:p w14:paraId="61AC0D69" w14:textId="77777777" w:rsidR="008D3F4B" w:rsidRDefault="008D3F4B" w:rsidP="008D3F4B"/>
    <w:p w14:paraId="208B6CF5" w14:textId="75586DC2" w:rsidR="00A12EF8" w:rsidRPr="00A12EF8" w:rsidRDefault="008D3F4B" w:rsidP="00F63F77">
      <w:pPr>
        <w:pStyle w:val="3"/>
        <w:rPr>
          <w:rFonts w:ascii="Times New Roman" w:eastAsia="Times New Roman" w:hAnsi="Times New Roman" w:cs="Times New Roman"/>
          <w:b/>
          <w:color w:val="auto"/>
          <w:sz w:val="28"/>
          <w:szCs w:val="28"/>
        </w:rPr>
      </w:pPr>
      <w:bookmarkStart w:id="3" w:name="_Toc37286488"/>
      <w:bookmarkStart w:id="4" w:name="_Toc49170289"/>
      <w:r>
        <w:rPr>
          <w:rFonts w:ascii="Times New Roman" w:eastAsia="Times New Roman" w:hAnsi="Times New Roman" w:cs="Times New Roman"/>
          <w:b/>
          <w:color w:val="auto"/>
          <w:sz w:val="28"/>
          <w:szCs w:val="28"/>
        </w:rPr>
        <w:t>1.1.1</w:t>
      </w:r>
      <w:r w:rsidR="00976247">
        <w:rPr>
          <w:rFonts w:ascii="Times New Roman" w:eastAsia="Times New Roman" w:hAnsi="Times New Roman" w:cs="Times New Roman"/>
          <w:b/>
          <w:color w:val="auto"/>
          <w:sz w:val="28"/>
          <w:szCs w:val="28"/>
        </w:rPr>
        <w:t>.</w:t>
      </w:r>
      <w:r>
        <w:rPr>
          <w:rFonts w:ascii="Times New Roman" w:eastAsia="Times New Roman" w:hAnsi="Times New Roman" w:cs="Times New Roman"/>
          <w:b/>
          <w:color w:val="auto"/>
          <w:sz w:val="28"/>
          <w:szCs w:val="28"/>
        </w:rPr>
        <w:tab/>
        <w:t>Малое и среднее предпринимательство – основа устойчивого развития экономики и социальной стабильности</w:t>
      </w:r>
      <w:bookmarkEnd w:id="3"/>
      <w:bookmarkEnd w:id="4"/>
      <w:r>
        <w:rPr>
          <w:rFonts w:ascii="Times New Roman" w:eastAsia="Times New Roman" w:hAnsi="Times New Roman" w:cs="Times New Roman"/>
          <w:b/>
          <w:color w:val="auto"/>
          <w:sz w:val="28"/>
          <w:szCs w:val="28"/>
        </w:rPr>
        <w:t xml:space="preserve"> </w:t>
      </w:r>
    </w:p>
    <w:p w14:paraId="1FDFB77E" w14:textId="77777777" w:rsidR="00A12EF8" w:rsidRPr="00A12EF8" w:rsidRDefault="00A12EF8" w:rsidP="00A12EF8">
      <w:pPr>
        <w:autoSpaceDE w:val="0"/>
        <w:autoSpaceDN w:val="0"/>
        <w:adjustRightInd w:val="0"/>
        <w:rPr>
          <w:rFonts w:ascii="Times New Roman" w:eastAsia="Times New Roman" w:hAnsi="Times New Roman" w:cs="Times New Roman"/>
          <w:sz w:val="28"/>
          <w:szCs w:val="28"/>
        </w:rPr>
      </w:pPr>
    </w:p>
    <w:p w14:paraId="5F9F0F3B"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Малое и среднее предпринимательство (далее – МСП) является неотъемлемой частью экономической жизни любого государства, которое играет в ней несомненно одну из самых важных ролей, и Российская Федерация не является исключением.</w:t>
      </w:r>
    </w:p>
    <w:p w14:paraId="74182E9C"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Субъекты МСП вносят существенный вклад в поддержание экономического роста, обеспечение занятости населения, расширение потребительского сектора, а также насыщение рынка товарами и услугами.</w:t>
      </w:r>
    </w:p>
    <w:p w14:paraId="5EC11141"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В России доля предпринимателей традиционно невысока, но при этом они выполняют важнейшие функции в экономике, обеспечивая региональное развитие, устойчивую занятость населения, предоставляя потребителям доступ к широкому спектру товаров и услуг.</w:t>
      </w:r>
    </w:p>
    <w:p w14:paraId="2FBFCABF"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Ниже представлена диаграмма используемых ОКВЭД у субъектов МСП по состоянию на 20.04.2020.</w:t>
      </w:r>
    </w:p>
    <w:p w14:paraId="6BD1DCF2" w14:textId="77777777" w:rsidR="00061825" w:rsidRPr="00061825" w:rsidRDefault="00061825" w:rsidP="00061825">
      <w:pPr>
        <w:rPr>
          <w:rFonts w:ascii="Times New Roman" w:eastAsia="Times New Roman" w:hAnsi="Times New Roman" w:cs="Times New Roman"/>
          <w:sz w:val="28"/>
          <w:szCs w:val="28"/>
        </w:rPr>
      </w:pPr>
    </w:p>
    <w:p w14:paraId="6D162EC4"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noProof/>
          <w:sz w:val="28"/>
          <w:szCs w:val="28"/>
          <w:lang w:eastAsia="ru-RU"/>
        </w:rPr>
        <w:lastRenderedPageBreak/>
        <w:drawing>
          <wp:inline distT="0" distB="0" distL="0" distR="0" wp14:anchorId="6D4DA9FF" wp14:editId="0EB2AC8E">
            <wp:extent cx="5922722" cy="2668270"/>
            <wp:effectExtent l="0" t="0" r="190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l="13667" t="29078" r="11808" b="18085"/>
                    <a:stretch>
                      <a:fillRect/>
                    </a:stretch>
                  </pic:blipFill>
                  <pic:spPr bwMode="auto">
                    <a:xfrm>
                      <a:off x="0" y="0"/>
                      <a:ext cx="5990247" cy="2698691"/>
                    </a:xfrm>
                    <a:prstGeom prst="rect">
                      <a:avLst/>
                    </a:prstGeom>
                    <a:noFill/>
                    <a:ln w="9525">
                      <a:noFill/>
                      <a:miter lim="800000"/>
                      <a:headEnd/>
                      <a:tailEnd/>
                    </a:ln>
                  </pic:spPr>
                </pic:pic>
              </a:graphicData>
            </a:graphic>
          </wp:inline>
        </w:drawing>
      </w:r>
    </w:p>
    <w:p w14:paraId="070D02FA" w14:textId="77777777" w:rsidR="00061825" w:rsidRPr="00061825" w:rsidRDefault="00061825" w:rsidP="00061825">
      <w:pPr>
        <w:rPr>
          <w:rFonts w:ascii="Times New Roman" w:eastAsia="Times New Roman" w:hAnsi="Times New Roman" w:cs="Times New Roman"/>
          <w:sz w:val="28"/>
          <w:szCs w:val="28"/>
        </w:rPr>
      </w:pPr>
    </w:p>
    <w:p w14:paraId="1937E858"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В России субъекты малого и среднего предпринимательства осуществляют предпринимательскую деятельность в сферах российской экономики, которые напрямую взаимосвязаны с непосредственными нуждами населения в торговле, недвижимости, передвижении, досуге.</w:t>
      </w:r>
    </w:p>
    <w:p w14:paraId="10D9424D"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В указанных сферах планирование, реализация и совершенствование предпринимательской деятельности является трудоемкой и затратной задачей, так как на данную деятельность влияют множество факторов, которые создаются как государством, так и конкурентной средой, поведением конечных потребителей и собственной готовностью самих предпринимателей к мобильности и динамичной реакции на меняющуюся конъектуру рынка.</w:t>
      </w:r>
    </w:p>
    <w:p w14:paraId="79D13EA3"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 xml:space="preserve">Проведенный в 2019 году Всероссийским центром изучения общественного мнения опрос показывает, что 71% предпринимателей оценивают условия для ведения бизнеса как неблагоприятные, указывая при этом в качестве негативных факторов высокие административные барьеры, высокий уровень коррупции среди государственных структур, отсутствие должного нормативно-правового регулирования деятельности субъектов МСП, отсутствие режима взаимодействия между субъектами бизнеса и государственным аппаратом, неплатежеспособность населения и неэффективность принимаемых государственных программ. </w:t>
      </w:r>
    </w:p>
    <w:p w14:paraId="6B5CFC08"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При этом предпринимателями выделены как макроэкономические, так и институциональные проблемы, к которым, в частности, отнесены: уровень благосостояния граждан, распространенность коррупции, уровень цен на энергоносители, отрицательное воздействие</w:t>
      </w:r>
      <w:r w:rsidRPr="00061825">
        <w:rPr>
          <w:rFonts w:ascii="Calibri" w:eastAsia="Calibri" w:hAnsi="Calibri" w:cs="Times New Roman"/>
        </w:rPr>
        <w:t xml:space="preserve"> </w:t>
      </w:r>
      <w:r w:rsidRPr="00061825">
        <w:rPr>
          <w:rFonts w:ascii="Times New Roman" w:eastAsia="Times New Roman" w:hAnsi="Times New Roman" w:cs="Times New Roman"/>
          <w:sz w:val="28"/>
          <w:szCs w:val="28"/>
        </w:rPr>
        <w:t xml:space="preserve">также оказывает группа факторов, связанных с судебно-правовой системой: уровень защищенности собственника, нормативно-правовое регулирование в сфере бизнеса, работа контрольно-надзорных органов. </w:t>
      </w:r>
    </w:p>
    <w:p w14:paraId="6D7548B4" w14:textId="32EF0525" w:rsidR="004C0F2F" w:rsidRDefault="004C0F2F" w:rsidP="00061825">
      <w:pPr>
        <w:rPr>
          <w:rFonts w:ascii="Times New Roman" w:eastAsia="Times New Roman" w:hAnsi="Times New Roman" w:cs="Times New Roman"/>
          <w:sz w:val="28"/>
          <w:szCs w:val="28"/>
        </w:rPr>
      </w:pPr>
      <w:r w:rsidRPr="004C0F2F">
        <w:rPr>
          <w:rFonts w:ascii="Times New Roman" w:eastAsia="Times New Roman" w:hAnsi="Times New Roman" w:cs="Times New Roman"/>
          <w:sz w:val="28"/>
          <w:szCs w:val="28"/>
        </w:rPr>
        <w:t>Из анализа данных, указанных на официальном сайте Федеральной налоговой службы, возможно отметить снижение в 2019 году количества регистрирующихся субъектов малого и среднего предпринима</w:t>
      </w:r>
      <w:r>
        <w:rPr>
          <w:rFonts w:ascii="Times New Roman" w:eastAsia="Times New Roman" w:hAnsi="Times New Roman" w:cs="Times New Roman"/>
          <w:sz w:val="28"/>
          <w:szCs w:val="28"/>
        </w:rPr>
        <w:t>тельства в Российской Федерации.</w:t>
      </w:r>
    </w:p>
    <w:p w14:paraId="7F01FC20" w14:textId="4773111C"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 xml:space="preserve">Последние исследования показывают, что малый и средний бизнес России по итогам третьего квартала 2019 года приблизился к состоянию стагнации — </w:t>
      </w:r>
      <w:r w:rsidRPr="00061825">
        <w:rPr>
          <w:rFonts w:ascii="Times New Roman" w:eastAsia="Times New Roman" w:hAnsi="Times New Roman" w:cs="Times New Roman"/>
          <w:sz w:val="28"/>
          <w:szCs w:val="28"/>
        </w:rPr>
        <w:lastRenderedPageBreak/>
        <w:t>значение индекса деловой активности малых и средних предприятий (RSBI) снизилось до 50,9 пунктов, что указывает фактически на остановку роста деловой активности в сегменте малого и среднего бизнеса.</w:t>
      </w:r>
    </w:p>
    <w:p w14:paraId="0A324FAA"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Сильнее всего на это повлияло снижение выручки - она упала у трети предпринимателей. Кроме того, более половины субъектов МСП скептично настроены в отношении будущего, и в пятилетней перспективе ожидают ухудшения условий для ведения бизнеса.</w:t>
      </w:r>
    </w:p>
    <w:p w14:paraId="4726DFEF" w14:textId="1979B4FA" w:rsidR="00061825" w:rsidRPr="005D61E7"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Данная ситуация безусловно требует от государства вмешательства посредств</w:t>
      </w:r>
      <w:r w:rsidR="00DD3487">
        <w:rPr>
          <w:rFonts w:ascii="Times New Roman" w:eastAsia="Times New Roman" w:hAnsi="Times New Roman" w:cs="Times New Roman"/>
          <w:sz w:val="28"/>
          <w:szCs w:val="28"/>
        </w:rPr>
        <w:t>о</w:t>
      </w:r>
      <w:r w:rsidRPr="00061825">
        <w:rPr>
          <w:rFonts w:ascii="Times New Roman" w:eastAsia="Times New Roman" w:hAnsi="Times New Roman" w:cs="Times New Roman"/>
          <w:sz w:val="28"/>
          <w:szCs w:val="28"/>
        </w:rPr>
        <w:t>м принятия эффективных мер для поддержки и развития субъектов МСП.</w:t>
      </w:r>
    </w:p>
    <w:p w14:paraId="3969AFFD"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При этом на протяжении 2019 года государством был принят ряд мер, которые направлены на совершенствование и модернизацию государственного регулирования положения и деятельности субъектов малого и среднего предпринимательства.</w:t>
      </w:r>
    </w:p>
    <w:p w14:paraId="2691406C"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 xml:space="preserve">Например, с 1 января 2019 в четырех регионах России начал действовать специальный налоговый режим для самозанятых — граждан с доходом до 2,4 миллионов рублей в год. Также была разработана Стратегия развития торговли до 2025 года, призванная сбалансировать расстановку сил на рынке ритейла в России. </w:t>
      </w:r>
    </w:p>
    <w:p w14:paraId="2D613BF6"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Кроме того, по итогам заседания президиума Совета при Президенте Российской Федерации по стратегическому развитию и национальным проектам 24.12.2018 был утвержден паспорт национального проекта «Малое и среднее предпринимательство и поддержка индивидуальной предпринимательской инициативы».</w:t>
      </w:r>
    </w:p>
    <w:p w14:paraId="06462636"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Срок реализации национального проекта – до 2024 года, а целевыми показателями и задачами является увеличение численности занятых в сфере малого и среднего предпринимательства, включая индивидуальных предпринимателей до 25 миллионов человек к концу 2024 года, увеличение доли малого и среднего предпринимательства в ВВП до 32,5% к конце 2024 года, а также увеличение доли экспорта субъектов малого и среднего предпринимательства, включая индивидуальных предпринимателей, в общем объеме несырьевого экспорта до 10% к концу 2024 года.</w:t>
      </w:r>
    </w:p>
    <w:p w14:paraId="4C3490ED"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 xml:space="preserve">Предполагалось, что реализация предусматриваемых мер приведет к планомерному и устойчивому развитию малого и среднего бизнеса, постепенному формированию его финансового базиса и, как следствие, к более надежному положению, предотвращающему снижение доли МСП при наличии кризисных явлений. </w:t>
      </w:r>
    </w:p>
    <w:p w14:paraId="17A8AD7D"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 xml:space="preserve">Однако, ситуация с развитием МСП достаточно сложная, и как уже отмечалось, за последний год наблюдается устойчивое снижение числа субъектов малого предпринимательства и особенно среднего предпринимательства, остановить которое государству пока не удается. </w:t>
      </w:r>
    </w:p>
    <w:p w14:paraId="3D1462A3"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 xml:space="preserve">Анализ сложившейся экономической ситуации в Российской Федерации показывает, что в целом принимаемых государством мер для развития малого и среднего предпринимательства недостаточно, а в предпринимаемых действиях государства отсутствует необходимый системный подход. </w:t>
      </w:r>
    </w:p>
    <w:p w14:paraId="5218D2F7" w14:textId="1F32BD44"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lastRenderedPageBreak/>
        <w:t>При этом значительный удар по целостности российского малого и среднего предпринимательства нанесли события 2020 года, связанные с введением ряда ограничительных мер ввиду распространения коронавирусной инфекции на территории Российской Федерации. Указанная ситуация только обострила существовавшие ранее проблемы в вопросе развития сектора МСП и спровоцировал</w:t>
      </w:r>
      <w:r w:rsidR="004149D8">
        <w:rPr>
          <w:rFonts w:ascii="Times New Roman" w:eastAsia="Times New Roman" w:hAnsi="Times New Roman" w:cs="Times New Roman"/>
          <w:sz w:val="28"/>
          <w:szCs w:val="28"/>
        </w:rPr>
        <w:t>а</w:t>
      </w:r>
      <w:r w:rsidRPr="00061825">
        <w:rPr>
          <w:rFonts w:ascii="Times New Roman" w:eastAsia="Times New Roman" w:hAnsi="Times New Roman" w:cs="Times New Roman"/>
          <w:sz w:val="28"/>
          <w:szCs w:val="28"/>
        </w:rPr>
        <w:t xml:space="preserve"> негативный сценарий экономического состояния малого и среднего предпринимательства в России.</w:t>
      </w:r>
    </w:p>
    <w:p w14:paraId="1D624013"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Системные проблемы дополнились уничтожающим обстоятельством малого бизнеса - неплатежеспособностью населения, что является главным фактором, обеспечивающим деятельность в данном секторе. Снижение покупательской способности населения в период экономического кризиса несомненно приводит к сокращению масштабов деятельности малых и средних предприятий.</w:t>
      </w:r>
    </w:p>
    <w:p w14:paraId="5D40D36B"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Вместе с тем малое и среднее предпринимательство находится в состоянии зависимости от внутреннего спроса, так как они в большей степени ориентированы на удовлетворение потребностей населения и предприятий.</w:t>
      </w:r>
    </w:p>
    <w:p w14:paraId="1AFBAAC2"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Негативное влияние распространения новой коронавирусной инфекции на малый и средний бизнес показал, в том числе опрос большого количества предпринимателей из 68 регионов России, проведенный в 2020 году Торгово-промышленной палатой Российской Федерации.</w:t>
      </w:r>
    </w:p>
    <w:p w14:paraId="43D283C2"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Так, по результатам опроса отмечается, что более 40% предпринимателей будут вынуждены закрыть бизнес в течение месяца, 32% смогут осуществлять хозяйственную деятельность не более трех месяцев и лишь 27% планируют переформатировать бизнес и продолжать работать до восстановления экономики. При этом четвертая часть субъектов МСП не планируют открывать новый бизнес, а 41% предпринимателей сообщили, что не смогут это сделать.</w:t>
      </w:r>
    </w:p>
    <w:p w14:paraId="7E15748D"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Кроме того, большая часть субъектов МСП столкнулись со сбоями в цепочке поставок (сырье, комплектующие), а треть предпринимателей вынуждены сокращать сотрудников в целях оптимизации расходов, в том числе ввиду того, что уже получили штрафы за просрочку арендных платежей по договорам аренды. Предприниматели отмечают существенное снижение выручки, которое по разным оценкам составляет от 40 до 50% и выше (в ряде случаев).</w:t>
      </w:r>
    </w:p>
    <w:p w14:paraId="18254594"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Аналогичные выводы стали результатом опроса и иных аналитических центров, которые проводились среди индивидуальных предпринимателей и собственников малого и среднего бизнеса марте – апреле 2020 года.</w:t>
      </w:r>
    </w:p>
    <w:p w14:paraId="68EAF815" w14:textId="5215CC52" w:rsidR="00061825" w:rsidRDefault="00726809" w:rsidP="0006182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Некоторыми </w:t>
      </w:r>
      <w:r w:rsidR="00061825" w:rsidRPr="00061825">
        <w:rPr>
          <w:rFonts w:ascii="Times New Roman" w:eastAsia="Times New Roman" w:hAnsi="Times New Roman" w:cs="Times New Roman"/>
          <w:sz w:val="28"/>
          <w:szCs w:val="28"/>
        </w:rPr>
        <w:t>экспертами отмечается, что полное прекращение предпринимательской деятельности на один календарный месяц, закреплённое для отдельных предприятий, например, указом Мэра Москвы 05.03.2020 № 12-УМ или постановлением Губернатора Московской области от 12.03.2020 № 108-ПГ, в связи с угрозой распространения в городе Москве и Московской области новой коронавирусной инфекции (2019-nCoV, COVID-2019), может принести к убыткам указанным видам предприятий в разрезе по одному календарному месяцу в среднем (допуская равномерное распределение доходов в течение года): для микропредприятий — до 10 млн рублей; для малых предприятий — до 66,7 млн рублей; для средних предприятий — до 166,7 млн рублей.</w:t>
      </w:r>
    </w:p>
    <w:p w14:paraId="66CBEAE9" w14:textId="0D3A93C6" w:rsidR="00726809" w:rsidRPr="00DE2CD0" w:rsidRDefault="00726809" w:rsidP="00726809">
      <w:pPr>
        <w:rPr>
          <w:rFonts w:ascii="Times New Roman" w:eastAsia="Calibri" w:hAnsi="Times New Roman" w:cs="Times New Roman"/>
          <w:sz w:val="28"/>
          <w:szCs w:val="28"/>
        </w:rPr>
      </w:pPr>
      <w:r>
        <w:rPr>
          <w:rFonts w:ascii="Times New Roman" w:eastAsia="Calibri" w:hAnsi="Times New Roman" w:cs="Times New Roman"/>
          <w:sz w:val="28"/>
          <w:szCs w:val="28"/>
        </w:rPr>
        <w:lastRenderedPageBreak/>
        <w:t>Также по</w:t>
      </w:r>
      <w:r w:rsidRPr="00DE2CD0">
        <w:rPr>
          <w:rFonts w:ascii="Times New Roman" w:eastAsia="Calibri" w:hAnsi="Times New Roman" w:cs="Times New Roman"/>
          <w:sz w:val="28"/>
          <w:szCs w:val="28"/>
        </w:rPr>
        <w:t xml:space="preserve"> данным</w:t>
      </w:r>
      <w:r>
        <w:rPr>
          <w:rFonts w:ascii="Times New Roman" w:eastAsia="Calibri" w:hAnsi="Times New Roman" w:cs="Times New Roman"/>
          <w:sz w:val="28"/>
          <w:szCs w:val="28"/>
        </w:rPr>
        <w:t xml:space="preserve"> проведенного</w:t>
      </w:r>
      <w:r w:rsidRPr="00DE2CD0">
        <w:rPr>
          <w:rFonts w:ascii="Times New Roman" w:eastAsia="Calibri" w:hAnsi="Times New Roman" w:cs="Times New Roman"/>
          <w:sz w:val="28"/>
          <w:szCs w:val="28"/>
        </w:rPr>
        <w:t xml:space="preserve"> опроса</w:t>
      </w:r>
      <w:r>
        <w:rPr>
          <w:rStyle w:val="aa"/>
          <w:rFonts w:ascii="Times New Roman" w:eastAsia="Calibri" w:hAnsi="Times New Roman" w:cs="Times New Roman"/>
          <w:sz w:val="28"/>
          <w:szCs w:val="28"/>
        </w:rPr>
        <w:footnoteReference w:id="1"/>
      </w:r>
      <w:r w:rsidRPr="00DE2CD0">
        <w:rPr>
          <w:rFonts w:ascii="Times New Roman" w:eastAsia="Calibri" w:hAnsi="Times New Roman" w:cs="Times New Roman"/>
          <w:sz w:val="28"/>
          <w:szCs w:val="28"/>
        </w:rPr>
        <w:t xml:space="preserve"> со снятием ограничений только около 80% респондентов начали работать, однако, возросли расходы предпринимателей на соблюдение рекомендаций Роспотребнадзора. В ходе опроса подавляющее большинство респондентов отметило, что им для восстановления бизнеса потребуется от шести месяцев до двух лет. </w:t>
      </w:r>
    </w:p>
    <w:p w14:paraId="37FFC9EE" w14:textId="77777777" w:rsidR="00726809" w:rsidRPr="00DE2CD0" w:rsidRDefault="00726809" w:rsidP="00726809">
      <w:pPr>
        <w:rPr>
          <w:rFonts w:ascii="Times New Roman" w:eastAsia="Calibri" w:hAnsi="Times New Roman" w:cs="Times New Roman"/>
          <w:sz w:val="28"/>
          <w:szCs w:val="28"/>
        </w:rPr>
      </w:pPr>
      <w:r w:rsidRPr="00DE2CD0">
        <w:rPr>
          <w:rFonts w:ascii="Times New Roman" w:eastAsia="Calibri" w:hAnsi="Times New Roman" w:cs="Times New Roman"/>
          <w:sz w:val="28"/>
          <w:szCs w:val="28"/>
        </w:rPr>
        <w:t>Согласно результатам опроса, у 82% опрошенных компаний выручка, по сравнению с аналогичным периодом 2019 года, упала более чем на 30%. При этом, 96% респондентов заявили, что сегодня им необходимы дополнительные финансовые ресурсы для восстанов</w:t>
      </w:r>
      <w:r>
        <w:rPr>
          <w:rFonts w:ascii="Times New Roman" w:eastAsia="Calibri" w:hAnsi="Times New Roman" w:cs="Times New Roman"/>
          <w:sz w:val="28"/>
          <w:szCs w:val="28"/>
        </w:rPr>
        <w:t xml:space="preserve">ления деятельности, из которых </w:t>
      </w:r>
      <w:r w:rsidRPr="00DE2CD0">
        <w:rPr>
          <w:rFonts w:ascii="Times New Roman" w:eastAsia="Calibri" w:hAnsi="Times New Roman" w:cs="Times New Roman"/>
          <w:sz w:val="28"/>
          <w:szCs w:val="28"/>
        </w:rPr>
        <w:t xml:space="preserve">47% объявили о необходимости обращения в банки за кредитными средствами. Значительна доля тех, кто может рассчитывать на собственные накопления – 34% опрошенных. </w:t>
      </w:r>
    </w:p>
    <w:p w14:paraId="6AF28EC4" w14:textId="6DCB96C4" w:rsidR="00726809" w:rsidRPr="00DE2CD0" w:rsidRDefault="00726809" w:rsidP="00726809">
      <w:pPr>
        <w:rPr>
          <w:rFonts w:ascii="Times New Roman" w:eastAsia="Calibri" w:hAnsi="Times New Roman" w:cs="Times New Roman"/>
          <w:sz w:val="28"/>
          <w:szCs w:val="28"/>
        </w:rPr>
      </w:pPr>
      <w:r w:rsidRPr="00DE2CD0">
        <w:rPr>
          <w:rFonts w:ascii="Times New Roman" w:eastAsia="Calibri" w:hAnsi="Times New Roman" w:cs="Times New Roman"/>
          <w:sz w:val="28"/>
          <w:szCs w:val="28"/>
        </w:rPr>
        <w:t xml:space="preserve">Для дальнейшего восстановления бизнеса 40% предпринимателей указали на необходимость существенного снижения налогового бремени; 37% </w:t>
      </w:r>
      <w:r>
        <w:rPr>
          <w:rFonts w:ascii="Times New Roman" w:eastAsia="Calibri" w:hAnsi="Times New Roman" w:cs="Times New Roman"/>
          <w:sz w:val="28"/>
          <w:szCs w:val="28"/>
        </w:rPr>
        <w:t xml:space="preserve">опрошенных отметили, что </w:t>
      </w:r>
      <w:r w:rsidRPr="00DE2CD0">
        <w:rPr>
          <w:rFonts w:ascii="Times New Roman" w:eastAsia="Calibri" w:hAnsi="Times New Roman" w:cs="Times New Roman"/>
          <w:sz w:val="28"/>
          <w:szCs w:val="28"/>
        </w:rPr>
        <w:t xml:space="preserve">нуждаются в государственных грантах и субсидиях, 32% </w:t>
      </w:r>
      <w:r>
        <w:rPr>
          <w:rFonts w:ascii="Times New Roman" w:eastAsia="Calibri" w:hAnsi="Times New Roman" w:cs="Times New Roman"/>
          <w:sz w:val="28"/>
          <w:szCs w:val="28"/>
        </w:rPr>
        <w:t xml:space="preserve">- </w:t>
      </w:r>
      <w:r w:rsidRPr="00DE2CD0">
        <w:rPr>
          <w:rFonts w:ascii="Times New Roman" w:eastAsia="Calibri" w:hAnsi="Times New Roman" w:cs="Times New Roman"/>
          <w:sz w:val="28"/>
          <w:szCs w:val="28"/>
        </w:rPr>
        <w:t xml:space="preserve">отметили потребность в «длинных кредитных деньгах» по низкой процентной ставке. </w:t>
      </w:r>
    </w:p>
    <w:p w14:paraId="765BF733" w14:textId="77777777" w:rsidR="00726809" w:rsidRPr="00DE2CD0" w:rsidRDefault="00726809" w:rsidP="00726809">
      <w:pPr>
        <w:rPr>
          <w:rFonts w:ascii="Times New Roman" w:eastAsia="Calibri" w:hAnsi="Times New Roman" w:cs="Times New Roman"/>
          <w:sz w:val="28"/>
          <w:szCs w:val="28"/>
        </w:rPr>
      </w:pPr>
      <w:r w:rsidRPr="00DE2CD0">
        <w:rPr>
          <w:rFonts w:ascii="Times New Roman" w:eastAsia="Calibri" w:hAnsi="Times New Roman" w:cs="Times New Roman"/>
          <w:sz w:val="28"/>
          <w:szCs w:val="28"/>
        </w:rPr>
        <w:t xml:space="preserve">Среди основных проблем, которые наиболее остро встали перед предпринимателями, 59% респондентов выделили обязанность сохранения оплаты труда своих сотрудников без фактического ведения деятельности и поступления доходов; 43% опрошенных пришлось искать новые помещения по причине невозможности получения отсрочки по арендным платежам. </w:t>
      </w:r>
    </w:p>
    <w:p w14:paraId="193C3C1C" w14:textId="7FB163E3"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Таким образом, в связи с возникшей санитарно-эпидемиологической обстановкой и риском распространения коронавирусной инфекции (COVID-19) первостепенную</w:t>
      </w:r>
      <w:r w:rsidR="00726809">
        <w:rPr>
          <w:rFonts w:ascii="Times New Roman" w:eastAsia="Times New Roman" w:hAnsi="Times New Roman" w:cs="Times New Roman"/>
          <w:sz w:val="28"/>
          <w:szCs w:val="28"/>
        </w:rPr>
        <w:t xml:space="preserve"> важность представляет необходимость </w:t>
      </w:r>
      <w:r w:rsidRPr="00061825">
        <w:rPr>
          <w:rFonts w:ascii="Times New Roman" w:eastAsia="Times New Roman" w:hAnsi="Times New Roman" w:cs="Times New Roman"/>
          <w:sz w:val="28"/>
          <w:szCs w:val="28"/>
        </w:rPr>
        <w:t>сохранения уровня присутствия субъектов малого и среднего предпринимательства в экономике Российской Федерации.</w:t>
      </w:r>
    </w:p>
    <w:p w14:paraId="36DAC907"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При этом в текущей ситуации государством принимается ряд срочных мер для поддержки субъектов МСП. Председателем Правительства Российской Федерации 17.03.2020 года был утвержден план первоочередных мероприятий (действий) по обеспечению устойчивого развития экономики в условиях ухудшения ситуации в связи с распространением новой коронавирусной инфекции (далее - План от 17.03.2020). Основной целью принимаемых мер является поддержка занятости и доходов населения.</w:t>
      </w:r>
    </w:p>
    <w:p w14:paraId="4DD8F868" w14:textId="77777777" w:rsidR="006F5BB3"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Также постановлением Правительства Российской Федерации от 24.04.2020 № 570 предусмотрена возможность получения субъектами МСП отсрочки на 4-6 месяцев по страховым платежам в государственные внебюджетные фонды. Рассматриваемая мера связана с переносом срока уплаты задолженности и фактически снимает с организаций и индивидуальных предпринимателей ответственность за несвоевременную уплату страховых взносов.</w:t>
      </w:r>
    </w:p>
    <w:p w14:paraId="0B5CA41A" w14:textId="17BE975C"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lastRenderedPageBreak/>
        <w:t>Вместе с тем поддержка малого бизнеса, даже с учетом принимаемых мер, является недостаточной, поэтому в ближайшей перспективе возможно банкротство достаточно большого числа предприятий в разных секторах экономики.</w:t>
      </w:r>
    </w:p>
    <w:p w14:paraId="7C10231B"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По мнению ФАС России, в системе принимаемых и реализуемых мер с целью устранения негативных последствий от возникшего глобального экономического кризиса, в условиях внезапно возникших катастрофических угроз для социально-экономической стабильности в Российской Федерации, необходимо безотлагательное принятие максимально эффективных, простых и действенных мер, направленных на поддержку субъектов малого и среднего предпринимательства, которые должны носить системный и всесторонний характер.</w:t>
      </w:r>
    </w:p>
    <w:p w14:paraId="121FB358"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Во-первых, меры должны быть направлены на восстановление экономической деятельности хозяйствующих субъектов и на обеспечение их стабильности в пределах «горизонта планирования».</w:t>
      </w:r>
    </w:p>
    <w:p w14:paraId="652FFAED"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В частности, государству необходимо понимать какие отрасли экономики действительно являются пострадавшими в связи с распространением коронавирусной инфекции.</w:t>
      </w:r>
    </w:p>
    <w:p w14:paraId="7CBA4CA1"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 xml:space="preserve">Так, постановлением Правительства Российской Федерации от 03.04.2020 № 434 был утвержден перечень наиболее пострадавших отраслей российской экономики в условиях ухудшения ситуации в результате распространения новой коронавирусной инфекции. Постановлением Правительства Российской Федерации от 10.04.2020 № 479 указанный перечень был дополнен новыми сферами деятельности. </w:t>
      </w:r>
    </w:p>
    <w:p w14:paraId="121ACA55"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 xml:space="preserve">По мнению ФАС России, необходимо разработать механизм включения в данный перечень дополнительных отраслей в заявительном порядке от субъектов, которые в той или иной сфере осуществляют предпринимательскую деятельность. </w:t>
      </w:r>
    </w:p>
    <w:p w14:paraId="28D0CC83"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Данный механизм позволит своевременно осуществлять мониторинг актуальной ситуации на рынках и предотвратить негативные последствия от несвоевременной реакции государства на возникшие проблемы.</w:t>
      </w:r>
    </w:p>
    <w:p w14:paraId="6D4288D1" w14:textId="6D208C32"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Государство в настоящее время особенно заинтересовано в увеличении объема малого и среднего</w:t>
      </w:r>
      <w:r w:rsidR="00DD3487">
        <w:rPr>
          <w:rFonts w:ascii="Times New Roman" w:eastAsia="Times New Roman" w:hAnsi="Times New Roman" w:cs="Times New Roman"/>
          <w:sz w:val="28"/>
          <w:szCs w:val="28"/>
        </w:rPr>
        <w:t xml:space="preserve"> предпринимательства</w:t>
      </w:r>
      <w:r w:rsidRPr="00061825">
        <w:rPr>
          <w:rFonts w:ascii="Times New Roman" w:eastAsia="Times New Roman" w:hAnsi="Times New Roman" w:cs="Times New Roman"/>
          <w:sz w:val="28"/>
          <w:szCs w:val="28"/>
        </w:rPr>
        <w:t xml:space="preserve">, следовательно, необходимо включить в региональные и муниципальные программы поддержки субъектов малого и среднего предпринимательства мероприятия, по предоставлению преференций, в виде передачи в пользование данным хозяйствующим субъектам государственного и муниципального имущества. </w:t>
      </w:r>
    </w:p>
    <w:p w14:paraId="2C87A1DA"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Что касается тех хозяйствующих субъектов, которые осуществляют предпринимательскую деятельность в настоящий момент, необходимо обеспечить стабильность их предпринимательской деятельности.</w:t>
      </w:r>
    </w:p>
    <w:p w14:paraId="6A58FFA2"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 xml:space="preserve">По мнению ФАС России, в месте осуществления предпринимательской деятельности, должна быть обеспечена бесперебойная работа первичной инфраструктуры. </w:t>
      </w:r>
    </w:p>
    <w:p w14:paraId="7353E914"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 xml:space="preserve">Так, необходимо предусмотреть запрет на введение ограничений и (или) прекращение подачи электрической энергии, газа, тепловой энергии, воды в связи с неоплатой или несвоевременной по договорам энергоснабжения, заключенных с субъектами малого и среднего предпринимательства, на срок до конца 2020 года </w:t>
      </w:r>
      <w:r w:rsidRPr="00061825">
        <w:rPr>
          <w:rFonts w:ascii="Times New Roman" w:eastAsia="Times New Roman" w:hAnsi="Times New Roman" w:cs="Times New Roman"/>
          <w:sz w:val="28"/>
          <w:szCs w:val="28"/>
        </w:rPr>
        <w:lastRenderedPageBreak/>
        <w:t>путем внесения соответствующих изменений в акты Правительства Российской Федерации.</w:t>
      </w:r>
    </w:p>
    <w:p w14:paraId="75218E70"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Calibri" w:hAnsi="Times New Roman" w:cs="Times New Roman"/>
          <w:sz w:val="28"/>
          <w:szCs w:val="28"/>
        </w:rPr>
        <w:t>Также необходимо ввести мораторий на увеличение налогов на имущество, собственниками которого являются субъекты малого и среднего предпринимательства и, которое приобретено этими субъектами в порядке приватизации государственного или муниципального имущества, на долгосрочный период.</w:t>
      </w:r>
    </w:p>
    <w:p w14:paraId="2362475D" w14:textId="2E701DCF"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Вместе с тем не только предоставление имущества, запрет на ограничение или прекращение подачи электрической энергии, газа, тепловой энергии, воды, а также введение моратория на увеличение налогов на имущество является первостепенными мерами для создани</w:t>
      </w:r>
      <w:r w:rsidR="00F21C20">
        <w:rPr>
          <w:rFonts w:ascii="Times New Roman" w:eastAsia="Times New Roman" w:hAnsi="Times New Roman" w:cs="Times New Roman"/>
          <w:sz w:val="28"/>
          <w:szCs w:val="28"/>
        </w:rPr>
        <w:t>я</w:t>
      </w:r>
      <w:r w:rsidRPr="00061825">
        <w:rPr>
          <w:rFonts w:ascii="Times New Roman" w:eastAsia="Times New Roman" w:hAnsi="Times New Roman" w:cs="Times New Roman"/>
          <w:sz w:val="28"/>
          <w:szCs w:val="28"/>
        </w:rPr>
        <w:t xml:space="preserve"> условий стабильности в деятельности предпринимателя, также необходимыми мерами должны быть ограничения в контрольно-надзорной деятельности государственных органов. </w:t>
      </w:r>
    </w:p>
    <w:p w14:paraId="0C588B30"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Так, по мнению ФАС России, необходимо увеличить сроки отсрочки и рассрочки уплаты административных штрафов для субъектов малого и среднего предпринимательства за нарушение антимонопольного законодательства до одно года (изменения в КоАП РФ) (в настоящее время 1 месяц и 3 месяца соответственно), в таких условиях предприниматель сможет изыскать нужные для восстановления бизнеса ресурсы.</w:t>
      </w:r>
    </w:p>
    <w:p w14:paraId="29D34047" w14:textId="0547E1BE"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Таким образом, предлагаемые меры помогут субъектам МСП сконцентрироваться преимущественно на самой предпринимательской деятельности, которая будет происходить в режиме восстановления экономической деятельности и обеспечении стабильности хозяйствующего субъекта в пределах «горизонта планирования».</w:t>
      </w:r>
    </w:p>
    <w:p w14:paraId="2855A92E"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Во-вторых, субъекту малого и среднего предпринимательства должны быть предоставлены комфортные условия предпринимательства, включающие как снижение административных барьеров, так и упрощенный доступ на товарные рынки.</w:t>
      </w:r>
    </w:p>
    <w:p w14:paraId="794804D4"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Первым шагом, по мнению ФАС России, является то, что государство должно предоставить дополнительные возможности для субъектов МСП для участия в закупках по обеспечению государственных и муниципальных нужд.</w:t>
      </w:r>
    </w:p>
    <w:p w14:paraId="3C15D2BA" w14:textId="4205B22D" w:rsidR="006F5BB3"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 xml:space="preserve">Так, </w:t>
      </w:r>
      <w:r w:rsidR="00D17EDC">
        <w:rPr>
          <w:rFonts w:ascii="Times New Roman" w:eastAsia="Times New Roman" w:hAnsi="Times New Roman" w:cs="Times New Roman"/>
          <w:sz w:val="28"/>
          <w:szCs w:val="28"/>
        </w:rPr>
        <w:t>предлагается</w:t>
      </w:r>
      <w:r w:rsidRPr="00061825">
        <w:rPr>
          <w:rFonts w:ascii="Times New Roman" w:eastAsia="Times New Roman" w:hAnsi="Times New Roman" w:cs="Times New Roman"/>
          <w:sz w:val="28"/>
          <w:szCs w:val="28"/>
        </w:rPr>
        <w:t>определить перечень товаров, работ, услуг, закупка которых осуществляется для обеспечения государственных или муниципальных нужд, только у субъектов МСП.</w:t>
      </w:r>
      <w:r w:rsidR="006F5BB3">
        <w:rPr>
          <w:rFonts w:ascii="Times New Roman" w:eastAsia="Times New Roman" w:hAnsi="Times New Roman" w:cs="Times New Roman"/>
          <w:sz w:val="28"/>
          <w:szCs w:val="28"/>
        </w:rPr>
        <w:t xml:space="preserve"> </w:t>
      </w:r>
    </w:p>
    <w:p w14:paraId="7D0E22AB" w14:textId="1192066B" w:rsidR="00061825" w:rsidRPr="00061825" w:rsidRDefault="00061825" w:rsidP="00061825">
      <w:pPr>
        <w:rPr>
          <w:rFonts w:ascii="Times New Roman" w:eastAsia="Times New Roman" w:hAnsi="Times New Roman" w:cs="Times New Roman"/>
          <w:sz w:val="28"/>
          <w:szCs w:val="28"/>
        </w:rPr>
      </w:pPr>
      <w:r w:rsidRPr="006F5BB3">
        <w:rPr>
          <w:rFonts w:ascii="Times New Roman" w:eastAsia="Times New Roman" w:hAnsi="Times New Roman" w:cs="Times New Roman"/>
          <w:sz w:val="28"/>
          <w:szCs w:val="28"/>
        </w:rPr>
        <w:t xml:space="preserve">При этом </w:t>
      </w:r>
      <w:r w:rsidR="005E650F" w:rsidRPr="006F5BB3">
        <w:rPr>
          <w:rFonts w:ascii="Times New Roman" w:eastAsia="Times New Roman" w:hAnsi="Times New Roman" w:cs="Times New Roman"/>
          <w:sz w:val="28"/>
          <w:szCs w:val="28"/>
        </w:rPr>
        <w:t xml:space="preserve">также </w:t>
      </w:r>
      <w:r w:rsidR="008C1FAC">
        <w:rPr>
          <w:rFonts w:ascii="Times New Roman" w:eastAsia="Times New Roman" w:hAnsi="Times New Roman" w:cs="Times New Roman"/>
          <w:sz w:val="28"/>
          <w:szCs w:val="28"/>
        </w:rPr>
        <w:t>предлагается</w:t>
      </w:r>
      <w:r w:rsidR="006F5BB3">
        <w:rPr>
          <w:rFonts w:ascii="Times New Roman" w:eastAsia="Times New Roman" w:hAnsi="Times New Roman" w:cs="Times New Roman"/>
          <w:sz w:val="28"/>
          <w:szCs w:val="28"/>
        </w:rPr>
        <w:t xml:space="preserve"> </w:t>
      </w:r>
      <w:r w:rsidRPr="006F5BB3">
        <w:rPr>
          <w:rFonts w:ascii="Times New Roman" w:eastAsia="Times New Roman" w:hAnsi="Times New Roman" w:cs="Times New Roman"/>
          <w:sz w:val="28"/>
          <w:szCs w:val="28"/>
        </w:rPr>
        <w:t>расширить и утвердить актом Правительства Российской Федерации перечень товаров работ услуг, которые могут быть приобретены на конкурентных закупках исключительно у субъектов малого и среднего предпринимательства.</w:t>
      </w:r>
    </w:p>
    <w:p w14:paraId="225502A5"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В дополнение к этому необходимо обеспечить квоты в размере 20 % для малого бизнеса в конкурсах на установку и размещение рекламных конструкций (наружной рекламы), что будет гарантированным инструментом доступа на этот рынок для малого и среднего предпринимательства.</w:t>
      </w:r>
    </w:p>
    <w:p w14:paraId="3AD708A6" w14:textId="77777777" w:rsid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 xml:space="preserve">Так, для упрощения доступа на товарный рынок, необходимо разработать и утвердить правила недискриминационного доступа в федеральные торговые сети и </w:t>
      </w:r>
      <w:r w:rsidRPr="00061825">
        <w:rPr>
          <w:rFonts w:ascii="Times New Roman" w:eastAsia="Times New Roman" w:hAnsi="Times New Roman" w:cs="Times New Roman"/>
          <w:sz w:val="28"/>
          <w:szCs w:val="28"/>
        </w:rPr>
        <w:lastRenderedPageBreak/>
        <w:t>стандарты раскрытия информации для федеральных торговых сетей, осуществляющих торговлю продовольственными товарами.</w:t>
      </w:r>
    </w:p>
    <w:p w14:paraId="008DC872" w14:textId="3A34A829" w:rsidR="00726809" w:rsidRDefault="00726809" w:rsidP="00061825">
      <w:pPr>
        <w:rPr>
          <w:rFonts w:ascii="Times New Roman" w:eastAsia="Times New Roman" w:hAnsi="Times New Roman" w:cs="Times New Roman"/>
          <w:sz w:val="28"/>
          <w:szCs w:val="28"/>
        </w:rPr>
      </w:pPr>
      <w:r>
        <w:rPr>
          <w:rFonts w:ascii="Times New Roman" w:eastAsia="Times New Roman" w:hAnsi="Times New Roman" w:cs="Times New Roman"/>
          <w:sz w:val="28"/>
          <w:szCs w:val="28"/>
        </w:rPr>
        <w:t>Также н</w:t>
      </w:r>
      <w:r w:rsidR="00EF201A" w:rsidRPr="00EF201A">
        <w:rPr>
          <w:rFonts w:ascii="Times New Roman" w:eastAsia="Times New Roman" w:hAnsi="Times New Roman" w:cs="Times New Roman"/>
          <w:sz w:val="28"/>
          <w:szCs w:val="28"/>
        </w:rPr>
        <w:t>еобходимо создать законодательную нормативную базу для стимулирования развития саморегулирования в отрасли, включая вопросы</w:t>
      </w:r>
      <w:r>
        <w:rPr>
          <w:rFonts w:ascii="Times New Roman" w:eastAsia="Times New Roman" w:hAnsi="Times New Roman" w:cs="Times New Roman"/>
          <w:sz w:val="28"/>
          <w:szCs w:val="28"/>
        </w:rPr>
        <w:t xml:space="preserve">: </w:t>
      </w:r>
      <w:r w:rsidR="00EF201A" w:rsidRPr="00EF201A">
        <w:rPr>
          <w:rFonts w:ascii="Times New Roman" w:eastAsia="Times New Roman" w:hAnsi="Times New Roman" w:cs="Times New Roman"/>
          <w:sz w:val="28"/>
          <w:szCs w:val="28"/>
        </w:rPr>
        <w:t>недискриминационного доступа в</w:t>
      </w:r>
      <w:r>
        <w:rPr>
          <w:rFonts w:ascii="Times New Roman" w:eastAsia="Times New Roman" w:hAnsi="Times New Roman" w:cs="Times New Roman"/>
          <w:sz w:val="28"/>
          <w:szCs w:val="28"/>
        </w:rPr>
        <w:t xml:space="preserve"> федеральные торговые сети; </w:t>
      </w:r>
      <w:r w:rsidR="00EF201A" w:rsidRPr="00EF201A">
        <w:rPr>
          <w:rFonts w:ascii="Times New Roman" w:eastAsia="Times New Roman" w:hAnsi="Times New Roman" w:cs="Times New Roman"/>
          <w:sz w:val="28"/>
          <w:szCs w:val="28"/>
        </w:rPr>
        <w:t xml:space="preserve">обеспечения высоких стандартов раскрытия информации для федеральных торговых сетей, осуществляющих торговлю продовольственными товарами; применения торговыми сетями согласительных инструментов; привлечения независимых экспертов для медиации. Такое регулирование позволит сформировать правила взаимодействия между торговыми сетями и поставщиками как обязательные для всех участников и основанные на принципах добросовестности и недискриминации. </w:t>
      </w:r>
    </w:p>
    <w:p w14:paraId="340E5732" w14:textId="5A4F77C8" w:rsidR="00EF201A" w:rsidRPr="00061825" w:rsidRDefault="00EF201A" w:rsidP="00061825">
      <w:pPr>
        <w:rPr>
          <w:rFonts w:ascii="Times New Roman" w:eastAsia="Times New Roman" w:hAnsi="Times New Roman" w:cs="Times New Roman"/>
          <w:sz w:val="28"/>
          <w:szCs w:val="28"/>
        </w:rPr>
      </w:pPr>
      <w:r w:rsidRPr="00EF201A">
        <w:rPr>
          <w:rFonts w:ascii="Times New Roman" w:eastAsia="Times New Roman" w:hAnsi="Times New Roman" w:cs="Times New Roman"/>
          <w:sz w:val="28"/>
          <w:szCs w:val="28"/>
        </w:rPr>
        <w:t xml:space="preserve">Правила взаимодействия должны также учитывать конкурентные отличия различных поставщиков и сетей (в том числе особенности, касающиеся уровня автоматизации, логистики продаж, категории поставляемых товаров, ценообразования, </w:t>
      </w:r>
      <w:r>
        <w:rPr>
          <w:rFonts w:ascii="Times New Roman" w:eastAsia="Times New Roman" w:hAnsi="Times New Roman" w:cs="Times New Roman"/>
          <w:sz w:val="28"/>
          <w:szCs w:val="28"/>
        </w:rPr>
        <w:t xml:space="preserve">включая валютную составляющую, </w:t>
      </w:r>
      <w:r w:rsidRPr="00EF201A">
        <w:rPr>
          <w:rFonts w:ascii="Times New Roman" w:eastAsia="Times New Roman" w:hAnsi="Times New Roman" w:cs="Times New Roman"/>
          <w:sz w:val="28"/>
          <w:szCs w:val="28"/>
        </w:rPr>
        <w:t>маркетинговые возможности и т.п.). Для повышения конкурентоспособности торговых сетей, которые относятся к малому и среднему предпринимательству, важно обеспечить равный доступ к конкурентным ценовым условиям при закупке товаров у крупных федеральных поставщиков</w:t>
      </w:r>
      <w:r>
        <w:rPr>
          <w:rFonts w:ascii="Times New Roman" w:eastAsia="Times New Roman" w:hAnsi="Times New Roman" w:cs="Times New Roman"/>
          <w:sz w:val="28"/>
          <w:szCs w:val="28"/>
        </w:rPr>
        <w:t>.</w:t>
      </w:r>
    </w:p>
    <w:p w14:paraId="66739182"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По мнению ФАС России, необходимо дать поручение органам исполнительной власти субъектов Российской Федерации и органам местного самоуправления обеспечить увеличение не менее, чем в два раза по сравнению с текущим значением количество мест под размещение нестационарных торговых объектов, осуществляющих продажу продовольственных товаров, а также количество проводимых ярмарок.</w:t>
      </w:r>
    </w:p>
    <w:p w14:paraId="7AA213D2"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Совокупность указанных мер не только сможет расширить возможность для субъектов малого и среднего предпринимательства входа на новые товарные рынка, но и позволит оценить существующий подход в осуществлении ими предпринимательской деятельности.</w:t>
      </w:r>
    </w:p>
    <w:p w14:paraId="36DF5933"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В-третьих, для возрождения стимулов для ведения и развития предпринимательской деятельности в своем сегменте, предпринимателю необходимо сформировать стимулы к получению прибыли, освобожденной от некоторых затрат на издержки.</w:t>
      </w:r>
    </w:p>
    <w:p w14:paraId="316DC163"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В частности, данная мера предполагает наличие рекомендаций собственникам государственного или муниципального имущества снизить или полностью освободить от арендной платы за пользование таким имуществом хозяйствующих субъектов, осуществляющих производство или реализацию продовольственных товаров, входящих в перечень социально значимых, а также субсидирование возмещения затрат сельхозпроизводителей, связанных с транспортировкой товаров (логистических затрат).</w:t>
      </w:r>
    </w:p>
    <w:p w14:paraId="5AA0ADDB"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При этом предлагается снизить налог на землю, который уплачивают торговые центры с целью трансляции снижения выставляемых арендных платежей торговым центром арендаторам - субъектам малого и среднего предпринимательства.</w:t>
      </w:r>
    </w:p>
    <w:p w14:paraId="613AA1EB" w14:textId="55146043"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lastRenderedPageBreak/>
        <w:t>А также прибегнуть к мерам, которые способствовали бы уменьшению налогового бремени, административных издержек и прочи</w:t>
      </w:r>
      <w:r w:rsidR="002A6E4C">
        <w:rPr>
          <w:rFonts w:ascii="Times New Roman" w:eastAsia="Times New Roman" w:hAnsi="Times New Roman" w:cs="Times New Roman"/>
          <w:sz w:val="28"/>
          <w:szCs w:val="28"/>
        </w:rPr>
        <w:t>м</w:t>
      </w:r>
      <w:r w:rsidRPr="00061825">
        <w:rPr>
          <w:rFonts w:ascii="Times New Roman" w:eastAsia="Times New Roman" w:hAnsi="Times New Roman" w:cs="Times New Roman"/>
          <w:sz w:val="28"/>
          <w:szCs w:val="28"/>
        </w:rPr>
        <w:t xml:space="preserve"> послаблени</w:t>
      </w:r>
      <w:r w:rsidR="002A6E4C">
        <w:rPr>
          <w:rFonts w:ascii="Times New Roman" w:eastAsia="Times New Roman" w:hAnsi="Times New Roman" w:cs="Times New Roman"/>
          <w:sz w:val="28"/>
          <w:szCs w:val="28"/>
        </w:rPr>
        <w:t>ям</w:t>
      </w:r>
      <w:r w:rsidRPr="00061825">
        <w:rPr>
          <w:rFonts w:ascii="Times New Roman" w:eastAsia="Times New Roman" w:hAnsi="Times New Roman" w:cs="Times New Roman"/>
          <w:sz w:val="28"/>
          <w:szCs w:val="28"/>
        </w:rPr>
        <w:t xml:space="preserve"> для тех арендодателей коммерческой площади, которые не требовали бы от арендаторов расторжения договора аренды помещения или требований об уплате убытков в случае, если арендатор оказался неплатежеспособным из-за сложившихся обстоятельств с распространением новой коронавирусной инфекции. </w:t>
      </w:r>
    </w:p>
    <w:p w14:paraId="21629BC6" w14:textId="42BB46DC"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 xml:space="preserve">Кроме того, важным является признания распространения новой коронавирусной инфекции форс-мажорным обстоятельством, последствием чего является невозможность взыскания убытков от неисполнения обязательства. Не все регионы признали распространение коронавирусной инфекции обстоятельством непреодолимой силы. По мнению ФАС России, в случае если причиной неисполнения обязательства, но при условии наличия достаточных доказательств, является распространение новой коронавирусной инфекции, где должником является субъект малого и среднего предпринимательства, то независимо от признания такого обстоятельства форс-мажором, должник должен быть освобожден от возмещения убытков. </w:t>
      </w:r>
    </w:p>
    <w:p w14:paraId="5EFEC7E1"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 xml:space="preserve">В-четвертых, для контроля и получения обратной связи по результативности осуществляемых государственном мер должна быть налажена система обратной связи. </w:t>
      </w:r>
    </w:p>
    <w:p w14:paraId="6F46F17B"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Составной частью регулирования деятельности малого и среднего предпринимательства является информационный обмен между субъектами МСП и представителями государственного сектора, налаживание такого информационного обмена является важной и нужной государственной мерой в целях распространения информации о предпринимаемых государством мерах, а также с целью оперативного сбора информации о результатах их реализации, о возможных недоработках со стороны государственного/муниципального аппарата и о проблемах, с которыми субъекты малого и среднего предпринимательства сталкиваются.</w:t>
      </w:r>
    </w:p>
    <w:p w14:paraId="0FAAE75C" w14:textId="77777777" w:rsidR="00061825" w:rsidRPr="00061825" w:rsidRDefault="00061825" w:rsidP="00061825">
      <w:pPr>
        <w:rPr>
          <w:rFonts w:ascii="Times New Roman" w:eastAsia="Times New Roman" w:hAnsi="Times New Roman" w:cs="Times New Roman"/>
          <w:sz w:val="28"/>
          <w:szCs w:val="28"/>
        </w:rPr>
      </w:pPr>
      <w:r w:rsidRPr="00061825">
        <w:rPr>
          <w:rFonts w:ascii="Times New Roman" w:eastAsia="Times New Roman" w:hAnsi="Times New Roman" w:cs="Times New Roman"/>
          <w:sz w:val="28"/>
          <w:szCs w:val="28"/>
        </w:rPr>
        <w:t>Логическим продолжением необходимости информационного обмена является потребность в опросах и в формировании статистической информации о положении субъектов малого и среднего предпринимательства, которая включала бы не только обобщение информации о реакции субъектов МСП на меры, принимаемые государством, но и формирование предпринимателями предложений и акцентов, а также усиление государственного надзора за опубликованием ложных и неточных сведений.</w:t>
      </w:r>
    </w:p>
    <w:p w14:paraId="4C01A420" w14:textId="58945FA6" w:rsidR="0002736C" w:rsidRDefault="0002736C" w:rsidP="00061825">
      <w:pPr>
        <w:rPr>
          <w:rFonts w:ascii="Times New Roman" w:eastAsia="Times New Roman" w:hAnsi="Times New Roman" w:cs="Times New Roman"/>
          <w:sz w:val="28"/>
          <w:szCs w:val="28"/>
        </w:rPr>
      </w:pPr>
    </w:p>
    <w:p w14:paraId="76024EBE" w14:textId="1D517433" w:rsidR="0002736C" w:rsidRPr="0002736C" w:rsidRDefault="0002736C" w:rsidP="00F63F77">
      <w:pPr>
        <w:pStyle w:val="3"/>
        <w:rPr>
          <w:rFonts w:ascii="Times New Roman" w:eastAsia="Calibri" w:hAnsi="Times New Roman" w:cs="Times New Roman"/>
          <w:color w:val="1F4D78"/>
          <w:kern w:val="1"/>
          <w:sz w:val="28"/>
          <w:szCs w:val="28"/>
          <w:lang w:eastAsia="fa-IR" w:bidi="fa-IR"/>
        </w:rPr>
      </w:pPr>
      <w:bookmarkStart w:id="5" w:name="Bookmark"/>
      <w:bookmarkStart w:id="6" w:name="_Toc49170290"/>
      <w:r w:rsidRPr="0002736C">
        <w:rPr>
          <w:rFonts w:ascii="Times New Roman" w:eastAsia="Andale Sans UI" w:hAnsi="Times New Roman" w:cs="Times New Roman"/>
          <w:b/>
          <w:color w:val="00000A"/>
          <w:kern w:val="1"/>
          <w:sz w:val="28"/>
          <w:szCs w:val="28"/>
          <w:lang w:eastAsia="fa-IR" w:bidi="fa-IR"/>
        </w:rPr>
        <w:t>1.1.2</w:t>
      </w:r>
      <w:r w:rsidR="00976247">
        <w:rPr>
          <w:rFonts w:ascii="Times New Roman" w:eastAsia="Andale Sans UI" w:hAnsi="Times New Roman" w:cs="Times New Roman"/>
          <w:b/>
          <w:color w:val="00000A"/>
          <w:kern w:val="1"/>
          <w:sz w:val="28"/>
          <w:szCs w:val="28"/>
          <w:lang w:eastAsia="fa-IR" w:bidi="fa-IR"/>
        </w:rPr>
        <w:t>.</w:t>
      </w:r>
      <w:r w:rsidRPr="0002736C">
        <w:rPr>
          <w:rFonts w:ascii="Times New Roman" w:eastAsia="Andale Sans UI" w:hAnsi="Times New Roman" w:cs="Times New Roman"/>
          <w:b/>
          <w:color w:val="00000A"/>
          <w:kern w:val="1"/>
          <w:sz w:val="28"/>
          <w:szCs w:val="28"/>
          <w:lang w:eastAsia="fa-IR" w:bidi="fa-IR"/>
        </w:rPr>
        <w:tab/>
        <w:t>Цифровая экономика и новая реальность</w:t>
      </w:r>
      <w:bookmarkEnd w:id="5"/>
      <w:bookmarkEnd w:id="6"/>
    </w:p>
    <w:p w14:paraId="5193B72C" w14:textId="77777777" w:rsidR="0002736C" w:rsidRPr="0002736C" w:rsidRDefault="0002736C" w:rsidP="008557A3">
      <w:pPr>
        <w:widowControl w:val="0"/>
        <w:tabs>
          <w:tab w:val="left" w:pos="0"/>
        </w:tabs>
        <w:suppressAutoHyphens/>
        <w:rPr>
          <w:rFonts w:ascii="Times New Roman" w:eastAsia="Calibri" w:hAnsi="Times New Roman" w:cs="Times New Roman"/>
          <w:b/>
          <w:bCs/>
          <w:kern w:val="1"/>
          <w:sz w:val="28"/>
          <w:szCs w:val="28"/>
          <w:lang w:eastAsia="fa-IR" w:bidi="fa-IR"/>
        </w:rPr>
      </w:pPr>
    </w:p>
    <w:p w14:paraId="11C7388F" w14:textId="77777777" w:rsidR="00451058" w:rsidRPr="00451058" w:rsidRDefault="00451058" w:rsidP="00882A46">
      <w:pPr>
        <w:widowControl w:val="0"/>
        <w:numPr>
          <w:ilvl w:val="0"/>
          <w:numId w:val="33"/>
        </w:numPr>
        <w:tabs>
          <w:tab w:val="left" w:pos="0"/>
        </w:tabs>
        <w:suppressAutoHyphens/>
        <w:ind w:left="0" w:firstLine="709"/>
        <w:rPr>
          <w:rFonts w:ascii="Times New Roman" w:eastAsia="Times New Roman" w:hAnsi="Times New Roman" w:cs="Tahoma"/>
          <w:kern w:val="1"/>
          <w:sz w:val="28"/>
          <w:szCs w:val="28"/>
          <w:lang w:eastAsia="fa-IR" w:bidi="fa-IR"/>
        </w:rPr>
      </w:pPr>
      <w:r w:rsidRPr="00451058">
        <w:rPr>
          <w:rFonts w:ascii="Times New Roman" w:eastAsia="Times New Roman" w:hAnsi="Times New Roman" w:cs="Times New Roman"/>
          <w:kern w:val="1"/>
          <w:sz w:val="28"/>
          <w:szCs w:val="28"/>
          <w:lang w:eastAsia="fa-IR" w:bidi="fa-IR"/>
        </w:rPr>
        <w:t xml:space="preserve">В настоящее время сложились качественно новые характеристики и стимулы деятельности экономических субъектов, вызванные </w:t>
      </w:r>
      <w:r w:rsidRPr="00451058">
        <w:rPr>
          <w:rFonts w:ascii="Times New Roman" w:eastAsia="Calibri" w:hAnsi="Times New Roman" w:cs="Times New Roman"/>
          <w:kern w:val="1"/>
          <w:sz w:val="28"/>
          <w:szCs w:val="28"/>
          <w:lang w:eastAsia="fa-IR" w:bidi="fa-IR"/>
        </w:rPr>
        <w:t>появлением новых (инновационных) секторов производства, а также существенным изменением географии распространения товаров и технологий</w:t>
      </w:r>
      <w:r w:rsidRPr="00451058">
        <w:rPr>
          <w:rFonts w:ascii="Times New Roman" w:eastAsia="Times New Roman" w:hAnsi="Times New Roman" w:cs="Times New Roman"/>
          <w:kern w:val="1"/>
          <w:sz w:val="28"/>
          <w:szCs w:val="28"/>
          <w:lang w:eastAsia="fa-IR" w:bidi="fa-IR"/>
        </w:rPr>
        <w:t xml:space="preserve"> и формированием инновационных рынков.</w:t>
      </w:r>
    </w:p>
    <w:p w14:paraId="22D1929A" w14:textId="77777777" w:rsidR="00451058" w:rsidRPr="00451058" w:rsidRDefault="00451058" w:rsidP="00882A46">
      <w:pPr>
        <w:widowControl w:val="0"/>
        <w:numPr>
          <w:ilvl w:val="0"/>
          <w:numId w:val="32"/>
        </w:numPr>
        <w:tabs>
          <w:tab w:val="left" w:pos="0"/>
        </w:tabs>
        <w:suppressAutoHyphens/>
        <w:ind w:left="0" w:firstLine="709"/>
        <w:rPr>
          <w:rFonts w:ascii="Times New Roman" w:eastAsia="Andale Sans UI" w:hAnsi="Times New Roman" w:cs="Tahoma"/>
          <w:kern w:val="1"/>
          <w:sz w:val="28"/>
          <w:szCs w:val="28"/>
          <w:lang w:eastAsia="fa-IR" w:bidi="fa-IR"/>
        </w:rPr>
      </w:pPr>
      <w:r w:rsidRPr="00451058">
        <w:rPr>
          <w:rFonts w:ascii="Times New Roman" w:eastAsia="Times New Roman" w:hAnsi="Times New Roman" w:cs="Tahoma"/>
          <w:kern w:val="1"/>
          <w:sz w:val="28"/>
          <w:szCs w:val="28"/>
          <w:lang w:eastAsia="fa-IR" w:bidi="fa-IR"/>
        </w:rPr>
        <w:t>Конкуренция принимает новые формы, влияющие на структурные изменения на рынках и в экономике в целом: участники рынка используют</w:t>
      </w:r>
      <w:r w:rsidRPr="00451058">
        <w:rPr>
          <w:rFonts w:ascii="Times New Roman" w:eastAsia="Andale Sans UI" w:hAnsi="Times New Roman" w:cs="Tahoma"/>
          <w:kern w:val="1"/>
          <w:sz w:val="28"/>
          <w:szCs w:val="28"/>
          <w:lang w:eastAsia="fa-IR" w:bidi="fa-IR"/>
        </w:rPr>
        <w:t xml:space="preserve"> новейшие </w:t>
      </w:r>
      <w:r w:rsidRPr="00451058">
        <w:rPr>
          <w:rFonts w:ascii="Times New Roman" w:eastAsia="Andale Sans UI" w:hAnsi="Times New Roman" w:cs="Tahoma"/>
          <w:kern w:val="1"/>
          <w:sz w:val="28"/>
          <w:szCs w:val="28"/>
          <w:lang w:eastAsia="fa-IR" w:bidi="fa-IR"/>
        </w:rPr>
        <w:lastRenderedPageBreak/>
        <w:t>технологии, в том числе алгоритмов ценообразования, программного обеспечения, основ машинного обучения, которые меняют конкурентную среду.</w:t>
      </w:r>
    </w:p>
    <w:p w14:paraId="5CF1F0D1" w14:textId="77777777" w:rsidR="00451058" w:rsidRPr="00451058" w:rsidRDefault="00451058" w:rsidP="00882A46">
      <w:pPr>
        <w:widowControl w:val="0"/>
        <w:numPr>
          <w:ilvl w:val="0"/>
          <w:numId w:val="32"/>
        </w:numPr>
        <w:tabs>
          <w:tab w:val="left" w:pos="0"/>
        </w:tabs>
        <w:suppressAutoHyphens/>
        <w:ind w:left="0" w:firstLine="709"/>
        <w:rPr>
          <w:rFonts w:ascii="Times New Roman" w:eastAsia="Calibri" w:hAnsi="Times New Roman" w:cs="Times New Roman"/>
          <w:kern w:val="1"/>
          <w:sz w:val="28"/>
          <w:szCs w:val="28"/>
          <w:lang w:eastAsia="fa-IR" w:bidi="fa-IR"/>
        </w:rPr>
      </w:pPr>
      <w:r w:rsidRPr="00451058">
        <w:rPr>
          <w:rFonts w:ascii="Times New Roman" w:eastAsia="Andale Sans UI" w:hAnsi="Times New Roman" w:cs="Tahoma"/>
          <w:kern w:val="1"/>
          <w:sz w:val="28"/>
          <w:szCs w:val="28"/>
          <w:lang w:eastAsia="fa-IR" w:bidi="fa-IR"/>
        </w:rPr>
        <w:t>В основе современной рыночной экономики решающую роль играют технологии (в первую очередь цифровые технологии), информация, программы для электронных вычислительных машин, функционирующие в информационно-телекоммуникационной сети, интеллектуальная собственность.</w:t>
      </w:r>
    </w:p>
    <w:p w14:paraId="48B057B8" w14:textId="77777777" w:rsidR="00451058" w:rsidRPr="00451058" w:rsidRDefault="00451058" w:rsidP="00882A46">
      <w:pPr>
        <w:widowControl w:val="0"/>
        <w:numPr>
          <w:ilvl w:val="0"/>
          <w:numId w:val="32"/>
        </w:numPr>
        <w:suppressAutoHyphens/>
        <w:ind w:left="0" w:firstLine="709"/>
        <w:rPr>
          <w:rFonts w:ascii="Times New Roman" w:eastAsia="Calibri" w:hAnsi="Times New Roman" w:cs="Times New Roman"/>
          <w:kern w:val="1"/>
          <w:sz w:val="28"/>
          <w:szCs w:val="28"/>
          <w:lang w:eastAsia="fa-IR" w:bidi="fa-IR"/>
        </w:rPr>
      </w:pPr>
      <w:r w:rsidRPr="00451058">
        <w:rPr>
          <w:rFonts w:ascii="Times New Roman" w:eastAsia="Calibri" w:hAnsi="Times New Roman" w:cs="Times New Roman"/>
          <w:kern w:val="1"/>
          <w:sz w:val="28"/>
          <w:szCs w:val="28"/>
          <w:lang w:eastAsia="fa-IR" w:bidi="fa-IR"/>
        </w:rPr>
        <w:t xml:space="preserve">Цифровая экономика – это система экономических правоотношений, в которой основным ресурсом становится информация, новые технологии являются не простыми инструментами, которые люди используют, а прежде всего процессами, которые люди адаптируют для своих нужд и таким образом развивают. </w:t>
      </w:r>
      <w:r w:rsidRPr="00451058">
        <w:rPr>
          <w:rFonts w:ascii="Times New Roman" w:eastAsia="Andale Sans UI" w:hAnsi="Times New Roman" w:cs="Tahoma"/>
          <w:kern w:val="1"/>
          <w:sz w:val="28"/>
          <w:szCs w:val="28"/>
          <w:lang w:eastAsia="fa-IR" w:bidi="fa-IR"/>
        </w:rPr>
        <w:t xml:space="preserve"> </w:t>
      </w:r>
      <w:r w:rsidRPr="00451058">
        <w:rPr>
          <w:rFonts w:ascii="Times New Roman" w:eastAsia="Calibri" w:hAnsi="Times New Roman" w:cs="Times New Roman"/>
          <w:kern w:val="1"/>
          <w:sz w:val="28"/>
          <w:szCs w:val="28"/>
          <w:lang w:eastAsia="fa-IR" w:bidi="fa-IR"/>
        </w:rPr>
        <w:t xml:space="preserve">Торговые площади и операционная деятельность переместились в Интернет и стали глобальными, транзакционные коммерческие затраты существенно снижаются и могут стать нулевыми. </w:t>
      </w:r>
      <w:r w:rsidRPr="00451058">
        <w:rPr>
          <w:rFonts w:ascii="Times New Roman" w:eastAsia="Andale Sans UI" w:hAnsi="Times New Roman" w:cs="Tahoma"/>
          <w:kern w:val="1"/>
          <w:sz w:val="28"/>
          <w:szCs w:val="28"/>
          <w:lang w:eastAsia="fa-IR" w:bidi="fa-IR"/>
        </w:rPr>
        <w:t xml:space="preserve"> </w:t>
      </w:r>
    </w:p>
    <w:p w14:paraId="302206DC" w14:textId="77777777" w:rsidR="00451058" w:rsidRPr="00451058" w:rsidRDefault="00451058" w:rsidP="00451058">
      <w:pPr>
        <w:widowControl w:val="0"/>
        <w:suppressAutoHyphens/>
        <w:rPr>
          <w:rFonts w:ascii="Times New Roman" w:eastAsia="Calibri" w:hAnsi="Times New Roman" w:cs="Times New Roman"/>
          <w:kern w:val="1"/>
          <w:sz w:val="28"/>
          <w:szCs w:val="28"/>
          <w:lang w:eastAsia="fa-IR" w:bidi="fa-IR"/>
        </w:rPr>
      </w:pPr>
      <w:r w:rsidRPr="00451058">
        <w:rPr>
          <w:rFonts w:ascii="Times New Roman" w:eastAsia="Calibri" w:hAnsi="Times New Roman" w:cs="Times New Roman"/>
          <w:kern w:val="1"/>
          <w:sz w:val="28"/>
          <w:szCs w:val="28"/>
          <w:lang w:eastAsia="fa-IR" w:bidi="fa-IR"/>
        </w:rPr>
        <w:t>Ранее в предыдущих Докладах о состоянии конкуренции подчеркивалось вступление в новую стадию экономического развития – четвертую промышленную революцию, которая трансформировала действительность, последствием которой появилась новая экономическая и социальная реальности.</w:t>
      </w:r>
    </w:p>
    <w:p w14:paraId="246DF7AC" w14:textId="77777777" w:rsidR="00451058" w:rsidRPr="00451058" w:rsidRDefault="00451058" w:rsidP="00451058">
      <w:pPr>
        <w:widowControl w:val="0"/>
        <w:suppressAutoHyphens/>
        <w:rPr>
          <w:rFonts w:ascii="Times New Roman" w:eastAsia="Calibri" w:hAnsi="Times New Roman" w:cs="Times New Roman"/>
          <w:kern w:val="1"/>
          <w:sz w:val="28"/>
          <w:szCs w:val="28"/>
          <w:lang w:eastAsia="fa-IR" w:bidi="fa-IR"/>
        </w:rPr>
      </w:pPr>
      <w:r w:rsidRPr="00451058">
        <w:rPr>
          <w:rFonts w:ascii="Times New Roman" w:eastAsia="Calibri" w:hAnsi="Times New Roman" w:cs="Times New Roman"/>
          <w:kern w:val="1"/>
          <w:sz w:val="28"/>
          <w:szCs w:val="28"/>
          <w:lang w:eastAsia="fa-IR" w:bidi="fa-IR"/>
        </w:rPr>
        <w:t xml:space="preserve">Именно цифровая экономика существенно изменяет отношения, складывающиеся в системе производства, распределения, обмена и потребления товаров и услуг, позволяет быстро менять бизнес-процессы, подстраиваясь под текущую ситуацию на рынке. </w:t>
      </w:r>
    </w:p>
    <w:p w14:paraId="29C33B7B" w14:textId="77777777" w:rsidR="00451058" w:rsidRPr="00451058" w:rsidRDefault="00451058" w:rsidP="00451058">
      <w:pPr>
        <w:widowControl w:val="0"/>
        <w:suppressAutoHyphens/>
        <w:rPr>
          <w:rFonts w:ascii="Times New Roman" w:eastAsia="Calibri" w:hAnsi="Times New Roman" w:cs="Times New Roman"/>
          <w:bCs/>
          <w:kern w:val="1"/>
          <w:sz w:val="28"/>
          <w:szCs w:val="28"/>
          <w:lang w:eastAsia="fa-IR" w:bidi="fa-IR"/>
        </w:rPr>
      </w:pPr>
      <w:r w:rsidRPr="00451058">
        <w:rPr>
          <w:rFonts w:ascii="Times New Roman" w:eastAsia="Calibri" w:hAnsi="Times New Roman" w:cs="Times New Roman"/>
          <w:kern w:val="1"/>
          <w:sz w:val="28"/>
          <w:szCs w:val="28"/>
          <w:lang w:eastAsia="fa-IR" w:bidi="fa-IR"/>
        </w:rPr>
        <w:t>Развитие цифровых технологий позволяет эффективно взаимодействовать хозяйствующим субъектам друг с другом, с потребителями товаров, с государством, получать те или иные услуги, тем более в существующих условиях глобальной пандемии.</w:t>
      </w:r>
    </w:p>
    <w:p w14:paraId="41CDA7CA" w14:textId="28E35525" w:rsidR="00451058" w:rsidRPr="00451058" w:rsidRDefault="00451058" w:rsidP="00451058">
      <w:pPr>
        <w:widowControl w:val="0"/>
        <w:suppressAutoHyphens/>
        <w:rPr>
          <w:rFonts w:ascii="Times New Roman" w:eastAsia="Calibri" w:hAnsi="Times New Roman" w:cs="Times New Roman"/>
          <w:kern w:val="1"/>
          <w:sz w:val="28"/>
          <w:szCs w:val="28"/>
          <w:lang w:eastAsia="fa-IR" w:bidi="fa-IR"/>
        </w:rPr>
      </w:pPr>
      <w:r w:rsidRPr="00451058">
        <w:rPr>
          <w:rFonts w:ascii="Times New Roman" w:eastAsia="Calibri" w:hAnsi="Times New Roman" w:cs="Times New Roman"/>
          <w:bCs/>
          <w:kern w:val="1"/>
          <w:sz w:val="28"/>
          <w:szCs w:val="28"/>
          <w:lang w:eastAsia="fa-IR" w:bidi="fa-IR"/>
        </w:rPr>
        <w:t>Так, цифровые технологии призваны помогать обществу самоорганизоваться, поддержать существование на социально высоком уровне</w:t>
      </w:r>
      <w:r w:rsidRPr="00451058">
        <w:rPr>
          <w:rFonts w:ascii="Times New Roman" w:eastAsia="Calibri" w:hAnsi="Times New Roman" w:cs="Times New Roman"/>
          <w:kern w:val="1"/>
          <w:sz w:val="28"/>
          <w:szCs w:val="28"/>
          <w:lang w:eastAsia="fa-IR" w:bidi="fa-IR"/>
        </w:rPr>
        <w:t> во время борьбы с глобальной пандемией, вызванной распространением новой корон</w:t>
      </w:r>
      <w:r w:rsidR="004A2EEC">
        <w:rPr>
          <w:rFonts w:ascii="Times New Roman" w:eastAsia="Calibri" w:hAnsi="Times New Roman" w:cs="Times New Roman"/>
          <w:kern w:val="1"/>
          <w:sz w:val="28"/>
          <w:szCs w:val="28"/>
          <w:lang w:eastAsia="fa-IR" w:bidi="fa-IR"/>
        </w:rPr>
        <w:t>а</w:t>
      </w:r>
      <w:r w:rsidRPr="00451058">
        <w:rPr>
          <w:rFonts w:ascii="Times New Roman" w:eastAsia="Calibri" w:hAnsi="Times New Roman" w:cs="Times New Roman"/>
          <w:kern w:val="1"/>
          <w:sz w:val="28"/>
          <w:szCs w:val="28"/>
          <w:lang w:eastAsia="fa-IR" w:bidi="fa-IR"/>
        </w:rPr>
        <w:t>вирусной инфекцией, поразившей весь мир и остановившей привычные экономически важные процессы жизнедеятельности всего общества.</w:t>
      </w:r>
    </w:p>
    <w:p w14:paraId="09AABC83" w14:textId="06C03757" w:rsidR="00451058" w:rsidRPr="00451058" w:rsidRDefault="00451058" w:rsidP="00451058">
      <w:pPr>
        <w:widowControl w:val="0"/>
        <w:suppressAutoHyphens/>
        <w:rPr>
          <w:rFonts w:ascii="Times New Roman" w:eastAsia="Calibri" w:hAnsi="Times New Roman" w:cs="Times New Roman"/>
          <w:kern w:val="1"/>
          <w:sz w:val="28"/>
          <w:szCs w:val="28"/>
          <w:lang w:eastAsia="fa-IR" w:bidi="fa-IR"/>
        </w:rPr>
      </w:pPr>
      <w:r w:rsidRPr="00451058">
        <w:rPr>
          <w:rFonts w:ascii="Times New Roman" w:eastAsia="Calibri" w:hAnsi="Times New Roman" w:cs="Times New Roman"/>
          <w:kern w:val="1"/>
          <w:sz w:val="28"/>
          <w:szCs w:val="28"/>
          <w:lang w:eastAsia="fa-IR" w:bidi="fa-IR"/>
        </w:rPr>
        <w:t xml:space="preserve">Как правило, любой экономический кризис сопровождается инновационным скачком, в рамках которого создание новых технологий пытается предложить ответ на новые вызовы, в связи с чем неизбежно ускорение развития цифровых технологий во всех </w:t>
      </w:r>
      <w:r w:rsidR="004F77EC">
        <w:rPr>
          <w:rFonts w:ascii="Times New Roman" w:eastAsia="Calibri" w:hAnsi="Times New Roman" w:cs="Times New Roman"/>
          <w:kern w:val="1"/>
          <w:sz w:val="28"/>
          <w:szCs w:val="28"/>
          <w:lang w:eastAsia="fa-IR" w:bidi="fa-IR"/>
        </w:rPr>
        <w:t xml:space="preserve">сферах </w:t>
      </w:r>
      <w:r w:rsidRPr="00451058">
        <w:rPr>
          <w:rFonts w:ascii="Times New Roman" w:eastAsia="Calibri" w:hAnsi="Times New Roman" w:cs="Times New Roman"/>
          <w:kern w:val="1"/>
          <w:sz w:val="28"/>
          <w:szCs w:val="28"/>
          <w:lang w:eastAsia="fa-IR" w:bidi="fa-IR"/>
        </w:rPr>
        <w:t>экономики и жизни населения страны.</w:t>
      </w:r>
    </w:p>
    <w:p w14:paraId="760EB60B" w14:textId="77777777" w:rsidR="00451058" w:rsidRPr="00451058" w:rsidRDefault="00451058" w:rsidP="00451058">
      <w:pPr>
        <w:widowControl w:val="0"/>
        <w:suppressAutoHyphens/>
        <w:rPr>
          <w:rFonts w:ascii="Times New Roman" w:eastAsia="Times New Roman" w:hAnsi="Times New Roman" w:cs="Times New Roman"/>
          <w:kern w:val="1"/>
          <w:sz w:val="28"/>
          <w:szCs w:val="28"/>
          <w:lang w:eastAsia="fa-IR" w:bidi="fa-IR"/>
        </w:rPr>
      </w:pPr>
      <w:r w:rsidRPr="00451058">
        <w:rPr>
          <w:rFonts w:ascii="Times New Roman" w:eastAsia="Times New Roman" w:hAnsi="Times New Roman" w:cs="Times New Roman"/>
          <w:kern w:val="1"/>
          <w:sz w:val="28"/>
          <w:szCs w:val="28"/>
          <w:lang w:eastAsia="fa-IR" w:bidi="fa-IR"/>
        </w:rPr>
        <w:t xml:space="preserve">В условиях глобальной пандемии приобрела широкое распространение удаленная работа: </w:t>
      </w:r>
      <w:r w:rsidRPr="00451058">
        <w:rPr>
          <w:rFonts w:ascii="Times New Roman" w:eastAsia="Times New Roman" w:hAnsi="Times New Roman" w:cs="Tahoma"/>
          <w:color w:val="000000"/>
          <w:kern w:val="1"/>
          <w:sz w:val="28"/>
          <w:szCs w:val="28"/>
          <w:lang w:eastAsia="fa-IR" w:bidi="fa-IR"/>
        </w:rPr>
        <w:t>в целях принятия мер по борьбе с распространением новой коронавирусной инфекции и обеспечению санитарно-эпидемиологического благополучия на территории Российской Федерации до улучшения эпидемиологической ситуации</w:t>
      </w:r>
      <w:r w:rsidRPr="00451058">
        <w:rPr>
          <w:rFonts w:ascii="Times New Roman" w:eastAsia="Times New Roman" w:hAnsi="Times New Roman" w:cs="Tahoma"/>
          <w:kern w:val="1"/>
          <w:sz w:val="28"/>
          <w:szCs w:val="28"/>
          <w:lang w:eastAsia="fa-IR" w:bidi="fa-IR"/>
        </w:rPr>
        <w:t xml:space="preserve"> </w:t>
      </w:r>
      <w:r w:rsidRPr="00451058">
        <w:rPr>
          <w:rFonts w:ascii="Times New Roman" w:eastAsia="Times New Roman" w:hAnsi="Times New Roman" w:cs="Times New Roman"/>
          <w:kern w:val="1"/>
          <w:sz w:val="28"/>
          <w:szCs w:val="28"/>
          <w:lang w:eastAsia="fa-IR" w:bidi="fa-IR"/>
        </w:rPr>
        <w:t xml:space="preserve">работодатели были вынуждены сократить количество людей, находящихся непосредственно на рабочих местах, обеспечив им возможность удаленной работы. Тысячи людей </w:t>
      </w:r>
      <w:r w:rsidRPr="00451058">
        <w:rPr>
          <w:rFonts w:ascii="Times New Roman" w:eastAsia="Andale Sans UI" w:hAnsi="Times New Roman" w:cs="Tahoma"/>
          <w:kern w:val="1"/>
          <w:sz w:val="28"/>
          <w:szCs w:val="28"/>
          <w:lang w:eastAsia="fa-IR" w:bidi="fa-IR"/>
        </w:rPr>
        <w:t xml:space="preserve">работают и </w:t>
      </w:r>
      <w:r w:rsidRPr="00451058">
        <w:rPr>
          <w:rFonts w:ascii="Times New Roman" w:eastAsia="Times New Roman" w:hAnsi="Times New Roman" w:cs="Times New Roman"/>
          <w:kern w:val="1"/>
          <w:sz w:val="28"/>
          <w:szCs w:val="28"/>
          <w:lang w:eastAsia="fa-IR" w:bidi="fa-IR"/>
        </w:rPr>
        <w:t>взаимодействуют со своими коллегами, используя доступные цифровые технологии.</w:t>
      </w:r>
    </w:p>
    <w:p w14:paraId="2D6AB6A3" w14:textId="77777777" w:rsidR="00451058" w:rsidRPr="00451058" w:rsidRDefault="00451058" w:rsidP="00451058">
      <w:pPr>
        <w:widowControl w:val="0"/>
        <w:suppressAutoHyphens/>
        <w:rPr>
          <w:rFonts w:ascii="Times New Roman" w:eastAsia="Calibri" w:hAnsi="Times New Roman" w:cs="Times New Roman"/>
          <w:kern w:val="1"/>
          <w:sz w:val="28"/>
          <w:szCs w:val="28"/>
          <w:lang w:eastAsia="fa-IR" w:bidi="fa-IR"/>
        </w:rPr>
      </w:pPr>
      <w:r w:rsidRPr="00451058">
        <w:rPr>
          <w:rFonts w:ascii="Times New Roman" w:eastAsia="Times New Roman" w:hAnsi="Times New Roman" w:cs="Times New Roman"/>
          <w:kern w:val="1"/>
          <w:sz w:val="28"/>
          <w:szCs w:val="28"/>
          <w:lang w:eastAsia="fa-IR" w:bidi="fa-IR"/>
        </w:rPr>
        <w:t xml:space="preserve">Несмотря на то, что здания офисов, государственных учреждений и других организаций физически закрыты, благодаря значительным технологическим разработкам, большую часть, в том числе юридических и административных </w:t>
      </w:r>
      <w:r w:rsidRPr="00451058">
        <w:rPr>
          <w:rFonts w:ascii="Times New Roman" w:eastAsia="Times New Roman" w:hAnsi="Times New Roman" w:cs="Times New Roman"/>
          <w:kern w:val="1"/>
          <w:sz w:val="28"/>
          <w:szCs w:val="28"/>
          <w:lang w:eastAsia="fa-IR" w:bidi="fa-IR"/>
        </w:rPr>
        <w:lastRenderedPageBreak/>
        <w:t>вопросов имеется возможность разрешить в режиме онлайн.</w:t>
      </w:r>
    </w:p>
    <w:p w14:paraId="71ED61C1" w14:textId="77777777" w:rsidR="00451058" w:rsidRPr="00451058" w:rsidRDefault="00451058" w:rsidP="00451058">
      <w:pPr>
        <w:widowControl w:val="0"/>
        <w:suppressAutoHyphens/>
        <w:rPr>
          <w:rFonts w:ascii="Times New Roman" w:eastAsia="Calibri" w:hAnsi="Times New Roman" w:cs="Times New Roman"/>
          <w:kern w:val="1"/>
          <w:sz w:val="28"/>
          <w:szCs w:val="28"/>
          <w:lang w:eastAsia="fa-IR" w:bidi="fa-IR"/>
        </w:rPr>
      </w:pPr>
      <w:r w:rsidRPr="00451058">
        <w:rPr>
          <w:rFonts w:ascii="Times New Roman" w:eastAsia="Calibri" w:hAnsi="Times New Roman" w:cs="Times New Roman"/>
          <w:kern w:val="1"/>
          <w:sz w:val="28"/>
          <w:szCs w:val="28"/>
          <w:lang w:eastAsia="fa-IR" w:bidi="fa-IR"/>
        </w:rPr>
        <w:t>Крупные компании, предприниматели, образовательные учреждения, сотрудники органов государственной власти используют специальные решения для телеконференций, которые позволяют объединить множество пользователей одновременно и дают возможность работать в группах, намного больше используются видеозвонки через такие популярные мессенджеры.</w:t>
      </w:r>
    </w:p>
    <w:p w14:paraId="3ACC2173" w14:textId="77777777" w:rsidR="00451058" w:rsidRPr="00451058" w:rsidRDefault="00451058" w:rsidP="00451058">
      <w:pPr>
        <w:widowControl w:val="0"/>
        <w:suppressAutoHyphens/>
        <w:rPr>
          <w:rFonts w:ascii="Times New Roman" w:eastAsia="Calibri" w:hAnsi="Times New Roman" w:cs="Times New Roman"/>
          <w:kern w:val="1"/>
          <w:sz w:val="28"/>
          <w:szCs w:val="28"/>
          <w:lang w:eastAsia="fa-IR" w:bidi="fa-IR"/>
        </w:rPr>
      </w:pPr>
      <w:r w:rsidRPr="00451058">
        <w:rPr>
          <w:rFonts w:ascii="Times New Roman" w:eastAsia="Calibri" w:hAnsi="Times New Roman" w:cs="Times New Roman"/>
          <w:kern w:val="1"/>
          <w:sz w:val="28"/>
          <w:szCs w:val="28"/>
          <w:lang w:eastAsia="fa-IR" w:bidi="fa-IR"/>
        </w:rPr>
        <w:t xml:space="preserve">Таким образом, сложившаяся ситуация в экономике сейчас - самые благоприятные условия для цифровизации не только индустрий экономики, но и бытовой жизни граждан. </w:t>
      </w:r>
    </w:p>
    <w:p w14:paraId="442C07D4" w14:textId="77777777" w:rsidR="00451058" w:rsidRPr="00451058" w:rsidRDefault="00451058" w:rsidP="00451058">
      <w:pPr>
        <w:widowControl w:val="0"/>
        <w:suppressAutoHyphens/>
        <w:rPr>
          <w:rFonts w:ascii="Times New Roman" w:eastAsia="Calibri" w:hAnsi="Times New Roman" w:cs="Times New Roman"/>
          <w:kern w:val="1"/>
          <w:sz w:val="28"/>
          <w:szCs w:val="28"/>
          <w:lang w:eastAsia="fa-IR" w:bidi="fa-IR"/>
        </w:rPr>
      </w:pPr>
      <w:r w:rsidRPr="00451058">
        <w:rPr>
          <w:rFonts w:ascii="Times New Roman" w:eastAsia="Calibri" w:hAnsi="Times New Roman" w:cs="Times New Roman"/>
          <w:kern w:val="1"/>
          <w:sz w:val="28"/>
          <w:szCs w:val="28"/>
          <w:lang w:eastAsia="fa-IR" w:bidi="fa-IR"/>
        </w:rPr>
        <w:t>Так, ограничение людей в передвижении ввиду соблюдения режима самоизоляции повлияла и на увеличение спроса на ассортимент интернет-магазинов, в свою очередь большой спрос спровоцировал увеличение сроков доставки. Новые обстоятельства порождают и новые услуги: чтобы минимизировать взаимодействия с посторонними, сервисы запустили бесконтактную доставку. Курьер оставляет ваш заказ у двери, а оплатить его можно онлайн с помощью банковской карты. Так, например, в России за последние семь дней доля такого способа доставки в общем объеме заказов Ozon выросла на 20%, а среднедневное число доставок до двери в марте 2020 года по сравнению с 4 кварталом 2019 года выросло на 60%.</w:t>
      </w:r>
    </w:p>
    <w:p w14:paraId="68351BB1" w14:textId="77777777" w:rsidR="00451058" w:rsidRPr="00451058" w:rsidRDefault="00451058" w:rsidP="00451058">
      <w:pPr>
        <w:widowControl w:val="0"/>
        <w:suppressAutoHyphens/>
        <w:rPr>
          <w:rFonts w:ascii="Times New Roman" w:eastAsia="Andale Sans UI" w:hAnsi="Times New Roman" w:cs="Tahoma"/>
          <w:kern w:val="1"/>
          <w:sz w:val="28"/>
          <w:szCs w:val="28"/>
          <w:lang w:eastAsia="fa-IR" w:bidi="fa-IR"/>
        </w:rPr>
      </w:pPr>
      <w:r w:rsidRPr="00451058">
        <w:rPr>
          <w:rFonts w:ascii="Times New Roman" w:eastAsia="Calibri" w:hAnsi="Times New Roman" w:cs="Times New Roman"/>
          <w:kern w:val="1"/>
          <w:sz w:val="28"/>
          <w:szCs w:val="28"/>
          <w:lang w:eastAsia="fa-IR" w:bidi="fa-IR"/>
        </w:rPr>
        <w:t xml:space="preserve">Органы власти также начинают применять современные технологии в целях повышения эффективности работы целых отраслей. Так, например, </w:t>
      </w:r>
      <w:r w:rsidRPr="00451058">
        <w:rPr>
          <w:rFonts w:ascii="Times New Roman" w:eastAsia="Andale Sans UI" w:hAnsi="Times New Roman" w:cs="Tahoma"/>
          <w:kern w:val="1"/>
          <w:sz w:val="28"/>
          <w:szCs w:val="28"/>
          <w:lang w:eastAsia="fa-IR" w:bidi="fa-IR"/>
        </w:rPr>
        <w:t>Минтранс России планирует до 30 октября 2020 года завершить эксперимент по электронному документообороту в автоперевозках, результаты позволят запустить госуслугу безбумажных перевозок грузов и пассажиров. В настоящее время ведение бумажного документооборота составляет 2-2,5% от годовых затрат перевозчиков, не считая косвенных потерь на прохождение административных процедур и проверок, отсутствие сквозной интеграции данных и дублирование одной информации для разных проверок.</w:t>
      </w:r>
    </w:p>
    <w:p w14:paraId="587440AC" w14:textId="77777777" w:rsidR="00451058" w:rsidRPr="00451058" w:rsidRDefault="00451058" w:rsidP="00451058">
      <w:pPr>
        <w:widowControl w:val="0"/>
        <w:suppressAutoHyphens/>
        <w:rPr>
          <w:rFonts w:ascii="Times New Roman" w:eastAsia="Andale Sans UI" w:hAnsi="Times New Roman" w:cs="Tahoma"/>
          <w:kern w:val="1"/>
          <w:sz w:val="28"/>
          <w:szCs w:val="28"/>
          <w:lang w:eastAsia="fa-IR" w:bidi="fa-IR"/>
        </w:rPr>
      </w:pPr>
      <w:r w:rsidRPr="00451058">
        <w:rPr>
          <w:rFonts w:ascii="Times New Roman" w:eastAsia="Andale Sans UI" w:hAnsi="Times New Roman" w:cs="Tahoma"/>
          <w:kern w:val="1"/>
          <w:sz w:val="28"/>
          <w:szCs w:val="28"/>
          <w:lang w:eastAsia="fa-IR" w:bidi="fa-IR"/>
        </w:rPr>
        <w:t>Результаты эксперимента планируется заложить в основу государственной услуги «Безбумажные перевозки грузов и пассажиров» в рамках федерального проекта «Цифровое госуправление» нацпроекта «Цифровая экономика».</w:t>
      </w:r>
    </w:p>
    <w:p w14:paraId="7EE1EB7C" w14:textId="77777777" w:rsidR="00451058" w:rsidRPr="00451058" w:rsidRDefault="00451058" w:rsidP="00451058">
      <w:pPr>
        <w:widowControl w:val="0"/>
        <w:suppressAutoHyphens/>
        <w:rPr>
          <w:rFonts w:ascii="Times New Roman" w:eastAsia="Times New Roman" w:hAnsi="Times New Roman" w:cs="Times New Roman"/>
          <w:kern w:val="1"/>
          <w:sz w:val="28"/>
          <w:szCs w:val="28"/>
          <w:lang w:eastAsia="fa-IR" w:bidi="fa-IR"/>
        </w:rPr>
      </w:pPr>
      <w:r w:rsidRPr="00451058">
        <w:rPr>
          <w:rFonts w:ascii="Times New Roman" w:eastAsia="Andale Sans UI" w:hAnsi="Times New Roman" w:cs="Tahoma"/>
          <w:kern w:val="1"/>
          <w:sz w:val="28"/>
          <w:szCs w:val="28"/>
          <w:lang w:eastAsia="fa-IR" w:bidi="fa-IR"/>
        </w:rPr>
        <w:t xml:space="preserve">В частности, ассоциацией «Цифровой транспорт и логистика» отмечается, что в настоящее время в России на автотранспорте в бумажном виде оформляют почти 3 млрд первичных документов, на что расходуется более 40 тыс. тонн бумаги в год, а оцифровка транспортных документов на государственном уровне, создание единых стандартов обмена данными между государственными органами и бизнесом – это масштабные и важнейшие шаги для развития отрасли. </w:t>
      </w:r>
    </w:p>
    <w:p w14:paraId="3C13EE8E" w14:textId="77777777" w:rsidR="00451058" w:rsidRPr="00451058" w:rsidRDefault="00451058" w:rsidP="00451058">
      <w:pPr>
        <w:widowControl w:val="0"/>
        <w:suppressAutoHyphens/>
        <w:rPr>
          <w:rFonts w:ascii="Times New Roman" w:eastAsia="Times New Roman" w:hAnsi="Times New Roman" w:cs="Times New Roman"/>
          <w:kern w:val="1"/>
          <w:sz w:val="28"/>
          <w:szCs w:val="28"/>
          <w:lang w:eastAsia="fa-IR" w:bidi="fa-IR"/>
        </w:rPr>
      </w:pPr>
      <w:r w:rsidRPr="00451058">
        <w:rPr>
          <w:rFonts w:ascii="Times New Roman" w:eastAsia="Times New Roman" w:hAnsi="Times New Roman" w:cs="Times New Roman"/>
          <w:kern w:val="1"/>
          <w:sz w:val="28"/>
          <w:szCs w:val="28"/>
          <w:lang w:eastAsia="fa-IR" w:bidi="fa-IR"/>
        </w:rPr>
        <w:t xml:space="preserve">Министерство просвещения России рекомендовало регионам при необходимости временно переводить учеников школ на дистанционное обучение. При этом вопрос развития технологий дистанционной учебы находился в фокусе внимания еще до начала пандемии коронавируса. </w:t>
      </w:r>
    </w:p>
    <w:p w14:paraId="63B396D3" w14:textId="77777777" w:rsidR="00451058" w:rsidRPr="00451058" w:rsidRDefault="00451058" w:rsidP="00451058">
      <w:pPr>
        <w:widowControl w:val="0"/>
        <w:suppressAutoHyphens/>
        <w:rPr>
          <w:rFonts w:ascii="Times New Roman" w:eastAsia="Times New Roman" w:hAnsi="Times New Roman" w:cs="Times New Roman"/>
          <w:kern w:val="1"/>
          <w:sz w:val="28"/>
          <w:szCs w:val="28"/>
          <w:lang w:eastAsia="fa-IR" w:bidi="fa-IR"/>
        </w:rPr>
      </w:pPr>
      <w:r w:rsidRPr="00451058">
        <w:rPr>
          <w:rFonts w:ascii="Times New Roman" w:eastAsia="Times New Roman" w:hAnsi="Times New Roman" w:cs="Times New Roman"/>
          <w:kern w:val="1"/>
          <w:sz w:val="28"/>
          <w:szCs w:val="28"/>
          <w:lang w:eastAsia="fa-IR" w:bidi="fa-IR"/>
        </w:rPr>
        <w:t>Следует отметить, что создание модели цифрового университета предусмотрено в том числе нацпроектом «Цифровая экономика». Он предполагает увеличение внутренних затрат на развитие цифровой экономики за счет всех источников, создание в стране устойчивой и безопасной информационно-</w:t>
      </w:r>
      <w:r w:rsidRPr="00451058">
        <w:rPr>
          <w:rFonts w:ascii="Times New Roman" w:eastAsia="Times New Roman" w:hAnsi="Times New Roman" w:cs="Times New Roman"/>
          <w:kern w:val="1"/>
          <w:sz w:val="28"/>
          <w:szCs w:val="28"/>
          <w:lang w:eastAsia="fa-IR" w:bidi="fa-IR"/>
        </w:rPr>
        <w:lastRenderedPageBreak/>
        <w:t>телекоммуникационной инфраструктуры высокоскоростной передачи, обработки и хранения больших объемов данных, а также перевод госорганов и организаций на использование преимущественно программного обеспечения российской разработки. Всего на реализацию нацпроекта планируется выделить более 1,8 триллиона рублей до 2024 года.</w:t>
      </w:r>
    </w:p>
    <w:p w14:paraId="7BAE034D"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При этом пандемия коронавируса показала недостатки действующей системы регулирования отрасли ИКТ и необходимость скорейшего принятия мер, направленных на развитие сетевой инфраструктуры таким образом, чтобы система могла оптимальным образом гибко реагировать на изменения спроса как на телекоммуникационные услуги, так и на услуги, связанные с предоставлением доступа к информации.</w:t>
      </w:r>
    </w:p>
    <w:p w14:paraId="5DC19B54"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В условиях, когда телекоммуникации, прежде всего – качественный, высокоскоростной доступ к сети Интернет стал необходимым условием для общения, работы, обучения, многие граждане нашей страны столкнулись с отсутствием выбора провайдера, который обеспечил бы надлежащее качество доступа по приемлемым ценам, операторы связи – с отсутствием прозрачных и справедливых правил доступа к объектам инфраструктуры, необходимой для строительства и умощнения сетей.</w:t>
      </w:r>
    </w:p>
    <w:p w14:paraId="6770D72E"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В частности, в связи с возросшей нагрузкой на фиксированных сетях связи в ФАС России поступают обращения граждан о низком качестве предоставляемых услуг связи в случаях, когда к общедомовому имуществу для размещения сетей связи допущен лишь один оператор связи и отсутствует возможность выбора альтернативного Интернет-провайдера.</w:t>
      </w:r>
    </w:p>
    <w:p w14:paraId="6EFBEE9A"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Особенно сильно данная экономическая ситуация с необходимостью организации качественного дистанционного доступа к работе, образованию, коснулась людей, живущих в удаленных и малонаселенных местностях.</w:t>
      </w:r>
    </w:p>
    <w:p w14:paraId="51FD838E"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Одной из первостепенных задач является построение отраслевого регулирования на проконкурентных принципах, которое бы изначально учитывало рыночные отношения и было направлено на развитие конкуренции в отрасли – такое регулирование позволяет рынку «самонастраиваться» в критических условиях, в том числе в текущей ситуации пандемии.</w:t>
      </w:r>
    </w:p>
    <w:p w14:paraId="05ACB0F0"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Эффективной практикой пресечения нарушений является совместная выработка принципов рыночного поведения с участием антимонопольных органов, продавцов, потребителей и отраслевых регуляторов.</w:t>
      </w:r>
    </w:p>
    <w:p w14:paraId="4D0C8C34"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Принципы, разработанные совместно и открыто, формируют добросовестные обычаи делового оборота, тем самым закрепляя проконкурентное поведение как участников рынка, так и отраслевых регуляторов.</w:t>
      </w:r>
    </w:p>
    <w:p w14:paraId="756B7663"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В качестве успешного примера разработки таких принципов можно привести деятельность Рабочей группы по разработке Принципов сетевой нейтральности при Экспертном совете ФАС России по вопросам связи.</w:t>
      </w:r>
    </w:p>
    <w:p w14:paraId="36A9A974"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 xml:space="preserve">Актуальность рассмотрения вопросов отношения операторов связи к пропуску различного контента по своим сетям была отмечена на заседании Экспертного совета в 2012 году и к 2015 году, после детальных обсуждений вопросов сетевой нейтральности и порядка правоустановления этих принципов участники рынка и регуляторы пришли к выводу, что наилучшим способом, </w:t>
      </w:r>
      <w:r w:rsidRPr="00451058">
        <w:rPr>
          <w:rFonts w:ascii="Times New Roman" w:hAnsi="Times New Roman" w:cs="Times New Roman"/>
          <w:sz w:val="28"/>
          <w:szCs w:val="28"/>
        </w:rPr>
        <w:lastRenderedPageBreak/>
        <w:t>обеспечивающим развитие отрасли, распространение инноваций и эффективную конкуренцию, будет являться совместная разработка принципов сетевой нейтральности и следование этим принципам в деятельности как операторов связи, так и поставщиков контента.</w:t>
      </w:r>
    </w:p>
    <w:p w14:paraId="25D699CA"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 xml:space="preserve">В 2015 году принципы сетевой нейтральности были разработаны и одобрены Экспертным советом при ФАС России по вопросам связи. </w:t>
      </w:r>
    </w:p>
    <w:p w14:paraId="34D69B46"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Принятые рынком принципы сетевой нейтральности являются актуальными в текущих условиях изменения потребительского поведения и позволяют участникам взаимодействовать на равных, недискриминационных условиях, гибко реагируя на изменение структуры спроса.</w:t>
      </w:r>
    </w:p>
    <w:p w14:paraId="280F8B72"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Представляется, что такой подход – совместная разработка базовых принципов поведения участников рынка и отраслевых регуляторов – может быть успешно применен при разрешении многих вопросов в том числе потому, что позволяет очень гибко реагировать на меняющуюся ситуацию на рынках, связанную прежде всего с внедрением инноваций, что особенно актуально для сферы информационно-коммуникационных технологий.</w:t>
      </w:r>
    </w:p>
    <w:p w14:paraId="77656509"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Цифровое регулирование должно быть предсказуемым, прозрачным и обеспечивать недискриминационные условия для всех участников, на базе принципов технологической и сетевой нейтральности.</w:t>
      </w:r>
    </w:p>
    <w:p w14:paraId="07E1F532"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При этом крайне важно обеспечивать равные условия деятельности для государственного и частного сектора, что в итоге благоприятно скажется на состоянии отрасли и потребителях.</w:t>
      </w:r>
    </w:p>
    <w:p w14:paraId="02883A70"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Учитывая роль цифровой трансформации для многих отраслей и для экономики в целом, становление цифровых отношений должно происходить в условиях конкуренции за счет качественных инициатив и последующей реализации потребительского потенциала, в том числе с учетом принципов технологической нейтральности – как это и определено документами программного уровня.</w:t>
      </w:r>
    </w:p>
    <w:p w14:paraId="3F3681CD"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Формируя мероприятия, направленные на создание информационной инфраструктуры, следует исходить из того, что реализация таких мероприятий не должна накладывать на участников рынка необоснованные требования, создавать административные и экономические барьеры для развития, предоставлять рыночные преимущества отдельным участникам, а также создавать условия для искажения конкуренции.</w:t>
      </w:r>
    </w:p>
    <w:p w14:paraId="291E6846"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Текущие условия и выявленные недостатки требуют системного регулирования вопросов построения и развития базисной инфраструктуры отрасли ИКТ – телекоммуникационной инфраструктуры.</w:t>
      </w:r>
    </w:p>
    <w:p w14:paraId="0E9304E6"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 xml:space="preserve">Исходя из необходимости создания условий, обеспечивающих развитие телекоммуникационной инфраструктуры в современных условиях, Планом мероприятий («Дорожной картой») по развитию конкуренции в отраслях экономики Российской Федерации и переходу отдельных сфер естественных монополий из состояния естественной монополии в состояние конкурентного рынка на 2018-2020 годы, утвержденного распоряжением Правительства Российской Федерации от 16.08.2018 № 1697-р предусмотрен ряд мероприятий. </w:t>
      </w:r>
    </w:p>
    <w:p w14:paraId="392F9943"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lastRenderedPageBreak/>
        <w:t>В том числе, в целях упрощения доступа операторов связи к объектам инфраструктуры в целях развития сетей связи и увеличения охвата населения телекоммуникационными услугами связи пунктами 8 и 9 подраздела VI «Телекоммуникации» плана мероприятий предусмотрено внесение изменений в нормативные правовые акты Российской Федерации, предусматривающих закрепление унифицированного порядка доступа хозяйствующих субъектов к объектам государственной и муниципальной собственности для целей размещения сетей связи, а также внесение изменений в нормативные правовые акты Российской Федерации, предусматривающих определение инфраструктуры электросвязи, включая кабельную канализацию и внутридомовую инфраструктуру в качестве обязательной при создании и (или) реконструкции многоквартирных домов, установление требований к такой инфраструктуре.</w:t>
      </w:r>
    </w:p>
    <w:p w14:paraId="72177189"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По состоянию на сегодняшний момент мероприятия не реализованы.</w:t>
      </w:r>
    </w:p>
    <w:p w14:paraId="086B7894"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Реализация будет иметь существенный положительный эффект для жизни граждан и деятельности организаций — операторов связи.</w:t>
      </w:r>
    </w:p>
    <w:p w14:paraId="1DFD7725"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24 декабря 2018 года в Государственную Думу Российской Федерации внесен членами Совета Федерации Федерального Собрания Российской Федерации законопроект «О внесении изменений в Федеральный закон «О связи» и иные законодательные акты Российской Федерации в части обеспечения права граждан на доступ к услугам электросвязи».</w:t>
      </w:r>
    </w:p>
    <w:p w14:paraId="1FD094D2"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Законопроект подготовлен, в том числе во исполнение пункта 10 раздела VI «Телекоммуникации» Плана мероприятий («Дорожной карты») по развитию конкуренции в отраслях экономики Российской Федерации и переходу отдельных сфер естественных монополий из состояния естественной монополии в состояние конкурентного рынка на 2018-2020 годы, утвержденного распоряжением Правительства Российской Федерации от 16.08.2018 № 1697-р (далее — план мероприятий).</w:t>
      </w:r>
    </w:p>
    <w:p w14:paraId="1FE9EF9E"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Законопроект направлен на обеспечение недискриминационного доступа операторов связи в многоквартирные жилые дома для размещения сетей связи с целью оказания услуг связи жителям.</w:t>
      </w:r>
    </w:p>
    <w:p w14:paraId="6C9A4422"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 xml:space="preserve">В целях упрощения порядка использования и распоряжения общим имуществом многоквартирного дома для размещения средств и линий связи, обеспечения равного доступа операторов связи к указанному имуществу, баланса интересов собственников помещений в многоквартирном жилом доме и операторов связи, размещающих средства и линии связи в целях обеспечения жильцам доступа к услугам связи необходимо исполнение мероприятия, предусмотренного пунктом 10 раздела VI «Телекоммуникации» Плана мероприятий («Дорожной карты») по развитию конкуренции в отраслях экономики Российской Федерации и переходу отдельных сфер естественных монополий из состояния естественной монополии в состояние конкурентного рынка на 2018-2020 годы, утвержденного распоряжением Правительства Российской Федерации от 16.08.2018 № 1697-р, и рассмотрение Государственной Думой законопроекта «О внесении изменений в Федеральный закон «О связи» и иные законодательные акты Российской Федерации в части обеспечения права граждан на доступ к услугам электросвязи». </w:t>
      </w:r>
    </w:p>
    <w:p w14:paraId="7534ADFB" w14:textId="77777777" w:rsid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lastRenderedPageBreak/>
        <w:t>Принятие указанного закона будет способствовать практическому положительному эффекту для жизни граждан и деятельности организаций — операторов связи.</w:t>
      </w:r>
    </w:p>
    <w:p w14:paraId="4B552E77" w14:textId="4ED60CFB" w:rsidR="00865554" w:rsidRPr="00865554" w:rsidRDefault="00865554" w:rsidP="00865554">
      <w:pPr>
        <w:rPr>
          <w:rFonts w:ascii="Times New Roman" w:hAnsi="Times New Roman" w:cs="Times New Roman"/>
          <w:sz w:val="28"/>
          <w:szCs w:val="28"/>
        </w:rPr>
      </w:pPr>
      <w:r w:rsidRPr="00865554">
        <w:rPr>
          <w:rFonts w:ascii="Times New Roman" w:hAnsi="Times New Roman" w:cs="Times New Roman"/>
          <w:sz w:val="28"/>
          <w:szCs w:val="28"/>
        </w:rPr>
        <w:t>Также, важное значение имеет вопрос доступа операторов связи для целей размещени</w:t>
      </w:r>
      <w:r w:rsidR="00726809">
        <w:rPr>
          <w:rFonts w:ascii="Times New Roman" w:hAnsi="Times New Roman" w:cs="Times New Roman"/>
          <w:sz w:val="28"/>
          <w:szCs w:val="28"/>
        </w:rPr>
        <w:t>я линий связи и средств связи к</w:t>
      </w:r>
      <w:r w:rsidRPr="00865554">
        <w:rPr>
          <w:rFonts w:ascii="Times New Roman" w:hAnsi="Times New Roman" w:cs="Times New Roman"/>
          <w:sz w:val="28"/>
          <w:szCs w:val="28"/>
        </w:rPr>
        <w:t xml:space="preserve"> объектам государственной и муниципальной собственности. Реализация данного мероприятия предусмотрена  пунктом 8 раздела </w:t>
      </w:r>
      <w:r w:rsidRPr="00865554">
        <w:rPr>
          <w:rFonts w:ascii="Times New Roman" w:hAnsi="Times New Roman" w:cs="Times New Roman"/>
          <w:sz w:val="28"/>
          <w:szCs w:val="28"/>
          <w:lang w:val="en-US"/>
        </w:rPr>
        <w:t>VI</w:t>
      </w:r>
      <w:r w:rsidRPr="00865554">
        <w:rPr>
          <w:rFonts w:ascii="Times New Roman" w:hAnsi="Times New Roman" w:cs="Times New Roman"/>
          <w:sz w:val="28"/>
          <w:szCs w:val="28"/>
        </w:rPr>
        <w:t xml:space="preserve"> «Телекоммуникации»  плана мероприятий (</w:t>
      </w:r>
      <w:r>
        <w:rPr>
          <w:rFonts w:ascii="Times New Roman" w:hAnsi="Times New Roman" w:cs="Times New Roman"/>
          <w:sz w:val="28"/>
          <w:szCs w:val="28"/>
        </w:rPr>
        <w:t>«дорожной карты»</w:t>
      </w:r>
      <w:r w:rsidRPr="00865554">
        <w:rPr>
          <w:rFonts w:ascii="Times New Roman" w:hAnsi="Times New Roman" w:cs="Times New Roman"/>
          <w:sz w:val="28"/>
          <w:szCs w:val="28"/>
        </w:rPr>
        <w:t>) по развитию конкуренции в отраслях экономики Российской Федерации и переходу отдельных сфер естественных монополий из состояния естественной монополии в состояние конкурентного рынка на 2018 - 2020 годы, утвержденного распоряжением правительства от  16.08.2018 № 1697-р, и пунктом 1.47 федерального проекта «Нормативное регулирование цифровой среды»: «Внесены изменения в нормативные правовые акты Российской Федерации, направленные на усовершенствование требований к формированию инфраструктуры связи в зданиях и сооружениях (в т.ч. многоквартирных жилых домах) с ожидаемым результатом: «Установлен унифицированный, недискриминационный порядок доступа к объектам государственной и муниципальной собственности для целей размещения линий связи и средств связи как на внешних поверхностях, так и внутри соответствующих объектов».</w:t>
      </w:r>
    </w:p>
    <w:p w14:paraId="73E96B7F" w14:textId="140793E5" w:rsidR="00865554" w:rsidRPr="00451058" w:rsidRDefault="00865554" w:rsidP="00865554">
      <w:pPr>
        <w:rPr>
          <w:rFonts w:ascii="Times New Roman" w:hAnsi="Times New Roman" w:cs="Times New Roman"/>
          <w:sz w:val="28"/>
          <w:szCs w:val="28"/>
        </w:rPr>
      </w:pPr>
      <w:r w:rsidRPr="00865554">
        <w:rPr>
          <w:rFonts w:ascii="Times New Roman" w:hAnsi="Times New Roman" w:cs="Times New Roman"/>
          <w:sz w:val="28"/>
          <w:szCs w:val="28"/>
        </w:rPr>
        <w:t>Соответствующий законопроект разработан Фондом «Сколково» как центром компетенций федерального проекта «Нормативное регулирование цифровой среды» и планируется к направлению в Минкомсвязь России после его одобрения Рабочей группой по направлению «Нормативное регулирование» АНО «Цифровая экономика» в соответствии с Положением о системе Управления реализацией национальной программы «Цифровая экономика российской федерации», утверждённым постановлением Правительства Р</w:t>
      </w:r>
      <w:r>
        <w:rPr>
          <w:rFonts w:ascii="Times New Roman" w:hAnsi="Times New Roman" w:cs="Times New Roman"/>
          <w:sz w:val="28"/>
          <w:szCs w:val="28"/>
        </w:rPr>
        <w:t xml:space="preserve">оссийской </w:t>
      </w:r>
      <w:r w:rsidRPr="00865554">
        <w:rPr>
          <w:rFonts w:ascii="Times New Roman" w:hAnsi="Times New Roman" w:cs="Times New Roman"/>
          <w:sz w:val="28"/>
          <w:szCs w:val="28"/>
        </w:rPr>
        <w:t>Ф</w:t>
      </w:r>
      <w:r>
        <w:rPr>
          <w:rFonts w:ascii="Times New Roman" w:hAnsi="Times New Roman" w:cs="Times New Roman"/>
          <w:sz w:val="28"/>
          <w:szCs w:val="28"/>
        </w:rPr>
        <w:t>едерации</w:t>
      </w:r>
      <w:r w:rsidRPr="00865554">
        <w:rPr>
          <w:rFonts w:ascii="Times New Roman" w:hAnsi="Times New Roman" w:cs="Times New Roman"/>
          <w:sz w:val="28"/>
          <w:szCs w:val="28"/>
        </w:rPr>
        <w:t xml:space="preserve"> от 02.03.2019 № 234.</w:t>
      </w:r>
    </w:p>
    <w:p w14:paraId="01036A1A"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Стратегией развития информационного общества установлен основной принцип – обеспечение прав граждан на доступ к информации.</w:t>
      </w:r>
    </w:p>
    <w:p w14:paraId="7B0A1AEB"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Учитывая особенности территориально – географического расселения в Российской Федерации, вопросы совершенствования сетевого доступа, предоставление населению современных услуг связи остаются актуальными.</w:t>
      </w:r>
    </w:p>
    <w:p w14:paraId="4DB7A168"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Защита интересов пользователей услугами электросвязи в местностях, где конкуренция неразвита либо ее развитие экономически нецелесообразно, осуществляется путем предоставления универсальной услуги связи.</w:t>
      </w:r>
    </w:p>
    <w:p w14:paraId="18B7F7B6"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На настоящем этапе состав универсальных услугам и принципы отбора поставщиков универсальных услуг не обеспечивают удовлетворение потребности в получении современных услуг связи и доступа к информации на всей территории Российской Федерации.</w:t>
      </w:r>
    </w:p>
    <w:p w14:paraId="64A6CE4B"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Для обеспечения пользователей в указанных местностях современными услугами электросвязи с гарантированным качеством и по приемлемым ценам считаем необходимым совершенствовать механизм универсальной услуги с учетом принципа технологической нейтральности:</w:t>
      </w:r>
    </w:p>
    <w:p w14:paraId="6E44F088"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lastRenderedPageBreak/>
        <w:t>- функциональный состав универсальных услуг представляется целесообразным сохранить и определить перечень универсальных услуг связи в составе;</w:t>
      </w:r>
    </w:p>
    <w:p w14:paraId="65CC70B7"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 услуги передачи голосовой информации;</w:t>
      </w:r>
    </w:p>
    <w:p w14:paraId="6F0CF81D"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 услуги доступа к сети Интернет, не определяя при этом, по какой технологии и (или) с помощью каких служб должны оказываться универсальные услуги;</w:t>
      </w:r>
    </w:p>
    <w:p w14:paraId="5F97765B" w14:textId="0EFDA45D"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 установить, что универсальные услуги связи могут быть оказаны с применением любых служб и технологий, разрешенных для применения на территории Российской Федерации, включая, но не ограничиваясь услугами фиксированной телефонной связи, услугам</w:t>
      </w:r>
      <w:r w:rsidR="00726809">
        <w:rPr>
          <w:rFonts w:ascii="Times New Roman" w:hAnsi="Times New Roman" w:cs="Times New Roman"/>
          <w:sz w:val="28"/>
          <w:szCs w:val="28"/>
        </w:rPr>
        <w:t xml:space="preserve">и подвижной спутниковой связи, </w:t>
      </w:r>
      <w:r w:rsidRPr="00451058">
        <w:rPr>
          <w:rFonts w:ascii="Times New Roman" w:hAnsi="Times New Roman" w:cs="Times New Roman"/>
          <w:sz w:val="28"/>
          <w:szCs w:val="28"/>
        </w:rPr>
        <w:t>услугами подвижной радиотелефонной связи, проводного и беспроводного широкополосного доступа;</w:t>
      </w:r>
    </w:p>
    <w:p w14:paraId="50A46AC8"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 определять оптимальный конкретный способ оказания услуг (как в совокупности, так и по отдельности) отдельно для каждого проекта по созданию сети связи для обеспечения конкретного региона универсальными услугами связи;</w:t>
      </w:r>
    </w:p>
    <w:p w14:paraId="4EA15FCF" w14:textId="77777777" w:rsidR="00451058" w:rsidRPr="00451058" w:rsidRDefault="00451058" w:rsidP="00451058">
      <w:pPr>
        <w:rPr>
          <w:rFonts w:ascii="Times New Roman" w:hAnsi="Times New Roman" w:cs="Times New Roman"/>
          <w:sz w:val="28"/>
          <w:szCs w:val="28"/>
        </w:rPr>
      </w:pPr>
      <w:r w:rsidRPr="00451058">
        <w:rPr>
          <w:rFonts w:ascii="Times New Roman" w:hAnsi="Times New Roman" w:cs="Times New Roman"/>
          <w:sz w:val="28"/>
          <w:szCs w:val="28"/>
        </w:rPr>
        <w:t>- универсальные услуги связи должны быть переведены на систему оказания универсальных услуг с использованием индивидуальных абонентских терминалов. По мере высвобождения средств из фонда универсального обслуживания за счет прекращения размещения средств связи, с помощью которых оказываются универсальные услуги в населенных пунктах с развитой конкуренцией, надлежит предусматривать в соответствующих проектах персонифицированный доступ абонентов к универсальным услугам связи.</w:t>
      </w:r>
    </w:p>
    <w:p w14:paraId="1FE56A48" w14:textId="77777777" w:rsidR="00451058" w:rsidRPr="00451058" w:rsidRDefault="00451058" w:rsidP="00451058">
      <w:pPr>
        <w:widowControl w:val="0"/>
        <w:suppressAutoHyphens/>
        <w:rPr>
          <w:rFonts w:ascii="Times New Roman" w:eastAsia="Calibri" w:hAnsi="Times New Roman" w:cs="Arial"/>
          <w:kern w:val="1"/>
          <w:sz w:val="28"/>
          <w:szCs w:val="28"/>
          <w:lang w:eastAsia="fa-IR" w:bidi="fa-IR"/>
        </w:rPr>
      </w:pPr>
      <w:r w:rsidRPr="00451058">
        <w:rPr>
          <w:rFonts w:ascii="Times New Roman" w:eastAsia="Calibri" w:hAnsi="Times New Roman" w:cs="Times New Roman"/>
          <w:kern w:val="1"/>
          <w:sz w:val="28"/>
          <w:szCs w:val="28"/>
          <w:lang w:eastAsia="fa-IR" w:bidi="fa-IR"/>
        </w:rPr>
        <w:t>Очевидно, что б</w:t>
      </w:r>
      <w:r w:rsidRPr="00451058">
        <w:rPr>
          <w:rFonts w:ascii="Times New Roman" w:eastAsia="Calibri" w:hAnsi="Times New Roman" w:cs="Arial"/>
          <w:kern w:val="1"/>
          <w:sz w:val="28"/>
          <w:szCs w:val="28"/>
          <w:lang w:eastAsia="fa-IR" w:bidi="fa-IR"/>
        </w:rPr>
        <w:t xml:space="preserve">ез массового применения новых цифровых технологий в производстве и управлении невозможно устойчивое развитие экономики с учетом текущей ситуации. </w:t>
      </w:r>
    </w:p>
    <w:p w14:paraId="3F2B1D14" w14:textId="77777777" w:rsidR="00451058" w:rsidRPr="00451058" w:rsidRDefault="00451058" w:rsidP="00451058">
      <w:pPr>
        <w:widowControl w:val="0"/>
        <w:suppressAutoHyphens/>
        <w:rPr>
          <w:rFonts w:ascii="Times New Roman" w:eastAsia="Calibri" w:hAnsi="Times New Roman" w:cs="Times New Roman"/>
          <w:kern w:val="1"/>
          <w:sz w:val="28"/>
          <w:szCs w:val="28"/>
          <w:lang w:eastAsia="fa-IR" w:bidi="fa-IR"/>
        </w:rPr>
      </w:pPr>
      <w:r w:rsidRPr="00451058">
        <w:rPr>
          <w:rFonts w:ascii="Times New Roman" w:eastAsia="Calibri" w:hAnsi="Times New Roman" w:cs="Arial"/>
          <w:kern w:val="1"/>
          <w:sz w:val="28"/>
          <w:szCs w:val="28"/>
          <w:lang w:eastAsia="fa-IR" w:bidi="fa-IR"/>
        </w:rPr>
        <w:t xml:space="preserve">При этом в ряде секторов крупные цифровые компании продолжают занимать доминирующие позиции, осуществляя значительное влияние на реальный сектор экономики. </w:t>
      </w:r>
      <w:r w:rsidRPr="00451058">
        <w:rPr>
          <w:rFonts w:ascii="Times New Roman" w:eastAsia="Calibri" w:hAnsi="Times New Roman" w:cs="Times New Roman"/>
          <w:kern w:val="1"/>
          <w:sz w:val="28"/>
          <w:szCs w:val="28"/>
          <w:lang w:eastAsia="fa-IR" w:bidi="fa-IR"/>
        </w:rPr>
        <w:t xml:space="preserve">Существенной особенностью рынков в цифровой экономике является то, что по мере цифровизации глобальной экономики возрастает прямое влияние транснациональных корпораций на конкуренцию на национальных рынках. </w:t>
      </w:r>
    </w:p>
    <w:p w14:paraId="740768B2" w14:textId="77777777" w:rsidR="00451058" w:rsidRPr="00451058" w:rsidRDefault="00451058" w:rsidP="00451058">
      <w:pPr>
        <w:widowControl w:val="0"/>
        <w:suppressAutoHyphens/>
        <w:rPr>
          <w:rFonts w:ascii="Times New Roman" w:eastAsia="Calibri" w:hAnsi="Times New Roman" w:cs="Times New Roman"/>
          <w:kern w:val="1"/>
          <w:sz w:val="28"/>
          <w:szCs w:val="28"/>
          <w:lang w:eastAsia="fa-IR" w:bidi="fa-IR"/>
        </w:rPr>
      </w:pPr>
      <w:r w:rsidRPr="00451058">
        <w:rPr>
          <w:rFonts w:ascii="Times New Roman" w:eastAsia="Calibri" w:hAnsi="Times New Roman" w:cs="Times New Roman"/>
          <w:kern w:val="1"/>
          <w:sz w:val="28"/>
          <w:szCs w:val="28"/>
          <w:lang w:eastAsia="fa-IR" w:bidi="fa-IR"/>
        </w:rPr>
        <w:t>Влияние глобальных игроков является существенным, в том числе потому, что им принадлежат базовые платформы (в широком смысле, от системного программного обеспечения до платежных систем, от социальных сетей до патентов на технологии и оборудование). В этой связи, сохранение и обеспечение стабильности и баланса интересов участников цифровых рынков, защита национальных участников рынков требует своевременного реагирования на появление новых особенностей и механизмов деятельности поставщиков и покупателей.</w:t>
      </w:r>
    </w:p>
    <w:p w14:paraId="5B486C19" w14:textId="77777777" w:rsidR="00451058" w:rsidRPr="00451058" w:rsidRDefault="00451058" w:rsidP="00451058">
      <w:pPr>
        <w:widowControl w:val="0"/>
        <w:suppressAutoHyphens/>
        <w:rPr>
          <w:rFonts w:ascii="Times New Roman" w:eastAsia="Calibri" w:hAnsi="Times New Roman" w:cs="Arial"/>
          <w:kern w:val="1"/>
          <w:sz w:val="28"/>
          <w:szCs w:val="28"/>
          <w:lang w:eastAsia="fa-IR" w:bidi="fa-IR"/>
        </w:rPr>
      </w:pPr>
      <w:r w:rsidRPr="00451058">
        <w:rPr>
          <w:rFonts w:ascii="Times New Roman" w:eastAsia="Calibri" w:hAnsi="Times New Roman" w:cs="Times New Roman"/>
          <w:kern w:val="1"/>
          <w:sz w:val="28"/>
          <w:szCs w:val="28"/>
          <w:lang w:eastAsia="fa-IR" w:bidi="fa-IR"/>
        </w:rPr>
        <w:t xml:space="preserve">На нынешнем этапе экономического развития в конкурентной борьбе преимуществом обладает тот производитель, который использует при продаже товаров сервисы, предлагаемые с использованием цифровых платформ, по сравнению с тем производителем, который продолжает искать или увеличивать объемы сбыта, используя лишь традиционные, нецифровые приемы ведения конкурентной борьбы и привлечения внимания потребителей, такие, как наружная </w:t>
      </w:r>
      <w:r w:rsidRPr="00451058">
        <w:rPr>
          <w:rFonts w:ascii="Times New Roman" w:eastAsia="Calibri" w:hAnsi="Times New Roman" w:cs="Times New Roman"/>
          <w:kern w:val="1"/>
          <w:sz w:val="28"/>
          <w:szCs w:val="28"/>
          <w:lang w:eastAsia="fa-IR" w:bidi="fa-IR"/>
        </w:rPr>
        <w:lastRenderedPageBreak/>
        <w:t>реклама, реклама на телевидении и т.п.</w:t>
      </w:r>
    </w:p>
    <w:p w14:paraId="0467E99B" w14:textId="77777777" w:rsidR="00451058" w:rsidRPr="00451058" w:rsidRDefault="00451058" w:rsidP="00451058">
      <w:pPr>
        <w:widowControl w:val="0"/>
        <w:suppressAutoHyphens/>
        <w:rPr>
          <w:rFonts w:ascii="Times New Roman" w:eastAsia="Calibri" w:hAnsi="Times New Roman" w:cs="Times New Roman"/>
          <w:kern w:val="1"/>
          <w:sz w:val="28"/>
          <w:szCs w:val="28"/>
          <w:lang w:eastAsia="fa-IR" w:bidi="fa-IR"/>
        </w:rPr>
      </w:pPr>
      <w:r w:rsidRPr="00451058">
        <w:rPr>
          <w:rFonts w:ascii="Times New Roman" w:eastAsia="Calibri" w:hAnsi="Times New Roman" w:cs="Times New Roman"/>
          <w:kern w:val="1"/>
          <w:sz w:val="28"/>
          <w:szCs w:val="28"/>
          <w:lang w:eastAsia="fa-IR" w:bidi="fa-IR"/>
        </w:rPr>
        <w:t>Существенно изменилась основа рыночной власти компаний и возможность их оказывать влияние на рынки, монополизировать целые отрасли, объединяя их системой связей цифровых платформ. В основе современной рыночной власти – владение информацией и технологиями ее обработки, а не владение производственными мощностями.</w:t>
      </w:r>
    </w:p>
    <w:p w14:paraId="21798FB7" w14:textId="77777777" w:rsidR="00451058" w:rsidRDefault="00451058" w:rsidP="00451058">
      <w:pPr>
        <w:widowControl w:val="0"/>
        <w:suppressAutoHyphens/>
        <w:rPr>
          <w:rFonts w:ascii="Times New Roman" w:eastAsia="Calibri" w:hAnsi="Times New Roman" w:cs="Times New Roman"/>
          <w:kern w:val="1"/>
          <w:sz w:val="28"/>
          <w:szCs w:val="28"/>
          <w:lang w:eastAsia="fa-IR" w:bidi="fa-IR"/>
        </w:rPr>
      </w:pPr>
      <w:r w:rsidRPr="00451058">
        <w:rPr>
          <w:rFonts w:ascii="Times New Roman" w:eastAsia="Calibri" w:hAnsi="Times New Roman" w:cs="Times New Roman"/>
          <w:kern w:val="1"/>
          <w:sz w:val="28"/>
          <w:szCs w:val="28"/>
          <w:lang w:eastAsia="fa-IR" w:bidi="fa-IR"/>
        </w:rPr>
        <w:t>Все эти новации антимонопольное законодательство обязано учесть и внедрить политики, не только эффективно пресекающие ограничение конкуренции, но и обеспечивающие развитие инноваций в будущем.</w:t>
      </w:r>
    </w:p>
    <w:p w14:paraId="53984714" w14:textId="6082E185" w:rsidR="006F5BB3" w:rsidRPr="00451058" w:rsidRDefault="006F5BB3" w:rsidP="00EB5381">
      <w:pPr>
        <w:widowControl w:val="0"/>
        <w:suppressAutoHyphens/>
        <w:rPr>
          <w:rFonts w:ascii="Times New Roman" w:eastAsia="TimesNewRomanPSMT" w:hAnsi="Times New Roman" w:cs="Times New Roman"/>
          <w:kern w:val="1"/>
          <w:sz w:val="28"/>
          <w:szCs w:val="28"/>
          <w:lang w:eastAsia="fa-IR" w:bidi="fa-IR"/>
        </w:rPr>
      </w:pPr>
      <w:r w:rsidRPr="00EB5381">
        <w:rPr>
          <w:rFonts w:ascii="Times New Roman" w:eastAsia="TimesNewRomanPSMT" w:hAnsi="Times New Roman" w:cs="Times New Roman"/>
          <w:kern w:val="1"/>
          <w:sz w:val="28"/>
          <w:szCs w:val="28"/>
          <w:lang w:eastAsia="fa-IR" w:bidi="fa-IR"/>
        </w:rPr>
        <w:t xml:space="preserve">При этом одной из особенностей цифровых рынков является существование крупных игроков, которые заинтересованы в приобретении новых технологий, появляющихся на рынках, а также в инвестировании в перспективные </w:t>
      </w:r>
      <w:r w:rsidR="00EB5381" w:rsidRPr="00EB5381">
        <w:rPr>
          <w:rFonts w:ascii="Times New Roman" w:eastAsia="TimesNewRomanPSMT" w:hAnsi="Times New Roman" w:cs="Times New Roman"/>
          <w:kern w:val="1"/>
          <w:sz w:val="28"/>
          <w:szCs w:val="28"/>
          <w:lang w:eastAsia="fa-IR" w:bidi="fa-IR"/>
        </w:rPr>
        <w:t>проекты</w:t>
      </w:r>
      <w:r w:rsidRPr="00EB5381">
        <w:rPr>
          <w:rFonts w:ascii="Times New Roman" w:eastAsia="TimesNewRomanPSMT" w:hAnsi="Times New Roman" w:cs="Times New Roman"/>
          <w:kern w:val="1"/>
          <w:sz w:val="28"/>
          <w:szCs w:val="28"/>
          <w:lang w:eastAsia="fa-IR" w:bidi="fa-IR"/>
        </w:rPr>
        <w:t xml:space="preserve">. Следствием этого </w:t>
      </w:r>
      <w:r w:rsidR="00EB5381" w:rsidRPr="00EB5381">
        <w:rPr>
          <w:rFonts w:ascii="Times New Roman" w:eastAsia="TimesNewRomanPSMT" w:hAnsi="Times New Roman" w:cs="Times New Roman"/>
          <w:kern w:val="1"/>
          <w:sz w:val="28"/>
          <w:szCs w:val="28"/>
          <w:lang w:eastAsia="fa-IR" w:bidi="fa-IR"/>
        </w:rPr>
        <w:t xml:space="preserve">может </w:t>
      </w:r>
      <w:r w:rsidRPr="00EB5381">
        <w:rPr>
          <w:rFonts w:ascii="Times New Roman" w:eastAsia="TimesNewRomanPSMT" w:hAnsi="Times New Roman" w:cs="Times New Roman"/>
          <w:kern w:val="1"/>
          <w:sz w:val="28"/>
          <w:szCs w:val="28"/>
          <w:lang w:eastAsia="fa-IR" w:bidi="fa-IR"/>
        </w:rPr>
        <w:t>явля</w:t>
      </w:r>
      <w:r w:rsidR="00EB5381" w:rsidRPr="00EB5381">
        <w:rPr>
          <w:rFonts w:ascii="Times New Roman" w:eastAsia="TimesNewRomanPSMT" w:hAnsi="Times New Roman" w:cs="Times New Roman"/>
          <w:kern w:val="1"/>
          <w:sz w:val="28"/>
          <w:szCs w:val="28"/>
          <w:lang w:eastAsia="fa-IR" w:bidi="fa-IR"/>
        </w:rPr>
        <w:t>ться</w:t>
      </w:r>
      <w:r w:rsidRPr="00EB5381">
        <w:rPr>
          <w:rFonts w:ascii="Times New Roman" w:eastAsia="TimesNewRomanPSMT" w:hAnsi="Times New Roman" w:cs="Times New Roman"/>
          <w:kern w:val="1"/>
          <w:sz w:val="28"/>
          <w:szCs w:val="28"/>
          <w:lang w:eastAsia="fa-IR" w:bidi="fa-IR"/>
        </w:rPr>
        <w:t xml:space="preserve"> отсутствие на </w:t>
      </w:r>
      <w:r w:rsidR="00EB5381" w:rsidRPr="00EB5381">
        <w:rPr>
          <w:rFonts w:ascii="Times New Roman" w:eastAsia="TimesNewRomanPSMT" w:hAnsi="Times New Roman" w:cs="Times New Roman"/>
          <w:kern w:val="1"/>
          <w:sz w:val="28"/>
          <w:szCs w:val="28"/>
          <w:lang w:eastAsia="fa-IR" w:bidi="fa-IR"/>
        </w:rPr>
        <w:t>некоторых</w:t>
      </w:r>
      <w:r w:rsidRPr="00EB5381">
        <w:rPr>
          <w:rFonts w:ascii="Times New Roman" w:eastAsia="TimesNewRomanPSMT" w:hAnsi="Times New Roman" w:cs="Times New Roman"/>
          <w:kern w:val="1"/>
          <w:sz w:val="28"/>
          <w:szCs w:val="28"/>
          <w:lang w:eastAsia="fa-IR" w:bidi="fa-IR"/>
        </w:rPr>
        <w:t xml:space="preserve"> цифровых рынках устоявшегося распределения долей между хозяйствующими субъектами – ситуация является динамичной, и распределение долей на рынке </w:t>
      </w:r>
      <w:r w:rsidR="00EB5381">
        <w:rPr>
          <w:rFonts w:ascii="Times New Roman" w:eastAsia="TimesNewRomanPSMT" w:hAnsi="Times New Roman" w:cs="Times New Roman"/>
          <w:kern w:val="1"/>
          <w:sz w:val="28"/>
          <w:szCs w:val="28"/>
          <w:lang w:eastAsia="fa-IR" w:bidi="fa-IR"/>
        </w:rPr>
        <w:t>в короткий временной промежуток</w:t>
      </w:r>
      <w:r w:rsidRPr="00EB5381">
        <w:rPr>
          <w:rFonts w:ascii="Times New Roman" w:eastAsia="TimesNewRomanPSMT" w:hAnsi="Times New Roman" w:cs="Times New Roman"/>
          <w:kern w:val="1"/>
          <w:sz w:val="28"/>
          <w:szCs w:val="28"/>
          <w:lang w:eastAsia="fa-IR" w:bidi="fa-IR"/>
        </w:rPr>
        <w:t xml:space="preserve"> может</w:t>
      </w:r>
      <w:r w:rsidR="00EB5381" w:rsidRPr="00EB5381">
        <w:rPr>
          <w:rFonts w:ascii="Times New Roman" w:eastAsia="TimesNewRomanPSMT" w:hAnsi="Times New Roman" w:cs="Times New Roman"/>
          <w:kern w:val="1"/>
          <w:sz w:val="28"/>
          <w:szCs w:val="28"/>
          <w:lang w:eastAsia="fa-IR" w:bidi="fa-IR"/>
        </w:rPr>
        <w:t xml:space="preserve"> </w:t>
      </w:r>
      <w:r w:rsidRPr="00EB5381">
        <w:rPr>
          <w:rFonts w:ascii="Times New Roman" w:eastAsia="TimesNewRomanPSMT" w:hAnsi="Times New Roman" w:cs="Times New Roman"/>
          <w:kern w:val="1"/>
          <w:sz w:val="28"/>
          <w:szCs w:val="28"/>
          <w:lang w:eastAsia="fa-IR" w:bidi="fa-IR"/>
        </w:rPr>
        <w:t>меняться</w:t>
      </w:r>
      <w:r w:rsidR="00EB5381" w:rsidRPr="00EB5381">
        <w:rPr>
          <w:rFonts w:ascii="Times New Roman" w:eastAsia="TimesNewRomanPSMT" w:hAnsi="Times New Roman" w:cs="Times New Roman"/>
          <w:kern w:val="1"/>
          <w:sz w:val="28"/>
          <w:szCs w:val="28"/>
          <w:lang w:eastAsia="fa-IR" w:bidi="fa-IR"/>
        </w:rPr>
        <w:t>,</w:t>
      </w:r>
      <w:r w:rsidR="00EB5381">
        <w:rPr>
          <w:rFonts w:ascii="Times New Roman" w:eastAsia="TimesNewRomanPSMT" w:hAnsi="Times New Roman" w:cs="Times New Roman"/>
          <w:kern w:val="1"/>
          <w:sz w:val="28"/>
          <w:szCs w:val="28"/>
          <w:lang w:eastAsia="fa-IR" w:bidi="fa-IR"/>
        </w:rPr>
        <w:t xml:space="preserve"> что, в свою очередь, </w:t>
      </w:r>
      <w:r w:rsidR="00EB5381" w:rsidRPr="00EB5381">
        <w:rPr>
          <w:rFonts w:ascii="Times New Roman" w:eastAsia="TimesNewRomanPSMT" w:hAnsi="Times New Roman" w:cs="Times New Roman"/>
          <w:kern w:val="1"/>
          <w:sz w:val="28"/>
          <w:szCs w:val="28"/>
          <w:lang w:eastAsia="fa-IR" w:bidi="fa-IR"/>
        </w:rPr>
        <w:t xml:space="preserve">может влиять и на </w:t>
      </w:r>
      <w:r w:rsidR="00EB5381">
        <w:rPr>
          <w:rFonts w:ascii="Times New Roman" w:eastAsia="TimesNewRomanPSMT" w:hAnsi="Times New Roman" w:cs="Times New Roman"/>
          <w:kern w:val="1"/>
          <w:sz w:val="28"/>
          <w:szCs w:val="28"/>
          <w:lang w:eastAsia="fa-IR" w:bidi="fa-IR"/>
        </w:rPr>
        <w:t>возможность установления</w:t>
      </w:r>
      <w:r w:rsidRPr="00EB5381">
        <w:rPr>
          <w:rFonts w:ascii="Times New Roman" w:eastAsia="TimesNewRomanPSMT" w:hAnsi="Times New Roman" w:cs="Times New Roman"/>
          <w:kern w:val="1"/>
          <w:sz w:val="28"/>
          <w:szCs w:val="28"/>
          <w:lang w:eastAsia="fa-IR" w:bidi="fa-IR"/>
        </w:rPr>
        <w:t xml:space="preserve"> доминирующего положения хозяйствующих субъектов на цифровых рынках</w:t>
      </w:r>
      <w:r w:rsidR="00EB5381" w:rsidRPr="00EB5381">
        <w:rPr>
          <w:rFonts w:ascii="Times New Roman" w:eastAsia="TimesNewRomanPSMT" w:hAnsi="Times New Roman" w:cs="Times New Roman"/>
          <w:kern w:val="1"/>
          <w:sz w:val="28"/>
          <w:szCs w:val="28"/>
          <w:lang w:eastAsia="fa-IR" w:bidi="fa-IR"/>
        </w:rPr>
        <w:t>.</w:t>
      </w:r>
    </w:p>
    <w:p w14:paraId="4F8B1FFE" w14:textId="516292C2" w:rsidR="00451058" w:rsidRPr="00451058" w:rsidRDefault="00EB5381" w:rsidP="00451058">
      <w:pPr>
        <w:widowControl w:val="0"/>
        <w:suppressAutoHyphens/>
        <w:rPr>
          <w:rFonts w:ascii="Times New Roman" w:eastAsia="TimesNewRomanPSMT" w:hAnsi="Times New Roman" w:cs="Times New Roman"/>
          <w:kern w:val="1"/>
          <w:sz w:val="28"/>
          <w:szCs w:val="28"/>
          <w:lang w:eastAsia="fa-IR" w:bidi="fa-IR"/>
        </w:rPr>
      </w:pPr>
      <w:r>
        <w:rPr>
          <w:rFonts w:ascii="Times New Roman" w:eastAsia="TimesNewRomanPSMT" w:hAnsi="Times New Roman" w:cs="Times New Roman"/>
          <w:kern w:val="1"/>
          <w:sz w:val="28"/>
          <w:szCs w:val="28"/>
          <w:lang w:eastAsia="fa-IR" w:bidi="fa-IR"/>
        </w:rPr>
        <w:t>Таким образом, с</w:t>
      </w:r>
      <w:r w:rsidR="00451058" w:rsidRPr="00451058">
        <w:rPr>
          <w:rFonts w:ascii="Times New Roman" w:eastAsia="TimesNewRomanPSMT" w:hAnsi="Times New Roman" w:cs="Times New Roman"/>
          <w:kern w:val="1"/>
          <w:sz w:val="28"/>
          <w:szCs w:val="28"/>
          <w:lang w:eastAsia="fa-IR" w:bidi="fa-IR"/>
        </w:rPr>
        <w:t>ущественные изменения в структуре товарных рынков в связи с цифровизацией экономики, приводят к необходимости изменения методов определения границ товарных рынков, оценк</w:t>
      </w:r>
      <w:r>
        <w:rPr>
          <w:rFonts w:ascii="Times New Roman" w:eastAsia="TimesNewRomanPSMT" w:hAnsi="Times New Roman" w:cs="Times New Roman"/>
          <w:kern w:val="1"/>
          <w:sz w:val="28"/>
          <w:szCs w:val="28"/>
          <w:lang w:eastAsia="fa-IR" w:bidi="fa-IR"/>
        </w:rPr>
        <w:t>и</w:t>
      </w:r>
      <w:r w:rsidR="00451058" w:rsidRPr="00451058">
        <w:rPr>
          <w:rFonts w:ascii="Times New Roman" w:eastAsia="TimesNewRomanPSMT" w:hAnsi="Times New Roman" w:cs="Times New Roman"/>
          <w:kern w:val="1"/>
          <w:sz w:val="28"/>
          <w:szCs w:val="28"/>
          <w:lang w:eastAsia="fa-IR" w:bidi="fa-IR"/>
        </w:rPr>
        <w:t xml:space="preserve"> влияния смежных рынков друг на друга.</w:t>
      </w:r>
    </w:p>
    <w:p w14:paraId="27573C2D" w14:textId="77777777" w:rsidR="00451058" w:rsidRPr="00451058" w:rsidRDefault="00451058" w:rsidP="00451058"/>
    <w:p w14:paraId="18CFA43A" w14:textId="77777777" w:rsidR="00C252A0" w:rsidRPr="00633270" w:rsidRDefault="00C252A0" w:rsidP="00F63F77">
      <w:pPr>
        <w:pStyle w:val="3"/>
        <w:rPr>
          <w:rFonts w:ascii="Times New Roman" w:hAnsi="Times New Roman" w:cs="Times New Roman"/>
          <w:b/>
          <w:color w:val="auto"/>
          <w:sz w:val="28"/>
          <w:szCs w:val="28"/>
        </w:rPr>
      </w:pPr>
      <w:bookmarkStart w:id="7" w:name="_Toc49170291"/>
      <w:r w:rsidRPr="00633270">
        <w:rPr>
          <w:rFonts w:ascii="Times New Roman" w:hAnsi="Times New Roman" w:cs="Times New Roman"/>
          <w:b/>
          <w:color w:val="auto"/>
          <w:sz w:val="28"/>
          <w:szCs w:val="28"/>
        </w:rPr>
        <w:t>1.1.3</w:t>
      </w:r>
      <w:r w:rsidR="00C95206">
        <w:rPr>
          <w:rFonts w:ascii="Times New Roman" w:hAnsi="Times New Roman" w:cs="Times New Roman"/>
          <w:b/>
          <w:color w:val="auto"/>
          <w:sz w:val="28"/>
          <w:szCs w:val="28"/>
        </w:rPr>
        <w:t>.</w:t>
      </w:r>
      <w:r w:rsidRPr="00633270">
        <w:rPr>
          <w:rFonts w:ascii="Times New Roman" w:hAnsi="Times New Roman" w:cs="Times New Roman"/>
          <w:b/>
          <w:color w:val="auto"/>
          <w:sz w:val="28"/>
          <w:szCs w:val="28"/>
        </w:rPr>
        <w:tab/>
        <w:t>Инновации как инструмент обеспечения экономической безопасности</w:t>
      </w:r>
      <w:bookmarkEnd w:id="7"/>
    </w:p>
    <w:p w14:paraId="70DBF446" w14:textId="77777777" w:rsidR="001C06BA" w:rsidRPr="001C06BA" w:rsidRDefault="001C06BA" w:rsidP="001C06BA">
      <w:pPr>
        <w:rPr>
          <w:rFonts w:ascii="Times New Roman" w:hAnsi="Times New Roman" w:cs="Times New Roman"/>
          <w:b/>
          <w:bCs/>
          <w:i/>
          <w:iCs/>
          <w:color w:val="000000" w:themeColor="text1"/>
          <w:sz w:val="28"/>
          <w:szCs w:val="28"/>
        </w:rPr>
      </w:pPr>
      <w:r w:rsidRPr="001C06BA">
        <w:rPr>
          <w:rFonts w:ascii="Times New Roman" w:hAnsi="Times New Roman" w:cs="Times New Roman"/>
          <w:b/>
          <w:bCs/>
          <w:i/>
          <w:iCs/>
          <w:color w:val="000000" w:themeColor="text1"/>
          <w:sz w:val="28"/>
          <w:szCs w:val="28"/>
        </w:rPr>
        <w:t>1) Интеллектуальная собственность и антимонопольное регулирование.</w:t>
      </w:r>
    </w:p>
    <w:p w14:paraId="41370BE7" w14:textId="77777777" w:rsidR="001C06BA" w:rsidRPr="001C06BA" w:rsidRDefault="001C06BA" w:rsidP="001C06BA">
      <w:pPr>
        <w:rPr>
          <w:rFonts w:ascii="Times New Roman" w:hAnsi="Times New Roman" w:cs="Times New Roman"/>
          <w:iCs/>
          <w:sz w:val="28"/>
          <w:szCs w:val="28"/>
        </w:rPr>
      </w:pPr>
      <w:r w:rsidRPr="001C06BA">
        <w:rPr>
          <w:rFonts w:ascii="Times New Roman" w:hAnsi="Times New Roman" w:cs="Times New Roman"/>
          <w:iCs/>
          <w:sz w:val="28"/>
          <w:szCs w:val="28"/>
        </w:rPr>
        <w:t>Как уже было отмечено ранее, в текущей ситуации одним из вызовов экономике России является пандемия коронавирусной инфекции, которая поставила под угрозу как мировую экономику, так и экономику каждого отдельного государства, остановив темпы экономического роста. При этом экономический рост является одним из существенных факторов экономической безопасности, обеспечение которого особенно важно в критические и нестабильные для экономики страны периоды.</w:t>
      </w:r>
    </w:p>
    <w:p w14:paraId="77D07B1A" w14:textId="77777777" w:rsidR="001C06BA" w:rsidRPr="001C06BA" w:rsidRDefault="001C06BA" w:rsidP="001C06BA">
      <w:pPr>
        <w:rPr>
          <w:rFonts w:ascii="Times New Roman" w:hAnsi="Times New Roman" w:cs="Times New Roman"/>
          <w:iCs/>
          <w:sz w:val="28"/>
          <w:szCs w:val="28"/>
        </w:rPr>
      </w:pPr>
      <w:r w:rsidRPr="001C06BA">
        <w:rPr>
          <w:rFonts w:ascii="Times New Roman" w:hAnsi="Times New Roman" w:cs="Times New Roman"/>
          <w:iCs/>
          <w:sz w:val="28"/>
          <w:szCs w:val="28"/>
        </w:rPr>
        <w:t>В настоящий момент необходимо содействовать развитию экономического роста, в частности поддерживать благосостояние населения, снижать уровень безработицы и не допускать ее рост, поддерживать предприятия малого и среднего предпринимательства, а также стратегические предприятия, которые имеют ключевое значение для экономики государства, а также активно стимулировать развитие инноваций.</w:t>
      </w:r>
    </w:p>
    <w:p w14:paraId="140F7AA7" w14:textId="77777777" w:rsidR="001C06BA" w:rsidRPr="001C06BA" w:rsidRDefault="001C06BA" w:rsidP="001C06BA">
      <w:pPr>
        <w:rPr>
          <w:rFonts w:ascii="Times New Roman" w:hAnsi="Times New Roman" w:cs="Times New Roman"/>
          <w:iCs/>
          <w:sz w:val="28"/>
          <w:szCs w:val="28"/>
        </w:rPr>
      </w:pPr>
      <w:r w:rsidRPr="001C06BA">
        <w:rPr>
          <w:rFonts w:ascii="Times New Roman" w:hAnsi="Times New Roman" w:cs="Times New Roman"/>
          <w:iCs/>
          <w:sz w:val="28"/>
          <w:szCs w:val="28"/>
        </w:rPr>
        <w:t xml:space="preserve">Инновации как фактор экономического и социального развития в настоящий момент имеют чрезвычайно важное значение: они способствуют развитию новых технологий, оптимизации использования ресурсов, снижению издержек производства, улучшению качества и уровня жизни общества, повышению продовольственного обеспечения населения. </w:t>
      </w:r>
    </w:p>
    <w:p w14:paraId="30E102DB" w14:textId="77777777" w:rsidR="001C06BA" w:rsidRPr="001C06BA" w:rsidRDefault="001C06BA" w:rsidP="001C06BA">
      <w:pPr>
        <w:rPr>
          <w:rFonts w:ascii="Times New Roman" w:hAnsi="Times New Roman" w:cs="Times New Roman"/>
          <w:iCs/>
          <w:sz w:val="28"/>
          <w:szCs w:val="28"/>
        </w:rPr>
      </w:pPr>
      <w:r w:rsidRPr="001C06BA">
        <w:rPr>
          <w:rFonts w:ascii="Times New Roman" w:hAnsi="Times New Roman" w:cs="Times New Roman"/>
          <w:iCs/>
          <w:sz w:val="28"/>
          <w:szCs w:val="28"/>
        </w:rPr>
        <w:lastRenderedPageBreak/>
        <w:t>Кроме того, инновации непосредственно влияют на функционирование и развитие ряда социально значимых сфер, в том числе здравоохранения, образования, связи, транспорта и многих других.</w:t>
      </w:r>
    </w:p>
    <w:p w14:paraId="43374926" w14:textId="77777777" w:rsidR="001C06BA" w:rsidRPr="001C06BA" w:rsidRDefault="001C06BA" w:rsidP="001C06BA">
      <w:pPr>
        <w:rPr>
          <w:rFonts w:ascii="Times New Roman" w:hAnsi="Times New Roman" w:cs="Times New Roman"/>
          <w:iCs/>
          <w:sz w:val="28"/>
          <w:szCs w:val="28"/>
        </w:rPr>
      </w:pPr>
      <w:r w:rsidRPr="001C06BA">
        <w:rPr>
          <w:rFonts w:ascii="Times New Roman" w:hAnsi="Times New Roman" w:cs="Times New Roman"/>
          <w:iCs/>
          <w:sz w:val="28"/>
          <w:szCs w:val="28"/>
        </w:rPr>
        <w:t xml:space="preserve">Особое значение в свете возникших обстоятельств имеет правовое регулирование инноваций, которые фактически являются объектами интеллектуальной собственности. </w:t>
      </w:r>
    </w:p>
    <w:p w14:paraId="3AFE1C7C" w14:textId="77777777" w:rsidR="001C06BA" w:rsidRPr="001C06BA" w:rsidRDefault="001C06BA" w:rsidP="001C06BA">
      <w:pPr>
        <w:rPr>
          <w:rFonts w:ascii="Times New Roman" w:hAnsi="Times New Roman" w:cs="Times New Roman"/>
          <w:sz w:val="28"/>
          <w:szCs w:val="28"/>
        </w:rPr>
      </w:pPr>
      <w:r w:rsidRPr="001C06BA">
        <w:rPr>
          <w:rFonts w:ascii="Times New Roman" w:hAnsi="Times New Roman" w:cs="Times New Roman"/>
          <w:iCs/>
          <w:sz w:val="28"/>
          <w:szCs w:val="28"/>
        </w:rPr>
        <w:t>В</w:t>
      </w:r>
      <w:r w:rsidRPr="001C06BA">
        <w:rPr>
          <w:rFonts w:ascii="Times New Roman" w:hAnsi="Times New Roman" w:cs="Times New Roman"/>
          <w:sz w:val="28"/>
          <w:szCs w:val="28"/>
        </w:rPr>
        <w:t xml:space="preserve"> условиях стремительного развития науки и технологий ценность информационных технологий и интеллектуальной собственности неизменно растет.</w:t>
      </w:r>
    </w:p>
    <w:p w14:paraId="4197872E" w14:textId="77777777" w:rsidR="001C06BA" w:rsidRPr="001C06BA" w:rsidRDefault="001C06BA" w:rsidP="001C06BA">
      <w:pPr>
        <w:rPr>
          <w:rFonts w:ascii="Times New Roman" w:hAnsi="Times New Roman" w:cs="Times New Roman"/>
          <w:sz w:val="28"/>
          <w:szCs w:val="28"/>
        </w:rPr>
      </w:pPr>
      <w:r w:rsidRPr="001C06BA">
        <w:rPr>
          <w:rFonts w:ascii="Times New Roman" w:hAnsi="Times New Roman" w:cs="Times New Roman"/>
          <w:sz w:val="28"/>
          <w:szCs w:val="28"/>
        </w:rPr>
        <w:t>По данным Всемирной организации интеллектуальной собственности (</w:t>
      </w:r>
      <w:r w:rsidRPr="001C06BA">
        <w:rPr>
          <w:rFonts w:ascii="Times New Roman" w:hAnsi="Times New Roman" w:cs="Times New Roman"/>
          <w:bCs/>
          <w:sz w:val="28"/>
          <w:szCs w:val="28"/>
        </w:rPr>
        <w:t>World</w:t>
      </w:r>
      <w:r w:rsidRPr="001C06BA">
        <w:rPr>
          <w:rFonts w:ascii="Times New Roman" w:hAnsi="Times New Roman" w:cs="Times New Roman"/>
          <w:sz w:val="28"/>
          <w:szCs w:val="28"/>
        </w:rPr>
        <w:t xml:space="preserve"> </w:t>
      </w:r>
      <w:r w:rsidRPr="001C06BA">
        <w:rPr>
          <w:rFonts w:ascii="Times New Roman" w:hAnsi="Times New Roman" w:cs="Times New Roman"/>
          <w:bCs/>
          <w:sz w:val="28"/>
          <w:szCs w:val="28"/>
        </w:rPr>
        <w:t>Intellectual</w:t>
      </w:r>
      <w:r w:rsidRPr="001C06BA">
        <w:rPr>
          <w:rFonts w:ascii="Times New Roman" w:hAnsi="Times New Roman" w:cs="Times New Roman"/>
          <w:sz w:val="28"/>
          <w:szCs w:val="28"/>
        </w:rPr>
        <w:t xml:space="preserve"> </w:t>
      </w:r>
      <w:r w:rsidRPr="001C06BA">
        <w:rPr>
          <w:rFonts w:ascii="Times New Roman" w:hAnsi="Times New Roman" w:cs="Times New Roman"/>
          <w:bCs/>
          <w:sz w:val="28"/>
          <w:szCs w:val="28"/>
        </w:rPr>
        <w:t>Property</w:t>
      </w:r>
      <w:r w:rsidRPr="001C06BA">
        <w:rPr>
          <w:rFonts w:ascii="Times New Roman" w:hAnsi="Times New Roman" w:cs="Times New Roman"/>
          <w:sz w:val="28"/>
          <w:szCs w:val="28"/>
        </w:rPr>
        <w:t xml:space="preserve"> </w:t>
      </w:r>
      <w:r w:rsidRPr="001C06BA">
        <w:rPr>
          <w:rFonts w:ascii="Times New Roman" w:hAnsi="Times New Roman" w:cs="Times New Roman"/>
          <w:bCs/>
          <w:sz w:val="28"/>
          <w:szCs w:val="28"/>
        </w:rPr>
        <w:t xml:space="preserve">Organization, </w:t>
      </w:r>
      <w:r w:rsidRPr="001C06BA">
        <w:rPr>
          <w:rFonts w:ascii="Times New Roman" w:hAnsi="Times New Roman" w:cs="Times New Roman"/>
          <w:sz w:val="28"/>
          <w:szCs w:val="28"/>
          <w:lang w:val="en-US"/>
        </w:rPr>
        <w:t>WIPO</w:t>
      </w:r>
      <w:r w:rsidRPr="001C06BA">
        <w:rPr>
          <w:rFonts w:ascii="Times New Roman" w:hAnsi="Times New Roman" w:cs="Times New Roman"/>
          <w:sz w:val="28"/>
          <w:szCs w:val="28"/>
        </w:rPr>
        <w:t>) все в большей степени в результате революции в области информационных технологий и роста сектора услуг компании осознают, что нематериальные активы (к которым, в частности относятся объекты интеллектуальной собственности) часто приобретают большую ценность, чем материальные активы, хотя традиционно, материальные активы составляли основную часть стоимости компании и считалось, что именно они в значительной степени определяют конкурентоспособность предприятия на рынке.</w:t>
      </w:r>
    </w:p>
    <w:p w14:paraId="6D29CA26" w14:textId="77777777" w:rsidR="001C06BA" w:rsidRPr="001C06BA" w:rsidRDefault="001C06BA" w:rsidP="001C06BA">
      <w:pPr>
        <w:rPr>
          <w:rFonts w:ascii="Times New Roman" w:hAnsi="Times New Roman" w:cs="Times New Roman"/>
          <w:sz w:val="28"/>
          <w:szCs w:val="28"/>
        </w:rPr>
      </w:pPr>
      <w:r w:rsidRPr="001C06BA">
        <w:rPr>
          <w:rFonts w:ascii="Times New Roman" w:hAnsi="Times New Roman" w:cs="Times New Roman"/>
          <w:sz w:val="28"/>
          <w:szCs w:val="28"/>
        </w:rPr>
        <w:t xml:space="preserve">Невозможно не согласиться с указанным доводом Всемирной организации интеллектуальной собственности: рыночная власть крупнейших компаний в </w:t>
      </w:r>
      <w:r w:rsidRPr="001C06BA">
        <w:rPr>
          <w:rFonts w:ascii="Times New Roman" w:hAnsi="Times New Roman" w:cs="Times New Roman"/>
          <w:sz w:val="28"/>
          <w:szCs w:val="28"/>
          <w:lang w:val="en-US"/>
        </w:rPr>
        <w:t>IT</w:t>
      </w:r>
      <w:r w:rsidRPr="001C06BA">
        <w:rPr>
          <w:rFonts w:ascii="Times New Roman" w:hAnsi="Times New Roman" w:cs="Times New Roman"/>
          <w:sz w:val="28"/>
          <w:szCs w:val="28"/>
        </w:rPr>
        <w:t xml:space="preserve">-индустрии, например, </w:t>
      </w:r>
      <w:r w:rsidRPr="001C06BA">
        <w:rPr>
          <w:rFonts w:ascii="Times New Roman" w:hAnsi="Times New Roman" w:cs="Times New Roman"/>
          <w:sz w:val="28"/>
          <w:szCs w:val="28"/>
          <w:lang w:val="en-US"/>
        </w:rPr>
        <w:t>Apple</w:t>
      </w:r>
      <w:r w:rsidRPr="001C06BA">
        <w:rPr>
          <w:rFonts w:ascii="Times New Roman" w:hAnsi="Times New Roman" w:cs="Times New Roman"/>
          <w:sz w:val="28"/>
          <w:szCs w:val="28"/>
        </w:rPr>
        <w:t xml:space="preserve">, </w:t>
      </w:r>
      <w:r w:rsidRPr="001C06BA">
        <w:rPr>
          <w:rFonts w:ascii="Times New Roman" w:hAnsi="Times New Roman" w:cs="Times New Roman"/>
          <w:sz w:val="28"/>
          <w:szCs w:val="28"/>
          <w:lang w:val="en-US"/>
        </w:rPr>
        <w:t>Google</w:t>
      </w:r>
      <w:r w:rsidRPr="001C06BA">
        <w:rPr>
          <w:rFonts w:ascii="Times New Roman" w:hAnsi="Times New Roman" w:cs="Times New Roman"/>
          <w:sz w:val="28"/>
          <w:szCs w:val="28"/>
        </w:rPr>
        <w:t xml:space="preserve">, </w:t>
      </w:r>
      <w:r w:rsidRPr="001C06BA">
        <w:rPr>
          <w:rFonts w:ascii="Times New Roman" w:hAnsi="Times New Roman" w:cs="Times New Roman"/>
          <w:sz w:val="28"/>
          <w:szCs w:val="28"/>
          <w:lang w:val="en-US"/>
        </w:rPr>
        <w:t>Facebook</w:t>
      </w:r>
      <w:r w:rsidRPr="001C06BA">
        <w:rPr>
          <w:rFonts w:ascii="Times New Roman" w:hAnsi="Times New Roman" w:cs="Times New Roman"/>
          <w:sz w:val="28"/>
          <w:szCs w:val="28"/>
        </w:rPr>
        <w:t xml:space="preserve">, </w:t>
      </w:r>
      <w:r w:rsidRPr="001C06BA">
        <w:rPr>
          <w:rFonts w:ascii="Times New Roman" w:hAnsi="Times New Roman" w:cs="Times New Roman"/>
          <w:sz w:val="28"/>
          <w:szCs w:val="28"/>
          <w:lang w:val="en-US"/>
        </w:rPr>
        <w:t>Amazon</w:t>
      </w:r>
      <w:r w:rsidRPr="001C06BA">
        <w:rPr>
          <w:rFonts w:ascii="Times New Roman" w:hAnsi="Times New Roman" w:cs="Times New Roman"/>
          <w:sz w:val="28"/>
          <w:szCs w:val="28"/>
        </w:rPr>
        <w:t>, основана на распоряжении интеллектуальной собственностью.</w:t>
      </w:r>
    </w:p>
    <w:p w14:paraId="773CF6DB" w14:textId="77777777" w:rsidR="001C06BA" w:rsidRPr="001C06BA" w:rsidRDefault="001C06BA" w:rsidP="001C06BA">
      <w:pPr>
        <w:rPr>
          <w:rFonts w:ascii="Times New Roman" w:hAnsi="Times New Roman" w:cs="Times New Roman"/>
          <w:iCs/>
          <w:sz w:val="28"/>
          <w:szCs w:val="28"/>
        </w:rPr>
      </w:pPr>
      <w:r w:rsidRPr="001C06BA">
        <w:rPr>
          <w:rFonts w:ascii="Times New Roman" w:hAnsi="Times New Roman" w:cs="Times New Roman"/>
          <w:sz w:val="28"/>
          <w:szCs w:val="28"/>
        </w:rPr>
        <w:t xml:space="preserve">С одной стороны, важнейшее направление в сфере интеллектуальной собственности - это правовая охрана и защита интеллектуальной собственности, то есть защита интересов правообладателя, а с другой - обеспечение публичных интересов. </w:t>
      </w:r>
    </w:p>
    <w:p w14:paraId="78D734DA" w14:textId="6993094D" w:rsidR="001C06BA" w:rsidRPr="001C06BA" w:rsidRDefault="001C06BA" w:rsidP="001C06BA">
      <w:pPr>
        <w:ind w:firstLine="708"/>
        <w:rPr>
          <w:rFonts w:ascii="Times New Roman" w:hAnsi="Times New Roman" w:cs="Times New Roman"/>
          <w:sz w:val="28"/>
          <w:szCs w:val="28"/>
        </w:rPr>
      </w:pPr>
      <w:r w:rsidRPr="001C06BA">
        <w:rPr>
          <w:rFonts w:ascii="Times New Roman" w:hAnsi="Times New Roman" w:cs="Times New Roman"/>
          <w:iCs/>
          <w:sz w:val="28"/>
          <w:szCs w:val="28"/>
        </w:rPr>
        <w:t xml:space="preserve">Наибольшую проблему в указанной сфере по-прежнему составляют </w:t>
      </w:r>
      <w:r w:rsidRPr="001C06BA">
        <w:rPr>
          <w:rFonts w:ascii="Times New Roman" w:hAnsi="Times New Roman" w:cs="Times New Roman"/>
          <w:sz w:val="28"/>
          <w:szCs w:val="28"/>
        </w:rPr>
        <w:t xml:space="preserve">антимонопольные иммунитеты </w:t>
      </w:r>
      <w:r w:rsidR="00065589">
        <w:rPr>
          <w:rFonts w:ascii="Times New Roman" w:hAnsi="Times New Roman" w:cs="Times New Roman"/>
          <w:sz w:val="28"/>
          <w:szCs w:val="28"/>
        </w:rPr>
        <w:t>для</w:t>
      </w:r>
      <w:r w:rsidRPr="001C06BA">
        <w:rPr>
          <w:rFonts w:ascii="Times New Roman" w:hAnsi="Times New Roman" w:cs="Times New Roman"/>
          <w:sz w:val="28"/>
          <w:szCs w:val="28"/>
        </w:rPr>
        <w:t xml:space="preserve"> интеллектуальн</w:t>
      </w:r>
      <w:r w:rsidR="00065589">
        <w:rPr>
          <w:rFonts w:ascii="Times New Roman" w:hAnsi="Times New Roman" w:cs="Times New Roman"/>
          <w:sz w:val="28"/>
          <w:szCs w:val="28"/>
        </w:rPr>
        <w:t>ой</w:t>
      </w:r>
      <w:r w:rsidRPr="001C06BA">
        <w:rPr>
          <w:rFonts w:ascii="Times New Roman" w:hAnsi="Times New Roman" w:cs="Times New Roman"/>
          <w:sz w:val="28"/>
          <w:szCs w:val="28"/>
        </w:rPr>
        <w:t xml:space="preserve"> собственност</w:t>
      </w:r>
      <w:r w:rsidR="00065589">
        <w:rPr>
          <w:rFonts w:ascii="Times New Roman" w:hAnsi="Times New Roman" w:cs="Times New Roman"/>
          <w:sz w:val="28"/>
          <w:szCs w:val="28"/>
        </w:rPr>
        <w:t>и</w:t>
      </w:r>
      <w:r w:rsidRPr="001C06BA">
        <w:rPr>
          <w:rFonts w:ascii="Times New Roman" w:hAnsi="Times New Roman" w:cs="Times New Roman"/>
          <w:sz w:val="28"/>
          <w:szCs w:val="28"/>
        </w:rPr>
        <w:t xml:space="preserve">, которые по состоянию на 2019 год не были отменены в российском антимонопольном законодательстве. </w:t>
      </w:r>
    </w:p>
    <w:p w14:paraId="731394CA" w14:textId="31220055" w:rsidR="001C06BA" w:rsidRPr="001C06BA" w:rsidRDefault="001C06BA" w:rsidP="001C06BA">
      <w:pPr>
        <w:rPr>
          <w:rFonts w:ascii="Times New Roman" w:hAnsi="Times New Roman" w:cs="Times New Roman"/>
          <w:sz w:val="28"/>
          <w:szCs w:val="28"/>
        </w:rPr>
      </w:pPr>
      <w:r w:rsidRPr="001C06BA">
        <w:rPr>
          <w:rFonts w:ascii="Times New Roman" w:hAnsi="Times New Roman" w:cs="Times New Roman"/>
          <w:sz w:val="28"/>
          <w:szCs w:val="28"/>
        </w:rPr>
        <w:t xml:space="preserve">При этом данный вопрос уже многие годы является объектом научно-практических дискуссий. </w:t>
      </w:r>
    </w:p>
    <w:p w14:paraId="5140047D" w14:textId="77777777" w:rsidR="001C06BA" w:rsidRPr="001C06BA" w:rsidRDefault="001C06BA" w:rsidP="001C06BA">
      <w:pPr>
        <w:rPr>
          <w:rFonts w:ascii="Times New Roman" w:hAnsi="Times New Roman" w:cs="Times New Roman"/>
          <w:sz w:val="28"/>
          <w:szCs w:val="28"/>
        </w:rPr>
      </w:pPr>
      <w:r w:rsidRPr="001C06BA">
        <w:rPr>
          <w:rFonts w:ascii="Times New Roman" w:hAnsi="Times New Roman" w:cs="Times New Roman"/>
          <w:sz w:val="28"/>
          <w:szCs w:val="28"/>
        </w:rPr>
        <w:t>В частности, 16 мая 2019 года в рамках Петербургского Международного юридического форума – 2019 состоялось обсуждение патентных изменений, сопряжении антимонопольного законодательства и прав на интеллектуальную собственность, в котором приняли участие представители ФАС России, Минэкономразвития, Роспатента, судьи, крупные индустриальные и фармацевтические компании.</w:t>
      </w:r>
    </w:p>
    <w:p w14:paraId="326890F4" w14:textId="77777777" w:rsidR="001C06BA" w:rsidRPr="001C06BA" w:rsidRDefault="001C06BA" w:rsidP="001C06BA">
      <w:pPr>
        <w:rPr>
          <w:rFonts w:ascii="Times New Roman" w:eastAsia="Times New Roman" w:hAnsi="Times New Roman" w:cs="Times New Roman"/>
          <w:sz w:val="28"/>
          <w:szCs w:val="28"/>
          <w:lang w:eastAsia="ru-RU"/>
        </w:rPr>
      </w:pPr>
      <w:r w:rsidRPr="001C06BA">
        <w:rPr>
          <w:rFonts w:ascii="Times New Roman" w:eastAsia="Times New Roman" w:hAnsi="Times New Roman" w:cs="Times New Roman"/>
          <w:sz w:val="28"/>
          <w:szCs w:val="28"/>
          <w:lang w:eastAsia="ru-RU"/>
        </w:rPr>
        <w:t>На сегодняшний день в большинстве современных рыночных экономик система регулирования объектов интеллектуальной собственности основана на приоритете защиты публичных интересов (защиты конкуренции) перед частными интересами правообладателей.</w:t>
      </w:r>
    </w:p>
    <w:p w14:paraId="708DB7A1" w14:textId="77777777" w:rsidR="001C06BA" w:rsidRPr="001C06BA" w:rsidRDefault="001C06BA" w:rsidP="001C06BA">
      <w:pPr>
        <w:rPr>
          <w:rFonts w:ascii="Times New Roman" w:eastAsia="Times New Roman" w:hAnsi="Times New Roman" w:cs="Times New Roman"/>
          <w:sz w:val="28"/>
          <w:szCs w:val="28"/>
          <w:lang w:eastAsia="ru-RU"/>
        </w:rPr>
      </w:pPr>
      <w:r w:rsidRPr="001C06BA">
        <w:rPr>
          <w:rFonts w:ascii="Times New Roman" w:eastAsia="Times New Roman" w:hAnsi="Times New Roman" w:cs="Times New Roman"/>
          <w:sz w:val="28"/>
          <w:szCs w:val="28"/>
          <w:lang w:eastAsia="ru-RU"/>
        </w:rPr>
        <w:t>Так, законодательство ряда зарубежных стран не содержит исключений применения норм антимонопольного права на результаты интеллектуальной деятельности в случае злоупотреблений, которые приводят или могут привести к ограничению конкуренции и монополизации рынка.</w:t>
      </w:r>
    </w:p>
    <w:p w14:paraId="07CA9746" w14:textId="77777777" w:rsidR="001C06BA" w:rsidRPr="001C06BA" w:rsidRDefault="001C06BA" w:rsidP="001C06BA">
      <w:pPr>
        <w:rPr>
          <w:rFonts w:ascii="Times New Roman" w:eastAsia="Times New Roman" w:hAnsi="Times New Roman" w:cs="Times New Roman"/>
          <w:sz w:val="28"/>
          <w:szCs w:val="28"/>
          <w:lang w:eastAsia="ru-RU"/>
        </w:rPr>
      </w:pPr>
      <w:r w:rsidRPr="001C06BA">
        <w:rPr>
          <w:rFonts w:ascii="Times New Roman" w:eastAsia="Times New Roman" w:hAnsi="Times New Roman" w:cs="Times New Roman"/>
          <w:sz w:val="28"/>
          <w:szCs w:val="28"/>
          <w:lang w:eastAsia="ru-RU"/>
        </w:rPr>
        <w:lastRenderedPageBreak/>
        <w:t>Мировая практика, как на международном, так и на национальных уровнях, уже давно идет по пути антимонопольного регулирования без каких-либо изъятий на результаты интеллектуальной деятельности.</w:t>
      </w:r>
    </w:p>
    <w:p w14:paraId="021A0E9B" w14:textId="77777777" w:rsidR="001C06BA" w:rsidRPr="001C06BA" w:rsidRDefault="001C06BA" w:rsidP="001C06BA">
      <w:pPr>
        <w:rPr>
          <w:rFonts w:ascii="Times New Roman" w:eastAsia="Times New Roman" w:hAnsi="Times New Roman" w:cs="Times New Roman"/>
          <w:sz w:val="28"/>
          <w:szCs w:val="28"/>
          <w:lang w:eastAsia="ru-RU"/>
        </w:rPr>
      </w:pPr>
      <w:r w:rsidRPr="001C06BA">
        <w:rPr>
          <w:rFonts w:ascii="Times New Roman" w:eastAsia="Times New Roman" w:hAnsi="Times New Roman" w:cs="Times New Roman"/>
          <w:sz w:val="28"/>
          <w:szCs w:val="28"/>
          <w:lang w:eastAsia="ru-RU"/>
        </w:rPr>
        <w:t>Международные соглашения, в частности соглашение ТРИПС (Agreement on Trade-Related Aspects of Intellectual Property Rights, сокращенно TRIPS, соглашение по торговым аспектам прав интеллектуальной собственности) устанавливает зарубежный приоритет публичного над частным. В соглашении ТРИПС указано, что законодательство должно быть построено таким образом, чтобы интеллектуальные права не препятствовали научно-техническому прогрессу.</w:t>
      </w:r>
    </w:p>
    <w:p w14:paraId="3CAF104C" w14:textId="77777777" w:rsidR="001C06BA" w:rsidRPr="001C06BA" w:rsidRDefault="001C06BA" w:rsidP="001C06BA">
      <w:pPr>
        <w:rPr>
          <w:rFonts w:ascii="Times New Roman" w:eastAsia="Times New Roman" w:hAnsi="Times New Roman" w:cs="Times New Roman"/>
          <w:sz w:val="28"/>
          <w:szCs w:val="28"/>
          <w:lang w:eastAsia="ru-RU"/>
        </w:rPr>
      </w:pPr>
      <w:r w:rsidRPr="001C06BA">
        <w:rPr>
          <w:rFonts w:ascii="Times New Roman" w:eastAsia="Times New Roman" w:hAnsi="Times New Roman" w:cs="Times New Roman"/>
          <w:sz w:val="28"/>
          <w:szCs w:val="28"/>
          <w:lang w:eastAsia="ru-RU"/>
        </w:rPr>
        <w:t>В развитие положений международного права в настоящее время многие зарубежные государства также определили порядок применения антимонопольного законодательства к действиям и соглашениям по использованию исключительных прав на результаты интеллектуальной деятельности (Антимонопольные разъяснения о лицензировании интеллектуальной собственности, подготовленные Федеральной торговой комиссией и Министерством юстиции США в 2017 году; Положение Европейской Комиссии от 21.03.2014 № 316/2014 «О применении Статьи 101(3) Соглашения о функционировании Европейского Союза к категориям соглашений о передаче технологий»; Разъяснения об использовании интеллектуальной собственности в соответствии с Антимонопольным актом, подготовленные Комиссией по честной торговле Японии в 2007 году, и др.).</w:t>
      </w:r>
    </w:p>
    <w:p w14:paraId="23111219" w14:textId="21C656C8" w:rsidR="001C06BA" w:rsidRPr="001C06BA" w:rsidRDefault="001C06BA" w:rsidP="001C06BA">
      <w:pPr>
        <w:rPr>
          <w:rFonts w:ascii="Times New Roman" w:eastAsia="Times New Roman" w:hAnsi="Times New Roman" w:cs="Times New Roman"/>
          <w:sz w:val="28"/>
          <w:szCs w:val="28"/>
          <w:lang w:eastAsia="ru-RU"/>
        </w:rPr>
      </w:pPr>
      <w:r w:rsidRPr="001C06BA">
        <w:rPr>
          <w:rFonts w:ascii="Times New Roman" w:eastAsia="Times New Roman" w:hAnsi="Times New Roman" w:cs="Times New Roman"/>
          <w:sz w:val="28"/>
          <w:szCs w:val="28"/>
          <w:lang w:eastAsia="ru-RU"/>
        </w:rPr>
        <w:t xml:space="preserve">Более того, в 2014 году Организация экономического сотрудничества (ОЭСР) выпустила Обзор по интеллектуальной собственности и антимонопольным практикам, в котором одно из центральных мест занимает концепция </w:t>
      </w:r>
      <w:r w:rsidRPr="001C06BA">
        <w:rPr>
          <w:rFonts w:ascii="Times New Roman" w:eastAsia="Times New Roman" w:hAnsi="Times New Roman" w:cs="Times New Roman"/>
          <w:sz w:val="28"/>
          <w:szCs w:val="28"/>
          <w:lang w:val="en-US" w:eastAsia="ru-RU"/>
        </w:rPr>
        <w:t>FRAND</w:t>
      </w:r>
      <w:r w:rsidRPr="001C06BA">
        <w:rPr>
          <w:rFonts w:ascii="Times New Roman" w:eastAsia="Times New Roman" w:hAnsi="Times New Roman" w:cs="Times New Roman"/>
          <w:sz w:val="28"/>
          <w:szCs w:val="28"/>
          <w:lang w:eastAsia="ru-RU"/>
        </w:rPr>
        <w:t xml:space="preserve"> (</w:t>
      </w:r>
      <w:r w:rsidRPr="001C06BA">
        <w:rPr>
          <w:rFonts w:ascii="Times New Roman" w:hAnsi="Times New Roman" w:cs="Times New Roman"/>
          <w:bCs/>
          <w:sz w:val="28"/>
          <w:szCs w:val="28"/>
        </w:rPr>
        <w:t>fair, reasonable, and non-discriminatory – справедливые, разумные и недискриминационные)</w:t>
      </w:r>
      <w:r w:rsidRPr="001C06BA">
        <w:rPr>
          <w:rFonts w:ascii="Times New Roman" w:eastAsia="Times New Roman" w:hAnsi="Times New Roman" w:cs="Times New Roman"/>
          <w:sz w:val="28"/>
          <w:szCs w:val="28"/>
          <w:lang w:eastAsia="ru-RU"/>
        </w:rPr>
        <w:t xml:space="preserve"> в патентном праве Евросоюза и США, налагающая на правообладателей дополнительные обязанности, ограничивающие патентн</w:t>
      </w:r>
      <w:r w:rsidR="001859BA">
        <w:rPr>
          <w:rFonts w:ascii="Times New Roman" w:eastAsia="Times New Roman" w:hAnsi="Times New Roman" w:cs="Times New Roman"/>
          <w:sz w:val="28"/>
          <w:szCs w:val="28"/>
          <w:lang w:eastAsia="ru-RU"/>
        </w:rPr>
        <w:t>ые</w:t>
      </w:r>
      <w:r w:rsidRPr="001C06BA">
        <w:rPr>
          <w:rFonts w:ascii="Times New Roman" w:eastAsia="Times New Roman" w:hAnsi="Times New Roman" w:cs="Times New Roman"/>
          <w:sz w:val="28"/>
          <w:szCs w:val="28"/>
          <w:lang w:eastAsia="ru-RU"/>
        </w:rPr>
        <w:t xml:space="preserve"> права.</w:t>
      </w:r>
    </w:p>
    <w:p w14:paraId="60F0156F" w14:textId="77777777" w:rsidR="001C06BA" w:rsidRPr="001C06BA" w:rsidRDefault="001C06BA" w:rsidP="001C06BA">
      <w:pPr>
        <w:ind w:firstLine="708"/>
        <w:rPr>
          <w:rFonts w:ascii="Times New Roman" w:hAnsi="Times New Roman" w:cs="Times New Roman"/>
          <w:iCs/>
          <w:sz w:val="28"/>
          <w:szCs w:val="28"/>
        </w:rPr>
      </w:pPr>
      <w:r w:rsidRPr="001C06BA">
        <w:rPr>
          <w:rFonts w:ascii="Times New Roman" w:hAnsi="Times New Roman" w:cs="Times New Roman"/>
          <w:iCs/>
          <w:sz w:val="28"/>
          <w:szCs w:val="28"/>
        </w:rPr>
        <w:t xml:space="preserve">Как следует из вышеуказанного Обзора ОЭСР в зарубежных государствах дискуссия об антимонопольных исключениях для правообладателей не является актуальной на протяжении многих лет. </w:t>
      </w:r>
    </w:p>
    <w:p w14:paraId="757320AF" w14:textId="77777777" w:rsidR="001C06BA" w:rsidRPr="001C06BA" w:rsidRDefault="001C06BA" w:rsidP="001C06BA">
      <w:pPr>
        <w:ind w:firstLine="708"/>
        <w:rPr>
          <w:rFonts w:ascii="Times New Roman" w:hAnsi="Times New Roman" w:cs="Times New Roman"/>
          <w:iCs/>
          <w:sz w:val="28"/>
          <w:szCs w:val="28"/>
        </w:rPr>
      </w:pPr>
      <w:r w:rsidRPr="001C06BA">
        <w:rPr>
          <w:rFonts w:ascii="Times New Roman" w:hAnsi="Times New Roman" w:cs="Times New Roman"/>
          <w:iCs/>
          <w:sz w:val="28"/>
          <w:szCs w:val="28"/>
        </w:rPr>
        <w:t xml:space="preserve">При этом указанная концепция </w:t>
      </w:r>
      <w:r w:rsidRPr="001C06BA">
        <w:rPr>
          <w:rFonts w:ascii="Times New Roman" w:eastAsia="Times New Roman" w:hAnsi="Times New Roman" w:cs="Times New Roman"/>
          <w:sz w:val="28"/>
          <w:szCs w:val="28"/>
          <w:lang w:val="en-US" w:eastAsia="ru-RU"/>
        </w:rPr>
        <w:t>FRAND</w:t>
      </w:r>
      <w:r w:rsidRPr="001C06BA">
        <w:rPr>
          <w:rFonts w:ascii="Times New Roman" w:hAnsi="Times New Roman" w:cs="Times New Roman"/>
          <w:iCs/>
          <w:sz w:val="28"/>
          <w:szCs w:val="28"/>
        </w:rPr>
        <w:t>, получившая широкое распространение в зарубежной практике, несовместима с существующими в настоящий момент в Российской Федерации антимонопольными иммунитетами для правообладателей.</w:t>
      </w:r>
    </w:p>
    <w:p w14:paraId="5CB9BFDA" w14:textId="6BF8A485" w:rsidR="001C06BA" w:rsidRPr="001C06BA" w:rsidRDefault="001C06BA" w:rsidP="001C06BA">
      <w:pPr>
        <w:ind w:firstLine="708"/>
        <w:rPr>
          <w:rFonts w:ascii="Times New Roman" w:hAnsi="Times New Roman" w:cs="Times New Roman"/>
          <w:iCs/>
          <w:sz w:val="28"/>
          <w:szCs w:val="28"/>
        </w:rPr>
      </w:pPr>
      <w:r w:rsidRPr="001C06BA">
        <w:rPr>
          <w:rFonts w:ascii="Times New Roman" w:hAnsi="Times New Roman" w:cs="Times New Roman"/>
          <w:iCs/>
          <w:sz w:val="28"/>
          <w:szCs w:val="28"/>
        </w:rPr>
        <w:t xml:space="preserve">Вместе с тем исключения применения норм антимонопольного </w:t>
      </w:r>
      <w:r w:rsidR="001859BA">
        <w:rPr>
          <w:rFonts w:ascii="Times New Roman" w:hAnsi="Times New Roman" w:cs="Times New Roman"/>
          <w:iCs/>
          <w:sz w:val="28"/>
          <w:szCs w:val="28"/>
        </w:rPr>
        <w:t>законодательства</w:t>
      </w:r>
      <w:r w:rsidRPr="001C06BA">
        <w:rPr>
          <w:rFonts w:ascii="Times New Roman" w:hAnsi="Times New Roman" w:cs="Times New Roman"/>
          <w:iCs/>
          <w:sz w:val="28"/>
          <w:szCs w:val="28"/>
        </w:rPr>
        <w:t xml:space="preserve"> на результаты интеллектуальной деятельности в настоящее время также продолжают действовать на территории некоторых стран постсоветского пространства, что приводит к ограничению конкуренции и монополизации рынка.</w:t>
      </w:r>
    </w:p>
    <w:p w14:paraId="5D01E5C9" w14:textId="01FC680A" w:rsidR="001C06BA" w:rsidRPr="001C06BA" w:rsidRDefault="001C06BA" w:rsidP="001C06BA">
      <w:pPr>
        <w:ind w:firstLine="708"/>
        <w:rPr>
          <w:rFonts w:ascii="Times New Roman" w:eastAsia="Times New Roman" w:hAnsi="Times New Roman" w:cs="Times New Roman"/>
          <w:sz w:val="28"/>
          <w:szCs w:val="28"/>
          <w:lang w:eastAsia="ru-RU"/>
        </w:rPr>
      </w:pPr>
      <w:r w:rsidRPr="001C06BA">
        <w:rPr>
          <w:rFonts w:ascii="Times New Roman" w:hAnsi="Times New Roman" w:cs="Times New Roman"/>
          <w:sz w:val="28"/>
          <w:szCs w:val="28"/>
        </w:rPr>
        <w:t xml:space="preserve">В научном сообществе </w:t>
      </w:r>
      <w:r w:rsidRPr="001C06BA">
        <w:rPr>
          <w:rFonts w:ascii="Times New Roman" w:eastAsia="Times New Roman" w:hAnsi="Times New Roman" w:cs="Times New Roman"/>
          <w:sz w:val="28"/>
          <w:szCs w:val="28"/>
          <w:lang w:eastAsia="ru-RU"/>
        </w:rPr>
        <w:t xml:space="preserve">существует мнение, что исключительное право носит монопольный характер, а отмена иммунитетов приведет к остановке инновационной деятельности и стагнации экономического развития страны. Сторонники такой позиции высказывают опасения, что в случае введения антимонопольного регулирования в указанной сфере резко сократятся инновации, </w:t>
      </w:r>
      <w:r w:rsidRPr="001C06BA">
        <w:rPr>
          <w:rFonts w:ascii="Times New Roman" w:eastAsia="Times New Roman" w:hAnsi="Times New Roman" w:cs="Times New Roman"/>
          <w:sz w:val="28"/>
          <w:szCs w:val="28"/>
          <w:lang w:eastAsia="ru-RU"/>
        </w:rPr>
        <w:lastRenderedPageBreak/>
        <w:t>не будет развития и не будет защиты, которая дает возможность инноваторам обезопасить себя и получить возможность извлечения выгоды из своих результатов деятельности.</w:t>
      </w:r>
    </w:p>
    <w:p w14:paraId="2CD936D3" w14:textId="77777777" w:rsidR="001C06BA" w:rsidRPr="001C06BA" w:rsidRDefault="001C06BA" w:rsidP="001C06BA">
      <w:pPr>
        <w:rPr>
          <w:rFonts w:ascii="Times New Roman" w:hAnsi="Times New Roman" w:cs="Times New Roman"/>
          <w:sz w:val="28"/>
          <w:szCs w:val="28"/>
        </w:rPr>
      </w:pPr>
      <w:r w:rsidRPr="001C06BA">
        <w:rPr>
          <w:rFonts w:ascii="Times New Roman" w:hAnsi="Times New Roman" w:cs="Times New Roman"/>
          <w:sz w:val="28"/>
          <w:szCs w:val="28"/>
        </w:rPr>
        <w:t>По мнению ФАС России, отмена исключений действия антимонопольного регулирования в сфере интеллектуальной собственности в России не должна стать препятствием для инновационного развития, но позволит избежать монополизации рынков.</w:t>
      </w:r>
    </w:p>
    <w:p w14:paraId="2418F839" w14:textId="77777777" w:rsidR="001C06BA" w:rsidRPr="001C06BA" w:rsidRDefault="001C06BA" w:rsidP="001C06BA">
      <w:pPr>
        <w:ind w:firstLine="708"/>
        <w:rPr>
          <w:rFonts w:ascii="Times New Roman" w:eastAsia="Times New Roman" w:hAnsi="Times New Roman" w:cs="Times New Roman"/>
          <w:sz w:val="28"/>
          <w:szCs w:val="28"/>
          <w:lang w:eastAsia="ru-RU"/>
        </w:rPr>
      </w:pPr>
      <w:r w:rsidRPr="001C06BA">
        <w:rPr>
          <w:rFonts w:ascii="Times New Roman" w:eastAsia="Times New Roman" w:hAnsi="Times New Roman" w:cs="Times New Roman"/>
          <w:sz w:val="28"/>
          <w:szCs w:val="28"/>
          <w:lang w:eastAsia="ru-RU"/>
        </w:rPr>
        <w:t>Следует учитывать, что инновации, развитие технологий и новых знаний возникли задолго до закрепления в законодательстве исключений, связанных с интеллектуальными правами. Это сдерживание связано не с правом на изобретение и защиту изобретения, а с правом на монополизацию рынков, сдерживанием появления новых товаров и новых технологий.</w:t>
      </w:r>
    </w:p>
    <w:p w14:paraId="6CF765B1" w14:textId="77777777" w:rsidR="001C06BA" w:rsidRPr="001C06BA" w:rsidRDefault="001C06BA" w:rsidP="001C06BA">
      <w:pPr>
        <w:ind w:firstLine="708"/>
        <w:rPr>
          <w:rFonts w:ascii="Times New Roman" w:eastAsia="Times New Roman" w:hAnsi="Times New Roman" w:cs="Times New Roman"/>
          <w:sz w:val="28"/>
          <w:szCs w:val="28"/>
          <w:lang w:eastAsia="ru-RU"/>
        </w:rPr>
      </w:pPr>
      <w:r w:rsidRPr="001C06BA">
        <w:rPr>
          <w:rFonts w:ascii="Times New Roman" w:eastAsia="Times New Roman" w:hAnsi="Times New Roman" w:cs="Times New Roman"/>
          <w:sz w:val="28"/>
          <w:szCs w:val="28"/>
          <w:lang w:eastAsia="ru-RU"/>
        </w:rPr>
        <w:t>Кроме того, на несостоятельность довода о негативном влиянии на инновации отмены иммунитетов указывает опыт развития инноваций в США, Японии и европейских странах в условия наличия антимонопольного регулирования интеллектуальной собственности.</w:t>
      </w:r>
    </w:p>
    <w:p w14:paraId="61A88A37" w14:textId="77777777" w:rsidR="00CA18B5" w:rsidRPr="00DE65D0" w:rsidRDefault="00CA18B5" w:rsidP="00CA18B5">
      <w:pPr>
        <w:pStyle w:val="ac"/>
        <w:spacing w:before="0" w:beforeAutospacing="0" w:after="0"/>
        <w:rPr>
          <w:sz w:val="28"/>
          <w:szCs w:val="28"/>
        </w:rPr>
      </w:pPr>
      <w:r w:rsidRPr="00DE65D0">
        <w:rPr>
          <w:sz w:val="28"/>
          <w:szCs w:val="28"/>
        </w:rPr>
        <w:t xml:space="preserve">В Российской Федерации Гражданский кодекс в статье 10 устанавливает общий запрет </w:t>
      </w:r>
      <w:r>
        <w:rPr>
          <w:sz w:val="28"/>
          <w:szCs w:val="28"/>
        </w:rPr>
        <w:t xml:space="preserve">злоупотребления правами, в том числе </w:t>
      </w:r>
      <w:r w:rsidRPr="00DE65D0">
        <w:rPr>
          <w:sz w:val="28"/>
          <w:szCs w:val="28"/>
        </w:rPr>
        <w:t>использовани</w:t>
      </w:r>
      <w:r>
        <w:rPr>
          <w:sz w:val="28"/>
          <w:szCs w:val="28"/>
        </w:rPr>
        <w:t>е</w:t>
      </w:r>
      <w:r w:rsidRPr="00DE65D0">
        <w:rPr>
          <w:sz w:val="28"/>
          <w:szCs w:val="28"/>
        </w:rPr>
        <w:t xml:space="preserve"> гражданских прав в целях ограничения конкуренции.</w:t>
      </w:r>
    </w:p>
    <w:p w14:paraId="19CB5C5D" w14:textId="77777777" w:rsidR="00CA18B5" w:rsidRPr="00DE65D0" w:rsidRDefault="00CA18B5" w:rsidP="00CA18B5">
      <w:pPr>
        <w:pStyle w:val="ac"/>
        <w:spacing w:before="0" w:beforeAutospacing="0" w:after="0"/>
        <w:rPr>
          <w:sz w:val="28"/>
          <w:szCs w:val="28"/>
        </w:rPr>
      </w:pPr>
      <w:r w:rsidRPr="00DE65D0">
        <w:rPr>
          <w:sz w:val="28"/>
          <w:szCs w:val="28"/>
        </w:rPr>
        <w:t>Вместе с тем, в Российской Федерации предупреждение и пресечение монополистической деятельности на товарных рынках с использованием результатов интеллектуальной деятельности заблокировано положениями части 4 статьи 10 и части 9 статьи 11 Закона о защите конкуренции, предусматривающими, что запреты, содержащиеся в данных статьях, не применяются к действиям и соглашениям по осуществлению исключительных прав на результаты интеллектуальной деятельности</w:t>
      </w:r>
      <w:r>
        <w:rPr>
          <w:sz w:val="28"/>
          <w:szCs w:val="28"/>
        </w:rPr>
        <w:t xml:space="preserve"> и приравненные к ним средства индивидуализации</w:t>
      </w:r>
      <w:r w:rsidRPr="00DE65D0">
        <w:rPr>
          <w:sz w:val="28"/>
          <w:szCs w:val="28"/>
        </w:rPr>
        <w:t>.</w:t>
      </w:r>
    </w:p>
    <w:p w14:paraId="29A32358" w14:textId="77777777" w:rsidR="00CA18B5" w:rsidRPr="00DE65D0" w:rsidRDefault="00CA18B5" w:rsidP="00FD7F03">
      <w:pPr>
        <w:pStyle w:val="ac"/>
        <w:spacing w:before="0" w:beforeAutospacing="0" w:after="0"/>
        <w:rPr>
          <w:sz w:val="28"/>
          <w:szCs w:val="28"/>
        </w:rPr>
      </w:pPr>
      <w:r w:rsidRPr="00DE65D0">
        <w:rPr>
          <w:sz w:val="28"/>
          <w:szCs w:val="28"/>
        </w:rPr>
        <w:t>Это создает необоснованные преимущества правообладателям, злоупотребляющим своими правами, в ущерб развитию конкуренции на товарных рынках Российской Федерации, не позволяет применять механизмы антимонопольного реагирования в тех, случаях, когда в зарубежных странах именно они являются эффективными инструментами обеспечения баланса охраняемых ценностей конкуренции и интеллектуальной собственности.</w:t>
      </w:r>
    </w:p>
    <w:p w14:paraId="261E8059" w14:textId="2E08833D" w:rsidR="00FD7F03" w:rsidRPr="00FD7F03" w:rsidRDefault="00CA18B5" w:rsidP="00FD7F03">
      <w:pPr>
        <w:pStyle w:val="ac"/>
        <w:spacing w:before="0" w:beforeAutospacing="0" w:after="0"/>
        <w:rPr>
          <w:rFonts w:eastAsiaTheme="minorHAnsi"/>
          <w:sz w:val="28"/>
          <w:szCs w:val="28"/>
          <w:lang w:eastAsia="en-US"/>
        </w:rPr>
      </w:pPr>
      <w:r>
        <w:rPr>
          <w:sz w:val="28"/>
          <w:szCs w:val="28"/>
        </w:rPr>
        <w:t xml:space="preserve">Следует отметить, что в настоящее время ФАС России </w:t>
      </w:r>
      <w:r w:rsidR="00FD7F03" w:rsidRPr="00FD7F03">
        <w:rPr>
          <w:rFonts w:eastAsiaTheme="minorHAnsi"/>
          <w:sz w:val="28"/>
          <w:szCs w:val="28"/>
          <w:lang w:eastAsia="en-US"/>
        </w:rPr>
        <w:t>в целях обеспечения защиты конкуренции на товарных рынках Российской Федерации и обеспечения интересов потребителей в случаях злоупотребления правообладателями своими исключительными правами</w:t>
      </w:r>
      <w:r w:rsidR="00FD7F03" w:rsidRPr="00DE65D0">
        <w:rPr>
          <w:sz w:val="28"/>
          <w:szCs w:val="28"/>
        </w:rPr>
        <w:t xml:space="preserve"> </w:t>
      </w:r>
      <w:r w:rsidRPr="00DE65D0">
        <w:rPr>
          <w:sz w:val="28"/>
          <w:szCs w:val="28"/>
        </w:rPr>
        <w:t xml:space="preserve">разработан проект федерального закона </w:t>
      </w:r>
      <w:r w:rsidR="00FD7F03">
        <w:rPr>
          <w:sz w:val="28"/>
          <w:szCs w:val="28"/>
        </w:rPr>
        <w:t>«</w:t>
      </w:r>
      <w:r w:rsidR="00FD7F03" w:rsidRPr="00FD7F03">
        <w:rPr>
          <w:sz w:val="28"/>
          <w:szCs w:val="28"/>
        </w:rPr>
        <w:t>О внесении изменений в Федеральный закон</w:t>
      </w:r>
      <w:r w:rsidR="00FD7F03">
        <w:rPr>
          <w:sz w:val="28"/>
          <w:szCs w:val="28"/>
        </w:rPr>
        <w:t xml:space="preserve"> </w:t>
      </w:r>
      <w:r w:rsidR="00FD7F03" w:rsidRPr="00FD7F03">
        <w:rPr>
          <w:sz w:val="28"/>
          <w:szCs w:val="28"/>
        </w:rPr>
        <w:t>«О защите конкуренции» в части установления антимонопольных требований к соглашениям и действиям по предоставлению или распоряжению исключительными правами на результаты интеллектуальной деятельности или средства индивидуализации юридического лица, товаров, работ или услуг</w:t>
      </w:r>
      <w:r w:rsidR="00FD7F03">
        <w:rPr>
          <w:sz w:val="28"/>
          <w:szCs w:val="28"/>
        </w:rPr>
        <w:t>»</w:t>
      </w:r>
      <w:r w:rsidR="00FD7F03" w:rsidRPr="00FD7F03">
        <w:rPr>
          <w:rFonts w:eastAsiaTheme="minorHAnsi"/>
          <w:sz w:val="28"/>
          <w:szCs w:val="28"/>
          <w:lang w:eastAsia="en-US"/>
        </w:rPr>
        <w:t>.</w:t>
      </w:r>
    </w:p>
    <w:p w14:paraId="7B2E9A83" w14:textId="5E7EE131" w:rsidR="00FD7F03" w:rsidRPr="00FD7F03" w:rsidRDefault="00FD7F03" w:rsidP="00FD7F03">
      <w:pPr>
        <w:pStyle w:val="af6"/>
        <w:rPr>
          <w:rFonts w:ascii="Times New Roman" w:eastAsiaTheme="minorHAnsi" w:hAnsi="Times New Roman"/>
          <w:sz w:val="28"/>
          <w:szCs w:val="28"/>
          <w:lang w:eastAsia="en-US"/>
        </w:rPr>
      </w:pPr>
      <w:r>
        <w:rPr>
          <w:rFonts w:ascii="Times New Roman" w:eastAsiaTheme="minorHAnsi" w:hAnsi="Times New Roman"/>
          <w:sz w:val="28"/>
          <w:szCs w:val="28"/>
          <w:lang w:eastAsia="en-US"/>
        </w:rPr>
        <w:t>Указанным з</w:t>
      </w:r>
      <w:r w:rsidRPr="00FD7F03">
        <w:rPr>
          <w:rFonts w:ascii="Times New Roman" w:eastAsiaTheme="minorHAnsi" w:hAnsi="Times New Roman"/>
          <w:sz w:val="28"/>
          <w:szCs w:val="28"/>
          <w:lang w:eastAsia="en-US"/>
        </w:rPr>
        <w:t xml:space="preserve">аконопроектом предлагается определить в Законе о защите конкуренции, что его положения не применяются к действиям, связанным с осуществлением исключительных прав на результаты интеллектуальной </w:t>
      </w:r>
      <w:r w:rsidRPr="00FD7F03">
        <w:rPr>
          <w:rFonts w:ascii="Times New Roman" w:eastAsiaTheme="minorHAnsi" w:hAnsi="Times New Roman"/>
          <w:sz w:val="28"/>
          <w:szCs w:val="28"/>
          <w:lang w:eastAsia="en-US"/>
        </w:rPr>
        <w:lastRenderedPageBreak/>
        <w:t>деятельности и приравненные к ним средства индивидуализации юридического лица, средства индивидуализации продукции, работ или услуг, за исключением случаев, когда такие действия выходят за пределы осуществления исключительных прав, допустимых законодательством, совершаются заведомо в целях ограничения конкуренции и приводят или могут привести к ограничению конкуренции.</w:t>
      </w:r>
    </w:p>
    <w:p w14:paraId="38ADCDC0" w14:textId="77777777" w:rsidR="003E2BBA" w:rsidRDefault="00FD7F03" w:rsidP="00FD7F03">
      <w:pPr>
        <w:pStyle w:val="af6"/>
        <w:rPr>
          <w:rFonts w:ascii="Times New Roman" w:eastAsiaTheme="minorHAnsi" w:hAnsi="Times New Roman"/>
          <w:sz w:val="28"/>
          <w:szCs w:val="28"/>
          <w:lang w:eastAsia="en-US"/>
        </w:rPr>
      </w:pPr>
      <w:r w:rsidRPr="00FD7F03">
        <w:rPr>
          <w:rFonts w:ascii="Times New Roman" w:eastAsiaTheme="minorHAnsi" w:hAnsi="Times New Roman"/>
          <w:sz w:val="28"/>
          <w:szCs w:val="28"/>
          <w:lang w:eastAsia="en-US"/>
        </w:rPr>
        <w:t>Законопроектом предлагается также закрепить, что положения Закона о защите конкуренции не применяются к соглашениям о предоставлении и (или) об отчуждении права использования результата интеллектуальной деятельности или средства индивидуализации юридического лица, средства индивидуализации продукции, работ или услуг за исключением условий таких соглашений, которые выходят за пределы осуществления исключительных прав, допустимых законодательством, направлены заведомо на ограничение конкуренции и приводят или могут привести к ограничению конкуренции.</w:t>
      </w:r>
    </w:p>
    <w:p w14:paraId="7BDC1028" w14:textId="7EBB101E" w:rsidR="00CA18B5" w:rsidRPr="00DE65D0" w:rsidRDefault="00CA18B5" w:rsidP="00FD7F03">
      <w:pPr>
        <w:pStyle w:val="af6"/>
        <w:rPr>
          <w:rFonts w:ascii="Times New Roman" w:hAnsi="Times New Roman"/>
          <w:sz w:val="28"/>
          <w:szCs w:val="28"/>
        </w:rPr>
      </w:pPr>
      <w:r w:rsidRPr="00DE65D0">
        <w:rPr>
          <w:rFonts w:ascii="Times New Roman" w:hAnsi="Times New Roman"/>
          <w:sz w:val="28"/>
          <w:szCs w:val="28"/>
        </w:rPr>
        <w:t xml:space="preserve">Кроме того, </w:t>
      </w:r>
      <w:r>
        <w:rPr>
          <w:rFonts w:ascii="Times New Roman" w:hAnsi="Times New Roman"/>
          <w:sz w:val="28"/>
          <w:szCs w:val="28"/>
        </w:rPr>
        <w:t xml:space="preserve">для исключения административной нагрузки и содействия начинающим проектам </w:t>
      </w:r>
      <w:r w:rsidRPr="00DE65D0">
        <w:rPr>
          <w:rFonts w:ascii="Times New Roman" w:hAnsi="Times New Roman"/>
          <w:sz w:val="28"/>
          <w:szCs w:val="28"/>
        </w:rPr>
        <w:t>предлагается применить к</w:t>
      </w:r>
      <w:r>
        <w:rPr>
          <w:rFonts w:ascii="Times New Roman" w:hAnsi="Times New Roman"/>
          <w:sz w:val="28"/>
          <w:szCs w:val="28"/>
        </w:rPr>
        <w:t xml:space="preserve">о всем </w:t>
      </w:r>
      <w:r w:rsidRPr="00DE65D0">
        <w:rPr>
          <w:rFonts w:ascii="Times New Roman" w:hAnsi="Times New Roman"/>
          <w:sz w:val="28"/>
          <w:szCs w:val="28"/>
        </w:rPr>
        <w:t>таким соглашениям положения части 3 статьи 12 Закона о защите конкуренции о допустимости соглашений между хозяйствующими субъектами, которые не могут быть признаны доминирующими, и суммарная выручка которых за последний календарный год не превышает 400 млн. рублей.</w:t>
      </w:r>
    </w:p>
    <w:p w14:paraId="1F82777C" w14:textId="38FF9AA7" w:rsidR="001C06BA" w:rsidRPr="001C06BA" w:rsidRDefault="001C06BA" w:rsidP="001C06BA">
      <w:pPr>
        <w:ind w:firstLine="708"/>
        <w:rPr>
          <w:rFonts w:ascii="Times New Roman" w:hAnsi="Times New Roman" w:cs="Times New Roman"/>
          <w:bCs/>
          <w:iCs/>
          <w:sz w:val="28"/>
          <w:szCs w:val="28"/>
        </w:rPr>
      </w:pPr>
      <w:r w:rsidRPr="001C06BA">
        <w:rPr>
          <w:rFonts w:ascii="Times New Roman" w:hAnsi="Times New Roman" w:cs="Times New Roman"/>
          <w:bCs/>
          <w:iCs/>
          <w:sz w:val="28"/>
          <w:szCs w:val="28"/>
        </w:rPr>
        <w:t>Полагаем, что указанное особенно актуально в эпоху, когда крупнейшие компании осуществляют свою деятельность на транснациональных рынках, оказывая существенное влияние на состояние конкуренции</w:t>
      </w:r>
      <w:r w:rsidR="00ED1D2A">
        <w:rPr>
          <w:rFonts w:ascii="Times New Roman" w:hAnsi="Times New Roman" w:cs="Times New Roman"/>
          <w:bCs/>
          <w:iCs/>
          <w:sz w:val="28"/>
          <w:szCs w:val="28"/>
        </w:rPr>
        <w:t xml:space="preserve"> в России</w:t>
      </w:r>
      <w:r w:rsidRPr="001C06BA">
        <w:rPr>
          <w:rFonts w:ascii="Times New Roman" w:hAnsi="Times New Roman" w:cs="Times New Roman"/>
          <w:bCs/>
          <w:iCs/>
          <w:sz w:val="28"/>
          <w:szCs w:val="28"/>
        </w:rPr>
        <w:t>.</w:t>
      </w:r>
    </w:p>
    <w:p w14:paraId="76E7EA44" w14:textId="77777777" w:rsidR="00CA18B5" w:rsidRDefault="00CA18B5" w:rsidP="00F23CC4">
      <w:pPr>
        <w:rPr>
          <w:rFonts w:ascii="Times New Roman" w:hAnsi="Times New Roman" w:cs="Times New Roman"/>
          <w:b/>
          <w:bCs/>
          <w:i/>
          <w:iCs/>
          <w:sz w:val="28"/>
          <w:szCs w:val="28"/>
        </w:rPr>
      </w:pPr>
    </w:p>
    <w:p w14:paraId="3A1321F9" w14:textId="77777777" w:rsidR="001C06BA" w:rsidRPr="001C06BA" w:rsidRDefault="001C06BA" w:rsidP="001C06BA">
      <w:pPr>
        <w:ind w:firstLine="708"/>
        <w:rPr>
          <w:rFonts w:ascii="Times New Roman" w:hAnsi="Times New Roman" w:cs="Times New Roman"/>
          <w:b/>
          <w:bCs/>
          <w:i/>
          <w:iCs/>
          <w:sz w:val="28"/>
          <w:szCs w:val="28"/>
        </w:rPr>
      </w:pPr>
      <w:r w:rsidRPr="001C06BA">
        <w:rPr>
          <w:rFonts w:ascii="Times New Roman" w:hAnsi="Times New Roman" w:cs="Times New Roman"/>
          <w:b/>
          <w:bCs/>
          <w:i/>
          <w:iCs/>
          <w:sz w:val="28"/>
          <w:szCs w:val="28"/>
        </w:rPr>
        <w:t>2) Интеллектуальная собственность и принудительное лицензирование.</w:t>
      </w:r>
    </w:p>
    <w:p w14:paraId="0B0B1D42" w14:textId="77777777" w:rsidR="001C06BA" w:rsidRPr="001C06BA" w:rsidRDefault="001C06BA" w:rsidP="001C06BA">
      <w:pPr>
        <w:ind w:firstLine="708"/>
        <w:rPr>
          <w:rFonts w:ascii="Times New Roman" w:hAnsi="Times New Roman" w:cs="Times New Roman"/>
          <w:sz w:val="28"/>
          <w:szCs w:val="28"/>
        </w:rPr>
      </w:pPr>
      <w:r w:rsidRPr="001C06BA">
        <w:rPr>
          <w:rFonts w:ascii="Times New Roman" w:hAnsi="Times New Roman" w:cs="Times New Roman"/>
          <w:sz w:val="28"/>
          <w:szCs w:val="28"/>
        </w:rPr>
        <w:t>Результаты интеллектуальной деятельности имеют особое значение для социально значимых рынков, в том числе фармацевтического рынка, а также рынка медицинских изделий.</w:t>
      </w:r>
    </w:p>
    <w:p w14:paraId="446E319C" w14:textId="77777777" w:rsidR="001C06BA" w:rsidRPr="001C06BA" w:rsidRDefault="001C06BA" w:rsidP="001C06BA">
      <w:pPr>
        <w:ind w:firstLine="708"/>
        <w:rPr>
          <w:rFonts w:ascii="Times New Roman" w:hAnsi="Times New Roman" w:cs="Times New Roman"/>
          <w:sz w:val="28"/>
          <w:szCs w:val="28"/>
        </w:rPr>
      </w:pPr>
      <w:r w:rsidRPr="001C06BA">
        <w:rPr>
          <w:rFonts w:ascii="Times New Roman" w:hAnsi="Times New Roman" w:cs="Times New Roman"/>
          <w:sz w:val="28"/>
          <w:szCs w:val="28"/>
        </w:rPr>
        <w:t>Однако, права на результаты интеллектуальной деятельности могут предоставлять участнику рынка определенную рыночную власть, что сопряжено с риском злоупотреблений со стороны правообладателей.</w:t>
      </w:r>
    </w:p>
    <w:p w14:paraId="52721632" w14:textId="77777777" w:rsidR="001C06BA" w:rsidRPr="001C06BA" w:rsidRDefault="001C06BA" w:rsidP="001C06BA">
      <w:pPr>
        <w:ind w:firstLine="708"/>
        <w:rPr>
          <w:rFonts w:ascii="Times New Roman" w:hAnsi="Times New Roman" w:cs="Times New Roman"/>
          <w:sz w:val="28"/>
          <w:szCs w:val="28"/>
        </w:rPr>
      </w:pPr>
      <w:r w:rsidRPr="001C06BA">
        <w:rPr>
          <w:rFonts w:ascii="Times New Roman" w:hAnsi="Times New Roman" w:cs="Times New Roman"/>
          <w:sz w:val="28"/>
          <w:szCs w:val="28"/>
        </w:rPr>
        <w:t>В качестве одного из важнейших инструментов обеспечения экономической безопасности следует рассматривать механизм принудительного лицензирования, который позволяет регулятору ограничивать право на интеллектуальную собственность в общественных интересах.</w:t>
      </w:r>
    </w:p>
    <w:p w14:paraId="2AEA0198" w14:textId="4407470C" w:rsidR="008F57D5" w:rsidRPr="001C06BA" w:rsidRDefault="001C06BA" w:rsidP="00ED1D2A">
      <w:pPr>
        <w:autoSpaceDE w:val="0"/>
        <w:autoSpaceDN w:val="0"/>
        <w:adjustRightInd w:val="0"/>
        <w:ind w:firstLine="539"/>
        <w:rPr>
          <w:rFonts w:ascii="Times New Roman" w:hAnsi="Times New Roman" w:cs="Times New Roman"/>
          <w:sz w:val="28"/>
          <w:szCs w:val="28"/>
        </w:rPr>
      </w:pPr>
      <w:r w:rsidRPr="001C06BA">
        <w:rPr>
          <w:rFonts w:ascii="Times New Roman" w:hAnsi="Times New Roman" w:cs="Times New Roman"/>
          <w:sz w:val="28"/>
          <w:szCs w:val="28"/>
        </w:rPr>
        <w:t>Следует отметить, что механизм принудительного лицензирования имеет обширный зарубежный опыт: возможность принудительного воздействия государства на недобросовестного правообладателя преду</w:t>
      </w:r>
      <w:r w:rsidR="00F37984">
        <w:rPr>
          <w:rFonts w:ascii="Times New Roman" w:hAnsi="Times New Roman" w:cs="Times New Roman"/>
          <w:sz w:val="28"/>
          <w:szCs w:val="28"/>
        </w:rPr>
        <w:t xml:space="preserve">смотрена международными актами, так, например, </w:t>
      </w:r>
      <w:r w:rsidR="00586FB9">
        <w:rPr>
          <w:rFonts w:ascii="Times New Roman" w:hAnsi="Times New Roman" w:cs="Times New Roman"/>
          <w:sz w:val="28"/>
          <w:szCs w:val="28"/>
        </w:rPr>
        <w:t xml:space="preserve">положения </w:t>
      </w:r>
      <w:r w:rsidR="00F37984">
        <w:rPr>
          <w:rFonts w:ascii="Times New Roman" w:hAnsi="Times New Roman" w:cs="Times New Roman"/>
          <w:sz w:val="28"/>
          <w:szCs w:val="28"/>
        </w:rPr>
        <w:t>Соглашения по торговым аспектам прав интеллектуальной собственности» (ТРИПС/</w:t>
      </w:r>
      <w:r w:rsidR="00F37984">
        <w:rPr>
          <w:rFonts w:ascii="Times New Roman" w:hAnsi="Times New Roman" w:cs="Times New Roman"/>
          <w:sz w:val="28"/>
          <w:szCs w:val="28"/>
          <w:lang w:val="en-US"/>
        </w:rPr>
        <w:t>TRIPS</w:t>
      </w:r>
      <w:r w:rsidR="00F37984" w:rsidRPr="00F37984">
        <w:rPr>
          <w:rFonts w:ascii="Times New Roman" w:hAnsi="Times New Roman" w:cs="Times New Roman"/>
          <w:sz w:val="28"/>
          <w:szCs w:val="28"/>
        </w:rPr>
        <w:t>)</w:t>
      </w:r>
      <w:r w:rsidR="00554141">
        <w:rPr>
          <w:rFonts w:ascii="Times New Roman" w:hAnsi="Times New Roman" w:cs="Times New Roman"/>
          <w:sz w:val="28"/>
          <w:szCs w:val="28"/>
        </w:rPr>
        <w:t xml:space="preserve"> </w:t>
      </w:r>
      <w:r w:rsidR="00554141" w:rsidRPr="00554141">
        <w:rPr>
          <w:rFonts w:ascii="Times New Roman" w:hAnsi="Times New Roman" w:cs="Times New Roman"/>
          <w:sz w:val="28"/>
          <w:szCs w:val="28"/>
        </w:rPr>
        <w:t>содерж</w:t>
      </w:r>
      <w:r w:rsidR="00586FB9">
        <w:rPr>
          <w:rFonts w:ascii="Times New Roman" w:hAnsi="Times New Roman" w:cs="Times New Roman"/>
          <w:sz w:val="28"/>
          <w:szCs w:val="28"/>
        </w:rPr>
        <w:t>а</w:t>
      </w:r>
      <w:r w:rsidR="00554141" w:rsidRPr="00554141">
        <w:rPr>
          <w:rFonts w:ascii="Times New Roman" w:hAnsi="Times New Roman" w:cs="Times New Roman"/>
          <w:sz w:val="28"/>
          <w:szCs w:val="28"/>
        </w:rPr>
        <w:t>т специальные исключения, касающиеся принудительного лицензирования (случаи использования патента без разрешения патентообладателя государством или третьими лицами, включая ситуацию зависимых патентов), а также обязательные условия, которые должны соблюдаться при этом.</w:t>
      </w:r>
    </w:p>
    <w:p w14:paraId="372EC798" w14:textId="77777777" w:rsidR="001C06BA" w:rsidRPr="001C06BA" w:rsidRDefault="001C06BA" w:rsidP="001C06BA">
      <w:pPr>
        <w:rPr>
          <w:rFonts w:ascii="Times New Roman" w:eastAsia="Calibri" w:hAnsi="Times New Roman" w:cs="Times New Roman"/>
          <w:sz w:val="28"/>
          <w:szCs w:val="28"/>
          <w:lang w:eastAsia="ru-RU"/>
        </w:rPr>
      </w:pPr>
      <w:r w:rsidRPr="001C06BA">
        <w:rPr>
          <w:rFonts w:ascii="Times New Roman" w:eastAsia="Calibri" w:hAnsi="Times New Roman" w:cs="Times New Roman"/>
          <w:sz w:val="28"/>
          <w:szCs w:val="28"/>
          <w:lang w:eastAsia="ru-RU"/>
        </w:rPr>
        <w:t xml:space="preserve">Так, в связи с технологической невозможностью компании «Байер» изготовить достаточное количество лекарственного препарата «Ципро» (МНН: </w:t>
      </w:r>
      <w:r w:rsidRPr="001C06BA">
        <w:rPr>
          <w:rFonts w:ascii="Times New Roman" w:eastAsia="Calibri" w:hAnsi="Times New Roman" w:cs="Times New Roman"/>
          <w:sz w:val="28"/>
          <w:szCs w:val="28"/>
          <w:lang w:eastAsia="ru-RU"/>
        </w:rPr>
        <w:lastRenderedPageBreak/>
        <w:t xml:space="preserve">Ципрофлоксацин) и угрозе национальной безопасности Канады при необходимости защиты населения от возможных террористических атак с применением биологического оружия, в частности, возбудителя сибирской язвы, в октябре 2001 г. канадское правительство выдало разрешение компании «Апотекс» на производство 1 млн. таблеток копии препарата «Ципро» (МНН: Ципрофлоксацин) компании «Байер», с отпускной ценой почти вдвое ниже цены оригинального препарата. </w:t>
      </w:r>
    </w:p>
    <w:p w14:paraId="18ABEF0F" w14:textId="77777777" w:rsidR="001C06BA" w:rsidRPr="001C06BA" w:rsidRDefault="001C06BA" w:rsidP="001C06BA">
      <w:pPr>
        <w:rPr>
          <w:rFonts w:ascii="Times New Roman" w:eastAsia="Calibri" w:hAnsi="Times New Roman" w:cs="Times New Roman"/>
          <w:sz w:val="28"/>
          <w:szCs w:val="28"/>
          <w:lang w:eastAsia="ru-RU"/>
        </w:rPr>
      </w:pPr>
      <w:r w:rsidRPr="001C06BA">
        <w:rPr>
          <w:rFonts w:ascii="Times New Roman" w:eastAsia="Calibri" w:hAnsi="Times New Roman" w:cs="Times New Roman"/>
          <w:sz w:val="28"/>
          <w:szCs w:val="28"/>
          <w:lang w:eastAsia="ru-RU"/>
        </w:rPr>
        <w:t>В 2017 году Федеральный суд по патентам Германии (Bundespatentgericht) принял решение выдать компании Merck принудительную лицензию на распространение препарата ралтегравир (торговое наименование Isentress). Принудительная лицензия в ходе слушаний по обеспечительным мерам была выдана впервые за 55-летнюю историю суда.</w:t>
      </w:r>
    </w:p>
    <w:p w14:paraId="16FEC7F3" w14:textId="335AB351" w:rsidR="001C06BA" w:rsidRDefault="001C06BA" w:rsidP="001C06BA">
      <w:pPr>
        <w:rPr>
          <w:rFonts w:ascii="Times New Roman" w:eastAsia="Calibri" w:hAnsi="Times New Roman" w:cs="Times New Roman"/>
          <w:sz w:val="28"/>
          <w:szCs w:val="28"/>
          <w:lang w:eastAsia="ru-RU"/>
        </w:rPr>
      </w:pPr>
      <w:r w:rsidRPr="001C06BA">
        <w:rPr>
          <w:rFonts w:ascii="Times New Roman" w:eastAsia="Calibri" w:hAnsi="Times New Roman" w:cs="Times New Roman"/>
          <w:sz w:val="28"/>
          <w:szCs w:val="28"/>
          <w:lang w:eastAsia="ru-RU"/>
        </w:rPr>
        <w:t>Подобная мировая практика также существует и в других странах (Бразилия, Индия, Индонезия и др.)</w:t>
      </w:r>
      <w:r w:rsidR="00ED1D2A">
        <w:rPr>
          <w:rFonts w:ascii="Times New Roman" w:eastAsia="Calibri" w:hAnsi="Times New Roman" w:cs="Times New Roman"/>
          <w:sz w:val="28"/>
          <w:szCs w:val="28"/>
          <w:lang w:eastAsia="ru-RU"/>
        </w:rPr>
        <w:t>.</w:t>
      </w:r>
    </w:p>
    <w:p w14:paraId="3D08A713" w14:textId="77777777" w:rsidR="00ED1D2A" w:rsidRPr="00ED1D2A" w:rsidRDefault="00ED1D2A" w:rsidP="00ED1D2A">
      <w:pPr>
        <w:rPr>
          <w:rFonts w:ascii="Times New Roman" w:eastAsia="Calibri" w:hAnsi="Times New Roman" w:cs="Times New Roman"/>
          <w:sz w:val="28"/>
          <w:szCs w:val="28"/>
          <w:lang w:eastAsia="ru-RU"/>
        </w:rPr>
      </w:pPr>
      <w:r w:rsidRPr="00ED1D2A">
        <w:rPr>
          <w:rFonts w:ascii="Times New Roman" w:eastAsia="Calibri" w:hAnsi="Times New Roman" w:cs="Times New Roman"/>
          <w:sz w:val="28"/>
          <w:szCs w:val="28"/>
          <w:lang w:eastAsia="ru-RU"/>
        </w:rPr>
        <w:t xml:space="preserve">ФАС России разработан законопроект, которым вводится новая редакция статьи 1360 Гражданского кодекса Российской Федерации, предусматривающая, что в случае крайней необходимости, связанной с обеспечением обороны страны и безопасности государства, охраны жизни и здоровья граждан Правительство Российской Федерации имеет право принять решение об использовании изобретения, полезной модели или промышленного образца без согласия патентообладателя с уведомлением его об этом в кратчайший срок и с выплатой ему соразмерной компенсации. </w:t>
      </w:r>
    </w:p>
    <w:p w14:paraId="0FFE5308" w14:textId="77777777" w:rsidR="00ED1D2A" w:rsidRPr="00ED1D2A" w:rsidRDefault="00ED1D2A" w:rsidP="00ED1D2A">
      <w:pPr>
        <w:rPr>
          <w:rFonts w:ascii="Times New Roman" w:eastAsia="Calibri" w:hAnsi="Times New Roman" w:cs="Times New Roman"/>
          <w:sz w:val="28"/>
          <w:szCs w:val="28"/>
          <w:lang w:eastAsia="ru-RU"/>
        </w:rPr>
      </w:pPr>
      <w:r w:rsidRPr="00ED1D2A">
        <w:rPr>
          <w:rFonts w:ascii="Times New Roman" w:eastAsia="Calibri" w:hAnsi="Times New Roman" w:cs="Times New Roman"/>
          <w:sz w:val="28"/>
          <w:szCs w:val="28"/>
          <w:lang w:eastAsia="ru-RU"/>
        </w:rPr>
        <w:t xml:space="preserve">Кроме того, предлагается закрепить, что методика определения размера компенсации и порядок ее выплаты утверждаются Правительством Российской Федерации. </w:t>
      </w:r>
    </w:p>
    <w:p w14:paraId="2AC40631" w14:textId="77777777" w:rsidR="00ED1D2A" w:rsidRPr="00ED1D2A" w:rsidRDefault="00ED1D2A" w:rsidP="00ED1D2A">
      <w:pPr>
        <w:rPr>
          <w:rFonts w:ascii="Times New Roman" w:eastAsia="Calibri" w:hAnsi="Times New Roman" w:cs="Times New Roman"/>
          <w:sz w:val="28"/>
          <w:szCs w:val="28"/>
          <w:lang w:eastAsia="ru-RU"/>
        </w:rPr>
      </w:pPr>
      <w:r w:rsidRPr="00ED1D2A">
        <w:rPr>
          <w:rFonts w:ascii="Times New Roman" w:eastAsia="Calibri" w:hAnsi="Times New Roman" w:cs="Times New Roman"/>
          <w:sz w:val="28"/>
          <w:szCs w:val="28"/>
          <w:lang w:eastAsia="ru-RU"/>
        </w:rPr>
        <w:t>Проектируемые в статью 1360 Гражданского кодекса Российской Федерации изменения, создают возможность оперативно восполнить отсутствие или недостаток в стране иностранных запатентованных лекарственных средств или медицинских изделий, которые необходимы для жизни и здоровья населения или отдельных категорий граждан, во-вторых, принятие соответствующих решений Правительством Российской Федерации на основе новой редакции статьи 1360 Гражданского кодекса Российской Федерации будет осуществляться с учетом условий, закрепленных статьей 31 «Соглашение по торговым аспектам прав интеллектуальной собственности» (ТРИПС/TRIPS), и не будет приводить к их нарушению.</w:t>
      </w:r>
    </w:p>
    <w:p w14:paraId="663D5EB0" w14:textId="3D2E46B0" w:rsidR="00ED1D2A" w:rsidRPr="001C06BA" w:rsidRDefault="00ED1D2A" w:rsidP="00ED1D2A">
      <w:pPr>
        <w:rPr>
          <w:rFonts w:ascii="Times New Roman" w:eastAsia="Calibri" w:hAnsi="Times New Roman" w:cs="Times New Roman"/>
          <w:sz w:val="28"/>
          <w:szCs w:val="28"/>
          <w:lang w:eastAsia="ru-RU"/>
        </w:rPr>
      </w:pPr>
      <w:r w:rsidRPr="00ED1D2A">
        <w:rPr>
          <w:rFonts w:ascii="Times New Roman" w:eastAsia="Calibri" w:hAnsi="Times New Roman" w:cs="Times New Roman"/>
          <w:sz w:val="28"/>
          <w:szCs w:val="28"/>
          <w:lang w:eastAsia="ru-RU"/>
        </w:rPr>
        <w:t>Указанный законопроект внесен в Государственную Думу Российской Федерации.</w:t>
      </w:r>
    </w:p>
    <w:p w14:paraId="47498347" w14:textId="77777777" w:rsidR="001C06BA" w:rsidRPr="001C06BA" w:rsidRDefault="001C06BA" w:rsidP="001C06BA">
      <w:pPr>
        <w:rPr>
          <w:rFonts w:ascii="Times New Roman" w:eastAsia="Calibri" w:hAnsi="Times New Roman" w:cs="Times New Roman"/>
          <w:sz w:val="28"/>
          <w:szCs w:val="28"/>
          <w:lang w:eastAsia="ru-RU"/>
        </w:rPr>
      </w:pPr>
      <w:r w:rsidRPr="001C06BA">
        <w:rPr>
          <w:rFonts w:ascii="Times New Roman" w:eastAsia="Calibri" w:hAnsi="Times New Roman" w:cs="Times New Roman"/>
          <w:sz w:val="28"/>
          <w:szCs w:val="28"/>
          <w:lang w:eastAsia="ru-RU"/>
        </w:rPr>
        <w:t>Учитывая зарубежный опыт, по мнению ФАС России, принятие законопроекта позволит снизить уровень зависимости Российской Федерации от иностранных патентообладателей, что, в свою очередь, повысит уровень экономической безопасности Российской Федерации.</w:t>
      </w:r>
    </w:p>
    <w:p w14:paraId="6B2BB6B4" w14:textId="77777777" w:rsidR="001C06BA" w:rsidRPr="001C06BA" w:rsidRDefault="001C06BA" w:rsidP="001C06BA">
      <w:pPr>
        <w:rPr>
          <w:rFonts w:ascii="Times New Roman" w:eastAsia="Arial Unicode MS" w:hAnsi="Times New Roman" w:cs="Times New Roman"/>
          <w:sz w:val="28"/>
          <w:szCs w:val="28"/>
          <w:lang w:eastAsia="ru-RU"/>
        </w:rPr>
      </w:pPr>
      <w:r w:rsidRPr="001C06BA">
        <w:rPr>
          <w:rFonts w:ascii="Times New Roman" w:eastAsia="Arial Unicode MS" w:hAnsi="Times New Roman" w:cs="Times New Roman"/>
          <w:sz w:val="28"/>
          <w:szCs w:val="28"/>
          <w:lang w:eastAsia="ru-RU"/>
        </w:rPr>
        <w:t>Особенно следует отметить, что институт принудительного лицензирования особо важен во время чрезвычайных ситуаций.</w:t>
      </w:r>
    </w:p>
    <w:p w14:paraId="070CF727" w14:textId="77777777" w:rsidR="001C06BA" w:rsidRPr="001C06BA" w:rsidRDefault="001C06BA" w:rsidP="001C06BA">
      <w:pPr>
        <w:rPr>
          <w:rFonts w:ascii="Times New Roman" w:eastAsia="Arial Unicode MS" w:hAnsi="Times New Roman" w:cs="Times New Roman"/>
          <w:sz w:val="28"/>
          <w:szCs w:val="28"/>
          <w:lang w:eastAsia="ru-RU"/>
        </w:rPr>
      </w:pPr>
      <w:r w:rsidRPr="001C06BA">
        <w:rPr>
          <w:rFonts w:ascii="Times New Roman" w:eastAsia="Arial Unicode MS" w:hAnsi="Times New Roman" w:cs="Times New Roman"/>
          <w:sz w:val="28"/>
          <w:szCs w:val="28"/>
          <w:lang w:eastAsia="ru-RU"/>
        </w:rPr>
        <w:t xml:space="preserve">Так, например, в период разрастающейся во всем мире пандемии </w:t>
      </w:r>
      <w:r w:rsidRPr="001C06BA">
        <w:rPr>
          <w:rFonts w:ascii="Times New Roman" w:eastAsia="Calibri" w:hAnsi="Times New Roman" w:cs="Times New Roman"/>
          <w:sz w:val="28"/>
          <w:szCs w:val="28"/>
          <w:lang w:eastAsia="ru-RU"/>
        </w:rPr>
        <w:t>COVID-19</w:t>
      </w:r>
      <w:r w:rsidRPr="001C06BA">
        <w:rPr>
          <w:rFonts w:ascii="Times New Roman" w:eastAsia="Arial Unicode MS" w:hAnsi="Times New Roman" w:cs="Times New Roman"/>
          <w:sz w:val="28"/>
          <w:szCs w:val="28"/>
          <w:lang w:eastAsia="ru-RU"/>
        </w:rPr>
        <w:t xml:space="preserve">, когда государству необходима правовая возможность по наделению отечественных </w:t>
      </w:r>
      <w:r w:rsidRPr="001C06BA">
        <w:rPr>
          <w:rFonts w:ascii="Times New Roman" w:eastAsia="Arial Unicode MS" w:hAnsi="Times New Roman" w:cs="Times New Roman"/>
          <w:sz w:val="28"/>
          <w:szCs w:val="28"/>
          <w:lang w:eastAsia="ru-RU"/>
        </w:rPr>
        <w:lastRenderedPageBreak/>
        <w:t>фармацевтических компаний правом самостоятельного производства иностранных жизненно важных лекарств в случаях угрозы жизни и здоровью граждан.</w:t>
      </w:r>
    </w:p>
    <w:p w14:paraId="17724C0B" w14:textId="77777777" w:rsidR="001C06BA" w:rsidRPr="001C06BA" w:rsidRDefault="001C06BA" w:rsidP="001C06BA">
      <w:pPr>
        <w:rPr>
          <w:rFonts w:ascii="Times New Roman" w:eastAsia="Calibri" w:hAnsi="Times New Roman" w:cs="Times New Roman"/>
          <w:sz w:val="28"/>
          <w:szCs w:val="28"/>
          <w:lang w:eastAsia="ru-RU"/>
        </w:rPr>
      </w:pPr>
      <w:r w:rsidRPr="001C06BA">
        <w:rPr>
          <w:rFonts w:ascii="Times New Roman" w:eastAsia="Arial Unicode MS" w:hAnsi="Times New Roman" w:cs="Times New Roman"/>
          <w:sz w:val="28"/>
          <w:szCs w:val="28"/>
          <w:lang w:eastAsia="ru-RU"/>
        </w:rPr>
        <w:t>В настоящий момент во всем мире идет активная разработка вакцины от коронавирусной инфекции, и при наличии механизма принудительной лицензии, с</w:t>
      </w:r>
      <w:r w:rsidRPr="001C06BA">
        <w:rPr>
          <w:rFonts w:ascii="Times New Roman" w:eastAsia="Calibri" w:hAnsi="Times New Roman" w:cs="Times New Roman"/>
          <w:sz w:val="28"/>
          <w:szCs w:val="28"/>
          <w:lang w:eastAsia="ru-RU"/>
        </w:rPr>
        <w:t>итуация, при которой данная вакцина после ее разработки будет недоступна российским потребителям из-за ограничений интеллектуального права, в частности, и вопросов регулирования отрасли, маловероятна.</w:t>
      </w:r>
    </w:p>
    <w:p w14:paraId="16DBF04E" w14:textId="77777777" w:rsidR="001C06BA" w:rsidRPr="001C06BA" w:rsidRDefault="001C06BA" w:rsidP="001C06BA">
      <w:pPr>
        <w:rPr>
          <w:rFonts w:ascii="Times New Roman" w:eastAsia="Arial Unicode MS" w:hAnsi="Times New Roman" w:cs="Times New Roman"/>
          <w:sz w:val="28"/>
          <w:szCs w:val="28"/>
          <w:lang w:eastAsia="ru-RU"/>
        </w:rPr>
      </w:pPr>
      <w:r w:rsidRPr="001C06BA">
        <w:rPr>
          <w:rFonts w:ascii="Times New Roman" w:eastAsia="Calibri" w:hAnsi="Times New Roman" w:cs="Times New Roman"/>
          <w:sz w:val="28"/>
          <w:szCs w:val="28"/>
          <w:lang w:eastAsia="ru-RU"/>
        </w:rPr>
        <w:t>Вместе с тем, в мировой практике имели место случаи, когда при разработке вакцины возникали проблемы с монополией изобретателя и чрезмерно высокой для потребителей ценой по примеру уникального лекарства швейцарской компании Novartis Золгенсма, стоимость которого превышает на сегодняшний день $2 млн.</w:t>
      </w:r>
    </w:p>
    <w:p w14:paraId="2FF2A595" w14:textId="77777777" w:rsidR="001C06BA" w:rsidRPr="001C06BA" w:rsidRDefault="001C06BA" w:rsidP="001C06BA">
      <w:pPr>
        <w:rPr>
          <w:rFonts w:ascii="Times New Roman" w:eastAsia="Calibri" w:hAnsi="Times New Roman" w:cs="Times New Roman"/>
          <w:sz w:val="28"/>
          <w:szCs w:val="28"/>
          <w:lang w:eastAsia="ru-RU"/>
        </w:rPr>
      </w:pPr>
      <w:r w:rsidRPr="001C06BA">
        <w:rPr>
          <w:rFonts w:ascii="Times New Roman" w:eastAsia="Calibri" w:hAnsi="Times New Roman" w:cs="Times New Roman"/>
          <w:sz w:val="28"/>
          <w:szCs w:val="28"/>
          <w:lang w:eastAsia="ru-RU"/>
        </w:rPr>
        <w:t>В целом социально-экономический кризис, возникший в результате пандемии коронавирусной инфекции, показал, что необходимость внедрения адекватных мер антимонопольного регулирования на рынке лекарственных препаратов и медицинских изделий, связанного с институтом принудительного лицензирования, возросла.</w:t>
      </w:r>
    </w:p>
    <w:p w14:paraId="0AC7220B" w14:textId="77777777" w:rsidR="001C06BA" w:rsidRPr="001C06BA" w:rsidRDefault="001C06BA" w:rsidP="001C06BA">
      <w:pPr>
        <w:rPr>
          <w:rFonts w:ascii="Times New Roman" w:eastAsia="Calibri" w:hAnsi="Times New Roman" w:cs="Times New Roman"/>
          <w:sz w:val="28"/>
          <w:szCs w:val="28"/>
          <w:lang w:eastAsia="ru-RU"/>
        </w:rPr>
      </w:pPr>
      <w:r w:rsidRPr="001C06BA">
        <w:rPr>
          <w:rFonts w:ascii="Times New Roman" w:eastAsia="Calibri" w:hAnsi="Times New Roman" w:cs="Times New Roman"/>
          <w:sz w:val="28"/>
          <w:szCs w:val="28"/>
          <w:lang w:eastAsia="ru-RU"/>
        </w:rPr>
        <w:t>ФАС России полагает, что в сложившейся ситуации принятие поправок в статью 1360 ГК РФ в части расширения случаев принудительного лицензирования является особенно актуальным.</w:t>
      </w:r>
    </w:p>
    <w:p w14:paraId="1471BC77" w14:textId="77777777" w:rsidR="001C06BA" w:rsidRPr="001C06BA" w:rsidRDefault="001C06BA" w:rsidP="001C06BA">
      <w:pPr>
        <w:rPr>
          <w:rFonts w:ascii="Times New Roman" w:eastAsia="Calibri" w:hAnsi="Times New Roman" w:cs="Times New Roman"/>
          <w:sz w:val="28"/>
          <w:szCs w:val="28"/>
          <w:lang w:eastAsia="ru-RU"/>
        </w:rPr>
      </w:pPr>
      <w:r w:rsidRPr="001C06BA">
        <w:rPr>
          <w:rFonts w:ascii="Times New Roman" w:eastAsia="Calibri" w:hAnsi="Times New Roman" w:cs="Times New Roman"/>
          <w:sz w:val="28"/>
          <w:szCs w:val="28"/>
          <w:lang w:eastAsia="ru-RU"/>
        </w:rPr>
        <w:t>Представляется, что своевременное реагирование на возникшие вызовы путем принятия мер надлежащего правового регулирования является одной из ключевых задач для решения проблемы, с которой столкнулась не только Российская Федерации, но и весь мир.</w:t>
      </w:r>
    </w:p>
    <w:p w14:paraId="6A57EB1C" w14:textId="77777777" w:rsidR="001C06BA" w:rsidRPr="001C06BA" w:rsidRDefault="001C06BA" w:rsidP="001C06BA">
      <w:pPr>
        <w:ind w:firstLine="708"/>
        <w:rPr>
          <w:rFonts w:ascii="Times New Roman" w:hAnsi="Times New Roman" w:cs="Times New Roman"/>
          <w:b/>
          <w:i/>
          <w:iCs/>
          <w:sz w:val="28"/>
          <w:szCs w:val="28"/>
        </w:rPr>
      </w:pPr>
      <w:r w:rsidRPr="001C06BA">
        <w:rPr>
          <w:rFonts w:ascii="Times New Roman" w:hAnsi="Times New Roman" w:cs="Times New Roman"/>
          <w:b/>
          <w:i/>
          <w:iCs/>
          <w:sz w:val="28"/>
          <w:szCs w:val="28"/>
        </w:rPr>
        <w:t>3) Вопросы нормативного регулирования параллельного импорта.</w:t>
      </w:r>
    </w:p>
    <w:p w14:paraId="49E36EC2" w14:textId="77777777" w:rsidR="001C06BA" w:rsidRPr="001C06BA" w:rsidRDefault="001C06BA" w:rsidP="001C06BA">
      <w:pPr>
        <w:ind w:firstLine="708"/>
        <w:rPr>
          <w:rFonts w:ascii="Times New Roman" w:hAnsi="Times New Roman" w:cs="Times New Roman"/>
          <w:sz w:val="28"/>
          <w:szCs w:val="28"/>
        </w:rPr>
      </w:pPr>
      <w:r w:rsidRPr="001C06BA">
        <w:rPr>
          <w:rFonts w:ascii="Times New Roman" w:hAnsi="Times New Roman" w:cs="Times New Roman"/>
          <w:sz w:val="28"/>
          <w:szCs w:val="28"/>
        </w:rPr>
        <w:t xml:space="preserve">Доступность различных продовольственных и непродовольственных товаров для населения, а также различных технологий и ресурсов для предприятий чрезвычайно важна. </w:t>
      </w:r>
    </w:p>
    <w:p w14:paraId="351CDD4C" w14:textId="77777777" w:rsidR="001C06BA" w:rsidRPr="001C06BA" w:rsidRDefault="001C06BA" w:rsidP="001C06BA">
      <w:pPr>
        <w:ind w:firstLine="708"/>
        <w:rPr>
          <w:rFonts w:ascii="Times New Roman" w:hAnsi="Times New Roman" w:cs="Times New Roman"/>
          <w:sz w:val="28"/>
          <w:szCs w:val="28"/>
        </w:rPr>
      </w:pPr>
      <w:r w:rsidRPr="001C06BA">
        <w:rPr>
          <w:rFonts w:ascii="Times New Roman" w:hAnsi="Times New Roman" w:cs="Times New Roman"/>
          <w:sz w:val="28"/>
          <w:szCs w:val="28"/>
        </w:rPr>
        <w:t>Однако зачастую ввоз того или иного товара в страну невозможен либо возможен по необоснованно высокой цене, что связано с злоупотреблениями правообладателем свои исключительным правом.</w:t>
      </w:r>
    </w:p>
    <w:p w14:paraId="2F6277C4" w14:textId="77777777" w:rsidR="001C06BA" w:rsidRPr="001C06BA" w:rsidRDefault="001C06BA" w:rsidP="001C06BA">
      <w:pPr>
        <w:ind w:firstLine="708"/>
        <w:rPr>
          <w:rFonts w:ascii="Times New Roman" w:hAnsi="Times New Roman" w:cs="Times New Roman"/>
          <w:sz w:val="28"/>
          <w:szCs w:val="28"/>
        </w:rPr>
      </w:pPr>
      <w:r w:rsidRPr="001C06BA">
        <w:rPr>
          <w:rFonts w:ascii="Times New Roman" w:hAnsi="Times New Roman" w:cs="Times New Roman"/>
          <w:sz w:val="28"/>
          <w:szCs w:val="28"/>
        </w:rPr>
        <w:t>В нестабильный для экономики государства период особенно важно защитить граждан и бизнес от вышеуказанных злоупотреблений, что возможно в том числе путем легализации параллельного импорта.</w:t>
      </w:r>
    </w:p>
    <w:p w14:paraId="6F9954CB" w14:textId="77777777" w:rsidR="001C06BA" w:rsidRPr="001C06BA" w:rsidRDefault="001C06BA" w:rsidP="001C06BA">
      <w:pPr>
        <w:ind w:firstLine="708"/>
        <w:rPr>
          <w:rFonts w:ascii="Times New Roman" w:hAnsi="Times New Roman" w:cs="Times New Roman"/>
          <w:sz w:val="28"/>
          <w:szCs w:val="28"/>
        </w:rPr>
      </w:pPr>
      <w:r w:rsidRPr="001C06BA">
        <w:rPr>
          <w:rFonts w:ascii="Times New Roman" w:hAnsi="Times New Roman" w:cs="Times New Roman"/>
          <w:sz w:val="28"/>
          <w:szCs w:val="28"/>
        </w:rPr>
        <w:t>Отсутствие механизма параллельного импорта зачастую ставит экономику государства в уязвимое положение, снижая тем самым ее независимость от экономики иностранных импортеров и производителей.</w:t>
      </w:r>
    </w:p>
    <w:p w14:paraId="6856F198" w14:textId="77777777" w:rsidR="001C06BA" w:rsidRPr="001C06BA" w:rsidRDefault="001C06BA" w:rsidP="001C06BA">
      <w:pPr>
        <w:ind w:firstLine="708"/>
        <w:rPr>
          <w:rFonts w:ascii="Times New Roman" w:hAnsi="Times New Roman" w:cs="Times New Roman"/>
          <w:sz w:val="28"/>
          <w:szCs w:val="28"/>
        </w:rPr>
      </w:pPr>
      <w:r w:rsidRPr="001C06BA">
        <w:rPr>
          <w:rFonts w:ascii="Times New Roman" w:hAnsi="Times New Roman" w:cs="Times New Roman"/>
          <w:sz w:val="28"/>
          <w:szCs w:val="28"/>
        </w:rPr>
        <w:t>В этой связи в целях обеспечения и повышения экономической безопасности следует внедрить институт параллельного импорта в российское законодательство.</w:t>
      </w:r>
    </w:p>
    <w:p w14:paraId="4DA6BD7D" w14:textId="77777777" w:rsidR="00A5786F" w:rsidRDefault="00A5786F" w:rsidP="001C06BA">
      <w:pPr>
        <w:ind w:firstLine="708"/>
        <w:rPr>
          <w:rFonts w:ascii="Times New Roman" w:hAnsi="Times New Roman" w:cs="Times New Roman"/>
          <w:sz w:val="28"/>
          <w:szCs w:val="28"/>
        </w:rPr>
      </w:pPr>
      <w:r w:rsidRPr="00A5786F">
        <w:rPr>
          <w:rFonts w:ascii="Times New Roman" w:hAnsi="Times New Roman" w:cs="Times New Roman"/>
          <w:sz w:val="28"/>
          <w:szCs w:val="28"/>
        </w:rPr>
        <w:t xml:space="preserve">На сегодняшний день право ЕАЭС и российское законодательство устанавливают обязанность предпринимателя получить согласие правообладателя на использование товарного знака для осуществления параллельного импорта товаров на территорию Евразийского экономического союза и Российской Федерации, отсутствие которого при ввозе продукции признается нарушением прав на объекты интеллектуальной собственности, а лицо, его допустившее, на </w:t>
      </w:r>
      <w:r w:rsidRPr="00A5786F">
        <w:rPr>
          <w:rFonts w:ascii="Times New Roman" w:hAnsi="Times New Roman" w:cs="Times New Roman"/>
          <w:sz w:val="28"/>
          <w:szCs w:val="28"/>
        </w:rPr>
        <w:lastRenderedPageBreak/>
        <w:t>основании иска правообладателя может быть привлечено судом к установленной ответственности</w:t>
      </w:r>
      <w:r>
        <w:rPr>
          <w:rFonts w:ascii="Times New Roman" w:hAnsi="Times New Roman" w:cs="Times New Roman"/>
          <w:sz w:val="28"/>
          <w:szCs w:val="28"/>
        </w:rPr>
        <w:t>.</w:t>
      </w:r>
    </w:p>
    <w:p w14:paraId="309A5322" w14:textId="10C03C01" w:rsidR="001C06BA" w:rsidRPr="001C06BA" w:rsidRDefault="001C06BA" w:rsidP="001C06BA">
      <w:pPr>
        <w:ind w:firstLine="708"/>
        <w:rPr>
          <w:rFonts w:ascii="Times New Roman" w:hAnsi="Times New Roman" w:cs="Times New Roman"/>
          <w:sz w:val="28"/>
          <w:szCs w:val="28"/>
        </w:rPr>
      </w:pPr>
      <w:r w:rsidRPr="001C06BA">
        <w:rPr>
          <w:rFonts w:ascii="Times New Roman" w:hAnsi="Times New Roman" w:cs="Times New Roman"/>
          <w:sz w:val="28"/>
          <w:szCs w:val="28"/>
        </w:rPr>
        <w:t>Вместе с тем нередко правообладатель злоупотребляет своим исключительным правом: устанавливает монопольно высокие цены на оригинальную продукцию, а также препятствует в страну её ввозу и выпуску.</w:t>
      </w:r>
    </w:p>
    <w:p w14:paraId="2B7411B3" w14:textId="77777777" w:rsidR="001C06BA" w:rsidRPr="001C06BA" w:rsidRDefault="001C06BA" w:rsidP="001C06BA">
      <w:pPr>
        <w:ind w:firstLine="708"/>
        <w:rPr>
          <w:rFonts w:ascii="Times New Roman" w:hAnsi="Times New Roman" w:cs="Times New Roman"/>
          <w:sz w:val="28"/>
          <w:szCs w:val="28"/>
        </w:rPr>
      </w:pPr>
      <w:r w:rsidRPr="001C06BA">
        <w:rPr>
          <w:rFonts w:ascii="Times New Roman" w:hAnsi="Times New Roman" w:cs="Times New Roman"/>
          <w:sz w:val="28"/>
          <w:szCs w:val="28"/>
        </w:rPr>
        <w:t xml:space="preserve">Вопрос о легализации параллельного импорта в Российской Федерации на протяжении последних лет находится в центре внимания юридического и предпринимательского сообщества.  </w:t>
      </w:r>
    </w:p>
    <w:p w14:paraId="1ED7CB68" w14:textId="77777777" w:rsidR="001C06BA" w:rsidRPr="001C06BA" w:rsidRDefault="001C06BA" w:rsidP="001C06BA">
      <w:pPr>
        <w:ind w:firstLine="708"/>
        <w:rPr>
          <w:rFonts w:ascii="Times New Roman" w:hAnsi="Times New Roman" w:cs="Times New Roman"/>
          <w:sz w:val="28"/>
          <w:szCs w:val="28"/>
        </w:rPr>
      </w:pPr>
      <w:r w:rsidRPr="001C06BA">
        <w:rPr>
          <w:rFonts w:ascii="Times New Roman" w:hAnsi="Times New Roman" w:cs="Times New Roman"/>
          <w:sz w:val="28"/>
          <w:szCs w:val="28"/>
        </w:rPr>
        <w:t>В частности, на Международной образовательной конференции в сфере интеллектуальной собственности IP Академия, которая состоялась 19-20 сентября 2019 года в Сколково, была проведена дискуссия «Защита права на товарный знак. Контрафакт и параллельный импорт».</w:t>
      </w:r>
    </w:p>
    <w:p w14:paraId="57A32447" w14:textId="77777777" w:rsidR="001C06BA" w:rsidRPr="001C06BA" w:rsidRDefault="001C06BA" w:rsidP="00074F75">
      <w:pPr>
        <w:widowControl w:val="0"/>
        <w:ind w:firstLine="708"/>
        <w:rPr>
          <w:rFonts w:ascii="Times New Roman" w:hAnsi="Times New Roman" w:cs="Times New Roman"/>
          <w:sz w:val="28"/>
          <w:szCs w:val="28"/>
        </w:rPr>
      </w:pPr>
      <w:r w:rsidRPr="001C06BA">
        <w:rPr>
          <w:rFonts w:ascii="Times New Roman" w:hAnsi="Times New Roman" w:cs="Times New Roman"/>
          <w:sz w:val="28"/>
          <w:szCs w:val="28"/>
        </w:rPr>
        <w:t>На состоявшейся дискуссии было отмечено, что параллельный импорт призван справиться с ценовой, качественной и ассортиментной дискриминацией со стороны правообладателей, а также снять дополнительные ограничения на деятельность малого и среднего бизнеса.</w:t>
      </w:r>
    </w:p>
    <w:p w14:paraId="28B3AD48" w14:textId="77777777" w:rsidR="001C06BA" w:rsidRPr="001C06BA" w:rsidRDefault="001C06BA" w:rsidP="00074F75">
      <w:pPr>
        <w:widowControl w:val="0"/>
        <w:ind w:firstLine="708"/>
        <w:rPr>
          <w:rFonts w:ascii="Times New Roman" w:hAnsi="Times New Roman" w:cs="Times New Roman"/>
          <w:i/>
          <w:sz w:val="28"/>
          <w:szCs w:val="28"/>
        </w:rPr>
      </w:pPr>
      <w:r w:rsidRPr="001C06BA">
        <w:rPr>
          <w:rFonts w:ascii="Times New Roman" w:hAnsi="Times New Roman" w:cs="Times New Roman"/>
          <w:sz w:val="28"/>
          <w:szCs w:val="28"/>
        </w:rPr>
        <w:t xml:space="preserve">По мнению ФАС России, изначально возникновение </w:t>
      </w:r>
      <w:r w:rsidRPr="001C06BA">
        <w:rPr>
          <w:rFonts w:ascii="Times New Roman" w:hAnsi="Times New Roman" w:cs="Times New Roman"/>
          <w:iCs/>
          <w:sz w:val="28"/>
          <w:szCs w:val="28"/>
        </w:rPr>
        <w:t>потребности в разрешениях на параллельный импорт связано с ситуациями,</w:t>
      </w:r>
      <w:r w:rsidRPr="001C06BA">
        <w:rPr>
          <w:rFonts w:ascii="Times New Roman" w:hAnsi="Times New Roman" w:cs="Times New Roman"/>
          <w:i/>
          <w:iCs/>
          <w:sz w:val="28"/>
          <w:szCs w:val="28"/>
        </w:rPr>
        <w:t xml:space="preserve"> </w:t>
      </w:r>
      <w:r w:rsidRPr="001C06BA">
        <w:rPr>
          <w:rFonts w:ascii="Times New Roman" w:hAnsi="Times New Roman" w:cs="Times New Roman"/>
          <w:iCs/>
          <w:sz w:val="28"/>
          <w:szCs w:val="28"/>
        </w:rPr>
        <w:t>когда правообладатели не обеспечивают альтернативу для потребителя.</w:t>
      </w:r>
    </w:p>
    <w:p w14:paraId="100B75CE" w14:textId="77777777" w:rsidR="001C06BA" w:rsidRPr="001C06BA" w:rsidRDefault="001C06BA" w:rsidP="00074F75">
      <w:pPr>
        <w:widowControl w:val="0"/>
        <w:ind w:firstLine="708"/>
        <w:rPr>
          <w:rFonts w:ascii="Times New Roman" w:eastAsia="Times New Roman" w:hAnsi="Times New Roman" w:cs="Times New Roman"/>
          <w:sz w:val="28"/>
          <w:szCs w:val="28"/>
          <w:lang w:eastAsia="ru-RU"/>
        </w:rPr>
      </w:pPr>
      <w:r w:rsidRPr="001C06BA">
        <w:rPr>
          <w:rFonts w:ascii="Times New Roman" w:hAnsi="Times New Roman" w:cs="Times New Roman"/>
          <w:sz w:val="28"/>
          <w:szCs w:val="28"/>
        </w:rPr>
        <w:t xml:space="preserve">В этой связи возникает </w:t>
      </w:r>
      <w:r w:rsidRPr="001C06BA">
        <w:rPr>
          <w:rFonts w:ascii="Times New Roman" w:eastAsia="Times New Roman" w:hAnsi="Times New Roman" w:cs="Times New Roman"/>
          <w:sz w:val="28"/>
          <w:szCs w:val="28"/>
          <w:lang w:eastAsia="ru-RU"/>
        </w:rPr>
        <w:t>проблема применения параллельного импорта, которая в настоящее время требует правового решения на уровне Евразийского экономического союза.</w:t>
      </w:r>
    </w:p>
    <w:p w14:paraId="22B320BA" w14:textId="77777777" w:rsidR="001C06BA" w:rsidRPr="001C06BA" w:rsidRDefault="001C06BA" w:rsidP="00074F75">
      <w:pPr>
        <w:widowControl w:val="0"/>
        <w:rPr>
          <w:rFonts w:ascii="Times New Roman" w:eastAsia="Times New Roman" w:hAnsi="Times New Roman" w:cs="Times New Roman"/>
          <w:sz w:val="28"/>
          <w:szCs w:val="28"/>
          <w:lang w:eastAsia="ru-RU"/>
        </w:rPr>
      </w:pPr>
      <w:r w:rsidRPr="001C06BA">
        <w:rPr>
          <w:rFonts w:ascii="Times New Roman" w:eastAsia="Times New Roman" w:hAnsi="Times New Roman" w:cs="Times New Roman"/>
          <w:sz w:val="28"/>
          <w:szCs w:val="28"/>
          <w:lang w:eastAsia="ru-RU"/>
        </w:rPr>
        <w:t>Наличие импорта продукции, независимого от производителя товара или его официального дистрибьютора, во многом определяется концепцией исчерпания прав, установленной в государстве-импортере.</w:t>
      </w:r>
    </w:p>
    <w:p w14:paraId="4CFB3E96" w14:textId="77777777" w:rsidR="001C06BA" w:rsidRPr="001C06BA" w:rsidRDefault="001C06BA" w:rsidP="00074F75">
      <w:pPr>
        <w:widowControl w:val="0"/>
        <w:rPr>
          <w:rFonts w:ascii="Times New Roman" w:eastAsia="Times New Roman" w:hAnsi="Times New Roman" w:cs="Times New Roman"/>
          <w:sz w:val="28"/>
          <w:szCs w:val="28"/>
          <w:lang w:eastAsia="ru-RU"/>
        </w:rPr>
      </w:pPr>
      <w:r w:rsidRPr="001C06BA">
        <w:rPr>
          <w:rFonts w:ascii="Times New Roman" w:eastAsia="Times New Roman" w:hAnsi="Times New Roman" w:cs="Times New Roman"/>
          <w:sz w:val="28"/>
          <w:szCs w:val="28"/>
          <w:lang w:eastAsia="ru-RU"/>
        </w:rPr>
        <w:t>Фактически товар иностранного производства может поставляться на территорию Российской Федерации как самим производителем-правообладателем товарного знака либо иным хозяйствующим субъектом по согласованию с производителем, так и хозяйствующим субъектом без согласования с производителем.</w:t>
      </w:r>
    </w:p>
    <w:p w14:paraId="5D9CD11D" w14:textId="77777777" w:rsidR="001C06BA" w:rsidRPr="004A2EEC" w:rsidRDefault="001C06BA" w:rsidP="00074F75">
      <w:pPr>
        <w:widowControl w:val="0"/>
        <w:rPr>
          <w:rFonts w:ascii="Times New Roman" w:eastAsia="Times New Roman" w:hAnsi="Times New Roman" w:cs="Times New Roman"/>
          <w:sz w:val="28"/>
          <w:szCs w:val="28"/>
          <w:lang w:eastAsia="ru-RU"/>
        </w:rPr>
      </w:pPr>
      <w:r w:rsidRPr="001C06BA">
        <w:rPr>
          <w:rFonts w:ascii="Times New Roman" w:eastAsia="Times New Roman" w:hAnsi="Times New Roman" w:cs="Times New Roman"/>
          <w:sz w:val="28"/>
          <w:szCs w:val="28"/>
          <w:lang w:eastAsia="ru-RU"/>
        </w:rPr>
        <w:t xml:space="preserve">Согласно статье 1487 ГК РФ не является нарушением исключительного права на товарный знак использование этого товарного знака другими лицами в отношении товаров, которые были </w:t>
      </w:r>
      <w:r w:rsidRPr="004A2EEC">
        <w:rPr>
          <w:rFonts w:ascii="Times New Roman" w:eastAsia="Times New Roman" w:hAnsi="Times New Roman" w:cs="Times New Roman"/>
          <w:sz w:val="28"/>
          <w:szCs w:val="28"/>
          <w:lang w:eastAsia="ru-RU"/>
        </w:rPr>
        <w:t>введены в гражданский оборот на территории Российской Федерации непосредственно правообладателем или с его согласия, то есть закреплен национальный принцип исчерпания прав на товарный знак.</w:t>
      </w:r>
    </w:p>
    <w:p w14:paraId="640F3075" w14:textId="77777777" w:rsidR="001C06BA" w:rsidRPr="004A2EEC" w:rsidRDefault="001C06BA" w:rsidP="00074F75">
      <w:pPr>
        <w:widowControl w:val="0"/>
        <w:rPr>
          <w:rFonts w:ascii="Times New Roman" w:eastAsia="Times New Roman" w:hAnsi="Times New Roman" w:cs="Times New Roman"/>
          <w:sz w:val="28"/>
          <w:szCs w:val="28"/>
          <w:lang w:eastAsia="ru-RU"/>
        </w:rPr>
      </w:pPr>
      <w:r w:rsidRPr="004A2EEC">
        <w:rPr>
          <w:rFonts w:ascii="Times New Roman" w:eastAsia="Times New Roman" w:hAnsi="Times New Roman" w:cs="Times New Roman"/>
          <w:sz w:val="28"/>
          <w:szCs w:val="28"/>
          <w:lang w:eastAsia="ru-RU"/>
        </w:rPr>
        <w:t>В настоящее время на территории Евразийского экономического союза (ЕАЭС) действует региональный принцип исчерпания прав, в силу которого не является нарушением исключительного права на товарный знак использование этого товарного знака другими лицами в отношении товаров, которые были введены в гражданский оборот на территории стран – членов ЕАЭС непосредственно правообладателем или с его согласия, в соответствии с разделом 5 приложения № 26 к Договору о Евразийском экономическом союзе (далее – Договор о ЕАЭС).</w:t>
      </w:r>
    </w:p>
    <w:p w14:paraId="35C2DA10" w14:textId="77777777" w:rsidR="001C06BA" w:rsidRPr="001C06BA" w:rsidRDefault="001C06BA" w:rsidP="00074F75">
      <w:pPr>
        <w:widowControl w:val="0"/>
        <w:rPr>
          <w:rFonts w:ascii="Times New Roman" w:eastAsia="Times New Roman" w:hAnsi="Times New Roman" w:cs="Times New Roman"/>
          <w:sz w:val="28"/>
          <w:szCs w:val="28"/>
          <w:lang w:eastAsia="ru-RU"/>
        </w:rPr>
      </w:pPr>
      <w:r w:rsidRPr="001C06BA">
        <w:rPr>
          <w:rFonts w:ascii="Times New Roman" w:eastAsia="Times New Roman" w:hAnsi="Times New Roman" w:cs="Times New Roman"/>
          <w:sz w:val="28"/>
          <w:szCs w:val="28"/>
          <w:lang w:eastAsia="ru-RU"/>
        </w:rPr>
        <w:t xml:space="preserve">ФАС России считает, что применяемый российским законодателем, а также действующий в ЕАЭС принцип исчерпания исключительных прав приводит к </w:t>
      </w:r>
      <w:r w:rsidRPr="001C06BA">
        <w:rPr>
          <w:rFonts w:ascii="Times New Roman" w:eastAsia="Times New Roman" w:hAnsi="Times New Roman" w:cs="Times New Roman"/>
          <w:sz w:val="28"/>
          <w:szCs w:val="28"/>
          <w:lang w:eastAsia="ru-RU"/>
        </w:rPr>
        <w:lastRenderedPageBreak/>
        <w:t>различным видам ущерба, причиняемого физическим и юридическим лицам – резидентам Российской Федерации, осуществляющим покупки товаров на таможенной территории Российской Федерации.</w:t>
      </w:r>
    </w:p>
    <w:p w14:paraId="0F345E53" w14:textId="3E7D2A70" w:rsidR="001C06BA" w:rsidRPr="001C06BA" w:rsidRDefault="001C06BA" w:rsidP="00074F75">
      <w:pPr>
        <w:widowControl w:val="0"/>
        <w:rPr>
          <w:rFonts w:ascii="Times New Roman" w:eastAsia="Times New Roman" w:hAnsi="Times New Roman" w:cs="Times New Roman"/>
          <w:sz w:val="28"/>
          <w:szCs w:val="28"/>
          <w:lang w:eastAsia="ru-RU"/>
        </w:rPr>
      </w:pPr>
      <w:r w:rsidRPr="001C06BA">
        <w:rPr>
          <w:rFonts w:ascii="Times New Roman" w:eastAsia="Times New Roman" w:hAnsi="Times New Roman" w:cs="Times New Roman"/>
          <w:sz w:val="28"/>
          <w:szCs w:val="28"/>
          <w:lang w:eastAsia="ru-RU"/>
        </w:rPr>
        <w:t>Анализ практики Федеральной антимонопольной службы на протяжении ряда лет показал, что монополизация права на ввоз товаров на территорию Р</w:t>
      </w:r>
      <w:r w:rsidR="00F37984">
        <w:rPr>
          <w:rFonts w:ascii="Times New Roman" w:eastAsia="Times New Roman" w:hAnsi="Times New Roman" w:cs="Times New Roman"/>
          <w:sz w:val="28"/>
          <w:szCs w:val="28"/>
          <w:lang w:eastAsia="ru-RU"/>
        </w:rPr>
        <w:t xml:space="preserve">оссийской </w:t>
      </w:r>
      <w:r w:rsidRPr="001C06BA">
        <w:rPr>
          <w:rFonts w:ascii="Times New Roman" w:eastAsia="Times New Roman" w:hAnsi="Times New Roman" w:cs="Times New Roman"/>
          <w:sz w:val="28"/>
          <w:szCs w:val="28"/>
          <w:lang w:eastAsia="ru-RU"/>
        </w:rPr>
        <w:t>Ф</w:t>
      </w:r>
      <w:r w:rsidR="00F37984">
        <w:rPr>
          <w:rFonts w:ascii="Times New Roman" w:eastAsia="Times New Roman" w:hAnsi="Times New Roman" w:cs="Times New Roman"/>
          <w:sz w:val="28"/>
          <w:szCs w:val="28"/>
          <w:lang w:eastAsia="ru-RU"/>
        </w:rPr>
        <w:t>едерации</w:t>
      </w:r>
      <w:r w:rsidRPr="001C06BA">
        <w:rPr>
          <w:rFonts w:ascii="Times New Roman" w:eastAsia="Times New Roman" w:hAnsi="Times New Roman" w:cs="Times New Roman"/>
          <w:sz w:val="28"/>
          <w:szCs w:val="28"/>
          <w:lang w:eastAsia="ru-RU"/>
        </w:rPr>
        <w:t xml:space="preserve"> западными производителями не только заставляет потребителя приобретать эти товары по установленным официальным поставщиком, часто завышенным ценам, но и позволяет правообладателю по своему усмотрению манипулировать ассортиментом брендированного товара на территории конкретной страны, ограничивая ввоз определенных востребованных моделей либо не предоставляя определенные функции.</w:t>
      </w:r>
    </w:p>
    <w:p w14:paraId="671346B4" w14:textId="77777777" w:rsidR="001C06BA" w:rsidRPr="001C06BA" w:rsidRDefault="001C06BA" w:rsidP="001C06BA">
      <w:pPr>
        <w:rPr>
          <w:rFonts w:ascii="Times New Roman" w:eastAsia="Times New Roman" w:hAnsi="Times New Roman" w:cs="Times New Roman"/>
          <w:sz w:val="28"/>
          <w:szCs w:val="28"/>
          <w:lang w:eastAsia="ru-RU"/>
        </w:rPr>
      </w:pPr>
      <w:r w:rsidRPr="001C06BA">
        <w:rPr>
          <w:rFonts w:ascii="Times New Roman" w:eastAsia="Times New Roman" w:hAnsi="Times New Roman" w:cs="Times New Roman"/>
          <w:sz w:val="28"/>
          <w:szCs w:val="28"/>
          <w:lang w:eastAsia="ru-RU"/>
        </w:rPr>
        <w:t>Таким образом, действующий национальный принцип исчерпания прав:</w:t>
      </w:r>
    </w:p>
    <w:p w14:paraId="698C5C34" w14:textId="77777777" w:rsidR="001C06BA" w:rsidRPr="001C06BA" w:rsidRDefault="001C06BA" w:rsidP="001C06BA">
      <w:pPr>
        <w:rPr>
          <w:rFonts w:ascii="Times New Roman" w:eastAsia="Times New Roman" w:hAnsi="Times New Roman" w:cs="Times New Roman"/>
          <w:sz w:val="28"/>
          <w:szCs w:val="28"/>
          <w:lang w:eastAsia="ru-RU"/>
        </w:rPr>
      </w:pPr>
      <w:r w:rsidRPr="001C06BA">
        <w:rPr>
          <w:rFonts w:ascii="Times New Roman" w:eastAsia="Times New Roman" w:hAnsi="Times New Roman" w:cs="Times New Roman"/>
          <w:sz w:val="28"/>
          <w:szCs w:val="28"/>
          <w:lang w:eastAsia="ru-RU"/>
        </w:rPr>
        <w:t xml:space="preserve">- влечет </w:t>
      </w:r>
      <w:r w:rsidRPr="001C06BA">
        <w:rPr>
          <w:rFonts w:ascii="Times New Roman" w:eastAsia="Times New Roman" w:hAnsi="Times New Roman" w:cs="Times New Roman"/>
          <w:bCs/>
          <w:sz w:val="28"/>
          <w:szCs w:val="28"/>
          <w:lang w:eastAsia="ru-RU"/>
        </w:rPr>
        <w:t>монополизацию</w:t>
      </w:r>
      <w:r w:rsidRPr="001C06BA">
        <w:rPr>
          <w:rFonts w:ascii="Times New Roman" w:eastAsia="Times New Roman" w:hAnsi="Times New Roman" w:cs="Times New Roman"/>
          <w:sz w:val="28"/>
          <w:szCs w:val="28"/>
          <w:lang w:eastAsia="ru-RU"/>
        </w:rPr>
        <w:t xml:space="preserve"> ввоза на территорию Российской Федерации западными производителями, </w:t>
      </w:r>
    </w:p>
    <w:p w14:paraId="48BA178C" w14:textId="77777777" w:rsidR="001C06BA" w:rsidRPr="001C06BA" w:rsidRDefault="001C06BA" w:rsidP="001C06BA">
      <w:pPr>
        <w:rPr>
          <w:rFonts w:ascii="Times New Roman" w:eastAsia="Times New Roman" w:hAnsi="Times New Roman" w:cs="Times New Roman"/>
          <w:sz w:val="28"/>
          <w:szCs w:val="28"/>
          <w:lang w:eastAsia="ru-RU"/>
        </w:rPr>
      </w:pPr>
      <w:r w:rsidRPr="001C06BA">
        <w:rPr>
          <w:rFonts w:ascii="Times New Roman" w:eastAsia="Times New Roman" w:hAnsi="Times New Roman" w:cs="Times New Roman"/>
          <w:sz w:val="28"/>
          <w:szCs w:val="28"/>
          <w:lang w:eastAsia="ru-RU"/>
        </w:rPr>
        <w:t xml:space="preserve">- заставляет </w:t>
      </w:r>
      <w:r w:rsidRPr="001C06BA">
        <w:rPr>
          <w:rFonts w:ascii="Times New Roman" w:eastAsia="Times New Roman" w:hAnsi="Times New Roman" w:cs="Times New Roman"/>
          <w:bCs/>
          <w:sz w:val="28"/>
          <w:szCs w:val="28"/>
          <w:lang w:eastAsia="ru-RU"/>
        </w:rPr>
        <w:t>потребителя</w:t>
      </w:r>
      <w:r w:rsidRPr="001C06BA">
        <w:rPr>
          <w:rFonts w:ascii="Times New Roman" w:eastAsia="Times New Roman" w:hAnsi="Times New Roman" w:cs="Times New Roman"/>
          <w:sz w:val="28"/>
          <w:szCs w:val="28"/>
          <w:lang w:eastAsia="ru-RU"/>
        </w:rPr>
        <w:t xml:space="preserve"> приобретать эти товары по установленным официальным поставщиком, часто завышенным ценам, </w:t>
      </w:r>
    </w:p>
    <w:p w14:paraId="26263BD7" w14:textId="77777777" w:rsidR="001C06BA" w:rsidRPr="001C06BA" w:rsidRDefault="001C06BA" w:rsidP="001C06BA">
      <w:pPr>
        <w:rPr>
          <w:rFonts w:ascii="Times New Roman" w:eastAsia="Times New Roman" w:hAnsi="Times New Roman" w:cs="Times New Roman"/>
          <w:sz w:val="28"/>
          <w:szCs w:val="28"/>
          <w:lang w:eastAsia="ru-RU"/>
        </w:rPr>
      </w:pPr>
      <w:r w:rsidRPr="001C06BA">
        <w:rPr>
          <w:rFonts w:ascii="Times New Roman" w:eastAsia="Times New Roman" w:hAnsi="Times New Roman" w:cs="Times New Roman"/>
          <w:sz w:val="28"/>
          <w:szCs w:val="28"/>
          <w:lang w:eastAsia="ru-RU"/>
        </w:rPr>
        <w:t xml:space="preserve">- позволяет правообладателю по своему усмотрению </w:t>
      </w:r>
      <w:r w:rsidRPr="001C06BA">
        <w:rPr>
          <w:rFonts w:ascii="Times New Roman" w:eastAsia="Times New Roman" w:hAnsi="Times New Roman" w:cs="Times New Roman"/>
          <w:bCs/>
          <w:sz w:val="28"/>
          <w:szCs w:val="28"/>
          <w:lang w:eastAsia="ru-RU"/>
        </w:rPr>
        <w:t>манипулировать ассортиментом</w:t>
      </w:r>
      <w:r w:rsidRPr="001C06BA">
        <w:rPr>
          <w:rFonts w:ascii="Times New Roman" w:eastAsia="Times New Roman" w:hAnsi="Times New Roman" w:cs="Times New Roman"/>
          <w:sz w:val="28"/>
          <w:szCs w:val="28"/>
          <w:lang w:eastAsia="ru-RU"/>
        </w:rPr>
        <w:t xml:space="preserve"> брендированного товара на территории конкретной страны, ограничивая ввоз определенных востребованных моделей либо не предоставление определенных функций.</w:t>
      </w:r>
    </w:p>
    <w:p w14:paraId="23D262C0" w14:textId="77777777" w:rsidR="001C06BA" w:rsidRPr="001C06BA" w:rsidRDefault="001C06BA" w:rsidP="001C06BA">
      <w:pPr>
        <w:ind w:firstLine="708"/>
        <w:rPr>
          <w:rFonts w:ascii="Times New Roman" w:hAnsi="Times New Roman" w:cs="Times New Roman"/>
          <w:iCs/>
          <w:sz w:val="28"/>
          <w:szCs w:val="28"/>
        </w:rPr>
      </w:pPr>
      <w:r w:rsidRPr="001C06BA">
        <w:rPr>
          <w:rFonts w:ascii="Times New Roman" w:eastAsia="Times New Roman" w:hAnsi="Times New Roman" w:cs="Times New Roman"/>
          <w:sz w:val="28"/>
          <w:szCs w:val="28"/>
          <w:lang w:eastAsia="ru-RU"/>
        </w:rPr>
        <w:t xml:space="preserve">В целях решения проблем, связанных с параллельным импортом в России, планируется внести изменения в договор </w:t>
      </w:r>
      <w:r w:rsidRPr="001C06BA">
        <w:rPr>
          <w:rFonts w:ascii="Times New Roman" w:hAnsi="Times New Roman" w:cs="Times New Roman"/>
          <w:sz w:val="28"/>
          <w:szCs w:val="28"/>
        </w:rPr>
        <w:t>о Евразийском экономическом союзе (далее – Договор о ЕАЭС)</w:t>
      </w:r>
      <w:r w:rsidRPr="001C06BA">
        <w:rPr>
          <w:rFonts w:ascii="Times New Roman" w:eastAsia="Times New Roman" w:hAnsi="Times New Roman" w:cs="Times New Roman"/>
          <w:sz w:val="28"/>
          <w:szCs w:val="28"/>
          <w:lang w:eastAsia="ru-RU"/>
        </w:rPr>
        <w:t>, согласно которому необходимо передать полномочия Межправительственному совету союза по принятию решений о введении в отношении отдельных товаров международного принципа исчерпания прав. Предполагается, что параллельный импорт будет применяться в следующих случаях:</w:t>
      </w:r>
    </w:p>
    <w:p w14:paraId="592329B4" w14:textId="77777777" w:rsidR="001C06BA" w:rsidRPr="001C06BA" w:rsidRDefault="001C06BA" w:rsidP="001C06BA">
      <w:pPr>
        <w:ind w:firstLine="708"/>
        <w:rPr>
          <w:rFonts w:ascii="Times New Roman" w:eastAsia="Times New Roman" w:hAnsi="Times New Roman" w:cs="Times New Roman"/>
          <w:sz w:val="28"/>
          <w:szCs w:val="28"/>
          <w:lang w:eastAsia="ru-RU"/>
        </w:rPr>
      </w:pPr>
      <w:r w:rsidRPr="001C06BA">
        <w:rPr>
          <w:rFonts w:ascii="Times New Roman" w:eastAsia="Times New Roman" w:hAnsi="Times New Roman" w:cs="Times New Roman"/>
          <w:sz w:val="28"/>
          <w:szCs w:val="28"/>
          <w:lang w:eastAsia="ru-RU"/>
        </w:rPr>
        <w:t>- товар недоступен на рынке или доступен в ограниченном количестве;</w:t>
      </w:r>
    </w:p>
    <w:p w14:paraId="3503C2F2" w14:textId="77777777" w:rsidR="001C06BA" w:rsidRPr="001C06BA" w:rsidRDefault="001C06BA" w:rsidP="001C06BA">
      <w:pPr>
        <w:ind w:firstLine="708"/>
        <w:rPr>
          <w:rFonts w:ascii="Times New Roman" w:eastAsia="Times New Roman" w:hAnsi="Times New Roman" w:cs="Times New Roman"/>
          <w:sz w:val="28"/>
          <w:szCs w:val="28"/>
          <w:lang w:eastAsia="ru-RU"/>
        </w:rPr>
      </w:pPr>
      <w:r w:rsidRPr="001C06BA">
        <w:rPr>
          <w:rFonts w:ascii="Times New Roman" w:eastAsia="Times New Roman" w:hAnsi="Times New Roman" w:cs="Times New Roman"/>
          <w:sz w:val="28"/>
          <w:szCs w:val="28"/>
          <w:lang w:eastAsia="ru-RU"/>
        </w:rPr>
        <w:t>- товар доступен на рынке по завышенным по сравнению с иными странами ценам;</w:t>
      </w:r>
    </w:p>
    <w:p w14:paraId="6C5A8E9C" w14:textId="77777777" w:rsidR="001C06BA" w:rsidRPr="001C06BA" w:rsidRDefault="001C06BA" w:rsidP="001C06BA">
      <w:pPr>
        <w:ind w:firstLine="708"/>
        <w:rPr>
          <w:rFonts w:ascii="Times New Roman" w:eastAsia="Times New Roman" w:hAnsi="Times New Roman" w:cs="Times New Roman"/>
          <w:sz w:val="28"/>
          <w:szCs w:val="28"/>
          <w:lang w:eastAsia="ru-RU"/>
        </w:rPr>
      </w:pPr>
      <w:r w:rsidRPr="001C06BA">
        <w:rPr>
          <w:rFonts w:ascii="Times New Roman" w:eastAsia="Times New Roman" w:hAnsi="Times New Roman" w:cs="Times New Roman"/>
          <w:sz w:val="28"/>
          <w:szCs w:val="28"/>
          <w:lang w:eastAsia="ru-RU"/>
        </w:rPr>
        <w:t>- товар доступен в ином ассортименте и качестве по сравнению с иными странами.</w:t>
      </w:r>
    </w:p>
    <w:p w14:paraId="691DE890" w14:textId="77777777" w:rsidR="001C06BA" w:rsidRPr="001C06BA" w:rsidRDefault="001C06BA" w:rsidP="001C06BA">
      <w:pPr>
        <w:rPr>
          <w:rFonts w:ascii="Times New Roman" w:eastAsia="Times New Roman" w:hAnsi="Times New Roman" w:cs="Times New Roman"/>
          <w:sz w:val="28"/>
          <w:szCs w:val="28"/>
          <w:lang w:eastAsia="ru-RU"/>
        </w:rPr>
      </w:pPr>
      <w:r w:rsidRPr="001C06BA">
        <w:rPr>
          <w:rFonts w:ascii="Times New Roman" w:eastAsia="Times New Roman" w:hAnsi="Times New Roman" w:cs="Times New Roman"/>
          <w:sz w:val="28"/>
          <w:szCs w:val="28"/>
          <w:lang w:eastAsia="ru-RU"/>
        </w:rPr>
        <w:t> </w:t>
      </w:r>
      <w:r w:rsidRPr="001C06BA">
        <w:rPr>
          <w:rFonts w:ascii="Times New Roman" w:eastAsia="Times New Roman" w:hAnsi="Times New Roman" w:cs="Times New Roman"/>
          <w:sz w:val="28"/>
          <w:szCs w:val="28"/>
          <w:lang w:eastAsia="ru-RU"/>
        </w:rPr>
        <w:tab/>
        <w:t xml:space="preserve">Следует также учитывать позицию Конституционного Суда Российской Федерации в Постановлении </w:t>
      </w:r>
      <w:r w:rsidRPr="001C06BA">
        <w:rPr>
          <w:rFonts w:ascii="Times New Roman" w:eastAsia="Times New Roman" w:hAnsi="Times New Roman" w:cs="Times New Roman"/>
          <w:sz w:val="28"/>
          <w:szCs w:val="28"/>
        </w:rPr>
        <w:t>от 13.02.2018 № 8-П, в котором было</w:t>
      </w:r>
      <w:r w:rsidRPr="001C06BA">
        <w:rPr>
          <w:rFonts w:ascii="Times New Roman" w:hAnsi="Times New Roman" w:cs="Times New Roman"/>
          <w:sz w:val="28"/>
          <w:szCs w:val="28"/>
        </w:rPr>
        <w:t xml:space="preserve"> указано, что возможно полное или частичное освобождение от ответственности импортёров оригинальных товаров в Россию, не уполномоченных правообладателем товарного знака, при обстоятельствах, когда правообладатель недобросовестно использует исключительное право на товарный знак и ограничивает ввоз на внутренний рынок России конкретных товаров или умышленно завышает цены.</w:t>
      </w:r>
    </w:p>
    <w:p w14:paraId="5A1E4C18" w14:textId="77777777" w:rsidR="001C06BA" w:rsidRPr="001C06BA" w:rsidRDefault="001C06BA" w:rsidP="001C06BA">
      <w:pPr>
        <w:ind w:firstLine="708"/>
        <w:rPr>
          <w:rFonts w:ascii="Times New Roman" w:hAnsi="Times New Roman" w:cs="Times New Roman"/>
          <w:sz w:val="28"/>
          <w:szCs w:val="28"/>
        </w:rPr>
      </w:pPr>
      <w:r w:rsidRPr="001C06BA">
        <w:rPr>
          <w:rFonts w:ascii="Times New Roman" w:hAnsi="Times New Roman" w:cs="Times New Roman"/>
          <w:sz w:val="28"/>
          <w:szCs w:val="28"/>
        </w:rPr>
        <w:t>Указанное, по мнению ФАС России, особенно важно в ситуации, сложившейся вследствие пандемии коронавирусной инфекции, когда в России наблюдается рекордный рост безработицы, а предприятия малого и среднего бизнеса вынуждены массово закрываться.</w:t>
      </w:r>
    </w:p>
    <w:p w14:paraId="575A1740" w14:textId="399DFB0D" w:rsidR="001C06BA" w:rsidRPr="001C06BA" w:rsidRDefault="001C06BA" w:rsidP="001C06BA">
      <w:pPr>
        <w:ind w:firstLine="708"/>
        <w:rPr>
          <w:rFonts w:ascii="Times New Roman" w:hAnsi="Times New Roman" w:cs="Times New Roman"/>
          <w:sz w:val="28"/>
          <w:szCs w:val="28"/>
        </w:rPr>
      </w:pPr>
      <w:r w:rsidRPr="001C06BA">
        <w:rPr>
          <w:rFonts w:ascii="Times New Roman" w:hAnsi="Times New Roman" w:cs="Times New Roman"/>
          <w:sz w:val="28"/>
          <w:szCs w:val="28"/>
        </w:rPr>
        <w:lastRenderedPageBreak/>
        <w:t>Таким образом, в текущей ситуации для эффективного решения возникших социально-экономических проблем сл</w:t>
      </w:r>
      <w:r w:rsidR="00D10FDC">
        <w:rPr>
          <w:rFonts w:ascii="Times New Roman" w:hAnsi="Times New Roman" w:cs="Times New Roman"/>
          <w:sz w:val="28"/>
          <w:szCs w:val="28"/>
        </w:rPr>
        <w:t xml:space="preserve">едует </w:t>
      </w:r>
      <w:r w:rsidR="00977C66">
        <w:rPr>
          <w:rFonts w:ascii="Times New Roman" w:hAnsi="Times New Roman" w:cs="Times New Roman"/>
          <w:sz w:val="28"/>
          <w:szCs w:val="28"/>
        </w:rPr>
        <w:t xml:space="preserve">реализовать </w:t>
      </w:r>
      <w:r w:rsidR="00D10FDC">
        <w:rPr>
          <w:rFonts w:ascii="Times New Roman" w:hAnsi="Times New Roman" w:cs="Times New Roman"/>
          <w:sz w:val="28"/>
          <w:szCs w:val="28"/>
        </w:rPr>
        <w:t>следующие законодательные инициативы</w:t>
      </w:r>
      <w:r w:rsidRPr="001C06BA">
        <w:rPr>
          <w:rFonts w:ascii="Times New Roman" w:hAnsi="Times New Roman" w:cs="Times New Roman"/>
          <w:sz w:val="28"/>
          <w:szCs w:val="28"/>
        </w:rPr>
        <w:t>:</w:t>
      </w:r>
    </w:p>
    <w:p w14:paraId="363AC69F" w14:textId="7C4782C6" w:rsidR="001C06BA" w:rsidRPr="001C06BA" w:rsidRDefault="001C06BA" w:rsidP="001C06BA">
      <w:pPr>
        <w:ind w:firstLine="708"/>
        <w:rPr>
          <w:rFonts w:ascii="Times New Roman" w:hAnsi="Times New Roman" w:cs="Times New Roman"/>
          <w:sz w:val="28"/>
          <w:szCs w:val="28"/>
        </w:rPr>
      </w:pPr>
      <w:r w:rsidRPr="001C06BA">
        <w:rPr>
          <w:rFonts w:ascii="Times New Roman" w:hAnsi="Times New Roman" w:cs="Times New Roman"/>
          <w:sz w:val="28"/>
          <w:szCs w:val="28"/>
        </w:rPr>
        <w:t xml:space="preserve">- </w:t>
      </w:r>
      <w:r w:rsidR="00E61BFC">
        <w:rPr>
          <w:rFonts w:ascii="Times New Roman" w:hAnsi="Times New Roman" w:cs="Times New Roman"/>
          <w:color w:val="000000"/>
          <w:sz w:val="28"/>
          <w:szCs w:val="28"/>
        </w:rPr>
        <w:t>о правилах применения антимонопольного законодательства к отношениям по осуществлению прав на результаты интеллектуальной деятельности</w:t>
      </w:r>
      <w:r w:rsidRPr="001C06BA">
        <w:rPr>
          <w:rFonts w:ascii="Times New Roman" w:hAnsi="Times New Roman" w:cs="Times New Roman"/>
          <w:sz w:val="28"/>
          <w:szCs w:val="28"/>
        </w:rPr>
        <w:t>;</w:t>
      </w:r>
    </w:p>
    <w:p w14:paraId="07E28979" w14:textId="58166AFD" w:rsidR="001C06BA" w:rsidRPr="001C06BA" w:rsidRDefault="001C06BA" w:rsidP="00AA0274">
      <w:pPr>
        <w:ind w:firstLine="708"/>
        <w:rPr>
          <w:rFonts w:ascii="Times New Roman" w:hAnsi="Times New Roman" w:cs="Times New Roman"/>
          <w:sz w:val="28"/>
          <w:szCs w:val="28"/>
        </w:rPr>
      </w:pPr>
      <w:r w:rsidRPr="001C06BA">
        <w:rPr>
          <w:rFonts w:ascii="Times New Roman" w:hAnsi="Times New Roman" w:cs="Times New Roman"/>
          <w:sz w:val="28"/>
          <w:szCs w:val="28"/>
        </w:rPr>
        <w:t xml:space="preserve">- </w:t>
      </w:r>
      <w:r w:rsidR="00AA0274">
        <w:rPr>
          <w:rFonts w:ascii="Times New Roman" w:hAnsi="Times New Roman" w:cs="Times New Roman"/>
          <w:sz w:val="28"/>
          <w:szCs w:val="28"/>
        </w:rPr>
        <w:t>о возможности</w:t>
      </w:r>
      <w:r w:rsidR="00AA0274" w:rsidRPr="00AA0274">
        <w:rPr>
          <w:rFonts w:ascii="Times New Roman" w:hAnsi="Times New Roman" w:cs="Times New Roman"/>
          <w:sz w:val="28"/>
          <w:szCs w:val="28"/>
        </w:rPr>
        <w:t xml:space="preserve"> Правительства Российской Федерации в интересах обороны и безопасности, в том числе защиты жизни и здоровья граждан, разрешить использование изобретения, полезной модели или промышленного образца без согласия патентообладателя с уведомлением его об этом в кратчайший срок и выпла</w:t>
      </w:r>
      <w:r w:rsidR="00AA0274">
        <w:rPr>
          <w:rFonts w:ascii="Times New Roman" w:hAnsi="Times New Roman" w:cs="Times New Roman"/>
          <w:sz w:val="28"/>
          <w:szCs w:val="28"/>
        </w:rPr>
        <w:t>той ему соразмерной компенсации</w:t>
      </w:r>
      <w:r w:rsidRPr="001C06BA">
        <w:rPr>
          <w:rFonts w:ascii="Times New Roman" w:hAnsi="Times New Roman" w:cs="Times New Roman"/>
          <w:sz w:val="28"/>
          <w:szCs w:val="28"/>
        </w:rPr>
        <w:t>;</w:t>
      </w:r>
    </w:p>
    <w:p w14:paraId="18C093EB" w14:textId="5B630567" w:rsidR="001C06BA" w:rsidRDefault="001C06BA" w:rsidP="001C06BA">
      <w:pPr>
        <w:ind w:firstLine="708"/>
        <w:rPr>
          <w:rFonts w:ascii="Times New Roman" w:hAnsi="Times New Roman" w:cs="Times New Roman"/>
          <w:sz w:val="28"/>
          <w:szCs w:val="28"/>
        </w:rPr>
      </w:pPr>
      <w:r w:rsidRPr="001C06BA">
        <w:rPr>
          <w:rFonts w:ascii="Times New Roman" w:hAnsi="Times New Roman" w:cs="Times New Roman"/>
          <w:sz w:val="28"/>
          <w:szCs w:val="28"/>
        </w:rPr>
        <w:t xml:space="preserve">- </w:t>
      </w:r>
      <w:r w:rsidR="00745386">
        <w:rPr>
          <w:rFonts w:ascii="Times New Roman" w:hAnsi="Times New Roman" w:cs="Times New Roman"/>
          <w:sz w:val="28"/>
          <w:szCs w:val="28"/>
        </w:rPr>
        <w:t>о легализации</w:t>
      </w:r>
      <w:r w:rsidRPr="001C06BA">
        <w:rPr>
          <w:rFonts w:ascii="Times New Roman" w:hAnsi="Times New Roman" w:cs="Times New Roman"/>
          <w:sz w:val="28"/>
          <w:szCs w:val="28"/>
        </w:rPr>
        <w:t xml:space="preserve"> института параллельного импорта для снятия излишних барьеров ввоза импортных товаров на территорию Российской Федерации.</w:t>
      </w:r>
    </w:p>
    <w:p w14:paraId="60F4C489" w14:textId="77777777" w:rsidR="0053584C" w:rsidRDefault="0053584C" w:rsidP="00C252A0">
      <w:pPr>
        <w:ind w:firstLine="708"/>
        <w:rPr>
          <w:rFonts w:ascii="Times New Roman" w:hAnsi="Times New Roman" w:cs="Times New Roman"/>
          <w:sz w:val="28"/>
          <w:szCs w:val="28"/>
        </w:rPr>
      </w:pPr>
    </w:p>
    <w:p w14:paraId="006BDB38" w14:textId="63DAC02A" w:rsidR="001079CB" w:rsidRPr="00BE41D2" w:rsidRDefault="00C252A0" w:rsidP="00F63F77">
      <w:pPr>
        <w:pStyle w:val="3"/>
        <w:rPr>
          <w:rFonts w:ascii="Times New Roman" w:hAnsi="Times New Roman" w:cs="Times New Roman"/>
          <w:b/>
          <w:color w:val="auto"/>
          <w:sz w:val="28"/>
          <w:szCs w:val="28"/>
        </w:rPr>
      </w:pPr>
      <w:bookmarkStart w:id="8" w:name="_Toc49170292"/>
      <w:r w:rsidRPr="00633270">
        <w:rPr>
          <w:rFonts w:ascii="Times New Roman" w:hAnsi="Times New Roman" w:cs="Times New Roman"/>
          <w:b/>
          <w:color w:val="auto"/>
          <w:sz w:val="28"/>
          <w:szCs w:val="28"/>
        </w:rPr>
        <w:t>1.1.4</w:t>
      </w:r>
      <w:r w:rsidR="00C81E0B">
        <w:rPr>
          <w:rFonts w:ascii="Times New Roman" w:hAnsi="Times New Roman" w:cs="Times New Roman"/>
          <w:b/>
          <w:color w:val="auto"/>
          <w:sz w:val="28"/>
          <w:szCs w:val="28"/>
        </w:rPr>
        <w:t>.</w:t>
      </w:r>
      <w:r w:rsidRPr="00633270">
        <w:rPr>
          <w:rFonts w:ascii="Times New Roman" w:hAnsi="Times New Roman" w:cs="Times New Roman"/>
          <w:b/>
          <w:color w:val="auto"/>
          <w:sz w:val="28"/>
          <w:szCs w:val="28"/>
        </w:rPr>
        <w:tab/>
        <w:t>Угроза картелизации экономики в условиях кризиса</w:t>
      </w:r>
      <w:bookmarkEnd w:id="8"/>
      <w:r w:rsidRPr="00633270">
        <w:rPr>
          <w:rFonts w:ascii="Times New Roman" w:hAnsi="Times New Roman" w:cs="Times New Roman"/>
          <w:b/>
          <w:color w:val="auto"/>
          <w:sz w:val="28"/>
          <w:szCs w:val="28"/>
        </w:rPr>
        <w:t xml:space="preserve"> </w:t>
      </w:r>
    </w:p>
    <w:p w14:paraId="6FB9FFA5" w14:textId="77777777" w:rsidR="00783149" w:rsidRPr="00783149" w:rsidRDefault="00783149" w:rsidP="00783149">
      <w:pPr>
        <w:rPr>
          <w:rFonts w:ascii="Times New Roman" w:hAnsi="Times New Roman" w:cs="Times New Roman"/>
          <w:iCs/>
          <w:sz w:val="28"/>
          <w:szCs w:val="28"/>
        </w:rPr>
      </w:pPr>
      <w:r w:rsidRPr="00783149">
        <w:rPr>
          <w:rFonts w:ascii="Times New Roman" w:hAnsi="Times New Roman" w:cs="Times New Roman"/>
          <w:sz w:val="28"/>
          <w:szCs w:val="28"/>
        </w:rPr>
        <w:t xml:space="preserve">Картели и иные ограничивающие конкуренцию соглашения в Российской Федерации представляют реальную угрозу экономической безопасности страны, </w:t>
      </w:r>
      <w:r w:rsidRPr="00783149">
        <w:rPr>
          <w:rFonts w:ascii="Times New Roman" w:hAnsi="Times New Roman" w:cs="Times New Roman"/>
          <w:iCs/>
          <w:sz w:val="28"/>
          <w:szCs w:val="28"/>
        </w:rPr>
        <w:t>наносят существенный вред бюджетам государства и компаний с государственным участием, а также являются фактором, ведущим к социальной нестабильности. Ограничивающие конкуренцию соглашения подрывают не только основы рыночной экономики, лишая в долгосрочной перспективе конкурентоспособности товары и услуги, производимые в стране, но и содержат в себе коррупционную составляющую и нередко заключаются в стратегически важных областях экономики.</w:t>
      </w:r>
    </w:p>
    <w:p w14:paraId="4D9160AA" w14:textId="77777777" w:rsidR="00783149" w:rsidRPr="00783149" w:rsidRDefault="00783149" w:rsidP="00783149">
      <w:pPr>
        <w:rPr>
          <w:rFonts w:ascii="Times New Roman" w:hAnsi="Times New Roman" w:cs="Times New Roman"/>
          <w:sz w:val="28"/>
          <w:szCs w:val="28"/>
        </w:rPr>
      </w:pPr>
      <w:r w:rsidRPr="00783149">
        <w:rPr>
          <w:rFonts w:ascii="Times New Roman" w:hAnsi="Times New Roman" w:cs="Times New Roman"/>
          <w:sz w:val="28"/>
          <w:szCs w:val="28"/>
        </w:rPr>
        <w:t>Ежегодно в Российской Федерации выявляется значительное количество картелей и иных ограничивающих конкуренцию соглашений. В 2019 году ФАС России возбуждено 944 дела о заключении ограничивающих конкуренцию соглашений и запрещенных согласованных действиях, из них 424 дела о картелях, что на 15% больше, чем в 2018 году (360 дел). При этом более 87 % дел по картелям – сговоры на торгах (320 дел).</w:t>
      </w:r>
    </w:p>
    <w:p w14:paraId="5D36402F" w14:textId="170200B0" w:rsidR="00783149" w:rsidRPr="00783149" w:rsidRDefault="00783149" w:rsidP="00783149">
      <w:pPr>
        <w:rPr>
          <w:rFonts w:ascii="Times New Roman" w:hAnsi="Times New Roman" w:cs="Times New Roman"/>
          <w:sz w:val="28"/>
          <w:szCs w:val="28"/>
        </w:rPr>
      </w:pPr>
      <w:r w:rsidRPr="00783149">
        <w:rPr>
          <w:rFonts w:ascii="Times New Roman" w:hAnsi="Times New Roman" w:cs="Times New Roman"/>
          <w:sz w:val="28"/>
          <w:szCs w:val="28"/>
        </w:rPr>
        <w:t xml:space="preserve">Ограничивающие конкуренцию соглашения, включая наиболее опасный их вид – картели – широко распространены в сфере государственных закупок, закупок компаний с государственным участием и закупок в сфере государственного оборонного заказа, во всех секторах российской экономики, в том числе имеющих стратегическое значение. </w:t>
      </w:r>
      <w:r w:rsidR="00057C2F" w:rsidRPr="00057C2F">
        <w:rPr>
          <w:rFonts w:ascii="Times New Roman" w:hAnsi="Times New Roman" w:cs="Times New Roman"/>
          <w:sz w:val="28"/>
          <w:szCs w:val="28"/>
        </w:rPr>
        <w:t>Более трети антиконкурентных соглашений связана с ограничением конкуренции в сфере ремонта и строительства, в том числе автомобильных дорог федерального, регионального и местного значения, включая их обслуживание и благоустройство прилегающих территорий (37%).</w:t>
      </w:r>
      <w:r w:rsidRPr="00783149">
        <w:rPr>
          <w:rFonts w:ascii="Times New Roman" w:hAnsi="Times New Roman" w:cs="Times New Roman"/>
          <w:sz w:val="28"/>
          <w:szCs w:val="28"/>
        </w:rPr>
        <w:t xml:space="preserve"> Лекарственные препараты – 11%, продукты питания – 10%, транспортные перевозки – 8 %; сделки с недвижимостью – 6%; ГСМ – 5%, капитальный ремонт – 4%. (рис.1).</w:t>
      </w:r>
    </w:p>
    <w:p w14:paraId="05493088" w14:textId="77777777" w:rsidR="00783149" w:rsidRPr="00783149" w:rsidRDefault="00783149" w:rsidP="00783149">
      <w:pPr>
        <w:rPr>
          <w:rFonts w:ascii="Times New Roman" w:hAnsi="Times New Roman" w:cs="Times New Roman"/>
          <w:sz w:val="28"/>
          <w:szCs w:val="28"/>
        </w:rPr>
      </w:pPr>
    </w:p>
    <w:p w14:paraId="63D782A2" w14:textId="77777777" w:rsidR="00783149" w:rsidRPr="00783149" w:rsidRDefault="00783149" w:rsidP="00783149">
      <w:pPr>
        <w:widowControl w:val="0"/>
        <w:suppressAutoHyphens/>
        <w:spacing w:line="360" w:lineRule="auto"/>
        <w:rPr>
          <w:rFonts w:ascii="Times New Roman" w:eastAsia="Times New Roman" w:hAnsi="Times New Roman" w:cs="Times New Roman"/>
          <w:sz w:val="28"/>
          <w:szCs w:val="28"/>
          <w:lang w:eastAsia="ru-RU"/>
        </w:rPr>
      </w:pPr>
      <w:r w:rsidRPr="00783149">
        <w:rPr>
          <w:rFonts w:ascii="Times New Roman" w:eastAsia="Times New Roman" w:hAnsi="Times New Roman" w:cs="Times New Roman"/>
          <w:b/>
          <w:noProof/>
          <w:sz w:val="28"/>
          <w:szCs w:val="28"/>
          <w:lang w:eastAsia="ru-RU"/>
        </w:rPr>
        <w:lastRenderedPageBreak/>
        <w:drawing>
          <wp:inline distT="0" distB="0" distL="0" distR="0" wp14:anchorId="4F7DB2A4" wp14:editId="3CB07A57">
            <wp:extent cx="5545667" cy="3064933"/>
            <wp:effectExtent l="0" t="0" r="17145" b="2540"/>
            <wp:docPr id="42" name="Диаграмма 4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2EB9403-460E-D24C-96C1-D39906961C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DBB67A7" w14:textId="595241BB" w:rsidR="00783149" w:rsidRDefault="00783149" w:rsidP="00783149">
      <w:pPr>
        <w:widowControl w:val="0"/>
        <w:suppressAutoHyphens/>
        <w:spacing w:after="120"/>
        <w:jc w:val="center"/>
        <w:rPr>
          <w:rFonts w:ascii="Times New Roman" w:eastAsia="Times New Roman" w:hAnsi="Times New Roman" w:cs="Times New Roman"/>
          <w:bCs/>
          <w:iCs/>
          <w:sz w:val="24"/>
          <w:szCs w:val="24"/>
          <w:lang w:eastAsia="ru-RU"/>
        </w:rPr>
      </w:pPr>
      <w:r w:rsidRPr="004A2EEC">
        <w:rPr>
          <w:rFonts w:ascii="Times New Roman" w:eastAsia="Times New Roman" w:hAnsi="Times New Roman" w:cs="Times New Roman"/>
          <w:iCs/>
          <w:sz w:val="24"/>
          <w:szCs w:val="24"/>
          <w:lang w:eastAsia="ru-RU"/>
        </w:rPr>
        <w:t xml:space="preserve">Рис. 1. </w:t>
      </w:r>
      <w:r w:rsidRPr="004A2EEC">
        <w:rPr>
          <w:rFonts w:ascii="Times New Roman" w:eastAsia="Times New Roman" w:hAnsi="Times New Roman" w:cs="Times New Roman"/>
          <w:bCs/>
          <w:iCs/>
          <w:sz w:val="24"/>
          <w:szCs w:val="24"/>
          <w:lang w:eastAsia="ru-RU"/>
        </w:rPr>
        <w:t>Сферы экономической деятельности с наибольшим числом нарушений ст.11, 16 и 17 Закона о защите конкуренции за 2019 год.</w:t>
      </w:r>
    </w:p>
    <w:p w14:paraId="43B092E0" w14:textId="77777777" w:rsidR="004A2EEC" w:rsidRPr="004A2EEC" w:rsidRDefault="004A2EEC" w:rsidP="00783149">
      <w:pPr>
        <w:widowControl w:val="0"/>
        <w:suppressAutoHyphens/>
        <w:spacing w:after="120"/>
        <w:jc w:val="center"/>
        <w:rPr>
          <w:rFonts w:ascii="Times New Roman" w:eastAsia="Times New Roman" w:hAnsi="Times New Roman" w:cs="Times New Roman"/>
          <w:iCs/>
          <w:sz w:val="24"/>
          <w:szCs w:val="24"/>
          <w:lang w:eastAsia="ru-RU"/>
        </w:rPr>
      </w:pPr>
    </w:p>
    <w:p w14:paraId="4972838A" w14:textId="77777777" w:rsidR="000C0B27" w:rsidRDefault="00783149" w:rsidP="00783149">
      <w:pPr>
        <w:rPr>
          <w:rFonts w:ascii="Times New Roman" w:hAnsi="Times New Roman" w:cs="Times New Roman"/>
          <w:iCs/>
          <w:sz w:val="28"/>
          <w:szCs w:val="28"/>
        </w:rPr>
      </w:pPr>
      <w:r w:rsidRPr="00783149">
        <w:rPr>
          <w:rFonts w:ascii="Times New Roman" w:hAnsi="Times New Roman" w:cs="Times New Roman"/>
          <w:iCs/>
          <w:sz w:val="28"/>
          <w:szCs w:val="28"/>
        </w:rPr>
        <w:t xml:space="preserve">Специфической чертой ограничивающих конкуренцию соглашений в России является участие в них государственных органов, организаций и должностных лиц, совершение государственными служащими преступлений (получение взятки, злоупотребление должностными полномочиями и др.) с целью сокрытия и (или) обеспечения заключения и исполнения антиконкурентных соглашений. </w:t>
      </w:r>
    </w:p>
    <w:p w14:paraId="79845399" w14:textId="492D2C3C" w:rsidR="00783149" w:rsidRPr="00783149" w:rsidRDefault="00783149" w:rsidP="00783149">
      <w:pPr>
        <w:rPr>
          <w:rFonts w:ascii="Times New Roman" w:hAnsi="Times New Roman" w:cs="Times New Roman"/>
          <w:iCs/>
          <w:sz w:val="28"/>
          <w:szCs w:val="28"/>
        </w:rPr>
      </w:pPr>
      <w:r w:rsidRPr="00783149">
        <w:rPr>
          <w:rFonts w:ascii="Times New Roman" w:hAnsi="Times New Roman" w:cs="Times New Roman"/>
          <w:iCs/>
          <w:sz w:val="28"/>
          <w:szCs w:val="28"/>
        </w:rPr>
        <w:t>Так, в 2019 году антимонопольными органами возбуждено 320 дел о заключении антиконкурентных соглашений с органами власти, что на 6,25 % больше, чем в прошлом году (300 дел).</w:t>
      </w:r>
    </w:p>
    <w:p w14:paraId="6487FDEE" w14:textId="7CB4E647" w:rsidR="00783149" w:rsidRPr="00783149" w:rsidRDefault="00783149" w:rsidP="00783149">
      <w:pPr>
        <w:autoSpaceDE w:val="0"/>
        <w:autoSpaceDN w:val="0"/>
        <w:ind w:firstLine="708"/>
        <w:contextualSpacing/>
        <w:rPr>
          <w:rFonts w:ascii="Times New Roman" w:eastAsia="Calibri" w:hAnsi="Times New Roman" w:cs="Times New Roman"/>
          <w:sz w:val="28"/>
          <w:szCs w:val="28"/>
        </w:rPr>
      </w:pPr>
      <w:r w:rsidRPr="00783149">
        <w:rPr>
          <w:rFonts w:ascii="Times New Roman" w:hAnsi="Times New Roman" w:cs="Times New Roman"/>
          <w:iCs/>
          <w:sz w:val="28"/>
          <w:szCs w:val="28"/>
        </w:rPr>
        <w:t xml:space="preserve">В целях усиления работы по выявлению и пресечению деятельности картелей ФАС России разработаны законопроекты, направленные на эффективное противодействие картелям, а также ужесточение уголовной и административной ответственности за их участие. </w:t>
      </w:r>
    </w:p>
    <w:p w14:paraId="50257C49" w14:textId="77777777" w:rsidR="00783149" w:rsidRPr="00783149" w:rsidRDefault="00783149" w:rsidP="00783149">
      <w:pPr>
        <w:autoSpaceDE w:val="0"/>
        <w:autoSpaceDN w:val="0"/>
        <w:ind w:firstLine="708"/>
        <w:contextualSpacing/>
        <w:rPr>
          <w:rFonts w:ascii="Times New Roman" w:eastAsia="Calibri" w:hAnsi="Times New Roman" w:cs="Times New Roman"/>
          <w:sz w:val="28"/>
          <w:szCs w:val="28"/>
        </w:rPr>
      </w:pPr>
      <w:r w:rsidRPr="00783149">
        <w:rPr>
          <w:rFonts w:ascii="Times New Roman" w:eastAsia="Calibri" w:hAnsi="Times New Roman" w:cs="Times New Roman"/>
          <w:sz w:val="28"/>
          <w:szCs w:val="28"/>
        </w:rPr>
        <w:t>Проекты федеральных законов предусматривают ряд изменений в действующее законодательство, в частности:</w:t>
      </w:r>
    </w:p>
    <w:p w14:paraId="491DDAC7" w14:textId="77777777" w:rsidR="00783149" w:rsidRPr="00783149" w:rsidRDefault="00783149" w:rsidP="00783149">
      <w:pPr>
        <w:autoSpaceDE w:val="0"/>
        <w:autoSpaceDN w:val="0"/>
        <w:ind w:firstLine="708"/>
        <w:contextualSpacing/>
        <w:rPr>
          <w:rFonts w:ascii="Times New Roman" w:eastAsia="Calibri" w:hAnsi="Times New Roman" w:cs="Times New Roman"/>
          <w:sz w:val="28"/>
          <w:szCs w:val="28"/>
        </w:rPr>
      </w:pPr>
      <w:r w:rsidRPr="00783149">
        <w:rPr>
          <w:rFonts w:ascii="Times New Roman" w:eastAsia="Calibri" w:hAnsi="Times New Roman" w:cs="Times New Roman"/>
          <w:sz w:val="28"/>
          <w:szCs w:val="28"/>
        </w:rPr>
        <w:t>-</w:t>
      </w:r>
      <w:r w:rsidRPr="00783149">
        <w:rPr>
          <w:rFonts w:ascii="Times New Roman" w:eastAsia="Calibri" w:hAnsi="Times New Roman" w:cs="Times New Roman"/>
          <w:sz w:val="28"/>
          <w:szCs w:val="28"/>
        </w:rPr>
        <w:tab/>
        <w:t>введение реестра участников ограничивающих конкуренцию соглашений;</w:t>
      </w:r>
    </w:p>
    <w:p w14:paraId="195EF177" w14:textId="5B5B8858" w:rsidR="00783149" w:rsidRPr="00783149" w:rsidRDefault="00783149" w:rsidP="00783149">
      <w:pPr>
        <w:autoSpaceDE w:val="0"/>
        <w:autoSpaceDN w:val="0"/>
        <w:ind w:firstLine="708"/>
        <w:contextualSpacing/>
        <w:rPr>
          <w:rFonts w:ascii="Times New Roman" w:eastAsia="Calibri" w:hAnsi="Times New Roman" w:cs="Times New Roman"/>
          <w:sz w:val="28"/>
          <w:szCs w:val="28"/>
        </w:rPr>
      </w:pPr>
      <w:r w:rsidRPr="00783149">
        <w:rPr>
          <w:rFonts w:ascii="Times New Roman" w:eastAsia="Calibri" w:hAnsi="Times New Roman" w:cs="Times New Roman"/>
          <w:sz w:val="28"/>
          <w:szCs w:val="28"/>
        </w:rPr>
        <w:t>-</w:t>
      </w:r>
      <w:r w:rsidRPr="00783149">
        <w:rPr>
          <w:rFonts w:ascii="Times New Roman" w:eastAsia="Calibri" w:hAnsi="Times New Roman" w:cs="Times New Roman"/>
          <w:sz w:val="28"/>
          <w:szCs w:val="28"/>
        </w:rPr>
        <w:tab/>
        <w:t xml:space="preserve">наделение антимонопольного органа правом на выемку (изъятие) документов и предметов в случае проведения внеплановых выездных проверок по делам о картелях и иных ограничивающих конкуренцию </w:t>
      </w:r>
      <w:r w:rsidR="00E75B6D" w:rsidRPr="00783149">
        <w:rPr>
          <w:rFonts w:ascii="Times New Roman" w:eastAsia="Calibri" w:hAnsi="Times New Roman" w:cs="Times New Roman"/>
          <w:sz w:val="28"/>
          <w:szCs w:val="28"/>
        </w:rPr>
        <w:t>соглашений</w:t>
      </w:r>
      <w:r w:rsidRPr="00783149">
        <w:rPr>
          <w:rFonts w:ascii="Times New Roman" w:eastAsia="Calibri" w:hAnsi="Times New Roman" w:cs="Times New Roman"/>
          <w:sz w:val="28"/>
          <w:szCs w:val="28"/>
        </w:rPr>
        <w:t>;</w:t>
      </w:r>
    </w:p>
    <w:p w14:paraId="6A622EA8" w14:textId="77777777" w:rsidR="00783149" w:rsidRPr="00783149" w:rsidRDefault="00783149" w:rsidP="00783149">
      <w:pPr>
        <w:autoSpaceDE w:val="0"/>
        <w:autoSpaceDN w:val="0"/>
        <w:ind w:firstLine="708"/>
        <w:contextualSpacing/>
        <w:rPr>
          <w:rFonts w:ascii="Times New Roman" w:eastAsia="Calibri" w:hAnsi="Times New Roman" w:cs="Times New Roman"/>
          <w:sz w:val="28"/>
          <w:szCs w:val="28"/>
        </w:rPr>
      </w:pPr>
      <w:r w:rsidRPr="00783149">
        <w:rPr>
          <w:rFonts w:ascii="Times New Roman" w:eastAsia="Calibri" w:hAnsi="Times New Roman" w:cs="Times New Roman"/>
          <w:sz w:val="28"/>
          <w:szCs w:val="28"/>
        </w:rPr>
        <w:t>-</w:t>
      </w:r>
      <w:r w:rsidRPr="00783149">
        <w:rPr>
          <w:rFonts w:ascii="Times New Roman" w:eastAsia="Calibri" w:hAnsi="Times New Roman" w:cs="Times New Roman"/>
          <w:sz w:val="28"/>
          <w:szCs w:val="28"/>
        </w:rPr>
        <w:tab/>
        <w:t>увеличение срока давности рассмотрения дел, предусмотренных статьями 11, 16 и (или) пункта 1 части 1 статьи 17 при наличии признаков уголовно наказуемого деяния;</w:t>
      </w:r>
    </w:p>
    <w:p w14:paraId="53A4C75C" w14:textId="77777777" w:rsidR="00783149" w:rsidRPr="00783149" w:rsidRDefault="00783149" w:rsidP="00783149">
      <w:pPr>
        <w:autoSpaceDE w:val="0"/>
        <w:autoSpaceDN w:val="0"/>
        <w:ind w:firstLine="708"/>
        <w:contextualSpacing/>
        <w:rPr>
          <w:rFonts w:ascii="Times New Roman" w:eastAsia="Calibri" w:hAnsi="Times New Roman" w:cs="Times New Roman"/>
          <w:sz w:val="28"/>
          <w:szCs w:val="28"/>
        </w:rPr>
      </w:pPr>
      <w:r w:rsidRPr="00783149">
        <w:rPr>
          <w:rFonts w:ascii="Times New Roman" w:eastAsia="Calibri" w:hAnsi="Times New Roman" w:cs="Times New Roman"/>
          <w:sz w:val="28"/>
          <w:szCs w:val="28"/>
        </w:rPr>
        <w:t>-</w:t>
      </w:r>
      <w:r w:rsidRPr="00783149">
        <w:rPr>
          <w:rFonts w:ascii="Times New Roman" w:eastAsia="Calibri" w:hAnsi="Times New Roman" w:cs="Times New Roman"/>
          <w:sz w:val="28"/>
          <w:szCs w:val="28"/>
        </w:rPr>
        <w:tab/>
        <w:t>заключение соглашения о сотрудничестве между антимонопольными органами и хозяйствующим субъектом поданного в целях смягчения или освобождения от ответственности;</w:t>
      </w:r>
    </w:p>
    <w:p w14:paraId="7380F693" w14:textId="77777777" w:rsidR="00783149" w:rsidRPr="00783149" w:rsidRDefault="00783149" w:rsidP="00783149">
      <w:pPr>
        <w:autoSpaceDE w:val="0"/>
        <w:autoSpaceDN w:val="0"/>
        <w:ind w:firstLine="708"/>
        <w:contextualSpacing/>
        <w:rPr>
          <w:rFonts w:ascii="Times New Roman" w:eastAsia="Calibri" w:hAnsi="Times New Roman" w:cs="Times New Roman"/>
          <w:sz w:val="28"/>
          <w:szCs w:val="28"/>
        </w:rPr>
      </w:pPr>
      <w:r w:rsidRPr="00783149">
        <w:rPr>
          <w:rFonts w:ascii="Times New Roman" w:eastAsia="Calibri" w:hAnsi="Times New Roman" w:cs="Times New Roman"/>
          <w:sz w:val="28"/>
          <w:szCs w:val="28"/>
        </w:rPr>
        <w:lastRenderedPageBreak/>
        <w:t>-</w:t>
      </w:r>
      <w:r w:rsidRPr="00783149">
        <w:rPr>
          <w:rFonts w:ascii="Times New Roman" w:eastAsia="Calibri" w:hAnsi="Times New Roman" w:cs="Times New Roman"/>
          <w:sz w:val="28"/>
          <w:szCs w:val="28"/>
        </w:rPr>
        <w:tab/>
        <w:t>введение запрета на участие в ограничивающих конкуренцию соглашениях и осуществлении согласованных действий, путём указания предупреждения о возможности привлечения к административной и уголовной ответственности в извещении об осуществлении закупки;</w:t>
      </w:r>
    </w:p>
    <w:p w14:paraId="358063A8" w14:textId="77777777" w:rsidR="00783149" w:rsidRPr="00783149" w:rsidRDefault="00783149" w:rsidP="00783149">
      <w:pPr>
        <w:autoSpaceDE w:val="0"/>
        <w:autoSpaceDN w:val="0"/>
        <w:ind w:firstLine="708"/>
        <w:contextualSpacing/>
        <w:rPr>
          <w:rFonts w:ascii="Times New Roman" w:eastAsia="Calibri" w:hAnsi="Times New Roman" w:cs="Times New Roman"/>
          <w:sz w:val="28"/>
          <w:szCs w:val="28"/>
        </w:rPr>
      </w:pPr>
      <w:r w:rsidRPr="00783149">
        <w:rPr>
          <w:rFonts w:ascii="Times New Roman" w:eastAsia="Calibri" w:hAnsi="Times New Roman" w:cs="Times New Roman"/>
          <w:sz w:val="28"/>
          <w:szCs w:val="28"/>
        </w:rPr>
        <w:t>-</w:t>
      </w:r>
      <w:r w:rsidRPr="00783149">
        <w:rPr>
          <w:rFonts w:ascii="Times New Roman" w:eastAsia="Calibri" w:hAnsi="Times New Roman" w:cs="Times New Roman"/>
          <w:sz w:val="28"/>
          <w:szCs w:val="28"/>
        </w:rPr>
        <w:tab/>
        <w:t xml:space="preserve">введение отдельной нормы, предусматривающей административную ответственность за воспрепятствование законной деятельности должностного лица антимонопольного органа. </w:t>
      </w:r>
    </w:p>
    <w:p w14:paraId="7A877E2F" w14:textId="77777777" w:rsidR="00057C2F" w:rsidRPr="00057C2F" w:rsidRDefault="00057C2F" w:rsidP="00057C2F">
      <w:pPr>
        <w:tabs>
          <w:tab w:val="left" w:pos="284"/>
          <w:tab w:val="left" w:pos="426"/>
          <w:tab w:val="left" w:pos="709"/>
          <w:tab w:val="left" w:pos="851"/>
          <w:tab w:val="left" w:pos="993"/>
        </w:tabs>
        <w:contextualSpacing/>
        <w:rPr>
          <w:rFonts w:ascii="Times New Roman" w:eastAsia="Calibri" w:hAnsi="Times New Roman" w:cs="Times New Roman"/>
          <w:sz w:val="28"/>
          <w:szCs w:val="28"/>
        </w:rPr>
      </w:pPr>
      <w:r w:rsidRPr="00057C2F">
        <w:rPr>
          <w:rFonts w:ascii="Times New Roman" w:eastAsia="Calibri" w:hAnsi="Times New Roman" w:cs="Times New Roman"/>
          <w:sz w:val="28"/>
          <w:szCs w:val="28"/>
        </w:rPr>
        <w:t xml:space="preserve">В настоящее время, проекты федеральных законов «О внесении изменений в Федеральный закон "О защите конкуренции" и отдельные законодательные акты Российской Федерации», «О внесении изменений в статью 178 Уголовного кодекса Российской Федерации и статью 151 Уголовно-процессуального кодекса Российской Федерации» и «О внесении изменений в Кодекс Российской Федерации об административных правонарушениях» внесены в Государственную Думу Федерального Собрания Российской Федерации и находятся на стадии рассмотрения. </w:t>
      </w:r>
    </w:p>
    <w:p w14:paraId="506C641E" w14:textId="77777777" w:rsidR="00057C2F" w:rsidRDefault="00057C2F" w:rsidP="00057C2F">
      <w:pPr>
        <w:tabs>
          <w:tab w:val="left" w:pos="284"/>
          <w:tab w:val="left" w:pos="426"/>
          <w:tab w:val="left" w:pos="709"/>
          <w:tab w:val="left" w:pos="851"/>
          <w:tab w:val="left" w:pos="993"/>
        </w:tabs>
        <w:contextualSpacing/>
        <w:rPr>
          <w:rFonts w:ascii="Times New Roman" w:eastAsia="Calibri" w:hAnsi="Times New Roman" w:cs="Times New Roman"/>
          <w:sz w:val="28"/>
          <w:szCs w:val="28"/>
        </w:rPr>
      </w:pPr>
      <w:r w:rsidRPr="00057C2F">
        <w:rPr>
          <w:rFonts w:ascii="Times New Roman" w:eastAsia="Calibri" w:hAnsi="Times New Roman" w:cs="Times New Roman"/>
          <w:sz w:val="28"/>
          <w:szCs w:val="28"/>
        </w:rPr>
        <w:t>19 февраля 2020 года законопроект «О внесении изменений в Федеральный закон "О защите конкуренции" и отдельные законодательные акты Российской Федерации» принят Государственной Думой в первом чтении.</w:t>
      </w:r>
    </w:p>
    <w:p w14:paraId="4528E149" w14:textId="6949C516" w:rsidR="00783149" w:rsidRPr="00783149" w:rsidRDefault="00783149" w:rsidP="00057C2F">
      <w:pPr>
        <w:tabs>
          <w:tab w:val="left" w:pos="284"/>
          <w:tab w:val="left" w:pos="426"/>
          <w:tab w:val="left" w:pos="709"/>
          <w:tab w:val="left" w:pos="851"/>
          <w:tab w:val="left" w:pos="993"/>
        </w:tabs>
        <w:contextualSpacing/>
        <w:rPr>
          <w:rFonts w:ascii="Times New Roman" w:hAnsi="Times New Roman" w:cs="Times New Roman"/>
          <w:bCs/>
          <w:iCs/>
          <w:sz w:val="28"/>
          <w:szCs w:val="28"/>
        </w:rPr>
      </w:pPr>
      <w:r w:rsidRPr="00783149">
        <w:rPr>
          <w:rFonts w:ascii="Times New Roman" w:hAnsi="Times New Roman" w:cs="Times New Roman"/>
          <w:bCs/>
          <w:iCs/>
          <w:sz w:val="28"/>
          <w:szCs w:val="28"/>
        </w:rPr>
        <w:t>Эффективная работа по противодействию картелям невозможна без активного взаимодействия с правоохранительными органами.</w:t>
      </w:r>
    </w:p>
    <w:p w14:paraId="4C57943F" w14:textId="77777777" w:rsidR="00783149" w:rsidRPr="00783149" w:rsidRDefault="00783149" w:rsidP="00E75B6D">
      <w:pPr>
        <w:rPr>
          <w:rFonts w:ascii="Times New Roman" w:hAnsi="Times New Roman" w:cs="Times New Roman"/>
          <w:iCs/>
          <w:sz w:val="28"/>
          <w:szCs w:val="28"/>
        </w:rPr>
      </w:pPr>
      <w:r w:rsidRPr="00783149">
        <w:rPr>
          <w:rFonts w:ascii="Times New Roman" w:hAnsi="Times New Roman" w:cs="Times New Roman"/>
          <w:iCs/>
          <w:sz w:val="28"/>
          <w:szCs w:val="28"/>
        </w:rPr>
        <w:t>Так, с целью совершенствования взаимодействия между надзорными, контролирующими и правоохранительными органами</w:t>
      </w:r>
      <w:r w:rsidRPr="00783149">
        <w:rPr>
          <w:rFonts w:ascii="Times New Roman" w:hAnsi="Times New Roman" w:cs="Times New Roman"/>
          <w:bCs/>
          <w:iCs/>
          <w:sz w:val="28"/>
          <w:szCs w:val="28"/>
        </w:rPr>
        <w:t xml:space="preserve"> </w:t>
      </w:r>
      <w:r w:rsidRPr="00783149">
        <w:rPr>
          <w:rFonts w:ascii="Times New Roman" w:hAnsi="Times New Roman" w:cs="Times New Roman"/>
          <w:iCs/>
          <w:sz w:val="28"/>
          <w:szCs w:val="28"/>
        </w:rPr>
        <w:t>распоряжением Правительства Российской Федерации от 17 июня 2019 года № 1314-р «Об утверждении межведомственной программы мер по выявлению и пресечению картелей и иных ограничивающих конкуренцию соглашений на 2019-2023 годы» утверждена межведомственная программа мер по выявлению и пресечению картелей и иных ограничивающих конкуренцию соглашений на 2019-2023 годы.</w:t>
      </w:r>
    </w:p>
    <w:p w14:paraId="56DF0FD9" w14:textId="67FF8373" w:rsidR="00783149" w:rsidRPr="00783149" w:rsidRDefault="00783149" w:rsidP="00783149">
      <w:pPr>
        <w:rPr>
          <w:rFonts w:ascii="Times New Roman" w:hAnsi="Times New Roman" w:cs="Times New Roman"/>
          <w:iCs/>
          <w:sz w:val="28"/>
          <w:szCs w:val="28"/>
        </w:rPr>
      </w:pPr>
      <w:r w:rsidRPr="00783149">
        <w:rPr>
          <w:rFonts w:ascii="Times New Roman" w:hAnsi="Times New Roman" w:cs="Times New Roman"/>
          <w:iCs/>
          <w:sz w:val="28"/>
          <w:szCs w:val="28"/>
        </w:rPr>
        <w:t>Следует отметить увеличение количества внеплановых выездных проверок, проводимых с правоохранительными органами. Так, в 2019 году проведено 21 проверочное мероприятие совместно с правоохранительными органами и органами прокуратуры, в то время как за 2018 год – 8.</w:t>
      </w:r>
    </w:p>
    <w:p w14:paraId="466FE54D" w14:textId="77777777" w:rsidR="00783149" w:rsidRPr="00783149" w:rsidRDefault="00783149" w:rsidP="00783149">
      <w:pPr>
        <w:rPr>
          <w:rFonts w:ascii="Times New Roman" w:hAnsi="Times New Roman" w:cs="Times New Roman"/>
          <w:iCs/>
          <w:sz w:val="28"/>
          <w:szCs w:val="28"/>
        </w:rPr>
      </w:pPr>
      <w:r w:rsidRPr="00783149">
        <w:rPr>
          <w:rFonts w:ascii="Times New Roman" w:hAnsi="Times New Roman" w:cs="Times New Roman"/>
          <w:iCs/>
          <w:sz w:val="28"/>
          <w:szCs w:val="28"/>
        </w:rPr>
        <w:t xml:space="preserve">В 2019 году антимонопольными органами направлено в правоохранительные органы для рассмотрения и принятия решения в порядке, предусмотренном статьями 144-145 УПК РФ, 157 (2018 - 148) сообщений (заявлений) о преступлениях, из них 96 (2018 - 81) о преступлениях, предусмотренных статьей 178 УК РФ. </w:t>
      </w:r>
    </w:p>
    <w:p w14:paraId="4DBCA346" w14:textId="77777777" w:rsidR="00783149" w:rsidRPr="00783149" w:rsidRDefault="00783149" w:rsidP="00783149">
      <w:pPr>
        <w:rPr>
          <w:rFonts w:ascii="Times New Roman" w:hAnsi="Times New Roman" w:cs="Times New Roman"/>
          <w:iCs/>
          <w:sz w:val="28"/>
          <w:szCs w:val="28"/>
        </w:rPr>
      </w:pPr>
      <w:r w:rsidRPr="00783149">
        <w:rPr>
          <w:rFonts w:ascii="Times New Roman" w:hAnsi="Times New Roman" w:cs="Times New Roman"/>
          <w:iCs/>
          <w:sz w:val="28"/>
          <w:szCs w:val="28"/>
        </w:rPr>
        <w:t>По результатам рассмотрения данных сообщений (заявлений) следственными органами Министерства внутренних дел Российской Федерации и Следственного комитета Российской Федерации возбуждено 37 (2018 – 34) уголовных дел, из них 22 (2018 - 15) дела по статье 178 УК РФ. Уголовные дела по указанной статье возбуждены в Чувашской и Карачаево - Черкесской Республиках, Республике Саха (Якутия), Ставропольском крае, г. Москве, Санкт-Петербурге, Московской, Новосибирской, Липецкой, Иркутской, Лениградской, Томской, Мурманской, Вологодской, Свердловской областях.</w:t>
      </w:r>
    </w:p>
    <w:p w14:paraId="58D08846" w14:textId="77777777" w:rsidR="00783149" w:rsidRPr="00783149" w:rsidRDefault="00783149" w:rsidP="00783149">
      <w:pPr>
        <w:rPr>
          <w:rFonts w:ascii="Times New Roman" w:hAnsi="Times New Roman" w:cs="Times New Roman"/>
          <w:sz w:val="28"/>
          <w:szCs w:val="28"/>
        </w:rPr>
      </w:pPr>
      <w:r w:rsidRPr="00783149">
        <w:rPr>
          <w:rFonts w:ascii="Times New Roman" w:hAnsi="Times New Roman" w:cs="Times New Roman"/>
          <w:sz w:val="28"/>
          <w:szCs w:val="28"/>
        </w:rPr>
        <w:lastRenderedPageBreak/>
        <w:t xml:space="preserve">В 2019 году судом рассмотрены по существу и, впервые за несколько лет, вынесены обвинительные приговоры по 4 уголовным делам (Санкт-Петербург, Самара, Саратов и Новосибирск). В законную силу вступило 3 приговора (Санкт-Петербург, Саратов и Новосибирск). </w:t>
      </w:r>
    </w:p>
    <w:p w14:paraId="5308C915" w14:textId="77777777" w:rsidR="00783149" w:rsidRPr="00783149" w:rsidRDefault="00783149" w:rsidP="00783149">
      <w:pPr>
        <w:rPr>
          <w:rFonts w:ascii="Times New Roman" w:hAnsi="Times New Roman" w:cs="Times New Roman"/>
          <w:sz w:val="28"/>
          <w:szCs w:val="28"/>
        </w:rPr>
      </w:pPr>
      <w:r w:rsidRPr="00783149">
        <w:rPr>
          <w:rFonts w:ascii="Times New Roman" w:hAnsi="Times New Roman" w:cs="Times New Roman"/>
          <w:sz w:val="28"/>
          <w:szCs w:val="28"/>
        </w:rPr>
        <w:t>Так, 23.12.2019 в Московском районном суде г. Санкт-Петербурга в особом порядке вынесен обвинительный приговор по уголовному делу по обвинению ряда граждан, возбужденному по материалам Карельского УФАС России в СО по г. Петрозаводску Следственным управлением следственного комитета по Республике Карелия. Судом указанные лица признаны виновными в совершении преступления, предусмотренного п. «а» ч. 2 ст. 178 УК РФ, совершенного на торгах на поставку товаров медицинского назначения для учреждений здравоохранения Республики Карелия, и назначено наказание в виде 2 лет лишения свободы условно с испытательным сроком 2 года и штраф в размере 250 000 руб. и 2 года 6 месяцев лишения свободы условно с испытательным сроком 2 года и штраф 250 000  рублей, всех с лишением права заниматься предпринимательской деятельностью и деятельностью, связанной с оборотом медицинского оборудования и медицинских препаратов на 2 года.</w:t>
      </w:r>
    </w:p>
    <w:p w14:paraId="13171ACD" w14:textId="77777777" w:rsidR="00783149" w:rsidRPr="00783149" w:rsidRDefault="00783149" w:rsidP="00783149">
      <w:pPr>
        <w:rPr>
          <w:rFonts w:ascii="Times New Roman" w:hAnsi="Times New Roman" w:cs="Times New Roman"/>
          <w:sz w:val="28"/>
          <w:szCs w:val="28"/>
        </w:rPr>
      </w:pPr>
      <w:r w:rsidRPr="00783149">
        <w:rPr>
          <w:rFonts w:ascii="Times New Roman" w:hAnsi="Times New Roman" w:cs="Times New Roman"/>
          <w:sz w:val="28"/>
          <w:szCs w:val="28"/>
        </w:rPr>
        <w:t>ФАС России совместно с Министерством здравоохранения, Министерством транспорта и Министерством строительства и жилищно-коммунального хозяйства созданы три межведомственные рабочие группы в рамках реализации отдельных мероприятий Межведомственной программы мер по выявлению и пресечению картелей и иных ограничивающих конкуренцию соглашений на 2019-2023 годы, утвержденной распоряжением Правительства Российской Федерации.</w:t>
      </w:r>
    </w:p>
    <w:p w14:paraId="786BDAB9" w14:textId="77777777" w:rsidR="00783149" w:rsidRPr="00783149" w:rsidRDefault="00783149" w:rsidP="00783149">
      <w:pPr>
        <w:rPr>
          <w:rFonts w:ascii="Times New Roman" w:hAnsi="Times New Roman" w:cs="Times New Roman"/>
          <w:sz w:val="28"/>
          <w:szCs w:val="28"/>
        </w:rPr>
      </w:pPr>
      <w:r w:rsidRPr="00783149">
        <w:rPr>
          <w:rFonts w:ascii="Times New Roman" w:hAnsi="Times New Roman" w:cs="Times New Roman"/>
          <w:sz w:val="28"/>
          <w:szCs w:val="28"/>
        </w:rPr>
        <w:t xml:space="preserve">Рабочие группы созданы в целях обеспечения комплексного подхода по совершенствованию механизмов своевременного выявления и пресечения картелей и иных ограничивающих конкуренцию соглашений в сфере здравоохранения, пассажирских перевозок, а также ремонта и строительства автомобильных дорог. В частности, одним из направлений межведомственных групп является </w:t>
      </w:r>
      <w:r w:rsidRPr="00783149">
        <w:rPr>
          <w:rFonts w:ascii="Times New Roman" w:hAnsi="Times New Roman" w:cs="Times New Roman"/>
          <w:sz w:val="28"/>
          <w:szCs w:val="28"/>
          <w:shd w:val="clear" w:color="auto" w:fill="FFFFFF"/>
        </w:rPr>
        <w:t>анализ законодательства на предмет наличия в нем положений, ограничивающих конкуренцию.</w:t>
      </w:r>
    </w:p>
    <w:p w14:paraId="5CB2EA82" w14:textId="77777777" w:rsidR="00783149" w:rsidRPr="00783149" w:rsidRDefault="00783149" w:rsidP="00783149">
      <w:pPr>
        <w:rPr>
          <w:rFonts w:ascii="Times New Roman" w:hAnsi="Times New Roman" w:cs="Times New Roman"/>
          <w:iCs/>
          <w:sz w:val="28"/>
          <w:szCs w:val="28"/>
        </w:rPr>
      </w:pPr>
      <w:r w:rsidRPr="00783149">
        <w:rPr>
          <w:rFonts w:ascii="Times New Roman" w:hAnsi="Times New Roman" w:cs="Times New Roman"/>
          <w:iCs/>
          <w:sz w:val="28"/>
          <w:szCs w:val="28"/>
        </w:rPr>
        <w:t xml:space="preserve">В сентябре 2019 года проведена </w:t>
      </w:r>
      <w:r w:rsidRPr="00783149">
        <w:rPr>
          <w:rFonts w:ascii="Times New Roman" w:hAnsi="Times New Roman" w:cs="Times New Roman"/>
          <w:iCs/>
          <w:sz w:val="28"/>
          <w:szCs w:val="28"/>
          <w:lang w:val="en-US"/>
        </w:rPr>
        <w:t>VI</w:t>
      </w:r>
      <w:r w:rsidRPr="00783149">
        <w:rPr>
          <w:rFonts w:ascii="Times New Roman" w:hAnsi="Times New Roman" w:cs="Times New Roman"/>
          <w:iCs/>
          <w:sz w:val="28"/>
          <w:szCs w:val="28"/>
        </w:rPr>
        <w:t xml:space="preserve"> Конференция по конкуренции под эгидой БРИКС, которая прошла в России. В рамках мероприятия конкурентные ведомства пяти стран обсудили усиление влияния цифровой экономики на антиконкурентные практики и цели совместного развития конкурентного законодательства. Также было подписано Соглашение между Правительствами Российской Федерации и Республики Беларусь о сотрудничестве в области защиты конкуренции. Документ предусматривает возможность проведения совместных проверочных мероприятий и расследований.</w:t>
      </w:r>
    </w:p>
    <w:p w14:paraId="56DB6E71" w14:textId="77777777" w:rsidR="00783149" w:rsidRPr="00783149" w:rsidRDefault="00783149" w:rsidP="00783149">
      <w:pPr>
        <w:rPr>
          <w:rFonts w:ascii="Times New Roman" w:hAnsi="Times New Roman" w:cs="Times New Roman"/>
          <w:iCs/>
          <w:sz w:val="28"/>
          <w:szCs w:val="28"/>
        </w:rPr>
      </w:pPr>
      <w:r w:rsidRPr="00783149">
        <w:rPr>
          <w:rFonts w:ascii="Times New Roman" w:hAnsi="Times New Roman" w:cs="Times New Roman"/>
          <w:iCs/>
          <w:sz w:val="28"/>
          <w:szCs w:val="28"/>
        </w:rPr>
        <w:t xml:space="preserve">16 сентября 2019 год прошла международная практическая конференция </w:t>
      </w:r>
      <w:r w:rsidRPr="00783149">
        <w:rPr>
          <w:rFonts w:ascii="Times New Roman" w:hAnsi="Times New Roman" w:cs="Times New Roman"/>
          <w:iCs/>
          <w:sz w:val="28"/>
          <w:szCs w:val="28"/>
          <w:lang w:val="en-US"/>
        </w:rPr>
        <w:t>II</w:t>
      </w:r>
      <w:r w:rsidRPr="00783149">
        <w:rPr>
          <w:rFonts w:ascii="Times New Roman" w:hAnsi="Times New Roman" w:cs="Times New Roman"/>
          <w:iCs/>
          <w:sz w:val="28"/>
          <w:szCs w:val="28"/>
        </w:rPr>
        <w:t xml:space="preserve"> Евразийский Форум по картелям. Конференция прошла в формате тематических сессий и деловой игры. В рамках мероприятия докладчики обсудили основные тренды, проблемы и перспективы борьбы с картелями на данном этапе, в частности уголовную ответственность за заключение картеля, а также совершенствование способов расследования и доказывания антиконкурентных практик в условиях цифровизации экономики.</w:t>
      </w:r>
    </w:p>
    <w:p w14:paraId="3B28D080" w14:textId="110D7696" w:rsidR="00783149" w:rsidRPr="00783149" w:rsidRDefault="00783149" w:rsidP="00783149">
      <w:pPr>
        <w:rPr>
          <w:rFonts w:ascii="Times New Roman" w:hAnsi="Times New Roman" w:cs="Times New Roman"/>
          <w:iCs/>
          <w:sz w:val="28"/>
          <w:szCs w:val="28"/>
        </w:rPr>
      </w:pPr>
      <w:r w:rsidRPr="00783149">
        <w:rPr>
          <w:rFonts w:ascii="Times New Roman" w:hAnsi="Times New Roman" w:cs="Times New Roman"/>
          <w:iCs/>
          <w:sz w:val="28"/>
          <w:szCs w:val="28"/>
        </w:rPr>
        <w:lastRenderedPageBreak/>
        <w:t xml:space="preserve">С учетом целей и задач, изложенных в Указе Президента РФ от 31.12.2015 </w:t>
      </w:r>
      <w:r w:rsidR="00C8284F">
        <w:rPr>
          <w:rFonts w:ascii="Times New Roman" w:hAnsi="Times New Roman" w:cs="Times New Roman"/>
          <w:iCs/>
          <w:sz w:val="28"/>
          <w:szCs w:val="28"/>
        </w:rPr>
        <w:t xml:space="preserve">           </w:t>
      </w:r>
      <w:r w:rsidRPr="00783149">
        <w:rPr>
          <w:rFonts w:ascii="Times New Roman" w:hAnsi="Times New Roman" w:cs="Times New Roman"/>
          <w:iCs/>
          <w:sz w:val="28"/>
          <w:szCs w:val="28"/>
        </w:rPr>
        <w:t>№ 683 «О Стратегии национальной безопасности Российской Федерации», одной из приоритетных задач по развитию и охране добросовестной конкуренции является противодействие картелям и иным антиконкурентным соглашениям, в том числе, с использованием специальных программных средств. Во исполнение перечня поручений Президента Российской Федерации от 05.08.2017 г. № Пр-1525, пункта 9 раздела 1 Протокола межведомственной рабочей группы по противодействию незаконным финансовым операциям от 13.12.2018 г. № 3 (39), в целях автоматизации процесса выявления и доказывания картелей и иных антиконконкуретных соглашений ФАС России разработана концепция аналитической информационной систем «АнтиКартель» (далее – АИС «АнтиКартель»).</w:t>
      </w:r>
    </w:p>
    <w:p w14:paraId="27D3841C" w14:textId="77777777" w:rsidR="00783149" w:rsidRPr="00783149" w:rsidRDefault="00783149" w:rsidP="00783149">
      <w:pPr>
        <w:rPr>
          <w:rFonts w:ascii="Times New Roman" w:hAnsi="Times New Roman" w:cs="Times New Roman"/>
          <w:iCs/>
          <w:sz w:val="28"/>
          <w:szCs w:val="28"/>
        </w:rPr>
      </w:pPr>
      <w:r w:rsidRPr="00783149">
        <w:rPr>
          <w:rFonts w:ascii="Times New Roman" w:hAnsi="Times New Roman" w:cs="Times New Roman"/>
          <w:iCs/>
          <w:sz w:val="28"/>
          <w:szCs w:val="28"/>
        </w:rPr>
        <w:t xml:space="preserve">В 2019 году за счет собственных средств ФАС России разработан и внедрен в деятельность первый модуль АИС «АнтиКартель», предназначенный для анализа базы закупок Единой информационной системы в сфере закупок. Разработка и внедрение в деятельность ФАС России всех модулей АИС «АнтиКартель» позволит значительно повысить эффективность противодействия антиконкурентным соглашениям и приведет к существенному росту экономии бюджетных средств, а также будет способствовать обеспечению необходимой цифровой трансформации, направленной на повышение качества осуществления возложенных на антимонопольный орган функций. </w:t>
      </w:r>
    </w:p>
    <w:p w14:paraId="787FF631" w14:textId="77777777" w:rsidR="00783149" w:rsidRPr="00783149" w:rsidRDefault="00783149" w:rsidP="00783149">
      <w:pPr>
        <w:rPr>
          <w:rFonts w:ascii="Times New Roman" w:hAnsi="Times New Roman" w:cs="Times New Roman"/>
          <w:iCs/>
          <w:sz w:val="28"/>
          <w:szCs w:val="28"/>
        </w:rPr>
      </w:pPr>
      <w:r w:rsidRPr="00783149">
        <w:rPr>
          <w:rFonts w:ascii="Times New Roman" w:hAnsi="Times New Roman" w:cs="Times New Roman"/>
          <w:iCs/>
          <w:sz w:val="28"/>
          <w:szCs w:val="28"/>
        </w:rPr>
        <w:t xml:space="preserve">В 2019 году международное независимое издание </w:t>
      </w:r>
      <w:r w:rsidRPr="00783149">
        <w:rPr>
          <w:rFonts w:ascii="Times New Roman" w:hAnsi="Times New Roman" w:cs="Times New Roman"/>
          <w:iCs/>
          <w:sz w:val="28"/>
          <w:szCs w:val="28"/>
          <w:lang w:val="en-US"/>
        </w:rPr>
        <w:t>Global</w:t>
      </w:r>
      <w:r w:rsidRPr="00783149">
        <w:rPr>
          <w:rFonts w:ascii="Times New Roman" w:hAnsi="Times New Roman" w:cs="Times New Roman"/>
          <w:iCs/>
          <w:sz w:val="28"/>
          <w:szCs w:val="28"/>
        </w:rPr>
        <w:t xml:space="preserve"> </w:t>
      </w:r>
      <w:r w:rsidRPr="00783149">
        <w:rPr>
          <w:rFonts w:ascii="Times New Roman" w:hAnsi="Times New Roman" w:cs="Times New Roman"/>
          <w:iCs/>
          <w:sz w:val="28"/>
          <w:szCs w:val="28"/>
          <w:lang w:val="en-US"/>
        </w:rPr>
        <w:t>Competition</w:t>
      </w:r>
      <w:r w:rsidRPr="00783149">
        <w:rPr>
          <w:rFonts w:ascii="Times New Roman" w:hAnsi="Times New Roman" w:cs="Times New Roman"/>
          <w:iCs/>
          <w:sz w:val="28"/>
          <w:szCs w:val="28"/>
        </w:rPr>
        <w:t xml:space="preserve"> </w:t>
      </w:r>
      <w:r w:rsidRPr="00783149">
        <w:rPr>
          <w:rFonts w:ascii="Times New Roman" w:hAnsi="Times New Roman" w:cs="Times New Roman"/>
          <w:iCs/>
          <w:sz w:val="28"/>
          <w:szCs w:val="28"/>
          <w:lang w:val="en-US"/>
        </w:rPr>
        <w:t>Review</w:t>
      </w:r>
      <w:r w:rsidRPr="00783149">
        <w:rPr>
          <w:rFonts w:ascii="Times New Roman" w:hAnsi="Times New Roman" w:cs="Times New Roman"/>
          <w:iCs/>
          <w:sz w:val="28"/>
          <w:szCs w:val="28"/>
        </w:rPr>
        <w:t xml:space="preserve"> (далее - </w:t>
      </w:r>
      <w:r w:rsidRPr="00783149">
        <w:rPr>
          <w:rFonts w:ascii="Times New Roman" w:hAnsi="Times New Roman" w:cs="Times New Roman"/>
          <w:iCs/>
          <w:sz w:val="28"/>
          <w:szCs w:val="28"/>
          <w:lang w:val="en-US"/>
        </w:rPr>
        <w:t>GCR</w:t>
      </w:r>
      <w:r w:rsidRPr="00783149">
        <w:rPr>
          <w:rFonts w:ascii="Times New Roman" w:hAnsi="Times New Roman" w:cs="Times New Roman"/>
          <w:iCs/>
          <w:sz w:val="28"/>
          <w:szCs w:val="28"/>
        </w:rPr>
        <w:t xml:space="preserve">) повысило оценку эффективности ФАС России с места в группе 19-34 до 11-19. Теперь, в соответствии с рейтингом, Россия входит в десятку государств с наиболее эффективным конкурентным правоприменением. </w:t>
      </w:r>
      <w:r w:rsidRPr="00783149">
        <w:rPr>
          <w:rFonts w:ascii="Times New Roman" w:hAnsi="Times New Roman" w:cs="Times New Roman"/>
          <w:iCs/>
          <w:sz w:val="28"/>
          <w:szCs w:val="28"/>
          <w:lang w:val="en-US"/>
        </w:rPr>
        <w:t>GCR</w:t>
      </w:r>
      <w:r w:rsidRPr="00783149">
        <w:rPr>
          <w:rFonts w:ascii="Times New Roman" w:hAnsi="Times New Roman" w:cs="Times New Roman"/>
          <w:iCs/>
          <w:sz w:val="28"/>
          <w:szCs w:val="28"/>
        </w:rPr>
        <w:t xml:space="preserve"> отметило эффективную работу российского конкурентного ведомства в рамках цифровизации экономики. Следует отметить, что совершенствование антиконкурентных практик в связи с усилением цифровизации заметно при заключении ограничивающих конкуренцию соглашений и осуществлении запрещённой координации экономической деятельности.</w:t>
      </w:r>
    </w:p>
    <w:p w14:paraId="6014B5B4" w14:textId="4FA51DF9" w:rsidR="00783149" w:rsidRPr="00783149" w:rsidRDefault="00783149" w:rsidP="00783149">
      <w:pPr>
        <w:rPr>
          <w:rFonts w:ascii="Times New Roman" w:hAnsi="Times New Roman" w:cs="Times New Roman"/>
          <w:iCs/>
          <w:sz w:val="28"/>
          <w:szCs w:val="28"/>
        </w:rPr>
      </w:pPr>
      <w:r w:rsidRPr="00783149">
        <w:rPr>
          <w:rFonts w:ascii="Times New Roman" w:hAnsi="Times New Roman" w:cs="Times New Roman"/>
          <w:iCs/>
          <w:sz w:val="28"/>
          <w:szCs w:val="28"/>
        </w:rPr>
        <w:t>В целях создания эффективных механизмов борьбы с ограничительными деловыми</w:t>
      </w:r>
      <w:r w:rsidR="00B46160">
        <w:rPr>
          <w:rFonts w:ascii="Times New Roman" w:hAnsi="Times New Roman" w:cs="Times New Roman"/>
          <w:iCs/>
          <w:sz w:val="28"/>
          <w:szCs w:val="28"/>
        </w:rPr>
        <w:t xml:space="preserve"> практиками транснациональных </w:t>
      </w:r>
      <w:r w:rsidRPr="00783149">
        <w:rPr>
          <w:rFonts w:ascii="Times New Roman" w:hAnsi="Times New Roman" w:cs="Times New Roman"/>
          <w:iCs/>
          <w:sz w:val="28"/>
          <w:szCs w:val="28"/>
        </w:rPr>
        <w:t xml:space="preserve">корпораций и нарушениями антимонопольного законодательства, носящими трансграничный характер, ФАС России разработан проект конвенции «О борьбе с картелями». Конвенция в качестве международно-правового акта призвана определить принципы и основы взаимодействия государств-участников в борьбе с картелями на международном уровне. Вопрос прорабатывался с представителями антимонопольных органов государств-участников СНГ в рамках подготовки к участию в 18-й сессии Межправительственной группы экспертов по законодательству и политике в области конкуренции </w:t>
      </w:r>
      <w:r w:rsidRPr="00783149">
        <w:rPr>
          <w:rFonts w:ascii="Times New Roman" w:hAnsi="Times New Roman" w:cs="Times New Roman"/>
          <w:bCs/>
          <w:iCs/>
          <w:sz w:val="28"/>
          <w:szCs w:val="28"/>
        </w:rPr>
        <w:t>Конференции</w:t>
      </w:r>
      <w:r w:rsidRPr="00783149">
        <w:rPr>
          <w:rFonts w:ascii="Times New Roman" w:hAnsi="Times New Roman" w:cs="Times New Roman"/>
          <w:iCs/>
          <w:sz w:val="28"/>
          <w:szCs w:val="28"/>
        </w:rPr>
        <w:t xml:space="preserve"> ООН по торговле и развитию (далее – МГЭ ЮНКТАД) в июле 2019 года. По итогам данного заседания МГЭ ЮНКТАД по инициативе антимонопольных органов государств-участников СНГ в повестку дня 8-й Конференции включен пункт по пересмотру всех аспектов Комплекса, согласованных на многосторонней основе справедливых принципов и правил для контроля за ограничительной деловой практикой, принятого Генеральной </w:t>
      </w:r>
      <w:r w:rsidRPr="00783149">
        <w:rPr>
          <w:rFonts w:ascii="Times New Roman" w:hAnsi="Times New Roman" w:cs="Times New Roman"/>
          <w:iCs/>
          <w:sz w:val="28"/>
          <w:szCs w:val="28"/>
        </w:rPr>
        <w:lastRenderedPageBreak/>
        <w:t>Ассамблеей ООН, которая состоится в июле 2020 года в Женеве (далее – Конференция ООН). Включение данного вопроса в повестку Конференции ООН является важным шагом на пути реализации инициативы ФАС России по принятию Международной Конвенции о борьбе с картелями.</w:t>
      </w:r>
    </w:p>
    <w:p w14:paraId="73EA8F55" w14:textId="5062B814" w:rsidR="00977C66" w:rsidRDefault="00783149" w:rsidP="00977C66">
      <w:pPr>
        <w:rPr>
          <w:rFonts w:ascii="Times New Roman" w:hAnsi="Times New Roman" w:cs="Times New Roman"/>
          <w:iCs/>
          <w:sz w:val="28"/>
          <w:szCs w:val="28"/>
        </w:rPr>
      </w:pPr>
      <w:r w:rsidRPr="00783149">
        <w:rPr>
          <w:rFonts w:ascii="Times New Roman" w:hAnsi="Times New Roman" w:cs="Times New Roman"/>
          <w:iCs/>
          <w:sz w:val="28"/>
          <w:szCs w:val="28"/>
        </w:rPr>
        <w:t>В 2018 году Российская Федерация была избрана совместно с Бразилией и Францией в качестве сопредседателей Рабочей группы по картелям Международной конкурентной сети (далее – МКС). В настоящее время в Рабочей группе по картелям насчитывается 66 конкурентных ведомств, разделенных на две подгруппы. Кроме этого</w:t>
      </w:r>
      <w:r w:rsidR="004A2EEC">
        <w:rPr>
          <w:rFonts w:ascii="Times New Roman" w:hAnsi="Times New Roman" w:cs="Times New Roman"/>
          <w:iCs/>
          <w:sz w:val="28"/>
          <w:szCs w:val="28"/>
        </w:rPr>
        <w:t>,</w:t>
      </w:r>
      <w:r w:rsidRPr="00783149">
        <w:rPr>
          <w:rFonts w:ascii="Times New Roman" w:hAnsi="Times New Roman" w:cs="Times New Roman"/>
          <w:iCs/>
          <w:sz w:val="28"/>
          <w:szCs w:val="28"/>
        </w:rPr>
        <w:t xml:space="preserve"> в составе группы работают практикующие эксперты из 34 юрисдикций. В планах группы на 2019-2022 гг. – изучение правовых и концептуальных проблем правоприменения и политики в области борьбы с картелями; выявление и совместное использование конкретных методов расследования; продвижение взаимодействия в </w:t>
      </w:r>
      <w:r w:rsidR="004C6085">
        <w:rPr>
          <w:rFonts w:ascii="Times New Roman" w:hAnsi="Times New Roman" w:cs="Times New Roman"/>
          <w:iCs/>
          <w:sz w:val="28"/>
          <w:szCs w:val="28"/>
        </w:rPr>
        <w:t>сфере</w:t>
      </w:r>
      <w:r w:rsidRPr="00783149">
        <w:rPr>
          <w:rFonts w:ascii="Times New Roman" w:hAnsi="Times New Roman" w:cs="Times New Roman"/>
          <w:iCs/>
          <w:sz w:val="28"/>
          <w:szCs w:val="28"/>
        </w:rPr>
        <w:t xml:space="preserve"> образования и обмена информацией.</w:t>
      </w:r>
      <w:r w:rsidR="00977C66">
        <w:rPr>
          <w:rFonts w:ascii="Times New Roman" w:hAnsi="Times New Roman" w:cs="Times New Roman"/>
          <w:iCs/>
          <w:sz w:val="28"/>
          <w:szCs w:val="28"/>
        </w:rPr>
        <w:t xml:space="preserve"> </w:t>
      </w:r>
    </w:p>
    <w:p w14:paraId="4F3C7454" w14:textId="5A5C2B02" w:rsidR="00977C66" w:rsidRDefault="00783149" w:rsidP="00977C66">
      <w:pPr>
        <w:rPr>
          <w:rFonts w:ascii="Times New Roman" w:hAnsi="Times New Roman" w:cs="Times New Roman"/>
          <w:b/>
          <w:iCs/>
          <w:sz w:val="28"/>
          <w:szCs w:val="28"/>
        </w:rPr>
      </w:pPr>
      <w:r w:rsidRPr="00977C66">
        <w:rPr>
          <w:rFonts w:ascii="Times New Roman" w:hAnsi="Times New Roman" w:cs="Times New Roman"/>
          <w:b/>
          <w:iCs/>
          <w:sz w:val="28"/>
          <w:szCs w:val="28"/>
        </w:rPr>
        <w:t>Высокой степенью картелизации характеризуются следующие отрасли экономики:</w:t>
      </w:r>
      <w:r w:rsidR="00977C66">
        <w:rPr>
          <w:rFonts w:ascii="Times New Roman" w:hAnsi="Times New Roman" w:cs="Times New Roman"/>
          <w:b/>
          <w:iCs/>
          <w:sz w:val="28"/>
          <w:szCs w:val="28"/>
        </w:rPr>
        <w:t xml:space="preserve"> </w:t>
      </w:r>
    </w:p>
    <w:p w14:paraId="668039AA" w14:textId="6793A0A2" w:rsidR="00977C66" w:rsidRDefault="00977C66" w:rsidP="00977C66">
      <w:pPr>
        <w:keepLines/>
        <w:widowControl w:val="0"/>
        <w:rPr>
          <w:rFonts w:ascii="Times New Roman" w:hAnsi="Times New Roman" w:cs="Times New Roman"/>
          <w:b/>
          <w:i/>
          <w:iCs/>
          <w:sz w:val="28"/>
          <w:szCs w:val="28"/>
        </w:rPr>
      </w:pPr>
      <w:r>
        <w:rPr>
          <w:rFonts w:ascii="Times New Roman" w:hAnsi="Times New Roman" w:cs="Times New Roman"/>
          <w:b/>
          <w:i/>
          <w:iCs/>
          <w:sz w:val="28"/>
          <w:szCs w:val="28"/>
        </w:rPr>
        <w:t xml:space="preserve">1. Строительство </w:t>
      </w:r>
    </w:p>
    <w:p w14:paraId="730F95B3" w14:textId="14B60434" w:rsidR="00977C66" w:rsidRDefault="00977C66" w:rsidP="00977C66">
      <w:pPr>
        <w:keepLines/>
        <w:widowControl w:val="0"/>
        <w:rPr>
          <w:rFonts w:ascii="Times New Roman" w:hAnsi="Times New Roman" w:cs="Times New Roman"/>
          <w:iCs/>
          <w:sz w:val="28"/>
          <w:szCs w:val="28"/>
        </w:rPr>
      </w:pPr>
      <w:r w:rsidRPr="00783149">
        <w:rPr>
          <w:rFonts w:ascii="Times New Roman" w:hAnsi="Times New Roman" w:cs="Times New Roman"/>
          <w:iCs/>
          <w:sz w:val="28"/>
          <w:szCs w:val="28"/>
        </w:rPr>
        <w:t>Сегодня деятельность картелей с целью поддержания цен на торгах в рассматриваемой сфере охватила более 1000 электронных аукционов, общая сумма начальных (максимальных) цен контрактов по которым составила более 154 млрд рублей. Только в 2019 году деятельность картелей и иных антиконкурентных соглашений выявлена на территории 74 субъектов Российской Федерации. (Рис. 2).</w:t>
      </w:r>
    </w:p>
    <w:p w14:paraId="0DBEFD7E" w14:textId="77777777" w:rsidR="00977C66" w:rsidRDefault="00977C66" w:rsidP="00977C66">
      <w:pPr>
        <w:keepLines/>
        <w:widowControl w:val="0"/>
        <w:rPr>
          <w:rFonts w:ascii="Times New Roman" w:hAnsi="Times New Roman" w:cs="Times New Roman"/>
          <w:b/>
          <w:i/>
          <w:iCs/>
          <w:sz w:val="28"/>
          <w:szCs w:val="28"/>
        </w:rPr>
      </w:pPr>
    </w:p>
    <w:p w14:paraId="182376F4" w14:textId="40682458" w:rsidR="00074F75" w:rsidRDefault="00977C66" w:rsidP="00875DCB">
      <w:pPr>
        <w:keepLines/>
        <w:widowControl w:val="0"/>
        <w:tabs>
          <w:tab w:val="left" w:pos="2385"/>
        </w:tabs>
        <w:rPr>
          <w:rFonts w:ascii="Times New Roman" w:hAnsi="Times New Roman" w:cs="Times New Roman"/>
          <w:iCs/>
          <w:sz w:val="28"/>
          <w:szCs w:val="28"/>
        </w:rPr>
      </w:pPr>
      <w:r>
        <w:rPr>
          <w:rFonts w:ascii="Times New Roman" w:hAnsi="Times New Roman" w:cs="Times New Roman"/>
          <w:sz w:val="28"/>
          <w:szCs w:val="28"/>
        </w:rPr>
        <w:tab/>
      </w:r>
      <w:r w:rsidR="00875DCB" w:rsidRPr="00783149">
        <w:rPr>
          <w:rFonts w:ascii="Times New Roman" w:hAnsi="Times New Roman" w:cs="Times New Roman"/>
          <w:b/>
          <w:iCs/>
          <w:noProof/>
          <w:sz w:val="28"/>
          <w:szCs w:val="28"/>
          <w:lang w:eastAsia="ru-RU"/>
        </w:rPr>
        <w:drawing>
          <wp:anchor distT="0" distB="0" distL="114300" distR="114300" simplePos="0" relativeHeight="251660288" behindDoc="1" locked="0" layoutInCell="1" allowOverlap="1" wp14:anchorId="097CDB5E" wp14:editId="25A814A5">
            <wp:simplePos x="0" y="0"/>
            <wp:positionH relativeFrom="page">
              <wp:align>center</wp:align>
            </wp:positionH>
            <wp:positionV relativeFrom="paragraph">
              <wp:posOffset>241512</wp:posOffset>
            </wp:positionV>
            <wp:extent cx="5838190" cy="3945255"/>
            <wp:effectExtent l="0" t="0" r="0" b="0"/>
            <wp:wrapTight wrapText="bothSides">
              <wp:wrapPolygon edited="0">
                <wp:start x="0" y="0"/>
                <wp:lineTo x="0" y="21485"/>
                <wp:lineTo x="21497" y="21485"/>
                <wp:lineTo x="21497" y="0"/>
                <wp:lineTo x="0" y="0"/>
              </wp:wrapPolygon>
            </wp:wrapTight>
            <wp:docPr id="46" name="Рисунок 46" descr="Карта Строительства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а Строительства 20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8190" cy="3945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3860E8" w14:textId="0AEA786E" w:rsidR="00875DCB" w:rsidRDefault="00875DCB" w:rsidP="00783149">
      <w:pPr>
        <w:rPr>
          <w:rFonts w:ascii="Times New Roman" w:hAnsi="Times New Roman" w:cs="Times New Roman"/>
          <w:b/>
          <w:i/>
          <w:iCs/>
          <w:sz w:val="28"/>
          <w:szCs w:val="28"/>
        </w:rPr>
      </w:pPr>
      <w:r w:rsidRPr="00875DCB">
        <w:rPr>
          <w:rFonts w:ascii="Times New Roman" w:hAnsi="Times New Roman" w:cs="Times New Roman"/>
          <w:iCs/>
          <w:sz w:val="24"/>
          <w:szCs w:val="24"/>
        </w:rPr>
        <w:t>Рис. 2.</w:t>
      </w:r>
      <w:r>
        <w:rPr>
          <w:rFonts w:ascii="Times New Roman" w:hAnsi="Times New Roman" w:cs="Times New Roman"/>
          <w:iCs/>
          <w:sz w:val="24"/>
          <w:szCs w:val="24"/>
        </w:rPr>
        <w:t xml:space="preserve"> </w:t>
      </w:r>
      <w:r w:rsidRPr="00875DCB">
        <w:rPr>
          <w:rFonts w:ascii="Times New Roman" w:hAnsi="Times New Roman" w:cs="Times New Roman"/>
          <w:iCs/>
          <w:sz w:val="24"/>
          <w:szCs w:val="24"/>
        </w:rPr>
        <w:t>География распространения за 2019 год.</w:t>
      </w:r>
    </w:p>
    <w:p w14:paraId="3C8B4CB3" w14:textId="76471D35" w:rsidR="00783149" w:rsidRPr="00783149" w:rsidRDefault="00783149" w:rsidP="00783149">
      <w:pPr>
        <w:rPr>
          <w:rFonts w:ascii="Times New Roman" w:hAnsi="Times New Roman" w:cs="Times New Roman"/>
          <w:b/>
          <w:i/>
          <w:iCs/>
          <w:sz w:val="28"/>
          <w:szCs w:val="28"/>
        </w:rPr>
      </w:pPr>
      <w:r w:rsidRPr="00783149">
        <w:rPr>
          <w:rFonts w:ascii="Times New Roman" w:hAnsi="Times New Roman" w:cs="Times New Roman"/>
          <w:b/>
          <w:i/>
          <w:iCs/>
          <w:sz w:val="28"/>
          <w:szCs w:val="28"/>
        </w:rPr>
        <w:lastRenderedPageBreak/>
        <w:t>2. Лекарства, медицинские изделия</w:t>
      </w:r>
    </w:p>
    <w:p w14:paraId="470A3862" w14:textId="77777777" w:rsidR="00783149" w:rsidRDefault="00074F75" w:rsidP="00783149">
      <w:pPr>
        <w:rPr>
          <w:rFonts w:ascii="Times New Roman" w:hAnsi="Times New Roman" w:cs="Times New Roman"/>
          <w:iCs/>
          <w:sz w:val="28"/>
          <w:szCs w:val="28"/>
        </w:rPr>
      </w:pPr>
      <w:r w:rsidRPr="00783149">
        <w:rPr>
          <w:rFonts w:ascii="Times New Roman" w:hAnsi="Times New Roman" w:cs="Times New Roman"/>
          <w:iCs/>
          <w:noProof/>
          <w:sz w:val="28"/>
          <w:szCs w:val="28"/>
          <w:lang w:eastAsia="ru-RU"/>
        </w:rPr>
        <w:drawing>
          <wp:anchor distT="0" distB="0" distL="114300" distR="114300" simplePos="0" relativeHeight="251661312" behindDoc="0" locked="0" layoutInCell="1" allowOverlap="1" wp14:anchorId="72672F90" wp14:editId="30956481">
            <wp:simplePos x="0" y="0"/>
            <wp:positionH relativeFrom="column">
              <wp:posOffset>16510</wp:posOffset>
            </wp:positionH>
            <wp:positionV relativeFrom="paragraph">
              <wp:posOffset>969010</wp:posOffset>
            </wp:positionV>
            <wp:extent cx="6245225" cy="4093210"/>
            <wp:effectExtent l="0" t="0" r="3175" b="2540"/>
            <wp:wrapThrough wrapText="bothSides">
              <wp:wrapPolygon edited="0">
                <wp:start x="0" y="0"/>
                <wp:lineTo x="0" y="21513"/>
                <wp:lineTo x="21545" y="21513"/>
                <wp:lineTo x="21545" y="0"/>
                <wp:lineTo x="0" y="0"/>
              </wp:wrapPolygon>
            </wp:wrapThrough>
            <wp:docPr id="45" name="Рисунок 45" descr="Карта Лекарства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арта Лекарства 20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5225" cy="4093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3149" w:rsidRPr="00783149">
        <w:rPr>
          <w:rFonts w:ascii="Times New Roman" w:hAnsi="Times New Roman" w:cs="Times New Roman"/>
          <w:iCs/>
          <w:sz w:val="28"/>
          <w:szCs w:val="28"/>
        </w:rPr>
        <w:t xml:space="preserve">В 2019 году ФАС России продолжила активную работу по выявлению и пресечению антиконкурентных соглашений в сфере поставок фармацевтической и медицинской продукции. Только за 2019 год деятельностью картелей на закупках лекарственных средств и медицинских изделий охвачено 35 регионов. (Рис. 3). </w:t>
      </w:r>
    </w:p>
    <w:p w14:paraId="6E21DAC5" w14:textId="77777777" w:rsidR="00074F75" w:rsidRPr="00875DCB" w:rsidRDefault="00074F75" w:rsidP="00074F75">
      <w:pPr>
        <w:rPr>
          <w:rFonts w:ascii="Times New Roman" w:hAnsi="Times New Roman" w:cs="Times New Roman"/>
          <w:iCs/>
          <w:sz w:val="24"/>
          <w:szCs w:val="24"/>
        </w:rPr>
      </w:pPr>
      <w:r w:rsidRPr="00875DCB">
        <w:rPr>
          <w:rFonts w:ascii="Times New Roman" w:hAnsi="Times New Roman" w:cs="Times New Roman"/>
          <w:iCs/>
          <w:sz w:val="24"/>
          <w:szCs w:val="24"/>
        </w:rPr>
        <w:t>Рис. 3. География распространения за 2019 год.</w:t>
      </w:r>
    </w:p>
    <w:p w14:paraId="23D2A93C" w14:textId="6E3D72BD" w:rsidR="00074F75" w:rsidRDefault="00074F75" w:rsidP="00074F75">
      <w:pPr>
        <w:rPr>
          <w:rFonts w:ascii="Times New Roman" w:hAnsi="Times New Roman" w:cs="Times New Roman"/>
          <w:b/>
          <w:bCs/>
          <w:sz w:val="28"/>
          <w:szCs w:val="28"/>
        </w:rPr>
      </w:pPr>
    </w:p>
    <w:p w14:paraId="4AAD5D00" w14:textId="77777777" w:rsidR="00783149" w:rsidRPr="00783149" w:rsidRDefault="00783149" w:rsidP="00783149">
      <w:pPr>
        <w:rPr>
          <w:rFonts w:ascii="Times New Roman" w:hAnsi="Times New Roman" w:cs="Times New Roman"/>
          <w:b/>
          <w:i/>
          <w:iCs/>
          <w:sz w:val="28"/>
          <w:szCs w:val="28"/>
        </w:rPr>
      </w:pPr>
      <w:r w:rsidRPr="00783149">
        <w:rPr>
          <w:rFonts w:ascii="Times New Roman" w:hAnsi="Times New Roman" w:cs="Times New Roman"/>
          <w:b/>
          <w:i/>
          <w:iCs/>
          <w:sz w:val="28"/>
          <w:szCs w:val="28"/>
        </w:rPr>
        <w:t xml:space="preserve">3. Продукты питания </w:t>
      </w:r>
    </w:p>
    <w:p w14:paraId="77D5B438" w14:textId="77777777" w:rsidR="00783149" w:rsidRPr="00783149" w:rsidRDefault="00783149" w:rsidP="00B46160">
      <w:pPr>
        <w:rPr>
          <w:rFonts w:ascii="Times New Roman" w:hAnsi="Times New Roman" w:cs="Times New Roman"/>
          <w:iCs/>
          <w:sz w:val="28"/>
          <w:szCs w:val="28"/>
        </w:rPr>
      </w:pPr>
      <w:r w:rsidRPr="00783149">
        <w:rPr>
          <w:rFonts w:ascii="Times New Roman" w:hAnsi="Times New Roman" w:cs="Times New Roman"/>
          <w:iCs/>
          <w:sz w:val="28"/>
          <w:szCs w:val="28"/>
        </w:rPr>
        <w:t>Федеральная антимонопольная служба отмечает высокую социальную опасность антиконкурентных соглашений в данной сфере, так как заказчиками являются образовательные учреждения, в том числе дошкольные, а также медицинские учреждения.</w:t>
      </w:r>
    </w:p>
    <w:p w14:paraId="47031977" w14:textId="77777777" w:rsidR="00BC0C79" w:rsidRDefault="00783149" w:rsidP="00B46160">
      <w:pPr>
        <w:rPr>
          <w:rFonts w:ascii="Times New Roman" w:hAnsi="Times New Roman" w:cs="Times New Roman"/>
          <w:iCs/>
          <w:sz w:val="28"/>
          <w:szCs w:val="28"/>
        </w:rPr>
      </w:pPr>
      <w:r w:rsidRPr="00783149">
        <w:rPr>
          <w:rFonts w:ascii="Times New Roman" w:hAnsi="Times New Roman" w:cs="Times New Roman"/>
          <w:iCs/>
          <w:sz w:val="28"/>
          <w:szCs w:val="28"/>
        </w:rPr>
        <w:t xml:space="preserve">Деятельность картелей с целью поддержания цен на торгах в рассматриваемой сфере охватила более 900 электронных аукционов. </w:t>
      </w:r>
      <w:r w:rsidRPr="00783149">
        <w:rPr>
          <w:rFonts w:ascii="Times New Roman" w:hAnsi="Times New Roman" w:cs="Times New Roman"/>
          <w:sz w:val="28"/>
          <w:szCs w:val="28"/>
        </w:rPr>
        <w:t>Общая сумма начальной (максимальной) цены контрактов по возбужденным делам ФАС России составила более 9,1 млрд рублей, что превышает прошлогоднюю (5.5 млрд. рублей) на 40%.</w:t>
      </w:r>
      <w:r w:rsidRPr="00783149">
        <w:rPr>
          <w:rFonts w:ascii="Times New Roman" w:hAnsi="Times New Roman" w:cs="Times New Roman"/>
          <w:iCs/>
          <w:sz w:val="28"/>
          <w:szCs w:val="28"/>
        </w:rPr>
        <w:t xml:space="preserve"> Деятельность картелей и иных антиконкурентных соглашений установлена в 2019 году на территории 22 субъектов Российской Федерации. (Рис. 4).</w:t>
      </w:r>
      <w:r w:rsidR="00BC0C79" w:rsidRPr="00BC0C79">
        <w:rPr>
          <w:rFonts w:ascii="Times New Roman" w:hAnsi="Times New Roman" w:cs="Times New Roman"/>
          <w:iCs/>
          <w:sz w:val="28"/>
          <w:szCs w:val="28"/>
        </w:rPr>
        <w:t xml:space="preserve"> </w:t>
      </w:r>
    </w:p>
    <w:p w14:paraId="1A20DCC0" w14:textId="77777777" w:rsidR="00783149" w:rsidRPr="00783149" w:rsidRDefault="00783149" w:rsidP="00783149">
      <w:pPr>
        <w:rPr>
          <w:rFonts w:ascii="Times New Roman" w:hAnsi="Times New Roman" w:cs="Times New Roman"/>
          <w:iCs/>
          <w:sz w:val="28"/>
          <w:szCs w:val="28"/>
        </w:rPr>
      </w:pPr>
    </w:p>
    <w:p w14:paraId="1EF1E78B" w14:textId="67F0B2BF" w:rsidR="00BC0C79" w:rsidRDefault="00074F75" w:rsidP="00D463F9">
      <w:pPr>
        <w:rPr>
          <w:rFonts w:ascii="Times New Roman" w:hAnsi="Times New Roman" w:cs="Times New Roman"/>
          <w:sz w:val="28"/>
          <w:szCs w:val="28"/>
        </w:rPr>
      </w:pPr>
      <w:r w:rsidRPr="00875DCB">
        <w:rPr>
          <w:rFonts w:ascii="Times New Roman" w:hAnsi="Times New Roman" w:cs="Times New Roman"/>
          <w:noProof/>
          <w:sz w:val="24"/>
          <w:szCs w:val="24"/>
          <w:lang w:eastAsia="ru-RU"/>
        </w:rPr>
        <w:lastRenderedPageBreak/>
        <w:drawing>
          <wp:anchor distT="0" distB="0" distL="114300" distR="114300" simplePos="0" relativeHeight="251662336" behindDoc="0" locked="0" layoutInCell="1" allowOverlap="1" wp14:anchorId="2903746D" wp14:editId="6589A870">
            <wp:simplePos x="0" y="0"/>
            <wp:positionH relativeFrom="column">
              <wp:posOffset>126365</wp:posOffset>
            </wp:positionH>
            <wp:positionV relativeFrom="paragraph">
              <wp:posOffset>5080</wp:posOffset>
            </wp:positionV>
            <wp:extent cx="6099810" cy="4004310"/>
            <wp:effectExtent l="0" t="0" r="0" b="0"/>
            <wp:wrapThrough wrapText="bothSides">
              <wp:wrapPolygon edited="0">
                <wp:start x="0" y="0"/>
                <wp:lineTo x="0" y="21477"/>
                <wp:lineTo x="21519" y="21477"/>
                <wp:lineTo x="21519" y="0"/>
                <wp:lineTo x="0" y="0"/>
              </wp:wrapPolygon>
            </wp:wrapThrough>
            <wp:docPr id="43" name="Рисунок 43" descr="Карта Питание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Карта Питание 20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9810" cy="4004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3149" w:rsidRPr="00875DCB">
        <w:rPr>
          <w:rFonts w:ascii="Times New Roman" w:hAnsi="Times New Roman" w:cs="Times New Roman"/>
          <w:sz w:val="24"/>
          <w:szCs w:val="24"/>
        </w:rPr>
        <w:t>Рис. 4. География распространения за 2019 год.</w:t>
      </w:r>
    </w:p>
    <w:p w14:paraId="18064AA4" w14:textId="77777777" w:rsidR="00D463F9" w:rsidRPr="00D463F9" w:rsidRDefault="00D463F9" w:rsidP="00D463F9">
      <w:pPr>
        <w:rPr>
          <w:rFonts w:ascii="Times New Roman" w:hAnsi="Times New Roman" w:cs="Times New Roman"/>
          <w:sz w:val="28"/>
          <w:szCs w:val="28"/>
        </w:rPr>
      </w:pPr>
    </w:p>
    <w:p w14:paraId="028261EE" w14:textId="77777777" w:rsidR="003A220D" w:rsidRPr="00BE41D2" w:rsidRDefault="003A220D" w:rsidP="003A220D">
      <w:pPr>
        <w:rPr>
          <w:rFonts w:ascii="Times New Roman" w:hAnsi="Times New Roman" w:cs="Times New Roman"/>
          <w:sz w:val="28"/>
          <w:szCs w:val="28"/>
        </w:rPr>
      </w:pPr>
      <w:r w:rsidRPr="00BE41D2">
        <w:rPr>
          <w:rFonts w:ascii="Times New Roman" w:hAnsi="Times New Roman" w:cs="Times New Roman"/>
          <w:sz w:val="28"/>
          <w:szCs w:val="28"/>
        </w:rPr>
        <w:t>В связи со сложившимися условиями распространения коронавирусной инфекции ФАС России отмечает снижение количества заключаемых сговоров на торгах. Подобная тенденция связана с расширением перечня ситуаций, в условиях которых заказчик может заключить контракт по результатам закупки любых товаров, работ, услуг у единственного поставщика, если между предметом закупки и его использованием в условиях пандемии имеется причинно-следственная связь.</w:t>
      </w:r>
    </w:p>
    <w:p w14:paraId="5EF3A965" w14:textId="77777777" w:rsidR="003A220D" w:rsidRPr="00BE41D2" w:rsidRDefault="003A220D" w:rsidP="003A220D">
      <w:pPr>
        <w:rPr>
          <w:rFonts w:ascii="Times New Roman" w:hAnsi="Times New Roman" w:cs="Times New Roman"/>
          <w:sz w:val="28"/>
          <w:szCs w:val="28"/>
        </w:rPr>
      </w:pPr>
      <w:r w:rsidRPr="00BE41D2">
        <w:rPr>
          <w:rFonts w:ascii="Times New Roman" w:hAnsi="Times New Roman" w:cs="Times New Roman"/>
          <w:sz w:val="28"/>
          <w:szCs w:val="28"/>
        </w:rPr>
        <w:t>Следует отметить, что складывающаяся экономическая ситуация спровоцировала волнения на подавляющем большинстве товарных рынков. Ситуацию усугубляет распространение заведомо ложной информации как о ценах на ряд социально-значимых продуктов, так и об опасных для жизни и здоровья населения обстоятельствах. Так, за ложное сообщение о согласованном с ФАС России повышении поставщиками цен на продукты питания для торговых сетей выдано предостережение исполнительному директору «Руспродсоюза».</w:t>
      </w:r>
    </w:p>
    <w:p w14:paraId="44B681E7" w14:textId="42F339B7" w:rsidR="003A220D" w:rsidRPr="00BE41D2" w:rsidRDefault="003A220D" w:rsidP="003A220D">
      <w:pPr>
        <w:rPr>
          <w:rFonts w:ascii="Times New Roman" w:hAnsi="Times New Roman" w:cs="Times New Roman"/>
          <w:sz w:val="28"/>
          <w:szCs w:val="28"/>
        </w:rPr>
      </w:pPr>
      <w:r w:rsidRPr="00BE41D2">
        <w:rPr>
          <w:rFonts w:ascii="Times New Roman" w:hAnsi="Times New Roman" w:cs="Times New Roman"/>
          <w:sz w:val="28"/>
          <w:szCs w:val="28"/>
        </w:rPr>
        <w:t xml:space="preserve">Несмотря на возникающие трудности перед ФАС России, связанные с реализацией контрольных (надзорных) полномочий за соблюдением антимонопольного законодательства, антимонопольная служба успешно держит «руку на пульсе» экономической ситуации вокруг цен на социально-значимые товары. В частности, Санкт-Петербургским УФАС России, Красноярским УФАС России и Удмуртским УФАС России возбуждены дела по признакам картеля на товаром рынке реализации медицинских масок. По признакам сговора и координации экономической деятельности на рынке хлеба и хлебобулочных изделий дела возбуждены в Забайкальском и Татарстанском УФАС России соответственно. Под активным надзором находится рынок сахара. </w:t>
      </w:r>
    </w:p>
    <w:p w14:paraId="28A24F37" w14:textId="77777777" w:rsidR="003A220D" w:rsidRPr="00BE41D2" w:rsidRDefault="003A220D" w:rsidP="003A220D">
      <w:pPr>
        <w:rPr>
          <w:rFonts w:ascii="Times New Roman" w:hAnsi="Times New Roman" w:cs="Times New Roman"/>
          <w:b/>
          <w:bCs/>
          <w:sz w:val="28"/>
          <w:szCs w:val="28"/>
        </w:rPr>
      </w:pPr>
      <w:r w:rsidRPr="00BE41D2">
        <w:rPr>
          <w:rFonts w:ascii="Times New Roman" w:hAnsi="Times New Roman" w:cs="Times New Roman"/>
          <w:sz w:val="28"/>
          <w:szCs w:val="28"/>
        </w:rPr>
        <w:lastRenderedPageBreak/>
        <w:t>Федеральной антимонопольной службой во взаимодействии с Генеральной прокуратурой Р</w:t>
      </w:r>
      <w:r>
        <w:rPr>
          <w:rFonts w:ascii="Times New Roman" w:hAnsi="Times New Roman" w:cs="Times New Roman"/>
          <w:sz w:val="28"/>
          <w:szCs w:val="28"/>
        </w:rPr>
        <w:t xml:space="preserve">оссийской </w:t>
      </w:r>
      <w:r w:rsidRPr="00BE41D2">
        <w:rPr>
          <w:rFonts w:ascii="Times New Roman" w:hAnsi="Times New Roman" w:cs="Times New Roman"/>
          <w:sz w:val="28"/>
          <w:szCs w:val="28"/>
        </w:rPr>
        <w:t>Ф</w:t>
      </w:r>
      <w:r>
        <w:rPr>
          <w:rFonts w:ascii="Times New Roman" w:hAnsi="Times New Roman" w:cs="Times New Roman"/>
          <w:sz w:val="28"/>
          <w:szCs w:val="28"/>
        </w:rPr>
        <w:t>едерации</w:t>
      </w:r>
      <w:r w:rsidRPr="00BE41D2">
        <w:rPr>
          <w:rFonts w:ascii="Times New Roman" w:hAnsi="Times New Roman" w:cs="Times New Roman"/>
          <w:sz w:val="28"/>
          <w:szCs w:val="28"/>
        </w:rPr>
        <w:t xml:space="preserve"> по поручению Президента Российской Федерации осуществляется работа по противодействию незаконному завышению цен в сложившихся условиях. Так, в результате организованных Саратовским УФАС России и органами прокуратуры Саратовской области проверок установлено, что ООО «Ершовский элеватор» планировал поднять цены на оказываемые услуги при отсутствии на то экономически обоснованных причин. Прокурор вынес исполнительному директору общества предостережение о недопустимости нарушения требований антимонопольного законодательства и предупредил об административной ответственности. После получения предостережения ООО «Ершовский элеватор» сообщил о снижении цены на отгрузку зерна на 40%.</w:t>
      </w:r>
    </w:p>
    <w:p w14:paraId="75C5B1B7" w14:textId="77777777" w:rsidR="003A220D" w:rsidRPr="00BE41D2" w:rsidRDefault="003A220D" w:rsidP="003A220D">
      <w:pPr>
        <w:rPr>
          <w:rFonts w:ascii="Times New Roman" w:hAnsi="Times New Roman" w:cs="Times New Roman"/>
          <w:sz w:val="28"/>
          <w:szCs w:val="28"/>
        </w:rPr>
      </w:pPr>
      <w:r w:rsidRPr="00BE41D2">
        <w:rPr>
          <w:rFonts w:ascii="Times New Roman" w:hAnsi="Times New Roman" w:cs="Times New Roman"/>
          <w:sz w:val="28"/>
          <w:szCs w:val="28"/>
        </w:rPr>
        <w:t xml:space="preserve">Аналогичные предостережения выданы органами прокуратуры АО «Раевский элеватор» и АО «Хлебная база №67» Республики Башкортостан и АО «Чановский элеватор» Новосибирской области по итогам взаимодействия с антимонопольными органами в указанных регионах. </w:t>
      </w:r>
    </w:p>
    <w:p w14:paraId="3C3FB749" w14:textId="77777777" w:rsidR="003A220D" w:rsidRPr="00BE41D2" w:rsidRDefault="003A220D" w:rsidP="003A220D">
      <w:pPr>
        <w:rPr>
          <w:rFonts w:ascii="Times New Roman" w:hAnsi="Times New Roman" w:cs="Times New Roman"/>
          <w:sz w:val="28"/>
          <w:szCs w:val="28"/>
        </w:rPr>
      </w:pPr>
      <w:r w:rsidRPr="00BE41D2">
        <w:rPr>
          <w:rFonts w:ascii="Times New Roman" w:hAnsi="Times New Roman" w:cs="Times New Roman"/>
          <w:sz w:val="28"/>
          <w:szCs w:val="28"/>
        </w:rPr>
        <w:t xml:space="preserve">Учитывая, что реакция ФАС России в сложившихся условиях должна быть незамедлительной, чтобы не допустить увеличения цены, дефицита товара и иных негативных последствий как для рынка, так и для потребителя, применению подлежат меры превентивного характера: </w:t>
      </w:r>
    </w:p>
    <w:p w14:paraId="7ACF049A" w14:textId="103C7036" w:rsidR="00C8284F" w:rsidRPr="00C8284F" w:rsidRDefault="003A220D" w:rsidP="00882A46">
      <w:pPr>
        <w:pStyle w:val="ad"/>
        <w:numPr>
          <w:ilvl w:val="0"/>
          <w:numId w:val="53"/>
        </w:numPr>
        <w:ind w:left="0" w:firstLine="709"/>
        <w:rPr>
          <w:rFonts w:ascii="Times New Roman" w:hAnsi="Times New Roman" w:cs="Times New Roman"/>
          <w:sz w:val="28"/>
          <w:szCs w:val="28"/>
        </w:rPr>
      </w:pPr>
      <w:r w:rsidRPr="00C8284F">
        <w:rPr>
          <w:rFonts w:ascii="Times New Roman" w:hAnsi="Times New Roman" w:cs="Times New Roman"/>
          <w:sz w:val="28"/>
          <w:szCs w:val="28"/>
        </w:rPr>
        <w:t>ФАС России увеличило количество мероприятий по взаимодействию с органами прокуратуры, направленных на выявление и пресечение необоснованного роста цен л</w:t>
      </w:r>
      <w:r w:rsidR="00C8284F" w:rsidRPr="00C8284F">
        <w:rPr>
          <w:rFonts w:ascii="Times New Roman" w:hAnsi="Times New Roman" w:cs="Times New Roman"/>
          <w:sz w:val="28"/>
          <w:szCs w:val="28"/>
        </w:rPr>
        <w:t xml:space="preserve">ибо создания дефицита товаров. </w:t>
      </w:r>
    </w:p>
    <w:p w14:paraId="13AED9AA" w14:textId="1DA5B7F5" w:rsidR="00C8284F" w:rsidRDefault="003A220D" w:rsidP="00882A46">
      <w:pPr>
        <w:pStyle w:val="ad"/>
        <w:numPr>
          <w:ilvl w:val="0"/>
          <w:numId w:val="53"/>
        </w:numPr>
        <w:ind w:left="0" w:firstLine="709"/>
        <w:rPr>
          <w:rFonts w:ascii="Times New Roman" w:hAnsi="Times New Roman" w:cs="Times New Roman"/>
          <w:sz w:val="28"/>
          <w:szCs w:val="28"/>
        </w:rPr>
      </w:pPr>
      <w:r w:rsidRPr="00C8284F">
        <w:rPr>
          <w:rFonts w:ascii="Times New Roman" w:hAnsi="Times New Roman" w:cs="Times New Roman"/>
          <w:sz w:val="28"/>
          <w:szCs w:val="28"/>
        </w:rPr>
        <w:t xml:space="preserve">Внесение изменения в Кодекс Российской Федерации об административных правонарушениях об установлении административного наказания за распространение </w:t>
      </w:r>
      <w:r w:rsidR="00C8284F" w:rsidRPr="00C8284F">
        <w:rPr>
          <w:rFonts w:ascii="Times New Roman" w:hAnsi="Times New Roman" w:cs="Times New Roman"/>
          <w:sz w:val="28"/>
          <w:szCs w:val="28"/>
        </w:rPr>
        <w:t>в средствах массовой информации и (или) информационно-телекоммуникационных сетях заведомо недостоверной общественно значимой информации под видом достоверных сообщений</w:t>
      </w:r>
      <w:r w:rsidRPr="00C8284F">
        <w:rPr>
          <w:rFonts w:ascii="Times New Roman" w:hAnsi="Times New Roman" w:cs="Times New Roman"/>
          <w:sz w:val="28"/>
          <w:szCs w:val="28"/>
        </w:rPr>
        <w:t>, которое привело к установлению и поддержанию вследствие ажиотажного спроса необоснованно высоких цен или дефициту товаров.</w:t>
      </w:r>
    </w:p>
    <w:p w14:paraId="44B61FF2" w14:textId="7D704EFF" w:rsidR="003A220D" w:rsidRPr="00C8284F" w:rsidRDefault="003A220D" w:rsidP="00882A46">
      <w:pPr>
        <w:pStyle w:val="ad"/>
        <w:numPr>
          <w:ilvl w:val="0"/>
          <w:numId w:val="53"/>
        </w:numPr>
        <w:ind w:left="0" w:firstLine="709"/>
        <w:rPr>
          <w:rFonts w:ascii="Times New Roman" w:hAnsi="Times New Roman" w:cs="Times New Roman"/>
          <w:sz w:val="28"/>
          <w:szCs w:val="28"/>
        </w:rPr>
      </w:pPr>
      <w:r w:rsidRPr="00C8284F">
        <w:rPr>
          <w:rFonts w:ascii="Times New Roman" w:hAnsi="Times New Roman" w:cs="Times New Roman"/>
          <w:sz w:val="28"/>
          <w:szCs w:val="28"/>
        </w:rPr>
        <w:t xml:space="preserve">Внесение изменения в Уголовный Кодекс Российской Федерации об установлении уголовного наказания за умышленное </w:t>
      </w:r>
      <w:r w:rsidR="00C8284F">
        <w:rPr>
          <w:rFonts w:ascii="Times New Roman" w:hAnsi="Times New Roman" w:cs="Times New Roman"/>
          <w:sz w:val="28"/>
          <w:szCs w:val="28"/>
        </w:rPr>
        <w:t>п</w:t>
      </w:r>
      <w:r w:rsidR="00C8284F" w:rsidRPr="00C8284F">
        <w:rPr>
          <w:rFonts w:ascii="Times New Roman" w:hAnsi="Times New Roman" w:cs="Times New Roman"/>
          <w:sz w:val="28"/>
          <w:szCs w:val="28"/>
        </w:rPr>
        <w:t>убличное распространение заведомо ложной общественно значимой информации</w:t>
      </w:r>
      <w:r w:rsidRPr="00C8284F">
        <w:rPr>
          <w:rFonts w:ascii="Times New Roman" w:hAnsi="Times New Roman" w:cs="Times New Roman"/>
          <w:sz w:val="28"/>
          <w:szCs w:val="28"/>
        </w:rPr>
        <w:t>, которое привело к установлению и поддержанию вследствие ажиотажного спроса необоснованно высоких цен или дефициту товаров, если это повлекло извлечение крупного дохода или причинение крупного ущерба.</w:t>
      </w:r>
    </w:p>
    <w:p w14:paraId="26C0B75B" w14:textId="77777777" w:rsidR="00F16E10" w:rsidRPr="003A220D" w:rsidRDefault="00F16E10" w:rsidP="003A220D">
      <w:pPr>
        <w:rPr>
          <w:rFonts w:ascii="Times New Roman" w:hAnsi="Times New Roman" w:cs="Times New Roman"/>
          <w:sz w:val="28"/>
          <w:szCs w:val="28"/>
        </w:rPr>
      </w:pPr>
    </w:p>
    <w:p w14:paraId="667D9DF2" w14:textId="6CF6C31A" w:rsidR="00C252A0" w:rsidRPr="00E575CA" w:rsidRDefault="00C252A0" w:rsidP="00F63F77">
      <w:pPr>
        <w:pStyle w:val="3"/>
        <w:rPr>
          <w:rFonts w:ascii="Times New Roman" w:eastAsia="Calibri" w:hAnsi="Times New Roman" w:cs="Times New Roman"/>
          <w:sz w:val="28"/>
          <w:szCs w:val="28"/>
        </w:rPr>
      </w:pPr>
      <w:bookmarkStart w:id="9" w:name="_Toc49170293"/>
      <w:r w:rsidRPr="00633270">
        <w:rPr>
          <w:rFonts w:ascii="Times New Roman" w:hAnsi="Times New Roman" w:cs="Times New Roman"/>
          <w:b/>
          <w:color w:val="auto"/>
          <w:sz w:val="28"/>
          <w:szCs w:val="28"/>
        </w:rPr>
        <w:t>1.1.5</w:t>
      </w:r>
      <w:r w:rsidR="00C81E0B">
        <w:rPr>
          <w:rFonts w:ascii="Times New Roman" w:hAnsi="Times New Roman" w:cs="Times New Roman"/>
          <w:b/>
          <w:color w:val="auto"/>
          <w:sz w:val="28"/>
          <w:szCs w:val="28"/>
        </w:rPr>
        <w:t>.</w:t>
      </w:r>
      <w:r w:rsidRPr="00633270">
        <w:rPr>
          <w:rFonts w:ascii="Times New Roman" w:hAnsi="Times New Roman" w:cs="Times New Roman"/>
          <w:b/>
          <w:color w:val="auto"/>
          <w:sz w:val="28"/>
          <w:szCs w:val="28"/>
        </w:rPr>
        <w:tab/>
      </w:r>
      <w:r w:rsidR="00E575CA" w:rsidRPr="00E575CA">
        <w:rPr>
          <w:rFonts w:ascii="Times New Roman" w:hAnsi="Times New Roman" w:cs="Times New Roman"/>
          <w:b/>
          <w:color w:val="auto"/>
          <w:sz w:val="28"/>
          <w:szCs w:val="28"/>
        </w:rPr>
        <w:t xml:space="preserve">Влияние регулирования закупок и торгов </w:t>
      </w:r>
      <w:r w:rsidR="007D680A" w:rsidRPr="00E575CA">
        <w:rPr>
          <w:rFonts w:ascii="Times New Roman" w:hAnsi="Times New Roman" w:cs="Times New Roman"/>
          <w:b/>
          <w:color w:val="auto"/>
          <w:sz w:val="28"/>
          <w:szCs w:val="28"/>
        </w:rPr>
        <w:t>на конкуренцию</w:t>
      </w:r>
      <w:bookmarkEnd w:id="9"/>
    </w:p>
    <w:p w14:paraId="22B1C05C" w14:textId="77777777" w:rsidR="00D17EDC" w:rsidRDefault="00D17EDC" w:rsidP="00E575CA">
      <w:pPr>
        <w:rPr>
          <w:rFonts w:ascii="Times New Roman" w:eastAsia="Times New Roman" w:hAnsi="Times New Roman" w:cs="Times New Roman"/>
          <w:sz w:val="28"/>
          <w:szCs w:val="28"/>
          <w:lang w:eastAsia="ru-RU"/>
        </w:rPr>
      </w:pPr>
      <w:r w:rsidRPr="00C962A7">
        <w:rPr>
          <w:rFonts w:ascii="Times New Roman" w:eastAsia="Times New Roman" w:hAnsi="Times New Roman" w:cs="Times New Roman"/>
          <w:sz w:val="28"/>
          <w:szCs w:val="28"/>
          <w:lang w:eastAsia="ru-RU"/>
        </w:rPr>
        <w:t>При участии ФАС России Минфином России разработан ряд поправок к Закону 44-ФЗ, которые были приняты в 2019 году</w:t>
      </w:r>
      <w:r w:rsidRPr="00D17EDC">
        <w:rPr>
          <w:rFonts w:ascii="Times New Roman" w:eastAsia="Times New Roman" w:hAnsi="Times New Roman" w:cs="Times New Roman"/>
          <w:sz w:val="28"/>
          <w:szCs w:val="28"/>
          <w:lang w:eastAsia="ru-RU"/>
        </w:rPr>
        <w:t>.</w:t>
      </w:r>
    </w:p>
    <w:p w14:paraId="5B68DD73" w14:textId="77777777" w:rsidR="00E575CA" w:rsidRPr="00E575CA" w:rsidRDefault="00E575CA" w:rsidP="00E575CA">
      <w:pPr>
        <w:rPr>
          <w:rFonts w:ascii="Times New Roman" w:eastAsia="Times New Roman" w:hAnsi="Times New Roman" w:cs="Times New Roman"/>
          <w:color w:val="000000"/>
          <w:sz w:val="28"/>
          <w:szCs w:val="28"/>
          <w:lang w:eastAsia="ru-RU"/>
        </w:rPr>
      </w:pPr>
      <w:r w:rsidRPr="00E575CA">
        <w:rPr>
          <w:rFonts w:ascii="Times New Roman" w:eastAsia="Times New Roman" w:hAnsi="Times New Roman" w:cs="Times New Roman"/>
          <w:color w:val="000000"/>
          <w:sz w:val="28"/>
          <w:szCs w:val="28"/>
          <w:lang w:eastAsia="ru-RU"/>
        </w:rPr>
        <w:t xml:space="preserve">1. Федеральным законом от 01.04.2019 № 50-ФЗ «О внесении изменений в Федеральный закон «О контрактной системе в сфере закупок товаров, работ, услуг для обеспечения государственных и муниципальных нужд» были внесены изменения в Закон о контрактной системе, в соответствии с которым уточнены </w:t>
      </w:r>
      <w:r w:rsidRPr="00E575CA">
        <w:rPr>
          <w:rFonts w:ascii="Times New Roman" w:eastAsia="Times New Roman" w:hAnsi="Times New Roman" w:cs="Times New Roman"/>
          <w:color w:val="000000"/>
          <w:sz w:val="28"/>
          <w:szCs w:val="28"/>
          <w:lang w:eastAsia="ru-RU"/>
        </w:rPr>
        <w:lastRenderedPageBreak/>
        <w:t>случаи для проведения внеплановой проверки, а также расширен перечень оснований для возврата жалобы.</w:t>
      </w:r>
    </w:p>
    <w:p w14:paraId="61046A01" w14:textId="77777777" w:rsidR="00E575CA" w:rsidRPr="00E575CA" w:rsidRDefault="00E575CA" w:rsidP="00E575CA">
      <w:pPr>
        <w:rPr>
          <w:rFonts w:ascii="Times New Roman" w:eastAsia="Times New Roman" w:hAnsi="Times New Roman" w:cs="Times New Roman"/>
          <w:color w:val="000000"/>
          <w:sz w:val="28"/>
          <w:szCs w:val="28"/>
          <w:lang w:eastAsia="ru-RU"/>
        </w:rPr>
      </w:pPr>
      <w:r w:rsidRPr="00E575CA">
        <w:rPr>
          <w:rFonts w:ascii="Times New Roman" w:eastAsia="Times New Roman" w:hAnsi="Times New Roman" w:cs="Times New Roman"/>
          <w:color w:val="000000"/>
          <w:sz w:val="28"/>
          <w:szCs w:val="28"/>
          <w:lang w:eastAsia="ru-RU"/>
        </w:rPr>
        <w:t>2. В целях отбора квалифицированного подрядчика на выполнение строительных работ были внесены изменения в постановление Правительства Российской Федерации от 04.02.2015 № 99 «Об установлении дополнительных требований к участникам закупки отдельных видов товаров, работ, услуг, случаев отнесения товаров, работ, услуг к товарам, работам, услугам, которые по причине их технической и (или) технологической сложности, инновационного, высокотехнологичного или специализированного характера способны поставить, выполнить, оказать только поставщики (подрядчики, исполнители), имеющие необходимый уровень квалификации, а также документов, подтверждающих соответствие участников закупки указанным дополнительным требованиям» в части увеличения дополнительных требований к участникам закупки и их дифференциации, а также внесены изменения в постановление Правительства Российской Федерации от 28.11.2013 № 1085 «Об утверждении Правил оценки заявок, окончательных предложений участников закупки товаров, работ, услуг для обеспечения государственных и муниципальных нужд» в части увеличения нестоимостных критериев оценки заявок на участие в закупках, при этом в качестве нестоимостных критериев оценки разрешается использовать только опыт участника.</w:t>
      </w:r>
    </w:p>
    <w:p w14:paraId="0163916B" w14:textId="77777777" w:rsidR="00E575CA" w:rsidRPr="00E575CA" w:rsidRDefault="00E575CA" w:rsidP="00E575CA">
      <w:pPr>
        <w:rPr>
          <w:rFonts w:ascii="Times New Roman" w:eastAsia="Times New Roman" w:hAnsi="Times New Roman" w:cs="Times New Roman"/>
          <w:color w:val="000000"/>
          <w:sz w:val="28"/>
          <w:szCs w:val="28"/>
          <w:lang w:eastAsia="ru-RU"/>
        </w:rPr>
      </w:pPr>
      <w:r w:rsidRPr="00E575CA">
        <w:rPr>
          <w:rFonts w:ascii="Times New Roman" w:eastAsia="Times New Roman" w:hAnsi="Times New Roman" w:cs="Times New Roman"/>
          <w:color w:val="000000"/>
          <w:sz w:val="28"/>
          <w:szCs w:val="28"/>
          <w:lang w:eastAsia="ru-RU"/>
        </w:rPr>
        <w:t>3. Федеральным законом от 01.05.2019 № 71-ФЗ «О внесении изменений в Федеральный закон «О контрактной системе в сфере закупок товаров, работ, услуг для обеспечения государственных и муниципальных нужд» были внесены следующие изменения в Закон о контрактной системе:</w:t>
      </w:r>
    </w:p>
    <w:p w14:paraId="63CE5C4F" w14:textId="77777777" w:rsidR="00E575CA" w:rsidRPr="00E575CA" w:rsidRDefault="00E575CA" w:rsidP="007D680A">
      <w:pPr>
        <w:numPr>
          <w:ilvl w:val="0"/>
          <w:numId w:val="80"/>
        </w:numPr>
        <w:ind w:left="0" w:firstLine="709"/>
        <w:rPr>
          <w:rFonts w:ascii="Times New Roman" w:eastAsia="Times New Roman" w:hAnsi="Times New Roman" w:cs="Times New Roman"/>
          <w:color w:val="000000"/>
          <w:sz w:val="28"/>
          <w:szCs w:val="28"/>
          <w:lang w:eastAsia="ru-RU"/>
        </w:rPr>
      </w:pPr>
      <w:r w:rsidRPr="00E575CA">
        <w:rPr>
          <w:rFonts w:ascii="Times New Roman" w:eastAsia="Times New Roman" w:hAnsi="Times New Roman" w:cs="Times New Roman"/>
          <w:color w:val="000000"/>
          <w:sz w:val="28"/>
          <w:szCs w:val="28"/>
          <w:lang w:eastAsia="ru-RU"/>
        </w:rPr>
        <w:t>допуск к участию в аукционах по строительству (реконструкции, капитальному ремонту, сносу объекта капитального строительства) только при подтверждении участником наличия необходимого опыта выполнения аналогичных контрактов с автоматической проверкой квалификации участника на площадке;</w:t>
      </w:r>
    </w:p>
    <w:p w14:paraId="7EB82381" w14:textId="77777777" w:rsidR="00E575CA" w:rsidRPr="00E575CA" w:rsidRDefault="00E575CA" w:rsidP="007D680A">
      <w:pPr>
        <w:numPr>
          <w:ilvl w:val="0"/>
          <w:numId w:val="80"/>
        </w:numPr>
        <w:ind w:left="0" w:firstLine="709"/>
        <w:rPr>
          <w:rFonts w:ascii="Times New Roman" w:eastAsia="Times New Roman" w:hAnsi="Times New Roman" w:cs="Times New Roman"/>
          <w:color w:val="000000"/>
          <w:sz w:val="28"/>
          <w:szCs w:val="28"/>
          <w:lang w:eastAsia="ru-RU"/>
        </w:rPr>
      </w:pPr>
      <w:r w:rsidRPr="00E575CA">
        <w:rPr>
          <w:rFonts w:ascii="Times New Roman" w:eastAsia="Times New Roman" w:hAnsi="Times New Roman" w:cs="Times New Roman"/>
          <w:color w:val="000000"/>
          <w:sz w:val="28"/>
          <w:szCs w:val="28"/>
          <w:lang w:eastAsia="ru-RU"/>
        </w:rPr>
        <w:t>увеличен размер начальной (максимальной) цены, при котором допускается проведение «короткого» электронного аукциона (срок подачи заявок не менее 7 календарных дней) с 3 до 300 млн. рублей, а при проведении закупки строительных работ - до 2 млрд. рублей;</w:t>
      </w:r>
    </w:p>
    <w:p w14:paraId="79370B3D" w14:textId="77777777" w:rsidR="00E575CA" w:rsidRPr="00E575CA" w:rsidRDefault="00E575CA" w:rsidP="007D680A">
      <w:pPr>
        <w:numPr>
          <w:ilvl w:val="0"/>
          <w:numId w:val="80"/>
        </w:numPr>
        <w:ind w:left="0" w:firstLine="709"/>
        <w:rPr>
          <w:rFonts w:ascii="Times New Roman" w:eastAsia="Times New Roman" w:hAnsi="Times New Roman" w:cs="Times New Roman"/>
          <w:color w:val="000000"/>
          <w:sz w:val="28"/>
          <w:szCs w:val="28"/>
          <w:lang w:eastAsia="ru-RU"/>
        </w:rPr>
      </w:pPr>
      <w:r w:rsidRPr="00E575CA">
        <w:rPr>
          <w:rFonts w:ascii="Times New Roman" w:eastAsia="Times New Roman" w:hAnsi="Times New Roman" w:cs="Times New Roman"/>
          <w:color w:val="000000"/>
          <w:sz w:val="28"/>
          <w:szCs w:val="28"/>
          <w:lang w:eastAsia="ru-RU"/>
        </w:rPr>
        <w:t>сокращен срок между окончанием рассмотрения заявок и проведением аукциона при закупках строительных работ до 4 часов;</w:t>
      </w:r>
    </w:p>
    <w:p w14:paraId="4FB71B45" w14:textId="77777777" w:rsidR="00E575CA" w:rsidRPr="00E575CA" w:rsidRDefault="00E575CA" w:rsidP="007D680A">
      <w:pPr>
        <w:numPr>
          <w:ilvl w:val="0"/>
          <w:numId w:val="80"/>
        </w:numPr>
        <w:ind w:left="0" w:firstLine="709"/>
        <w:rPr>
          <w:rFonts w:ascii="Times New Roman" w:eastAsia="Times New Roman" w:hAnsi="Times New Roman" w:cs="Times New Roman"/>
          <w:color w:val="000000"/>
          <w:sz w:val="28"/>
          <w:szCs w:val="28"/>
          <w:lang w:eastAsia="ru-RU"/>
        </w:rPr>
      </w:pPr>
      <w:r w:rsidRPr="00E575CA">
        <w:rPr>
          <w:rFonts w:ascii="Times New Roman" w:eastAsia="Times New Roman" w:hAnsi="Times New Roman" w:cs="Times New Roman"/>
          <w:color w:val="000000"/>
          <w:sz w:val="28"/>
          <w:szCs w:val="28"/>
          <w:lang w:eastAsia="ru-RU"/>
        </w:rPr>
        <w:t>сокращен срок рассмотрения заявок, поданных на участие в электронном аукционе с 7 дней до 3 рабочих дней;</w:t>
      </w:r>
    </w:p>
    <w:p w14:paraId="3E9E0680" w14:textId="705987CD" w:rsidR="00E575CA" w:rsidRDefault="00E575CA" w:rsidP="007D680A">
      <w:pPr>
        <w:numPr>
          <w:ilvl w:val="0"/>
          <w:numId w:val="80"/>
        </w:numPr>
        <w:ind w:left="0" w:firstLine="709"/>
        <w:rPr>
          <w:rFonts w:ascii="Times New Roman" w:eastAsia="Times New Roman" w:hAnsi="Times New Roman" w:cs="Times New Roman"/>
          <w:color w:val="000000"/>
          <w:sz w:val="28"/>
          <w:szCs w:val="28"/>
          <w:lang w:eastAsia="ru-RU"/>
        </w:rPr>
      </w:pPr>
      <w:r w:rsidRPr="00E575CA">
        <w:rPr>
          <w:rFonts w:ascii="Times New Roman" w:eastAsia="Times New Roman" w:hAnsi="Times New Roman" w:cs="Times New Roman"/>
          <w:color w:val="000000"/>
          <w:sz w:val="28"/>
          <w:szCs w:val="28"/>
          <w:lang w:eastAsia="ru-RU"/>
        </w:rPr>
        <w:t>сокращен срок для обжалования действий заказчика по выбору победителя закупки до 5 дней, за исключением лица, с которым заключается контракт (у него остается возможность обжалования д</w:t>
      </w:r>
      <w:r w:rsidR="00C12095">
        <w:rPr>
          <w:rFonts w:ascii="Times New Roman" w:eastAsia="Times New Roman" w:hAnsi="Times New Roman" w:cs="Times New Roman"/>
          <w:color w:val="000000"/>
          <w:sz w:val="28"/>
          <w:szCs w:val="28"/>
          <w:lang w:eastAsia="ru-RU"/>
        </w:rPr>
        <w:t>о момента заключения контракта);</w:t>
      </w:r>
    </w:p>
    <w:p w14:paraId="293D2C6E" w14:textId="78E07F1C" w:rsidR="00C12095" w:rsidRDefault="00C12095" w:rsidP="007D680A">
      <w:pPr>
        <w:numPr>
          <w:ilvl w:val="0"/>
          <w:numId w:val="80"/>
        </w:numPr>
        <w:ind w:left="0" w:firstLine="709"/>
        <w:rPr>
          <w:rFonts w:ascii="Times New Roman" w:eastAsia="Times New Roman" w:hAnsi="Times New Roman" w:cs="Times New Roman"/>
          <w:color w:val="000000"/>
          <w:sz w:val="28"/>
          <w:szCs w:val="28"/>
          <w:lang w:eastAsia="ru-RU"/>
        </w:rPr>
      </w:pPr>
      <w:r w:rsidRPr="00C12095">
        <w:rPr>
          <w:rFonts w:ascii="Times New Roman" w:eastAsia="Times New Roman" w:hAnsi="Times New Roman" w:cs="Times New Roman"/>
          <w:color w:val="000000"/>
          <w:sz w:val="28"/>
          <w:szCs w:val="28"/>
          <w:lang w:eastAsia="ru-RU"/>
        </w:rPr>
        <w:t>отменена необходимость размещения в</w:t>
      </w:r>
      <w:r>
        <w:rPr>
          <w:rFonts w:ascii="Times New Roman" w:eastAsia="Times New Roman" w:hAnsi="Times New Roman" w:cs="Times New Roman"/>
          <w:color w:val="000000"/>
          <w:sz w:val="28"/>
          <w:szCs w:val="28"/>
          <w:lang w:eastAsia="ru-RU"/>
        </w:rPr>
        <w:t xml:space="preserve"> единой информационной системе </w:t>
      </w:r>
      <w:r w:rsidRPr="00C12095">
        <w:rPr>
          <w:rFonts w:ascii="Times New Roman" w:eastAsia="Times New Roman" w:hAnsi="Times New Roman" w:cs="Times New Roman"/>
          <w:color w:val="000000"/>
          <w:sz w:val="28"/>
          <w:szCs w:val="28"/>
          <w:lang w:eastAsia="ru-RU"/>
        </w:rPr>
        <w:t>отчета</w:t>
      </w:r>
      <w:r>
        <w:rPr>
          <w:rFonts w:ascii="Times New Roman" w:eastAsia="Times New Roman" w:hAnsi="Times New Roman" w:cs="Times New Roman"/>
          <w:color w:val="000000"/>
          <w:sz w:val="28"/>
          <w:szCs w:val="28"/>
          <w:lang w:eastAsia="ru-RU"/>
        </w:rPr>
        <w:t xml:space="preserve"> </w:t>
      </w:r>
      <w:r w:rsidRPr="00C12095">
        <w:rPr>
          <w:rFonts w:ascii="Times New Roman" w:eastAsia="Times New Roman" w:hAnsi="Times New Roman" w:cs="Times New Roman"/>
          <w:color w:val="000000"/>
          <w:sz w:val="28"/>
          <w:szCs w:val="28"/>
          <w:lang w:eastAsia="ru-RU"/>
        </w:rPr>
        <w:t>об исполнении государственного (муниципального) контракта и (или) о результатах</w:t>
      </w:r>
      <w:r>
        <w:rPr>
          <w:rFonts w:ascii="Times New Roman" w:eastAsia="Times New Roman" w:hAnsi="Times New Roman" w:cs="Times New Roman"/>
          <w:color w:val="000000"/>
          <w:sz w:val="28"/>
          <w:szCs w:val="28"/>
          <w:lang w:eastAsia="ru-RU"/>
        </w:rPr>
        <w:t xml:space="preserve"> </w:t>
      </w:r>
      <w:r w:rsidRPr="00C12095">
        <w:rPr>
          <w:rFonts w:ascii="Times New Roman" w:eastAsia="Times New Roman" w:hAnsi="Times New Roman" w:cs="Times New Roman"/>
          <w:color w:val="000000"/>
          <w:sz w:val="28"/>
          <w:szCs w:val="28"/>
          <w:lang w:eastAsia="ru-RU"/>
        </w:rPr>
        <w:t>отдельного этапа его исполнения;</w:t>
      </w:r>
    </w:p>
    <w:p w14:paraId="2A23A31E" w14:textId="77777777" w:rsidR="00C12095" w:rsidRDefault="00C12095" w:rsidP="007D680A">
      <w:pPr>
        <w:numPr>
          <w:ilvl w:val="0"/>
          <w:numId w:val="80"/>
        </w:numPr>
        <w:ind w:left="0" w:firstLine="709"/>
        <w:rPr>
          <w:rFonts w:ascii="Times New Roman" w:eastAsia="Times New Roman" w:hAnsi="Times New Roman" w:cs="Times New Roman"/>
          <w:color w:val="000000"/>
          <w:sz w:val="28"/>
          <w:szCs w:val="28"/>
          <w:lang w:eastAsia="ru-RU"/>
        </w:rPr>
      </w:pPr>
      <w:r w:rsidRPr="00C12095">
        <w:rPr>
          <w:rFonts w:ascii="Times New Roman" w:eastAsia="Times New Roman" w:hAnsi="Times New Roman" w:cs="Times New Roman"/>
          <w:color w:val="000000"/>
          <w:sz w:val="28"/>
          <w:szCs w:val="28"/>
          <w:lang w:eastAsia="ru-RU"/>
        </w:rPr>
        <w:lastRenderedPageBreak/>
        <w:t>изменен порядок планирования закупок (отменено ведение плана закупок);</w:t>
      </w:r>
    </w:p>
    <w:p w14:paraId="35BBA52E" w14:textId="1371FC65" w:rsidR="00C12095" w:rsidRPr="00E575CA" w:rsidRDefault="00C12095" w:rsidP="007D680A">
      <w:pPr>
        <w:numPr>
          <w:ilvl w:val="0"/>
          <w:numId w:val="80"/>
        </w:numPr>
        <w:ind w:left="0" w:firstLine="709"/>
        <w:rPr>
          <w:rFonts w:ascii="Times New Roman" w:eastAsia="Times New Roman" w:hAnsi="Times New Roman" w:cs="Times New Roman"/>
          <w:color w:val="000000"/>
          <w:sz w:val="28"/>
          <w:szCs w:val="28"/>
          <w:lang w:eastAsia="ru-RU"/>
        </w:rPr>
      </w:pPr>
      <w:r w:rsidRPr="00C12095">
        <w:rPr>
          <w:rFonts w:ascii="Times New Roman" w:eastAsia="Times New Roman" w:hAnsi="Times New Roman" w:cs="Times New Roman"/>
          <w:color w:val="000000"/>
          <w:sz w:val="28"/>
          <w:szCs w:val="28"/>
          <w:lang w:eastAsia="ru-RU"/>
        </w:rPr>
        <w:t>с</w:t>
      </w:r>
      <w:r w:rsidR="00D84EDA">
        <w:rPr>
          <w:rFonts w:ascii="Times New Roman" w:eastAsia="Times New Roman" w:hAnsi="Times New Roman" w:cs="Times New Roman"/>
          <w:color w:val="000000"/>
          <w:sz w:val="28"/>
          <w:szCs w:val="28"/>
          <w:lang w:eastAsia="ru-RU"/>
        </w:rPr>
        <w:t xml:space="preserve">окращен срок рассмотрения обращений о внесении информации </w:t>
      </w:r>
      <w:r w:rsidRPr="00C12095">
        <w:rPr>
          <w:rFonts w:ascii="Times New Roman" w:eastAsia="Times New Roman" w:hAnsi="Times New Roman" w:cs="Times New Roman"/>
          <w:color w:val="000000"/>
          <w:sz w:val="28"/>
          <w:szCs w:val="28"/>
          <w:lang w:eastAsia="ru-RU"/>
        </w:rPr>
        <w:t>в   реестр</w:t>
      </w:r>
      <w:r>
        <w:rPr>
          <w:rFonts w:ascii="Times New Roman" w:eastAsia="Times New Roman" w:hAnsi="Times New Roman" w:cs="Times New Roman"/>
          <w:color w:val="000000"/>
          <w:sz w:val="28"/>
          <w:szCs w:val="28"/>
          <w:lang w:eastAsia="ru-RU"/>
        </w:rPr>
        <w:t xml:space="preserve"> </w:t>
      </w:r>
      <w:r w:rsidRPr="00C12095">
        <w:rPr>
          <w:rFonts w:ascii="Times New Roman" w:eastAsia="Times New Roman" w:hAnsi="Times New Roman" w:cs="Times New Roman"/>
          <w:color w:val="000000"/>
          <w:sz w:val="28"/>
          <w:szCs w:val="28"/>
          <w:lang w:eastAsia="ru-RU"/>
        </w:rPr>
        <w:t>недобросовестных поставщиков (с 10 до 5 рабочих дней).</w:t>
      </w:r>
    </w:p>
    <w:p w14:paraId="4F6C2D92" w14:textId="04615E2A" w:rsidR="00E575CA" w:rsidRPr="007D680A" w:rsidRDefault="00E575CA" w:rsidP="007D680A">
      <w:pPr>
        <w:pStyle w:val="ad"/>
        <w:numPr>
          <w:ilvl w:val="0"/>
          <w:numId w:val="80"/>
        </w:numPr>
        <w:ind w:left="0" w:firstLine="709"/>
        <w:rPr>
          <w:rFonts w:ascii="Times New Roman" w:eastAsia="Times New Roman" w:hAnsi="Times New Roman" w:cs="Times New Roman"/>
          <w:color w:val="000000"/>
          <w:sz w:val="28"/>
          <w:szCs w:val="28"/>
          <w:lang w:eastAsia="ru-RU"/>
        </w:rPr>
      </w:pPr>
      <w:r w:rsidRPr="007D680A">
        <w:rPr>
          <w:rFonts w:ascii="Times New Roman" w:eastAsia="Times New Roman" w:hAnsi="Times New Roman" w:cs="Times New Roman"/>
          <w:color w:val="000000"/>
          <w:sz w:val="28"/>
          <w:szCs w:val="28"/>
          <w:lang w:eastAsia="ru-RU"/>
        </w:rPr>
        <w:t>Федеральным законом от 01.05.2019 № 69-ФЗ «О внесении изменений в статьи 56 и 56.1 Федерального закона «О контрактной системе в сфере закупок товаров, работ, услуг для обеспечения государственных и муниципальных нужд» были внесены изменения в Закон о контрактной системе в соответствии с которыми расходование пожертвований и благотворительных взносов осуществляется по правилам части 2 статьи 15 Закона о контрактной системе.</w:t>
      </w:r>
    </w:p>
    <w:p w14:paraId="041D286A" w14:textId="77777777" w:rsidR="00E575CA" w:rsidRPr="00E575CA" w:rsidRDefault="00E575CA" w:rsidP="00E575CA">
      <w:pPr>
        <w:rPr>
          <w:rFonts w:ascii="Times New Roman" w:eastAsia="Times New Roman" w:hAnsi="Times New Roman" w:cs="Times New Roman"/>
          <w:color w:val="000000"/>
          <w:sz w:val="28"/>
          <w:szCs w:val="28"/>
          <w:lang w:eastAsia="ru-RU"/>
        </w:rPr>
      </w:pPr>
      <w:r w:rsidRPr="00E575CA">
        <w:rPr>
          <w:rFonts w:ascii="Times New Roman" w:eastAsia="Times New Roman" w:hAnsi="Times New Roman" w:cs="Times New Roman"/>
          <w:color w:val="000000"/>
          <w:sz w:val="28"/>
          <w:szCs w:val="28"/>
          <w:lang w:eastAsia="ru-RU"/>
        </w:rPr>
        <w:t>5. Федеральным законом от 27.12.2019 № 449-ФЗ «О внесении изменений в Федеральный закон «О контрактной системе в сфере закупок товаров, работ, услуг для обеспечения государственных и муниципальных нужд» были внесены следующие изменения в Закон о контрактной системе:</w:t>
      </w:r>
    </w:p>
    <w:p w14:paraId="6DA40CF9" w14:textId="77777777" w:rsidR="00E575CA" w:rsidRPr="007D680A" w:rsidRDefault="00E575CA" w:rsidP="007D680A">
      <w:pPr>
        <w:pStyle w:val="ad"/>
        <w:numPr>
          <w:ilvl w:val="0"/>
          <w:numId w:val="81"/>
        </w:numPr>
        <w:ind w:left="0" w:firstLine="709"/>
        <w:rPr>
          <w:rFonts w:ascii="Times New Roman" w:eastAsia="Times New Roman" w:hAnsi="Times New Roman" w:cs="Times New Roman"/>
          <w:color w:val="000000"/>
          <w:sz w:val="28"/>
          <w:szCs w:val="28"/>
          <w:lang w:eastAsia="ru-RU"/>
        </w:rPr>
      </w:pPr>
      <w:r w:rsidRPr="007D680A">
        <w:rPr>
          <w:rFonts w:ascii="Times New Roman" w:eastAsia="Times New Roman" w:hAnsi="Times New Roman" w:cs="Times New Roman"/>
          <w:color w:val="000000"/>
          <w:sz w:val="28"/>
          <w:szCs w:val="28"/>
          <w:lang w:eastAsia="ru-RU"/>
        </w:rPr>
        <w:t>в заявке для участия в закупке необходимо указывать страну происхождения поставляемого товара вне зависимости от применения национального режима. Также в заявке требуется указать конкретные показатели не только при осуществлении закупки товара, но и при закупке тех товаров, которые поставляются заказчику при выполнении закупаемых работ, оказании закупаемых услуг;</w:t>
      </w:r>
    </w:p>
    <w:p w14:paraId="49929B93" w14:textId="77777777" w:rsidR="00E575CA" w:rsidRPr="007D680A" w:rsidRDefault="00E575CA" w:rsidP="007D680A">
      <w:pPr>
        <w:pStyle w:val="ad"/>
        <w:numPr>
          <w:ilvl w:val="0"/>
          <w:numId w:val="81"/>
        </w:numPr>
        <w:ind w:left="0" w:firstLine="709"/>
        <w:rPr>
          <w:rFonts w:ascii="Times New Roman" w:eastAsia="Times New Roman" w:hAnsi="Times New Roman" w:cs="Times New Roman"/>
          <w:color w:val="000000"/>
          <w:sz w:val="28"/>
          <w:szCs w:val="28"/>
          <w:lang w:eastAsia="ru-RU"/>
        </w:rPr>
      </w:pPr>
      <w:r w:rsidRPr="007D680A">
        <w:rPr>
          <w:rFonts w:ascii="Times New Roman" w:eastAsia="Times New Roman" w:hAnsi="Times New Roman" w:cs="Times New Roman"/>
          <w:color w:val="000000"/>
          <w:sz w:val="28"/>
          <w:szCs w:val="28"/>
          <w:lang w:eastAsia="ru-RU"/>
        </w:rPr>
        <w:t>в случае признания несостоявшимися конкурса, аукциона или запроса предложений, если начальная (максимальная) цена контракта превышает предельный размер (предельные размеры) начальной (максимальной) цены контракта, который устанавливается Правительством Российской Федерации, заключение контракта с единственным поставщиком (подрядчиком, исполнителем) осуществляется по согласованию с контрольным органом в сфере закупок;</w:t>
      </w:r>
    </w:p>
    <w:p w14:paraId="18673EA1" w14:textId="77777777" w:rsidR="00E575CA" w:rsidRPr="007D680A" w:rsidRDefault="00E575CA" w:rsidP="007D680A">
      <w:pPr>
        <w:pStyle w:val="ad"/>
        <w:numPr>
          <w:ilvl w:val="0"/>
          <w:numId w:val="81"/>
        </w:numPr>
        <w:ind w:left="0" w:firstLine="709"/>
        <w:rPr>
          <w:rFonts w:ascii="Times New Roman" w:eastAsia="Times New Roman" w:hAnsi="Times New Roman" w:cs="Times New Roman"/>
          <w:color w:val="000000"/>
          <w:sz w:val="28"/>
          <w:szCs w:val="28"/>
          <w:lang w:eastAsia="ru-RU"/>
        </w:rPr>
      </w:pPr>
      <w:r w:rsidRPr="007D680A">
        <w:rPr>
          <w:rFonts w:ascii="Times New Roman" w:eastAsia="Times New Roman" w:hAnsi="Times New Roman" w:cs="Times New Roman"/>
          <w:color w:val="000000"/>
          <w:sz w:val="28"/>
          <w:szCs w:val="28"/>
          <w:lang w:eastAsia="ru-RU"/>
        </w:rPr>
        <w:t xml:space="preserve">обязательным условием контракта, предметом которого являются подготовка проектной документации и (или) выполнение инженерных изысканий, является переход исключительных прав на результаты таких работ Российской Федерации, субъекту Российской Федерации, муниципальному образованию, от имени которых выступает государственный или муниципальный заказчик с даты приемки результатов выполнения работ по указанному контракту. </w:t>
      </w:r>
    </w:p>
    <w:p w14:paraId="16889E90" w14:textId="77777777" w:rsidR="00E575CA" w:rsidRPr="00E575CA" w:rsidRDefault="00E575CA" w:rsidP="00E575CA">
      <w:pPr>
        <w:rPr>
          <w:rFonts w:ascii="Times New Roman" w:eastAsia="Times New Roman" w:hAnsi="Times New Roman" w:cs="Times New Roman"/>
          <w:sz w:val="28"/>
          <w:szCs w:val="28"/>
          <w:lang w:eastAsia="ru-RU"/>
        </w:rPr>
      </w:pPr>
      <w:r w:rsidRPr="00E575CA">
        <w:rPr>
          <w:rFonts w:ascii="Times New Roman" w:eastAsia="Times New Roman" w:hAnsi="Times New Roman" w:cs="Times New Roman"/>
          <w:color w:val="000000"/>
          <w:sz w:val="28"/>
          <w:szCs w:val="28"/>
          <w:lang w:eastAsia="ru-RU"/>
        </w:rPr>
        <w:t xml:space="preserve">Кроме того, в период распространения в 2020 году новой коронавирусной инфекции ФАС России совместно с Минфином России разработаны и приняты ряд актов, которые направлены </w:t>
      </w:r>
      <w:r w:rsidRPr="00E575CA">
        <w:rPr>
          <w:rFonts w:ascii="Times New Roman" w:eastAsia="Times New Roman" w:hAnsi="Times New Roman" w:cs="Times New Roman"/>
          <w:sz w:val="28"/>
          <w:szCs w:val="28"/>
          <w:lang w:eastAsia="ru-RU"/>
        </w:rPr>
        <w:t>на решение первоочередных мер, связанных с распространением новой коронавирусной инфекции, вызванной 2019-nCoV.</w:t>
      </w:r>
    </w:p>
    <w:p w14:paraId="1237C3BF" w14:textId="77777777" w:rsidR="00E575CA" w:rsidRPr="00E575CA" w:rsidRDefault="00E575CA" w:rsidP="00882A46">
      <w:pPr>
        <w:numPr>
          <w:ilvl w:val="0"/>
          <w:numId w:val="39"/>
        </w:numPr>
        <w:ind w:left="0" w:firstLine="851"/>
        <w:rPr>
          <w:rFonts w:ascii="Times New Roman" w:eastAsia="Times New Roman" w:hAnsi="Times New Roman" w:cs="Times New Roman"/>
          <w:color w:val="000000"/>
          <w:sz w:val="28"/>
          <w:szCs w:val="28"/>
          <w:lang w:eastAsia="ru-RU"/>
        </w:rPr>
      </w:pPr>
      <w:r w:rsidRPr="00E575CA">
        <w:rPr>
          <w:rFonts w:ascii="Times New Roman" w:eastAsia="Times New Roman" w:hAnsi="Times New Roman" w:cs="Times New Roman"/>
          <w:color w:val="000000"/>
          <w:sz w:val="28"/>
          <w:szCs w:val="28"/>
          <w:lang w:eastAsia="ru-RU"/>
        </w:rPr>
        <w:t>Федеральным законом от 01.04.2020 № 98-ФЗ «О внесении изменений в отдельные законодательные акты Российской Федерации по вопросам предупреждения и ликвидации чрезвычайных ситуаций» были внесены следующие изменения в Закон о контрактной системе:</w:t>
      </w:r>
    </w:p>
    <w:p w14:paraId="005D2A2B" w14:textId="77777777" w:rsidR="00E575CA" w:rsidRPr="007D680A" w:rsidRDefault="00E575CA" w:rsidP="007D680A">
      <w:pPr>
        <w:pStyle w:val="ad"/>
        <w:numPr>
          <w:ilvl w:val="0"/>
          <w:numId w:val="82"/>
        </w:numPr>
        <w:ind w:left="0" w:firstLine="709"/>
        <w:rPr>
          <w:rFonts w:ascii="Times New Roman" w:eastAsia="Times New Roman" w:hAnsi="Times New Roman" w:cs="Times New Roman"/>
          <w:color w:val="000000"/>
          <w:sz w:val="28"/>
          <w:szCs w:val="28"/>
          <w:lang w:eastAsia="ru-RU"/>
        </w:rPr>
      </w:pPr>
      <w:r w:rsidRPr="007D680A">
        <w:rPr>
          <w:rFonts w:ascii="Times New Roman" w:eastAsia="Times New Roman" w:hAnsi="Times New Roman" w:cs="Times New Roman"/>
          <w:color w:val="000000"/>
          <w:sz w:val="28"/>
          <w:szCs w:val="28"/>
          <w:lang w:eastAsia="ru-RU"/>
        </w:rPr>
        <w:t>введена возможность осуществления закупок у единственного поставщика (подрядчика, исполнителя) на основании пункта 9 части 1 статьи 93 Закона о контрактной системе в условиях режима повышенной готовности;</w:t>
      </w:r>
    </w:p>
    <w:p w14:paraId="11275471" w14:textId="77777777" w:rsidR="00E575CA" w:rsidRPr="007D680A" w:rsidRDefault="00E575CA" w:rsidP="007D680A">
      <w:pPr>
        <w:pStyle w:val="ad"/>
        <w:numPr>
          <w:ilvl w:val="0"/>
          <w:numId w:val="82"/>
        </w:numPr>
        <w:spacing w:before="100" w:beforeAutospacing="1"/>
        <w:ind w:left="0" w:firstLine="709"/>
        <w:rPr>
          <w:rFonts w:ascii="Times New Roman" w:eastAsia="Times New Roman" w:hAnsi="Times New Roman" w:cs="Times New Roman"/>
          <w:color w:val="000000"/>
          <w:sz w:val="28"/>
          <w:szCs w:val="28"/>
          <w:lang w:eastAsia="ru-RU"/>
        </w:rPr>
      </w:pPr>
      <w:r w:rsidRPr="007D680A">
        <w:rPr>
          <w:rFonts w:ascii="Times New Roman" w:eastAsia="Times New Roman" w:hAnsi="Times New Roman" w:cs="Times New Roman"/>
          <w:color w:val="000000"/>
          <w:sz w:val="28"/>
          <w:szCs w:val="28"/>
          <w:lang w:eastAsia="ru-RU"/>
        </w:rPr>
        <w:lastRenderedPageBreak/>
        <w:t>предусмотрено право заказчика не устанавливать требование об обеспечении контракта для закупок среди СМП, за исключением случая, когда установлена выплата аванса;</w:t>
      </w:r>
    </w:p>
    <w:p w14:paraId="2CDF3BF5" w14:textId="77777777" w:rsidR="00E575CA" w:rsidRPr="007D680A" w:rsidRDefault="00E575CA" w:rsidP="007D680A">
      <w:pPr>
        <w:pStyle w:val="ad"/>
        <w:numPr>
          <w:ilvl w:val="0"/>
          <w:numId w:val="82"/>
        </w:numPr>
        <w:spacing w:before="100" w:beforeAutospacing="1"/>
        <w:ind w:left="0" w:firstLine="709"/>
        <w:rPr>
          <w:rFonts w:ascii="Times New Roman" w:eastAsia="Times New Roman" w:hAnsi="Times New Roman" w:cs="Times New Roman"/>
          <w:color w:val="000000"/>
          <w:sz w:val="28"/>
          <w:szCs w:val="28"/>
          <w:lang w:eastAsia="ru-RU"/>
        </w:rPr>
      </w:pPr>
      <w:r w:rsidRPr="007D680A">
        <w:rPr>
          <w:rFonts w:ascii="Times New Roman" w:eastAsia="Times New Roman" w:hAnsi="Times New Roman" w:cs="Times New Roman"/>
          <w:color w:val="000000"/>
          <w:sz w:val="28"/>
          <w:szCs w:val="28"/>
          <w:lang w:eastAsia="ru-RU"/>
        </w:rPr>
        <w:t>предусмотрена возможность изменения заказчиком цены/срока контракта из-за распространения коронавируса, а также в иных случаях, установленных Правительством Российской Федерации;</w:t>
      </w:r>
    </w:p>
    <w:p w14:paraId="0B0C0419" w14:textId="77777777" w:rsidR="00E575CA" w:rsidRPr="007D680A" w:rsidRDefault="00E575CA" w:rsidP="007D680A">
      <w:pPr>
        <w:pStyle w:val="ad"/>
        <w:numPr>
          <w:ilvl w:val="0"/>
          <w:numId w:val="82"/>
        </w:numPr>
        <w:spacing w:before="100" w:beforeAutospacing="1"/>
        <w:ind w:left="0" w:firstLine="709"/>
        <w:rPr>
          <w:rFonts w:ascii="Times New Roman" w:eastAsia="Times New Roman" w:hAnsi="Times New Roman" w:cs="Times New Roman"/>
          <w:color w:val="000000"/>
          <w:sz w:val="28"/>
          <w:szCs w:val="28"/>
          <w:lang w:eastAsia="ru-RU"/>
        </w:rPr>
      </w:pPr>
      <w:r w:rsidRPr="007D680A">
        <w:rPr>
          <w:rFonts w:ascii="Times New Roman" w:eastAsia="Times New Roman" w:hAnsi="Times New Roman" w:cs="Times New Roman"/>
          <w:color w:val="000000"/>
          <w:sz w:val="28"/>
          <w:szCs w:val="28"/>
          <w:lang w:eastAsia="ru-RU"/>
        </w:rPr>
        <w:t>предусмотрено право Правительства Российской Федерации определить иные случае осуществления закупок у единственного поставщика, кроме тех, которые указаны в статье 93 Закона о контрактной системе;</w:t>
      </w:r>
    </w:p>
    <w:p w14:paraId="6705F3D1" w14:textId="77777777" w:rsidR="00E575CA" w:rsidRPr="007D680A" w:rsidRDefault="00E575CA" w:rsidP="007D680A">
      <w:pPr>
        <w:pStyle w:val="ad"/>
        <w:numPr>
          <w:ilvl w:val="0"/>
          <w:numId w:val="82"/>
        </w:numPr>
        <w:ind w:left="0" w:firstLine="709"/>
        <w:rPr>
          <w:rFonts w:ascii="Times New Roman" w:eastAsia="Times New Roman" w:hAnsi="Times New Roman" w:cs="Times New Roman"/>
          <w:color w:val="000000"/>
          <w:sz w:val="28"/>
          <w:szCs w:val="28"/>
          <w:lang w:eastAsia="ru-RU"/>
        </w:rPr>
      </w:pPr>
      <w:r w:rsidRPr="007D680A">
        <w:rPr>
          <w:rFonts w:ascii="Times New Roman" w:eastAsia="Times New Roman" w:hAnsi="Times New Roman" w:cs="Times New Roman"/>
          <w:color w:val="000000"/>
          <w:sz w:val="28"/>
          <w:szCs w:val="28"/>
          <w:lang w:eastAsia="ru-RU"/>
        </w:rPr>
        <w:t>размер штрафных санкций (пени) теперь рассчитывается заказчиком не от цены всего контракта, а от цены этапа контракта;</w:t>
      </w:r>
    </w:p>
    <w:p w14:paraId="6A6796BA" w14:textId="77777777" w:rsidR="00E575CA" w:rsidRPr="00E575CA" w:rsidRDefault="00E575CA" w:rsidP="00882A46">
      <w:pPr>
        <w:numPr>
          <w:ilvl w:val="0"/>
          <w:numId w:val="39"/>
        </w:numPr>
        <w:ind w:left="0" w:firstLine="851"/>
        <w:rPr>
          <w:rFonts w:ascii="Times New Roman" w:eastAsia="Times New Roman" w:hAnsi="Times New Roman" w:cs="Times New Roman"/>
          <w:color w:val="000000"/>
          <w:sz w:val="28"/>
          <w:szCs w:val="28"/>
          <w:lang w:eastAsia="ru-RU"/>
        </w:rPr>
      </w:pPr>
      <w:r w:rsidRPr="00E575CA">
        <w:rPr>
          <w:rFonts w:ascii="Times New Roman" w:eastAsia="Times New Roman" w:hAnsi="Times New Roman" w:cs="Times New Roman"/>
          <w:color w:val="000000"/>
          <w:sz w:val="28"/>
          <w:szCs w:val="28"/>
          <w:lang w:eastAsia="ru-RU"/>
        </w:rPr>
        <w:t>Федеральным законом от 24.04.2020 № 124-ФЗ «О внесении изменений в отдельные законодательные акты Российской Федерации по вопросам обеспечения устойчивого развития экономики в условиях ухудшения ситуации в связи с распространением новой коронавирусной инфекции» были внесены следующие изменения в Закон о контрактной системе:</w:t>
      </w:r>
    </w:p>
    <w:p w14:paraId="230E5CCD" w14:textId="77777777" w:rsidR="00E575CA" w:rsidRPr="007D680A" w:rsidRDefault="00E575CA" w:rsidP="007D680A">
      <w:pPr>
        <w:pStyle w:val="ad"/>
        <w:numPr>
          <w:ilvl w:val="0"/>
          <w:numId w:val="83"/>
        </w:numPr>
        <w:ind w:left="0" w:firstLine="709"/>
        <w:rPr>
          <w:rFonts w:ascii="Times New Roman" w:eastAsia="Times New Roman" w:hAnsi="Times New Roman" w:cs="Times New Roman"/>
          <w:color w:val="000000"/>
          <w:sz w:val="28"/>
          <w:szCs w:val="28"/>
          <w:lang w:eastAsia="ru-RU"/>
        </w:rPr>
      </w:pPr>
      <w:r w:rsidRPr="007D680A">
        <w:rPr>
          <w:rFonts w:ascii="Times New Roman" w:eastAsia="Times New Roman" w:hAnsi="Times New Roman" w:cs="Times New Roman"/>
          <w:color w:val="000000"/>
          <w:sz w:val="28"/>
          <w:szCs w:val="28"/>
          <w:lang w:eastAsia="ru-RU"/>
        </w:rPr>
        <w:t>предусмотрена возможность заключения контракта с единственным поставщиком по пункту 4 части 1 статьи 93 Закона о контрактной системе на сумму до 600 тыс. руб. Размер таких закупок от общего объема закупок увеличен до 10%;</w:t>
      </w:r>
    </w:p>
    <w:p w14:paraId="790AE848" w14:textId="77777777" w:rsidR="00E575CA" w:rsidRPr="007D680A" w:rsidRDefault="00E575CA" w:rsidP="007D680A">
      <w:pPr>
        <w:pStyle w:val="ad"/>
        <w:numPr>
          <w:ilvl w:val="0"/>
          <w:numId w:val="83"/>
        </w:numPr>
        <w:ind w:left="0" w:firstLine="709"/>
        <w:rPr>
          <w:rFonts w:ascii="Times New Roman" w:eastAsia="Times New Roman" w:hAnsi="Times New Roman" w:cs="Times New Roman"/>
          <w:color w:val="000000"/>
          <w:sz w:val="28"/>
          <w:szCs w:val="28"/>
          <w:lang w:eastAsia="ru-RU"/>
        </w:rPr>
      </w:pPr>
      <w:r w:rsidRPr="007D680A">
        <w:rPr>
          <w:rFonts w:ascii="Times New Roman" w:eastAsia="Times New Roman" w:hAnsi="Times New Roman" w:cs="Times New Roman"/>
          <w:color w:val="000000"/>
          <w:sz w:val="28"/>
          <w:szCs w:val="28"/>
          <w:lang w:eastAsia="ru-RU"/>
        </w:rPr>
        <w:t>предусмотрена возможность изменения заказчиком размера аванса по контракту из-за распространения коронавируса;</w:t>
      </w:r>
    </w:p>
    <w:p w14:paraId="327DFAC2" w14:textId="77777777" w:rsidR="00E575CA" w:rsidRPr="007D680A" w:rsidRDefault="00E575CA" w:rsidP="007D680A">
      <w:pPr>
        <w:pStyle w:val="ad"/>
        <w:numPr>
          <w:ilvl w:val="0"/>
          <w:numId w:val="83"/>
        </w:numPr>
        <w:ind w:left="0" w:firstLine="709"/>
        <w:rPr>
          <w:rFonts w:ascii="Times New Roman" w:eastAsia="Times New Roman" w:hAnsi="Times New Roman" w:cs="Times New Roman"/>
          <w:color w:val="000000"/>
          <w:sz w:val="28"/>
          <w:szCs w:val="28"/>
          <w:lang w:eastAsia="ru-RU"/>
        </w:rPr>
      </w:pPr>
      <w:r w:rsidRPr="007D680A">
        <w:rPr>
          <w:rFonts w:ascii="Times New Roman" w:eastAsia="Times New Roman" w:hAnsi="Times New Roman" w:cs="Times New Roman"/>
          <w:color w:val="000000"/>
          <w:sz w:val="28"/>
          <w:szCs w:val="28"/>
          <w:lang w:eastAsia="ru-RU"/>
        </w:rPr>
        <w:t>предусмотрено право заказчика устанавливать требование об обеспечении гарантийных обязательств по контракту;</w:t>
      </w:r>
    </w:p>
    <w:p w14:paraId="2609ADD5" w14:textId="77777777" w:rsidR="00E575CA" w:rsidRPr="007D680A" w:rsidRDefault="00E575CA" w:rsidP="007D680A">
      <w:pPr>
        <w:pStyle w:val="ad"/>
        <w:numPr>
          <w:ilvl w:val="0"/>
          <w:numId w:val="83"/>
        </w:numPr>
        <w:ind w:left="0" w:firstLine="709"/>
        <w:rPr>
          <w:rFonts w:ascii="Times New Roman" w:eastAsia="Times New Roman" w:hAnsi="Times New Roman" w:cs="Times New Roman"/>
          <w:color w:val="000000"/>
          <w:sz w:val="28"/>
          <w:szCs w:val="28"/>
          <w:lang w:eastAsia="ru-RU"/>
        </w:rPr>
      </w:pPr>
      <w:r w:rsidRPr="007D680A">
        <w:rPr>
          <w:rFonts w:ascii="Times New Roman" w:eastAsia="Times New Roman" w:hAnsi="Times New Roman" w:cs="Times New Roman"/>
          <w:color w:val="000000"/>
          <w:sz w:val="28"/>
          <w:szCs w:val="28"/>
          <w:lang w:eastAsia="ru-RU"/>
        </w:rPr>
        <w:t xml:space="preserve">предусмотрена возможность установления требования об </w:t>
      </w:r>
      <w:r w:rsidRPr="007D680A">
        <w:rPr>
          <w:rFonts w:ascii="Times New Roman" w:eastAsia="Times New Roman" w:hAnsi="Times New Roman" w:cs="Times New Roman"/>
          <w:bCs/>
          <w:color w:val="000000"/>
          <w:sz w:val="28"/>
          <w:szCs w:val="28"/>
          <w:lang w:eastAsia="ru-RU"/>
        </w:rPr>
        <w:t>обеспечении исполнения контракта в размере с 0,5% до 30% НМЦК;</w:t>
      </w:r>
    </w:p>
    <w:p w14:paraId="5C5E978C" w14:textId="77777777" w:rsidR="00E575CA" w:rsidRPr="007D680A" w:rsidRDefault="00E575CA" w:rsidP="007D680A">
      <w:pPr>
        <w:pStyle w:val="ad"/>
        <w:numPr>
          <w:ilvl w:val="0"/>
          <w:numId w:val="83"/>
        </w:numPr>
        <w:ind w:left="0" w:firstLine="709"/>
        <w:rPr>
          <w:rFonts w:ascii="Times New Roman" w:eastAsia="Times New Roman" w:hAnsi="Times New Roman" w:cs="Times New Roman"/>
          <w:color w:val="000000"/>
          <w:sz w:val="28"/>
          <w:szCs w:val="28"/>
          <w:lang w:eastAsia="ru-RU"/>
        </w:rPr>
      </w:pPr>
      <w:r w:rsidRPr="007D680A">
        <w:rPr>
          <w:rFonts w:ascii="Times New Roman" w:eastAsia="Times New Roman" w:hAnsi="Times New Roman" w:cs="Times New Roman"/>
          <w:color w:val="000000"/>
          <w:sz w:val="28"/>
          <w:szCs w:val="28"/>
          <w:lang w:eastAsia="ru-RU"/>
        </w:rPr>
        <w:t>предусмотрена обязанность комиссии заказчика проверять участников закупки на факт привлечения к административной ответственности по ст. 19.28 КоАП;</w:t>
      </w:r>
    </w:p>
    <w:p w14:paraId="33E8C787" w14:textId="77777777" w:rsidR="00E575CA" w:rsidRPr="007D680A" w:rsidRDefault="00E575CA" w:rsidP="007D680A">
      <w:pPr>
        <w:pStyle w:val="ad"/>
        <w:numPr>
          <w:ilvl w:val="0"/>
          <w:numId w:val="83"/>
        </w:numPr>
        <w:ind w:left="0" w:firstLine="709"/>
        <w:rPr>
          <w:rFonts w:ascii="Times New Roman" w:eastAsia="Times New Roman" w:hAnsi="Times New Roman" w:cs="Times New Roman"/>
          <w:color w:val="000000"/>
          <w:sz w:val="28"/>
          <w:szCs w:val="28"/>
          <w:lang w:eastAsia="ru-RU"/>
        </w:rPr>
      </w:pPr>
      <w:r w:rsidRPr="007D680A">
        <w:rPr>
          <w:rFonts w:ascii="Times New Roman" w:eastAsia="Times New Roman" w:hAnsi="Times New Roman" w:cs="Times New Roman"/>
          <w:color w:val="000000"/>
          <w:sz w:val="28"/>
          <w:szCs w:val="28"/>
          <w:lang w:eastAsia="ru-RU"/>
        </w:rPr>
        <w:t>предусмотрено, что в рамках закупок по Закону 223-ФЗ сроки, исчисляемые в рабочих днях должны исчисляться в календарных (за исключением субботы и воскресения).</w:t>
      </w:r>
    </w:p>
    <w:p w14:paraId="043B4E94" w14:textId="77777777" w:rsidR="00E575CA" w:rsidRPr="00E575CA" w:rsidRDefault="00E575CA" w:rsidP="00882A46">
      <w:pPr>
        <w:numPr>
          <w:ilvl w:val="0"/>
          <w:numId w:val="39"/>
        </w:numPr>
        <w:ind w:left="0" w:firstLine="851"/>
        <w:rPr>
          <w:rFonts w:ascii="Times New Roman" w:eastAsia="Times New Roman" w:hAnsi="Times New Roman" w:cs="Times New Roman"/>
          <w:color w:val="000000"/>
          <w:sz w:val="28"/>
          <w:szCs w:val="28"/>
          <w:lang w:eastAsia="ru-RU"/>
        </w:rPr>
      </w:pPr>
      <w:r w:rsidRPr="00E575CA">
        <w:rPr>
          <w:rFonts w:ascii="Times New Roman" w:eastAsia="Times New Roman" w:hAnsi="Times New Roman" w:cs="Times New Roman"/>
          <w:color w:val="000000"/>
          <w:sz w:val="28"/>
          <w:szCs w:val="28"/>
          <w:lang w:eastAsia="ru-RU"/>
        </w:rPr>
        <w:t>Постановление Правительства Российской Федерации от 03.04.2020 № 443 «Об особенностях осуществления закупки в период принятия мер по обеспечению санитарно-эпидемиологического благополучия населения на территории Российской Федерации в связи с распространением новой коронавирусной инфекции» установлены следующие особенности осуществления закупок:</w:t>
      </w:r>
    </w:p>
    <w:p w14:paraId="724230A5" w14:textId="1554F592" w:rsidR="00E575CA" w:rsidRPr="007D680A" w:rsidRDefault="00E575CA" w:rsidP="007D680A">
      <w:pPr>
        <w:pStyle w:val="ad"/>
        <w:numPr>
          <w:ilvl w:val="0"/>
          <w:numId w:val="84"/>
        </w:numPr>
        <w:ind w:left="0" w:firstLine="709"/>
        <w:rPr>
          <w:rFonts w:ascii="Times New Roman" w:eastAsia="Times New Roman" w:hAnsi="Times New Roman" w:cs="Times New Roman"/>
          <w:color w:val="000000"/>
          <w:sz w:val="28"/>
          <w:szCs w:val="28"/>
          <w:lang w:eastAsia="ru-RU"/>
        </w:rPr>
      </w:pPr>
      <w:r w:rsidRPr="007D680A">
        <w:rPr>
          <w:rFonts w:ascii="Times New Roman" w:eastAsia="Times New Roman" w:hAnsi="Times New Roman" w:cs="Times New Roman"/>
          <w:color w:val="000000"/>
          <w:sz w:val="28"/>
          <w:szCs w:val="28"/>
          <w:lang w:eastAsia="ru-RU"/>
        </w:rPr>
        <w:t>предусмотрено, что в рамках закупок по Закону о контрактной системе сроки, исчисляемые в рабочих днях</w:t>
      </w:r>
      <w:r w:rsidR="00875DCB" w:rsidRPr="007D680A">
        <w:rPr>
          <w:rFonts w:ascii="Times New Roman" w:eastAsia="Times New Roman" w:hAnsi="Times New Roman" w:cs="Times New Roman"/>
          <w:color w:val="000000"/>
          <w:sz w:val="28"/>
          <w:szCs w:val="28"/>
          <w:lang w:eastAsia="ru-RU"/>
        </w:rPr>
        <w:t>,</w:t>
      </w:r>
      <w:r w:rsidRPr="007D680A">
        <w:rPr>
          <w:rFonts w:ascii="Times New Roman" w:eastAsia="Times New Roman" w:hAnsi="Times New Roman" w:cs="Times New Roman"/>
          <w:color w:val="000000"/>
          <w:sz w:val="28"/>
          <w:szCs w:val="28"/>
          <w:lang w:eastAsia="ru-RU"/>
        </w:rPr>
        <w:t xml:space="preserve"> должны исчисляться в календарных (за исключением субботы и воскресения);</w:t>
      </w:r>
    </w:p>
    <w:p w14:paraId="70512293" w14:textId="77777777" w:rsidR="00E575CA" w:rsidRPr="007D680A" w:rsidRDefault="00E575CA" w:rsidP="007D680A">
      <w:pPr>
        <w:pStyle w:val="ad"/>
        <w:numPr>
          <w:ilvl w:val="0"/>
          <w:numId w:val="84"/>
        </w:numPr>
        <w:ind w:left="0" w:firstLine="709"/>
        <w:rPr>
          <w:rFonts w:ascii="Times New Roman" w:eastAsia="Times New Roman" w:hAnsi="Times New Roman" w:cs="Times New Roman"/>
          <w:color w:val="000000"/>
          <w:sz w:val="28"/>
          <w:szCs w:val="28"/>
          <w:lang w:eastAsia="ru-RU"/>
        </w:rPr>
      </w:pPr>
      <w:r w:rsidRPr="007D680A">
        <w:rPr>
          <w:rFonts w:ascii="Times New Roman" w:eastAsia="Times New Roman" w:hAnsi="Times New Roman" w:cs="Times New Roman"/>
          <w:color w:val="000000"/>
          <w:sz w:val="28"/>
          <w:szCs w:val="28"/>
          <w:lang w:eastAsia="ru-RU"/>
        </w:rPr>
        <w:t>предусмотрено право заказчика при заключении контракта увеличить срок исполнения обязательств по контракту на срок, установленный как нерабочие дни;</w:t>
      </w:r>
    </w:p>
    <w:p w14:paraId="73A84C52" w14:textId="77777777" w:rsidR="00E575CA" w:rsidRPr="007D680A" w:rsidRDefault="00E575CA" w:rsidP="007D680A">
      <w:pPr>
        <w:pStyle w:val="ad"/>
        <w:numPr>
          <w:ilvl w:val="0"/>
          <w:numId w:val="84"/>
        </w:numPr>
        <w:ind w:left="0" w:firstLine="709"/>
        <w:rPr>
          <w:rFonts w:ascii="Times New Roman" w:eastAsia="Times New Roman" w:hAnsi="Times New Roman" w:cs="Times New Roman"/>
          <w:color w:val="000000"/>
          <w:sz w:val="28"/>
          <w:szCs w:val="28"/>
          <w:lang w:eastAsia="ru-RU"/>
        </w:rPr>
      </w:pPr>
      <w:r w:rsidRPr="007D680A">
        <w:rPr>
          <w:rFonts w:ascii="Times New Roman" w:eastAsia="Times New Roman" w:hAnsi="Times New Roman" w:cs="Times New Roman"/>
          <w:bCs/>
          <w:color w:val="000000"/>
          <w:sz w:val="28"/>
          <w:szCs w:val="28"/>
          <w:lang w:eastAsia="ru-RU"/>
        </w:rPr>
        <w:lastRenderedPageBreak/>
        <w:t>предусмотрено право комиссии заказчика рассматривать заявки дистанционно, с составлением электронного протокола.</w:t>
      </w:r>
    </w:p>
    <w:p w14:paraId="1A84EDC9" w14:textId="77777777" w:rsidR="00E575CA" w:rsidRPr="00E575CA" w:rsidRDefault="00E575CA" w:rsidP="00E575CA">
      <w:pPr>
        <w:rPr>
          <w:rFonts w:ascii="Times New Roman" w:eastAsia="Times New Roman" w:hAnsi="Times New Roman" w:cs="Times New Roman"/>
          <w:color w:val="000000"/>
          <w:sz w:val="28"/>
          <w:szCs w:val="28"/>
          <w:lang w:eastAsia="ru-RU"/>
        </w:rPr>
      </w:pPr>
    </w:p>
    <w:p w14:paraId="78A30591" w14:textId="2F63AD5B" w:rsidR="00E575CA" w:rsidRPr="00E575CA" w:rsidRDefault="00E575CA" w:rsidP="00E575CA">
      <w:pPr>
        <w:rPr>
          <w:rFonts w:ascii="Times New Roman" w:eastAsia="Times New Roman" w:hAnsi="Times New Roman" w:cs="Times New Roman"/>
          <w:sz w:val="28"/>
          <w:szCs w:val="28"/>
          <w:lang w:eastAsia="ru-RU"/>
        </w:rPr>
      </w:pPr>
      <w:r w:rsidRPr="00E575CA">
        <w:rPr>
          <w:rFonts w:ascii="Times New Roman" w:eastAsia="Times New Roman" w:hAnsi="Times New Roman" w:cs="Times New Roman"/>
          <w:sz w:val="28"/>
          <w:szCs w:val="28"/>
          <w:lang w:eastAsia="ru-RU"/>
        </w:rPr>
        <w:t>Вместе с тем в практике осуществления контроля очень часто встречаются нарушения, которые приводят к сокращению количества участников закупки и снижению конкуренции на торгах.</w:t>
      </w:r>
    </w:p>
    <w:p w14:paraId="21198BCE" w14:textId="77777777" w:rsidR="00E575CA" w:rsidRPr="00E575CA" w:rsidRDefault="00E575CA" w:rsidP="00E575CA">
      <w:pPr>
        <w:widowControl w:val="0"/>
        <w:suppressAutoHyphens/>
        <w:autoSpaceDN w:val="0"/>
        <w:spacing w:line="230" w:lineRule="auto"/>
        <w:ind w:firstLine="690"/>
        <w:textAlignment w:val="baseline"/>
        <w:rPr>
          <w:rFonts w:ascii="Times New Roman" w:eastAsia="Calibri" w:hAnsi="Times New Roman" w:cs="Times New Roman"/>
          <w:i/>
          <w:color w:val="000000"/>
          <w:kern w:val="3"/>
          <w:sz w:val="28"/>
          <w:szCs w:val="28"/>
          <w:shd w:val="clear" w:color="auto" w:fill="FFFFFF"/>
          <w:lang w:eastAsia="zh-CN" w:bidi="hi-IN"/>
        </w:rPr>
      </w:pPr>
      <w:r w:rsidRPr="00E575CA">
        <w:rPr>
          <w:rFonts w:ascii="Times New Roman" w:eastAsia="Calibri" w:hAnsi="Times New Roman" w:cs="Times New Roman"/>
          <w:i/>
          <w:color w:val="000000"/>
          <w:kern w:val="3"/>
          <w:sz w:val="28"/>
          <w:szCs w:val="28"/>
          <w:shd w:val="clear" w:color="auto" w:fill="FFFFFF"/>
          <w:lang w:eastAsia="zh-CN" w:bidi="hi-IN"/>
        </w:rPr>
        <w:t>Типовые нарушения Закона 44-ФЗ и Закона 223-ФЗ</w:t>
      </w:r>
    </w:p>
    <w:p w14:paraId="6C1528B0" w14:textId="77777777" w:rsidR="00E575CA" w:rsidRPr="00E575CA" w:rsidRDefault="00E575CA" w:rsidP="00E575CA">
      <w:pPr>
        <w:widowControl w:val="0"/>
        <w:suppressAutoHyphens/>
        <w:autoSpaceDN w:val="0"/>
        <w:spacing w:line="230" w:lineRule="auto"/>
        <w:ind w:firstLine="690"/>
        <w:textAlignment w:val="baseline"/>
        <w:rPr>
          <w:rFonts w:ascii="Times New Roman" w:eastAsia="Calibri" w:hAnsi="Times New Roman" w:cs="Times New Roman"/>
          <w:color w:val="000000"/>
          <w:kern w:val="3"/>
          <w:sz w:val="28"/>
          <w:szCs w:val="28"/>
          <w:shd w:val="clear" w:color="auto" w:fill="FFFFFF"/>
          <w:lang w:eastAsia="zh-CN" w:bidi="hi-IN"/>
        </w:rPr>
      </w:pPr>
      <w:r w:rsidRPr="00E575CA">
        <w:rPr>
          <w:rFonts w:ascii="Times New Roman" w:eastAsia="Calibri" w:hAnsi="Times New Roman" w:cs="Times New Roman"/>
          <w:b/>
          <w:color w:val="000000"/>
          <w:kern w:val="3"/>
          <w:sz w:val="28"/>
          <w:szCs w:val="28"/>
          <w:shd w:val="clear" w:color="auto" w:fill="FFFFFF"/>
          <w:lang w:val="en-US" w:eastAsia="zh-CN" w:bidi="hi-IN"/>
        </w:rPr>
        <w:t>I</w:t>
      </w:r>
      <w:r w:rsidRPr="00E575CA">
        <w:rPr>
          <w:rFonts w:ascii="Times New Roman" w:eastAsia="Calibri" w:hAnsi="Times New Roman" w:cs="Times New Roman"/>
          <w:b/>
          <w:color w:val="000000"/>
          <w:kern w:val="3"/>
          <w:sz w:val="28"/>
          <w:szCs w:val="28"/>
          <w:shd w:val="clear" w:color="auto" w:fill="FFFFFF"/>
          <w:lang w:eastAsia="zh-CN" w:bidi="hi-IN"/>
        </w:rPr>
        <w:t>.</w:t>
      </w:r>
      <w:r w:rsidRPr="00E575CA">
        <w:rPr>
          <w:rFonts w:ascii="Times New Roman" w:eastAsia="Calibri" w:hAnsi="Times New Roman" w:cs="Times New Roman"/>
          <w:color w:val="000000"/>
          <w:kern w:val="3"/>
          <w:sz w:val="28"/>
          <w:szCs w:val="28"/>
          <w:shd w:val="clear" w:color="auto" w:fill="FFFFFF"/>
          <w:lang w:eastAsia="zh-CN" w:bidi="hi-IN"/>
        </w:rPr>
        <w:t xml:space="preserve"> Основными нарушениями законодательства о контрактной системе (Закон 44-ФЗ), выявленными в результате рассмотрения жалоб и проведения внеплановых проверок являются:</w:t>
      </w:r>
    </w:p>
    <w:p w14:paraId="02C6D364" w14:textId="77777777" w:rsidR="00E575CA" w:rsidRPr="00E575CA" w:rsidRDefault="00E575CA" w:rsidP="00E575CA">
      <w:pPr>
        <w:widowControl w:val="0"/>
        <w:suppressAutoHyphens/>
        <w:autoSpaceDN w:val="0"/>
        <w:ind w:firstLine="690"/>
        <w:textAlignment w:val="baseline"/>
        <w:rPr>
          <w:rFonts w:ascii="Times New Roman" w:eastAsia="SimSun" w:hAnsi="Times New Roman" w:cs="Times New Roman"/>
          <w:kern w:val="3"/>
          <w:sz w:val="28"/>
          <w:szCs w:val="28"/>
          <w:lang w:eastAsia="zh-CN" w:bidi="hi-IN"/>
        </w:rPr>
      </w:pPr>
      <w:r w:rsidRPr="00E575CA">
        <w:rPr>
          <w:rFonts w:ascii="Times New Roman" w:eastAsia="SimSun" w:hAnsi="Times New Roman" w:cs="Times New Roman"/>
          <w:kern w:val="3"/>
          <w:sz w:val="28"/>
          <w:szCs w:val="28"/>
          <w:lang w:eastAsia="zh-CN" w:bidi="hi-IN"/>
        </w:rPr>
        <w:t>- нарушения в части размещения информации в ЕИС;</w:t>
      </w:r>
    </w:p>
    <w:p w14:paraId="20A842BA" w14:textId="77777777" w:rsidR="00E575CA" w:rsidRPr="00E575CA" w:rsidRDefault="00E575CA" w:rsidP="00E575CA">
      <w:pPr>
        <w:widowControl w:val="0"/>
        <w:suppressAutoHyphens/>
        <w:autoSpaceDN w:val="0"/>
        <w:ind w:firstLine="690"/>
        <w:textAlignment w:val="baseline"/>
        <w:rPr>
          <w:rFonts w:ascii="Times New Roman" w:eastAsia="SimSun" w:hAnsi="Times New Roman" w:cs="Times New Roman"/>
          <w:kern w:val="3"/>
          <w:sz w:val="28"/>
          <w:szCs w:val="28"/>
          <w:lang w:eastAsia="zh-CN" w:bidi="hi-IN"/>
        </w:rPr>
      </w:pPr>
      <w:r w:rsidRPr="00E575CA">
        <w:rPr>
          <w:rFonts w:ascii="Times New Roman" w:eastAsia="SimSun" w:hAnsi="Times New Roman" w:cs="Times New Roman"/>
          <w:kern w:val="3"/>
          <w:sz w:val="28"/>
          <w:szCs w:val="28"/>
          <w:lang w:eastAsia="zh-CN" w:bidi="hi-IN"/>
        </w:rPr>
        <w:t>- нарушение порядка выбора способа определения поставщика (подрядчика, исполнителя);</w:t>
      </w:r>
    </w:p>
    <w:p w14:paraId="7214912B" w14:textId="77777777" w:rsidR="00E575CA" w:rsidRPr="00E575CA" w:rsidRDefault="00E575CA" w:rsidP="00E575CA">
      <w:pPr>
        <w:widowControl w:val="0"/>
        <w:suppressAutoHyphens/>
        <w:autoSpaceDN w:val="0"/>
        <w:ind w:firstLine="690"/>
        <w:textAlignment w:val="baseline"/>
        <w:rPr>
          <w:rFonts w:ascii="Times New Roman" w:eastAsia="SimSun" w:hAnsi="Times New Roman" w:cs="Times New Roman"/>
          <w:kern w:val="3"/>
          <w:sz w:val="28"/>
          <w:szCs w:val="28"/>
          <w:lang w:eastAsia="zh-CN" w:bidi="hi-IN"/>
        </w:rPr>
      </w:pPr>
      <w:r w:rsidRPr="00E575CA">
        <w:rPr>
          <w:rFonts w:ascii="Times New Roman" w:eastAsia="SimSun" w:hAnsi="Times New Roman" w:cs="Times New Roman"/>
          <w:kern w:val="3"/>
          <w:sz w:val="28"/>
          <w:szCs w:val="28"/>
          <w:lang w:eastAsia="zh-CN" w:bidi="hi-IN"/>
        </w:rPr>
        <w:t>- нарушение порядка отбора участников закупок;</w:t>
      </w:r>
    </w:p>
    <w:p w14:paraId="1A1206ED" w14:textId="77777777" w:rsidR="00E575CA" w:rsidRPr="00E575CA" w:rsidRDefault="00E575CA" w:rsidP="00E575CA">
      <w:pPr>
        <w:widowControl w:val="0"/>
        <w:suppressAutoHyphens/>
        <w:autoSpaceDN w:val="0"/>
        <w:ind w:firstLine="690"/>
        <w:textAlignment w:val="baseline"/>
        <w:rPr>
          <w:rFonts w:ascii="Times New Roman" w:eastAsia="SimSun" w:hAnsi="Times New Roman" w:cs="Times New Roman"/>
          <w:kern w:val="3"/>
          <w:sz w:val="28"/>
          <w:szCs w:val="28"/>
          <w:lang w:eastAsia="zh-CN" w:bidi="hi-IN"/>
        </w:rPr>
      </w:pPr>
      <w:r w:rsidRPr="00E575CA">
        <w:rPr>
          <w:rFonts w:ascii="Times New Roman" w:eastAsia="SimSun" w:hAnsi="Times New Roman" w:cs="Times New Roman"/>
          <w:kern w:val="3"/>
          <w:sz w:val="28"/>
          <w:szCs w:val="28"/>
          <w:lang w:eastAsia="zh-CN" w:bidi="hi-IN"/>
        </w:rPr>
        <w:t>- нарушение в части установления требований в документации о закупках, влекущие ограничение количества участников закупок;</w:t>
      </w:r>
    </w:p>
    <w:p w14:paraId="40A05F94" w14:textId="77777777" w:rsidR="00E575CA" w:rsidRPr="00E575CA" w:rsidRDefault="00E575CA" w:rsidP="00E575CA">
      <w:pPr>
        <w:widowControl w:val="0"/>
        <w:suppressAutoHyphens/>
        <w:autoSpaceDN w:val="0"/>
        <w:ind w:firstLine="690"/>
        <w:textAlignment w:val="baseline"/>
        <w:rPr>
          <w:rFonts w:ascii="Times New Roman" w:eastAsia="SimSun" w:hAnsi="Times New Roman" w:cs="Times New Roman"/>
          <w:kern w:val="3"/>
          <w:sz w:val="28"/>
          <w:szCs w:val="28"/>
          <w:lang w:eastAsia="zh-CN" w:bidi="hi-IN"/>
        </w:rPr>
      </w:pPr>
      <w:r w:rsidRPr="00E575CA">
        <w:rPr>
          <w:rFonts w:ascii="Times New Roman" w:eastAsia="SimSun" w:hAnsi="Times New Roman" w:cs="Times New Roman"/>
          <w:kern w:val="3"/>
          <w:sz w:val="28"/>
          <w:szCs w:val="28"/>
          <w:lang w:eastAsia="zh-CN" w:bidi="hi-IN"/>
        </w:rPr>
        <w:t>- нарушение порядка заключения контракта или неправомерное изменение его условий, а также заключение контракта с нарушением объявленных условий закупок.</w:t>
      </w:r>
    </w:p>
    <w:p w14:paraId="637F946B" w14:textId="77777777" w:rsidR="00E575CA" w:rsidRPr="00E575CA" w:rsidRDefault="00E575CA" w:rsidP="00E575CA">
      <w:pPr>
        <w:widowControl w:val="0"/>
        <w:suppressAutoHyphens/>
        <w:autoSpaceDN w:val="0"/>
        <w:spacing w:line="230" w:lineRule="auto"/>
        <w:textAlignment w:val="baseline"/>
        <w:rPr>
          <w:rFonts w:ascii="Times New Roman" w:eastAsia="Calibri" w:hAnsi="Times New Roman" w:cs="Times New Roman"/>
          <w:color w:val="000000"/>
          <w:kern w:val="3"/>
          <w:sz w:val="28"/>
          <w:szCs w:val="28"/>
          <w:shd w:val="clear" w:color="auto" w:fill="FFFFFF"/>
          <w:lang w:eastAsia="zh-CN" w:bidi="hi-IN"/>
        </w:rPr>
      </w:pPr>
      <w:r w:rsidRPr="00E575CA">
        <w:rPr>
          <w:rFonts w:ascii="Times New Roman" w:eastAsia="Calibri" w:hAnsi="Times New Roman" w:cs="Times New Roman"/>
          <w:color w:val="000000"/>
          <w:kern w:val="3"/>
          <w:sz w:val="28"/>
          <w:szCs w:val="28"/>
          <w:shd w:val="clear" w:color="auto" w:fill="FFFFFF"/>
          <w:lang w:eastAsia="zh-CN" w:bidi="hi-IN"/>
        </w:rPr>
        <w:t>В зависимости от способа закупки можно выделить наиболее часто встречающиеся нарушения законодательства о контрактной системе в сфере закупок.</w:t>
      </w:r>
    </w:p>
    <w:p w14:paraId="306DBD0A" w14:textId="77777777" w:rsidR="00E575CA" w:rsidRPr="00E575CA" w:rsidRDefault="00E575CA" w:rsidP="00E575CA">
      <w:pPr>
        <w:widowControl w:val="0"/>
        <w:suppressAutoHyphens/>
        <w:autoSpaceDN w:val="0"/>
        <w:spacing w:line="230" w:lineRule="auto"/>
        <w:textAlignment w:val="baseline"/>
        <w:rPr>
          <w:rFonts w:ascii="Times New Roman" w:eastAsia="Calibri" w:hAnsi="Times New Roman" w:cs="Times New Roman"/>
          <w:color w:val="000000"/>
          <w:kern w:val="3"/>
          <w:sz w:val="28"/>
          <w:szCs w:val="28"/>
          <w:shd w:val="clear" w:color="auto" w:fill="FFFFFF"/>
          <w:lang w:eastAsia="zh-CN" w:bidi="hi-IN"/>
        </w:rPr>
      </w:pPr>
      <w:r w:rsidRPr="00E575CA">
        <w:rPr>
          <w:rFonts w:ascii="Times New Roman" w:eastAsia="Calibri" w:hAnsi="Times New Roman" w:cs="Times New Roman"/>
          <w:color w:val="000000"/>
          <w:kern w:val="3"/>
          <w:sz w:val="28"/>
          <w:szCs w:val="28"/>
          <w:shd w:val="clear" w:color="auto" w:fill="FFFFFF"/>
          <w:lang w:eastAsia="zh-CN" w:bidi="hi-IN"/>
        </w:rPr>
        <w:t>1. В отношении закупок, осуществляемых в форме электронного аукциона:</w:t>
      </w:r>
    </w:p>
    <w:p w14:paraId="7CF9FF3F" w14:textId="77777777" w:rsidR="00E575CA" w:rsidRPr="00E575CA" w:rsidRDefault="00E575CA" w:rsidP="00E575CA">
      <w:pPr>
        <w:widowControl w:val="0"/>
        <w:suppressAutoHyphens/>
        <w:autoSpaceDN w:val="0"/>
        <w:ind w:firstLine="690"/>
        <w:textAlignment w:val="baseline"/>
        <w:rPr>
          <w:rFonts w:ascii="Times New Roman" w:eastAsia="SimSun" w:hAnsi="Times New Roman" w:cs="Times New Roman"/>
          <w:color w:val="000000"/>
          <w:kern w:val="3"/>
          <w:sz w:val="28"/>
          <w:szCs w:val="28"/>
          <w:lang w:eastAsia="zh-CN" w:bidi="hi-IN"/>
        </w:rPr>
      </w:pPr>
      <w:r w:rsidRPr="00E575CA">
        <w:rPr>
          <w:rFonts w:ascii="Times New Roman" w:eastAsia="SimSun" w:hAnsi="Times New Roman" w:cs="Times New Roman"/>
          <w:color w:val="000000"/>
          <w:kern w:val="3"/>
          <w:sz w:val="28"/>
          <w:szCs w:val="28"/>
          <w:lang w:eastAsia="zh-CN" w:bidi="hi-IN"/>
        </w:rPr>
        <w:t>-</w:t>
      </w:r>
      <w:r w:rsidRPr="00E575CA">
        <w:rPr>
          <w:rFonts w:ascii="Times New Roman" w:eastAsia="SimSun" w:hAnsi="Times New Roman" w:cs="Times New Roman"/>
          <w:color w:val="000000"/>
          <w:kern w:val="3"/>
          <w:sz w:val="28"/>
          <w:szCs w:val="28"/>
          <w:lang w:eastAsia="zh-CN" w:bidi="hi-IN"/>
        </w:rPr>
        <w:tab/>
        <w:t>нарушение правил формирования предмета закупки;</w:t>
      </w:r>
    </w:p>
    <w:p w14:paraId="1DC21331" w14:textId="77777777" w:rsidR="00E575CA" w:rsidRPr="00E575CA" w:rsidRDefault="00E575CA" w:rsidP="00E575CA">
      <w:pPr>
        <w:widowControl w:val="0"/>
        <w:suppressAutoHyphens/>
        <w:autoSpaceDN w:val="0"/>
        <w:ind w:firstLine="690"/>
        <w:textAlignment w:val="baseline"/>
        <w:rPr>
          <w:rFonts w:ascii="Times New Roman" w:eastAsia="SimSun" w:hAnsi="Times New Roman" w:cs="Times New Roman"/>
          <w:kern w:val="3"/>
          <w:sz w:val="28"/>
          <w:szCs w:val="28"/>
          <w:lang w:eastAsia="zh-CN" w:bidi="hi-IN"/>
        </w:rPr>
      </w:pPr>
      <w:r w:rsidRPr="00E575CA">
        <w:rPr>
          <w:rFonts w:ascii="Times New Roman" w:eastAsia="SimSun" w:hAnsi="Times New Roman" w:cs="Times New Roman"/>
          <w:color w:val="000000"/>
          <w:kern w:val="3"/>
          <w:sz w:val="28"/>
          <w:szCs w:val="28"/>
          <w:lang w:eastAsia="zh-CN" w:bidi="hi-IN"/>
        </w:rPr>
        <w:t>-</w:t>
      </w:r>
      <w:r w:rsidRPr="00E575CA">
        <w:rPr>
          <w:rFonts w:ascii="Times New Roman" w:eastAsia="SimSun" w:hAnsi="Times New Roman" w:cs="Times New Roman"/>
          <w:color w:val="000000"/>
          <w:kern w:val="3"/>
          <w:sz w:val="28"/>
          <w:szCs w:val="28"/>
          <w:lang w:eastAsia="zh-CN" w:bidi="hi-IN"/>
        </w:rPr>
        <w:tab/>
        <w:t xml:space="preserve">установление излишних требований к составу заявки, требование к описанию химического состава товаров, используемых при выполнении </w:t>
      </w:r>
      <w:r w:rsidRPr="00E575CA">
        <w:rPr>
          <w:rFonts w:ascii="Times New Roman" w:eastAsia="SimSun" w:hAnsi="Times New Roman" w:cs="Times New Roman"/>
          <w:kern w:val="3"/>
          <w:sz w:val="28"/>
          <w:szCs w:val="28"/>
          <w:lang w:eastAsia="zh-CN" w:bidi="hi-IN"/>
        </w:rPr>
        <w:t>работ или оказании услуг;</w:t>
      </w:r>
    </w:p>
    <w:p w14:paraId="396709A8" w14:textId="77777777" w:rsidR="00E575CA" w:rsidRPr="00E575CA" w:rsidRDefault="00E575CA" w:rsidP="00E575CA">
      <w:pPr>
        <w:widowControl w:val="0"/>
        <w:suppressAutoHyphens/>
        <w:autoSpaceDN w:val="0"/>
        <w:ind w:firstLine="690"/>
        <w:textAlignment w:val="baseline"/>
        <w:rPr>
          <w:rFonts w:ascii="Times New Roman" w:eastAsia="SimSun" w:hAnsi="Times New Roman" w:cs="Times New Roman"/>
          <w:kern w:val="3"/>
          <w:sz w:val="28"/>
          <w:szCs w:val="28"/>
          <w:lang w:eastAsia="zh-CN" w:bidi="hi-IN"/>
        </w:rPr>
      </w:pPr>
      <w:r w:rsidRPr="00E575CA">
        <w:rPr>
          <w:rFonts w:ascii="Times New Roman" w:eastAsia="SimSun" w:hAnsi="Times New Roman" w:cs="Times New Roman"/>
          <w:kern w:val="3"/>
          <w:sz w:val="28"/>
          <w:szCs w:val="28"/>
          <w:lang w:eastAsia="zh-CN" w:bidi="hi-IN"/>
        </w:rPr>
        <w:t>-</w:t>
      </w:r>
      <w:r w:rsidRPr="00E575CA">
        <w:rPr>
          <w:rFonts w:ascii="Times New Roman" w:eastAsia="SimSun" w:hAnsi="Times New Roman" w:cs="Times New Roman"/>
          <w:kern w:val="3"/>
          <w:sz w:val="28"/>
          <w:szCs w:val="28"/>
          <w:lang w:eastAsia="zh-CN" w:bidi="hi-IN"/>
        </w:rPr>
        <w:tab/>
        <w:t>объединение в предмет закупки работ и услуг, технологически и функционально не связанных с работами и услугами, выполнение и оказание которых являются предметом закупки;</w:t>
      </w:r>
    </w:p>
    <w:p w14:paraId="40EA371E" w14:textId="77777777" w:rsidR="00E575CA" w:rsidRPr="00E575CA" w:rsidRDefault="00E575CA" w:rsidP="00E575CA">
      <w:pPr>
        <w:widowControl w:val="0"/>
        <w:suppressAutoHyphens/>
        <w:autoSpaceDN w:val="0"/>
        <w:ind w:firstLine="690"/>
        <w:textAlignment w:val="baseline"/>
        <w:rPr>
          <w:rFonts w:ascii="Times New Roman" w:eastAsia="SimSun" w:hAnsi="Times New Roman" w:cs="Times New Roman"/>
          <w:kern w:val="3"/>
          <w:sz w:val="28"/>
          <w:szCs w:val="28"/>
          <w:lang w:eastAsia="zh-CN" w:bidi="hi-IN"/>
        </w:rPr>
      </w:pPr>
      <w:r w:rsidRPr="00E575CA">
        <w:rPr>
          <w:rFonts w:ascii="Times New Roman" w:eastAsia="SimSun" w:hAnsi="Times New Roman" w:cs="Times New Roman"/>
          <w:kern w:val="3"/>
          <w:sz w:val="28"/>
          <w:szCs w:val="28"/>
          <w:lang w:eastAsia="zh-CN" w:bidi="hi-IN"/>
        </w:rPr>
        <w:t>-</w:t>
      </w:r>
      <w:r w:rsidRPr="00E575CA">
        <w:rPr>
          <w:rFonts w:ascii="Times New Roman" w:eastAsia="SimSun" w:hAnsi="Times New Roman" w:cs="Times New Roman"/>
          <w:kern w:val="3"/>
          <w:sz w:val="28"/>
          <w:szCs w:val="28"/>
          <w:lang w:eastAsia="zh-CN" w:bidi="hi-IN"/>
        </w:rPr>
        <w:tab/>
        <w:t>нарушения порядка рассмотрения заявок, в частности, отказ в допуске участнику закупки по результатам рассмотрения первых частей заявок на основании двусмысленных положений инструкции, а также на основании ссылки на показатели товара, установленные в технической части документации о закупке, которые не соответствуют показателям требуемого ГОСТа;</w:t>
      </w:r>
    </w:p>
    <w:p w14:paraId="74513F81" w14:textId="77777777" w:rsidR="00E575CA" w:rsidRPr="00E575CA" w:rsidRDefault="00E575CA" w:rsidP="00E575CA">
      <w:pPr>
        <w:widowControl w:val="0"/>
        <w:suppressAutoHyphens/>
        <w:autoSpaceDN w:val="0"/>
        <w:ind w:firstLine="690"/>
        <w:textAlignment w:val="baseline"/>
        <w:rPr>
          <w:rFonts w:ascii="Times New Roman" w:eastAsia="SimSun" w:hAnsi="Times New Roman" w:cs="Times New Roman"/>
          <w:kern w:val="3"/>
          <w:sz w:val="28"/>
          <w:szCs w:val="28"/>
          <w:lang w:eastAsia="zh-CN" w:bidi="hi-IN"/>
        </w:rPr>
      </w:pPr>
      <w:r w:rsidRPr="00E575CA">
        <w:rPr>
          <w:rFonts w:ascii="Times New Roman" w:eastAsia="SimSun" w:hAnsi="Times New Roman" w:cs="Times New Roman"/>
          <w:kern w:val="3"/>
          <w:sz w:val="28"/>
          <w:szCs w:val="28"/>
          <w:lang w:eastAsia="zh-CN" w:bidi="hi-IN"/>
        </w:rPr>
        <w:t>-</w:t>
      </w:r>
      <w:r w:rsidRPr="00E575CA">
        <w:rPr>
          <w:rFonts w:ascii="Times New Roman" w:eastAsia="SimSun" w:hAnsi="Times New Roman" w:cs="Times New Roman"/>
          <w:kern w:val="3"/>
          <w:sz w:val="28"/>
          <w:szCs w:val="28"/>
          <w:lang w:eastAsia="zh-CN" w:bidi="hi-IN"/>
        </w:rPr>
        <w:tab/>
        <w:t>установление с нарушением дополнительных требований к участникам закупки;</w:t>
      </w:r>
    </w:p>
    <w:p w14:paraId="6BFE2E3F" w14:textId="77777777" w:rsidR="00E575CA" w:rsidRPr="00E575CA" w:rsidRDefault="00E575CA" w:rsidP="00E575CA">
      <w:pPr>
        <w:widowControl w:val="0"/>
        <w:suppressAutoHyphens/>
        <w:autoSpaceDN w:val="0"/>
        <w:ind w:firstLine="690"/>
        <w:textAlignment w:val="baseline"/>
        <w:rPr>
          <w:rFonts w:ascii="Times New Roman" w:eastAsia="Calibri" w:hAnsi="Times New Roman" w:cs="Times New Roman"/>
          <w:color w:val="000000"/>
          <w:kern w:val="3"/>
          <w:sz w:val="28"/>
          <w:szCs w:val="28"/>
          <w:shd w:val="clear" w:color="auto" w:fill="FFFFFF"/>
          <w:lang w:eastAsia="zh-CN" w:bidi="hi-IN"/>
        </w:rPr>
      </w:pPr>
      <w:r w:rsidRPr="00E575CA">
        <w:rPr>
          <w:rFonts w:ascii="Times New Roman" w:eastAsia="Calibri" w:hAnsi="Times New Roman" w:cs="Times New Roman"/>
          <w:color w:val="000000"/>
          <w:kern w:val="3"/>
          <w:sz w:val="28"/>
          <w:szCs w:val="28"/>
          <w:shd w:val="clear" w:color="auto" w:fill="FFFFFF"/>
          <w:lang w:eastAsia="zh-CN" w:bidi="hi-IN"/>
        </w:rPr>
        <w:t>-</w:t>
      </w:r>
      <w:r w:rsidRPr="00E575CA">
        <w:rPr>
          <w:rFonts w:ascii="Times New Roman" w:eastAsia="Calibri" w:hAnsi="Times New Roman" w:cs="Times New Roman"/>
          <w:color w:val="000000"/>
          <w:kern w:val="3"/>
          <w:sz w:val="28"/>
          <w:szCs w:val="28"/>
          <w:shd w:val="clear" w:color="auto" w:fill="FFFFFF"/>
          <w:lang w:eastAsia="zh-CN" w:bidi="hi-IN"/>
        </w:rPr>
        <w:tab/>
        <w:t>нарушения, повлекшие ограничение количества участников закупки, в частности, установление требований к товарному знаку, техническим характеристикам объекта закупки;</w:t>
      </w:r>
    </w:p>
    <w:p w14:paraId="114126CB" w14:textId="77777777" w:rsidR="00E575CA" w:rsidRPr="00E575CA" w:rsidRDefault="00E575CA" w:rsidP="00E575CA">
      <w:pPr>
        <w:widowControl w:val="0"/>
        <w:suppressAutoHyphens/>
        <w:autoSpaceDN w:val="0"/>
        <w:ind w:firstLine="690"/>
        <w:textAlignment w:val="baseline"/>
        <w:rPr>
          <w:rFonts w:ascii="Times New Roman" w:eastAsia="SimSun" w:hAnsi="Times New Roman" w:cs="Times New Roman"/>
          <w:color w:val="000000"/>
          <w:kern w:val="3"/>
          <w:sz w:val="28"/>
          <w:szCs w:val="28"/>
          <w:shd w:val="clear" w:color="auto" w:fill="FFFFFF"/>
          <w:lang w:eastAsia="zh-CN" w:bidi="hi-IN"/>
        </w:rPr>
      </w:pPr>
      <w:r w:rsidRPr="00E575CA">
        <w:rPr>
          <w:rFonts w:ascii="Times New Roman" w:eastAsia="Calibri" w:hAnsi="Times New Roman" w:cs="Times New Roman"/>
          <w:color w:val="000000"/>
          <w:kern w:val="3"/>
          <w:sz w:val="28"/>
          <w:szCs w:val="28"/>
          <w:shd w:val="clear" w:color="auto" w:fill="FFFFFF"/>
          <w:lang w:eastAsia="zh-CN" w:bidi="hi-IN"/>
        </w:rPr>
        <w:t>-</w:t>
      </w:r>
      <w:r w:rsidRPr="00E575CA">
        <w:rPr>
          <w:rFonts w:ascii="Times New Roman" w:eastAsia="Calibri" w:hAnsi="Times New Roman" w:cs="Times New Roman"/>
          <w:color w:val="000000"/>
          <w:kern w:val="3"/>
          <w:sz w:val="28"/>
          <w:szCs w:val="28"/>
          <w:shd w:val="clear" w:color="auto" w:fill="FFFFFF"/>
          <w:lang w:eastAsia="zh-CN" w:bidi="hi-IN"/>
        </w:rPr>
        <w:tab/>
        <w:t>отсутствие в составе документации о закупке проектной документации в полном объеме;</w:t>
      </w:r>
    </w:p>
    <w:p w14:paraId="0B79EFA0" w14:textId="77777777" w:rsidR="00E575CA" w:rsidRPr="00E575CA" w:rsidRDefault="00E575CA" w:rsidP="00E575CA">
      <w:pPr>
        <w:widowControl w:val="0"/>
        <w:suppressAutoHyphens/>
        <w:autoSpaceDN w:val="0"/>
        <w:ind w:firstLine="690"/>
        <w:textAlignment w:val="baseline"/>
        <w:rPr>
          <w:rFonts w:ascii="Times New Roman" w:eastAsia="Calibri" w:hAnsi="Times New Roman" w:cs="Times New Roman"/>
          <w:color w:val="000000"/>
          <w:kern w:val="3"/>
          <w:sz w:val="28"/>
          <w:szCs w:val="28"/>
          <w:shd w:val="clear" w:color="auto" w:fill="FFFFFF"/>
          <w:lang w:eastAsia="zh-CN" w:bidi="hi-IN"/>
        </w:rPr>
      </w:pPr>
      <w:r w:rsidRPr="00E575CA">
        <w:rPr>
          <w:rFonts w:ascii="Times New Roman" w:eastAsia="Calibri" w:hAnsi="Times New Roman" w:cs="Times New Roman"/>
          <w:color w:val="000000"/>
          <w:kern w:val="3"/>
          <w:sz w:val="28"/>
          <w:szCs w:val="28"/>
          <w:shd w:val="clear" w:color="auto" w:fill="FFFFFF"/>
          <w:lang w:eastAsia="zh-CN" w:bidi="hi-IN"/>
        </w:rPr>
        <w:t>-</w:t>
      </w:r>
      <w:r w:rsidRPr="00E575CA">
        <w:rPr>
          <w:rFonts w:ascii="Times New Roman" w:eastAsia="Calibri" w:hAnsi="Times New Roman" w:cs="Times New Roman"/>
          <w:color w:val="000000"/>
          <w:kern w:val="3"/>
          <w:sz w:val="28"/>
          <w:szCs w:val="28"/>
          <w:shd w:val="clear" w:color="auto" w:fill="FFFFFF"/>
          <w:lang w:eastAsia="zh-CN" w:bidi="hi-IN"/>
        </w:rPr>
        <w:tab/>
        <w:t>отсутствие возможности копирования информации в составе документации о закупке.</w:t>
      </w:r>
    </w:p>
    <w:p w14:paraId="5FEA713D" w14:textId="77777777" w:rsidR="00E575CA" w:rsidRPr="00E575CA" w:rsidRDefault="00E575CA" w:rsidP="00E575CA">
      <w:pPr>
        <w:widowControl w:val="0"/>
        <w:suppressAutoHyphens/>
        <w:autoSpaceDN w:val="0"/>
        <w:spacing w:line="230" w:lineRule="auto"/>
        <w:textAlignment w:val="baseline"/>
        <w:rPr>
          <w:rFonts w:ascii="Times New Roman" w:eastAsia="Calibri" w:hAnsi="Times New Roman" w:cs="Times New Roman"/>
          <w:color w:val="000000"/>
          <w:kern w:val="3"/>
          <w:sz w:val="28"/>
          <w:szCs w:val="28"/>
          <w:shd w:val="clear" w:color="auto" w:fill="FFFFFF"/>
          <w:lang w:eastAsia="zh-CN" w:bidi="hi-IN"/>
        </w:rPr>
      </w:pPr>
      <w:r w:rsidRPr="00E575CA">
        <w:rPr>
          <w:rFonts w:ascii="Times New Roman" w:eastAsia="Calibri" w:hAnsi="Times New Roman" w:cs="Times New Roman"/>
          <w:color w:val="000000"/>
          <w:kern w:val="3"/>
          <w:sz w:val="28"/>
          <w:szCs w:val="28"/>
          <w:shd w:val="clear" w:color="auto" w:fill="FFFFFF"/>
          <w:lang w:eastAsia="zh-CN" w:bidi="hi-IN"/>
        </w:rPr>
        <w:t xml:space="preserve">2. В отношении закупок, осуществляемых в форме конкурса в электронной </w:t>
      </w:r>
      <w:r w:rsidRPr="00E575CA">
        <w:rPr>
          <w:rFonts w:ascii="Times New Roman" w:eastAsia="Calibri" w:hAnsi="Times New Roman" w:cs="Times New Roman"/>
          <w:color w:val="000000"/>
          <w:kern w:val="3"/>
          <w:sz w:val="28"/>
          <w:szCs w:val="28"/>
          <w:shd w:val="clear" w:color="auto" w:fill="FFFFFF"/>
          <w:lang w:eastAsia="zh-CN" w:bidi="hi-IN"/>
        </w:rPr>
        <w:lastRenderedPageBreak/>
        <w:t>форме:</w:t>
      </w:r>
    </w:p>
    <w:p w14:paraId="40072021" w14:textId="77777777" w:rsidR="00E575CA" w:rsidRPr="00E575CA" w:rsidRDefault="00E575CA" w:rsidP="00E575CA">
      <w:pPr>
        <w:widowControl w:val="0"/>
        <w:suppressAutoHyphens/>
        <w:autoSpaceDN w:val="0"/>
        <w:spacing w:line="230" w:lineRule="auto"/>
        <w:textAlignment w:val="baseline"/>
        <w:rPr>
          <w:rFonts w:ascii="Times New Roman" w:eastAsia="Calibri" w:hAnsi="Times New Roman" w:cs="Times New Roman"/>
          <w:color w:val="000000"/>
          <w:kern w:val="3"/>
          <w:sz w:val="28"/>
          <w:szCs w:val="28"/>
          <w:shd w:val="clear" w:color="auto" w:fill="FFFFFF"/>
          <w:lang w:eastAsia="zh-CN" w:bidi="hi-IN"/>
        </w:rPr>
      </w:pPr>
      <w:r w:rsidRPr="00E575CA">
        <w:rPr>
          <w:rFonts w:ascii="Times New Roman" w:eastAsia="Calibri" w:hAnsi="Times New Roman" w:cs="Times New Roman"/>
          <w:color w:val="000000"/>
          <w:kern w:val="3"/>
          <w:sz w:val="28"/>
          <w:szCs w:val="28"/>
          <w:shd w:val="clear" w:color="auto" w:fill="FFFFFF"/>
          <w:lang w:eastAsia="zh-CN" w:bidi="hi-IN"/>
        </w:rPr>
        <w:t>-</w:t>
      </w:r>
      <w:r w:rsidRPr="00E575CA">
        <w:rPr>
          <w:rFonts w:ascii="Times New Roman" w:eastAsia="Calibri" w:hAnsi="Times New Roman" w:cs="Times New Roman"/>
          <w:color w:val="000000"/>
          <w:kern w:val="3"/>
          <w:sz w:val="28"/>
          <w:szCs w:val="28"/>
          <w:shd w:val="clear" w:color="auto" w:fill="FFFFFF"/>
          <w:lang w:eastAsia="zh-CN" w:bidi="hi-IN"/>
        </w:rPr>
        <w:tab/>
        <w:t>нарушение порядка оценки заявок, в котором отсутствует пропорциональная зависимость между количеством присваиваемых баллов и представляемых участником закупки сведений;</w:t>
      </w:r>
    </w:p>
    <w:p w14:paraId="6C686C33" w14:textId="77777777" w:rsidR="00E575CA" w:rsidRPr="00E575CA" w:rsidRDefault="00E575CA" w:rsidP="00E575CA">
      <w:pPr>
        <w:widowControl w:val="0"/>
        <w:suppressAutoHyphens/>
        <w:autoSpaceDN w:val="0"/>
        <w:spacing w:line="230" w:lineRule="auto"/>
        <w:textAlignment w:val="baseline"/>
        <w:rPr>
          <w:rFonts w:ascii="Times New Roman" w:eastAsia="Calibri" w:hAnsi="Times New Roman" w:cs="Times New Roman"/>
          <w:color w:val="000000"/>
          <w:kern w:val="3"/>
          <w:sz w:val="28"/>
          <w:szCs w:val="28"/>
          <w:shd w:val="clear" w:color="auto" w:fill="FFFFFF"/>
          <w:lang w:eastAsia="zh-CN" w:bidi="hi-IN"/>
        </w:rPr>
      </w:pPr>
      <w:r w:rsidRPr="00E575CA">
        <w:rPr>
          <w:rFonts w:ascii="Times New Roman" w:eastAsia="Calibri" w:hAnsi="Times New Roman" w:cs="Times New Roman"/>
          <w:color w:val="000000"/>
          <w:kern w:val="3"/>
          <w:sz w:val="28"/>
          <w:szCs w:val="28"/>
          <w:shd w:val="clear" w:color="auto" w:fill="FFFFFF"/>
          <w:lang w:eastAsia="zh-CN" w:bidi="hi-IN"/>
        </w:rPr>
        <w:t>-</w:t>
      </w:r>
      <w:r w:rsidRPr="00E575CA">
        <w:rPr>
          <w:rFonts w:ascii="Times New Roman" w:eastAsia="Calibri" w:hAnsi="Times New Roman" w:cs="Times New Roman"/>
          <w:color w:val="000000"/>
          <w:kern w:val="3"/>
          <w:sz w:val="28"/>
          <w:szCs w:val="28"/>
          <w:shd w:val="clear" w:color="auto" w:fill="FFFFFF"/>
          <w:lang w:eastAsia="zh-CN" w:bidi="hi-IN"/>
        </w:rPr>
        <w:tab/>
        <w:t>отсутствие в порядке оценки разъяснения аналогичности и сопоставимости работ, сведения о которых представляет участник в целях присвоения заказчиком заявке участника баллов по показателю опыт работы;</w:t>
      </w:r>
    </w:p>
    <w:p w14:paraId="7D0BD50A" w14:textId="77777777" w:rsidR="00E575CA" w:rsidRPr="00E575CA" w:rsidRDefault="00E575CA" w:rsidP="00E575CA">
      <w:pPr>
        <w:widowControl w:val="0"/>
        <w:suppressAutoHyphens/>
        <w:autoSpaceDN w:val="0"/>
        <w:spacing w:line="230" w:lineRule="auto"/>
        <w:textAlignment w:val="baseline"/>
        <w:rPr>
          <w:rFonts w:ascii="Times New Roman" w:eastAsia="Calibri" w:hAnsi="Times New Roman" w:cs="Times New Roman"/>
          <w:color w:val="000000"/>
          <w:kern w:val="3"/>
          <w:sz w:val="28"/>
          <w:szCs w:val="28"/>
          <w:shd w:val="clear" w:color="auto" w:fill="FFFFFF"/>
          <w:lang w:eastAsia="zh-CN" w:bidi="hi-IN"/>
        </w:rPr>
      </w:pPr>
      <w:r w:rsidRPr="00E575CA">
        <w:rPr>
          <w:rFonts w:ascii="Times New Roman" w:eastAsia="Calibri" w:hAnsi="Times New Roman" w:cs="Times New Roman"/>
          <w:color w:val="000000"/>
          <w:kern w:val="3"/>
          <w:sz w:val="28"/>
          <w:szCs w:val="28"/>
          <w:shd w:val="clear" w:color="auto" w:fill="FFFFFF"/>
          <w:lang w:eastAsia="zh-CN" w:bidi="hi-IN"/>
        </w:rPr>
        <w:t>-</w:t>
      </w:r>
      <w:r w:rsidRPr="00E575CA">
        <w:rPr>
          <w:rFonts w:ascii="Times New Roman" w:eastAsia="Calibri" w:hAnsi="Times New Roman" w:cs="Times New Roman"/>
          <w:color w:val="000000"/>
          <w:kern w:val="3"/>
          <w:sz w:val="28"/>
          <w:szCs w:val="28"/>
          <w:shd w:val="clear" w:color="auto" w:fill="FFFFFF"/>
          <w:lang w:eastAsia="zh-CN" w:bidi="hi-IN"/>
        </w:rPr>
        <w:tab/>
        <w:t>субъективизм при оценке заявок участников закупки;</w:t>
      </w:r>
    </w:p>
    <w:p w14:paraId="49F8CBDB" w14:textId="77777777" w:rsidR="00E575CA" w:rsidRPr="00E575CA" w:rsidRDefault="00E575CA" w:rsidP="00E575CA">
      <w:pPr>
        <w:widowControl w:val="0"/>
        <w:suppressAutoHyphens/>
        <w:autoSpaceDN w:val="0"/>
        <w:spacing w:line="230" w:lineRule="auto"/>
        <w:textAlignment w:val="baseline"/>
        <w:rPr>
          <w:rFonts w:ascii="Times New Roman" w:eastAsia="Calibri" w:hAnsi="Times New Roman" w:cs="Times New Roman"/>
          <w:color w:val="000000"/>
          <w:kern w:val="3"/>
          <w:sz w:val="28"/>
          <w:szCs w:val="28"/>
          <w:shd w:val="clear" w:color="auto" w:fill="FFFFFF"/>
          <w:lang w:eastAsia="zh-CN" w:bidi="hi-IN"/>
        </w:rPr>
      </w:pPr>
      <w:r w:rsidRPr="00E575CA">
        <w:rPr>
          <w:rFonts w:ascii="Times New Roman" w:eastAsia="Calibri" w:hAnsi="Times New Roman" w:cs="Times New Roman"/>
          <w:color w:val="000000"/>
          <w:kern w:val="3"/>
          <w:sz w:val="28"/>
          <w:szCs w:val="28"/>
          <w:shd w:val="clear" w:color="auto" w:fill="FFFFFF"/>
          <w:lang w:eastAsia="zh-CN" w:bidi="hi-IN"/>
        </w:rPr>
        <w:t>-</w:t>
      </w:r>
      <w:r w:rsidRPr="00E575CA">
        <w:rPr>
          <w:rFonts w:ascii="Times New Roman" w:eastAsia="Calibri" w:hAnsi="Times New Roman" w:cs="Times New Roman"/>
          <w:color w:val="000000"/>
          <w:kern w:val="3"/>
          <w:sz w:val="28"/>
          <w:szCs w:val="28"/>
          <w:shd w:val="clear" w:color="auto" w:fill="FFFFFF"/>
          <w:lang w:eastAsia="zh-CN" w:bidi="hi-IN"/>
        </w:rPr>
        <w:tab/>
        <w:t>занижение количества присваиваемых баллов заявке путем заведомого игнорирования сведений в заявке участника, подтверждающих нестоимостные критерии оценки.</w:t>
      </w:r>
    </w:p>
    <w:p w14:paraId="68B167B3" w14:textId="77777777" w:rsidR="00E575CA" w:rsidRPr="00E575CA" w:rsidRDefault="00E575CA" w:rsidP="00E575CA">
      <w:pPr>
        <w:widowControl w:val="0"/>
        <w:suppressAutoHyphens/>
        <w:autoSpaceDN w:val="0"/>
        <w:spacing w:line="230" w:lineRule="auto"/>
        <w:textAlignment w:val="baseline"/>
        <w:rPr>
          <w:rFonts w:ascii="Times New Roman" w:eastAsia="Calibri" w:hAnsi="Times New Roman" w:cs="Times New Roman"/>
          <w:color w:val="000000"/>
          <w:kern w:val="3"/>
          <w:sz w:val="28"/>
          <w:szCs w:val="28"/>
          <w:shd w:val="clear" w:color="auto" w:fill="FFFFFF"/>
          <w:lang w:eastAsia="zh-CN" w:bidi="hi-IN"/>
        </w:rPr>
      </w:pPr>
      <w:r w:rsidRPr="00E575CA">
        <w:rPr>
          <w:rFonts w:ascii="Times New Roman" w:eastAsia="Calibri" w:hAnsi="Times New Roman" w:cs="Times New Roman"/>
          <w:color w:val="000000"/>
          <w:kern w:val="3"/>
          <w:sz w:val="28"/>
          <w:szCs w:val="28"/>
          <w:shd w:val="clear" w:color="auto" w:fill="FFFFFF"/>
          <w:lang w:eastAsia="zh-CN" w:bidi="hi-IN"/>
        </w:rPr>
        <w:t>3. В отношении закупок, осуществляемых в форме конкурса с ограниченным участием:</w:t>
      </w:r>
    </w:p>
    <w:p w14:paraId="78E42161" w14:textId="77777777" w:rsidR="00E575CA" w:rsidRPr="00E575CA" w:rsidRDefault="00E575CA" w:rsidP="00E575CA">
      <w:pPr>
        <w:widowControl w:val="0"/>
        <w:suppressAutoHyphens/>
        <w:autoSpaceDN w:val="0"/>
        <w:textAlignment w:val="baseline"/>
        <w:rPr>
          <w:rFonts w:ascii="Times New Roman" w:eastAsia="SimSun" w:hAnsi="Times New Roman" w:cs="Times New Roman"/>
          <w:kern w:val="3"/>
          <w:sz w:val="28"/>
          <w:szCs w:val="28"/>
          <w:shd w:val="clear" w:color="auto" w:fill="FFFFFF"/>
          <w:lang w:eastAsia="zh-CN" w:bidi="hi-IN"/>
        </w:rPr>
      </w:pPr>
      <w:r w:rsidRPr="00E575CA">
        <w:rPr>
          <w:rFonts w:ascii="Times New Roman" w:eastAsia="SimSun" w:hAnsi="Times New Roman" w:cs="Times New Roman"/>
          <w:kern w:val="3"/>
          <w:sz w:val="28"/>
          <w:szCs w:val="28"/>
          <w:shd w:val="clear" w:color="auto" w:fill="FFFFFF"/>
          <w:lang w:eastAsia="zh-CN" w:bidi="hi-IN"/>
        </w:rPr>
        <w:t>-</w:t>
      </w:r>
      <w:r w:rsidRPr="00E575CA">
        <w:rPr>
          <w:rFonts w:ascii="Times New Roman" w:eastAsia="SimSun" w:hAnsi="Times New Roman" w:cs="Times New Roman"/>
          <w:kern w:val="3"/>
          <w:sz w:val="28"/>
          <w:szCs w:val="28"/>
          <w:shd w:val="clear" w:color="auto" w:fill="FFFFFF"/>
          <w:lang w:eastAsia="zh-CN" w:bidi="hi-IN"/>
        </w:rPr>
        <w:tab/>
        <w:t>неправомерный выбор способа закупки;</w:t>
      </w:r>
    </w:p>
    <w:p w14:paraId="62E180E5" w14:textId="77777777" w:rsidR="00E575CA" w:rsidRPr="00E575CA" w:rsidRDefault="00E575CA" w:rsidP="00E575CA">
      <w:pPr>
        <w:widowControl w:val="0"/>
        <w:suppressAutoHyphens/>
        <w:autoSpaceDN w:val="0"/>
        <w:textAlignment w:val="baseline"/>
        <w:rPr>
          <w:rFonts w:ascii="Times New Roman" w:eastAsia="SimSun" w:hAnsi="Times New Roman" w:cs="Times New Roman"/>
          <w:kern w:val="3"/>
          <w:sz w:val="28"/>
          <w:szCs w:val="28"/>
          <w:shd w:val="clear" w:color="auto" w:fill="FFFFFF"/>
          <w:lang w:eastAsia="zh-CN" w:bidi="hi-IN"/>
        </w:rPr>
      </w:pPr>
      <w:r w:rsidRPr="00E575CA">
        <w:rPr>
          <w:rFonts w:ascii="Times New Roman" w:eastAsia="SimSun" w:hAnsi="Times New Roman" w:cs="Times New Roman"/>
          <w:kern w:val="3"/>
          <w:sz w:val="28"/>
          <w:szCs w:val="28"/>
          <w:shd w:val="clear" w:color="auto" w:fill="FFFFFF"/>
          <w:lang w:eastAsia="zh-CN" w:bidi="hi-IN"/>
        </w:rPr>
        <w:t>-</w:t>
      </w:r>
      <w:r w:rsidRPr="00E575CA">
        <w:rPr>
          <w:rFonts w:ascii="Times New Roman" w:eastAsia="SimSun" w:hAnsi="Times New Roman" w:cs="Times New Roman"/>
          <w:kern w:val="3"/>
          <w:sz w:val="28"/>
          <w:szCs w:val="28"/>
          <w:shd w:val="clear" w:color="auto" w:fill="FFFFFF"/>
          <w:lang w:eastAsia="zh-CN" w:bidi="hi-IN"/>
        </w:rPr>
        <w:tab/>
        <w:t>нарушение порядка оценки, в частности, отсутствие пропорциональной зависимости между количеством присваиваемых баллов и представленными сведениями по указанным показателям, отсутствие предмета оценки по нестоимостным критериям;</w:t>
      </w:r>
    </w:p>
    <w:p w14:paraId="001AB85F" w14:textId="77777777" w:rsidR="00E575CA" w:rsidRPr="00E575CA" w:rsidRDefault="00E575CA" w:rsidP="00E575CA">
      <w:pPr>
        <w:widowControl w:val="0"/>
        <w:suppressAutoHyphens/>
        <w:autoSpaceDN w:val="0"/>
        <w:textAlignment w:val="baseline"/>
        <w:rPr>
          <w:rFonts w:ascii="Times New Roman" w:eastAsia="SimSun" w:hAnsi="Times New Roman" w:cs="Times New Roman"/>
          <w:kern w:val="3"/>
          <w:sz w:val="28"/>
          <w:szCs w:val="28"/>
          <w:lang w:eastAsia="zh-CN" w:bidi="hi-IN"/>
        </w:rPr>
      </w:pPr>
      <w:r w:rsidRPr="00E575CA">
        <w:rPr>
          <w:rFonts w:ascii="Times New Roman" w:eastAsia="SimSun" w:hAnsi="Times New Roman" w:cs="Times New Roman"/>
          <w:kern w:val="3"/>
          <w:sz w:val="28"/>
          <w:szCs w:val="28"/>
          <w:shd w:val="clear" w:color="auto" w:fill="FFFFFF"/>
          <w:lang w:eastAsia="zh-CN" w:bidi="hi-IN"/>
        </w:rPr>
        <w:t>-</w:t>
      </w:r>
      <w:r w:rsidRPr="00E575CA">
        <w:rPr>
          <w:rFonts w:ascii="Times New Roman" w:eastAsia="SimSun" w:hAnsi="Times New Roman" w:cs="Times New Roman"/>
          <w:kern w:val="3"/>
          <w:sz w:val="28"/>
          <w:szCs w:val="28"/>
          <w:shd w:val="clear" w:color="auto" w:fill="FFFFFF"/>
          <w:lang w:eastAsia="zh-CN" w:bidi="hi-IN"/>
        </w:rPr>
        <w:tab/>
        <w:t xml:space="preserve">установление с нарушением дополнительных требований </w:t>
      </w:r>
      <w:r w:rsidRPr="00E575CA">
        <w:rPr>
          <w:rFonts w:ascii="Times New Roman" w:eastAsia="SimSun" w:hAnsi="Times New Roman" w:cs="Times New Roman"/>
          <w:kern w:val="3"/>
          <w:sz w:val="28"/>
          <w:szCs w:val="28"/>
          <w:lang w:eastAsia="zh-CN" w:bidi="hi-IN"/>
        </w:rPr>
        <w:t>к участникам закупки, в том числе о наличии материальных ресурсов;</w:t>
      </w:r>
    </w:p>
    <w:p w14:paraId="1C1FCC90" w14:textId="77777777" w:rsidR="00E575CA" w:rsidRPr="00E575CA" w:rsidRDefault="00E575CA" w:rsidP="00E575CA">
      <w:pPr>
        <w:widowControl w:val="0"/>
        <w:suppressAutoHyphens/>
        <w:autoSpaceDN w:val="0"/>
        <w:textAlignment w:val="baseline"/>
        <w:rPr>
          <w:rFonts w:ascii="Times New Roman" w:eastAsia="SimSun" w:hAnsi="Times New Roman" w:cs="Times New Roman"/>
          <w:kern w:val="3"/>
          <w:sz w:val="28"/>
          <w:szCs w:val="28"/>
          <w:shd w:val="clear" w:color="auto" w:fill="FFFFFF"/>
          <w:lang w:eastAsia="zh-CN" w:bidi="hi-IN"/>
        </w:rPr>
      </w:pPr>
      <w:r w:rsidRPr="00E575CA">
        <w:rPr>
          <w:rFonts w:ascii="Times New Roman" w:eastAsia="SimSun" w:hAnsi="Times New Roman" w:cs="Times New Roman"/>
          <w:kern w:val="3"/>
          <w:sz w:val="28"/>
          <w:szCs w:val="28"/>
          <w:shd w:val="clear" w:color="auto" w:fill="FFFFFF"/>
          <w:lang w:eastAsia="zh-CN" w:bidi="hi-IN"/>
        </w:rPr>
        <w:t>-</w:t>
      </w:r>
      <w:r w:rsidRPr="00E575CA">
        <w:rPr>
          <w:rFonts w:ascii="Times New Roman" w:eastAsia="SimSun" w:hAnsi="Times New Roman" w:cs="Times New Roman"/>
          <w:kern w:val="3"/>
          <w:sz w:val="28"/>
          <w:szCs w:val="28"/>
          <w:shd w:val="clear" w:color="auto" w:fill="FFFFFF"/>
          <w:lang w:eastAsia="zh-CN" w:bidi="hi-IN"/>
        </w:rPr>
        <w:tab/>
        <w:t>неправомерное отклонение участников закупки;</w:t>
      </w:r>
    </w:p>
    <w:p w14:paraId="0AF75EB3" w14:textId="77777777" w:rsidR="00E575CA" w:rsidRPr="00E575CA" w:rsidRDefault="00E575CA" w:rsidP="00E575CA">
      <w:pPr>
        <w:widowControl w:val="0"/>
        <w:suppressAutoHyphens/>
        <w:autoSpaceDN w:val="0"/>
        <w:spacing w:line="230" w:lineRule="auto"/>
        <w:textAlignment w:val="baseline"/>
        <w:rPr>
          <w:rFonts w:ascii="Times New Roman" w:eastAsia="Calibri" w:hAnsi="Times New Roman" w:cs="Times New Roman"/>
          <w:color w:val="000000"/>
          <w:kern w:val="3"/>
          <w:sz w:val="28"/>
          <w:szCs w:val="28"/>
          <w:shd w:val="clear" w:color="auto" w:fill="FFFFFF"/>
          <w:lang w:eastAsia="zh-CN" w:bidi="hi-IN"/>
        </w:rPr>
      </w:pPr>
      <w:r w:rsidRPr="00E575CA">
        <w:rPr>
          <w:rFonts w:ascii="Times New Roman" w:eastAsia="Calibri" w:hAnsi="Times New Roman" w:cs="Times New Roman"/>
          <w:color w:val="000000"/>
          <w:kern w:val="3"/>
          <w:sz w:val="28"/>
          <w:szCs w:val="28"/>
          <w:shd w:val="clear" w:color="auto" w:fill="FFFFFF"/>
          <w:lang w:eastAsia="zh-CN" w:bidi="hi-IN"/>
        </w:rPr>
        <w:t>-</w:t>
      </w:r>
      <w:r w:rsidRPr="00E575CA">
        <w:rPr>
          <w:rFonts w:ascii="Times New Roman" w:eastAsia="Calibri" w:hAnsi="Times New Roman" w:cs="Times New Roman"/>
          <w:color w:val="000000"/>
          <w:kern w:val="3"/>
          <w:sz w:val="28"/>
          <w:szCs w:val="28"/>
          <w:shd w:val="clear" w:color="auto" w:fill="FFFFFF"/>
          <w:lang w:eastAsia="zh-CN" w:bidi="hi-IN"/>
        </w:rPr>
        <w:tab/>
        <w:t>неправомерный допуск к участию в закупке.</w:t>
      </w:r>
    </w:p>
    <w:p w14:paraId="4EF8A53C" w14:textId="77777777" w:rsidR="00E575CA" w:rsidRPr="00E575CA" w:rsidRDefault="00E575CA" w:rsidP="00E575CA">
      <w:pPr>
        <w:widowControl w:val="0"/>
        <w:suppressAutoHyphens/>
        <w:autoSpaceDN w:val="0"/>
        <w:spacing w:line="230" w:lineRule="auto"/>
        <w:ind w:firstLine="690"/>
        <w:textAlignment w:val="baseline"/>
        <w:rPr>
          <w:rFonts w:ascii="Times New Roman" w:eastAsia="Calibri" w:hAnsi="Times New Roman" w:cs="Times New Roman"/>
          <w:color w:val="000000"/>
          <w:kern w:val="3"/>
          <w:sz w:val="28"/>
          <w:szCs w:val="28"/>
          <w:shd w:val="clear" w:color="auto" w:fill="FFFFFF"/>
          <w:lang w:eastAsia="zh-CN" w:bidi="hi-IN"/>
        </w:rPr>
      </w:pPr>
      <w:r w:rsidRPr="00E575CA">
        <w:rPr>
          <w:rFonts w:ascii="Times New Roman" w:eastAsia="SimSun" w:hAnsi="Times New Roman" w:cs="Times New Roman"/>
          <w:b/>
          <w:kern w:val="3"/>
          <w:sz w:val="28"/>
          <w:szCs w:val="28"/>
          <w:lang w:val="en-US" w:eastAsia="zh-CN" w:bidi="hi-IN"/>
        </w:rPr>
        <w:t>II</w:t>
      </w:r>
      <w:r w:rsidRPr="00E575CA">
        <w:rPr>
          <w:rFonts w:ascii="Times New Roman" w:eastAsia="SimSun" w:hAnsi="Times New Roman" w:cs="Times New Roman"/>
          <w:b/>
          <w:kern w:val="3"/>
          <w:sz w:val="28"/>
          <w:szCs w:val="28"/>
          <w:lang w:eastAsia="zh-CN" w:bidi="hi-IN"/>
        </w:rPr>
        <w:t>.</w:t>
      </w:r>
      <w:r w:rsidRPr="00E575CA">
        <w:rPr>
          <w:rFonts w:ascii="Times New Roman" w:eastAsia="SimSun" w:hAnsi="Times New Roman" w:cs="Times New Roman"/>
          <w:kern w:val="3"/>
          <w:sz w:val="28"/>
          <w:szCs w:val="28"/>
          <w:lang w:eastAsia="zh-CN" w:bidi="hi-IN"/>
        </w:rPr>
        <w:t xml:space="preserve"> </w:t>
      </w:r>
      <w:r w:rsidRPr="00E575CA">
        <w:rPr>
          <w:rFonts w:ascii="Times New Roman" w:eastAsia="Calibri" w:hAnsi="Times New Roman" w:cs="Times New Roman"/>
          <w:color w:val="000000"/>
          <w:kern w:val="3"/>
          <w:sz w:val="28"/>
          <w:szCs w:val="28"/>
          <w:shd w:val="clear" w:color="auto" w:fill="FFFFFF"/>
          <w:lang w:eastAsia="zh-CN" w:bidi="hi-IN"/>
        </w:rPr>
        <w:t>Основными нарушениями законодательства о закупках отдельными видами юридических лиц (Закон 223-ФЗ), выявленными в результате рассмотрения жалоб являются:</w:t>
      </w:r>
    </w:p>
    <w:p w14:paraId="33E7CF15" w14:textId="77777777" w:rsidR="00E575CA" w:rsidRPr="00E575CA" w:rsidRDefault="00E575CA" w:rsidP="00E575CA">
      <w:pPr>
        <w:widowControl w:val="0"/>
        <w:suppressAutoHyphens/>
        <w:autoSpaceDN w:val="0"/>
        <w:ind w:firstLine="690"/>
        <w:contextualSpacing/>
        <w:textAlignment w:val="baseline"/>
        <w:rPr>
          <w:rFonts w:ascii="Times New Roman" w:eastAsia="SimSun" w:hAnsi="Times New Roman" w:cs="Times New Roman"/>
          <w:b/>
          <w:kern w:val="3"/>
          <w:sz w:val="28"/>
          <w:szCs w:val="28"/>
          <w:lang w:eastAsia="zh-CN" w:bidi="hi-IN"/>
        </w:rPr>
      </w:pPr>
      <w:r w:rsidRPr="00E575CA">
        <w:rPr>
          <w:rFonts w:ascii="Times New Roman" w:eastAsia="SimSun" w:hAnsi="Times New Roman" w:cs="Times New Roman"/>
          <w:kern w:val="3"/>
          <w:sz w:val="28"/>
          <w:szCs w:val="28"/>
          <w:lang w:eastAsia="zh-CN" w:bidi="hi-IN"/>
        </w:rPr>
        <w:t xml:space="preserve">1. Установление </w:t>
      </w:r>
      <w:r w:rsidRPr="00875DCB">
        <w:rPr>
          <w:rFonts w:ascii="Times New Roman" w:eastAsia="SimSun" w:hAnsi="Times New Roman" w:cs="Times New Roman"/>
          <w:kern w:val="3"/>
          <w:sz w:val="28"/>
          <w:szCs w:val="28"/>
          <w:lang w:eastAsia="zh-CN" w:bidi="hi-IN"/>
        </w:rPr>
        <w:t>требования на допуск к</w:t>
      </w:r>
      <w:r w:rsidRPr="00E575CA">
        <w:rPr>
          <w:rFonts w:ascii="Times New Roman" w:eastAsia="SimSun" w:hAnsi="Times New Roman" w:cs="Times New Roman"/>
          <w:kern w:val="3"/>
          <w:sz w:val="28"/>
          <w:szCs w:val="28"/>
          <w:lang w:eastAsia="zh-CN" w:bidi="hi-IN"/>
        </w:rPr>
        <w:t xml:space="preserve"> участнику закупки</w:t>
      </w:r>
      <w:r w:rsidRPr="00E575CA">
        <w:rPr>
          <w:rFonts w:ascii="Times New Roman" w:eastAsia="SimSun" w:hAnsi="Times New Roman" w:cs="Times New Roman"/>
          <w:b/>
          <w:kern w:val="3"/>
          <w:sz w:val="28"/>
          <w:szCs w:val="28"/>
          <w:lang w:eastAsia="zh-CN" w:bidi="hi-IN"/>
        </w:rPr>
        <w:t>:</w:t>
      </w:r>
    </w:p>
    <w:p w14:paraId="5F001BC3" w14:textId="77777777" w:rsidR="00E575CA" w:rsidRPr="00E575CA" w:rsidRDefault="00E575CA" w:rsidP="00E575CA">
      <w:pPr>
        <w:widowControl w:val="0"/>
        <w:suppressAutoHyphens/>
        <w:autoSpaceDN w:val="0"/>
        <w:ind w:firstLine="690"/>
        <w:contextualSpacing/>
        <w:textAlignment w:val="baseline"/>
        <w:rPr>
          <w:rFonts w:ascii="Times New Roman" w:eastAsia="SimSun" w:hAnsi="Times New Roman" w:cs="Times New Roman"/>
          <w:kern w:val="3"/>
          <w:sz w:val="28"/>
          <w:szCs w:val="28"/>
          <w:lang w:eastAsia="zh-CN" w:bidi="hi-IN"/>
        </w:rPr>
      </w:pPr>
      <w:r w:rsidRPr="00E575CA">
        <w:rPr>
          <w:rFonts w:ascii="Times New Roman" w:eastAsia="SimSun" w:hAnsi="Times New Roman" w:cs="Times New Roman"/>
          <w:b/>
          <w:kern w:val="3"/>
          <w:sz w:val="28"/>
          <w:szCs w:val="28"/>
          <w:lang w:eastAsia="zh-CN" w:bidi="hi-IN"/>
        </w:rPr>
        <w:t>-</w:t>
      </w:r>
      <w:r w:rsidRPr="00E575CA">
        <w:rPr>
          <w:rFonts w:ascii="Times New Roman" w:eastAsia="SimSun" w:hAnsi="Times New Roman" w:cs="Times New Roman"/>
          <w:kern w:val="3"/>
          <w:sz w:val="28"/>
          <w:szCs w:val="28"/>
          <w:lang w:eastAsia="zh-CN" w:bidi="hi-IN"/>
        </w:rPr>
        <w:tab/>
        <w:t>о подтверждении наличия опыта поставки товаров, выполнения работ, оказания услуг по предмету закупки;</w:t>
      </w:r>
    </w:p>
    <w:p w14:paraId="2235FE74" w14:textId="77777777" w:rsidR="00E575CA" w:rsidRPr="00E575CA" w:rsidRDefault="00E575CA" w:rsidP="00E575CA">
      <w:pPr>
        <w:widowControl w:val="0"/>
        <w:suppressAutoHyphens/>
        <w:autoSpaceDN w:val="0"/>
        <w:ind w:firstLine="690"/>
        <w:contextualSpacing/>
        <w:textAlignment w:val="baseline"/>
        <w:rPr>
          <w:rFonts w:ascii="Times New Roman" w:eastAsia="SimSun" w:hAnsi="Times New Roman" w:cs="Times New Roman"/>
          <w:kern w:val="3"/>
          <w:sz w:val="28"/>
          <w:szCs w:val="28"/>
          <w:lang w:eastAsia="zh-CN" w:bidi="hi-IN"/>
        </w:rPr>
      </w:pPr>
      <w:r w:rsidRPr="00E575CA">
        <w:rPr>
          <w:rFonts w:ascii="Times New Roman" w:eastAsia="SimSun" w:hAnsi="Times New Roman" w:cs="Times New Roman"/>
          <w:kern w:val="3"/>
          <w:sz w:val="28"/>
          <w:szCs w:val="28"/>
          <w:lang w:eastAsia="zh-CN" w:bidi="hi-IN"/>
        </w:rPr>
        <w:t>-</w:t>
      </w:r>
      <w:r w:rsidRPr="00E575CA">
        <w:rPr>
          <w:rFonts w:ascii="Times New Roman" w:eastAsia="SimSun" w:hAnsi="Times New Roman" w:cs="Times New Roman"/>
          <w:kern w:val="3"/>
          <w:sz w:val="28"/>
          <w:szCs w:val="28"/>
          <w:lang w:eastAsia="zh-CN" w:bidi="hi-IN"/>
        </w:rPr>
        <w:tab/>
        <w:t>должен являться производителем товара, либо обладать правом поставки товаров, предоставленным производителем (представить в составе заявки письма от производителя, дилерские договоры и прочее);</w:t>
      </w:r>
    </w:p>
    <w:p w14:paraId="0C6F703A" w14:textId="77777777" w:rsidR="00E575CA" w:rsidRPr="00E575CA" w:rsidRDefault="00E575CA" w:rsidP="00E575CA">
      <w:pPr>
        <w:widowControl w:val="0"/>
        <w:suppressAutoHyphens/>
        <w:autoSpaceDN w:val="0"/>
        <w:ind w:firstLine="690"/>
        <w:contextualSpacing/>
        <w:textAlignment w:val="baseline"/>
        <w:rPr>
          <w:rFonts w:ascii="Times New Roman" w:eastAsia="SimSun" w:hAnsi="Times New Roman" w:cs="Times New Roman"/>
          <w:kern w:val="3"/>
          <w:sz w:val="28"/>
          <w:szCs w:val="28"/>
          <w:lang w:eastAsia="zh-CN" w:bidi="hi-IN"/>
        </w:rPr>
      </w:pPr>
      <w:r w:rsidRPr="00E575CA">
        <w:rPr>
          <w:rFonts w:ascii="Times New Roman" w:eastAsia="SimSun" w:hAnsi="Times New Roman" w:cs="Times New Roman"/>
          <w:kern w:val="3"/>
          <w:sz w:val="28"/>
          <w:szCs w:val="28"/>
          <w:lang w:eastAsia="zh-CN" w:bidi="hi-IN"/>
        </w:rPr>
        <w:t>-</w:t>
      </w:r>
      <w:r w:rsidRPr="00E575CA">
        <w:rPr>
          <w:rFonts w:ascii="Times New Roman" w:eastAsia="SimSun" w:hAnsi="Times New Roman" w:cs="Times New Roman"/>
          <w:kern w:val="3"/>
          <w:sz w:val="28"/>
          <w:szCs w:val="28"/>
          <w:lang w:eastAsia="zh-CN" w:bidi="hi-IN"/>
        </w:rPr>
        <w:tab/>
        <w:t>о подтверждении наличии квалифицированного персонала и производственных мощностей (ресурсов) на этапе проведения закупки (до заключения договора);</w:t>
      </w:r>
    </w:p>
    <w:p w14:paraId="2A310A82" w14:textId="77777777" w:rsidR="00E575CA" w:rsidRPr="00E575CA" w:rsidRDefault="00E575CA" w:rsidP="00E575CA">
      <w:pPr>
        <w:widowControl w:val="0"/>
        <w:suppressAutoHyphens/>
        <w:autoSpaceDN w:val="0"/>
        <w:ind w:firstLine="690"/>
        <w:contextualSpacing/>
        <w:textAlignment w:val="baseline"/>
        <w:rPr>
          <w:rFonts w:ascii="Times New Roman" w:eastAsia="SimSun" w:hAnsi="Times New Roman" w:cs="Times New Roman"/>
          <w:kern w:val="3"/>
          <w:sz w:val="28"/>
          <w:szCs w:val="28"/>
          <w:lang w:eastAsia="zh-CN" w:bidi="hi-IN"/>
        </w:rPr>
      </w:pPr>
      <w:r w:rsidRPr="00E575CA">
        <w:rPr>
          <w:rFonts w:ascii="Times New Roman" w:eastAsia="SimSun" w:hAnsi="Times New Roman" w:cs="Times New Roman"/>
          <w:kern w:val="3"/>
          <w:sz w:val="28"/>
          <w:szCs w:val="28"/>
          <w:lang w:eastAsia="zh-CN" w:bidi="hi-IN"/>
        </w:rPr>
        <w:t>-   о наличии лицензии МЧС при проведении закупок, предметом которых не являются исключительно работы, связанные с пожарной безопасностью;</w:t>
      </w:r>
    </w:p>
    <w:p w14:paraId="366CE1DD" w14:textId="77777777" w:rsidR="00E575CA" w:rsidRPr="00E575CA" w:rsidRDefault="00E575CA" w:rsidP="00E575CA">
      <w:pPr>
        <w:widowControl w:val="0"/>
        <w:suppressAutoHyphens/>
        <w:autoSpaceDN w:val="0"/>
        <w:ind w:firstLine="690"/>
        <w:contextualSpacing/>
        <w:textAlignment w:val="baseline"/>
        <w:rPr>
          <w:rFonts w:ascii="Times New Roman" w:eastAsia="SimSun" w:hAnsi="Times New Roman" w:cs="Times New Roman"/>
          <w:kern w:val="3"/>
          <w:sz w:val="28"/>
          <w:szCs w:val="28"/>
          <w:lang w:eastAsia="zh-CN" w:bidi="hi-IN"/>
        </w:rPr>
      </w:pPr>
      <w:r w:rsidRPr="00E575CA">
        <w:rPr>
          <w:rFonts w:ascii="Times New Roman" w:eastAsia="SimSun" w:hAnsi="Times New Roman" w:cs="Times New Roman"/>
          <w:kern w:val="3"/>
          <w:sz w:val="28"/>
          <w:szCs w:val="28"/>
          <w:lang w:eastAsia="zh-CN" w:bidi="hi-IN"/>
        </w:rPr>
        <w:t>-  о предоставлении сведений о планируемых к привлечению субподрядчиках, а также соответствующих документов от таких субподрядчиков.</w:t>
      </w:r>
    </w:p>
    <w:p w14:paraId="0A219D73" w14:textId="77777777" w:rsidR="00E575CA" w:rsidRPr="00E575CA" w:rsidRDefault="00E575CA" w:rsidP="00E575CA">
      <w:pPr>
        <w:widowControl w:val="0"/>
        <w:suppressAutoHyphens/>
        <w:autoSpaceDN w:val="0"/>
        <w:ind w:firstLine="690"/>
        <w:contextualSpacing/>
        <w:textAlignment w:val="baseline"/>
        <w:rPr>
          <w:rFonts w:ascii="Times New Roman" w:eastAsia="SimSun" w:hAnsi="Times New Roman" w:cs="Times New Roman"/>
          <w:kern w:val="3"/>
          <w:sz w:val="28"/>
          <w:szCs w:val="28"/>
          <w:lang w:eastAsia="zh-CN" w:bidi="hi-IN"/>
        </w:rPr>
      </w:pPr>
      <w:r w:rsidRPr="00E575CA">
        <w:rPr>
          <w:rFonts w:ascii="Times New Roman" w:eastAsia="SimSun" w:hAnsi="Times New Roman" w:cs="Times New Roman"/>
          <w:kern w:val="3"/>
          <w:sz w:val="28"/>
          <w:szCs w:val="28"/>
          <w:lang w:eastAsia="zh-CN" w:bidi="hi-IN"/>
        </w:rPr>
        <w:t>2. Не размещение заказчиками в ЕИС в полном объеме проектной документации при проведении закупок на проведение капитальных строительно-монтажных работ на объектах капитального строительства;</w:t>
      </w:r>
    </w:p>
    <w:p w14:paraId="46A2072A" w14:textId="77777777" w:rsidR="00E575CA" w:rsidRPr="00E575CA" w:rsidRDefault="00E575CA" w:rsidP="00E575CA">
      <w:pPr>
        <w:widowControl w:val="0"/>
        <w:suppressAutoHyphens/>
        <w:autoSpaceDN w:val="0"/>
        <w:ind w:firstLine="690"/>
        <w:contextualSpacing/>
        <w:textAlignment w:val="baseline"/>
        <w:rPr>
          <w:rFonts w:ascii="Times New Roman" w:eastAsia="SimSun" w:hAnsi="Times New Roman" w:cs="Times New Roman"/>
          <w:kern w:val="3"/>
          <w:sz w:val="28"/>
          <w:szCs w:val="28"/>
          <w:lang w:eastAsia="zh-CN" w:bidi="hi-IN"/>
        </w:rPr>
      </w:pPr>
      <w:r w:rsidRPr="00E575CA">
        <w:rPr>
          <w:rFonts w:ascii="Times New Roman" w:eastAsia="SimSun" w:hAnsi="Times New Roman" w:cs="Times New Roman"/>
          <w:kern w:val="3"/>
          <w:sz w:val="28"/>
          <w:szCs w:val="28"/>
          <w:lang w:eastAsia="zh-CN" w:bidi="hi-IN"/>
        </w:rPr>
        <w:t>3. Установление избыточных требований к подтверждению совокупного размера обязательств в СРО;</w:t>
      </w:r>
    </w:p>
    <w:p w14:paraId="50F9AD8C" w14:textId="77777777" w:rsidR="00E575CA" w:rsidRPr="00E575CA" w:rsidRDefault="00E575CA" w:rsidP="00E575CA">
      <w:pPr>
        <w:widowControl w:val="0"/>
        <w:suppressAutoHyphens/>
        <w:autoSpaceDN w:val="0"/>
        <w:ind w:firstLine="690"/>
        <w:contextualSpacing/>
        <w:textAlignment w:val="baseline"/>
        <w:rPr>
          <w:rFonts w:ascii="Times New Roman" w:eastAsia="SimSun" w:hAnsi="Times New Roman" w:cs="Times New Roman"/>
          <w:kern w:val="3"/>
          <w:sz w:val="28"/>
          <w:szCs w:val="28"/>
          <w:lang w:eastAsia="zh-CN" w:bidi="hi-IN"/>
        </w:rPr>
      </w:pPr>
      <w:r w:rsidRPr="00E575CA">
        <w:rPr>
          <w:rFonts w:ascii="Times New Roman" w:eastAsia="SimSun" w:hAnsi="Times New Roman" w:cs="Times New Roman"/>
          <w:kern w:val="3"/>
          <w:sz w:val="28"/>
          <w:szCs w:val="28"/>
          <w:lang w:eastAsia="zh-CN" w:bidi="hi-IN"/>
        </w:rPr>
        <w:t>4. Установление права заказчика проверять достоверность сведений, информации и документов, содержащихся в заявках участников, путем дозапроса информации и документов после вскрытия поданных заявок;</w:t>
      </w:r>
    </w:p>
    <w:p w14:paraId="1583C527" w14:textId="77777777" w:rsidR="00E575CA" w:rsidRPr="00E575CA" w:rsidRDefault="00E575CA" w:rsidP="00E575CA">
      <w:pPr>
        <w:widowControl w:val="0"/>
        <w:suppressAutoHyphens/>
        <w:autoSpaceDN w:val="0"/>
        <w:ind w:firstLine="690"/>
        <w:contextualSpacing/>
        <w:textAlignment w:val="baseline"/>
        <w:rPr>
          <w:rFonts w:ascii="Times New Roman" w:eastAsia="SimSun" w:hAnsi="Times New Roman" w:cs="Times New Roman"/>
          <w:kern w:val="3"/>
          <w:sz w:val="28"/>
          <w:szCs w:val="28"/>
          <w:lang w:eastAsia="zh-CN" w:bidi="hi-IN"/>
        </w:rPr>
      </w:pPr>
      <w:r w:rsidRPr="00E575CA">
        <w:rPr>
          <w:rFonts w:ascii="Times New Roman" w:eastAsia="SimSun" w:hAnsi="Times New Roman" w:cs="Times New Roman"/>
          <w:kern w:val="3"/>
          <w:sz w:val="28"/>
          <w:szCs w:val="28"/>
          <w:lang w:eastAsia="zh-CN" w:bidi="hi-IN"/>
        </w:rPr>
        <w:lastRenderedPageBreak/>
        <w:t>5. Установление требования о предоставлении до заключения договора сведений о владельцах и бенефициарах участника;</w:t>
      </w:r>
    </w:p>
    <w:p w14:paraId="7B2F3538" w14:textId="77777777" w:rsidR="00E575CA" w:rsidRPr="00E575CA" w:rsidRDefault="00E575CA" w:rsidP="00E575CA">
      <w:pPr>
        <w:widowControl w:val="0"/>
        <w:suppressAutoHyphens/>
        <w:autoSpaceDN w:val="0"/>
        <w:ind w:firstLine="690"/>
        <w:contextualSpacing/>
        <w:textAlignment w:val="baseline"/>
        <w:rPr>
          <w:rFonts w:ascii="Times New Roman" w:eastAsia="SimSun" w:hAnsi="Times New Roman" w:cs="Times New Roman"/>
          <w:kern w:val="3"/>
          <w:sz w:val="28"/>
          <w:szCs w:val="28"/>
          <w:lang w:eastAsia="zh-CN" w:bidi="hi-IN"/>
        </w:rPr>
      </w:pPr>
      <w:r w:rsidRPr="00E575CA">
        <w:rPr>
          <w:rFonts w:ascii="Times New Roman" w:eastAsia="SimSun" w:hAnsi="Times New Roman" w:cs="Times New Roman"/>
          <w:kern w:val="3"/>
          <w:sz w:val="28"/>
          <w:szCs w:val="28"/>
          <w:lang w:eastAsia="zh-CN" w:bidi="hi-IN"/>
        </w:rPr>
        <w:t>6. Установление требования о предоставлении банковской гарантии для обеспечения исполнения обязательств по договору, заключаемому по результатам проведения закупки, из установленного в документации списка банков или согласование с заказчиком банка, банковская гарантия которого принимается заказчиком для обеспечения исполнения обязательств по договору, заключаемому по результатам проведения закупки;</w:t>
      </w:r>
    </w:p>
    <w:p w14:paraId="5D198D31" w14:textId="4A46E684" w:rsidR="00E575CA" w:rsidRPr="00E575CA" w:rsidRDefault="00E575CA" w:rsidP="00E575CA">
      <w:pPr>
        <w:widowControl w:val="0"/>
        <w:suppressAutoHyphens/>
        <w:autoSpaceDN w:val="0"/>
        <w:ind w:firstLine="690"/>
        <w:contextualSpacing/>
        <w:textAlignment w:val="baseline"/>
        <w:rPr>
          <w:rFonts w:ascii="Times New Roman" w:eastAsia="SimSun" w:hAnsi="Times New Roman" w:cs="Times New Roman"/>
          <w:kern w:val="3"/>
          <w:sz w:val="28"/>
          <w:szCs w:val="28"/>
          <w:lang w:eastAsia="zh-CN" w:bidi="hi-IN"/>
        </w:rPr>
      </w:pPr>
      <w:r w:rsidRPr="00E575CA">
        <w:rPr>
          <w:rFonts w:ascii="Times New Roman" w:eastAsia="SimSun" w:hAnsi="Times New Roman" w:cs="Times New Roman"/>
          <w:kern w:val="3"/>
          <w:sz w:val="28"/>
          <w:szCs w:val="28"/>
          <w:lang w:eastAsia="zh-CN" w:bidi="hi-IN"/>
        </w:rPr>
        <w:t xml:space="preserve">7. Установление требования об обязательном представлении сведений </w:t>
      </w:r>
      <w:r w:rsidR="00F16E10">
        <w:rPr>
          <w:rFonts w:ascii="Times New Roman" w:eastAsia="SimSun" w:hAnsi="Times New Roman" w:cs="Times New Roman"/>
          <w:kern w:val="3"/>
          <w:sz w:val="28"/>
          <w:szCs w:val="28"/>
          <w:lang w:eastAsia="zh-CN" w:bidi="hi-IN"/>
        </w:rPr>
        <w:t xml:space="preserve">о </w:t>
      </w:r>
      <w:r w:rsidRPr="00E575CA">
        <w:rPr>
          <w:rFonts w:ascii="Times New Roman" w:eastAsia="SimSun" w:hAnsi="Times New Roman" w:cs="Times New Roman"/>
          <w:kern w:val="3"/>
          <w:sz w:val="28"/>
          <w:szCs w:val="28"/>
          <w:lang w:eastAsia="zh-CN" w:bidi="hi-IN"/>
        </w:rPr>
        <w:t>торговом наименовании продукции и наименовании производителя предлагаемой к поставке продукции;</w:t>
      </w:r>
    </w:p>
    <w:p w14:paraId="384A87B6" w14:textId="659F7C2B" w:rsidR="00E575CA" w:rsidRPr="00E575CA" w:rsidRDefault="00E575CA" w:rsidP="00E575CA">
      <w:pPr>
        <w:widowControl w:val="0"/>
        <w:suppressAutoHyphens/>
        <w:autoSpaceDN w:val="0"/>
        <w:ind w:firstLine="690"/>
        <w:contextualSpacing/>
        <w:textAlignment w:val="baseline"/>
        <w:rPr>
          <w:rFonts w:ascii="Times New Roman" w:eastAsia="SimSun" w:hAnsi="Times New Roman" w:cs="Times New Roman"/>
          <w:kern w:val="3"/>
          <w:sz w:val="28"/>
          <w:szCs w:val="28"/>
          <w:lang w:eastAsia="zh-CN" w:bidi="hi-IN"/>
        </w:rPr>
      </w:pPr>
      <w:r w:rsidRPr="00E575CA">
        <w:rPr>
          <w:rFonts w:ascii="Times New Roman" w:eastAsia="SimSun" w:hAnsi="Times New Roman" w:cs="Times New Roman"/>
          <w:kern w:val="3"/>
          <w:sz w:val="28"/>
          <w:szCs w:val="28"/>
          <w:lang w:eastAsia="zh-CN" w:bidi="hi-IN"/>
        </w:rPr>
        <w:t>8. Установление требования о предоставлении в составе заявки документов на продукцию (паспорта качества, сертификат и т</w:t>
      </w:r>
      <w:r w:rsidR="003E2BBA">
        <w:rPr>
          <w:rFonts w:ascii="Times New Roman" w:eastAsia="SimSun" w:hAnsi="Times New Roman" w:cs="Times New Roman"/>
          <w:kern w:val="3"/>
          <w:sz w:val="28"/>
          <w:szCs w:val="28"/>
          <w:lang w:eastAsia="zh-CN" w:bidi="hi-IN"/>
        </w:rPr>
        <w:t>.</w:t>
      </w:r>
      <w:r w:rsidRPr="00E575CA">
        <w:rPr>
          <w:rFonts w:ascii="Times New Roman" w:eastAsia="SimSun" w:hAnsi="Times New Roman" w:cs="Times New Roman"/>
          <w:kern w:val="3"/>
          <w:sz w:val="28"/>
          <w:szCs w:val="28"/>
          <w:lang w:eastAsia="zh-CN" w:bidi="hi-IN"/>
        </w:rPr>
        <w:t>д</w:t>
      </w:r>
      <w:r w:rsidR="003E2BBA">
        <w:rPr>
          <w:rFonts w:ascii="Times New Roman" w:eastAsia="SimSun" w:hAnsi="Times New Roman" w:cs="Times New Roman"/>
          <w:kern w:val="3"/>
          <w:sz w:val="28"/>
          <w:szCs w:val="28"/>
          <w:lang w:eastAsia="zh-CN" w:bidi="hi-IN"/>
        </w:rPr>
        <w:t>.</w:t>
      </w:r>
      <w:r w:rsidRPr="00E575CA">
        <w:rPr>
          <w:rFonts w:ascii="Times New Roman" w:eastAsia="SimSun" w:hAnsi="Times New Roman" w:cs="Times New Roman"/>
          <w:kern w:val="3"/>
          <w:sz w:val="28"/>
          <w:szCs w:val="28"/>
          <w:lang w:eastAsia="zh-CN" w:bidi="hi-IN"/>
        </w:rPr>
        <w:t>);</w:t>
      </w:r>
    </w:p>
    <w:p w14:paraId="1E453513" w14:textId="77777777" w:rsidR="00E575CA" w:rsidRPr="00E575CA" w:rsidRDefault="00E575CA" w:rsidP="00E575CA">
      <w:pPr>
        <w:widowControl w:val="0"/>
        <w:suppressAutoHyphens/>
        <w:autoSpaceDN w:val="0"/>
        <w:ind w:firstLine="690"/>
        <w:contextualSpacing/>
        <w:textAlignment w:val="baseline"/>
        <w:rPr>
          <w:rFonts w:ascii="Times New Roman" w:eastAsia="SimSun" w:hAnsi="Times New Roman" w:cs="Times New Roman"/>
          <w:kern w:val="3"/>
          <w:sz w:val="28"/>
          <w:szCs w:val="28"/>
          <w:lang w:eastAsia="zh-CN" w:bidi="hi-IN"/>
        </w:rPr>
      </w:pPr>
      <w:r w:rsidRPr="00E575CA">
        <w:rPr>
          <w:rFonts w:ascii="Times New Roman" w:eastAsia="SimSun" w:hAnsi="Times New Roman" w:cs="Times New Roman"/>
          <w:kern w:val="3"/>
          <w:sz w:val="28"/>
          <w:szCs w:val="28"/>
          <w:lang w:eastAsia="zh-CN" w:bidi="hi-IN"/>
        </w:rPr>
        <w:t>9. Установление конкретных технических требований оборудования, не позволяющих подобрать эквивалентную продукцию;</w:t>
      </w:r>
    </w:p>
    <w:p w14:paraId="6011D937" w14:textId="0F5C07D4" w:rsidR="00E575CA" w:rsidRPr="00E575CA" w:rsidRDefault="00E575CA" w:rsidP="00E575CA">
      <w:pPr>
        <w:widowControl w:val="0"/>
        <w:suppressAutoHyphens/>
        <w:autoSpaceDN w:val="0"/>
        <w:ind w:firstLine="690"/>
        <w:contextualSpacing/>
        <w:textAlignment w:val="baseline"/>
        <w:rPr>
          <w:rFonts w:ascii="Times New Roman" w:eastAsia="SimSun" w:hAnsi="Times New Roman" w:cs="Times New Roman"/>
          <w:kern w:val="3"/>
          <w:sz w:val="28"/>
          <w:szCs w:val="28"/>
          <w:lang w:eastAsia="zh-CN" w:bidi="hi-IN"/>
        </w:rPr>
      </w:pPr>
      <w:r w:rsidRPr="00E575CA">
        <w:rPr>
          <w:rFonts w:ascii="Times New Roman" w:eastAsia="SimSun" w:hAnsi="Times New Roman" w:cs="Times New Roman"/>
          <w:kern w:val="3"/>
          <w:sz w:val="28"/>
          <w:szCs w:val="28"/>
          <w:lang w:eastAsia="zh-CN" w:bidi="hi-IN"/>
        </w:rPr>
        <w:t>11. Установление права заказчика не заключать договор, по результатам конкурентной закупки, на участие в котор</w:t>
      </w:r>
      <w:r w:rsidR="00F16E10">
        <w:rPr>
          <w:rFonts w:ascii="Times New Roman" w:eastAsia="SimSun" w:hAnsi="Times New Roman" w:cs="Times New Roman"/>
          <w:kern w:val="3"/>
          <w:sz w:val="28"/>
          <w:szCs w:val="28"/>
          <w:lang w:eastAsia="zh-CN" w:bidi="hi-IN"/>
        </w:rPr>
        <w:t>ой допущена единственная заявка.</w:t>
      </w:r>
    </w:p>
    <w:p w14:paraId="27C6FF7A" w14:textId="77777777" w:rsidR="00E575CA" w:rsidRPr="00E575CA" w:rsidRDefault="00E575CA" w:rsidP="00E575CA">
      <w:pPr>
        <w:widowControl w:val="0"/>
        <w:suppressAutoHyphens/>
        <w:autoSpaceDN w:val="0"/>
        <w:ind w:firstLine="690"/>
        <w:contextualSpacing/>
        <w:textAlignment w:val="baseline"/>
        <w:rPr>
          <w:rFonts w:ascii="Times New Roman" w:eastAsia="SimSun" w:hAnsi="Times New Roman" w:cs="Times New Roman"/>
          <w:kern w:val="3"/>
          <w:sz w:val="28"/>
          <w:szCs w:val="28"/>
          <w:lang w:eastAsia="zh-CN" w:bidi="hi-IN"/>
        </w:rPr>
      </w:pPr>
      <w:r w:rsidRPr="00E575CA">
        <w:rPr>
          <w:rFonts w:ascii="Times New Roman" w:eastAsia="SimSun" w:hAnsi="Times New Roman" w:cs="Times New Roman"/>
          <w:kern w:val="3"/>
          <w:sz w:val="28"/>
          <w:szCs w:val="28"/>
          <w:lang w:eastAsia="zh-CN" w:bidi="hi-IN"/>
        </w:rPr>
        <w:t xml:space="preserve">Большинство вышеуказанных нарушений приводит к ограничению количества участников закупки, а зачастую к тому, что торги признаются несостоявшимися по причине, что подана только одна заявка, что в целом неблагоприятно сказывается на развитии конкуренции. </w:t>
      </w:r>
    </w:p>
    <w:p w14:paraId="1843C5C3" w14:textId="77777777" w:rsidR="00E575CA" w:rsidRPr="00E575CA" w:rsidRDefault="00E575CA" w:rsidP="00E575CA">
      <w:pPr>
        <w:widowControl w:val="0"/>
        <w:suppressAutoHyphens/>
        <w:autoSpaceDN w:val="0"/>
        <w:ind w:firstLine="690"/>
        <w:contextualSpacing/>
        <w:textAlignment w:val="baseline"/>
        <w:rPr>
          <w:rFonts w:ascii="Times New Roman" w:eastAsia="SimSun" w:hAnsi="Times New Roman" w:cs="Times New Roman"/>
          <w:kern w:val="3"/>
          <w:sz w:val="28"/>
          <w:szCs w:val="28"/>
          <w:lang w:eastAsia="zh-CN" w:bidi="hi-IN"/>
        </w:rPr>
      </w:pPr>
    </w:p>
    <w:p w14:paraId="596916B6" w14:textId="7E126706" w:rsidR="00D90DC0" w:rsidRPr="00E575CA" w:rsidRDefault="00D90DC0" w:rsidP="00D90DC0">
      <w:pPr>
        <w:ind w:firstLine="567"/>
        <w:contextualSpacing/>
        <w:rPr>
          <w:rFonts w:ascii="Times New Roman" w:eastAsia="Times New Roman" w:hAnsi="Times New Roman" w:cs="Times New Roman"/>
          <w:color w:val="000000"/>
          <w:sz w:val="28"/>
          <w:szCs w:val="28"/>
          <w:lang w:eastAsia="ru-RU"/>
        </w:rPr>
      </w:pPr>
      <w:r w:rsidRPr="00E575CA">
        <w:rPr>
          <w:rFonts w:ascii="Times New Roman" w:eastAsia="Times New Roman" w:hAnsi="Times New Roman" w:cs="Times New Roman"/>
          <w:color w:val="000000"/>
          <w:sz w:val="28"/>
          <w:szCs w:val="28"/>
          <w:lang w:eastAsia="ru-RU"/>
        </w:rPr>
        <w:t>ФАС России в целях совершенствования законодательства Российской Федерации о контрактной системе в сфере закупок</w:t>
      </w:r>
      <w:r>
        <w:rPr>
          <w:rFonts w:ascii="Times New Roman" w:eastAsia="Times New Roman" w:hAnsi="Times New Roman" w:cs="Times New Roman"/>
          <w:color w:val="000000"/>
          <w:sz w:val="28"/>
          <w:szCs w:val="28"/>
          <w:lang w:eastAsia="ru-RU"/>
        </w:rPr>
        <w:t>, в том числе в целях</w:t>
      </w:r>
      <w:r w:rsidRPr="00E575CA">
        <w:rPr>
          <w:rFonts w:ascii="Times New Roman" w:eastAsia="Times New Roman" w:hAnsi="Times New Roman" w:cs="Times New Roman"/>
          <w:color w:val="000000"/>
          <w:sz w:val="28"/>
          <w:szCs w:val="28"/>
          <w:lang w:eastAsia="ru-RU"/>
        </w:rPr>
        <w:t xml:space="preserve"> выявления и устранения коррупционных проявлений при осуществлении закупок товаров, работ, услуг для обеспечения госуд</w:t>
      </w:r>
      <w:r>
        <w:rPr>
          <w:rFonts w:ascii="Times New Roman" w:eastAsia="Times New Roman" w:hAnsi="Times New Roman" w:cs="Times New Roman"/>
          <w:color w:val="000000"/>
          <w:sz w:val="28"/>
          <w:szCs w:val="28"/>
          <w:lang w:eastAsia="ru-RU"/>
        </w:rPr>
        <w:t>арственных и муниципальных нужд</w:t>
      </w:r>
      <w:r w:rsidRPr="00E575CA">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считает целесообразным</w:t>
      </w:r>
      <w:r w:rsidRPr="00E575CA">
        <w:rPr>
          <w:rFonts w:ascii="Times New Roman" w:eastAsia="Times New Roman" w:hAnsi="Times New Roman" w:cs="Times New Roman"/>
          <w:color w:val="000000"/>
          <w:sz w:val="28"/>
          <w:szCs w:val="28"/>
          <w:lang w:eastAsia="ru-RU"/>
        </w:rPr>
        <w:t>:</w:t>
      </w:r>
    </w:p>
    <w:p w14:paraId="2F9921C7" w14:textId="77777777" w:rsidR="00D90DC0" w:rsidRPr="00E575CA" w:rsidRDefault="00D90DC0" w:rsidP="00D90DC0">
      <w:pPr>
        <w:autoSpaceDE w:val="0"/>
        <w:autoSpaceDN w:val="0"/>
        <w:adjustRightInd w:val="0"/>
        <w:ind w:firstLine="567"/>
        <w:rPr>
          <w:rFonts w:ascii="Times New Roman" w:hAnsi="Times New Roman" w:cs="Times New Roman"/>
          <w:sz w:val="28"/>
          <w:szCs w:val="28"/>
        </w:rPr>
      </w:pPr>
      <w:r w:rsidRPr="00E575CA">
        <w:rPr>
          <w:rFonts w:ascii="Times New Roman" w:hAnsi="Times New Roman" w:cs="Times New Roman"/>
          <w:sz w:val="28"/>
          <w:szCs w:val="28"/>
        </w:rPr>
        <w:t>1. В целях экономической мотивации поставщиков к добросовестной конкуренции ввести рейтинг деловой репутации предпринимателей, который присваивается в автоматическом режиме в единой информационной системой в сфере закупок в зависимости от количества, качества и стоимости исполненных контрактов.</w:t>
      </w:r>
    </w:p>
    <w:p w14:paraId="20B1AB15" w14:textId="77777777" w:rsidR="00D90DC0" w:rsidRPr="00E575CA" w:rsidRDefault="00D90DC0" w:rsidP="00D90DC0">
      <w:pPr>
        <w:autoSpaceDE w:val="0"/>
        <w:autoSpaceDN w:val="0"/>
        <w:adjustRightInd w:val="0"/>
        <w:ind w:firstLine="567"/>
        <w:rPr>
          <w:rFonts w:ascii="Times New Roman" w:hAnsi="Times New Roman" w:cs="Times New Roman"/>
          <w:sz w:val="28"/>
          <w:szCs w:val="28"/>
        </w:rPr>
      </w:pPr>
      <w:r w:rsidRPr="00E575CA">
        <w:rPr>
          <w:rFonts w:ascii="Times New Roman" w:hAnsi="Times New Roman" w:cs="Times New Roman"/>
          <w:sz w:val="28"/>
          <w:szCs w:val="28"/>
        </w:rPr>
        <w:t>Указанный рейтинг может быть применен, например, в качестве критерия оценки при проведении торгов или в целях снижения обеспечения исполнения контракта для лиц с высоким рейтингом деловой репутации.</w:t>
      </w:r>
    </w:p>
    <w:p w14:paraId="5AFD0BA9" w14:textId="77777777" w:rsidR="00D90DC0" w:rsidRPr="00E575CA" w:rsidRDefault="00D90DC0" w:rsidP="00D90DC0">
      <w:pPr>
        <w:autoSpaceDE w:val="0"/>
        <w:autoSpaceDN w:val="0"/>
        <w:adjustRightInd w:val="0"/>
        <w:ind w:firstLine="567"/>
        <w:rPr>
          <w:rFonts w:ascii="Times New Roman" w:hAnsi="Times New Roman" w:cs="Times New Roman"/>
          <w:sz w:val="28"/>
          <w:szCs w:val="28"/>
        </w:rPr>
      </w:pPr>
      <w:r w:rsidRPr="00E575CA">
        <w:rPr>
          <w:rFonts w:ascii="Times New Roman" w:hAnsi="Times New Roman" w:cs="Times New Roman"/>
          <w:sz w:val="28"/>
          <w:szCs w:val="28"/>
        </w:rPr>
        <w:t>2. В целях исключения сговора на торгах предусмотреть проведение аукциона через 2 часа после даты окончания срока подачи заявок.</w:t>
      </w:r>
    </w:p>
    <w:p w14:paraId="38B533BA" w14:textId="77777777" w:rsidR="00D90DC0" w:rsidRPr="00E575CA" w:rsidRDefault="00D90DC0" w:rsidP="00D90DC0">
      <w:pPr>
        <w:autoSpaceDE w:val="0"/>
        <w:autoSpaceDN w:val="0"/>
        <w:adjustRightInd w:val="0"/>
        <w:ind w:firstLine="567"/>
        <w:rPr>
          <w:rFonts w:ascii="Times New Roman" w:hAnsi="Times New Roman" w:cs="Times New Roman"/>
          <w:sz w:val="28"/>
          <w:szCs w:val="28"/>
        </w:rPr>
      </w:pPr>
      <w:r w:rsidRPr="00E575CA">
        <w:rPr>
          <w:rFonts w:ascii="Times New Roman" w:hAnsi="Times New Roman" w:cs="Times New Roman"/>
          <w:sz w:val="28"/>
          <w:szCs w:val="28"/>
        </w:rPr>
        <w:t>3. В целях защиты прав подрядчиком при исполнении контракта установить закрытый перечень случаев для принятия решения об одностороннем отказе от исполнения контракта, а также предоставить подрядчику по контракту возможность защиты своих прав при принятии заказчиком решения об одностороннем отказе от исполнения контракта, и осуществить переход на полный электронный документооборот в единой информационной системе при исполнении контракта, в том числе, предусмотрев ведение претензионной и иной официальной переписк</w:t>
      </w:r>
      <w:r>
        <w:rPr>
          <w:rFonts w:ascii="Times New Roman" w:hAnsi="Times New Roman" w:cs="Times New Roman"/>
          <w:sz w:val="28"/>
          <w:szCs w:val="28"/>
        </w:rPr>
        <w:t>и</w:t>
      </w:r>
      <w:r w:rsidRPr="00E575CA">
        <w:rPr>
          <w:rFonts w:ascii="Times New Roman" w:hAnsi="Times New Roman" w:cs="Times New Roman"/>
          <w:sz w:val="28"/>
          <w:szCs w:val="28"/>
        </w:rPr>
        <w:t xml:space="preserve"> между заказчиком и поставщиком.</w:t>
      </w:r>
    </w:p>
    <w:p w14:paraId="1A8E3E8A" w14:textId="77777777" w:rsidR="00D90DC0" w:rsidRPr="00E575CA" w:rsidRDefault="00D90DC0" w:rsidP="00D90DC0">
      <w:pPr>
        <w:autoSpaceDE w:val="0"/>
        <w:autoSpaceDN w:val="0"/>
        <w:adjustRightInd w:val="0"/>
        <w:ind w:firstLine="567"/>
        <w:rPr>
          <w:rFonts w:ascii="Times New Roman" w:hAnsi="Times New Roman" w:cs="Times New Roman"/>
          <w:sz w:val="28"/>
          <w:szCs w:val="28"/>
        </w:rPr>
      </w:pPr>
      <w:r w:rsidRPr="00E575CA">
        <w:rPr>
          <w:rFonts w:ascii="Times New Roman" w:hAnsi="Times New Roman" w:cs="Times New Roman"/>
          <w:sz w:val="28"/>
          <w:szCs w:val="28"/>
        </w:rPr>
        <w:lastRenderedPageBreak/>
        <w:t>4. В целях существенного сокращения сроков исполнения контракта необходимо предусмотреть возможность заключения контракта с единственным поставщиком в случае если закупка признана несостоявшейся в связи с тем, что на дату окончания срока подачи заявок не подано ни одной заявки либо все заявки отклонены.</w:t>
      </w:r>
    </w:p>
    <w:p w14:paraId="5E01F10C" w14:textId="77777777" w:rsidR="00D90DC0" w:rsidRPr="00E575CA" w:rsidRDefault="00D90DC0" w:rsidP="00D90DC0">
      <w:pPr>
        <w:autoSpaceDE w:val="0"/>
        <w:autoSpaceDN w:val="0"/>
        <w:adjustRightInd w:val="0"/>
        <w:ind w:firstLine="567"/>
        <w:rPr>
          <w:rFonts w:ascii="Times New Roman" w:hAnsi="Times New Roman" w:cs="Times New Roman"/>
          <w:sz w:val="28"/>
          <w:szCs w:val="28"/>
        </w:rPr>
      </w:pPr>
      <w:r w:rsidRPr="00E575CA">
        <w:rPr>
          <w:rFonts w:ascii="Times New Roman" w:hAnsi="Times New Roman" w:cs="Times New Roman"/>
          <w:sz w:val="28"/>
          <w:szCs w:val="28"/>
        </w:rPr>
        <w:t>5. В целях сокращения сроков проведения закупок при неисполнении контракта необходимо предусмотреть возможность заключения контракта с участниками закупки, заявкам которых присвоен следующий порядковый номер, при уклонении предыдущего.</w:t>
      </w:r>
    </w:p>
    <w:p w14:paraId="0B894D0D" w14:textId="77777777" w:rsidR="00D90DC0" w:rsidRPr="00E575CA" w:rsidRDefault="00D90DC0" w:rsidP="00D90DC0">
      <w:pPr>
        <w:autoSpaceDE w:val="0"/>
        <w:autoSpaceDN w:val="0"/>
        <w:adjustRightInd w:val="0"/>
        <w:ind w:firstLine="567"/>
        <w:rPr>
          <w:rFonts w:ascii="Times New Roman" w:hAnsi="Times New Roman" w:cs="Times New Roman"/>
          <w:sz w:val="28"/>
          <w:szCs w:val="28"/>
        </w:rPr>
      </w:pPr>
      <w:r w:rsidRPr="00E575CA">
        <w:rPr>
          <w:rFonts w:ascii="Times New Roman" w:hAnsi="Times New Roman" w:cs="Times New Roman"/>
          <w:sz w:val="28"/>
          <w:szCs w:val="28"/>
        </w:rPr>
        <w:t>6. В целях борьбы с профессиональными «жалобщиками» необходимо установить универсальную предквалификацию (наличие опыта ранее исполненного контракта) при проведении закупок с начальной (максимальной) ценой контракта свыше 20 млн. руб.</w:t>
      </w:r>
    </w:p>
    <w:p w14:paraId="2D5DB095" w14:textId="77777777" w:rsidR="00D90DC0" w:rsidRPr="00E575CA" w:rsidRDefault="00D90DC0" w:rsidP="00D90DC0">
      <w:pPr>
        <w:autoSpaceDE w:val="0"/>
        <w:autoSpaceDN w:val="0"/>
        <w:adjustRightInd w:val="0"/>
        <w:ind w:firstLine="567"/>
        <w:rPr>
          <w:rFonts w:ascii="Times New Roman" w:hAnsi="Times New Roman" w:cs="Times New Roman"/>
          <w:sz w:val="28"/>
          <w:szCs w:val="28"/>
        </w:rPr>
      </w:pPr>
      <w:r w:rsidRPr="00E575CA">
        <w:rPr>
          <w:rFonts w:ascii="Times New Roman" w:hAnsi="Times New Roman" w:cs="Times New Roman"/>
          <w:sz w:val="28"/>
          <w:szCs w:val="28"/>
        </w:rPr>
        <w:t>При этом лицо, подающее жалобу в контрольный орган в сфере закупок, должно соответствовать указанному универсальному предквалификационному требованию.</w:t>
      </w:r>
    </w:p>
    <w:p w14:paraId="7E4C1B31" w14:textId="77777777" w:rsidR="00D90DC0" w:rsidRPr="00E575CA" w:rsidRDefault="00D90DC0" w:rsidP="00D90DC0">
      <w:pPr>
        <w:autoSpaceDE w:val="0"/>
        <w:autoSpaceDN w:val="0"/>
        <w:adjustRightInd w:val="0"/>
        <w:ind w:firstLine="567"/>
        <w:rPr>
          <w:rFonts w:ascii="Times New Roman" w:hAnsi="Times New Roman" w:cs="Times New Roman"/>
          <w:sz w:val="28"/>
          <w:szCs w:val="28"/>
        </w:rPr>
      </w:pPr>
      <w:r w:rsidRPr="00E575CA">
        <w:rPr>
          <w:rFonts w:ascii="Times New Roman" w:hAnsi="Times New Roman" w:cs="Times New Roman"/>
          <w:sz w:val="28"/>
          <w:szCs w:val="28"/>
        </w:rPr>
        <w:t>Проверка соответствия участников закупки предквалификационным требованиям будет осуществляться в автоматическом режиме через единую информационную систему, что обеспечит конфиденциальность информации об участниках закупок.</w:t>
      </w:r>
    </w:p>
    <w:p w14:paraId="48BC298D" w14:textId="77777777" w:rsidR="00D90DC0" w:rsidRPr="00E575CA" w:rsidRDefault="00D90DC0" w:rsidP="00D90DC0">
      <w:pPr>
        <w:autoSpaceDE w:val="0"/>
        <w:autoSpaceDN w:val="0"/>
        <w:adjustRightInd w:val="0"/>
        <w:ind w:firstLine="567"/>
        <w:rPr>
          <w:rFonts w:ascii="Times New Roman" w:hAnsi="Times New Roman" w:cs="Times New Roman"/>
          <w:sz w:val="28"/>
          <w:szCs w:val="28"/>
        </w:rPr>
      </w:pPr>
      <w:r w:rsidRPr="00E575CA">
        <w:rPr>
          <w:rFonts w:ascii="Times New Roman" w:hAnsi="Times New Roman" w:cs="Times New Roman"/>
          <w:sz w:val="28"/>
          <w:szCs w:val="28"/>
        </w:rPr>
        <w:t>Кроме того, необходимо обеспечить возможность подачи жалоб в антимонопольный орган через единую информационную систему в сфере закупок.</w:t>
      </w:r>
    </w:p>
    <w:p w14:paraId="7592DEB6" w14:textId="77777777" w:rsidR="00D90DC0" w:rsidRDefault="00D90DC0" w:rsidP="00D90DC0">
      <w:pPr>
        <w:autoSpaceDE w:val="0"/>
        <w:autoSpaceDN w:val="0"/>
        <w:adjustRightInd w:val="0"/>
        <w:ind w:firstLine="567"/>
        <w:rPr>
          <w:rFonts w:ascii="Times New Roman" w:hAnsi="Times New Roman" w:cs="Times New Roman"/>
          <w:sz w:val="28"/>
          <w:szCs w:val="28"/>
        </w:rPr>
      </w:pPr>
      <w:r w:rsidRPr="00E575CA">
        <w:rPr>
          <w:rFonts w:ascii="Times New Roman" w:hAnsi="Times New Roman" w:cs="Times New Roman"/>
          <w:sz w:val="28"/>
          <w:szCs w:val="28"/>
        </w:rPr>
        <w:t xml:space="preserve">Указанные </w:t>
      </w:r>
      <w:r>
        <w:rPr>
          <w:rFonts w:ascii="Times New Roman" w:hAnsi="Times New Roman" w:cs="Times New Roman"/>
          <w:sz w:val="28"/>
          <w:szCs w:val="28"/>
        </w:rPr>
        <w:t>предложения</w:t>
      </w:r>
      <w:r w:rsidRPr="00E575CA">
        <w:rPr>
          <w:rFonts w:ascii="Times New Roman" w:hAnsi="Times New Roman" w:cs="Times New Roman"/>
          <w:sz w:val="28"/>
          <w:szCs w:val="28"/>
        </w:rPr>
        <w:t xml:space="preserve"> позволят допустить к участию в закупках только лиц, имеющих опыт выполнения аналогичных контрактов, а также обеспечат подачу жалоб от лиц, непосредственно участвующих в поставках товаров, работ, услуг для государственных и муниципальных нужд.</w:t>
      </w:r>
    </w:p>
    <w:p w14:paraId="1E76D9D1" w14:textId="607F8E1A" w:rsidR="00D90DC0" w:rsidRDefault="00D90DC0" w:rsidP="00D90DC0">
      <w:pPr>
        <w:autoSpaceDE w:val="0"/>
        <w:autoSpaceDN w:val="0"/>
        <w:adjustRightInd w:val="0"/>
        <w:ind w:firstLine="567"/>
        <w:rPr>
          <w:rFonts w:ascii="Times New Roman" w:eastAsia="Times New Roman" w:hAnsi="Times New Roman" w:cs="Times New Roman"/>
          <w:color w:val="000000"/>
          <w:sz w:val="28"/>
          <w:szCs w:val="28"/>
          <w:lang w:eastAsia="ru-RU"/>
        </w:rPr>
      </w:pPr>
      <w:r>
        <w:rPr>
          <w:rFonts w:ascii="Times New Roman" w:hAnsi="Times New Roman" w:cs="Times New Roman"/>
          <w:sz w:val="28"/>
          <w:szCs w:val="28"/>
        </w:rPr>
        <w:t xml:space="preserve">Названные меры по совершенствованию контрактной системы в настоящее время включены в </w:t>
      </w:r>
      <w:r>
        <w:rPr>
          <w:rFonts w:ascii="Times New Roman" w:eastAsia="Times New Roman" w:hAnsi="Times New Roman" w:cs="Times New Roman"/>
          <w:color w:val="000000"/>
          <w:sz w:val="28"/>
          <w:szCs w:val="28"/>
          <w:lang w:eastAsia="ru-RU"/>
        </w:rPr>
        <w:t>проект Федерального закона «О внесении изменений в Федеральный закон «О контрактной системе в сфере закупок товаров, работ, услуг для обеспечения государственных и муниципальных нужд» («оптимизационный» законопроект)</w:t>
      </w:r>
      <w:r>
        <w:rPr>
          <w:rFonts w:ascii="Times New Roman" w:hAnsi="Times New Roman" w:cs="Times New Roman"/>
          <w:sz w:val="28"/>
          <w:szCs w:val="28"/>
        </w:rPr>
        <w:t xml:space="preserve"> разработанный</w:t>
      </w:r>
      <w:r>
        <w:rPr>
          <w:rFonts w:ascii="Times New Roman" w:hAnsi="Times New Roman" w:cs="Times New Roman"/>
          <w:sz w:val="28"/>
          <w:szCs w:val="28"/>
        </w:rPr>
        <w:t xml:space="preserve"> </w:t>
      </w:r>
      <w:r>
        <w:rPr>
          <w:rFonts w:ascii="Times New Roman" w:hAnsi="Times New Roman" w:cs="Times New Roman"/>
          <w:sz w:val="28"/>
          <w:szCs w:val="28"/>
        </w:rPr>
        <w:t>совместно Минфином России, ФАС России, Казначейством России</w:t>
      </w:r>
      <w:r>
        <w:rPr>
          <w:rFonts w:ascii="Times New Roman" w:eastAsia="Times New Roman" w:hAnsi="Times New Roman" w:cs="Times New Roman"/>
          <w:color w:val="000000"/>
          <w:sz w:val="28"/>
          <w:szCs w:val="28"/>
          <w:lang w:eastAsia="ru-RU"/>
        </w:rPr>
        <w:t>.</w:t>
      </w:r>
    </w:p>
    <w:p w14:paraId="508ED767" w14:textId="6B7F0646" w:rsidR="00D90DC0" w:rsidRDefault="00D90DC0" w:rsidP="00D90DC0">
      <w:pPr>
        <w:autoSpaceDE w:val="0"/>
        <w:autoSpaceDN w:val="0"/>
        <w:adjustRightInd w:val="0"/>
        <w:ind w:firstLine="567"/>
        <w:rPr>
          <w:rFonts w:ascii="Times New Roman" w:hAnsi="Times New Roman" w:cs="Times New Roman"/>
          <w:sz w:val="28"/>
          <w:szCs w:val="28"/>
        </w:rPr>
      </w:pPr>
      <w:r>
        <w:rPr>
          <w:rFonts w:ascii="Times New Roman" w:hAnsi="Times New Roman" w:cs="Times New Roman"/>
          <w:sz w:val="28"/>
          <w:szCs w:val="28"/>
        </w:rPr>
        <w:t xml:space="preserve">В </w:t>
      </w:r>
      <w:r>
        <w:rPr>
          <w:rFonts w:ascii="Times New Roman" w:hAnsi="Times New Roman" w:cs="Times New Roman"/>
          <w:sz w:val="28"/>
          <w:szCs w:val="28"/>
        </w:rPr>
        <w:t xml:space="preserve">целях </w:t>
      </w:r>
      <w:r>
        <w:rPr>
          <w:rFonts w:ascii="Times New Roman" w:hAnsi="Times New Roman" w:cs="Times New Roman"/>
          <w:sz w:val="28"/>
          <w:szCs w:val="28"/>
        </w:rPr>
        <w:t>повышения прозрачности, упрощения доступа к закупкам, а также в целях повышения качества осуществляемых закупок, в том числе в рамках реализации Национальных проектов, необходимо обеспечить скорейшее принятие «оптимизационного» законопроекта.</w:t>
      </w:r>
    </w:p>
    <w:p w14:paraId="12EA7844" w14:textId="77777777" w:rsidR="00D90DC0" w:rsidRDefault="00D90DC0" w:rsidP="00D90DC0">
      <w:pPr>
        <w:autoSpaceDE w:val="0"/>
        <w:autoSpaceDN w:val="0"/>
        <w:adjustRightInd w:val="0"/>
        <w:ind w:firstLine="567"/>
        <w:rPr>
          <w:rFonts w:ascii="Times New Roman" w:hAnsi="Times New Roman" w:cs="Times New Roman"/>
          <w:sz w:val="28"/>
          <w:szCs w:val="28"/>
        </w:rPr>
      </w:pPr>
      <w:r>
        <w:rPr>
          <w:rFonts w:ascii="Times New Roman" w:hAnsi="Times New Roman" w:cs="Times New Roman"/>
          <w:sz w:val="28"/>
          <w:szCs w:val="28"/>
        </w:rPr>
        <w:t xml:space="preserve">Также в </w:t>
      </w:r>
      <w:r w:rsidRPr="00E575CA">
        <w:rPr>
          <w:rFonts w:ascii="Times New Roman" w:hAnsi="Times New Roman" w:cs="Times New Roman"/>
          <w:sz w:val="28"/>
          <w:szCs w:val="28"/>
        </w:rPr>
        <w:t xml:space="preserve">целях исключения сговора на торгах </w:t>
      </w:r>
      <w:r>
        <w:rPr>
          <w:rFonts w:ascii="Times New Roman" w:hAnsi="Times New Roman" w:cs="Times New Roman"/>
          <w:sz w:val="28"/>
          <w:szCs w:val="28"/>
        </w:rPr>
        <w:t xml:space="preserve">ФАС России в качестве дополнительной меры предлагает предусмотреть </w:t>
      </w:r>
      <w:r w:rsidRPr="00E575CA">
        <w:rPr>
          <w:rFonts w:ascii="Times New Roman" w:hAnsi="Times New Roman" w:cs="Times New Roman"/>
          <w:sz w:val="28"/>
          <w:szCs w:val="28"/>
        </w:rPr>
        <w:t>представление в первой части заявки простой формы согласия участника закупки на поставку товаров, выполнение работ, оказание услуг на условиях, изложенных в документации о закупке</w:t>
      </w:r>
      <w:r>
        <w:rPr>
          <w:rFonts w:ascii="Times New Roman" w:hAnsi="Times New Roman" w:cs="Times New Roman"/>
          <w:sz w:val="28"/>
          <w:szCs w:val="28"/>
        </w:rPr>
        <w:t>.</w:t>
      </w:r>
    </w:p>
    <w:p w14:paraId="7958B094" w14:textId="77777777" w:rsidR="00A006DC" w:rsidRDefault="00A006DC" w:rsidP="00E575CA">
      <w:pPr>
        <w:widowControl w:val="0"/>
        <w:suppressAutoHyphens/>
        <w:autoSpaceDN w:val="0"/>
        <w:ind w:firstLine="690"/>
        <w:contextualSpacing/>
        <w:textAlignment w:val="baseline"/>
        <w:rPr>
          <w:rFonts w:ascii="Times New Roman" w:eastAsia="SimSun" w:hAnsi="Times New Roman" w:cs="Times New Roman"/>
          <w:kern w:val="3"/>
          <w:sz w:val="28"/>
          <w:szCs w:val="28"/>
          <w:lang w:eastAsia="zh-CN" w:bidi="hi-IN"/>
        </w:rPr>
      </w:pPr>
    </w:p>
    <w:p w14:paraId="486D352F" w14:textId="77777777" w:rsidR="00E575CA" w:rsidRPr="00E575CA" w:rsidRDefault="00E575CA" w:rsidP="00E575CA">
      <w:pPr>
        <w:widowControl w:val="0"/>
        <w:suppressAutoHyphens/>
        <w:autoSpaceDN w:val="0"/>
        <w:ind w:firstLine="690"/>
        <w:contextualSpacing/>
        <w:textAlignment w:val="baseline"/>
        <w:rPr>
          <w:rFonts w:ascii="Times New Roman" w:eastAsia="SimSun" w:hAnsi="Times New Roman" w:cs="Times New Roman"/>
          <w:kern w:val="3"/>
          <w:sz w:val="28"/>
          <w:szCs w:val="28"/>
          <w:lang w:eastAsia="zh-CN" w:bidi="hi-IN"/>
        </w:rPr>
      </w:pPr>
      <w:r w:rsidRPr="00E575CA">
        <w:rPr>
          <w:rFonts w:ascii="Times New Roman" w:eastAsia="SimSun" w:hAnsi="Times New Roman" w:cs="Times New Roman"/>
          <w:kern w:val="3"/>
          <w:sz w:val="28"/>
          <w:szCs w:val="28"/>
          <w:lang w:eastAsia="zh-CN" w:bidi="hi-IN"/>
        </w:rPr>
        <w:t>По мнению ФАС России, в целях расширения числа участников закупки, в том числе в целях развития и поддержки субъектов малого предпринимательства, необходимо установить надлежащие правила для закупок госкомпаний.</w:t>
      </w:r>
    </w:p>
    <w:p w14:paraId="209E1821" w14:textId="77777777" w:rsidR="00E575CA" w:rsidRPr="00E575CA" w:rsidRDefault="00E575CA" w:rsidP="00875DCB">
      <w:pPr>
        <w:contextualSpacing/>
        <w:rPr>
          <w:rFonts w:ascii="Times New Roman" w:eastAsia="Times New Roman" w:hAnsi="Times New Roman" w:cs="Times New Roman"/>
          <w:i/>
          <w:sz w:val="28"/>
          <w:szCs w:val="28"/>
          <w:lang w:eastAsia="ru-RU"/>
        </w:rPr>
      </w:pPr>
      <w:r w:rsidRPr="00E575CA">
        <w:rPr>
          <w:rFonts w:ascii="Times New Roman" w:eastAsia="Times New Roman" w:hAnsi="Times New Roman" w:cs="Times New Roman"/>
          <w:bCs/>
          <w:i/>
          <w:sz w:val="28"/>
          <w:szCs w:val="28"/>
          <w:lang w:eastAsia="ru-RU"/>
        </w:rPr>
        <w:lastRenderedPageBreak/>
        <w:t>Предложения по совершенствованию системы закупок государственных компаний, направленные на расширение доступа к торгам, в том числе нормативно-правового характера.</w:t>
      </w:r>
    </w:p>
    <w:p w14:paraId="1543120D" w14:textId="77777777" w:rsidR="00825E95" w:rsidRDefault="00E575CA" w:rsidP="00875DCB">
      <w:pPr>
        <w:spacing w:before="100" w:beforeAutospacing="1"/>
        <w:contextualSpacing/>
        <w:rPr>
          <w:rFonts w:ascii="Times New Roman" w:eastAsia="Times New Roman" w:hAnsi="Times New Roman" w:cs="Times New Roman"/>
          <w:sz w:val="28"/>
          <w:szCs w:val="28"/>
          <w:lang w:eastAsia="ru-RU"/>
        </w:rPr>
      </w:pPr>
      <w:r w:rsidRPr="00E575CA">
        <w:rPr>
          <w:rFonts w:ascii="Times New Roman" w:eastAsia="Times New Roman" w:hAnsi="Times New Roman" w:cs="Times New Roman"/>
          <w:sz w:val="28"/>
          <w:szCs w:val="28"/>
          <w:lang w:eastAsia="ru-RU"/>
        </w:rPr>
        <w:t xml:space="preserve">В целях развития конкуренции, обеспечения эффективного расходования средств, обеспечения экономической безопасности Российской Федерации, снижения коррупционных рисков и усиления контроля в сфере закупок государственных организаций ФАС России </w:t>
      </w:r>
      <w:r w:rsidR="00883382" w:rsidRPr="00883382">
        <w:rPr>
          <w:rFonts w:ascii="Times New Roman" w:eastAsia="Times New Roman" w:hAnsi="Times New Roman" w:cs="Times New Roman"/>
          <w:sz w:val="28"/>
          <w:szCs w:val="28"/>
          <w:lang w:eastAsia="ru-RU"/>
        </w:rPr>
        <w:t>предлагает следующие направления совершенствования законода</w:t>
      </w:r>
      <w:r w:rsidR="00883382">
        <w:rPr>
          <w:rFonts w:ascii="Times New Roman" w:eastAsia="Times New Roman" w:hAnsi="Times New Roman" w:cs="Times New Roman"/>
          <w:sz w:val="28"/>
          <w:szCs w:val="28"/>
          <w:lang w:eastAsia="ru-RU"/>
        </w:rPr>
        <w:t>тельства Российской Федерации</w:t>
      </w:r>
      <w:r w:rsidR="00883382" w:rsidRPr="00883382">
        <w:rPr>
          <w:rFonts w:ascii="Times New Roman" w:eastAsia="Times New Roman" w:hAnsi="Times New Roman" w:cs="Times New Roman"/>
          <w:sz w:val="28"/>
          <w:szCs w:val="28"/>
          <w:lang w:eastAsia="ru-RU"/>
        </w:rPr>
        <w:t xml:space="preserve"> </w:t>
      </w:r>
      <w:r w:rsidR="00825E95">
        <w:rPr>
          <w:rFonts w:ascii="Times New Roman" w:eastAsia="Times New Roman" w:hAnsi="Times New Roman" w:cs="Times New Roman"/>
          <w:sz w:val="28"/>
          <w:szCs w:val="28"/>
          <w:lang w:eastAsia="ru-RU"/>
        </w:rPr>
        <w:t>о</w:t>
      </w:r>
      <w:r w:rsidR="00883382" w:rsidRPr="00883382">
        <w:rPr>
          <w:rFonts w:ascii="Times New Roman" w:eastAsia="Times New Roman" w:hAnsi="Times New Roman" w:cs="Times New Roman"/>
          <w:sz w:val="28"/>
          <w:szCs w:val="28"/>
          <w:lang w:eastAsia="ru-RU"/>
        </w:rPr>
        <w:t xml:space="preserve"> закупках товаров, работ, услуг отдельными видами юридических лиц</w:t>
      </w:r>
      <w:r w:rsidR="00825E95">
        <w:rPr>
          <w:rFonts w:ascii="Times New Roman" w:eastAsia="Times New Roman" w:hAnsi="Times New Roman" w:cs="Times New Roman"/>
          <w:sz w:val="28"/>
          <w:szCs w:val="28"/>
          <w:lang w:eastAsia="ru-RU"/>
        </w:rPr>
        <w:t xml:space="preserve">, </w:t>
      </w:r>
      <w:r w:rsidR="00825E95" w:rsidRPr="00825E95">
        <w:rPr>
          <w:rFonts w:ascii="Times New Roman" w:eastAsia="Times New Roman" w:hAnsi="Times New Roman" w:cs="Times New Roman"/>
          <w:sz w:val="28"/>
          <w:szCs w:val="28"/>
          <w:lang w:eastAsia="ru-RU"/>
        </w:rPr>
        <w:t>предусматривающи</w:t>
      </w:r>
      <w:r w:rsidR="00825E95">
        <w:rPr>
          <w:rFonts w:ascii="Times New Roman" w:eastAsia="Times New Roman" w:hAnsi="Times New Roman" w:cs="Times New Roman"/>
          <w:sz w:val="28"/>
          <w:szCs w:val="28"/>
          <w:lang w:eastAsia="ru-RU"/>
        </w:rPr>
        <w:t>е</w:t>
      </w:r>
      <w:r w:rsidR="00825E95" w:rsidRPr="00825E95">
        <w:rPr>
          <w:rFonts w:ascii="Times New Roman" w:eastAsia="Times New Roman" w:hAnsi="Times New Roman" w:cs="Times New Roman"/>
          <w:sz w:val="28"/>
          <w:szCs w:val="28"/>
          <w:lang w:eastAsia="ru-RU"/>
        </w:rPr>
        <w:t>, в том числе:</w:t>
      </w:r>
    </w:p>
    <w:p w14:paraId="4CF7F7B8" w14:textId="77777777" w:rsidR="00E575CA" w:rsidRPr="00E575CA" w:rsidRDefault="00E575CA" w:rsidP="00875DCB">
      <w:pPr>
        <w:spacing w:before="100" w:beforeAutospacing="1"/>
        <w:contextualSpacing/>
        <w:rPr>
          <w:rFonts w:ascii="Times New Roman" w:eastAsia="Times New Roman" w:hAnsi="Times New Roman" w:cs="Times New Roman"/>
          <w:sz w:val="28"/>
          <w:szCs w:val="28"/>
          <w:lang w:eastAsia="ru-RU"/>
        </w:rPr>
      </w:pPr>
      <w:r w:rsidRPr="00E575CA">
        <w:rPr>
          <w:rFonts w:ascii="Times New Roman" w:eastAsia="Times New Roman" w:hAnsi="Times New Roman" w:cs="Times New Roman"/>
          <w:sz w:val="28"/>
          <w:szCs w:val="28"/>
          <w:lang w:eastAsia="ru-RU"/>
        </w:rPr>
        <w:t>1. Установление перечня случаев и порядка проведения неконкурентных закупок, в том числе, закупки у единственного поставщика;</w:t>
      </w:r>
    </w:p>
    <w:p w14:paraId="5FE723EF" w14:textId="77777777" w:rsidR="00E575CA" w:rsidRPr="00E575CA" w:rsidRDefault="00E575CA" w:rsidP="00E575CA">
      <w:pPr>
        <w:spacing w:before="100" w:beforeAutospacing="1"/>
        <w:ind w:firstLine="851"/>
        <w:contextualSpacing/>
        <w:rPr>
          <w:rFonts w:ascii="Times New Roman" w:eastAsia="Times New Roman" w:hAnsi="Times New Roman" w:cs="Times New Roman"/>
          <w:sz w:val="28"/>
          <w:szCs w:val="28"/>
          <w:lang w:eastAsia="ru-RU"/>
        </w:rPr>
      </w:pPr>
      <w:r w:rsidRPr="00E575CA">
        <w:rPr>
          <w:rFonts w:ascii="Times New Roman" w:eastAsia="Times New Roman" w:hAnsi="Times New Roman" w:cs="Times New Roman"/>
          <w:sz w:val="28"/>
          <w:szCs w:val="28"/>
          <w:lang w:eastAsia="ru-RU"/>
        </w:rPr>
        <w:t>2.</w:t>
      </w:r>
      <w:r w:rsidRPr="00E575CA">
        <w:rPr>
          <w:rFonts w:ascii="Times New Roman" w:eastAsia="Times New Roman" w:hAnsi="Times New Roman" w:cs="Times New Roman"/>
          <w:sz w:val="28"/>
          <w:szCs w:val="28"/>
          <w:lang w:eastAsia="ru-RU"/>
        </w:rPr>
        <w:tab/>
        <w:t xml:space="preserve">Установление закупки с использованием электронного магазина как конкурентного способа закупки и закрепление особенностей ее проведения; </w:t>
      </w:r>
    </w:p>
    <w:p w14:paraId="415A7CB6" w14:textId="77777777" w:rsidR="00E575CA" w:rsidRPr="00E575CA" w:rsidRDefault="00E575CA" w:rsidP="00E575CA">
      <w:pPr>
        <w:spacing w:before="100" w:beforeAutospacing="1"/>
        <w:ind w:firstLine="851"/>
        <w:contextualSpacing/>
        <w:rPr>
          <w:rFonts w:ascii="Times New Roman" w:eastAsia="Times New Roman" w:hAnsi="Times New Roman" w:cs="Times New Roman"/>
          <w:sz w:val="28"/>
          <w:szCs w:val="28"/>
          <w:lang w:eastAsia="ru-RU"/>
        </w:rPr>
      </w:pPr>
      <w:r w:rsidRPr="00E575CA">
        <w:rPr>
          <w:rFonts w:ascii="Times New Roman" w:eastAsia="Times New Roman" w:hAnsi="Times New Roman" w:cs="Times New Roman"/>
          <w:sz w:val="28"/>
          <w:szCs w:val="28"/>
          <w:lang w:eastAsia="ru-RU"/>
        </w:rPr>
        <w:t>3.</w:t>
      </w:r>
      <w:r w:rsidRPr="00E575CA">
        <w:rPr>
          <w:rFonts w:ascii="Times New Roman" w:eastAsia="Times New Roman" w:hAnsi="Times New Roman" w:cs="Times New Roman"/>
          <w:sz w:val="28"/>
          <w:szCs w:val="28"/>
          <w:lang w:eastAsia="ru-RU"/>
        </w:rPr>
        <w:tab/>
        <w:t>Закрепление положения, согласно которому годовой объем закупок, которые заказчик вправе осуществить посредством проведения неконкурентного способа закупки, установленного в положении о закупке на основании части 3.2 статьи 3 закона 223-ФЗ, за исключением закупки у единственного поставщика (исполнителя, подрядчика), не должен превышать десять процентов совокупного годового объема закупок заказчика;</w:t>
      </w:r>
    </w:p>
    <w:p w14:paraId="476F39BE" w14:textId="77777777" w:rsidR="00E575CA" w:rsidRPr="00E575CA" w:rsidRDefault="00E575CA" w:rsidP="00E575CA">
      <w:pPr>
        <w:spacing w:before="100" w:beforeAutospacing="1"/>
        <w:ind w:firstLine="851"/>
        <w:contextualSpacing/>
        <w:rPr>
          <w:rFonts w:ascii="Times New Roman" w:eastAsia="Times New Roman" w:hAnsi="Times New Roman" w:cs="Times New Roman"/>
          <w:sz w:val="28"/>
          <w:szCs w:val="28"/>
          <w:lang w:eastAsia="ru-RU"/>
        </w:rPr>
      </w:pPr>
      <w:r w:rsidRPr="00E575CA">
        <w:rPr>
          <w:rFonts w:ascii="Times New Roman" w:eastAsia="Times New Roman" w:hAnsi="Times New Roman" w:cs="Times New Roman"/>
          <w:sz w:val="28"/>
          <w:szCs w:val="28"/>
          <w:lang w:eastAsia="ru-RU"/>
        </w:rPr>
        <w:t>4.</w:t>
      </w:r>
      <w:r w:rsidRPr="00E575CA">
        <w:rPr>
          <w:rFonts w:ascii="Times New Roman" w:eastAsia="Times New Roman" w:hAnsi="Times New Roman" w:cs="Times New Roman"/>
          <w:sz w:val="28"/>
          <w:szCs w:val="28"/>
          <w:lang w:eastAsia="ru-RU"/>
        </w:rPr>
        <w:tab/>
        <w:t>Установление требований к составу заявки для участия в конкурентных закупках, в том числе требований к содержанию и форме банковской гарантии, предоставляемой участниками закупок в качестве обеспечения заявки на участие в конкурентной закупке или обеспечения исполнения договора, в целях создания четких и понятных условий для участия в закупках, упрощения подачи заявки на участие в закупках в соответствии с законом 223-ФЗ;</w:t>
      </w:r>
    </w:p>
    <w:p w14:paraId="11070FE2" w14:textId="77777777" w:rsidR="00E575CA" w:rsidRPr="00E575CA" w:rsidRDefault="00E575CA" w:rsidP="00E575CA">
      <w:pPr>
        <w:spacing w:before="100" w:beforeAutospacing="1"/>
        <w:ind w:firstLine="851"/>
        <w:contextualSpacing/>
        <w:rPr>
          <w:rFonts w:ascii="Times New Roman" w:eastAsia="Times New Roman" w:hAnsi="Times New Roman" w:cs="Times New Roman"/>
          <w:sz w:val="28"/>
          <w:szCs w:val="28"/>
          <w:lang w:eastAsia="ru-RU"/>
        </w:rPr>
      </w:pPr>
      <w:r w:rsidRPr="00E575CA">
        <w:rPr>
          <w:rFonts w:ascii="Times New Roman" w:eastAsia="Times New Roman" w:hAnsi="Times New Roman" w:cs="Times New Roman"/>
          <w:sz w:val="28"/>
          <w:szCs w:val="28"/>
          <w:lang w:eastAsia="ru-RU"/>
        </w:rPr>
        <w:t>5.</w:t>
      </w:r>
      <w:r w:rsidRPr="00E575CA">
        <w:rPr>
          <w:rFonts w:ascii="Times New Roman" w:eastAsia="Times New Roman" w:hAnsi="Times New Roman" w:cs="Times New Roman"/>
          <w:sz w:val="28"/>
          <w:szCs w:val="28"/>
          <w:lang w:eastAsia="ru-RU"/>
        </w:rPr>
        <w:tab/>
        <w:t>Внедрение механизма «универсальной» и «специальной» предквалификации участника закупки, осуществляемой в автоматическом режиме посредством единой информационной системы в сфере закупок;</w:t>
      </w:r>
    </w:p>
    <w:p w14:paraId="56F90D1E" w14:textId="77777777" w:rsidR="00E575CA" w:rsidRPr="00E575CA" w:rsidRDefault="00E575CA" w:rsidP="00E575CA">
      <w:pPr>
        <w:spacing w:before="100" w:beforeAutospacing="1"/>
        <w:ind w:firstLine="851"/>
        <w:contextualSpacing/>
        <w:rPr>
          <w:rFonts w:ascii="Times New Roman" w:eastAsia="Times New Roman" w:hAnsi="Times New Roman" w:cs="Times New Roman"/>
          <w:sz w:val="28"/>
          <w:szCs w:val="28"/>
          <w:lang w:eastAsia="ru-RU"/>
        </w:rPr>
      </w:pPr>
      <w:r w:rsidRPr="00E575CA">
        <w:rPr>
          <w:rFonts w:ascii="Times New Roman" w:eastAsia="Times New Roman" w:hAnsi="Times New Roman" w:cs="Times New Roman"/>
          <w:sz w:val="28"/>
          <w:szCs w:val="28"/>
          <w:lang w:eastAsia="ru-RU"/>
        </w:rPr>
        <w:t>6.</w:t>
      </w:r>
      <w:r w:rsidRPr="00E575CA">
        <w:rPr>
          <w:rFonts w:ascii="Times New Roman" w:eastAsia="Times New Roman" w:hAnsi="Times New Roman" w:cs="Times New Roman"/>
          <w:sz w:val="28"/>
          <w:szCs w:val="28"/>
          <w:lang w:eastAsia="ru-RU"/>
        </w:rPr>
        <w:tab/>
        <w:t>Введение рейтинга деловой репутации предпринимателей, который присваивается в автоматическом режиме в единой информационной системой в сфере закупок в зависимости от количества, качества и стоимости исполненных контрактов (договоров);</w:t>
      </w:r>
    </w:p>
    <w:p w14:paraId="2B7924B2" w14:textId="77777777" w:rsidR="00E575CA" w:rsidRPr="00E575CA" w:rsidRDefault="00E575CA" w:rsidP="00E575CA">
      <w:pPr>
        <w:spacing w:before="100" w:beforeAutospacing="1"/>
        <w:ind w:firstLine="851"/>
        <w:contextualSpacing/>
        <w:rPr>
          <w:rFonts w:ascii="Times New Roman" w:eastAsia="Times New Roman" w:hAnsi="Times New Roman" w:cs="Times New Roman"/>
          <w:sz w:val="28"/>
          <w:szCs w:val="28"/>
          <w:lang w:eastAsia="ru-RU"/>
        </w:rPr>
      </w:pPr>
      <w:r w:rsidRPr="00E575CA">
        <w:rPr>
          <w:rFonts w:ascii="Times New Roman" w:eastAsia="Times New Roman" w:hAnsi="Times New Roman" w:cs="Times New Roman"/>
          <w:sz w:val="28"/>
          <w:szCs w:val="28"/>
          <w:lang w:eastAsia="ru-RU"/>
        </w:rPr>
        <w:t>7.</w:t>
      </w:r>
      <w:r w:rsidRPr="00E575CA">
        <w:rPr>
          <w:rFonts w:ascii="Times New Roman" w:eastAsia="Times New Roman" w:hAnsi="Times New Roman" w:cs="Times New Roman"/>
          <w:sz w:val="28"/>
          <w:szCs w:val="28"/>
          <w:lang w:eastAsia="ru-RU"/>
        </w:rPr>
        <w:tab/>
        <w:t>Закрепление положений, согласно которым Правительство Российской Федерации определяет, в том числе, дополнительные требования к участникам закупок отдельных видов товаров, работ, услуг, порядок оценки заявок, окончательных предложений участников закупки, в том числе предельные величины значимости каждого критерия, правила определения размера штрафа, начисляемого в случае ненадлежащего исполнения заказчиком, неисполнения или ненадлежащего исполнения поставщиком (подрядчиком, исполнителем) обязательств, предусмотренных договором (за исключением просрочки исполнения обязательств заказчиком, поставщиком (подрядчиком, исполнителем);</w:t>
      </w:r>
    </w:p>
    <w:p w14:paraId="6181909C" w14:textId="05593FEB" w:rsidR="00E575CA" w:rsidRPr="00E575CA" w:rsidRDefault="00E575CA" w:rsidP="00E575CA">
      <w:pPr>
        <w:spacing w:before="100" w:beforeAutospacing="1"/>
        <w:ind w:firstLine="851"/>
        <w:contextualSpacing/>
        <w:rPr>
          <w:rFonts w:ascii="Times New Roman" w:eastAsia="Times New Roman" w:hAnsi="Times New Roman" w:cs="Times New Roman"/>
          <w:sz w:val="28"/>
          <w:szCs w:val="28"/>
          <w:lang w:eastAsia="ru-RU"/>
        </w:rPr>
      </w:pPr>
      <w:r w:rsidRPr="00E575CA">
        <w:rPr>
          <w:rFonts w:ascii="Times New Roman" w:eastAsia="Times New Roman" w:hAnsi="Times New Roman" w:cs="Times New Roman"/>
          <w:sz w:val="28"/>
          <w:szCs w:val="28"/>
          <w:lang w:eastAsia="ru-RU"/>
        </w:rPr>
        <w:t>8.</w:t>
      </w:r>
      <w:r w:rsidRPr="00E575CA">
        <w:rPr>
          <w:rFonts w:ascii="Times New Roman" w:eastAsia="Times New Roman" w:hAnsi="Times New Roman" w:cs="Times New Roman"/>
          <w:sz w:val="28"/>
          <w:szCs w:val="28"/>
          <w:lang w:eastAsia="ru-RU"/>
        </w:rPr>
        <w:tab/>
        <w:t xml:space="preserve">Установление положения, согласно которому проведение конкурентных закупок в электронной форме осуществляется заказчиками на электронных площадках, перечень которых утвержден Правительством </w:t>
      </w:r>
      <w:r w:rsidRPr="00E575CA">
        <w:rPr>
          <w:rFonts w:ascii="Times New Roman" w:eastAsia="Times New Roman" w:hAnsi="Times New Roman" w:cs="Times New Roman"/>
          <w:sz w:val="28"/>
          <w:szCs w:val="28"/>
          <w:lang w:eastAsia="ru-RU"/>
        </w:rPr>
        <w:lastRenderedPageBreak/>
        <w:t>Российской Федерации в соответствии с едиными требованиями, установленными статьей 24.1 Федеральног</w:t>
      </w:r>
      <w:r w:rsidR="008D2D08">
        <w:rPr>
          <w:rFonts w:ascii="Times New Roman" w:eastAsia="Times New Roman" w:hAnsi="Times New Roman" w:cs="Times New Roman"/>
          <w:sz w:val="28"/>
          <w:szCs w:val="28"/>
          <w:lang w:eastAsia="ru-RU"/>
        </w:rPr>
        <w:t xml:space="preserve">о закона от 5 апреля 2013 года </w:t>
      </w:r>
      <w:r w:rsidRPr="00E575CA">
        <w:rPr>
          <w:rFonts w:ascii="Times New Roman" w:eastAsia="Times New Roman" w:hAnsi="Times New Roman" w:cs="Times New Roman"/>
          <w:sz w:val="28"/>
          <w:szCs w:val="28"/>
          <w:lang w:eastAsia="ru-RU"/>
        </w:rPr>
        <w:t>№ 44-ФЗ «О контрактной системе в сфере закупок товаров, работ, услуг для обеспечения государственных и муниципальных нужд;</w:t>
      </w:r>
    </w:p>
    <w:p w14:paraId="4295A99B" w14:textId="45258856" w:rsidR="00E575CA" w:rsidRPr="00E575CA" w:rsidRDefault="00E575CA" w:rsidP="00E575CA">
      <w:pPr>
        <w:spacing w:before="100" w:beforeAutospacing="1"/>
        <w:ind w:firstLine="851"/>
        <w:contextualSpacing/>
        <w:rPr>
          <w:rFonts w:ascii="Times New Roman" w:eastAsia="Times New Roman" w:hAnsi="Times New Roman" w:cs="Times New Roman"/>
          <w:sz w:val="28"/>
          <w:szCs w:val="28"/>
          <w:lang w:eastAsia="ru-RU"/>
        </w:rPr>
      </w:pPr>
      <w:r w:rsidRPr="00E575CA">
        <w:rPr>
          <w:rFonts w:ascii="Times New Roman" w:eastAsia="Times New Roman" w:hAnsi="Times New Roman" w:cs="Times New Roman"/>
          <w:sz w:val="28"/>
          <w:szCs w:val="28"/>
          <w:lang w:eastAsia="ru-RU"/>
        </w:rPr>
        <w:t>9.</w:t>
      </w:r>
      <w:r w:rsidRPr="00E575CA">
        <w:rPr>
          <w:rFonts w:ascii="Times New Roman" w:eastAsia="Times New Roman" w:hAnsi="Times New Roman" w:cs="Times New Roman"/>
          <w:sz w:val="28"/>
          <w:szCs w:val="28"/>
          <w:lang w:eastAsia="ru-RU"/>
        </w:rPr>
        <w:tab/>
      </w:r>
      <w:r w:rsidR="00D17EDC" w:rsidRPr="00E575CA">
        <w:rPr>
          <w:rFonts w:ascii="Times New Roman" w:eastAsia="Times New Roman" w:hAnsi="Times New Roman" w:cs="Times New Roman"/>
          <w:sz w:val="28"/>
          <w:szCs w:val="28"/>
          <w:lang w:eastAsia="ru-RU"/>
        </w:rPr>
        <w:t>Регламентаци</w:t>
      </w:r>
      <w:r w:rsidR="00D17EDC">
        <w:rPr>
          <w:rFonts w:ascii="Times New Roman" w:eastAsia="Times New Roman" w:hAnsi="Times New Roman" w:cs="Times New Roman"/>
          <w:sz w:val="28"/>
          <w:szCs w:val="28"/>
          <w:lang w:eastAsia="ru-RU"/>
        </w:rPr>
        <w:t>я</w:t>
      </w:r>
      <w:r w:rsidR="00D17EDC" w:rsidRPr="00E575CA">
        <w:rPr>
          <w:rFonts w:ascii="Times New Roman" w:eastAsia="Times New Roman" w:hAnsi="Times New Roman" w:cs="Times New Roman"/>
          <w:sz w:val="28"/>
          <w:szCs w:val="28"/>
          <w:lang w:eastAsia="ru-RU"/>
        </w:rPr>
        <w:t xml:space="preserve"> </w:t>
      </w:r>
      <w:r w:rsidRPr="00E575CA">
        <w:rPr>
          <w:rFonts w:ascii="Times New Roman" w:eastAsia="Times New Roman" w:hAnsi="Times New Roman" w:cs="Times New Roman"/>
          <w:sz w:val="28"/>
          <w:szCs w:val="28"/>
          <w:lang w:eastAsia="ru-RU"/>
        </w:rPr>
        <w:t>действий заказчика и участника закупки при заключении и исполнении договора по результатам проведения закупки;</w:t>
      </w:r>
    </w:p>
    <w:p w14:paraId="02987F98" w14:textId="4BEC1FFC" w:rsidR="00E575CA" w:rsidRDefault="00E575CA" w:rsidP="00E575CA">
      <w:pPr>
        <w:ind w:firstLine="851"/>
        <w:contextualSpacing/>
        <w:rPr>
          <w:rFonts w:ascii="Times New Roman" w:eastAsia="Times New Roman" w:hAnsi="Times New Roman" w:cs="Times New Roman"/>
          <w:sz w:val="28"/>
          <w:szCs w:val="28"/>
          <w:lang w:eastAsia="ru-RU"/>
        </w:rPr>
      </w:pPr>
      <w:r w:rsidRPr="00E575CA">
        <w:rPr>
          <w:rFonts w:ascii="Times New Roman" w:eastAsia="Times New Roman" w:hAnsi="Times New Roman" w:cs="Times New Roman"/>
          <w:sz w:val="28"/>
          <w:szCs w:val="28"/>
          <w:lang w:eastAsia="ru-RU"/>
        </w:rPr>
        <w:t>10.</w:t>
      </w:r>
      <w:r w:rsidRPr="00E575CA">
        <w:rPr>
          <w:rFonts w:ascii="Times New Roman" w:eastAsia="Times New Roman" w:hAnsi="Times New Roman" w:cs="Times New Roman"/>
          <w:sz w:val="28"/>
          <w:szCs w:val="28"/>
          <w:lang w:eastAsia="ru-RU"/>
        </w:rPr>
        <w:tab/>
      </w:r>
      <w:r w:rsidR="00D17EDC" w:rsidRPr="00E575CA">
        <w:rPr>
          <w:rFonts w:ascii="Times New Roman" w:eastAsia="Times New Roman" w:hAnsi="Times New Roman" w:cs="Times New Roman"/>
          <w:sz w:val="28"/>
          <w:szCs w:val="28"/>
          <w:lang w:eastAsia="ru-RU"/>
        </w:rPr>
        <w:t>Подач</w:t>
      </w:r>
      <w:r w:rsidR="00D17EDC">
        <w:rPr>
          <w:rFonts w:ascii="Times New Roman" w:eastAsia="Times New Roman" w:hAnsi="Times New Roman" w:cs="Times New Roman"/>
          <w:sz w:val="28"/>
          <w:szCs w:val="28"/>
          <w:lang w:eastAsia="ru-RU"/>
        </w:rPr>
        <w:t>а</w:t>
      </w:r>
      <w:r w:rsidR="00D17EDC" w:rsidRPr="00E575CA">
        <w:rPr>
          <w:rFonts w:ascii="Times New Roman" w:eastAsia="Times New Roman" w:hAnsi="Times New Roman" w:cs="Times New Roman"/>
          <w:sz w:val="28"/>
          <w:szCs w:val="28"/>
          <w:lang w:eastAsia="ru-RU"/>
        </w:rPr>
        <w:t xml:space="preserve"> </w:t>
      </w:r>
      <w:r w:rsidRPr="00E575CA">
        <w:rPr>
          <w:rFonts w:ascii="Times New Roman" w:eastAsia="Times New Roman" w:hAnsi="Times New Roman" w:cs="Times New Roman"/>
          <w:sz w:val="28"/>
          <w:szCs w:val="28"/>
          <w:lang w:eastAsia="ru-RU"/>
        </w:rPr>
        <w:t>жалоб, а также обращений о включении сведений в реестр недобросовестных поставщиков (подрядчиков, исполнителей) в антимонопольный орган исключительно через единую информационную систему в сфере закупок с автоматическим уведомлением сторон о поступившей жалобе, а также о результатах рассмотрения в целях унификации и ускорения процесса их рассмотрения, что, как следствие, влечет внесение соответствующих изменений в статью 18.1 Федерального закона от 26.07.2006 № 135-ФЗ «О защите конкуренции», в части исключения обязанности антимонопольного органа по размещению уведомлений о принятии жалобы к рассмотрению, поданной на действия (бездействие) субъектов контроля закона 223-ФЗ при проведении закупок в соответствии с Закона 223-ФЗ, и результатов рассмотрения таких жалоб на сайте антимонопольного органа.</w:t>
      </w:r>
    </w:p>
    <w:p w14:paraId="247DD02B" w14:textId="65C43297" w:rsidR="00A006DC" w:rsidRPr="00883382" w:rsidRDefault="00C37EF7" w:rsidP="00A006DC">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П</w:t>
      </w:r>
      <w:r w:rsidR="00A006DC">
        <w:rPr>
          <w:rFonts w:ascii="Times New Roman" w:hAnsi="Times New Roman" w:cs="Times New Roman"/>
          <w:sz w:val="28"/>
          <w:szCs w:val="28"/>
        </w:rPr>
        <w:t xml:space="preserve">озиция </w:t>
      </w:r>
      <w:r>
        <w:rPr>
          <w:rFonts w:ascii="Times New Roman" w:hAnsi="Times New Roman" w:cs="Times New Roman"/>
          <w:sz w:val="28"/>
          <w:szCs w:val="28"/>
        </w:rPr>
        <w:t>Минфина по отдельным вопросам данного раздела</w:t>
      </w:r>
      <w:r w:rsidR="00A006DC">
        <w:rPr>
          <w:rFonts w:ascii="Times New Roman" w:hAnsi="Times New Roman" w:cs="Times New Roman"/>
          <w:sz w:val="28"/>
          <w:szCs w:val="28"/>
        </w:rPr>
        <w:t xml:space="preserve"> приведена Минфином России в приложении к настоящему Д</w:t>
      </w:r>
      <w:r>
        <w:rPr>
          <w:rFonts w:ascii="Times New Roman" w:hAnsi="Times New Roman" w:cs="Times New Roman"/>
          <w:sz w:val="28"/>
          <w:szCs w:val="28"/>
        </w:rPr>
        <w:t>окладу (раздел 6.2).</w:t>
      </w:r>
    </w:p>
    <w:p w14:paraId="09A7BDF1" w14:textId="77777777" w:rsidR="00A006DC" w:rsidRPr="00E575CA" w:rsidRDefault="00A006DC" w:rsidP="00A006DC">
      <w:pPr>
        <w:rPr>
          <w:rFonts w:ascii="Times New Roman" w:eastAsia="Times New Roman" w:hAnsi="Times New Roman" w:cs="Times New Roman"/>
          <w:sz w:val="28"/>
          <w:szCs w:val="28"/>
          <w:lang w:eastAsia="ru-RU"/>
        </w:rPr>
      </w:pPr>
    </w:p>
    <w:p w14:paraId="63522F66" w14:textId="368C7F52" w:rsidR="001A555F" w:rsidRPr="001A555F" w:rsidRDefault="001A555F" w:rsidP="001A555F">
      <w:pPr>
        <w:rPr>
          <w:rFonts w:ascii="Times New Roman" w:eastAsia="Calibri" w:hAnsi="Times New Roman" w:cs="Times New Roman"/>
          <w:b/>
          <w:sz w:val="28"/>
          <w:szCs w:val="28"/>
        </w:rPr>
      </w:pPr>
      <w:r w:rsidRPr="00E833EC">
        <w:rPr>
          <w:rFonts w:ascii="Times New Roman" w:eastAsia="Calibri" w:hAnsi="Times New Roman" w:cs="Times New Roman"/>
          <w:b/>
          <w:sz w:val="28"/>
          <w:szCs w:val="28"/>
        </w:rPr>
        <w:t>Перевод обязательных в силу законодательства торгов в новую экономическую реальность</w:t>
      </w:r>
      <w:r w:rsidR="00875DCB">
        <w:rPr>
          <w:rFonts w:ascii="Times New Roman" w:eastAsia="Calibri" w:hAnsi="Times New Roman" w:cs="Times New Roman"/>
          <w:b/>
          <w:sz w:val="28"/>
          <w:szCs w:val="28"/>
        </w:rPr>
        <w:t>.</w:t>
      </w:r>
    </w:p>
    <w:p w14:paraId="2C099CF8" w14:textId="06C3BAA5" w:rsidR="00FF44A0" w:rsidRPr="00FF44A0" w:rsidRDefault="00FF44A0" w:rsidP="00FF44A0">
      <w:pPr>
        <w:rPr>
          <w:rFonts w:ascii="Times New Roman" w:eastAsia="Calibri" w:hAnsi="Times New Roman" w:cs="Times New Roman"/>
          <w:sz w:val="28"/>
          <w:szCs w:val="28"/>
        </w:rPr>
      </w:pPr>
      <w:r w:rsidRPr="00FF44A0">
        <w:rPr>
          <w:rFonts w:ascii="Times New Roman" w:eastAsia="Calibri" w:hAnsi="Times New Roman" w:cs="Times New Roman"/>
          <w:sz w:val="28"/>
          <w:szCs w:val="28"/>
        </w:rPr>
        <w:t>В настоящее время законодательство Российской Федерации насчитывает множество (более 50) нормативных правовых актов, устанавливающих императивную необходимость проведения торгов и регламентирующих процедур</w:t>
      </w:r>
      <w:r w:rsidR="00F16E10">
        <w:rPr>
          <w:rFonts w:ascii="Times New Roman" w:eastAsia="Calibri" w:hAnsi="Times New Roman" w:cs="Times New Roman"/>
          <w:sz w:val="28"/>
          <w:szCs w:val="28"/>
        </w:rPr>
        <w:t>ы</w:t>
      </w:r>
      <w:r w:rsidRPr="00FF44A0">
        <w:rPr>
          <w:rFonts w:ascii="Times New Roman" w:eastAsia="Calibri" w:hAnsi="Times New Roman" w:cs="Times New Roman"/>
          <w:sz w:val="28"/>
          <w:szCs w:val="28"/>
        </w:rPr>
        <w:t xml:space="preserve"> их осуществления. Большинство таких нормативных актов не обеспечивают возможность проведения торгов в цифровом формате посредством соответствующего электронного функционала даже в случае возникновения острой необходимости.</w:t>
      </w:r>
    </w:p>
    <w:p w14:paraId="07D79350" w14:textId="77777777" w:rsidR="00FF44A0" w:rsidRPr="00FF44A0" w:rsidRDefault="00FF44A0" w:rsidP="00FF44A0">
      <w:pPr>
        <w:rPr>
          <w:rFonts w:ascii="Times New Roman" w:eastAsia="Calibri" w:hAnsi="Times New Roman" w:cs="Times New Roman"/>
          <w:sz w:val="28"/>
          <w:szCs w:val="28"/>
        </w:rPr>
      </w:pPr>
      <w:r w:rsidRPr="00FF44A0">
        <w:rPr>
          <w:rFonts w:ascii="Times New Roman" w:eastAsia="Calibri" w:hAnsi="Times New Roman" w:cs="Times New Roman"/>
          <w:sz w:val="28"/>
          <w:szCs w:val="28"/>
        </w:rPr>
        <w:t>В зависимости от предмета торгов, а кроме того, субъекта Российской Федерации, где принят соответствующий нормативный акт, варьируются формы процедуры торгов, порядок и нюансы их проведения. В частности, прослеживается вариативность требований к:</w:t>
      </w:r>
    </w:p>
    <w:p w14:paraId="743B26E5" w14:textId="77777777" w:rsidR="00FF44A0" w:rsidRPr="00FF44A0" w:rsidRDefault="00FF44A0" w:rsidP="00FF44A0">
      <w:pPr>
        <w:rPr>
          <w:rFonts w:ascii="Times New Roman" w:eastAsia="Calibri" w:hAnsi="Times New Roman" w:cs="Times New Roman"/>
          <w:sz w:val="28"/>
          <w:szCs w:val="28"/>
        </w:rPr>
      </w:pPr>
      <w:r w:rsidRPr="00FF44A0">
        <w:rPr>
          <w:rFonts w:ascii="Times New Roman" w:eastAsia="Calibri" w:hAnsi="Times New Roman" w:cs="Times New Roman"/>
          <w:sz w:val="28"/>
          <w:szCs w:val="28"/>
        </w:rPr>
        <w:t>- информационному обеспечению торгов: срокам, источникам размещения информации;</w:t>
      </w:r>
    </w:p>
    <w:p w14:paraId="1C50204C" w14:textId="77777777" w:rsidR="00FF44A0" w:rsidRPr="00FF44A0" w:rsidRDefault="00FF44A0" w:rsidP="00FF44A0">
      <w:pPr>
        <w:rPr>
          <w:rFonts w:ascii="Times New Roman" w:eastAsia="Calibri" w:hAnsi="Times New Roman" w:cs="Times New Roman"/>
          <w:sz w:val="28"/>
          <w:szCs w:val="28"/>
        </w:rPr>
      </w:pPr>
      <w:r w:rsidRPr="00FF44A0">
        <w:rPr>
          <w:rFonts w:ascii="Times New Roman" w:eastAsia="Calibri" w:hAnsi="Times New Roman" w:cs="Times New Roman"/>
          <w:sz w:val="28"/>
          <w:szCs w:val="28"/>
        </w:rPr>
        <w:t>- участию в торгах и ограничению круга лиц, имеющих к ним доступ;</w:t>
      </w:r>
    </w:p>
    <w:p w14:paraId="48F3B5E3" w14:textId="77777777" w:rsidR="00FF44A0" w:rsidRPr="00FF44A0" w:rsidRDefault="00FF44A0" w:rsidP="00FF44A0">
      <w:pPr>
        <w:rPr>
          <w:rFonts w:ascii="Times New Roman" w:eastAsia="Calibri" w:hAnsi="Times New Roman" w:cs="Times New Roman"/>
          <w:sz w:val="28"/>
          <w:szCs w:val="28"/>
        </w:rPr>
      </w:pPr>
      <w:r w:rsidRPr="00FF44A0">
        <w:rPr>
          <w:rFonts w:ascii="Times New Roman" w:eastAsia="Calibri" w:hAnsi="Times New Roman" w:cs="Times New Roman"/>
          <w:sz w:val="28"/>
          <w:szCs w:val="28"/>
        </w:rPr>
        <w:t>- проведению самой процедуры предложения участниками цены и условий исполнения договора - процедуры торга;</w:t>
      </w:r>
    </w:p>
    <w:p w14:paraId="48959ABC" w14:textId="77777777" w:rsidR="00FF44A0" w:rsidRPr="00FF44A0" w:rsidRDefault="00FF44A0" w:rsidP="00FF44A0">
      <w:pPr>
        <w:rPr>
          <w:rFonts w:ascii="Times New Roman" w:eastAsia="Calibri" w:hAnsi="Times New Roman" w:cs="Times New Roman"/>
          <w:sz w:val="28"/>
          <w:szCs w:val="28"/>
        </w:rPr>
      </w:pPr>
      <w:r w:rsidRPr="00FF44A0">
        <w:rPr>
          <w:rFonts w:ascii="Times New Roman" w:eastAsia="Calibri" w:hAnsi="Times New Roman" w:cs="Times New Roman"/>
          <w:sz w:val="28"/>
          <w:szCs w:val="28"/>
        </w:rPr>
        <w:t>- порядку заключения договора и обеспечению его исполнения.</w:t>
      </w:r>
    </w:p>
    <w:p w14:paraId="2E5DECE6" w14:textId="77777777" w:rsidR="00FF44A0" w:rsidRPr="00FF44A0" w:rsidRDefault="00FF44A0" w:rsidP="00FF44A0">
      <w:pPr>
        <w:rPr>
          <w:rFonts w:ascii="Times New Roman" w:eastAsia="Calibri" w:hAnsi="Times New Roman" w:cs="Times New Roman"/>
          <w:sz w:val="28"/>
          <w:szCs w:val="28"/>
        </w:rPr>
      </w:pPr>
      <w:r w:rsidRPr="00FF44A0">
        <w:rPr>
          <w:rFonts w:ascii="Times New Roman" w:eastAsia="Calibri" w:hAnsi="Times New Roman" w:cs="Times New Roman"/>
          <w:sz w:val="28"/>
          <w:szCs w:val="28"/>
        </w:rPr>
        <w:t xml:space="preserve">Указанное многообразие подходов и процедур создает неопределенность и вводит в заблуждение и собственников имущества (органы государственной власти и местного самоуправления, физические и юридические лица), и лиц, заинтересованных в приобретении соответствующих имущественных прав. </w:t>
      </w:r>
    </w:p>
    <w:p w14:paraId="6455FBC9" w14:textId="77777777" w:rsidR="00FF44A0" w:rsidRPr="00FF44A0" w:rsidRDefault="00FF44A0" w:rsidP="00FF44A0">
      <w:pPr>
        <w:rPr>
          <w:rFonts w:ascii="Times New Roman" w:eastAsia="Calibri" w:hAnsi="Times New Roman" w:cs="Times New Roman"/>
          <w:sz w:val="28"/>
          <w:szCs w:val="28"/>
        </w:rPr>
      </w:pPr>
      <w:r w:rsidRPr="00FF44A0">
        <w:rPr>
          <w:rFonts w:ascii="Times New Roman" w:eastAsia="Calibri" w:hAnsi="Times New Roman" w:cs="Times New Roman"/>
          <w:sz w:val="28"/>
          <w:szCs w:val="28"/>
        </w:rPr>
        <w:lastRenderedPageBreak/>
        <w:t xml:space="preserve">Кроме того, физическая удаленность местонахождения отдельных категорий имущества и необходимость очного участия в подаче заявки и торговой сессии создает дополнительные трудности и финансовые издержки для заинтересованных хозяйствующих субъектов. </w:t>
      </w:r>
    </w:p>
    <w:p w14:paraId="51A92BC1" w14:textId="77777777" w:rsidR="00FF44A0" w:rsidRPr="00FF44A0" w:rsidRDefault="00FF44A0" w:rsidP="00FF44A0">
      <w:pPr>
        <w:rPr>
          <w:rFonts w:ascii="Times New Roman" w:eastAsia="Calibri" w:hAnsi="Times New Roman" w:cs="Times New Roman"/>
          <w:sz w:val="28"/>
          <w:szCs w:val="28"/>
        </w:rPr>
      </w:pPr>
      <w:r w:rsidRPr="00FF44A0">
        <w:rPr>
          <w:rFonts w:ascii="Times New Roman" w:eastAsia="Calibri" w:hAnsi="Times New Roman" w:cs="Times New Roman"/>
          <w:sz w:val="28"/>
          <w:szCs w:val="28"/>
        </w:rPr>
        <w:t xml:space="preserve">В совокупности влияние вышеуказанных факторов приводит к снижению предпринимательской активности в сфере торгов, делению данной сферы деятельности («рынка») среди специализированных групп предпринимателей, осуществляющих профессиональную деятельность в рамках отдельной процедуры торгов, что в существенной степени сказывается на прозрачности и конкурентности торгов в отношении отдельного вида имущества или имущественных прав. </w:t>
      </w:r>
    </w:p>
    <w:p w14:paraId="62006DDE" w14:textId="77777777" w:rsidR="00FF44A0" w:rsidRPr="00FF44A0" w:rsidRDefault="00FF44A0" w:rsidP="00FF44A0">
      <w:pPr>
        <w:rPr>
          <w:rFonts w:ascii="Times New Roman" w:eastAsia="Calibri" w:hAnsi="Times New Roman" w:cs="Times New Roman"/>
          <w:sz w:val="28"/>
          <w:szCs w:val="28"/>
        </w:rPr>
      </w:pPr>
      <w:r w:rsidRPr="00FF44A0">
        <w:rPr>
          <w:rFonts w:ascii="Times New Roman" w:eastAsia="Calibri" w:hAnsi="Times New Roman" w:cs="Times New Roman"/>
          <w:sz w:val="28"/>
          <w:szCs w:val="28"/>
        </w:rPr>
        <w:t>В результате потери несут как собственники, заинтересованные в получении максимального дохода от реализации соответствующих материальных прав или максимального снижения расходов, если торги проводятся в целях исполнения общественных обязательств, так и хозяйствующие субъекты, не имеющие соответствующих профессиональных компетенций и «связей» для участия в определенных торгах, процедура проведения которых не является в достаточной степени, по их мнению, прозрачной, и риски убытков в результате участия в ней несоизмеримо выше вероятности приобретения соответствующих имущественных прав.</w:t>
      </w:r>
    </w:p>
    <w:p w14:paraId="4583C6EC" w14:textId="77777777" w:rsidR="00FF44A0" w:rsidRPr="00FF44A0" w:rsidRDefault="00FF44A0" w:rsidP="00FF44A0">
      <w:pPr>
        <w:rPr>
          <w:rFonts w:ascii="Times New Roman" w:eastAsia="Calibri" w:hAnsi="Times New Roman" w:cs="Times New Roman"/>
          <w:sz w:val="28"/>
          <w:szCs w:val="28"/>
        </w:rPr>
      </w:pPr>
      <w:r w:rsidRPr="00FF44A0">
        <w:rPr>
          <w:rFonts w:ascii="Times New Roman" w:eastAsia="Calibri" w:hAnsi="Times New Roman" w:cs="Times New Roman"/>
          <w:sz w:val="28"/>
          <w:szCs w:val="28"/>
        </w:rPr>
        <w:t xml:space="preserve">Решение вышеуказанных проблем и совершенствование разрозненных неконкурентных процедур торгов было найдено давно, но до настоящего времени так и не было реализовано. Еще в 2014 году ФАС России было предложено унифицировать проведение существующих процедур проведения торгов, обеспечить их проведение в электронной форме, тем самым сняв территориальные ограничения для участия в торгах. </w:t>
      </w:r>
    </w:p>
    <w:p w14:paraId="6B732D70" w14:textId="77777777" w:rsidR="00FF44A0" w:rsidRPr="00FF44A0" w:rsidRDefault="00FF44A0" w:rsidP="00FF44A0">
      <w:pPr>
        <w:rPr>
          <w:rFonts w:ascii="Times New Roman" w:eastAsia="Calibri" w:hAnsi="Times New Roman" w:cs="Times New Roman"/>
          <w:sz w:val="28"/>
          <w:szCs w:val="28"/>
        </w:rPr>
      </w:pPr>
      <w:r w:rsidRPr="00FF44A0">
        <w:rPr>
          <w:rFonts w:ascii="Times New Roman" w:eastAsia="Calibri" w:hAnsi="Times New Roman" w:cs="Times New Roman"/>
          <w:sz w:val="28"/>
          <w:szCs w:val="28"/>
        </w:rPr>
        <w:t>Данная инициатива, несмотря на ее поддержку со стороны руководства страны и общественности, натолкнулась на проблему выбора способа ее реализации.</w:t>
      </w:r>
    </w:p>
    <w:p w14:paraId="3CA31C7F" w14:textId="77777777" w:rsidR="00FF44A0" w:rsidRPr="00FF44A0" w:rsidRDefault="00FF44A0" w:rsidP="00FF44A0">
      <w:pPr>
        <w:rPr>
          <w:rFonts w:ascii="Times New Roman" w:eastAsia="Calibri" w:hAnsi="Times New Roman" w:cs="Times New Roman"/>
          <w:sz w:val="28"/>
          <w:szCs w:val="28"/>
        </w:rPr>
      </w:pPr>
      <w:r w:rsidRPr="00FF44A0">
        <w:rPr>
          <w:rFonts w:ascii="Times New Roman" w:eastAsia="Calibri" w:hAnsi="Times New Roman" w:cs="Times New Roman"/>
          <w:sz w:val="28"/>
          <w:szCs w:val="28"/>
        </w:rPr>
        <w:t>Так, в настоящее время существует два конкурирующих подхода к реализации политики унификации торгов:</w:t>
      </w:r>
    </w:p>
    <w:p w14:paraId="588902E3" w14:textId="77777777" w:rsidR="00FF44A0" w:rsidRPr="00FF44A0" w:rsidRDefault="00FF44A0" w:rsidP="00FF44A0">
      <w:pPr>
        <w:rPr>
          <w:rFonts w:ascii="Times New Roman" w:eastAsia="Calibri" w:hAnsi="Times New Roman" w:cs="Times New Roman"/>
          <w:sz w:val="28"/>
          <w:szCs w:val="28"/>
        </w:rPr>
      </w:pPr>
      <w:r w:rsidRPr="00FF44A0">
        <w:rPr>
          <w:rFonts w:ascii="Times New Roman" w:eastAsia="Calibri" w:hAnsi="Times New Roman" w:cs="Times New Roman"/>
          <w:sz w:val="28"/>
          <w:szCs w:val="28"/>
        </w:rPr>
        <w:t>- реализация унификации торгов в рамках совершенно нового федерального закона, которым будет установлено принципиально новое регулирование порядка организации и проведения торгов;</w:t>
      </w:r>
    </w:p>
    <w:p w14:paraId="1B4094A3" w14:textId="77777777" w:rsidR="00FF44A0" w:rsidRPr="00FF44A0" w:rsidRDefault="00FF44A0" w:rsidP="00FF44A0">
      <w:pPr>
        <w:rPr>
          <w:rFonts w:ascii="Times New Roman" w:eastAsia="Calibri" w:hAnsi="Times New Roman" w:cs="Times New Roman"/>
          <w:sz w:val="28"/>
          <w:szCs w:val="28"/>
        </w:rPr>
      </w:pPr>
      <w:r w:rsidRPr="00FF44A0">
        <w:rPr>
          <w:rFonts w:ascii="Times New Roman" w:eastAsia="Calibri" w:hAnsi="Times New Roman" w:cs="Times New Roman"/>
          <w:sz w:val="28"/>
          <w:szCs w:val="28"/>
        </w:rPr>
        <w:t>- подход, предлагаемый ФАС России, в рамках которого необходимые изменения будут осуществлены в существующем правовом поле.</w:t>
      </w:r>
    </w:p>
    <w:p w14:paraId="1792E059" w14:textId="77777777" w:rsidR="00FF44A0" w:rsidRPr="00FF44A0" w:rsidRDefault="00FF44A0" w:rsidP="00FF44A0">
      <w:pPr>
        <w:rPr>
          <w:rFonts w:ascii="Times New Roman" w:eastAsia="Calibri" w:hAnsi="Times New Roman" w:cs="Times New Roman"/>
          <w:sz w:val="28"/>
          <w:szCs w:val="28"/>
        </w:rPr>
      </w:pPr>
      <w:r w:rsidRPr="00FF44A0">
        <w:rPr>
          <w:rFonts w:ascii="Times New Roman" w:eastAsia="Calibri" w:hAnsi="Times New Roman" w:cs="Times New Roman"/>
          <w:sz w:val="28"/>
          <w:szCs w:val="28"/>
        </w:rPr>
        <w:t xml:space="preserve">В настоящее время Федеральной антимонопольной службой разработан проект федерального закона «О внесении изменений в Федеральный закон «О защите конкуренции», предусматривающий унификацию процедур обязательных в силу законодательства Российской Федерации торгов (далее также – обязательные торги) посредством дополнения Федерального закона от 26.07.2006 № 135-ФЗ «О защите конкуренции» (далее – Закон о защите конкуренции) новой статьей, устанавливающей основные положения порядка организации и проведения обязательных торгов, не имеющих отраслевой специфики. </w:t>
      </w:r>
    </w:p>
    <w:p w14:paraId="78B57378" w14:textId="77777777" w:rsidR="00FF44A0" w:rsidRPr="00FF44A0" w:rsidRDefault="00FF44A0" w:rsidP="00FF44A0">
      <w:pPr>
        <w:rPr>
          <w:rFonts w:ascii="Times New Roman" w:eastAsia="Calibri" w:hAnsi="Times New Roman" w:cs="Times New Roman"/>
          <w:sz w:val="28"/>
          <w:szCs w:val="28"/>
        </w:rPr>
      </w:pPr>
      <w:r w:rsidRPr="00FF44A0">
        <w:rPr>
          <w:rFonts w:ascii="Times New Roman" w:eastAsia="Calibri" w:hAnsi="Times New Roman" w:cs="Times New Roman"/>
          <w:sz w:val="28"/>
          <w:szCs w:val="28"/>
        </w:rPr>
        <w:lastRenderedPageBreak/>
        <w:t>Законопроектом ФАС России предполагается «погружение» порядка проведения обязательных торгов в Закон о защите конкуренции, предусматривающий в настоящее время полный цикл регулирования правоотношений, связанных с процедурами обязательных торгов в отношении имущественных прав, в том числе:</w:t>
      </w:r>
    </w:p>
    <w:p w14:paraId="641BCB30" w14:textId="77777777" w:rsidR="00FF44A0" w:rsidRPr="00FF44A0" w:rsidRDefault="00FF44A0" w:rsidP="00FF44A0">
      <w:pPr>
        <w:rPr>
          <w:rFonts w:ascii="Times New Roman" w:eastAsia="Times New Roman" w:hAnsi="Times New Roman" w:cs="Times New Roman"/>
          <w:sz w:val="28"/>
          <w:szCs w:val="28"/>
          <w:lang w:eastAsia="ru-RU"/>
        </w:rPr>
      </w:pPr>
      <w:r w:rsidRPr="00FF44A0">
        <w:rPr>
          <w:rFonts w:ascii="Times New Roman" w:eastAsia="Times New Roman" w:hAnsi="Times New Roman" w:cs="Times New Roman"/>
          <w:sz w:val="28"/>
          <w:szCs w:val="28"/>
          <w:lang w:eastAsia="ru-RU"/>
        </w:rPr>
        <w:t>- антимонопольные требования к торгам;</w:t>
      </w:r>
    </w:p>
    <w:p w14:paraId="194ECF60" w14:textId="77777777" w:rsidR="00FF44A0" w:rsidRPr="00FF44A0" w:rsidRDefault="00FF44A0" w:rsidP="00FF44A0">
      <w:pPr>
        <w:rPr>
          <w:rFonts w:ascii="Times New Roman" w:eastAsia="Times New Roman" w:hAnsi="Times New Roman" w:cs="Times New Roman"/>
          <w:sz w:val="28"/>
          <w:szCs w:val="28"/>
          <w:lang w:eastAsia="ru-RU"/>
        </w:rPr>
      </w:pPr>
      <w:r w:rsidRPr="00FF44A0">
        <w:rPr>
          <w:rFonts w:ascii="Times New Roman" w:eastAsia="Times New Roman" w:hAnsi="Times New Roman" w:cs="Times New Roman"/>
          <w:sz w:val="28"/>
          <w:szCs w:val="28"/>
          <w:lang w:eastAsia="ru-RU"/>
        </w:rPr>
        <w:t xml:space="preserve">- определение единого источника </w:t>
      </w:r>
      <w:r w:rsidRPr="00FF44A0">
        <w:rPr>
          <w:rFonts w:ascii="Times New Roman" w:eastAsia="Times New Roman" w:hAnsi="Times New Roman" w:cs="Times New Roman"/>
          <w:color w:val="000000"/>
          <w:sz w:val="28"/>
          <w:szCs w:val="28"/>
          <w:lang w:eastAsia="ru-RU"/>
        </w:rPr>
        <w:t xml:space="preserve">для размещения информации об обязательных торгах </w:t>
      </w:r>
      <w:r w:rsidRPr="00FF44A0">
        <w:rPr>
          <w:rFonts w:ascii="Times New Roman" w:eastAsia="Times New Roman" w:hAnsi="Times New Roman" w:cs="Times New Roman"/>
          <w:sz w:val="28"/>
          <w:szCs w:val="28"/>
          <w:lang w:eastAsia="ru-RU"/>
        </w:rPr>
        <w:t>www.torgi.gov.ru;</w:t>
      </w:r>
    </w:p>
    <w:p w14:paraId="7F764EAB" w14:textId="31765D87" w:rsidR="00FF44A0" w:rsidRPr="00FF44A0" w:rsidRDefault="00FF44A0" w:rsidP="00FF44A0">
      <w:pPr>
        <w:rPr>
          <w:rFonts w:ascii="Times New Roman" w:eastAsia="Times New Roman" w:hAnsi="Times New Roman" w:cs="Times New Roman"/>
          <w:sz w:val="28"/>
          <w:szCs w:val="28"/>
          <w:lang w:eastAsia="ru-RU"/>
        </w:rPr>
      </w:pPr>
      <w:r w:rsidRPr="00FF44A0">
        <w:rPr>
          <w:rFonts w:ascii="Times New Roman" w:eastAsia="Times New Roman" w:hAnsi="Times New Roman" w:cs="Times New Roman"/>
          <w:sz w:val="28"/>
          <w:szCs w:val="28"/>
          <w:lang w:eastAsia="ru-RU"/>
        </w:rPr>
        <w:t>- особенности распоряжения правами владения и (или) пользования государственным (муниципальным) имуществом, в том числе посредств</w:t>
      </w:r>
      <w:r w:rsidR="008D2D08">
        <w:rPr>
          <w:rFonts w:ascii="Times New Roman" w:eastAsia="Times New Roman" w:hAnsi="Times New Roman" w:cs="Times New Roman"/>
          <w:sz w:val="28"/>
          <w:szCs w:val="28"/>
          <w:lang w:eastAsia="ru-RU"/>
        </w:rPr>
        <w:t>ом проведения торгов (статья 17</w:t>
      </w:r>
      <w:r w:rsidRPr="008D2D08">
        <w:rPr>
          <w:rFonts w:ascii="Times New Roman" w:eastAsia="Times New Roman" w:hAnsi="Times New Roman" w:cs="Times New Roman"/>
          <w:sz w:val="28"/>
          <w:szCs w:val="28"/>
          <w:vertAlign w:val="superscript"/>
          <w:lang w:eastAsia="ru-RU"/>
        </w:rPr>
        <w:t>1</w:t>
      </w:r>
      <w:r w:rsidRPr="00FF44A0">
        <w:rPr>
          <w:rFonts w:ascii="Times New Roman" w:eastAsia="Times New Roman" w:hAnsi="Times New Roman" w:cs="Times New Roman"/>
          <w:sz w:val="28"/>
          <w:szCs w:val="28"/>
          <w:lang w:eastAsia="ru-RU"/>
        </w:rPr>
        <w:t xml:space="preserve"> Закона о защите конкуренции);</w:t>
      </w:r>
    </w:p>
    <w:p w14:paraId="78B4EA2F" w14:textId="0993F122" w:rsidR="00FF44A0" w:rsidRPr="00FF44A0" w:rsidRDefault="00FF44A0" w:rsidP="00FF44A0">
      <w:pPr>
        <w:rPr>
          <w:rFonts w:ascii="Times New Roman" w:eastAsia="Times New Roman" w:hAnsi="Times New Roman" w:cs="Times New Roman"/>
          <w:sz w:val="28"/>
          <w:szCs w:val="28"/>
          <w:lang w:eastAsia="ru-RU"/>
        </w:rPr>
      </w:pPr>
      <w:r w:rsidRPr="00FF44A0">
        <w:rPr>
          <w:rFonts w:ascii="Times New Roman" w:eastAsia="Times New Roman" w:hAnsi="Times New Roman" w:cs="Times New Roman"/>
          <w:sz w:val="28"/>
          <w:szCs w:val="28"/>
          <w:lang w:eastAsia="ru-RU"/>
        </w:rPr>
        <w:t>- порядок обжалования нарушений всех процедур</w:t>
      </w:r>
      <w:r w:rsidR="008D2D08">
        <w:rPr>
          <w:rFonts w:ascii="Times New Roman" w:eastAsia="Times New Roman" w:hAnsi="Times New Roman" w:cs="Times New Roman"/>
          <w:sz w:val="28"/>
          <w:szCs w:val="28"/>
          <w:lang w:eastAsia="ru-RU"/>
        </w:rPr>
        <w:t xml:space="preserve"> обязательных торгов (статья 18</w:t>
      </w:r>
      <w:r w:rsidRPr="008D2D08">
        <w:rPr>
          <w:rFonts w:ascii="Times New Roman" w:eastAsia="Times New Roman" w:hAnsi="Times New Roman" w:cs="Times New Roman"/>
          <w:sz w:val="28"/>
          <w:szCs w:val="28"/>
          <w:vertAlign w:val="superscript"/>
          <w:lang w:eastAsia="ru-RU"/>
        </w:rPr>
        <w:t>1</w:t>
      </w:r>
      <w:r w:rsidRPr="00FF44A0">
        <w:rPr>
          <w:rFonts w:ascii="Times New Roman" w:eastAsia="Times New Roman" w:hAnsi="Times New Roman" w:cs="Times New Roman"/>
          <w:sz w:val="28"/>
          <w:szCs w:val="28"/>
          <w:lang w:eastAsia="ru-RU"/>
        </w:rPr>
        <w:t xml:space="preserve"> Закона о защите конкуренции).</w:t>
      </w:r>
    </w:p>
    <w:p w14:paraId="542618B3" w14:textId="1F301D62" w:rsidR="00FF44A0" w:rsidRPr="00FF44A0" w:rsidRDefault="00FF44A0" w:rsidP="00916710">
      <w:pPr>
        <w:rPr>
          <w:rFonts w:ascii="Times New Roman" w:eastAsia="Times New Roman" w:hAnsi="Times New Roman" w:cs="Times New Roman"/>
          <w:sz w:val="28"/>
          <w:szCs w:val="28"/>
          <w:lang w:eastAsia="ru-RU"/>
        </w:rPr>
      </w:pPr>
      <w:r w:rsidRPr="00FF44A0">
        <w:rPr>
          <w:rFonts w:ascii="Times New Roman" w:eastAsia="Times New Roman" w:hAnsi="Times New Roman" w:cs="Times New Roman"/>
          <w:sz w:val="28"/>
          <w:szCs w:val="28"/>
          <w:lang w:eastAsia="ru-RU"/>
        </w:rPr>
        <w:t>Таким образом, в настоящее время Законом о защ</w:t>
      </w:r>
      <w:r w:rsidR="00916710">
        <w:rPr>
          <w:rFonts w:ascii="Times New Roman" w:eastAsia="Times New Roman" w:hAnsi="Times New Roman" w:cs="Times New Roman"/>
          <w:sz w:val="28"/>
          <w:szCs w:val="28"/>
          <w:lang w:eastAsia="ru-RU"/>
        </w:rPr>
        <w:t>ите конкуренции аккумулированы:</w:t>
      </w:r>
    </w:p>
    <w:p w14:paraId="548E6C22" w14:textId="77777777" w:rsidR="00FF44A0" w:rsidRPr="00FF44A0" w:rsidRDefault="00FF44A0" w:rsidP="00FF44A0">
      <w:pPr>
        <w:rPr>
          <w:rFonts w:ascii="Times New Roman" w:eastAsia="Times New Roman" w:hAnsi="Times New Roman" w:cs="Times New Roman"/>
          <w:sz w:val="28"/>
          <w:szCs w:val="28"/>
          <w:lang w:eastAsia="ru-RU"/>
        </w:rPr>
      </w:pPr>
      <w:r w:rsidRPr="00FF44A0">
        <w:rPr>
          <w:rFonts w:ascii="Times New Roman" w:eastAsia="Times New Roman" w:hAnsi="Times New Roman" w:cs="Times New Roman"/>
          <w:sz w:val="28"/>
          <w:szCs w:val="28"/>
          <w:lang w:eastAsia="ru-RU"/>
        </w:rPr>
        <w:t>- запреты на антиконкурентные действия в рамках проведения торгов;</w:t>
      </w:r>
    </w:p>
    <w:p w14:paraId="76D73DC6" w14:textId="77777777" w:rsidR="00FF44A0" w:rsidRPr="00FF44A0" w:rsidRDefault="00FF44A0" w:rsidP="00FF44A0">
      <w:pPr>
        <w:rPr>
          <w:rFonts w:ascii="Times New Roman" w:eastAsia="Times New Roman" w:hAnsi="Times New Roman" w:cs="Times New Roman"/>
          <w:sz w:val="28"/>
          <w:szCs w:val="28"/>
          <w:lang w:eastAsia="ru-RU"/>
        </w:rPr>
      </w:pPr>
      <w:r w:rsidRPr="00FF44A0">
        <w:rPr>
          <w:rFonts w:ascii="Times New Roman" w:eastAsia="Times New Roman" w:hAnsi="Times New Roman" w:cs="Times New Roman"/>
          <w:sz w:val="28"/>
          <w:szCs w:val="28"/>
          <w:lang w:eastAsia="ru-RU"/>
        </w:rPr>
        <w:t>- механизмы защиты прав заинтересованных сторон.</w:t>
      </w:r>
    </w:p>
    <w:p w14:paraId="3A69C493" w14:textId="77777777" w:rsidR="00FF44A0" w:rsidRPr="00FF44A0" w:rsidRDefault="00FF44A0" w:rsidP="00FF44A0">
      <w:pPr>
        <w:rPr>
          <w:rFonts w:ascii="Times New Roman" w:eastAsia="Times New Roman" w:hAnsi="Times New Roman" w:cs="Times New Roman"/>
          <w:sz w:val="28"/>
          <w:szCs w:val="28"/>
          <w:lang w:eastAsia="ru-RU"/>
        </w:rPr>
      </w:pPr>
      <w:r w:rsidRPr="00FF44A0">
        <w:rPr>
          <w:rFonts w:ascii="Times New Roman" w:eastAsia="Times New Roman" w:hAnsi="Times New Roman" w:cs="Times New Roman"/>
          <w:sz w:val="28"/>
          <w:szCs w:val="28"/>
          <w:lang w:eastAsia="ru-RU"/>
        </w:rPr>
        <w:t>В концепции, предлагаемой ФАС России, хозяйствующим субъектам, органам государственной власти и местного самоуправления не придется изменять технологические процессы своей деятельности и обращаться к совершенно новому специально принятому для целей урегулирования обязательных торгов нормативному правовому акту Российской Федерации.</w:t>
      </w:r>
      <w:r w:rsidRPr="00FF44A0">
        <w:rPr>
          <w:rFonts w:ascii="Times New Roman" w:eastAsia="Times New Roman" w:hAnsi="Times New Roman" w:cs="Times New Roman"/>
          <w:sz w:val="28"/>
          <w:szCs w:val="28"/>
          <w:lang w:eastAsia="ru-RU"/>
        </w:rPr>
        <w:br/>
        <w:t>В практической деятельности, по мнению ФАС России, внесение новых положений в уже действующее законодательство, в Закон о защите конкуренции, распространяющий свое действие на всех участников процесса заключения договоров по итогам торгов, будет иметь больше положительных эффектов и меньше рисков, связанных с недостаточной осведомленностью правоприменителей, чем принятие нового федерального закона.</w:t>
      </w:r>
    </w:p>
    <w:p w14:paraId="06A707C2" w14:textId="2EF98C6A" w:rsidR="00FF44A0" w:rsidRPr="00FF44A0" w:rsidRDefault="00FF44A0" w:rsidP="00FF44A0">
      <w:pPr>
        <w:rPr>
          <w:rFonts w:ascii="Times New Roman" w:eastAsia="Times New Roman" w:hAnsi="Times New Roman" w:cs="Times New Roman"/>
          <w:sz w:val="28"/>
          <w:szCs w:val="28"/>
          <w:lang w:eastAsia="ru-RU"/>
        </w:rPr>
      </w:pPr>
      <w:r w:rsidRPr="00FF44A0">
        <w:rPr>
          <w:rFonts w:ascii="Times New Roman" w:eastAsia="Times New Roman" w:hAnsi="Times New Roman" w:cs="Times New Roman"/>
          <w:sz w:val="28"/>
          <w:szCs w:val="28"/>
          <w:lang w:eastAsia="ru-RU"/>
        </w:rPr>
        <w:t>Также важно отметить, что концепция законопроекта ФАС России не требует обязательного установления нового понятийного аппарата и позволяет применять сложившиеся и урегулированные иными нормативными правовыми актами Российской Федерации понятия в сфере обязательных торгов.</w:t>
      </w:r>
    </w:p>
    <w:p w14:paraId="50E15479" w14:textId="77777777" w:rsidR="00FF44A0" w:rsidRPr="00FF44A0" w:rsidRDefault="00FF44A0" w:rsidP="00FF44A0">
      <w:pPr>
        <w:rPr>
          <w:rFonts w:ascii="Times New Roman" w:eastAsia="Times New Roman" w:hAnsi="Times New Roman" w:cs="Times New Roman"/>
          <w:sz w:val="28"/>
          <w:szCs w:val="28"/>
          <w:lang w:eastAsia="ru-RU"/>
        </w:rPr>
      </w:pPr>
      <w:r w:rsidRPr="00FF44A0">
        <w:rPr>
          <w:rFonts w:ascii="Times New Roman" w:eastAsia="Times New Roman" w:hAnsi="Times New Roman" w:cs="Times New Roman"/>
          <w:sz w:val="28"/>
          <w:szCs w:val="28"/>
          <w:lang w:eastAsia="ru-RU"/>
        </w:rPr>
        <w:t>Предполагается, что законопроектом ФАС России будет установлена общая часть порядка проведения электронных торгов, которая будет единообразно применяться для проведения всех без исключения торгов, проведение которых предусмотрено законодательством Российской Федерации в настоящее время, а также тех торгов, решение в проведении которых будет принято в будущем.</w:t>
      </w:r>
    </w:p>
    <w:p w14:paraId="6F728C3B" w14:textId="77777777" w:rsidR="00FF44A0" w:rsidRPr="00FF44A0" w:rsidRDefault="00FF44A0" w:rsidP="00FF44A0">
      <w:pPr>
        <w:rPr>
          <w:rFonts w:ascii="Times New Roman" w:eastAsia="Times New Roman" w:hAnsi="Times New Roman" w:cs="Times New Roman"/>
          <w:sz w:val="28"/>
          <w:szCs w:val="28"/>
          <w:lang w:eastAsia="ru-RU"/>
        </w:rPr>
      </w:pPr>
      <w:r w:rsidRPr="00FF44A0">
        <w:rPr>
          <w:rFonts w:ascii="Times New Roman" w:eastAsia="Times New Roman" w:hAnsi="Times New Roman" w:cs="Times New Roman"/>
          <w:sz w:val="28"/>
          <w:szCs w:val="28"/>
          <w:lang w:eastAsia="ru-RU"/>
        </w:rPr>
        <w:t>При этом особенности проведения торгов в отношении отдельных видов объектов в случае их неурегулированности в настоящее время будут урегулированы в отраслевом законодательстве Российской Федерации.</w:t>
      </w:r>
    </w:p>
    <w:p w14:paraId="187AB151" w14:textId="77777777" w:rsidR="00FF44A0" w:rsidRPr="00FF44A0" w:rsidRDefault="00FF44A0" w:rsidP="00FF44A0">
      <w:pPr>
        <w:rPr>
          <w:rFonts w:ascii="Times New Roman" w:eastAsia="Times New Roman" w:hAnsi="Times New Roman" w:cs="Times New Roman"/>
          <w:sz w:val="28"/>
          <w:szCs w:val="28"/>
          <w:lang w:eastAsia="ru-RU"/>
        </w:rPr>
      </w:pPr>
      <w:r w:rsidRPr="00FF44A0">
        <w:rPr>
          <w:rFonts w:ascii="Times New Roman" w:eastAsia="Times New Roman" w:hAnsi="Times New Roman" w:cs="Times New Roman"/>
          <w:sz w:val="28"/>
          <w:szCs w:val="28"/>
          <w:lang w:eastAsia="ru-RU"/>
        </w:rPr>
        <w:t>Законопроектом ФАС России предусмотрено следующее:</w:t>
      </w:r>
    </w:p>
    <w:p w14:paraId="35F129E6" w14:textId="77777777" w:rsidR="00FF44A0" w:rsidRPr="00FF44A0" w:rsidRDefault="00FF44A0" w:rsidP="00FF44A0">
      <w:pPr>
        <w:rPr>
          <w:rFonts w:ascii="Times New Roman" w:eastAsia="Times New Roman" w:hAnsi="Times New Roman" w:cs="Times New Roman"/>
          <w:sz w:val="28"/>
          <w:szCs w:val="28"/>
          <w:lang w:eastAsia="ru-RU"/>
        </w:rPr>
      </w:pPr>
      <w:r w:rsidRPr="00FF44A0">
        <w:rPr>
          <w:rFonts w:ascii="Times New Roman" w:eastAsia="Times New Roman" w:hAnsi="Times New Roman" w:cs="Times New Roman"/>
          <w:sz w:val="28"/>
          <w:szCs w:val="28"/>
          <w:lang w:eastAsia="ru-RU"/>
        </w:rPr>
        <w:t>- установление единого информационного портала для размещения информации о процедурах обязательных торгов;</w:t>
      </w:r>
    </w:p>
    <w:p w14:paraId="7FE11C3D" w14:textId="77777777" w:rsidR="00FF44A0" w:rsidRPr="00FF44A0" w:rsidRDefault="00FF44A0" w:rsidP="00FF44A0">
      <w:pPr>
        <w:rPr>
          <w:rFonts w:ascii="Times New Roman" w:eastAsia="Times New Roman" w:hAnsi="Times New Roman" w:cs="Times New Roman"/>
          <w:sz w:val="28"/>
          <w:szCs w:val="28"/>
          <w:lang w:eastAsia="ru-RU"/>
        </w:rPr>
      </w:pPr>
      <w:r w:rsidRPr="00FF44A0">
        <w:rPr>
          <w:rFonts w:ascii="Times New Roman" w:eastAsia="Times New Roman" w:hAnsi="Times New Roman" w:cs="Times New Roman"/>
          <w:sz w:val="28"/>
          <w:szCs w:val="28"/>
          <w:lang w:eastAsia="ru-RU"/>
        </w:rPr>
        <w:t>- основные требования к содержанию документации о торгах, срокам ее размещения, порядку внесения изменений;</w:t>
      </w:r>
    </w:p>
    <w:p w14:paraId="7A055F7F" w14:textId="77777777" w:rsidR="00FF44A0" w:rsidRPr="00FF44A0" w:rsidRDefault="00FF44A0" w:rsidP="00FF44A0">
      <w:pPr>
        <w:rPr>
          <w:rFonts w:ascii="Times New Roman" w:eastAsia="Times New Roman" w:hAnsi="Times New Roman" w:cs="Times New Roman"/>
          <w:sz w:val="28"/>
          <w:szCs w:val="28"/>
          <w:lang w:eastAsia="ru-RU"/>
        </w:rPr>
      </w:pPr>
      <w:r w:rsidRPr="00FF44A0">
        <w:rPr>
          <w:rFonts w:ascii="Times New Roman" w:eastAsia="Times New Roman" w:hAnsi="Times New Roman" w:cs="Times New Roman"/>
          <w:sz w:val="28"/>
          <w:szCs w:val="28"/>
          <w:lang w:eastAsia="ru-RU"/>
        </w:rPr>
        <w:lastRenderedPageBreak/>
        <w:t>- подача заявок для участия в торгах в электронной форме;</w:t>
      </w:r>
    </w:p>
    <w:p w14:paraId="3B2D7769" w14:textId="77777777" w:rsidR="00FF44A0" w:rsidRPr="00FF44A0" w:rsidRDefault="00FF44A0" w:rsidP="00FF44A0">
      <w:pPr>
        <w:rPr>
          <w:rFonts w:ascii="Times New Roman" w:eastAsia="Times New Roman" w:hAnsi="Times New Roman" w:cs="Times New Roman"/>
          <w:sz w:val="28"/>
          <w:szCs w:val="28"/>
          <w:lang w:eastAsia="ru-RU"/>
        </w:rPr>
      </w:pPr>
      <w:r w:rsidRPr="00FF44A0">
        <w:rPr>
          <w:rFonts w:ascii="Times New Roman" w:eastAsia="Times New Roman" w:hAnsi="Times New Roman" w:cs="Times New Roman"/>
          <w:sz w:val="28"/>
          <w:szCs w:val="28"/>
          <w:lang w:eastAsia="ru-RU"/>
        </w:rPr>
        <w:t>- общие требования к участникам торгов;</w:t>
      </w:r>
    </w:p>
    <w:p w14:paraId="5A4ABCC0" w14:textId="77777777" w:rsidR="00FF44A0" w:rsidRPr="00FF44A0" w:rsidRDefault="00FF44A0" w:rsidP="00FF44A0">
      <w:pPr>
        <w:rPr>
          <w:rFonts w:ascii="Times New Roman" w:eastAsia="Times New Roman" w:hAnsi="Times New Roman" w:cs="Times New Roman"/>
          <w:sz w:val="28"/>
          <w:szCs w:val="28"/>
          <w:lang w:eastAsia="ru-RU"/>
        </w:rPr>
      </w:pPr>
      <w:r w:rsidRPr="00FF44A0">
        <w:rPr>
          <w:rFonts w:ascii="Times New Roman" w:eastAsia="Times New Roman" w:hAnsi="Times New Roman" w:cs="Times New Roman"/>
          <w:sz w:val="28"/>
          <w:szCs w:val="28"/>
          <w:lang w:eastAsia="ru-RU"/>
        </w:rPr>
        <w:t xml:space="preserve">- основания для отклонения заявок на участие в торгах. </w:t>
      </w:r>
    </w:p>
    <w:p w14:paraId="00380824" w14:textId="77777777" w:rsidR="00FF44A0" w:rsidRPr="00FF44A0" w:rsidRDefault="00FF44A0" w:rsidP="00FF44A0">
      <w:pPr>
        <w:rPr>
          <w:rFonts w:ascii="Times New Roman" w:eastAsia="Times New Roman" w:hAnsi="Times New Roman" w:cs="Times New Roman"/>
          <w:sz w:val="28"/>
          <w:szCs w:val="28"/>
          <w:lang w:eastAsia="ru-RU"/>
        </w:rPr>
      </w:pPr>
      <w:r w:rsidRPr="00FF44A0">
        <w:rPr>
          <w:rFonts w:ascii="Times New Roman" w:eastAsia="Times New Roman" w:hAnsi="Times New Roman" w:cs="Times New Roman"/>
          <w:sz w:val="28"/>
          <w:szCs w:val="28"/>
          <w:lang w:eastAsia="ru-RU"/>
        </w:rPr>
        <w:t xml:space="preserve">В целях обеспечения публичного доступа к проведению обязательных торгов, безопасности их проведения, а также исключения возможности злоупотреблений при проведении таких торгов, торги предлагается проводить на электронных площадках, перечень которых утвержден Правительством Российской Федерации для осуществления государственных и муниципальных закупок. </w:t>
      </w:r>
    </w:p>
    <w:p w14:paraId="009D0042" w14:textId="77777777" w:rsidR="00FF44A0" w:rsidRPr="00FF44A0" w:rsidRDefault="00FF44A0" w:rsidP="00FF44A0">
      <w:pPr>
        <w:rPr>
          <w:rFonts w:ascii="Times New Roman" w:eastAsia="Times New Roman" w:hAnsi="Times New Roman" w:cs="Times New Roman"/>
          <w:sz w:val="28"/>
          <w:szCs w:val="28"/>
          <w:lang w:eastAsia="ru-RU"/>
        </w:rPr>
      </w:pPr>
      <w:r w:rsidRPr="00FF44A0">
        <w:rPr>
          <w:rFonts w:ascii="Times New Roman" w:eastAsia="Times New Roman" w:hAnsi="Times New Roman" w:cs="Times New Roman"/>
          <w:sz w:val="28"/>
          <w:szCs w:val="28"/>
          <w:lang w:eastAsia="ru-RU"/>
        </w:rPr>
        <w:t>В целях обеспечения перехода к проведению обязательных торгов по единой процедуре в электронной форме законопроектом ФАС России устанавливается отложенная норма вступления принятого федерального закона в силу и порядок проведения торгов, уже объявленных на момент его принятия.</w:t>
      </w:r>
    </w:p>
    <w:p w14:paraId="221F99C7" w14:textId="77777777" w:rsidR="00FF44A0" w:rsidRPr="00FF44A0" w:rsidRDefault="00FF44A0" w:rsidP="00FF44A0">
      <w:pPr>
        <w:rPr>
          <w:rFonts w:ascii="Times New Roman" w:eastAsia="Calibri" w:hAnsi="Times New Roman" w:cs="Times New Roman"/>
          <w:sz w:val="28"/>
          <w:szCs w:val="28"/>
        </w:rPr>
      </w:pPr>
      <w:r w:rsidRPr="00FF44A0">
        <w:rPr>
          <w:rFonts w:ascii="Times New Roman" w:eastAsia="Calibri" w:hAnsi="Times New Roman" w:cs="Times New Roman"/>
          <w:sz w:val="28"/>
          <w:szCs w:val="28"/>
        </w:rPr>
        <w:t>Первым в применении планируемых к введению норм законодательства станет перевод на унифицированную процедуру торгов на право заключения договоров, предусматривающих переход прав владения (пользования) государственным (муниципальным) имуществом. Что является чрезвычайно важным, по мнению ФАС России, событием, поскольку в настоящее время законодательно неурегулированная возможность проведения электронных торгов, помимо обозначенных в начале проблем территориальной удаленности, зачастую приводит к злоупотреблениям со стороны правообладателей государственного (муниципального) имущества и, как результат, к нарушению антимонопольного законодательства.</w:t>
      </w:r>
    </w:p>
    <w:p w14:paraId="315B392E" w14:textId="77777777" w:rsidR="00FF44A0" w:rsidRPr="00FF44A0" w:rsidRDefault="00FF44A0" w:rsidP="00FF44A0">
      <w:pPr>
        <w:rPr>
          <w:rFonts w:ascii="Times New Roman" w:eastAsia="Calibri" w:hAnsi="Times New Roman" w:cs="Times New Roman"/>
          <w:sz w:val="28"/>
          <w:szCs w:val="28"/>
        </w:rPr>
      </w:pPr>
      <w:r w:rsidRPr="00FF44A0">
        <w:rPr>
          <w:rFonts w:ascii="Times New Roman" w:eastAsia="Calibri" w:hAnsi="Times New Roman" w:cs="Times New Roman"/>
          <w:sz w:val="28"/>
          <w:szCs w:val="28"/>
        </w:rPr>
        <w:t>По мнению ФАС России,</w:t>
      </w:r>
      <w:r w:rsidRPr="00FF44A0">
        <w:rPr>
          <w:rFonts w:ascii="Times New Roman" w:eastAsia="Times New Roman" w:hAnsi="Times New Roman" w:cs="Times New Roman"/>
          <w:sz w:val="28"/>
          <w:szCs w:val="28"/>
        </w:rPr>
        <w:t xml:space="preserve"> в настоящее время с учетом действующих мер ограничительного характера, принятых для обеспечения санитарно-эпидемиологического благополучия населения Российской Федерации, перевод всех процедур обязательных в силу законодательства торгов в электронную форму, их проведение по унифицированной процедуре стало необходимостью, отказ от реализации которой или значительное промедление ее введения, может катастрофически сказаться на экономической конъюнктуре предпринимательской деятельности и возможности развития тех отраслей экономики государства, где проведение торгов является основным «шлюзом» входа на соответствующий рынок.</w:t>
      </w:r>
    </w:p>
    <w:p w14:paraId="13AD5642" w14:textId="77777777" w:rsidR="00FF44A0" w:rsidRPr="00FF44A0" w:rsidRDefault="00FF44A0" w:rsidP="00FF44A0">
      <w:pPr>
        <w:rPr>
          <w:rFonts w:ascii="Times New Roman" w:eastAsia="Calibri" w:hAnsi="Times New Roman" w:cs="Times New Roman"/>
          <w:sz w:val="28"/>
          <w:szCs w:val="28"/>
        </w:rPr>
      </w:pPr>
      <w:r w:rsidRPr="00FF44A0">
        <w:rPr>
          <w:rFonts w:ascii="Times New Roman" w:eastAsia="Calibri" w:hAnsi="Times New Roman" w:cs="Times New Roman"/>
          <w:sz w:val="28"/>
          <w:szCs w:val="28"/>
        </w:rPr>
        <w:t>Особенно следует выделить сферу, требующую скорейшего кардинального изменения подходов к проведению торгов, - сферу заключения концессионных соглашений. Концессионное законодательство, равно как и законодательство о государственно-частном партнерстве в целом, не предусматривает проведения торгов в электронной форме. Торги в данной сфере проводятся только в «бумажной» форме, критерии конкурсного отбора концессионера (частного партнера) проекта устанавливаются органом власти самостоятельно и по опыту ФАС России приводят к необоснованному ограничению конкуренции, созданию видимости проконкурентной процедуры отбора, основной целью которой является заключение соглашения с заранее определенным лицом.</w:t>
      </w:r>
    </w:p>
    <w:p w14:paraId="7BD2CC75" w14:textId="77777777" w:rsidR="00FF44A0" w:rsidRPr="00FF44A0" w:rsidRDefault="00FF44A0" w:rsidP="00FF44A0">
      <w:pPr>
        <w:rPr>
          <w:rFonts w:ascii="Times New Roman" w:eastAsia="Calibri" w:hAnsi="Times New Roman" w:cs="Times New Roman"/>
          <w:sz w:val="28"/>
          <w:szCs w:val="28"/>
        </w:rPr>
      </w:pPr>
      <w:r w:rsidRPr="00FF44A0">
        <w:rPr>
          <w:rFonts w:ascii="Times New Roman" w:eastAsia="Calibri" w:hAnsi="Times New Roman" w:cs="Times New Roman"/>
          <w:sz w:val="28"/>
          <w:szCs w:val="28"/>
        </w:rPr>
        <w:t xml:space="preserve">Сейчас перевод процедуры заключения концессионных соглашений в электронную форму, а также установление прозрачной конкурентной процедуры </w:t>
      </w:r>
      <w:r w:rsidRPr="00FF44A0">
        <w:rPr>
          <w:rFonts w:ascii="Times New Roman" w:eastAsia="Calibri" w:hAnsi="Times New Roman" w:cs="Times New Roman"/>
          <w:sz w:val="28"/>
          <w:szCs w:val="28"/>
        </w:rPr>
        <w:lastRenderedPageBreak/>
        <w:t>торгов предусмотрена рядом «дорожных карт», в частности, Планом мероприятий («дорожной картой») по развитию конкуренции в отраслях экономики Российской Федерации и переходу отдельных сфер естественных монополий из состояния естественной монополии в состояние конкурентного рынка на 2018 – 2020 гг., утвержденным распоряжением Правительства Российской Федерации от 16.08.2018 № 1697-р.</w:t>
      </w:r>
    </w:p>
    <w:p w14:paraId="60FAA454" w14:textId="77777777" w:rsidR="00FF44A0" w:rsidRPr="00FF44A0" w:rsidRDefault="00FF44A0" w:rsidP="00FF44A0">
      <w:pPr>
        <w:rPr>
          <w:rFonts w:ascii="Times New Roman" w:eastAsia="Calibri" w:hAnsi="Times New Roman" w:cs="Times New Roman"/>
          <w:sz w:val="28"/>
          <w:szCs w:val="28"/>
        </w:rPr>
      </w:pPr>
      <w:r w:rsidRPr="00FF44A0">
        <w:rPr>
          <w:rFonts w:ascii="Times New Roman" w:eastAsia="Calibri" w:hAnsi="Times New Roman" w:cs="Times New Roman"/>
          <w:sz w:val="28"/>
          <w:szCs w:val="28"/>
        </w:rPr>
        <w:t>Более того, в рамках концессионного законодательства остро стоит вопрос разграничения проектов государственно-частного партнерства и проектов в рамках законодательства о контрактной системе, предусматривающих финансирование проекта в полном объеме за счет бюджетных средств.</w:t>
      </w:r>
    </w:p>
    <w:p w14:paraId="0A7F263A" w14:textId="77777777" w:rsidR="00FF44A0" w:rsidRPr="00FF44A0" w:rsidRDefault="00FF44A0" w:rsidP="00FF44A0">
      <w:pPr>
        <w:rPr>
          <w:rFonts w:ascii="Times New Roman" w:eastAsia="Calibri" w:hAnsi="Times New Roman" w:cs="Times New Roman"/>
          <w:sz w:val="28"/>
          <w:szCs w:val="28"/>
        </w:rPr>
      </w:pPr>
      <w:r w:rsidRPr="00FF44A0">
        <w:rPr>
          <w:rFonts w:ascii="Times New Roman" w:eastAsia="Calibri" w:hAnsi="Times New Roman" w:cs="Times New Roman"/>
          <w:sz w:val="28"/>
          <w:szCs w:val="28"/>
        </w:rPr>
        <w:t>В случае привлечение частных инвестиций в социально значимый для общества и государства проект в условиях бюджетного софинансирования становится возможным осуществление в рамках партнерства не только одного отдельного вида работ (как в контрактной системе), а создается возможность передать всю совокупность прав владения и пользования в отношении объекта государственной (муниципальной) собственности частному партнеру и обеспечить тем самым эффективное управление данным объектом для общества и государства.</w:t>
      </w:r>
    </w:p>
    <w:p w14:paraId="4AEA2E46" w14:textId="77777777" w:rsidR="00FF44A0" w:rsidRPr="00FF44A0" w:rsidRDefault="00FF44A0" w:rsidP="00FF44A0">
      <w:pPr>
        <w:rPr>
          <w:rFonts w:ascii="Times New Roman" w:eastAsia="Calibri" w:hAnsi="Times New Roman" w:cs="Times New Roman"/>
          <w:sz w:val="28"/>
          <w:szCs w:val="28"/>
        </w:rPr>
      </w:pPr>
      <w:r w:rsidRPr="00FF44A0">
        <w:rPr>
          <w:rFonts w:ascii="Times New Roman" w:eastAsia="Calibri" w:hAnsi="Times New Roman" w:cs="Times New Roman"/>
          <w:sz w:val="28"/>
          <w:szCs w:val="28"/>
        </w:rPr>
        <w:t>Однако практика заключения концессионных соглашений по информации ФАС России свидетельствует о том, что зачастую поводом для заключения концессионных соглашений по неконкурентной процедуре является возможность ухода от проведения закупок, предусмотренных законодательством о контрактной системе, и объединение в рамках одного договора нескольких видов работ. При этом финансирование проекта в рамках ГЧП осуществляется в полном объеме за счет бюджетных средств на протяжении длительного периода времени, хотя законодательством о концессионных соглашениях в настоящее время предусмотрено только частичное софинансирование проекта концедентом.</w:t>
      </w:r>
    </w:p>
    <w:p w14:paraId="14FE1DE8" w14:textId="77777777" w:rsidR="00FF44A0" w:rsidRPr="00FF44A0" w:rsidRDefault="00FF44A0" w:rsidP="00FF44A0">
      <w:pPr>
        <w:rPr>
          <w:rFonts w:ascii="Times New Roman" w:eastAsia="Calibri" w:hAnsi="Times New Roman" w:cs="Times New Roman"/>
          <w:sz w:val="28"/>
          <w:szCs w:val="28"/>
        </w:rPr>
      </w:pPr>
      <w:r w:rsidRPr="00FF44A0">
        <w:rPr>
          <w:rFonts w:ascii="Times New Roman" w:eastAsia="Calibri" w:hAnsi="Times New Roman" w:cs="Times New Roman"/>
          <w:sz w:val="28"/>
          <w:szCs w:val="28"/>
        </w:rPr>
        <w:t>Аргументом в пользу такого подхода со стороны органов власти – собственников имущества является невозможность извлечения прибыли в рамках реализации проекта частным инвестором и покрытия его расходов за счет эксплуатации и использования объекта соглашения.</w:t>
      </w:r>
    </w:p>
    <w:p w14:paraId="73CE0506" w14:textId="77777777" w:rsidR="00FF44A0" w:rsidRPr="00FF44A0" w:rsidRDefault="00FF44A0" w:rsidP="00FF44A0">
      <w:pPr>
        <w:rPr>
          <w:rFonts w:ascii="Times New Roman" w:eastAsia="Calibri" w:hAnsi="Times New Roman" w:cs="Times New Roman"/>
          <w:sz w:val="28"/>
          <w:szCs w:val="28"/>
        </w:rPr>
      </w:pPr>
      <w:r w:rsidRPr="00FF44A0">
        <w:rPr>
          <w:rFonts w:ascii="Times New Roman" w:eastAsia="Calibri" w:hAnsi="Times New Roman" w:cs="Times New Roman"/>
          <w:sz w:val="28"/>
          <w:szCs w:val="28"/>
        </w:rPr>
        <w:t>Вместе с тем простое установление возможности возмещения расходов концессионера за счет бюджетных средств в полном объеме приводит к недобросовестному использованию механизмов ГЧП и смешению случаев применения государственных закупок и концессионных соглашений.</w:t>
      </w:r>
    </w:p>
    <w:p w14:paraId="41A3BCC7" w14:textId="77777777" w:rsidR="00FF44A0" w:rsidRPr="00FF44A0" w:rsidRDefault="00FF44A0" w:rsidP="00FF44A0">
      <w:pPr>
        <w:rPr>
          <w:rFonts w:ascii="Times New Roman" w:eastAsia="Times New Roman" w:hAnsi="Times New Roman" w:cs="Times New Roman"/>
          <w:sz w:val="28"/>
          <w:szCs w:val="28"/>
        </w:rPr>
      </w:pPr>
      <w:r w:rsidRPr="00FF44A0">
        <w:rPr>
          <w:rFonts w:ascii="Times New Roman" w:eastAsia="Calibri" w:hAnsi="Times New Roman" w:cs="Times New Roman"/>
          <w:sz w:val="28"/>
          <w:szCs w:val="28"/>
        </w:rPr>
        <w:t xml:space="preserve">В связи с указанным ФАС России предлагается уточнить нормы финансового участия со стороны государства в проектах ГЧП, что создаст исчерпывающий и понятный для заинтересованных сторон механизм разграничения законодательства о контрактной системе и законодательства о государственно-частном партнерстве. </w:t>
      </w:r>
    </w:p>
    <w:p w14:paraId="418DF309" w14:textId="77777777" w:rsidR="00FF44A0" w:rsidRPr="00FF44A0" w:rsidRDefault="00FF44A0" w:rsidP="00FF44A0">
      <w:pPr>
        <w:rPr>
          <w:rFonts w:ascii="Times New Roman" w:eastAsia="Calibri" w:hAnsi="Times New Roman" w:cs="Times New Roman"/>
          <w:sz w:val="28"/>
          <w:szCs w:val="28"/>
        </w:rPr>
      </w:pPr>
      <w:r w:rsidRPr="00FF44A0">
        <w:rPr>
          <w:rFonts w:ascii="Times New Roman" w:eastAsia="Times New Roman" w:hAnsi="Times New Roman" w:cs="Times New Roman"/>
          <w:sz w:val="28"/>
          <w:szCs w:val="28"/>
        </w:rPr>
        <w:t>В 2020 году ФАС России планируется продолжить работу в данном направлении.</w:t>
      </w:r>
    </w:p>
    <w:p w14:paraId="7D10F620" w14:textId="77777777" w:rsidR="00E575CA" w:rsidRPr="00E575CA" w:rsidRDefault="00E575CA" w:rsidP="00E575CA"/>
    <w:p w14:paraId="7C213F2D" w14:textId="77777777" w:rsidR="00C252A0" w:rsidRPr="00633270" w:rsidRDefault="00C252A0" w:rsidP="00EB64D9">
      <w:pPr>
        <w:pStyle w:val="3"/>
        <w:rPr>
          <w:rFonts w:ascii="Times New Roman" w:hAnsi="Times New Roman" w:cs="Times New Roman"/>
          <w:b/>
          <w:color w:val="auto"/>
          <w:sz w:val="28"/>
          <w:szCs w:val="28"/>
        </w:rPr>
      </w:pPr>
      <w:bookmarkStart w:id="10" w:name="_Toc49170294"/>
      <w:r w:rsidRPr="00633270">
        <w:rPr>
          <w:rFonts w:ascii="Times New Roman" w:hAnsi="Times New Roman" w:cs="Times New Roman"/>
          <w:b/>
          <w:color w:val="auto"/>
          <w:sz w:val="28"/>
          <w:szCs w:val="28"/>
        </w:rPr>
        <w:t>1.1.6</w:t>
      </w:r>
      <w:r w:rsidR="00C81E0B">
        <w:rPr>
          <w:rFonts w:ascii="Times New Roman" w:hAnsi="Times New Roman" w:cs="Times New Roman"/>
          <w:b/>
          <w:color w:val="auto"/>
          <w:sz w:val="28"/>
          <w:szCs w:val="28"/>
        </w:rPr>
        <w:t>.</w:t>
      </w:r>
      <w:r w:rsidRPr="00633270">
        <w:rPr>
          <w:rFonts w:ascii="Times New Roman" w:hAnsi="Times New Roman" w:cs="Times New Roman"/>
          <w:b/>
          <w:color w:val="auto"/>
          <w:sz w:val="28"/>
          <w:szCs w:val="28"/>
        </w:rPr>
        <w:tab/>
        <w:t>Инвестиционная привлекательность Российской Федерации как фактор развития конкуренции</w:t>
      </w:r>
      <w:bookmarkEnd w:id="10"/>
    </w:p>
    <w:p w14:paraId="2281A1A1" w14:textId="77777777" w:rsidR="00355107" w:rsidRDefault="00355107" w:rsidP="00CA6BA1">
      <w:pPr>
        <w:rPr>
          <w:rFonts w:ascii="Times New Roman" w:hAnsi="Times New Roman" w:cs="Times New Roman"/>
          <w:sz w:val="28"/>
          <w:szCs w:val="28"/>
        </w:rPr>
      </w:pPr>
    </w:p>
    <w:p w14:paraId="62224FC3" w14:textId="77777777" w:rsidR="00355107" w:rsidRPr="005E6969" w:rsidRDefault="00355107" w:rsidP="00355107">
      <w:pPr>
        <w:autoSpaceDE w:val="0"/>
        <w:autoSpaceDN w:val="0"/>
        <w:adjustRightInd w:val="0"/>
        <w:rPr>
          <w:rFonts w:ascii="Times New Roman" w:hAnsi="Times New Roman" w:cs="Times New Roman"/>
          <w:sz w:val="28"/>
          <w:szCs w:val="28"/>
        </w:rPr>
      </w:pPr>
      <w:r w:rsidRPr="005E6969">
        <w:rPr>
          <w:rFonts w:ascii="Times New Roman" w:hAnsi="Times New Roman" w:cs="Times New Roman"/>
          <w:sz w:val="28"/>
          <w:szCs w:val="28"/>
        </w:rPr>
        <w:lastRenderedPageBreak/>
        <w:t>В соответствии с подпункт</w:t>
      </w:r>
      <w:r>
        <w:rPr>
          <w:rFonts w:ascii="Times New Roman" w:hAnsi="Times New Roman" w:cs="Times New Roman"/>
          <w:sz w:val="28"/>
          <w:szCs w:val="28"/>
        </w:rPr>
        <w:t>ом</w:t>
      </w:r>
      <w:r w:rsidRPr="005E6969">
        <w:rPr>
          <w:rFonts w:ascii="Times New Roman" w:hAnsi="Times New Roman" w:cs="Times New Roman"/>
          <w:sz w:val="28"/>
          <w:szCs w:val="28"/>
        </w:rPr>
        <w:t xml:space="preserve"> «д» пункта 3 Указа </w:t>
      </w:r>
      <w:r>
        <w:rPr>
          <w:rFonts w:ascii="Times New Roman" w:hAnsi="Times New Roman" w:cs="Times New Roman"/>
          <w:sz w:val="28"/>
          <w:szCs w:val="28"/>
        </w:rPr>
        <w:t xml:space="preserve">Президента Российской Федерации от 21.12.2017 № 618 «Об основных направлениях государственной политики по развитию конкуренции» (далее – Указ Президента РФ № 619) </w:t>
      </w:r>
      <w:r w:rsidRPr="005E6969">
        <w:rPr>
          <w:rFonts w:ascii="Times New Roman" w:hAnsi="Times New Roman" w:cs="Times New Roman"/>
          <w:sz w:val="28"/>
          <w:szCs w:val="28"/>
        </w:rPr>
        <w:t>в качестве основополагающ</w:t>
      </w:r>
      <w:r>
        <w:rPr>
          <w:rFonts w:ascii="Times New Roman" w:hAnsi="Times New Roman" w:cs="Times New Roman"/>
          <w:sz w:val="28"/>
          <w:szCs w:val="28"/>
        </w:rPr>
        <w:t>его</w:t>
      </w:r>
      <w:r w:rsidRPr="005E6969">
        <w:rPr>
          <w:rFonts w:ascii="Times New Roman" w:hAnsi="Times New Roman" w:cs="Times New Roman"/>
          <w:sz w:val="28"/>
          <w:szCs w:val="28"/>
        </w:rPr>
        <w:t xml:space="preserve"> принцип</w:t>
      </w:r>
      <w:r>
        <w:rPr>
          <w:rFonts w:ascii="Times New Roman" w:hAnsi="Times New Roman" w:cs="Times New Roman"/>
          <w:sz w:val="28"/>
          <w:szCs w:val="28"/>
        </w:rPr>
        <w:t>а</w:t>
      </w:r>
      <w:r w:rsidRPr="005E6969">
        <w:rPr>
          <w:rFonts w:ascii="Times New Roman" w:hAnsi="Times New Roman" w:cs="Times New Roman"/>
          <w:sz w:val="28"/>
          <w:szCs w:val="28"/>
        </w:rPr>
        <w:t xml:space="preserve"> государственной политики</w:t>
      </w:r>
      <w:r>
        <w:rPr>
          <w:rFonts w:ascii="Times New Roman" w:hAnsi="Times New Roman" w:cs="Times New Roman"/>
          <w:sz w:val="28"/>
          <w:szCs w:val="28"/>
        </w:rPr>
        <w:t xml:space="preserve"> </w:t>
      </w:r>
      <w:r w:rsidRPr="005E6969">
        <w:rPr>
          <w:rFonts w:ascii="Times New Roman" w:hAnsi="Times New Roman" w:cs="Times New Roman"/>
          <w:sz w:val="28"/>
          <w:szCs w:val="28"/>
        </w:rPr>
        <w:t xml:space="preserve">по </w:t>
      </w:r>
      <w:r>
        <w:rPr>
          <w:rFonts w:ascii="Times New Roman" w:hAnsi="Times New Roman" w:cs="Times New Roman"/>
          <w:sz w:val="28"/>
          <w:szCs w:val="28"/>
        </w:rPr>
        <w:t>развитию конкуренции определено</w:t>
      </w:r>
      <w:r w:rsidRPr="005E6969">
        <w:rPr>
          <w:rFonts w:ascii="Times New Roman" w:hAnsi="Times New Roman" w:cs="Times New Roman"/>
          <w:sz w:val="28"/>
          <w:szCs w:val="28"/>
        </w:rPr>
        <w:t xml:space="preserve"> обеспечение условий для привлечения инвестиций хозяйствующих субъектов в развитие товарных рынков.</w:t>
      </w:r>
    </w:p>
    <w:p w14:paraId="595AE778" w14:textId="77777777" w:rsidR="00CA6BA1" w:rsidRDefault="00355107" w:rsidP="00355107">
      <w:pPr>
        <w:rPr>
          <w:rFonts w:ascii="Times New Roman" w:hAnsi="Times New Roman" w:cs="Times New Roman"/>
          <w:sz w:val="28"/>
          <w:szCs w:val="28"/>
          <w:vertAlign w:val="superscript"/>
        </w:rPr>
      </w:pPr>
      <w:r w:rsidRPr="00C23E51">
        <w:rPr>
          <w:rFonts w:ascii="Times New Roman" w:hAnsi="Times New Roman" w:cs="Times New Roman"/>
          <w:sz w:val="28"/>
          <w:szCs w:val="28"/>
        </w:rPr>
        <w:t>Основываясь на предварительных статистических данных, размещенных на официальном сайте Б</w:t>
      </w:r>
      <w:r w:rsidR="00CA6BA1">
        <w:rPr>
          <w:rFonts w:ascii="Times New Roman" w:hAnsi="Times New Roman" w:cs="Times New Roman"/>
          <w:sz w:val="28"/>
          <w:szCs w:val="28"/>
        </w:rPr>
        <w:t>анка России, начиная с введения</w:t>
      </w:r>
      <w:r>
        <w:rPr>
          <w:rFonts w:ascii="Times New Roman" w:hAnsi="Times New Roman" w:cs="Times New Roman"/>
          <w:sz w:val="28"/>
          <w:szCs w:val="28"/>
        </w:rPr>
        <w:t xml:space="preserve"> </w:t>
      </w:r>
      <w:r w:rsidRPr="00C23E51">
        <w:rPr>
          <w:rFonts w:ascii="Times New Roman" w:hAnsi="Times New Roman" w:cs="Times New Roman"/>
          <w:sz w:val="28"/>
          <w:szCs w:val="28"/>
        </w:rPr>
        <w:t>в</w:t>
      </w:r>
      <w:r>
        <w:rPr>
          <w:rFonts w:ascii="Times New Roman" w:hAnsi="Times New Roman" w:cs="Times New Roman"/>
          <w:sz w:val="28"/>
          <w:szCs w:val="28"/>
        </w:rPr>
        <w:t xml:space="preserve"> </w:t>
      </w:r>
      <w:r w:rsidRPr="00C23E51">
        <w:rPr>
          <w:rFonts w:ascii="Times New Roman" w:hAnsi="Times New Roman" w:cs="Times New Roman"/>
          <w:sz w:val="28"/>
          <w:szCs w:val="28"/>
        </w:rPr>
        <w:t>2014 г. зарубежными странами торговых ограничений в отношении российской экономики и отдельных российских юридических либо физических лиц, приток иностранных инвестиций в экономику Российской Федерации не</w:t>
      </w:r>
      <w:r>
        <w:rPr>
          <w:rFonts w:ascii="Times New Roman" w:hAnsi="Times New Roman" w:cs="Times New Roman"/>
          <w:sz w:val="28"/>
          <w:szCs w:val="28"/>
        </w:rPr>
        <w:t xml:space="preserve">значительно увеличился по состоянию на </w:t>
      </w:r>
      <w:r>
        <w:rPr>
          <w:rFonts w:ascii="Times New Roman" w:hAnsi="Times New Roman" w:cs="Times New Roman"/>
          <w:sz w:val="28"/>
          <w:szCs w:val="28"/>
          <w:lang w:val="en-US"/>
        </w:rPr>
        <w:t>III</w:t>
      </w:r>
      <w:r w:rsidRPr="00C23E51">
        <w:rPr>
          <w:rFonts w:ascii="Times New Roman" w:hAnsi="Times New Roman" w:cs="Times New Roman"/>
          <w:sz w:val="28"/>
          <w:szCs w:val="28"/>
        </w:rPr>
        <w:t xml:space="preserve"> кв</w:t>
      </w:r>
      <w:r>
        <w:rPr>
          <w:rFonts w:ascii="Times New Roman" w:hAnsi="Times New Roman" w:cs="Times New Roman"/>
          <w:sz w:val="28"/>
          <w:szCs w:val="28"/>
        </w:rPr>
        <w:t>.</w:t>
      </w:r>
      <w:r w:rsidRPr="00C23E51">
        <w:rPr>
          <w:rFonts w:ascii="Times New Roman" w:hAnsi="Times New Roman" w:cs="Times New Roman"/>
          <w:sz w:val="28"/>
          <w:szCs w:val="28"/>
        </w:rPr>
        <w:t xml:space="preserve"> 2019 г</w:t>
      </w:r>
      <w:r w:rsidR="00CA6BA1">
        <w:rPr>
          <w:rFonts w:ascii="Times New Roman" w:hAnsi="Times New Roman" w:cs="Times New Roman"/>
          <w:sz w:val="28"/>
          <w:szCs w:val="28"/>
        </w:rPr>
        <w:t xml:space="preserve">. </w:t>
      </w:r>
      <w:r w:rsidRPr="00C23E51">
        <w:rPr>
          <w:rFonts w:ascii="Times New Roman" w:hAnsi="Times New Roman" w:cs="Times New Roman"/>
          <w:sz w:val="28"/>
          <w:szCs w:val="28"/>
        </w:rPr>
        <w:t>по сравнению с 2014 г.</w:t>
      </w:r>
      <w:r w:rsidRPr="00B3465C">
        <w:rPr>
          <w:rFonts w:ascii="Times New Roman" w:hAnsi="Times New Roman" w:cs="Times New Roman"/>
          <w:sz w:val="28"/>
          <w:szCs w:val="28"/>
          <w:vertAlign w:val="superscript"/>
        </w:rPr>
        <w:t xml:space="preserve"> </w:t>
      </w:r>
    </w:p>
    <w:p w14:paraId="0F6EDB8F" w14:textId="77777777" w:rsidR="00355107" w:rsidRDefault="00355107" w:rsidP="00355107">
      <w:pPr>
        <w:rPr>
          <w:rFonts w:ascii="Times New Roman" w:hAnsi="Times New Roman" w:cs="Times New Roman"/>
          <w:sz w:val="28"/>
          <w:szCs w:val="28"/>
        </w:rPr>
      </w:pPr>
      <w:r w:rsidRPr="00C23E51">
        <w:rPr>
          <w:rFonts w:ascii="Times New Roman" w:hAnsi="Times New Roman" w:cs="Times New Roman"/>
          <w:sz w:val="28"/>
          <w:szCs w:val="28"/>
        </w:rPr>
        <w:t>Так, в 2014 г. поступило иностранных инвестиций на сумму 22 млрд. долл. США, в 2015 г. – 6,9 млрд. долл. США, в 2016 г. – 32,5 млрд. долл. США, в 2017 г. – 28,6 млрд. долл. США, в 2018 г. – 8,8 млрд. долл. США</w:t>
      </w:r>
      <w:r>
        <w:rPr>
          <w:rFonts w:ascii="Times New Roman" w:hAnsi="Times New Roman" w:cs="Times New Roman"/>
          <w:sz w:val="28"/>
          <w:szCs w:val="28"/>
        </w:rPr>
        <w:t>,</w:t>
      </w:r>
      <w:r w:rsidRPr="00C23E51">
        <w:rPr>
          <w:rFonts w:ascii="Times New Roman" w:hAnsi="Times New Roman" w:cs="Times New Roman"/>
          <w:sz w:val="28"/>
          <w:szCs w:val="28"/>
        </w:rPr>
        <w:t xml:space="preserve"> по состоянию на III кв</w:t>
      </w:r>
      <w:r>
        <w:rPr>
          <w:rFonts w:ascii="Times New Roman" w:hAnsi="Times New Roman" w:cs="Times New Roman"/>
          <w:sz w:val="28"/>
          <w:szCs w:val="28"/>
        </w:rPr>
        <w:t>.</w:t>
      </w:r>
      <w:r w:rsidRPr="00C23E51">
        <w:rPr>
          <w:rFonts w:ascii="Times New Roman" w:hAnsi="Times New Roman" w:cs="Times New Roman"/>
          <w:sz w:val="28"/>
          <w:szCs w:val="28"/>
        </w:rPr>
        <w:t xml:space="preserve"> 2019 г. </w:t>
      </w:r>
      <w:r>
        <w:rPr>
          <w:rFonts w:ascii="Times New Roman" w:hAnsi="Times New Roman" w:cs="Times New Roman"/>
          <w:sz w:val="28"/>
          <w:szCs w:val="28"/>
        </w:rPr>
        <w:t>-</w:t>
      </w:r>
      <w:r w:rsidRPr="00C23E51">
        <w:rPr>
          <w:rFonts w:ascii="Times New Roman" w:hAnsi="Times New Roman" w:cs="Times New Roman"/>
          <w:sz w:val="28"/>
          <w:szCs w:val="28"/>
        </w:rPr>
        <w:t xml:space="preserve"> 25,9 млрд. долл. США. Таким образом, начиная с 2014 г. произошло увеличение прямых иностранных инвестиций на 15%</w:t>
      </w:r>
      <w:r>
        <w:rPr>
          <w:rFonts w:ascii="Times New Roman" w:hAnsi="Times New Roman" w:cs="Times New Roman"/>
          <w:sz w:val="28"/>
          <w:szCs w:val="28"/>
        </w:rPr>
        <w:t>.</w:t>
      </w:r>
    </w:p>
    <w:p w14:paraId="2AE9C52F" w14:textId="77777777" w:rsidR="00355107" w:rsidRDefault="00355107" w:rsidP="00355107">
      <w:pPr>
        <w:rPr>
          <w:rFonts w:ascii="Times New Roman" w:hAnsi="Times New Roman" w:cs="Times New Roman"/>
          <w:sz w:val="28"/>
          <w:szCs w:val="28"/>
        </w:rPr>
      </w:pPr>
      <w:r w:rsidRPr="00C23E51">
        <w:rPr>
          <w:rFonts w:ascii="Times New Roman" w:eastAsia="Times New Roman" w:hAnsi="Times New Roman" w:cs="Times New Roman"/>
          <w:sz w:val="28"/>
          <w:szCs w:val="28"/>
          <w:lang w:eastAsia="ru-RU"/>
        </w:rPr>
        <w:t>Таким образом, наблюдается положительная динамика прямых иностранных инвестиций в Россию за 2019 г. по сравнению с уровнем 2018 г. Согл</w:t>
      </w:r>
      <w:r>
        <w:rPr>
          <w:rFonts w:ascii="Times New Roman" w:eastAsia="Times New Roman" w:hAnsi="Times New Roman" w:cs="Times New Roman"/>
          <w:sz w:val="28"/>
          <w:szCs w:val="28"/>
          <w:lang w:eastAsia="ru-RU"/>
        </w:rPr>
        <w:t xml:space="preserve">асно предварительным данным за </w:t>
      </w:r>
      <w:r>
        <w:rPr>
          <w:rFonts w:ascii="Times New Roman" w:eastAsia="Times New Roman" w:hAnsi="Times New Roman" w:cs="Times New Roman"/>
          <w:sz w:val="28"/>
          <w:szCs w:val="28"/>
          <w:lang w:val="en-US" w:eastAsia="ru-RU"/>
        </w:rPr>
        <w:t>I</w:t>
      </w:r>
      <w:r w:rsidRPr="002D267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III</w:t>
      </w:r>
      <w:r w:rsidRPr="00C23E51">
        <w:rPr>
          <w:rFonts w:ascii="Times New Roman" w:eastAsia="Times New Roman" w:hAnsi="Times New Roman" w:cs="Times New Roman"/>
          <w:sz w:val="28"/>
          <w:szCs w:val="28"/>
          <w:lang w:eastAsia="ru-RU"/>
        </w:rPr>
        <w:t xml:space="preserve"> кв. 2019 г. приток прямых иностранных инвестиций в Россию увеличился с 8,8 млрд</w:t>
      </w:r>
      <w:r>
        <w:rPr>
          <w:rFonts w:ascii="Times New Roman" w:eastAsia="Times New Roman" w:hAnsi="Times New Roman" w:cs="Times New Roman"/>
          <w:sz w:val="28"/>
          <w:szCs w:val="28"/>
          <w:lang w:eastAsia="ru-RU"/>
        </w:rPr>
        <w:t>.</w:t>
      </w:r>
      <w:r w:rsidRPr="00C23E51">
        <w:rPr>
          <w:rFonts w:ascii="Times New Roman" w:eastAsia="Times New Roman" w:hAnsi="Times New Roman" w:cs="Times New Roman"/>
          <w:sz w:val="28"/>
          <w:szCs w:val="28"/>
          <w:lang w:eastAsia="ru-RU"/>
        </w:rPr>
        <w:t xml:space="preserve"> </w:t>
      </w:r>
      <w:r w:rsidRPr="00C23E51">
        <w:rPr>
          <w:rFonts w:ascii="Times New Roman" w:hAnsi="Times New Roman" w:cs="Times New Roman"/>
          <w:sz w:val="28"/>
          <w:szCs w:val="28"/>
        </w:rPr>
        <w:t>долл. США</w:t>
      </w:r>
      <w:r w:rsidRPr="00C23E51">
        <w:rPr>
          <w:rFonts w:ascii="Times New Roman" w:eastAsia="Times New Roman" w:hAnsi="Times New Roman" w:cs="Times New Roman"/>
          <w:sz w:val="28"/>
          <w:szCs w:val="28"/>
          <w:lang w:eastAsia="ru-RU"/>
        </w:rPr>
        <w:t xml:space="preserve"> до </w:t>
      </w:r>
      <w:r w:rsidRPr="00C23E51">
        <w:rPr>
          <w:rFonts w:ascii="Times New Roman" w:hAnsi="Times New Roman" w:cs="Times New Roman"/>
          <w:sz w:val="28"/>
          <w:szCs w:val="28"/>
        </w:rPr>
        <w:t xml:space="preserve">25,9 млрд. долл. США, то есть более чем в 2,5 раза. </w:t>
      </w:r>
    </w:p>
    <w:p w14:paraId="653E5372" w14:textId="77777777" w:rsidR="00355107" w:rsidRDefault="00355107" w:rsidP="00355107">
      <w:pPr>
        <w:rPr>
          <w:rFonts w:ascii="Times New Roman" w:hAnsi="Times New Roman" w:cs="Times New Roman"/>
          <w:bCs/>
          <w:sz w:val="28"/>
          <w:szCs w:val="28"/>
        </w:rPr>
      </w:pPr>
      <w:r w:rsidRPr="00C23E51">
        <w:rPr>
          <w:rFonts w:ascii="Times New Roman" w:hAnsi="Times New Roman" w:cs="Times New Roman"/>
          <w:bCs/>
          <w:sz w:val="28"/>
          <w:szCs w:val="28"/>
        </w:rPr>
        <w:t xml:space="preserve">В </w:t>
      </w:r>
      <w:r>
        <w:rPr>
          <w:rFonts w:ascii="Times New Roman" w:hAnsi="Times New Roman" w:cs="Times New Roman"/>
          <w:bCs/>
          <w:sz w:val="28"/>
          <w:szCs w:val="28"/>
        </w:rPr>
        <w:t xml:space="preserve">то же время следует отметить, что </w:t>
      </w:r>
      <w:r w:rsidRPr="00C23E51">
        <w:rPr>
          <w:rFonts w:ascii="Times New Roman" w:hAnsi="Times New Roman" w:cs="Times New Roman"/>
          <w:sz w:val="28"/>
          <w:szCs w:val="28"/>
        </w:rPr>
        <w:t xml:space="preserve">Международное рейтинговое агентство </w:t>
      </w:r>
      <w:r w:rsidR="00BC0C79">
        <w:rPr>
          <w:rFonts w:ascii="Times New Roman" w:hAnsi="Times New Roman" w:cs="Times New Roman"/>
          <w:bCs/>
          <w:sz w:val="28"/>
          <w:szCs w:val="28"/>
        </w:rPr>
        <w:t>S&amp;P</w:t>
      </w:r>
      <w:r w:rsidRPr="00C23E51">
        <w:rPr>
          <w:rFonts w:ascii="Times New Roman" w:hAnsi="Times New Roman" w:cs="Times New Roman"/>
          <w:bCs/>
          <w:sz w:val="28"/>
          <w:szCs w:val="28"/>
        </w:rPr>
        <w:t xml:space="preserve"> </w:t>
      </w:r>
      <w:r>
        <w:rPr>
          <w:rFonts w:ascii="Times New Roman" w:hAnsi="Times New Roman" w:cs="Times New Roman"/>
          <w:bCs/>
          <w:sz w:val="28"/>
          <w:szCs w:val="28"/>
        </w:rPr>
        <w:t>сохрани</w:t>
      </w:r>
      <w:r w:rsidRPr="00C23E51">
        <w:rPr>
          <w:rFonts w:ascii="Times New Roman" w:hAnsi="Times New Roman" w:cs="Times New Roman"/>
          <w:bCs/>
          <w:sz w:val="28"/>
          <w:szCs w:val="28"/>
        </w:rPr>
        <w:t xml:space="preserve">ло суверенный кредитный рейтинг </w:t>
      </w:r>
      <w:r>
        <w:rPr>
          <w:rFonts w:ascii="Times New Roman" w:hAnsi="Times New Roman" w:cs="Times New Roman"/>
          <w:bCs/>
          <w:sz w:val="28"/>
          <w:szCs w:val="28"/>
        </w:rPr>
        <w:t>России на уровне «BBB-»</w:t>
      </w:r>
      <w:r w:rsidRPr="00C23E51">
        <w:rPr>
          <w:rFonts w:ascii="Times New Roman" w:hAnsi="Times New Roman" w:cs="Times New Roman"/>
          <w:bCs/>
          <w:sz w:val="28"/>
          <w:szCs w:val="28"/>
        </w:rPr>
        <w:t xml:space="preserve"> со стабильным прогнозом</w:t>
      </w:r>
      <w:r>
        <w:rPr>
          <w:rFonts w:ascii="Times New Roman" w:hAnsi="Times New Roman" w:cs="Times New Roman"/>
          <w:bCs/>
          <w:sz w:val="28"/>
          <w:szCs w:val="28"/>
        </w:rPr>
        <w:t>.</w:t>
      </w:r>
    </w:p>
    <w:p w14:paraId="23141F2C" w14:textId="77777777" w:rsidR="00355107" w:rsidRDefault="00355107" w:rsidP="00355107">
      <w:pPr>
        <w:rPr>
          <w:rFonts w:ascii="Times New Roman" w:hAnsi="Times New Roman" w:cs="Times New Roman"/>
          <w:iCs/>
          <w:sz w:val="28"/>
          <w:szCs w:val="28"/>
          <w:lang w:eastAsia="ar-SA"/>
        </w:rPr>
      </w:pPr>
      <w:r w:rsidRPr="00A268CF">
        <w:rPr>
          <w:rFonts w:ascii="Times New Roman" w:hAnsi="Times New Roman" w:cs="Times New Roman"/>
          <w:iCs/>
          <w:sz w:val="28"/>
          <w:szCs w:val="28"/>
        </w:rPr>
        <w:t xml:space="preserve">Несмотря на вводимые в отношении России торговые ограничения и санкции, интерес иностранных инвесторов в отношении российских обществ сохраняется. Так, в 2019 г. </w:t>
      </w:r>
      <w:r>
        <w:rPr>
          <w:rFonts w:ascii="Times New Roman" w:hAnsi="Times New Roman" w:cs="Times New Roman"/>
          <w:iCs/>
          <w:sz w:val="28"/>
          <w:szCs w:val="28"/>
        </w:rPr>
        <w:t>Правительственной комиссией по контролю                            за осуществлением иностранных инвестиций было одобрено</w:t>
      </w:r>
      <w:r w:rsidRPr="00A268CF">
        <w:rPr>
          <w:rFonts w:ascii="Times New Roman" w:hAnsi="Times New Roman" w:cs="Times New Roman"/>
          <w:iCs/>
          <w:sz w:val="28"/>
          <w:szCs w:val="28"/>
        </w:rPr>
        <w:t xml:space="preserve"> 24</w:t>
      </w:r>
      <w:r>
        <w:rPr>
          <w:rFonts w:ascii="Times New Roman" w:hAnsi="Times New Roman" w:cs="Times New Roman"/>
          <w:iCs/>
          <w:sz w:val="28"/>
          <w:szCs w:val="28"/>
        </w:rPr>
        <w:t xml:space="preserve"> сделки</w:t>
      </w:r>
      <w:r w:rsidRPr="00A268CF">
        <w:rPr>
          <w:rFonts w:ascii="Times New Roman" w:hAnsi="Times New Roman" w:cs="Times New Roman"/>
          <w:iCs/>
          <w:sz w:val="28"/>
          <w:szCs w:val="28"/>
        </w:rPr>
        <w:t xml:space="preserve"> иностранных инвесторов, величина суммарных инв</w:t>
      </w:r>
      <w:r>
        <w:rPr>
          <w:rFonts w:ascii="Times New Roman" w:hAnsi="Times New Roman" w:cs="Times New Roman"/>
          <w:iCs/>
          <w:sz w:val="28"/>
          <w:szCs w:val="28"/>
        </w:rPr>
        <w:t>естиций в стратегические активы п</w:t>
      </w:r>
      <w:r w:rsidRPr="00A268CF">
        <w:rPr>
          <w:rFonts w:ascii="Times New Roman" w:hAnsi="Times New Roman" w:cs="Times New Roman"/>
          <w:iCs/>
          <w:sz w:val="28"/>
          <w:szCs w:val="28"/>
        </w:rPr>
        <w:t>о этим сделкам (стоимость приобретаемых акций и объем вложений</w:t>
      </w:r>
      <w:r>
        <w:rPr>
          <w:rFonts w:ascii="Times New Roman" w:hAnsi="Times New Roman" w:cs="Times New Roman"/>
          <w:iCs/>
          <w:sz w:val="28"/>
          <w:szCs w:val="28"/>
        </w:rPr>
        <w:t xml:space="preserve"> </w:t>
      </w:r>
      <w:r w:rsidRPr="00A268CF">
        <w:rPr>
          <w:rFonts w:ascii="Times New Roman" w:hAnsi="Times New Roman" w:cs="Times New Roman"/>
          <w:iCs/>
          <w:sz w:val="28"/>
          <w:szCs w:val="28"/>
        </w:rPr>
        <w:t>в развитие производства</w:t>
      </w:r>
      <w:r>
        <w:rPr>
          <w:rFonts w:ascii="Times New Roman" w:hAnsi="Times New Roman" w:cs="Times New Roman"/>
          <w:iCs/>
          <w:sz w:val="28"/>
          <w:szCs w:val="28"/>
        </w:rPr>
        <w:t xml:space="preserve"> </w:t>
      </w:r>
      <w:r w:rsidRPr="00A268CF">
        <w:rPr>
          <w:rFonts w:ascii="Times New Roman" w:hAnsi="Times New Roman" w:cs="Times New Roman"/>
          <w:iCs/>
          <w:sz w:val="28"/>
          <w:szCs w:val="28"/>
        </w:rPr>
        <w:t xml:space="preserve">в соответствии с бизнес-планом) составила </w:t>
      </w:r>
      <w:r>
        <w:rPr>
          <w:rFonts w:ascii="Times New Roman" w:hAnsi="Times New Roman" w:cs="Times New Roman"/>
          <w:sz w:val="28"/>
          <w:szCs w:val="28"/>
        </w:rPr>
        <w:t xml:space="preserve">1,19 </w:t>
      </w:r>
      <w:r w:rsidRPr="00A268CF">
        <w:rPr>
          <w:rFonts w:ascii="Times New Roman" w:hAnsi="Times New Roman" w:cs="Times New Roman"/>
          <w:sz w:val="28"/>
          <w:szCs w:val="28"/>
        </w:rPr>
        <w:t>трлн. руб. (≈ 18,</w:t>
      </w:r>
      <w:r>
        <w:rPr>
          <w:rFonts w:ascii="Times New Roman" w:hAnsi="Times New Roman" w:cs="Times New Roman"/>
          <w:sz w:val="28"/>
          <w:szCs w:val="28"/>
        </w:rPr>
        <w:t>63 млрд. долл. США), что на 207</w:t>
      </w:r>
      <w:r w:rsidR="00CA6BA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A268CF">
        <w:rPr>
          <w:rFonts w:ascii="Times New Roman" w:hAnsi="Times New Roman" w:cs="Times New Roman"/>
          <w:iCs/>
          <w:sz w:val="28"/>
          <w:szCs w:val="28"/>
          <w:lang w:eastAsia="ar-SA"/>
        </w:rPr>
        <w:t>превышает показатели 2018 г.</w:t>
      </w:r>
    </w:p>
    <w:p w14:paraId="55FC9DE5" w14:textId="77777777" w:rsidR="00355107" w:rsidRPr="00B924A7" w:rsidRDefault="00355107" w:rsidP="00355107">
      <w:pPr>
        <w:rPr>
          <w:rFonts w:ascii="Times New Roman" w:hAnsi="Times New Roman" w:cs="Times New Roman"/>
          <w:iCs/>
          <w:sz w:val="28"/>
          <w:szCs w:val="28"/>
          <w:lang w:eastAsia="ar-SA"/>
        </w:rPr>
      </w:pPr>
      <w:r w:rsidRPr="00B924A7">
        <w:rPr>
          <w:rFonts w:ascii="Times New Roman" w:hAnsi="Times New Roman" w:cs="Times New Roman"/>
          <w:iCs/>
          <w:sz w:val="28"/>
          <w:szCs w:val="28"/>
          <w:lang w:eastAsia="ar-SA"/>
        </w:rPr>
        <w:t xml:space="preserve">При этом наиболее значимые сделки по сумме осуществляемых инвестиций были совершены в сфере геологического изучения недр и (или) разведки и добычи полезных ископаемых на участках недр федерального значения. </w:t>
      </w:r>
      <w:r w:rsidRPr="00B924A7">
        <w:rPr>
          <w:rFonts w:ascii="Times New Roman" w:hAnsi="Times New Roman" w:cs="Times New Roman"/>
          <w:bCs/>
          <w:sz w:val="28"/>
          <w:szCs w:val="28"/>
          <w:lang w:eastAsia="ar-SA"/>
        </w:rPr>
        <w:t>География иностранных инвесторов также разнообразна и включает</w:t>
      </w:r>
      <w:r w:rsidR="00CA6BA1">
        <w:rPr>
          <w:rFonts w:ascii="Times New Roman" w:hAnsi="Times New Roman" w:cs="Times New Roman"/>
          <w:bCs/>
          <w:sz w:val="28"/>
          <w:szCs w:val="28"/>
          <w:lang w:eastAsia="ar-SA"/>
        </w:rPr>
        <w:t xml:space="preserve"> </w:t>
      </w:r>
      <w:r w:rsidRPr="00B924A7">
        <w:rPr>
          <w:rFonts w:ascii="Times New Roman" w:hAnsi="Times New Roman" w:cs="Times New Roman"/>
          <w:bCs/>
          <w:sz w:val="28"/>
          <w:szCs w:val="28"/>
          <w:lang w:eastAsia="ar-SA"/>
        </w:rPr>
        <w:t xml:space="preserve">в себя: </w:t>
      </w:r>
      <w:r w:rsidRPr="00B924A7">
        <w:rPr>
          <w:rFonts w:ascii="Times New Roman" w:hAnsi="Times New Roman" w:cs="Times New Roman"/>
          <w:sz w:val="28"/>
          <w:szCs w:val="28"/>
        </w:rPr>
        <w:t xml:space="preserve">Республику Кипр; Королевство Нидерланды; Китайскую Народную Республику; Объединенные Арабские Эмираты; Французскую Республику; Республику Германия; Великое Герцогство Люксембург; Канаду; Соединенное Королевство Великобритании и Северной Ирландии; Республику Сингапур; Соединенные Штаты Америки; Нормандские острова, о. Джерси, о. Гернси; Государство Япония; Королевство Норвегия; Финляндскую Республику; Федеративную Республику Бразилия; Королевство Саудовская Аравия. </w:t>
      </w:r>
    </w:p>
    <w:p w14:paraId="57423BE6" w14:textId="77777777" w:rsidR="00355107" w:rsidRDefault="00355107" w:rsidP="00355107">
      <w:pPr>
        <w:autoSpaceDE w:val="0"/>
        <w:autoSpaceDN w:val="0"/>
        <w:adjustRightInd w:val="0"/>
        <w:rPr>
          <w:rFonts w:ascii="Times New Roman" w:eastAsia="Times New Roman" w:hAnsi="Times New Roman" w:cs="Times New Roman"/>
          <w:bCs/>
          <w:sz w:val="28"/>
          <w:szCs w:val="28"/>
          <w:lang w:eastAsia="ru-RU"/>
        </w:rPr>
      </w:pPr>
      <w:r>
        <w:rPr>
          <w:rFonts w:ascii="Times New Roman" w:eastAsia="Times New Roman" w:hAnsi="Times New Roman" w:cs="Times New Roman"/>
          <w:bCs/>
          <w:sz w:val="28"/>
          <w:szCs w:val="28"/>
          <w:lang w:eastAsia="ru-RU"/>
        </w:rPr>
        <w:lastRenderedPageBreak/>
        <w:t xml:space="preserve">Стоит отметить, что основными факторами, влияющими на принятие иностранными инвесторами решения об осуществлении инвестиций в ту или иную страну, сферу, предприятие являются: гарантия соблюдения их прав, минимизация их рисков, которые формируются исходя из экономической и политической ситуации в стране, а также открытость той или иной отрасли экономики для инвестиций. </w:t>
      </w:r>
    </w:p>
    <w:p w14:paraId="2300BB00" w14:textId="77777777" w:rsidR="00355107" w:rsidRPr="00F053FA" w:rsidRDefault="00355107" w:rsidP="00355107">
      <w:pPr>
        <w:autoSpaceDE w:val="0"/>
        <w:autoSpaceDN w:val="0"/>
        <w:adjustRightInd w:val="0"/>
        <w:rPr>
          <w:rFonts w:ascii="Times New Roman" w:eastAsia="Times New Roman" w:hAnsi="Times New Roman" w:cs="Times New Roman"/>
          <w:bCs/>
          <w:sz w:val="28"/>
          <w:szCs w:val="28"/>
          <w:lang w:eastAsia="ru-RU"/>
        </w:rPr>
      </w:pPr>
      <w:r>
        <w:rPr>
          <w:rFonts w:ascii="Times New Roman" w:eastAsia="Times New Roman" w:hAnsi="Times New Roman" w:cs="Times New Roman"/>
          <w:bCs/>
          <w:sz w:val="28"/>
          <w:szCs w:val="28"/>
          <w:lang w:eastAsia="ru-RU"/>
        </w:rPr>
        <w:t xml:space="preserve">Следует также обратиться к </w:t>
      </w:r>
      <w:r>
        <w:rPr>
          <w:rFonts w:ascii="Times New Roman" w:eastAsia="Times New Roman" w:hAnsi="Times New Roman" w:cs="Times New Roman"/>
          <w:bCs/>
          <w:sz w:val="28"/>
          <w:szCs w:val="28"/>
          <w:lang w:val="en-US" w:eastAsia="ru-RU"/>
        </w:rPr>
        <w:t>VII</w:t>
      </w:r>
      <w:r w:rsidRPr="00AF79E3">
        <w:rPr>
          <w:rFonts w:ascii="Times New Roman" w:eastAsia="Times New Roman" w:hAnsi="Times New Roman" w:cs="Times New Roman"/>
          <w:bCs/>
          <w:sz w:val="28"/>
          <w:szCs w:val="28"/>
          <w:lang w:eastAsia="ru-RU"/>
        </w:rPr>
        <w:t xml:space="preserve"> </w:t>
      </w:r>
      <w:r>
        <w:rPr>
          <w:rFonts w:ascii="Times New Roman" w:eastAsia="Times New Roman" w:hAnsi="Times New Roman" w:cs="Times New Roman"/>
          <w:bCs/>
          <w:sz w:val="28"/>
          <w:szCs w:val="28"/>
          <w:lang w:eastAsia="ru-RU"/>
        </w:rPr>
        <w:t xml:space="preserve">Рейтингу инвестиционной </w:t>
      </w:r>
      <w:r w:rsidRPr="00F053FA">
        <w:rPr>
          <w:rFonts w:ascii="Times New Roman" w:eastAsia="Times New Roman" w:hAnsi="Times New Roman" w:cs="Times New Roman"/>
          <w:bCs/>
          <w:sz w:val="28"/>
          <w:szCs w:val="28"/>
          <w:lang w:eastAsia="ru-RU"/>
        </w:rPr>
        <w:t>привлекательности регионов России 2019.</w:t>
      </w:r>
    </w:p>
    <w:p w14:paraId="6E12BDAC" w14:textId="77777777" w:rsidR="00355107" w:rsidRDefault="00355107" w:rsidP="00355107">
      <w:pPr>
        <w:autoSpaceDE w:val="0"/>
        <w:autoSpaceDN w:val="0"/>
        <w:adjustRightInd w:val="0"/>
        <w:rPr>
          <w:rFonts w:ascii="Times New Roman" w:hAnsi="Times New Roman" w:cs="Times New Roman"/>
          <w:sz w:val="28"/>
          <w:szCs w:val="28"/>
        </w:rPr>
      </w:pPr>
      <w:r w:rsidRPr="00F053FA">
        <w:rPr>
          <w:rFonts w:ascii="Times New Roman" w:hAnsi="Times New Roman" w:cs="Times New Roman"/>
          <w:sz w:val="28"/>
          <w:szCs w:val="28"/>
        </w:rPr>
        <w:t>Рост инвестиций в России существенно замедлился, при этом в половине регионов отмечается снижение инвестиционной активности.</w:t>
      </w:r>
      <w:r>
        <w:rPr>
          <w:rFonts w:ascii="Times New Roman" w:hAnsi="Times New Roman" w:cs="Times New Roman"/>
          <w:sz w:val="28"/>
          <w:szCs w:val="28"/>
        </w:rPr>
        <w:t xml:space="preserve"> </w:t>
      </w:r>
      <w:r w:rsidRPr="00F053FA">
        <w:rPr>
          <w:rFonts w:ascii="Times New Roman" w:hAnsi="Times New Roman" w:cs="Times New Roman"/>
          <w:sz w:val="28"/>
          <w:szCs w:val="28"/>
        </w:rPr>
        <w:t>После позитивных результатов 2017 и 2018 годов, когда ежегодный темп прироста объемов инвестиций в экономике России составлял более 4%, в первом полугодии 2019 года было зафиксировано резкое замедление инвестиционной динамики. Объем инвестиций в основной капитал в первой половине 2019 года оказался лишь на 0,6% выше результата аналогичного периода предыдущего года. В региональном разрезе картина выглядит менее оптимистичной: инвестиции выросли в 43 регионах, а в 42 субъектах зафиксировано снижение инвестиционной активности. В большинстве регионов снижение инвестиций представляет собой возврат к отрицательной динамике после роста в 2017-2018 годах, однако в ряде регионов (например, в Самарской, Томской и Волгоградской областях) происходящее снижение – продолжение тренда, начавшегося в период кризиса 2014-2016 годов.</w:t>
      </w:r>
    </w:p>
    <w:p w14:paraId="6003650C" w14:textId="77777777" w:rsidR="00355107" w:rsidRPr="008540C3" w:rsidRDefault="00355107" w:rsidP="00355107">
      <w:pPr>
        <w:autoSpaceDE w:val="0"/>
        <w:autoSpaceDN w:val="0"/>
        <w:adjustRightInd w:val="0"/>
        <w:rPr>
          <w:rFonts w:ascii="Times New Roman" w:eastAsia="Times New Roman" w:hAnsi="Times New Roman" w:cs="Times New Roman"/>
          <w:bCs/>
          <w:sz w:val="28"/>
          <w:szCs w:val="28"/>
          <w:lang w:eastAsia="ru-RU"/>
        </w:rPr>
      </w:pPr>
      <w:r w:rsidRPr="008540C3">
        <w:rPr>
          <w:rFonts w:ascii="Times New Roman" w:hAnsi="Times New Roman" w:cs="Times New Roman"/>
          <w:sz w:val="28"/>
          <w:szCs w:val="28"/>
        </w:rPr>
        <w:t>Б</w:t>
      </w:r>
      <w:r>
        <w:rPr>
          <w:rFonts w:ascii="Times New Roman" w:hAnsi="Times New Roman" w:cs="Times New Roman"/>
          <w:sz w:val="28"/>
          <w:szCs w:val="28"/>
        </w:rPr>
        <w:t>ол</w:t>
      </w:r>
      <w:r w:rsidRPr="008540C3">
        <w:rPr>
          <w:rFonts w:ascii="Times New Roman" w:hAnsi="Times New Roman" w:cs="Times New Roman"/>
          <w:sz w:val="28"/>
          <w:szCs w:val="28"/>
        </w:rPr>
        <w:t>ьшинству регионов России удалось сохранить свои позиции в рейтинге, однако есть и перемещения вверх.</w:t>
      </w:r>
      <w:r>
        <w:rPr>
          <w:rFonts w:ascii="Times New Roman" w:hAnsi="Times New Roman" w:cs="Times New Roman"/>
          <w:sz w:val="28"/>
          <w:szCs w:val="28"/>
        </w:rPr>
        <w:t xml:space="preserve"> </w:t>
      </w:r>
      <w:r w:rsidRPr="008540C3">
        <w:rPr>
          <w:rFonts w:ascii="Times New Roman" w:hAnsi="Times New Roman" w:cs="Times New Roman"/>
          <w:sz w:val="28"/>
          <w:szCs w:val="28"/>
        </w:rPr>
        <w:t>В</w:t>
      </w:r>
      <w:r>
        <w:rPr>
          <w:rFonts w:ascii="Times New Roman" w:hAnsi="Times New Roman" w:cs="Times New Roman"/>
          <w:sz w:val="28"/>
          <w:szCs w:val="28"/>
        </w:rPr>
        <w:t xml:space="preserve"> </w:t>
      </w:r>
      <w:r w:rsidRPr="008540C3">
        <w:rPr>
          <w:rFonts w:ascii="Times New Roman" w:hAnsi="Times New Roman" w:cs="Times New Roman"/>
          <w:sz w:val="28"/>
          <w:szCs w:val="28"/>
        </w:rPr>
        <w:t>2019 году 56 из 85 регионов России остались в тех же рейтинговых группах, что и годом раннее. Сохранение регионами своих позиций не всегда означает стагнацию в экономике и отсутствие улучшений инвестиционного климата. Методика рейтинга предполагает сравнение показателей региона с лучшими, худшими и средними показателями по стране, поэтому в большинстве случаев для сохранения позиций регионам необходимо демонстрировать хотя бы небольшой рост. Однако для перемещения в более высокие группы этот рост должен быть прорывным – такого результата удалось достичь 20 регионам, чьи рейтинговые оценки в 2019 году были повышены. Регионов, ухудшивших в 2019 году свои позиции в рейтинге, оказалось вдвое меньше –</w:t>
      </w:r>
      <w:r>
        <w:rPr>
          <w:rFonts w:ascii="Times New Roman" w:hAnsi="Times New Roman" w:cs="Times New Roman"/>
          <w:sz w:val="28"/>
          <w:szCs w:val="28"/>
        </w:rPr>
        <w:t xml:space="preserve"> </w:t>
      </w:r>
      <w:r w:rsidRPr="008540C3">
        <w:rPr>
          <w:rFonts w:ascii="Times New Roman" w:hAnsi="Times New Roman" w:cs="Times New Roman"/>
          <w:sz w:val="28"/>
          <w:szCs w:val="28"/>
        </w:rPr>
        <w:t>всего 9.</w:t>
      </w:r>
    </w:p>
    <w:p w14:paraId="7D48570C" w14:textId="77777777" w:rsidR="00355107" w:rsidRDefault="00355107" w:rsidP="00355107">
      <w:pPr>
        <w:rPr>
          <w:rFonts w:ascii="Times New Roman" w:hAnsi="Times New Roman" w:cs="Times New Roman"/>
          <w:sz w:val="28"/>
          <w:szCs w:val="28"/>
        </w:rPr>
      </w:pPr>
      <w:r>
        <w:rPr>
          <w:rFonts w:ascii="Times New Roman" w:hAnsi="Times New Roman" w:cs="Times New Roman"/>
          <w:sz w:val="28"/>
          <w:szCs w:val="28"/>
        </w:rPr>
        <w:t xml:space="preserve">При этом ФАС России проводит работу по выявлению барьеров, которые препятствуют свободному притоку иностранных инвестиций без риска угрозы безопасности государства и обеспечения обороны Российской Федерации. </w:t>
      </w:r>
    </w:p>
    <w:p w14:paraId="5B405175" w14:textId="77777777" w:rsidR="00355107" w:rsidRDefault="00355107" w:rsidP="00355107">
      <w:pPr>
        <w:rPr>
          <w:rFonts w:ascii="Times New Roman" w:hAnsi="Times New Roman" w:cs="Times New Roman"/>
          <w:sz w:val="28"/>
          <w:szCs w:val="28"/>
        </w:rPr>
      </w:pPr>
      <w:r>
        <w:rPr>
          <w:rFonts w:ascii="Times New Roman" w:hAnsi="Times New Roman" w:cs="Times New Roman"/>
          <w:sz w:val="28"/>
          <w:szCs w:val="28"/>
        </w:rPr>
        <w:t>Так, ФАС России была выявлена проблема наличия барьера для привлечения иностранных инвестиций в хозяйственные общества, основными видами деятельности которых являются нестратегические, но которые (в том числе в силу технологических особенностей производства продукции, выполнения работ, оказания услуг) имеют</w:t>
      </w:r>
      <w:r w:rsidRPr="0049253B">
        <w:rPr>
          <w:rFonts w:ascii="Times New Roman" w:hAnsi="Times New Roman" w:cs="Times New Roman"/>
          <w:sz w:val="28"/>
          <w:szCs w:val="28"/>
        </w:rPr>
        <w:t xml:space="preserve"> </w:t>
      </w:r>
      <w:r>
        <w:rPr>
          <w:rFonts w:ascii="Times New Roman" w:hAnsi="Times New Roman" w:cs="Times New Roman"/>
          <w:sz w:val="28"/>
          <w:szCs w:val="28"/>
        </w:rPr>
        <w:t xml:space="preserve">такой незначительный актив, как объекты водоснабжения (водоотведения) и (или) помещение (здание, оборудование), используемое для проведения контроля качества производимой продукции на основании лицензии на деятельность, связанную с возбудителями инфекционных заболеваний, в связи с </w:t>
      </w:r>
      <w:r>
        <w:rPr>
          <w:rFonts w:ascii="Times New Roman" w:hAnsi="Times New Roman" w:cs="Times New Roman"/>
          <w:sz w:val="28"/>
          <w:szCs w:val="28"/>
        </w:rPr>
        <w:lastRenderedPageBreak/>
        <w:t>чем формально</w:t>
      </w:r>
      <w:r w:rsidR="00CE6C14">
        <w:rPr>
          <w:rFonts w:ascii="Times New Roman" w:hAnsi="Times New Roman" w:cs="Times New Roman"/>
          <w:sz w:val="28"/>
          <w:szCs w:val="28"/>
        </w:rPr>
        <w:t xml:space="preserve"> </w:t>
      </w:r>
      <w:r>
        <w:rPr>
          <w:rFonts w:ascii="Times New Roman" w:hAnsi="Times New Roman" w:cs="Times New Roman"/>
          <w:sz w:val="28"/>
          <w:szCs w:val="28"/>
        </w:rPr>
        <w:t xml:space="preserve">в соответствии с Законом № 57-ФЗ осуществляют виды деятельности, имеющие стратегическое значение. </w:t>
      </w:r>
    </w:p>
    <w:p w14:paraId="4D81D723" w14:textId="77777777" w:rsidR="00355107" w:rsidRPr="003F4714" w:rsidRDefault="00355107" w:rsidP="00355107">
      <w:pPr>
        <w:rPr>
          <w:rFonts w:ascii="Times New Roman" w:hAnsi="Times New Roman" w:cs="Times New Roman"/>
          <w:sz w:val="28"/>
          <w:szCs w:val="28"/>
        </w:rPr>
      </w:pPr>
      <w:r w:rsidRPr="003F4714">
        <w:rPr>
          <w:rFonts w:ascii="Times New Roman" w:hAnsi="Times New Roman" w:cs="Times New Roman"/>
          <w:sz w:val="28"/>
          <w:szCs w:val="28"/>
        </w:rPr>
        <w:t>К указанным хозяйственным обществам, в частности</w:t>
      </w:r>
      <w:r>
        <w:rPr>
          <w:rFonts w:ascii="Times New Roman" w:hAnsi="Times New Roman" w:cs="Times New Roman"/>
          <w:sz w:val="28"/>
          <w:szCs w:val="28"/>
        </w:rPr>
        <w:t>,</w:t>
      </w:r>
      <w:r w:rsidRPr="003F4714">
        <w:rPr>
          <w:rFonts w:ascii="Times New Roman" w:hAnsi="Times New Roman" w:cs="Times New Roman"/>
          <w:sz w:val="28"/>
          <w:szCs w:val="28"/>
        </w:rPr>
        <w:t xml:space="preserve"> относятся:</w:t>
      </w:r>
    </w:p>
    <w:p w14:paraId="09272732" w14:textId="77777777" w:rsidR="00355107" w:rsidRPr="003F4714" w:rsidRDefault="00355107" w:rsidP="00355107">
      <w:pPr>
        <w:rPr>
          <w:rFonts w:ascii="Times New Roman" w:eastAsia="Times New Roman" w:hAnsi="Times New Roman" w:cs="Times New Roman"/>
          <w:sz w:val="28"/>
          <w:szCs w:val="28"/>
          <w:lang w:eastAsia="ru-RU"/>
        </w:rPr>
      </w:pPr>
      <w:r w:rsidRPr="003F4714">
        <w:rPr>
          <w:rFonts w:ascii="Times New Roman" w:eastAsia="Times New Roman" w:hAnsi="Times New Roman" w:cs="Times New Roman"/>
          <w:sz w:val="28"/>
          <w:szCs w:val="28"/>
          <w:lang w:eastAsia="ru-RU"/>
        </w:rPr>
        <w:t>1. </w:t>
      </w:r>
      <w:r w:rsidRPr="003F4714">
        <w:rPr>
          <w:rFonts w:ascii="Times New Roman" w:eastAsia="Times New Roman" w:hAnsi="Times New Roman" w:cs="Times New Roman"/>
          <w:bCs/>
          <w:sz w:val="28"/>
          <w:szCs w:val="28"/>
          <w:lang w:eastAsia="ru-RU"/>
        </w:rPr>
        <w:t xml:space="preserve">Мясокомбинаты - производители животных жиров, </w:t>
      </w:r>
      <w:r w:rsidRPr="003F4714">
        <w:rPr>
          <w:rFonts w:ascii="Times New Roman" w:eastAsia="Times New Roman" w:hAnsi="Times New Roman" w:cs="Times New Roman"/>
          <w:sz w:val="28"/>
          <w:szCs w:val="28"/>
          <w:lang w:eastAsia="ru-RU"/>
        </w:rPr>
        <w:t>мясных субпродуктов, непригодных для употребления в пищу, кормов для животных; птицефабрики, племенные заводы - имеют ветеринарные лаборатории и занимаются производством шерсти, шкур, пуха; организации, занимающиеся дезинфекцией, дезинсекцией собственных производственных помещений; предприятия питания (столовые); предприятия по производству парфюмерно-косметической продукции.</w:t>
      </w:r>
    </w:p>
    <w:p w14:paraId="3E175599" w14:textId="77777777" w:rsidR="00355107" w:rsidRPr="003F4714" w:rsidRDefault="00355107" w:rsidP="00355107">
      <w:pPr>
        <w:rPr>
          <w:rFonts w:ascii="Times New Roman" w:eastAsia="Times New Roman" w:hAnsi="Times New Roman" w:cs="Times New Roman"/>
          <w:sz w:val="28"/>
          <w:szCs w:val="28"/>
          <w:lang w:eastAsia="ru-RU"/>
        </w:rPr>
      </w:pPr>
      <w:r w:rsidRPr="003F4714">
        <w:rPr>
          <w:rFonts w:ascii="Times New Roman" w:eastAsia="Times New Roman" w:hAnsi="Times New Roman" w:cs="Times New Roman"/>
          <w:bCs/>
          <w:sz w:val="28"/>
          <w:szCs w:val="28"/>
          <w:lang w:eastAsia="ru-RU"/>
        </w:rPr>
        <w:t xml:space="preserve">В силу особенностей производственного цикла лицензия </w:t>
      </w:r>
      <w:r>
        <w:rPr>
          <w:rFonts w:ascii="Times New Roman" w:eastAsia="Times New Roman" w:hAnsi="Times New Roman" w:cs="Times New Roman"/>
          <w:bCs/>
          <w:sz w:val="28"/>
          <w:szCs w:val="28"/>
          <w:lang w:eastAsia="ru-RU"/>
        </w:rPr>
        <w:t xml:space="preserve">на деятельность, связанную </w:t>
      </w:r>
      <w:r w:rsidRPr="003F4714">
        <w:rPr>
          <w:rFonts w:ascii="Times New Roman" w:eastAsia="Times New Roman" w:hAnsi="Times New Roman" w:cs="Times New Roman"/>
          <w:bCs/>
          <w:sz w:val="28"/>
          <w:szCs w:val="28"/>
          <w:lang w:eastAsia="ru-RU"/>
        </w:rPr>
        <w:t>с возбудителями инфекционных заболеваний</w:t>
      </w:r>
      <w:r>
        <w:rPr>
          <w:rFonts w:ascii="Times New Roman" w:eastAsia="Times New Roman" w:hAnsi="Times New Roman" w:cs="Times New Roman"/>
          <w:bCs/>
          <w:sz w:val="28"/>
          <w:szCs w:val="28"/>
          <w:lang w:eastAsia="ru-RU"/>
        </w:rPr>
        <w:t>,</w:t>
      </w:r>
      <w:r w:rsidRPr="003F4714">
        <w:rPr>
          <w:rFonts w:ascii="Times New Roman" w:eastAsia="Times New Roman" w:hAnsi="Times New Roman" w:cs="Times New Roman"/>
          <w:bCs/>
          <w:sz w:val="28"/>
          <w:szCs w:val="28"/>
          <w:lang w:eastAsia="ru-RU"/>
        </w:rPr>
        <w:t xml:space="preserve"> используется такими обществами для проведения проверки качества производимой продукции.</w:t>
      </w:r>
    </w:p>
    <w:p w14:paraId="203B9D69" w14:textId="77777777" w:rsidR="00355107" w:rsidRPr="003F4714" w:rsidRDefault="00355107" w:rsidP="00355107">
      <w:pPr>
        <w:rPr>
          <w:rFonts w:ascii="Times New Roman" w:eastAsia="Times New Roman" w:hAnsi="Times New Roman" w:cs="Times New Roman"/>
          <w:sz w:val="28"/>
          <w:szCs w:val="28"/>
          <w:lang w:eastAsia="ru-RU"/>
        </w:rPr>
      </w:pPr>
      <w:r w:rsidRPr="003F4714">
        <w:rPr>
          <w:rFonts w:ascii="Times New Roman" w:eastAsia="Times New Roman" w:hAnsi="Times New Roman" w:cs="Times New Roman"/>
          <w:sz w:val="28"/>
          <w:szCs w:val="28"/>
          <w:lang w:eastAsia="ru-RU"/>
        </w:rPr>
        <w:t>2. Хозяйственные общества, основным видом деятельности которых является нестратегический вид деятельности, однако использующие в технологическом процессе в незначительном объеме объект водоснабжения</w:t>
      </w:r>
      <w:r>
        <w:rPr>
          <w:rFonts w:ascii="Times New Roman" w:eastAsia="Times New Roman" w:hAnsi="Times New Roman" w:cs="Times New Roman"/>
          <w:sz w:val="28"/>
          <w:szCs w:val="28"/>
          <w:lang w:eastAsia="ru-RU"/>
        </w:rPr>
        <w:t xml:space="preserve"> (водоотведения)</w:t>
      </w:r>
      <w:r w:rsidRPr="003F4714">
        <w:rPr>
          <w:rFonts w:ascii="Times New Roman" w:eastAsia="Times New Roman" w:hAnsi="Times New Roman" w:cs="Times New Roman"/>
          <w:sz w:val="28"/>
          <w:szCs w:val="28"/>
          <w:lang w:eastAsia="ru-RU"/>
        </w:rPr>
        <w:t xml:space="preserve"> и находящиеся в связи с этим в Реестре субъектов естественных монополий в сфере водоснабжения и водоотведения.</w:t>
      </w:r>
    </w:p>
    <w:p w14:paraId="2A127BEB" w14:textId="77777777" w:rsidR="00355107" w:rsidRDefault="00355107" w:rsidP="00355107">
      <w:pPr>
        <w:rPr>
          <w:rFonts w:ascii="Times New Roman" w:eastAsia="Times New Roman" w:hAnsi="Times New Roman" w:cs="Times New Roman"/>
          <w:sz w:val="28"/>
          <w:szCs w:val="28"/>
          <w:lang w:eastAsia="ru-RU"/>
        </w:rPr>
      </w:pPr>
      <w:r w:rsidRPr="003F4714">
        <w:rPr>
          <w:rFonts w:ascii="Times New Roman" w:eastAsia="Times New Roman" w:hAnsi="Times New Roman" w:cs="Times New Roman"/>
          <w:sz w:val="28"/>
          <w:szCs w:val="28"/>
          <w:lang w:eastAsia="ru-RU"/>
        </w:rPr>
        <w:t xml:space="preserve">В перечень таких обществ </w:t>
      </w:r>
      <w:r>
        <w:rPr>
          <w:rFonts w:ascii="Times New Roman" w:eastAsia="Times New Roman" w:hAnsi="Times New Roman" w:cs="Times New Roman"/>
          <w:sz w:val="28"/>
          <w:szCs w:val="28"/>
          <w:lang w:eastAsia="ru-RU"/>
        </w:rPr>
        <w:t xml:space="preserve">также </w:t>
      </w:r>
      <w:r w:rsidRPr="003F4714">
        <w:rPr>
          <w:rFonts w:ascii="Times New Roman" w:eastAsia="Times New Roman" w:hAnsi="Times New Roman" w:cs="Times New Roman"/>
          <w:sz w:val="28"/>
          <w:szCs w:val="28"/>
          <w:lang w:eastAsia="ru-RU"/>
        </w:rPr>
        <w:t>входят предприятия стекольной, керамической, текстильной, металлургической, цементно-кирпичной, деревообрабатывающей промышленности, по производству продуктов питания, сельскохозяйственной отрасли, санаторно-курортные организации, иных сфер (строительство, производство пластмасс и др.).</w:t>
      </w:r>
    </w:p>
    <w:p w14:paraId="2228B7BF" w14:textId="77777777" w:rsidR="00355107" w:rsidRDefault="00355107" w:rsidP="00BA78CC">
      <w:pPr>
        <w:rPr>
          <w:rFonts w:ascii="Times New Roman" w:hAnsi="Times New Roman" w:cs="Times New Roman"/>
          <w:sz w:val="28"/>
          <w:szCs w:val="28"/>
        </w:rPr>
      </w:pPr>
      <w:r>
        <w:rPr>
          <w:rFonts w:ascii="Times New Roman" w:eastAsia="Times New Roman" w:hAnsi="Times New Roman" w:cs="Times New Roman"/>
          <w:sz w:val="28"/>
          <w:szCs w:val="28"/>
          <w:lang w:eastAsia="ru-RU"/>
        </w:rPr>
        <w:t xml:space="preserve">Таким образом, в рамках исполнения Указа Президента РФ № 618                                 ФАС России считает целесообразным обеспечить </w:t>
      </w:r>
      <w:r>
        <w:rPr>
          <w:rFonts w:ascii="Times New Roman" w:hAnsi="Times New Roman" w:cs="Times New Roman"/>
          <w:sz w:val="28"/>
          <w:szCs w:val="28"/>
        </w:rPr>
        <w:t>совершенствование</w:t>
      </w:r>
      <w:r w:rsidRPr="003F4714">
        <w:rPr>
          <w:rFonts w:ascii="Times New Roman" w:hAnsi="Times New Roman" w:cs="Times New Roman"/>
          <w:sz w:val="28"/>
          <w:szCs w:val="28"/>
        </w:rPr>
        <w:t xml:space="preserve"> порядка осуществления иностранных инвестиций в </w:t>
      </w:r>
      <w:r>
        <w:rPr>
          <w:rFonts w:ascii="Times New Roman" w:hAnsi="Times New Roman" w:cs="Times New Roman"/>
          <w:sz w:val="28"/>
          <w:szCs w:val="28"/>
        </w:rPr>
        <w:t xml:space="preserve">отдельные </w:t>
      </w:r>
      <w:r w:rsidRPr="003F4714">
        <w:rPr>
          <w:rFonts w:ascii="Times New Roman" w:hAnsi="Times New Roman" w:cs="Times New Roman"/>
          <w:sz w:val="28"/>
          <w:szCs w:val="28"/>
        </w:rPr>
        <w:t xml:space="preserve">хозяйственные общества, </w:t>
      </w:r>
      <w:r>
        <w:rPr>
          <w:rFonts w:ascii="Times New Roman" w:hAnsi="Times New Roman" w:cs="Times New Roman"/>
          <w:sz w:val="28"/>
          <w:szCs w:val="28"/>
        </w:rPr>
        <w:t>для которых деятельность, имеющая стратегическое значение, не является основной.</w:t>
      </w:r>
    </w:p>
    <w:p w14:paraId="0F1DD7E8" w14:textId="77777777" w:rsidR="00355107" w:rsidRDefault="00355107" w:rsidP="00C252A0">
      <w:pPr>
        <w:rPr>
          <w:rFonts w:ascii="Times New Roman" w:hAnsi="Times New Roman" w:cs="Times New Roman"/>
          <w:sz w:val="28"/>
          <w:szCs w:val="28"/>
        </w:rPr>
      </w:pPr>
    </w:p>
    <w:p w14:paraId="06F097A2" w14:textId="77777777" w:rsidR="00C252A0" w:rsidRPr="00647C1F" w:rsidRDefault="00C252A0" w:rsidP="00C252A0">
      <w:pPr>
        <w:pStyle w:val="2"/>
        <w:rPr>
          <w:rFonts w:ascii="Times New Roman" w:hAnsi="Times New Roman" w:cs="Times New Roman"/>
          <w:b/>
          <w:color w:val="auto"/>
          <w:sz w:val="28"/>
          <w:szCs w:val="28"/>
        </w:rPr>
      </w:pPr>
      <w:bookmarkStart w:id="11" w:name="_Toc49170295"/>
      <w:r w:rsidRPr="00647C1F">
        <w:rPr>
          <w:rFonts w:ascii="Times New Roman" w:hAnsi="Times New Roman" w:cs="Times New Roman"/>
          <w:b/>
          <w:color w:val="auto"/>
          <w:sz w:val="28"/>
          <w:szCs w:val="28"/>
        </w:rPr>
        <w:t>1.2</w:t>
      </w:r>
      <w:r>
        <w:rPr>
          <w:rFonts w:ascii="Times New Roman" w:hAnsi="Times New Roman" w:cs="Times New Roman"/>
          <w:b/>
          <w:color w:val="auto"/>
          <w:sz w:val="28"/>
          <w:szCs w:val="28"/>
        </w:rPr>
        <w:t>.</w:t>
      </w:r>
      <w:r w:rsidRPr="00647C1F">
        <w:rPr>
          <w:rFonts w:ascii="Times New Roman" w:hAnsi="Times New Roman" w:cs="Times New Roman"/>
          <w:b/>
          <w:color w:val="auto"/>
          <w:sz w:val="28"/>
          <w:szCs w:val="28"/>
        </w:rPr>
        <w:t xml:space="preserve"> Развитие законодательства и правоприменительной практики в сфере конкуренции в Российской Федерации</w:t>
      </w:r>
      <w:bookmarkEnd w:id="11"/>
    </w:p>
    <w:p w14:paraId="56F5C5BE" w14:textId="77777777" w:rsidR="00C252A0" w:rsidRPr="00633270" w:rsidRDefault="00C252A0" w:rsidP="00C06A88">
      <w:pPr>
        <w:pStyle w:val="3"/>
        <w:rPr>
          <w:rFonts w:ascii="Times New Roman" w:hAnsi="Times New Roman" w:cs="Times New Roman"/>
          <w:b/>
          <w:bCs/>
          <w:color w:val="auto"/>
          <w:sz w:val="28"/>
          <w:szCs w:val="28"/>
        </w:rPr>
      </w:pPr>
      <w:bookmarkStart w:id="12" w:name="_Toc49170296"/>
      <w:r w:rsidRPr="00633270">
        <w:rPr>
          <w:rFonts w:ascii="Times New Roman" w:hAnsi="Times New Roman" w:cs="Times New Roman"/>
          <w:b/>
          <w:color w:val="auto"/>
          <w:sz w:val="28"/>
          <w:szCs w:val="28"/>
        </w:rPr>
        <w:t>1.2.1</w:t>
      </w:r>
      <w:r w:rsidR="00C81E0B">
        <w:rPr>
          <w:rFonts w:ascii="Times New Roman" w:hAnsi="Times New Roman" w:cs="Times New Roman"/>
          <w:b/>
          <w:color w:val="auto"/>
          <w:sz w:val="28"/>
          <w:szCs w:val="28"/>
        </w:rPr>
        <w:t>.</w:t>
      </w:r>
      <w:r w:rsidRPr="00633270">
        <w:rPr>
          <w:rFonts w:ascii="Times New Roman" w:hAnsi="Times New Roman" w:cs="Times New Roman"/>
          <w:b/>
          <w:color w:val="auto"/>
          <w:sz w:val="28"/>
          <w:szCs w:val="28"/>
        </w:rPr>
        <w:tab/>
        <w:t>Развитие системы нормативного регулирования</w:t>
      </w:r>
      <w:bookmarkEnd w:id="12"/>
      <w:r w:rsidRPr="00633270">
        <w:rPr>
          <w:rFonts w:ascii="Times New Roman" w:hAnsi="Times New Roman" w:cs="Times New Roman"/>
          <w:b/>
          <w:color w:val="auto"/>
          <w:sz w:val="28"/>
          <w:szCs w:val="28"/>
        </w:rPr>
        <w:t xml:space="preserve"> </w:t>
      </w:r>
    </w:p>
    <w:p w14:paraId="4FCE0692" w14:textId="38CE425D" w:rsidR="00C252A0" w:rsidRPr="00706D2D" w:rsidRDefault="00C252A0" w:rsidP="00C252A0">
      <w:pPr>
        <w:overflowPunct w:val="0"/>
        <w:autoSpaceDE w:val="0"/>
        <w:autoSpaceDN w:val="0"/>
        <w:adjustRightInd w:val="0"/>
        <w:rPr>
          <w:rFonts w:ascii="Times New Roman" w:eastAsia="Times New Roman" w:hAnsi="Times New Roman" w:cs="Times New Roman"/>
          <w:sz w:val="28"/>
          <w:szCs w:val="28"/>
          <w:lang w:eastAsia="ru-RU"/>
        </w:rPr>
      </w:pPr>
      <w:r w:rsidRPr="00706D2D">
        <w:rPr>
          <w:rFonts w:ascii="Times New Roman" w:eastAsia="Times New Roman" w:hAnsi="Times New Roman" w:cs="Times New Roman"/>
          <w:sz w:val="28"/>
          <w:szCs w:val="28"/>
          <w:lang w:eastAsia="ru-RU"/>
        </w:rPr>
        <w:t xml:space="preserve">В статье 8 </w:t>
      </w:r>
      <w:r w:rsidR="00BD3A1E" w:rsidRPr="00BD3A1E">
        <w:rPr>
          <w:rFonts w:ascii="Times New Roman" w:eastAsia="Times New Roman" w:hAnsi="Times New Roman" w:cs="Times New Roman"/>
          <w:sz w:val="28"/>
          <w:szCs w:val="28"/>
          <w:lang w:eastAsia="ru-RU"/>
        </w:rPr>
        <w:t>Конституци</w:t>
      </w:r>
      <w:r w:rsidR="00E2035D">
        <w:rPr>
          <w:rFonts w:ascii="Times New Roman" w:eastAsia="Times New Roman" w:hAnsi="Times New Roman" w:cs="Times New Roman"/>
          <w:sz w:val="28"/>
          <w:szCs w:val="28"/>
          <w:lang w:eastAsia="ru-RU"/>
        </w:rPr>
        <w:t>и</w:t>
      </w:r>
      <w:r w:rsidR="00BD3A1E" w:rsidRPr="00BD3A1E">
        <w:rPr>
          <w:rFonts w:ascii="Times New Roman" w:eastAsia="Times New Roman" w:hAnsi="Times New Roman" w:cs="Times New Roman"/>
          <w:sz w:val="28"/>
          <w:szCs w:val="28"/>
          <w:lang w:eastAsia="ru-RU"/>
        </w:rPr>
        <w:t xml:space="preserve"> Российской Федерации </w:t>
      </w:r>
      <w:r w:rsidRPr="00706D2D">
        <w:rPr>
          <w:rFonts w:ascii="Times New Roman" w:eastAsia="Times New Roman" w:hAnsi="Times New Roman" w:cs="Times New Roman"/>
          <w:sz w:val="28"/>
          <w:szCs w:val="28"/>
          <w:lang w:eastAsia="ru-RU"/>
        </w:rPr>
        <w:t>в качестве основы конституционного строя гарантируются единство экономического пространства, свободное перемещение товаров, услуг и финансовых средств, поддержка конкуренции, свобода экономической деятельности. Среди прав и свобод человека и гражданина Конституция РФ в статье 34 указывает также на запрет экономической деятельности, направленной на монополизацию и недобросовестную конкуренцию.</w:t>
      </w:r>
    </w:p>
    <w:p w14:paraId="2DDEDC11" w14:textId="77777777" w:rsidR="00C252A0" w:rsidRPr="00706D2D" w:rsidRDefault="00C252A0" w:rsidP="00C252A0">
      <w:pPr>
        <w:overflowPunct w:val="0"/>
        <w:autoSpaceDE w:val="0"/>
        <w:autoSpaceDN w:val="0"/>
        <w:adjustRightInd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Указанные гарантии</w:t>
      </w:r>
      <w:r w:rsidRPr="00706D2D">
        <w:rPr>
          <w:rFonts w:ascii="Times New Roman" w:eastAsia="Times New Roman" w:hAnsi="Times New Roman" w:cs="Times New Roman"/>
          <w:sz w:val="28"/>
          <w:szCs w:val="28"/>
          <w:lang w:eastAsia="ru-RU"/>
        </w:rPr>
        <w:t xml:space="preserve"> являются взаимосвязанными между собой и обеспечивающими друг друга</w:t>
      </w:r>
      <w:r>
        <w:rPr>
          <w:rFonts w:ascii="Times New Roman" w:eastAsia="Times New Roman" w:hAnsi="Times New Roman" w:cs="Times New Roman"/>
          <w:sz w:val="28"/>
          <w:szCs w:val="28"/>
          <w:lang w:eastAsia="ru-RU"/>
        </w:rPr>
        <w:t xml:space="preserve">, при этом </w:t>
      </w:r>
      <w:r w:rsidRPr="00706D2D">
        <w:rPr>
          <w:rFonts w:ascii="Times New Roman" w:eastAsia="Times New Roman" w:hAnsi="Times New Roman" w:cs="Times New Roman"/>
          <w:sz w:val="28"/>
          <w:szCs w:val="28"/>
          <w:lang w:eastAsia="ru-RU"/>
        </w:rPr>
        <w:t>конкуренция выступает в роли конституционной ценности, являющейся одной их основ конституционного строя и конституционным правом человека и гражданина.</w:t>
      </w:r>
    </w:p>
    <w:p w14:paraId="59AD4786" w14:textId="77777777" w:rsidR="00C252A0" w:rsidRDefault="00C252A0" w:rsidP="00C252A0">
      <w:pPr>
        <w:overflowPunct w:val="0"/>
        <w:autoSpaceDE w:val="0"/>
        <w:autoSpaceDN w:val="0"/>
        <w:adjustRightInd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w:t>
      </w:r>
      <w:r w:rsidRPr="00706D2D">
        <w:rPr>
          <w:rFonts w:ascii="Times New Roman" w:eastAsia="Times New Roman" w:hAnsi="Times New Roman" w:cs="Times New Roman"/>
          <w:sz w:val="28"/>
          <w:szCs w:val="28"/>
          <w:lang w:eastAsia="ru-RU"/>
        </w:rPr>
        <w:t>сновной задачей антимонопольного законодательства является защита, поддержание конкуренции и пресечение поведения, последствиями которого являются - ограничение, устранение или недопущение конкуренции.</w:t>
      </w:r>
    </w:p>
    <w:p w14:paraId="679DC73A" w14:textId="77777777" w:rsidR="00C252A0" w:rsidRDefault="00C252A0" w:rsidP="00C252A0">
      <w:pPr>
        <w:overflowPunct w:val="0"/>
        <w:autoSpaceDE w:val="0"/>
        <w:autoSpaceDN w:val="0"/>
        <w:adjustRightInd w:val="0"/>
        <w:rPr>
          <w:rFonts w:ascii="Times New Roman" w:eastAsia="Times New Roman" w:hAnsi="Times New Roman" w:cs="Times New Roman"/>
          <w:sz w:val="28"/>
          <w:szCs w:val="28"/>
          <w:lang w:eastAsia="ru-RU"/>
        </w:rPr>
      </w:pPr>
      <w:r w:rsidRPr="004F00A8">
        <w:rPr>
          <w:rFonts w:ascii="Times New Roman" w:eastAsia="Times New Roman" w:hAnsi="Times New Roman" w:cs="Times New Roman"/>
          <w:sz w:val="28"/>
          <w:szCs w:val="28"/>
          <w:lang w:eastAsia="ru-RU"/>
        </w:rPr>
        <w:lastRenderedPageBreak/>
        <w:t>Развитие конкуренции – важный и необходимый шаг к формированию здоровой экономики, способствующий снижению цен и повышению качества продукции и услуг за счет состязательности участников рынка.</w:t>
      </w:r>
    </w:p>
    <w:p w14:paraId="2AF0FD53" w14:textId="77777777" w:rsidR="00C252A0" w:rsidRDefault="00C252A0" w:rsidP="00C252A0">
      <w:pPr>
        <w:overflowPunct w:val="0"/>
        <w:autoSpaceDE w:val="0"/>
        <w:autoSpaceDN w:val="0"/>
        <w:adjustRightInd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При этом развитие конкуренции </w:t>
      </w:r>
      <w:r w:rsidRPr="002936CE">
        <w:rPr>
          <w:rFonts w:ascii="Times New Roman" w:eastAsia="Times New Roman" w:hAnsi="Times New Roman" w:cs="Times New Roman"/>
          <w:sz w:val="28"/>
          <w:szCs w:val="28"/>
          <w:lang w:eastAsia="ru-RU"/>
        </w:rPr>
        <w:t xml:space="preserve">включает в себя не только общесистемные мероприятия, но и </w:t>
      </w:r>
      <w:r>
        <w:rPr>
          <w:rFonts w:ascii="Times New Roman" w:eastAsia="Times New Roman" w:hAnsi="Times New Roman" w:cs="Times New Roman"/>
          <w:sz w:val="28"/>
          <w:szCs w:val="28"/>
          <w:lang w:eastAsia="ru-RU"/>
        </w:rPr>
        <w:t>законопроектную деятельность, направленную на динамичное совершенствование законодательства ввиду регулярного обновления экономических процессов, необходимости нормативного урегулирования складывающихся отношений, влияющих на конкуренцию.</w:t>
      </w:r>
    </w:p>
    <w:p w14:paraId="7A33194A" w14:textId="77777777" w:rsidR="00C252A0" w:rsidRDefault="00C252A0" w:rsidP="00C252A0">
      <w:pPr>
        <w:overflowPunct w:val="0"/>
        <w:autoSpaceDE w:val="0"/>
        <w:autoSpaceDN w:val="0"/>
        <w:adjustRightInd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Складывающиеся в современном мире экономические тенденции, новые экономические процессы, в том числе и в российской экономике, требуют совершенствования </w:t>
      </w:r>
      <w:r w:rsidRPr="00706D2D">
        <w:rPr>
          <w:rFonts w:ascii="Times New Roman" w:eastAsia="Times New Roman" w:hAnsi="Times New Roman" w:cs="Times New Roman"/>
          <w:sz w:val="28"/>
          <w:szCs w:val="28"/>
          <w:lang w:eastAsia="ru-RU"/>
        </w:rPr>
        <w:t>системы нормативно-правового регулирования в сфере развития конкуренции, в целях повышения ее эффективности, в том числе путем встраивания механизмов, создающих возможности своевременного реагирования государства на стремительно меняющуюся экономическую реальность в условиях появления все новых как внутренних так глобальных вызовов.</w:t>
      </w:r>
    </w:p>
    <w:p w14:paraId="155E184F" w14:textId="77777777" w:rsidR="00C252A0" w:rsidRDefault="00C252A0" w:rsidP="00C252A0">
      <w:pPr>
        <w:overflowPunct w:val="0"/>
        <w:autoSpaceDE w:val="0"/>
        <w:autoSpaceDN w:val="0"/>
        <w:adjustRightInd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Следует отметить, что в</w:t>
      </w:r>
      <w:r w:rsidRPr="00646533">
        <w:rPr>
          <w:rFonts w:ascii="Times New Roman" w:eastAsia="Times New Roman" w:hAnsi="Times New Roman" w:cs="Times New Roman"/>
          <w:sz w:val="28"/>
          <w:szCs w:val="28"/>
          <w:lang w:eastAsia="ru-RU"/>
        </w:rPr>
        <w:t xml:space="preserve"> 2019 </w:t>
      </w:r>
      <w:r>
        <w:rPr>
          <w:rFonts w:ascii="Times New Roman" w:eastAsia="Times New Roman" w:hAnsi="Times New Roman" w:cs="Times New Roman"/>
          <w:sz w:val="28"/>
          <w:szCs w:val="28"/>
          <w:lang w:eastAsia="ru-RU"/>
        </w:rPr>
        <w:t>году</w:t>
      </w:r>
      <w:r w:rsidRPr="00646533">
        <w:rPr>
          <w:rFonts w:ascii="Times New Roman" w:eastAsia="Times New Roman" w:hAnsi="Times New Roman" w:cs="Times New Roman"/>
          <w:sz w:val="28"/>
          <w:szCs w:val="28"/>
          <w:lang w:eastAsia="ru-RU"/>
        </w:rPr>
        <w:t xml:space="preserve"> </w:t>
      </w:r>
      <w:r w:rsidRPr="00646533">
        <w:rPr>
          <w:rFonts w:ascii="Times New Roman" w:eastAsia="Times New Roman" w:hAnsi="Times New Roman" w:cs="Times New Roman"/>
          <w:sz w:val="28"/>
          <w:szCs w:val="28"/>
          <w:lang w:val="en-US" w:eastAsia="ru-RU"/>
        </w:rPr>
        <w:t>Global</w:t>
      </w:r>
      <w:r w:rsidRPr="00646533">
        <w:rPr>
          <w:rFonts w:ascii="Times New Roman" w:eastAsia="Times New Roman" w:hAnsi="Times New Roman" w:cs="Times New Roman"/>
          <w:sz w:val="28"/>
          <w:szCs w:val="28"/>
          <w:lang w:eastAsia="ru-RU"/>
        </w:rPr>
        <w:t xml:space="preserve"> </w:t>
      </w:r>
      <w:r w:rsidRPr="00646533">
        <w:rPr>
          <w:rFonts w:ascii="Times New Roman" w:eastAsia="Times New Roman" w:hAnsi="Times New Roman" w:cs="Times New Roman"/>
          <w:sz w:val="28"/>
          <w:szCs w:val="28"/>
          <w:lang w:val="en-US" w:eastAsia="ru-RU"/>
        </w:rPr>
        <w:t>Competition</w:t>
      </w:r>
      <w:r w:rsidRPr="00646533">
        <w:rPr>
          <w:rFonts w:ascii="Times New Roman" w:eastAsia="Times New Roman" w:hAnsi="Times New Roman" w:cs="Times New Roman"/>
          <w:sz w:val="28"/>
          <w:szCs w:val="28"/>
          <w:lang w:eastAsia="ru-RU"/>
        </w:rPr>
        <w:t xml:space="preserve"> </w:t>
      </w:r>
      <w:r w:rsidRPr="00646533">
        <w:rPr>
          <w:rFonts w:ascii="Times New Roman" w:eastAsia="Times New Roman" w:hAnsi="Times New Roman" w:cs="Times New Roman"/>
          <w:sz w:val="28"/>
          <w:szCs w:val="28"/>
          <w:lang w:val="en-US" w:eastAsia="ru-RU"/>
        </w:rPr>
        <w:t>Review</w:t>
      </w:r>
      <w:r w:rsidRPr="00646533">
        <w:rPr>
          <w:rFonts w:ascii="Times New Roman" w:eastAsia="Times New Roman" w:hAnsi="Times New Roman" w:cs="Times New Roman"/>
          <w:sz w:val="28"/>
          <w:szCs w:val="28"/>
          <w:lang w:eastAsia="ru-RU"/>
        </w:rPr>
        <w:t xml:space="preserve"> (</w:t>
      </w:r>
      <w:r w:rsidRPr="00646533">
        <w:rPr>
          <w:rFonts w:ascii="Times New Roman" w:eastAsia="Times New Roman" w:hAnsi="Times New Roman" w:cs="Times New Roman"/>
          <w:sz w:val="28"/>
          <w:szCs w:val="28"/>
          <w:lang w:val="en-US" w:eastAsia="ru-RU"/>
        </w:rPr>
        <w:t>GCR</w:t>
      </w:r>
      <w:r w:rsidRPr="00646533">
        <w:rPr>
          <w:rFonts w:ascii="Times New Roman" w:eastAsia="Times New Roman" w:hAnsi="Times New Roman" w:cs="Times New Roman"/>
          <w:sz w:val="28"/>
          <w:szCs w:val="28"/>
          <w:lang w:eastAsia="ru-RU"/>
        </w:rPr>
        <w:t>) опубликовал «Рейтинг эффективности конкурентных ведомств»</w:t>
      </w:r>
      <w:r>
        <w:rPr>
          <w:rFonts w:ascii="Times New Roman" w:eastAsia="Times New Roman" w:hAnsi="Times New Roman" w:cs="Times New Roman"/>
          <w:sz w:val="28"/>
          <w:szCs w:val="28"/>
          <w:lang w:eastAsia="ru-RU"/>
        </w:rPr>
        <w:t>, согласно которому ФАС России вошло в топ-10 государств с наиболее эффективным конкурентным правоприменением.</w:t>
      </w:r>
    </w:p>
    <w:p w14:paraId="55D73BE1" w14:textId="77777777" w:rsidR="00C252A0" w:rsidRPr="00646533" w:rsidRDefault="00C252A0" w:rsidP="00C252A0">
      <w:pPr>
        <w:overflowPunct w:val="0"/>
        <w:autoSpaceDE w:val="0"/>
        <w:autoSpaceDN w:val="0"/>
        <w:adjustRightInd w:val="0"/>
        <w:rPr>
          <w:rFonts w:ascii="Times New Roman" w:eastAsia="Times New Roman" w:hAnsi="Times New Roman" w:cs="Times New Roman"/>
          <w:sz w:val="28"/>
          <w:szCs w:val="28"/>
          <w:lang w:eastAsia="ru-RU"/>
        </w:rPr>
      </w:pPr>
      <w:r w:rsidRPr="00646533">
        <w:rPr>
          <w:rFonts w:ascii="Times New Roman" w:eastAsia="Times New Roman" w:hAnsi="Times New Roman" w:cs="Times New Roman"/>
          <w:sz w:val="28"/>
          <w:szCs w:val="28"/>
          <w:lang w:eastAsia="ru-RU"/>
        </w:rPr>
        <w:t>По мнению международного независимого издания, ежегодно оценивающего деятельность ведущих конкурентных ведомств мира, ФАС России повысила свою эффективность и благодаря этому смогла подняться в рейтинге ведомств, соответствующих наиболее высоким мировым стандартам.</w:t>
      </w:r>
    </w:p>
    <w:p w14:paraId="3D2114E2" w14:textId="77777777" w:rsidR="00C252A0" w:rsidRPr="00646533" w:rsidRDefault="00C252A0" w:rsidP="00C252A0">
      <w:pPr>
        <w:overflowPunct w:val="0"/>
        <w:autoSpaceDE w:val="0"/>
        <w:autoSpaceDN w:val="0"/>
        <w:adjustRightInd w:val="0"/>
        <w:rPr>
          <w:rFonts w:ascii="Times New Roman" w:eastAsia="Times New Roman" w:hAnsi="Times New Roman" w:cs="Times New Roman"/>
          <w:sz w:val="28"/>
          <w:szCs w:val="28"/>
          <w:lang w:eastAsia="ru-RU"/>
        </w:rPr>
      </w:pPr>
      <w:r w:rsidRPr="00646533">
        <w:rPr>
          <w:rFonts w:ascii="Times New Roman" w:eastAsia="Times New Roman" w:hAnsi="Times New Roman" w:cs="Times New Roman"/>
          <w:sz w:val="28"/>
          <w:szCs w:val="28"/>
          <w:lang w:eastAsia="ru-RU"/>
        </w:rPr>
        <w:t>По оценке GCR, российское конкурентное ведомство находится на пороге перехода из категории ведомств со статусом «хорошо» в число стран, имеющих более высокий статус «очень хорошо» и «элита».</w:t>
      </w:r>
    </w:p>
    <w:p w14:paraId="392AFC64" w14:textId="77777777" w:rsidR="00C252A0" w:rsidRPr="00646533" w:rsidRDefault="00C252A0" w:rsidP="00C252A0">
      <w:pPr>
        <w:overflowPunct w:val="0"/>
        <w:autoSpaceDE w:val="0"/>
        <w:autoSpaceDN w:val="0"/>
        <w:adjustRightInd w:val="0"/>
        <w:rPr>
          <w:rFonts w:ascii="Times New Roman" w:eastAsia="Times New Roman" w:hAnsi="Times New Roman" w:cs="Times New Roman"/>
          <w:sz w:val="28"/>
          <w:szCs w:val="28"/>
          <w:lang w:eastAsia="ru-RU"/>
        </w:rPr>
      </w:pPr>
      <w:r w:rsidRPr="00646533">
        <w:rPr>
          <w:rFonts w:ascii="Times New Roman" w:eastAsia="Times New Roman" w:hAnsi="Times New Roman" w:cs="Times New Roman"/>
          <w:sz w:val="28"/>
          <w:szCs w:val="28"/>
          <w:lang w:eastAsia="ru-RU"/>
        </w:rPr>
        <w:t xml:space="preserve">Оценивая достигнутый в 2018 году успех, GCR отмечает, что ФАС России удается эффективно справляться с антимонопольными вызовами </w:t>
      </w:r>
      <w:r>
        <w:rPr>
          <w:rFonts w:ascii="Times New Roman" w:eastAsia="Times New Roman" w:hAnsi="Times New Roman" w:cs="Times New Roman"/>
          <w:sz w:val="28"/>
          <w:szCs w:val="28"/>
          <w:lang w:eastAsia="ru-RU"/>
        </w:rPr>
        <w:t xml:space="preserve">в том числе </w:t>
      </w:r>
      <w:r w:rsidRPr="00646533">
        <w:rPr>
          <w:rFonts w:ascii="Times New Roman" w:eastAsia="Times New Roman" w:hAnsi="Times New Roman" w:cs="Times New Roman"/>
          <w:sz w:val="28"/>
          <w:szCs w:val="28"/>
          <w:lang w:eastAsia="ru-RU"/>
        </w:rPr>
        <w:t xml:space="preserve">в условиях цифровизации экономики. </w:t>
      </w:r>
      <w:r>
        <w:rPr>
          <w:rFonts w:ascii="Times New Roman" w:eastAsia="Times New Roman" w:hAnsi="Times New Roman" w:cs="Times New Roman"/>
          <w:sz w:val="28"/>
          <w:szCs w:val="28"/>
          <w:lang w:eastAsia="ru-RU"/>
        </w:rPr>
        <w:t>Так, был отмечен</w:t>
      </w:r>
      <w:r w:rsidRPr="00646533">
        <w:rPr>
          <w:rFonts w:ascii="Times New Roman" w:eastAsia="Times New Roman" w:hAnsi="Times New Roman" w:cs="Times New Roman"/>
          <w:sz w:val="28"/>
          <w:szCs w:val="28"/>
          <w:lang w:eastAsia="ru-RU"/>
        </w:rPr>
        <w:t xml:space="preserve"> разработан</w:t>
      </w:r>
      <w:r>
        <w:rPr>
          <w:rFonts w:ascii="Times New Roman" w:eastAsia="Times New Roman" w:hAnsi="Times New Roman" w:cs="Times New Roman"/>
          <w:sz w:val="28"/>
          <w:szCs w:val="28"/>
          <w:lang w:eastAsia="ru-RU"/>
        </w:rPr>
        <w:t xml:space="preserve">ный </w:t>
      </w:r>
      <w:r w:rsidRPr="00646533">
        <w:rPr>
          <w:rFonts w:ascii="Times New Roman" w:eastAsia="Times New Roman" w:hAnsi="Times New Roman" w:cs="Times New Roman"/>
          <w:sz w:val="28"/>
          <w:szCs w:val="28"/>
          <w:lang w:eastAsia="ru-RU"/>
        </w:rPr>
        <w:t>цифровой антимонопольный пакет поправок к законодательству о защите конкуренции, который, в случае его принятия, позволит России стать второй страной в Европе, разработавшей «цифровое» антимонопольное законодательство.</w:t>
      </w:r>
    </w:p>
    <w:p w14:paraId="41215D72" w14:textId="77777777" w:rsidR="00C252A0" w:rsidRPr="00646533" w:rsidRDefault="00C252A0" w:rsidP="00C252A0">
      <w:pPr>
        <w:overflowPunct w:val="0"/>
        <w:autoSpaceDE w:val="0"/>
        <w:autoSpaceDN w:val="0"/>
        <w:adjustRightInd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Таким образом, д</w:t>
      </w:r>
      <w:r w:rsidRPr="00646533">
        <w:rPr>
          <w:rFonts w:ascii="Times New Roman" w:eastAsia="Times New Roman" w:hAnsi="Times New Roman" w:cs="Times New Roman"/>
          <w:sz w:val="28"/>
          <w:szCs w:val="28"/>
          <w:lang w:eastAsia="ru-RU"/>
        </w:rPr>
        <w:t>альнейшее совершенствование конкурентного правоприменения в условиях новой цифровой реальности, а также активное продвижение российских инициатив на международных площадках</w:t>
      </w:r>
      <w:r>
        <w:rPr>
          <w:rFonts w:ascii="Times New Roman" w:eastAsia="Times New Roman" w:hAnsi="Times New Roman" w:cs="Times New Roman"/>
          <w:sz w:val="28"/>
          <w:szCs w:val="28"/>
          <w:lang w:eastAsia="ru-RU"/>
        </w:rPr>
        <w:t xml:space="preserve"> призваны еще больше повысить рейтинг российского конкурентного ведомства</w:t>
      </w:r>
      <w:r>
        <w:rPr>
          <w:rFonts w:ascii="Times New Roman" w:eastAsia="Times New Roman" w:hAnsi="Times New Roman" w:cs="Times New Roman"/>
          <w:strike/>
          <w:sz w:val="28"/>
          <w:szCs w:val="28"/>
          <w:lang w:eastAsia="ru-RU"/>
        </w:rPr>
        <w:t>.</w:t>
      </w:r>
    </w:p>
    <w:p w14:paraId="380AC571" w14:textId="77777777" w:rsidR="00C252A0" w:rsidRPr="00646533" w:rsidRDefault="00C252A0" w:rsidP="00C252A0">
      <w:pPr>
        <w:overflowPunct w:val="0"/>
        <w:autoSpaceDE w:val="0"/>
        <w:autoSpaceDN w:val="0"/>
        <w:adjustRightInd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При этом для </w:t>
      </w:r>
      <w:r w:rsidRPr="00646533">
        <w:rPr>
          <w:rFonts w:ascii="Times New Roman" w:eastAsia="Times New Roman" w:hAnsi="Times New Roman" w:cs="Times New Roman"/>
          <w:sz w:val="28"/>
          <w:szCs w:val="28"/>
          <w:lang w:eastAsia="ru-RU"/>
        </w:rPr>
        <w:t>укреплени</w:t>
      </w:r>
      <w:r>
        <w:rPr>
          <w:rFonts w:ascii="Times New Roman" w:eastAsia="Times New Roman" w:hAnsi="Times New Roman" w:cs="Times New Roman"/>
          <w:sz w:val="28"/>
          <w:szCs w:val="28"/>
          <w:lang w:eastAsia="ru-RU"/>
        </w:rPr>
        <w:t>я</w:t>
      </w:r>
      <w:r w:rsidRPr="00646533">
        <w:rPr>
          <w:rFonts w:ascii="Times New Roman" w:eastAsia="Times New Roman" w:hAnsi="Times New Roman" w:cs="Times New Roman"/>
          <w:sz w:val="28"/>
          <w:szCs w:val="28"/>
          <w:lang w:eastAsia="ru-RU"/>
        </w:rPr>
        <w:t xml:space="preserve"> своего положения среди стран с передовыми конкурентными режимами</w:t>
      </w:r>
      <w:r>
        <w:rPr>
          <w:rFonts w:ascii="Times New Roman" w:eastAsia="Times New Roman" w:hAnsi="Times New Roman" w:cs="Times New Roman"/>
          <w:sz w:val="28"/>
          <w:szCs w:val="28"/>
          <w:lang w:eastAsia="ru-RU"/>
        </w:rPr>
        <w:t xml:space="preserve"> необходимо</w:t>
      </w:r>
      <w:r w:rsidRPr="00646533">
        <w:rPr>
          <w:rFonts w:ascii="Times New Roman" w:eastAsia="Times New Roman" w:hAnsi="Times New Roman" w:cs="Times New Roman"/>
          <w:sz w:val="28"/>
          <w:szCs w:val="28"/>
          <w:lang w:eastAsia="ru-RU"/>
        </w:rPr>
        <w:t xml:space="preserve"> продолжать работу над повышением эффективности </w:t>
      </w:r>
      <w:r>
        <w:rPr>
          <w:rFonts w:ascii="Times New Roman" w:eastAsia="Times New Roman" w:hAnsi="Times New Roman" w:cs="Times New Roman"/>
          <w:sz w:val="28"/>
          <w:szCs w:val="28"/>
          <w:lang w:eastAsia="ru-RU"/>
        </w:rPr>
        <w:t>нормативно-правового регулирования в сфере конкуренции.</w:t>
      </w:r>
    </w:p>
    <w:p w14:paraId="10455087" w14:textId="03F2BCAD" w:rsidR="00C252A0" w:rsidRDefault="00C252A0" w:rsidP="00C252A0">
      <w:pPr>
        <w:overflowPunct w:val="0"/>
        <w:autoSpaceDE w:val="0"/>
        <w:autoSpaceDN w:val="0"/>
        <w:adjustRightInd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Необходимо отметить, что активное содействие развитию конкуренции в Российской Федерации закреплено в качестве приоритетного направления деятельности всех уровней власти Российской Федерации продекларировано и</w:t>
      </w:r>
      <w:r w:rsidR="00BD66D2">
        <w:rPr>
          <w:rFonts w:ascii="Times New Roman" w:eastAsia="Times New Roman" w:hAnsi="Times New Roman" w:cs="Times New Roman"/>
          <w:sz w:val="28"/>
          <w:szCs w:val="28"/>
          <w:lang w:eastAsia="ru-RU"/>
        </w:rPr>
        <w:t xml:space="preserve"> </w:t>
      </w:r>
      <w:r w:rsidRPr="00165750">
        <w:rPr>
          <w:rFonts w:ascii="Times New Roman" w:eastAsia="Times New Roman" w:hAnsi="Times New Roman" w:cs="Times New Roman"/>
          <w:sz w:val="28"/>
          <w:szCs w:val="28"/>
          <w:lang w:eastAsia="ru-RU"/>
        </w:rPr>
        <w:t>Указом № 618 Президента Российской Федерации от 21 декабря 2017 года № 618 «Об основных направлениях государственной политики по развитию конкуренции» (далее – Указ № 618)</w:t>
      </w:r>
      <w:r>
        <w:rPr>
          <w:rFonts w:ascii="Times New Roman" w:eastAsia="Times New Roman" w:hAnsi="Times New Roman" w:cs="Times New Roman"/>
          <w:sz w:val="28"/>
          <w:szCs w:val="28"/>
          <w:lang w:eastAsia="ru-RU"/>
        </w:rPr>
        <w:t>.</w:t>
      </w:r>
    </w:p>
    <w:p w14:paraId="4E2F01AA" w14:textId="77777777" w:rsidR="00C252A0" w:rsidRDefault="00C252A0" w:rsidP="00C252A0">
      <w:pPr>
        <w:ind w:firstLine="708"/>
        <w:rPr>
          <w:rFonts w:ascii="Times New Roman" w:eastAsia="Times New Roman" w:hAnsi="Times New Roman" w:cs="Times New Roman"/>
          <w:sz w:val="28"/>
          <w:szCs w:val="28"/>
          <w:lang w:eastAsia="ru-RU"/>
        </w:rPr>
      </w:pPr>
      <w:r w:rsidRPr="009746C2">
        <w:rPr>
          <w:rFonts w:ascii="Times New Roman" w:eastAsia="Times New Roman" w:hAnsi="Times New Roman" w:cs="Times New Roman"/>
          <w:sz w:val="28"/>
          <w:szCs w:val="28"/>
          <w:lang w:eastAsia="ru-RU"/>
        </w:rPr>
        <w:lastRenderedPageBreak/>
        <w:t>В качестве основополагающих принципов государственной политики по развитию конкуренции Указом № 618 в том числе определены: обеспечение равных условий и свободы экономической деятельности на территории Российской Федерации; недопустимость сдерживания экономически оправданного перехода сфер естественных монополий из состояния естественной монополии в состояние конкурентного рынка; государственное регулирование цен (тарифов), основанное на окупаемости организаций, осуществляющих регулируемые виды деятельности, при снижении издержек и повышении их эффективности, обеспечивающее интересы потребителей в долгосрочной перспективе; недопустимость государственного регулирования цен (тарифов) или их предельного уровня на конкурентных товарных рынках, за исключением предусмотренных законодательством Российской Федерации случаев; развитие организованной (биржевой) торговли; информационная открытость деятельности инфраструктурных монополий.</w:t>
      </w:r>
    </w:p>
    <w:p w14:paraId="7C5FC08E" w14:textId="5883A517" w:rsidR="00C252A0" w:rsidRDefault="00C252A0" w:rsidP="00C252A0">
      <w:pPr>
        <w:ind w:firstLine="708"/>
        <w:rPr>
          <w:rFonts w:ascii="Times New Roman" w:eastAsia="Times New Roman" w:hAnsi="Times New Roman" w:cs="Times New Roman"/>
          <w:sz w:val="28"/>
          <w:szCs w:val="28"/>
          <w:lang w:eastAsia="ru-RU"/>
        </w:rPr>
      </w:pPr>
      <w:r w:rsidRPr="009746C2">
        <w:rPr>
          <w:rFonts w:ascii="Times New Roman" w:eastAsia="Times New Roman" w:hAnsi="Times New Roman" w:cs="Times New Roman"/>
          <w:sz w:val="28"/>
          <w:szCs w:val="28"/>
          <w:lang w:eastAsia="ru-RU"/>
        </w:rPr>
        <w:t>В целях обеспечения закрепленных принципов государственной политики по развитию конкуренции Указом №</w:t>
      </w:r>
      <w:r w:rsidR="0074668C">
        <w:rPr>
          <w:rFonts w:ascii="Times New Roman" w:eastAsia="Times New Roman" w:hAnsi="Times New Roman" w:cs="Times New Roman"/>
          <w:sz w:val="28"/>
          <w:szCs w:val="28"/>
          <w:lang w:eastAsia="ru-RU"/>
        </w:rPr>
        <w:t xml:space="preserve"> </w:t>
      </w:r>
      <w:r w:rsidRPr="009746C2">
        <w:rPr>
          <w:rFonts w:ascii="Times New Roman" w:eastAsia="Times New Roman" w:hAnsi="Times New Roman" w:cs="Times New Roman"/>
          <w:sz w:val="28"/>
          <w:szCs w:val="28"/>
          <w:lang w:eastAsia="ru-RU"/>
        </w:rPr>
        <w:t>618 утвержден Национальный план развития конкуренции в Российской Федерации на 2018 - 2020 годы (далее – Национальный план), в соответствии с подпунктами «г» и «д» пункта 4 которого предусмотрено внесение в установленном порядке в Государственную Думу Федерального Собрания Российской Федерации проектов федеральных законов, предусматривающих</w:t>
      </w:r>
      <w:r>
        <w:rPr>
          <w:rFonts w:ascii="Times New Roman" w:eastAsia="Times New Roman" w:hAnsi="Times New Roman" w:cs="Times New Roman"/>
          <w:sz w:val="28"/>
          <w:szCs w:val="28"/>
          <w:lang w:eastAsia="ru-RU"/>
        </w:rPr>
        <w:t xml:space="preserve"> в том числе</w:t>
      </w:r>
      <w:r w:rsidRPr="009746C2">
        <w:rPr>
          <w:rFonts w:ascii="Times New Roman" w:eastAsia="Times New Roman" w:hAnsi="Times New Roman" w:cs="Times New Roman"/>
          <w:sz w:val="28"/>
          <w:szCs w:val="28"/>
          <w:lang w:eastAsia="ru-RU"/>
        </w:rPr>
        <w:t xml:space="preserve"> реформирование правового регулирования деятельности естественных монополий (в том числе исключение возможности отнесения хозяйствующих субъектов, осуществляющих деятельность в конкурентных сферах деятельности, к субъектам естественных монополий), а также поэтапное прекращение государственного тарифного регулирования в конкурентных сферах деятельности на основе анализа последствий прекращения указанного регулирования в отношении отдельных субъектов естественных монополий.</w:t>
      </w:r>
    </w:p>
    <w:p w14:paraId="4D615792" w14:textId="77777777" w:rsidR="00875DCB" w:rsidRPr="009746C2" w:rsidRDefault="00875DCB" w:rsidP="00C252A0">
      <w:pPr>
        <w:ind w:firstLine="708"/>
        <w:rPr>
          <w:rFonts w:ascii="Times New Roman" w:eastAsia="Times New Roman" w:hAnsi="Times New Roman" w:cs="Times New Roman"/>
          <w:sz w:val="28"/>
          <w:szCs w:val="28"/>
          <w:lang w:eastAsia="ru-RU"/>
        </w:rPr>
      </w:pPr>
    </w:p>
    <w:p w14:paraId="006AF3B6" w14:textId="77777777" w:rsidR="00C252A0" w:rsidRPr="00875DCB" w:rsidRDefault="00C252A0" w:rsidP="00C252A0">
      <w:pPr>
        <w:overflowPunct w:val="0"/>
        <w:autoSpaceDE w:val="0"/>
        <w:autoSpaceDN w:val="0"/>
        <w:adjustRightInd w:val="0"/>
        <w:rPr>
          <w:rFonts w:ascii="Times New Roman" w:eastAsia="Times New Roman" w:hAnsi="Times New Roman" w:cs="Times New Roman"/>
          <w:sz w:val="28"/>
          <w:szCs w:val="28"/>
          <w:lang w:eastAsia="ru-RU"/>
        </w:rPr>
      </w:pPr>
      <w:r w:rsidRPr="00875DCB">
        <w:rPr>
          <w:rFonts w:ascii="Times New Roman" w:eastAsia="Times New Roman" w:hAnsi="Times New Roman" w:cs="Times New Roman"/>
          <w:sz w:val="28"/>
          <w:szCs w:val="28"/>
          <w:lang w:eastAsia="ru-RU"/>
        </w:rPr>
        <w:t>ФАС России в том числе во исполнение мероприятий, предусмотренных Национальным планом, в 2019 году проводилась работа над рядом важнейших законопроектных инициатив, в частности, в 2020 году вступили в силу Федеральные законы, предусматривающие:</w:t>
      </w:r>
    </w:p>
    <w:p w14:paraId="221444CB" w14:textId="77777777" w:rsidR="00C252A0" w:rsidRDefault="00C252A0" w:rsidP="00C252A0">
      <w:pPr>
        <w:overflowPunct w:val="0"/>
        <w:autoSpaceDE w:val="0"/>
        <w:autoSpaceDN w:val="0"/>
        <w:adjustRightInd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 з</w:t>
      </w:r>
      <w:r w:rsidRPr="002936CE">
        <w:rPr>
          <w:rFonts w:ascii="Times New Roman" w:eastAsia="Times New Roman" w:hAnsi="Times New Roman" w:cs="Times New Roman"/>
          <w:sz w:val="28"/>
          <w:szCs w:val="28"/>
          <w:lang w:eastAsia="ru-RU"/>
        </w:rPr>
        <w:t>апрет создания и осуществления деятельности унитарных предприятий на конкурентных рынках</w:t>
      </w:r>
      <w:r>
        <w:rPr>
          <w:rFonts w:ascii="Times New Roman" w:eastAsia="Times New Roman" w:hAnsi="Times New Roman" w:cs="Times New Roman"/>
          <w:sz w:val="28"/>
          <w:szCs w:val="28"/>
          <w:lang w:eastAsia="ru-RU"/>
        </w:rPr>
        <w:t>;</w:t>
      </w:r>
    </w:p>
    <w:p w14:paraId="7E9FD1A5" w14:textId="77777777" w:rsidR="00C252A0" w:rsidRPr="002936CE" w:rsidRDefault="00C252A0" w:rsidP="00C252A0">
      <w:pPr>
        <w:overflowPunct w:val="0"/>
        <w:autoSpaceDE w:val="0"/>
        <w:autoSpaceDN w:val="0"/>
        <w:adjustRightInd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 исключение</w:t>
      </w:r>
      <w:r w:rsidRPr="002936CE">
        <w:rPr>
          <w:rFonts w:ascii="Times New Roman" w:eastAsia="Times New Roman" w:hAnsi="Times New Roman" w:cs="Times New Roman"/>
          <w:sz w:val="28"/>
          <w:szCs w:val="28"/>
          <w:lang w:eastAsia="ru-RU"/>
        </w:rPr>
        <w:t xml:space="preserve"> возможност</w:t>
      </w:r>
      <w:r>
        <w:rPr>
          <w:rFonts w:ascii="Times New Roman" w:eastAsia="Times New Roman" w:hAnsi="Times New Roman" w:cs="Times New Roman"/>
          <w:sz w:val="28"/>
          <w:szCs w:val="28"/>
          <w:lang w:eastAsia="ru-RU"/>
        </w:rPr>
        <w:t>и</w:t>
      </w:r>
      <w:r w:rsidRPr="002936CE">
        <w:rPr>
          <w:rFonts w:ascii="Times New Roman" w:eastAsia="Times New Roman" w:hAnsi="Times New Roman" w:cs="Times New Roman"/>
          <w:sz w:val="28"/>
          <w:szCs w:val="28"/>
          <w:lang w:eastAsia="ru-RU"/>
        </w:rPr>
        <w:t xml:space="preserve"> приостановления действия решений и предписаний антимонопольных органов в отношении органов государственной власти и органов местного самоуправления, за исключением случаев, когда такое приостановление вводится судебным актом</w:t>
      </w:r>
      <w:r>
        <w:rPr>
          <w:rFonts w:ascii="Times New Roman" w:eastAsia="Times New Roman" w:hAnsi="Times New Roman" w:cs="Times New Roman"/>
          <w:sz w:val="28"/>
          <w:szCs w:val="28"/>
          <w:lang w:eastAsia="ru-RU"/>
        </w:rPr>
        <w:t>;</w:t>
      </w:r>
    </w:p>
    <w:p w14:paraId="543AB198" w14:textId="77777777" w:rsidR="00C252A0" w:rsidRDefault="00C252A0" w:rsidP="00C252A0">
      <w:pPr>
        <w:overflowPunct w:val="0"/>
        <w:autoSpaceDE w:val="0"/>
        <w:autoSpaceDN w:val="0"/>
        <w:adjustRightInd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3) закрепление п</w:t>
      </w:r>
      <w:r w:rsidRPr="002936CE">
        <w:rPr>
          <w:rFonts w:ascii="Times New Roman" w:eastAsia="Times New Roman" w:hAnsi="Times New Roman" w:cs="Times New Roman"/>
          <w:sz w:val="28"/>
          <w:szCs w:val="28"/>
          <w:lang w:eastAsia="ru-RU"/>
        </w:rPr>
        <w:t>равово</w:t>
      </w:r>
      <w:r>
        <w:rPr>
          <w:rFonts w:ascii="Times New Roman" w:eastAsia="Times New Roman" w:hAnsi="Times New Roman" w:cs="Times New Roman"/>
          <w:sz w:val="28"/>
          <w:szCs w:val="28"/>
          <w:lang w:eastAsia="ru-RU"/>
        </w:rPr>
        <w:t>го</w:t>
      </w:r>
      <w:r w:rsidRPr="002936CE">
        <w:rPr>
          <w:rFonts w:ascii="Times New Roman" w:eastAsia="Times New Roman" w:hAnsi="Times New Roman" w:cs="Times New Roman"/>
          <w:sz w:val="28"/>
          <w:szCs w:val="28"/>
          <w:lang w:eastAsia="ru-RU"/>
        </w:rPr>
        <w:t xml:space="preserve"> регулировани</w:t>
      </w:r>
      <w:r>
        <w:rPr>
          <w:rFonts w:ascii="Times New Roman" w:eastAsia="Times New Roman" w:hAnsi="Times New Roman" w:cs="Times New Roman"/>
          <w:sz w:val="28"/>
          <w:szCs w:val="28"/>
          <w:lang w:eastAsia="ru-RU"/>
        </w:rPr>
        <w:t>я</w:t>
      </w:r>
      <w:r w:rsidRPr="002936CE">
        <w:rPr>
          <w:rFonts w:ascii="Times New Roman" w:eastAsia="Times New Roman" w:hAnsi="Times New Roman" w:cs="Times New Roman"/>
          <w:sz w:val="28"/>
          <w:szCs w:val="28"/>
          <w:lang w:eastAsia="ru-RU"/>
        </w:rPr>
        <w:t xml:space="preserve"> системы внутреннего обеспечения соответствия требованиям антимонопольного законодательства</w:t>
      </w:r>
    </w:p>
    <w:p w14:paraId="6ABC062F" w14:textId="77777777" w:rsidR="00C252A0" w:rsidRDefault="00C252A0" w:rsidP="00C252A0">
      <w:pPr>
        <w:autoSpaceDE w:val="0"/>
        <w:autoSpaceDN w:val="0"/>
        <w:adjustRightInd w:val="0"/>
        <w:rPr>
          <w:rFonts w:ascii="Times New Roman" w:hAnsi="Times New Roman"/>
          <w:bCs/>
          <w:sz w:val="28"/>
          <w:szCs w:val="28"/>
        </w:rPr>
      </w:pPr>
      <w:r w:rsidRPr="004D340B">
        <w:rPr>
          <w:rFonts w:ascii="Times New Roman" w:eastAsia="Times New Roman" w:hAnsi="Times New Roman" w:cs="Times New Roman"/>
          <w:b/>
          <w:bCs/>
          <w:sz w:val="28"/>
          <w:szCs w:val="28"/>
          <w:lang w:eastAsia="ru-RU"/>
        </w:rPr>
        <w:t xml:space="preserve">1. </w:t>
      </w:r>
      <w:r>
        <w:rPr>
          <w:rFonts w:ascii="Times New Roman" w:hAnsi="Times New Roman"/>
          <w:bCs/>
          <w:sz w:val="28"/>
          <w:szCs w:val="28"/>
        </w:rPr>
        <w:t xml:space="preserve">8 января 2020 года вступил в силу </w:t>
      </w:r>
      <w:r w:rsidRPr="006C216A">
        <w:rPr>
          <w:rFonts w:ascii="Times New Roman" w:hAnsi="Times New Roman"/>
          <w:bCs/>
          <w:sz w:val="28"/>
          <w:szCs w:val="28"/>
        </w:rPr>
        <w:t>Федеральны</w:t>
      </w:r>
      <w:r>
        <w:rPr>
          <w:rFonts w:ascii="Times New Roman" w:hAnsi="Times New Roman"/>
          <w:bCs/>
          <w:sz w:val="28"/>
          <w:szCs w:val="28"/>
        </w:rPr>
        <w:t>й</w:t>
      </w:r>
      <w:r w:rsidRPr="006C216A">
        <w:rPr>
          <w:rFonts w:ascii="Times New Roman" w:hAnsi="Times New Roman"/>
          <w:bCs/>
          <w:sz w:val="28"/>
          <w:szCs w:val="28"/>
        </w:rPr>
        <w:t xml:space="preserve"> закон от 27.12.2019 </w:t>
      </w:r>
      <w:r w:rsidR="0074668C">
        <w:rPr>
          <w:rFonts w:ascii="Times New Roman" w:hAnsi="Times New Roman"/>
          <w:bCs/>
          <w:sz w:val="28"/>
          <w:szCs w:val="28"/>
        </w:rPr>
        <w:t xml:space="preserve">                             </w:t>
      </w:r>
      <w:r>
        <w:rPr>
          <w:rFonts w:ascii="Times New Roman" w:hAnsi="Times New Roman"/>
          <w:bCs/>
          <w:sz w:val="28"/>
          <w:szCs w:val="28"/>
        </w:rPr>
        <w:t>№</w:t>
      </w:r>
      <w:r w:rsidRPr="006C216A">
        <w:rPr>
          <w:rFonts w:ascii="Times New Roman" w:hAnsi="Times New Roman"/>
          <w:bCs/>
          <w:sz w:val="28"/>
          <w:szCs w:val="28"/>
        </w:rPr>
        <w:t xml:space="preserve"> 485-ФЗ</w:t>
      </w:r>
      <w:r>
        <w:rPr>
          <w:rFonts w:ascii="Times New Roman" w:hAnsi="Times New Roman"/>
          <w:bCs/>
          <w:sz w:val="28"/>
          <w:szCs w:val="28"/>
        </w:rPr>
        <w:t xml:space="preserve"> «</w:t>
      </w:r>
      <w:r w:rsidRPr="006C216A">
        <w:rPr>
          <w:rFonts w:ascii="Times New Roman" w:hAnsi="Times New Roman"/>
          <w:bCs/>
          <w:sz w:val="28"/>
          <w:szCs w:val="28"/>
        </w:rPr>
        <w:t xml:space="preserve">О внесении изменений в Федеральный закон </w:t>
      </w:r>
      <w:r>
        <w:rPr>
          <w:rFonts w:ascii="Times New Roman" w:hAnsi="Times New Roman"/>
          <w:bCs/>
          <w:sz w:val="28"/>
          <w:szCs w:val="28"/>
        </w:rPr>
        <w:t>«</w:t>
      </w:r>
      <w:r w:rsidRPr="006C216A">
        <w:rPr>
          <w:rFonts w:ascii="Times New Roman" w:hAnsi="Times New Roman"/>
          <w:bCs/>
          <w:sz w:val="28"/>
          <w:szCs w:val="28"/>
        </w:rPr>
        <w:t>О государственных и муниципальных унитарных предприятиях</w:t>
      </w:r>
      <w:r>
        <w:rPr>
          <w:rFonts w:ascii="Times New Roman" w:hAnsi="Times New Roman"/>
          <w:bCs/>
          <w:sz w:val="28"/>
          <w:szCs w:val="28"/>
        </w:rPr>
        <w:t xml:space="preserve">» </w:t>
      </w:r>
      <w:r w:rsidRPr="006C216A">
        <w:rPr>
          <w:rFonts w:ascii="Times New Roman" w:hAnsi="Times New Roman"/>
          <w:bCs/>
          <w:sz w:val="28"/>
          <w:szCs w:val="28"/>
        </w:rPr>
        <w:t xml:space="preserve">и Федеральный закон </w:t>
      </w:r>
      <w:r>
        <w:rPr>
          <w:rFonts w:ascii="Times New Roman" w:hAnsi="Times New Roman"/>
          <w:bCs/>
          <w:sz w:val="28"/>
          <w:szCs w:val="28"/>
        </w:rPr>
        <w:t>«</w:t>
      </w:r>
      <w:r w:rsidRPr="006C216A">
        <w:rPr>
          <w:rFonts w:ascii="Times New Roman" w:hAnsi="Times New Roman"/>
          <w:bCs/>
          <w:sz w:val="28"/>
          <w:szCs w:val="28"/>
        </w:rPr>
        <w:t xml:space="preserve">О защите </w:t>
      </w:r>
      <w:r w:rsidRPr="006C216A">
        <w:rPr>
          <w:rFonts w:ascii="Times New Roman" w:hAnsi="Times New Roman"/>
          <w:bCs/>
          <w:sz w:val="28"/>
          <w:szCs w:val="28"/>
        </w:rPr>
        <w:lastRenderedPageBreak/>
        <w:t>конкуренции</w:t>
      </w:r>
      <w:r>
        <w:rPr>
          <w:rFonts w:ascii="Times New Roman" w:hAnsi="Times New Roman"/>
          <w:bCs/>
          <w:sz w:val="28"/>
          <w:szCs w:val="28"/>
        </w:rPr>
        <w:t xml:space="preserve">» устанавливающий запрет </w:t>
      </w:r>
      <w:r w:rsidRPr="006C216A">
        <w:rPr>
          <w:rFonts w:ascii="Times New Roman" w:hAnsi="Times New Roman"/>
          <w:bCs/>
          <w:sz w:val="28"/>
          <w:szCs w:val="28"/>
        </w:rPr>
        <w:t>создания и осуществления деятельности унитарных предприятий на конкурентных рынках</w:t>
      </w:r>
      <w:r>
        <w:rPr>
          <w:rFonts w:ascii="Times New Roman" w:hAnsi="Times New Roman"/>
          <w:bCs/>
          <w:sz w:val="28"/>
          <w:szCs w:val="28"/>
        </w:rPr>
        <w:t xml:space="preserve">. </w:t>
      </w:r>
    </w:p>
    <w:p w14:paraId="4A461D7A" w14:textId="77777777" w:rsidR="00C252A0" w:rsidRPr="006C216A" w:rsidRDefault="00C252A0" w:rsidP="00C252A0">
      <w:pPr>
        <w:autoSpaceDE w:val="0"/>
        <w:autoSpaceDN w:val="0"/>
        <w:adjustRightInd w:val="0"/>
        <w:rPr>
          <w:rFonts w:ascii="Times New Roman" w:hAnsi="Times New Roman"/>
          <w:bCs/>
          <w:sz w:val="28"/>
          <w:szCs w:val="28"/>
        </w:rPr>
      </w:pPr>
      <w:r w:rsidRPr="006C216A">
        <w:rPr>
          <w:rFonts w:ascii="Times New Roman" w:hAnsi="Times New Roman"/>
          <w:bCs/>
          <w:sz w:val="28"/>
          <w:szCs w:val="28"/>
        </w:rPr>
        <w:t>По мнению ФАС России, именно участие унитарных предприятий в хозяйственной деятельности оказывает наиболее негативное влияние на конкуренцию на локальных рынках.</w:t>
      </w:r>
    </w:p>
    <w:p w14:paraId="7EE5BA71" w14:textId="15EDA29A" w:rsidR="00C252A0" w:rsidRPr="006C216A" w:rsidRDefault="00C252A0" w:rsidP="00C252A0">
      <w:pPr>
        <w:autoSpaceDE w:val="0"/>
        <w:autoSpaceDN w:val="0"/>
        <w:adjustRightInd w:val="0"/>
        <w:rPr>
          <w:rFonts w:ascii="Times New Roman" w:hAnsi="Times New Roman"/>
          <w:bCs/>
          <w:sz w:val="28"/>
          <w:szCs w:val="28"/>
        </w:rPr>
      </w:pPr>
      <w:r>
        <w:rPr>
          <w:rFonts w:ascii="Times New Roman" w:hAnsi="Times New Roman"/>
          <w:bCs/>
          <w:sz w:val="28"/>
          <w:szCs w:val="28"/>
        </w:rPr>
        <w:t>С</w:t>
      </w:r>
      <w:r w:rsidRPr="006C216A">
        <w:rPr>
          <w:rFonts w:ascii="Times New Roman" w:hAnsi="Times New Roman"/>
          <w:bCs/>
          <w:sz w:val="28"/>
          <w:szCs w:val="28"/>
        </w:rPr>
        <w:t>татистика демонстрирует значительное число унитарных предприятий в сферах с развитой конкуренцией.</w:t>
      </w:r>
      <w:r>
        <w:rPr>
          <w:rFonts w:ascii="Times New Roman" w:hAnsi="Times New Roman"/>
          <w:bCs/>
          <w:sz w:val="28"/>
          <w:szCs w:val="28"/>
        </w:rPr>
        <w:t xml:space="preserve"> </w:t>
      </w:r>
      <w:r w:rsidR="00CF1409" w:rsidRPr="00CF1409">
        <w:rPr>
          <w:rFonts w:ascii="Times New Roman" w:hAnsi="Times New Roman"/>
          <w:bCs/>
          <w:sz w:val="28"/>
          <w:szCs w:val="28"/>
        </w:rPr>
        <w:t>По состоянию на 01.01.2019 было зарегистрировано 16 867 унитарных предприятий, что на 49% больше, чем на 01.01.2013. Благодаря принимаемым мерам по снижению государственного участия в экономике, в том числе в рамках реализации Национального плана по развитию конкуренции, к началу 2020 года количество унитарных предприятий снизилось и составило 1</w:t>
      </w:r>
      <w:r w:rsidR="00CF1409">
        <w:rPr>
          <w:rFonts w:ascii="Times New Roman" w:hAnsi="Times New Roman"/>
          <w:bCs/>
          <w:sz w:val="28"/>
          <w:szCs w:val="28"/>
        </w:rPr>
        <w:t>3 801 предприятие. Вместе с тем</w:t>
      </w:r>
      <w:r w:rsidR="00CF1409" w:rsidRPr="00CF1409">
        <w:rPr>
          <w:rFonts w:ascii="Times New Roman" w:hAnsi="Times New Roman"/>
          <w:bCs/>
          <w:sz w:val="28"/>
          <w:szCs w:val="28"/>
        </w:rPr>
        <w:t xml:space="preserve"> более трети таких предприятий по-прежнему осуществляет деятельность в сферах с развитой конкуренцией (</w:t>
      </w:r>
      <w:r w:rsidR="00875DCB">
        <w:rPr>
          <w:rFonts w:ascii="Times New Roman" w:hAnsi="Times New Roman"/>
          <w:bCs/>
          <w:sz w:val="28"/>
          <w:szCs w:val="28"/>
        </w:rPr>
        <w:t xml:space="preserve">например, </w:t>
      </w:r>
      <w:r w:rsidR="00CF1409" w:rsidRPr="00CF1409">
        <w:rPr>
          <w:rFonts w:ascii="Times New Roman" w:hAnsi="Times New Roman"/>
          <w:bCs/>
          <w:sz w:val="28"/>
          <w:szCs w:val="28"/>
        </w:rPr>
        <w:t>сделки с недвижимостью, аренда, торговля).</w:t>
      </w:r>
    </w:p>
    <w:p w14:paraId="4E2E7B2F" w14:textId="77777777" w:rsidR="00C252A0" w:rsidRPr="006C216A" w:rsidRDefault="00C252A0" w:rsidP="00C252A0">
      <w:pPr>
        <w:autoSpaceDE w:val="0"/>
        <w:autoSpaceDN w:val="0"/>
        <w:adjustRightInd w:val="0"/>
        <w:rPr>
          <w:rFonts w:ascii="Times New Roman" w:hAnsi="Times New Roman"/>
          <w:bCs/>
          <w:sz w:val="28"/>
          <w:szCs w:val="28"/>
        </w:rPr>
      </w:pPr>
      <w:r w:rsidRPr="006C216A">
        <w:rPr>
          <w:rFonts w:ascii="Times New Roman" w:hAnsi="Times New Roman"/>
          <w:bCs/>
          <w:sz w:val="28"/>
          <w:szCs w:val="28"/>
        </w:rPr>
        <w:t>В отчете Федерального агентства по управле</w:t>
      </w:r>
      <w:r w:rsidR="003E48A2">
        <w:rPr>
          <w:rFonts w:ascii="Times New Roman" w:hAnsi="Times New Roman"/>
          <w:bCs/>
          <w:sz w:val="28"/>
          <w:szCs w:val="28"/>
        </w:rPr>
        <w:t>нию государственным имуществом «</w:t>
      </w:r>
      <w:r w:rsidRPr="006C216A">
        <w:rPr>
          <w:rFonts w:ascii="Times New Roman" w:hAnsi="Times New Roman"/>
          <w:bCs/>
          <w:sz w:val="28"/>
          <w:szCs w:val="28"/>
        </w:rPr>
        <w:t>О выполнении прогнозного плана (программы) приватизации федерального имущества 2014 - 2016 год</w:t>
      </w:r>
      <w:r w:rsidR="003E48A2">
        <w:rPr>
          <w:rFonts w:ascii="Times New Roman" w:hAnsi="Times New Roman"/>
          <w:bCs/>
          <w:sz w:val="28"/>
          <w:szCs w:val="28"/>
        </w:rPr>
        <w:t>ов»</w:t>
      </w:r>
      <w:r w:rsidRPr="006C216A">
        <w:rPr>
          <w:rFonts w:ascii="Times New Roman" w:hAnsi="Times New Roman"/>
          <w:bCs/>
          <w:sz w:val="28"/>
          <w:szCs w:val="28"/>
        </w:rPr>
        <w:t xml:space="preserve"> в 2015 году указывается, что при выявлении у ряда унитарных предприятий в хозяйственном ведении значительного количества разнородных, не связанных объектов в большинстве случаев прослеживается, что такие предприятия не осуществляют какой-либо профильной деятельности, кроме сдачи соответствующих объектов в аренду.</w:t>
      </w:r>
    </w:p>
    <w:p w14:paraId="683896E9" w14:textId="77777777" w:rsidR="00C252A0" w:rsidRPr="006C216A" w:rsidRDefault="00C252A0" w:rsidP="00C252A0">
      <w:pPr>
        <w:autoSpaceDE w:val="0"/>
        <w:autoSpaceDN w:val="0"/>
        <w:adjustRightInd w:val="0"/>
        <w:rPr>
          <w:rFonts w:ascii="Times New Roman" w:hAnsi="Times New Roman"/>
          <w:bCs/>
          <w:sz w:val="28"/>
          <w:szCs w:val="28"/>
        </w:rPr>
      </w:pPr>
      <w:r w:rsidRPr="006C216A">
        <w:rPr>
          <w:rFonts w:ascii="Times New Roman" w:hAnsi="Times New Roman"/>
          <w:bCs/>
          <w:sz w:val="28"/>
          <w:szCs w:val="28"/>
        </w:rPr>
        <w:t xml:space="preserve">Кроме того, ФАС России выявлены многочисленные факты ухода заказчиков от применения норм Федерального закона </w:t>
      </w:r>
      <w:r>
        <w:rPr>
          <w:rFonts w:ascii="Times New Roman" w:hAnsi="Times New Roman"/>
          <w:bCs/>
          <w:sz w:val="28"/>
          <w:szCs w:val="28"/>
        </w:rPr>
        <w:t>«</w:t>
      </w:r>
      <w:r w:rsidRPr="006C216A">
        <w:rPr>
          <w:rFonts w:ascii="Times New Roman" w:hAnsi="Times New Roman"/>
          <w:bCs/>
          <w:sz w:val="28"/>
          <w:szCs w:val="28"/>
        </w:rPr>
        <w:t>О контрактной системе в сфере закупок для обеспечения государственных и муниципальных нужд</w:t>
      </w:r>
      <w:r>
        <w:rPr>
          <w:rFonts w:ascii="Times New Roman" w:hAnsi="Times New Roman"/>
          <w:bCs/>
          <w:sz w:val="28"/>
          <w:szCs w:val="28"/>
        </w:rPr>
        <w:t xml:space="preserve">» </w:t>
      </w:r>
      <w:r w:rsidRPr="006C216A">
        <w:rPr>
          <w:rFonts w:ascii="Times New Roman" w:hAnsi="Times New Roman"/>
          <w:bCs/>
          <w:sz w:val="28"/>
          <w:szCs w:val="28"/>
        </w:rPr>
        <w:t>путем передачи бюджетных средств в форме субсидий подведомственным унитарным предприятиям для закупки ими товаров, работ, услуг для нужд заказчика, в том числе и на конкурентных рынках (например, работы по строительству, закупка лекарственных средств и медицинских изделий).</w:t>
      </w:r>
    </w:p>
    <w:p w14:paraId="5E024481" w14:textId="77777777" w:rsidR="00C252A0" w:rsidRPr="006C216A" w:rsidRDefault="00C252A0" w:rsidP="00C252A0">
      <w:pPr>
        <w:autoSpaceDE w:val="0"/>
        <w:autoSpaceDN w:val="0"/>
        <w:adjustRightInd w:val="0"/>
        <w:rPr>
          <w:rFonts w:ascii="Times New Roman" w:hAnsi="Times New Roman"/>
          <w:bCs/>
          <w:sz w:val="28"/>
          <w:szCs w:val="28"/>
        </w:rPr>
      </w:pPr>
      <w:r w:rsidRPr="006C216A">
        <w:rPr>
          <w:rFonts w:ascii="Times New Roman" w:hAnsi="Times New Roman"/>
          <w:bCs/>
          <w:sz w:val="28"/>
          <w:szCs w:val="28"/>
        </w:rPr>
        <w:t>Участие унитарных предприятий в хозяйственной деятельности оказывает наиболее негативное влияние на конкуренцию на локальных рынках и влечет их монополизацию.</w:t>
      </w:r>
    </w:p>
    <w:p w14:paraId="180AFD3B" w14:textId="77777777" w:rsidR="00C252A0" w:rsidRPr="006C216A" w:rsidRDefault="00C252A0" w:rsidP="00C252A0">
      <w:pPr>
        <w:autoSpaceDE w:val="0"/>
        <w:autoSpaceDN w:val="0"/>
        <w:adjustRightInd w:val="0"/>
        <w:rPr>
          <w:rFonts w:ascii="Times New Roman" w:hAnsi="Times New Roman"/>
          <w:bCs/>
          <w:sz w:val="28"/>
          <w:szCs w:val="28"/>
        </w:rPr>
      </w:pPr>
      <w:r w:rsidRPr="006C216A">
        <w:rPr>
          <w:rFonts w:ascii="Times New Roman" w:hAnsi="Times New Roman"/>
          <w:bCs/>
          <w:sz w:val="28"/>
          <w:szCs w:val="28"/>
        </w:rPr>
        <w:t>Особенности организационно-правовой формы и закрепления имущества обуславливают неэффективность унитарных предприятий, в том числе по причине отсутствия эффективного корпоративного контроля (советов директоров с независимыми директорами, систем</w:t>
      </w:r>
      <w:r w:rsidR="0055651E">
        <w:rPr>
          <w:rFonts w:ascii="Times New Roman" w:hAnsi="Times New Roman"/>
          <w:bCs/>
          <w:sz w:val="28"/>
          <w:szCs w:val="28"/>
        </w:rPr>
        <w:t xml:space="preserve"> управления рисками и т.д.), а «гарантированный»</w:t>
      </w:r>
      <w:r w:rsidRPr="006C216A">
        <w:rPr>
          <w:rFonts w:ascii="Times New Roman" w:hAnsi="Times New Roman"/>
          <w:bCs/>
          <w:sz w:val="28"/>
          <w:szCs w:val="28"/>
        </w:rPr>
        <w:t xml:space="preserve"> спрос на продукцию не способствует повышению производительности труда и инновационному развитию таких предприятий.</w:t>
      </w:r>
    </w:p>
    <w:p w14:paraId="78A17747" w14:textId="77777777" w:rsidR="00C252A0" w:rsidRDefault="00C252A0" w:rsidP="00C252A0">
      <w:pPr>
        <w:autoSpaceDE w:val="0"/>
        <w:autoSpaceDN w:val="0"/>
        <w:adjustRightInd w:val="0"/>
        <w:rPr>
          <w:rFonts w:ascii="Times New Roman" w:hAnsi="Times New Roman"/>
          <w:bCs/>
          <w:sz w:val="28"/>
          <w:szCs w:val="28"/>
        </w:rPr>
      </w:pPr>
      <w:r w:rsidRPr="006C216A">
        <w:rPr>
          <w:rFonts w:ascii="Times New Roman" w:hAnsi="Times New Roman"/>
          <w:bCs/>
          <w:sz w:val="28"/>
          <w:szCs w:val="28"/>
        </w:rPr>
        <w:t xml:space="preserve">С принятием </w:t>
      </w:r>
      <w:r>
        <w:rPr>
          <w:rFonts w:ascii="Times New Roman" w:hAnsi="Times New Roman"/>
          <w:bCs/>
          <w:sz w:val="28"/>
          <w:szCs w:val="28"/>
        </w:rPr>
        <w:t>рассматриваемого федерального закона</w:t>
      </w:r>
      <w:r w:rsidRPr="006C216A">
        <w:rPr>
          <w:rFonts w:ascii="Times New Roman" w:hAnsi="Times New Roman"/>
          <w:bCs/>
          <w:sz w:val="28"/>
          <w:szCs w:val="28"/>
        </w:rPr>
        <w:t xml:space="preserve"> государственные и муниципальные унитарные предприятия, созданные до вступления в силу настоящего Федерального закона и осуществляющие деятельность на товарных рынках,</w:t>
      </w:r>
      <w:r>
        <w:rPr>
          <w:rFonts w:ascii="Times New Roman" w:hAnsi="Times New Roman"/>
          <w:bCs/>
          <w:sz w:val="28"/>
          <w:szCs w:val="28"/>
        </w:rPr>
        <w:t xml:space="preserve"> </w:t>
      </w:r>
      <w:r w:rsidRPr="006C216A">
        <w:rPr>
          <w:rFonts w:ascii="Times New Roman" w:hAnsi="Times New Roman"/>
          <w:bCs/>
          <w:sz w:val="28"/>
          <w:szCs w:val="28"/>
        </w:rPr>
        <w:t>находящихся в условиях конкуренции, за исключением случаев</w:t>
      </w:r>
      <w:r>
        <w:rPr>
          <w:rFonts w:ascii="Times New Roman" w:hAnsi="Times New Roman"/>
          <w:bCs/>
          <w:sz w:val="28"/>
          <w:szCs w:val="28"/>
        </w:rPr>
        <w:t>, указанных</w:t>
      </w:r>
      <w:r w:rsidRPr="006C216A">
        <w:rPr>
          <w:rFonts w:ascii="Times New Roman" w:hAnsi="Times New Roman"/>
          <w:bCs/>
          <w:sz w:val="28"/>
          <w:szCs w:val="28"/>
        </w:rPr>
        <w:t xml:space="preserve"> Федеральны</w:t>
      </w:r>
      <w:r>
        <w:rPr>
          <w:rFonts w:ascii="Times New Roman" w:hAnsi="Times New Roman"/>
          <w:bCs/>
          <w:sz w:val="28"/>
          <w:szCs w:val="28"/>
        </w:rPr>
        <w:t>м</w:t>
      </w:r>
      <w:r w:rsidRPr="006C216A">
        <w:rPr>
          <w:rFonts w:ascii="Times New Roman" w:hAnsi="Times New Roman"/>
          <w:bCs/>
          <w:sz w:val="28"/>
          <w:szCs w:val="28"/>
        </w:rPr>
        <w:t xml:space="preserve"> закон</w:t>
      </w:r>
      <w:r>
        <w:rPr>
          <w:rFonts w:ascii="Times New Roman" w:hAnsi="Times New Roman"/>
          <w:bCs/>
          <w:sz w:val="28"/>
          <w:szCs w:val="28"/>
        </w:rPr>
        <w:t>ом</w:t>
      </w:r>
      <w:r w:rsidRPr="006C216A">
        <w:rPr>
          <w:rFonts w:ascii="Times New Roman" w:hAnsi="Times New Roman"/>
          <w:bCs/>
          <w:sz w:val="28"/>
          <w:szCs w:val="28"/>
        </w:rPr>
        <w:t xml:space="preserve"> от 27.12.2019 </w:t>
      </w:r>
      <w:r>
        <w:rPr>
          <w:rFonts w:ascii="Times New Roman" w:hAnsi="Times New Roman"/>
          <w:bCs/>
          <w:sz w:val="28"/>
          <w:szCs w:val="28"/>
        </w:rPr>
        <w:t>№</w:t>
      </w:r>
      <w:r w:rsidRPr="006C216A">
        <w:rPr>
          <w:rFonts w:ascii="Times New Roman" w:hAnsi="Times New Roman"/>
          <w:bCs/>
          <w:sz w:val="28"/>
          <w:szCs w:val="28"/>
        </w:rPr>
        <w:t xml:space="preserve"> 485-ФЗ, подлежат ликвидации или реорганизации по решению учредителя в срок до 1 января 202</w:t>
      </w:r>
      <w:r>
        <w:rPr>
          <w:rFonts w:ascii="Times New Roman" w:hAnsi="Times New Roman"/>
          <w:bCs/>
          <w:sz w:val="28"/>
          <w:szCs w:val="28"/>
        </w:rPr>
        <w:t>5</w:t>
      </w:r>
      <w:r w:rsidRPr="006C216A">
        <w:rPr>
          <w:rFonts w:ascii="Times New Roman" w:hAnsi="Times New Roman"/>
          <w:bCs/>
          <w:sz w:val="28"/>
          <w:szCs w:val="28"/>
        </w:rPr>
        <w:t xml:space="preserve"> г., а в случае непринятия либо неисполнения такого решения - ликвидации в судебном порядке по иску антимонопольного органа.</w:t>
      </w:r>
    </w:p>
    <w:p w14:paraId="6569DD7F" w14:textId="77777777" w:rsidR="00C252A0" w:rsidRDefault="00C252A0" w:rsidP="00C252A0">
      <w:pPr>
        <w:autoSpaceDE w:val="0"/>
        <w:autoSpaceDN w:val="0"/>
        <w:adjustRightInd w:val="0"/>
        <w:rPr>
          <w:rFonts w:ascii="Times New Roman" w:hAnsi="Times New Roman"/>
          <w:sz w:val="28"/>
          <w:szCs w:val="28"/>
        </w:rPr>
      </w:pPr>
      <w:r w:rsidRPr="004D340B">
        <w:rPr>
          <w:rFonts w:ascii="Times New Roman" w:hAnsi="Times New Roman"/>
          <w:b/>
          <w:sz w:val="28"/>
          <w:szCs w:val="28"/>
        </w:rPr>
        <w:lastRenderedPageBreak/>
        <w:t>2.</w:t>
      </w:r>
      <w:r>
        <w:rPr>
          <w:rFonts w:ascii="Times New Roman" w:hAnsi="Times New Roman"/>
          <w:bCs/>
          <w:sz w:val="28"/>
          <w:szCs w:val="28"/>
        </w:rPr>
        <w:t xml:space="preserve"> 8 января 2020 г. вступил в силу </w:t>
      </w:r>
      <w:r w:rsidRPr="001247D7">
        <w:rPr>
          <w:rFonts w:ascii="Times New Roman" w:hAnsi="Times New Roman"/>
          <w:bCs/>
          <w:sz w:val="28"/>
          <w:szCs w:val="28"/>
        </w:rPr>
        <w:t>Федеральны</w:t>
      </w:r>
      <w:r>
        <w:rPr>
          <w:rFonts w:ascii="Times New Roman" w:hAnsi="Times New Roman"/>
          <w:bCs/>
          <w:sz w:val="28"/>
          <w:szCs w:val="28"/>
        </w:rPr>
        <w:t>й</w:t>
      </w:r>
      <w:r w:rsidRPr="001247D7">
        <w:rPr>
          <w:rFonts w:ascii="Times New Roman" w:hAnsi="Times New Roman"/>
          <w:bCs/>
          <w:sz w:val="28"/>
          <w:szCs w:val="28"/>
        </w:rPr>
        <w:t xml:space="preserve"> закон от 27.12.2019 </w:t>
      </w:r>
      <w:r w:rsidR="0055651E">
        <w:rPr>
          <w:rFonts w:ascii="Times New Roman" w:hAnsi="Times New Roman"/>
          <w:bCs/>
          <w:sz w:val="28"/>
          <w:szCs w:val="28"/>
        </w:rPr>
        <w:t xml:space="preserve">                          </w:t>
      </w:r>
      <w:r>
        <w:rPr>
          <w:rFonts w:ascii="Times New Roman" w:hAnsi="Times New Roman"/>
          <w:bCs/>
          <w:sz w:val="28"/>
          <w:szCs w:val="28"/>
        </w:rPr>
        <w:t>№</w:t>
      </w:r>
      <w:r w:rsidRPr="001247D7">
        <w:rPr>
          <w:rFonts w:ascii="Times New Roman" w:hAnsi="Times New Roman"/>
          <w:bCs/>
          <w:sz w:val="28"/>
          <w:szCs w:val="28"/>
        </w:rPr>
        <w:t xml:space="preserve"> 509-ФЗ</w:t>
      </w:r>
      <w:r>
        <w:rPr>
          <w:rFonts w:ascii="Times New Roman" w:hAnsi="Times New Roman"/>
          <w:bCs/>
          <w:sz w:val="28"/>
          <w:szCs w:val="28"/>
        </w:rPr>
        <w:t xml:space="preserve"> «</w:t>
      </w:r>
      <w:r w:rsidRPr="001247D7">
        <w:rPr>
          <w:rFonts w:ascii="Times New Roman" w:hAnsi="Times New Roman"/>
          <w:bCs/>
          <w:sz w:val="28"/>
          <w:szCs w:val="28"/>
        </w:rPr>
        <w:t xml:space="preserve">О внесении изменения в статью 52 Федерального закона </w:t>
      </w:r>
      <w:r>
        <w:rPr>
          <w:rFonts w:ascii="Times New Roman" w:hAnsi="Times New Roman"/>
          <w:bCs/>
          <w:sz w:val="28"/>
          <w:szCs w:val="28"/>
        </w:rPr>
        <w:t>«</w:t>
      </w:r>
      <w:r w:rsidRPr="001247D7">
        <w:rPr>
          <w:rFonts w:ascii="Times New Roman" w:hAnsi="Times New Roman"/>
          <w:bCs/>
          <w:sz w:val="28"/>
          <w:szCs w:val="28"/>
        </w:rPr>
        <w:t>О защите конкуренции</w:t>
      </w:r>
      <w:r>
        <w:rPr>
          <w:rFonts w:ascii="Times New Roman" w:hAnsi="Times New Roman"/>
          <w:bCs/>
          <w:sz w:val="28"/>
          <w:szCs w:val="28"/>
        </w:rPr>
        <w:t xml:space="preserve">», которым </w:t>
      </w:r>
      <w:r w:rsidRPr="001247D7">
        <w:rPr>
          <w:rFonts w:ascii="Times New Roman" w:hAnsi="Times New Roman"/>
          <w:sz w:val="28"/>
          <w:szCs w:val="28"/>
        </w:rPr>
        <w:t>исключена возможность приостановления действия решений и предписаний антимонопольных органов в отношении органов государственной власти и органов местного самоуправления, за исключением случаев, когда такое приостановление вводится судебным актом</w:t>
      </w:r>
      <w:r>
        <w:rPr>
          <w:rFonts w:ascii="Times New Roman" w:hAnsi="Times New Roman"/>
          <w:sz w:val="28"/>
          <w:szCs w:val="28"/>
        </w:rPr>
        <w:t>.</w:t>
      </w:r>
    </w:p>
    <w:p w14:paraId="296330F9" w14:textId="77777777" w:rsidR="00C252A0" w:rsidRPr="001247D7" w:rsidRDefault="00C252A0" w:rsidP="00C252A0">
      <w:pPr>
        <w:autoSpaceDE w:val="0"/>
        <w:autoSpaceDN w:val="0"/>
        <w:adjustRightInd w:val="0"/>
        <w:rPr>
          <w:rFonts w:ascii="Times New Roman" w:hAnsi="Times New Roman"/>
          <w:bCs/>
          <w:sz w:val="28"/>
          <w:szCs w:val="28"/>
        </w:rPr>
      </w:pPr>
      <w:r w:rsidRPr="001247D7">
        <w:rPr>
          <w:rFonts w:ascii="Times New Roman" w:hAnsi="Times New Roman"/>
          <w:bCs/>
          <w:sz w:val="28"/>
          <w:szCs w:val="28"/>
        </w:rPr>
        <w:t>Несмотря на снижение количества возбужденных антимонопольным органом дел в отношении органов власти, наблюдавшееся в 2016 году - первом полугодии 2017 г. (снижение на 44,4%), следует обратить внимание на то, что в совокупности с выданными предупреждениями в связи с наличием признаков нарушения</w:t>
      </w:r>
      <w:r>
        <w:rPr>
          <w:rFonts w:ascii="Times New Roman" w:hAnsi="Times New Roman"/>
          <w:bCs/>
          <w:sz w:val="28"/>
          <w:szCs w:val="28"/>
        </w:rPr>
        <w:t xml:space="preserve"> </w:t>
      </w:r>
      <w:r w:rsidRPr="001247D7">
        <w:rPr>
          <w:rFonts w:ascii="Times New Roman" w:hAnsi="Times New Roman"/>
          <w:bCs/>
          <w:sz w:val="28"/>
          <w:szCs w:val="28"/>
        </w:rPr>
        <w:t>антимонопольного законодательства, количество</w:t>
      </w:r>
      <w:r>
        <w:rPr>
          <w:rFonts w:ascii="Times New Roman" w:hAnsi="Times New Roman"/>
          <w:bCs/>
          <w:sz w:val="28"/>
          <w:szCs w:val="28"/>
        </w:rPr>
        <w:t xml:space="preserve"> </w:t>
      </w:r>
      <w:r w:rsidRPr="001247D7">
        <w:rPr>
          <w:rFonts w:ascii="Times New Roman" w:hAnsi="Times New Roman"/>
          <w:bCs/>
          <w:sz w:val="28"/>
          <w:szCs w:val="28"/>
        </w:rPr>
        <w:t xml:space="preserve">антиконкурентных нарушений продолжает оставаться высоким. </w:t>
      </w:r>
    </w:p>
    <w:p w14:paraId="5D5A8025" w14:textId="77777777" w:rsidR="00C252A0" w:rsidRDefault="00C252A0" w:rsidP="00C252A0">
      <w:pPr>
        <w:autoSpaceDE w:val="0"/>
        <w:autoSpaceDN w:val="0"/>
        <w:adjustRightInd w:val="0"/>
        <w:rPr>
          <w:rFonts w:ascii="Times New Roman" w:hAnsi="Times New Roman"/>
          <w:bCs/>
          <w:sz w:val="28"/>
          <w:szCs w:val="28"/>
        </w:rPr>
      </w:pPr>
      <w:r w:rsidRPr="001247D7">
        <w:rPr>
          <w:rFonts w:ascii="Times New Roman" w:hAnsi="Times New Roman"/>
          <w:bCs/>
          <w:sz w:val="28"/>
          <w:szCs w:val="28"/>
        </w:rPr>
        <w:t>Так, в 2016 году общее количество дел и предупреждений в отношении органов власти составило 4449 (46,7% общего количества антимонопольных дел и предупреждений). В первом полугодии 2017 г. общее количество дел и предупреждений в отношении органов власти составило 1884 (48,3% общего количества антимонопольных дел и предупреждений).</w:t>
      </w:r>
    </w:p>
    <w:p w14:paraId="73F2F46A" w14:textId="77777777" w:rsidR="00C252A0" w:rsidRDefault="00C252A0" w:rsidP="00C252A0">
      <w:pPr>
        <w:autoSpaceDE w:val="0"/>
        <w:autoSpaceDN w:val="0"/>
        <w:adjustRightInd w:val="0"/>
        <w:rPr>
          <w:rFonts w:ascii="Times New Roman" w:hAnsi="Times New Roman"/>
          <w:bCs/>
          <w:sz w:val="28"/>
          <w:szCs w:val="28"/>
        </w:rPr>
      </w:pPr>
      <w:r>
        <w:rPr>
          <w:rFonts w:ascii="Times New Roman" w:hAnsi="Times New Roman"/>
          <w:bCs/>
          <w:sz w:val="28"/>
          <w:szCs w:val="28"/>
        </w:rPr>
        <w:t>П</w:t>
      </w:r>
      <w:r w:rsidRPr="001247D7">
        <w:rPr>
          <w:rFonts w:ascii="Times New Roman" w:hAnsi="Times New Roman"/>
          <w:bCs/>
          <w:sz w:val="28"/>
          <w:szCs w:val="28"/>
        </w:rPr>
        <w:t xml:space="preserve">риостановление действия предписания антимонопольного органа, выданного органу государственной власти или органу местного самоуправления в целях устранения нарушений антимонопольного законодательства, </w:t>
      </w:r>
      <w:r>
        <w:rPr>
          <w:rFonts w:ascii="Times New Roman" w:hAnsi="Times New Roman"/>
          <w:bCs/>
          <w:sz w:val="28"/>
          <w:szCs w:val="28"/>
        </w:rPr>
        <w:t xml:space="preserve">до вступления с илу данного положения </w:t>
      </w:r>
      <w:r w:rsidRPr="001247D7">
        <w:rPr>
          <w:rFonts w:ascii="Times New Roman" w:hAnsi="Times New Roman"/>
          <w:bCs/>
          <w:sz w:val="28"/>
          <w:szCs w:val="28"/>
        </w:rPr>
        <w:t>созда</w:t>
      </w:r>
      <w:r>
        <w:rPr>
          <w:rFonts w:ascii="Times New Roman" w:hAnsi="Times New Roman"/>
          <w:bCs/>
          <w:sz w:val="28"/>
          <w:szCs w:val="28"/>
        </w:rPr>
        <w:t>вало</w:t>
      </w:r>
      <w:r w:rsidRPr="001247D7">
        <w:rPr>
          <w:rFonts w:ascii="Times New Roman" w:hAnsi="Times New Roman"/>
          <w:bCs/>
          <w:sz w:val="28"/>
          <w:szCs w:val="28"/>
        </w:rPr>
        <w:t xml:space="preserve"> предпосылки к невозможности оперативного устранения выявленных нарушений и, как следствие, созданию неблагоприятных конкурентных условий на соответствующем товарном рынке. </w:t>
      </w:r>
    </w:p>
    <w:p w14:paraId="4A9772B4" w14:textId="77777777" w:rsidR="00C252A0" w:rsidRPr="004902F5" w:rsidRDefault="00C252A0" w:rsidP="00C252A0">
      <w:pPr>
        <w:autoSpaceDE w:val="0"/>
        <w:autoSpaceDN w:val="0"/>
        <w:adjustRightInd w:val="0"/>
        <w:rPr>
          <w:rFonts w:ascii="Times New Roman" w:hAnsi="Times New Roman"/>
          <w:bCs/>
          <w:sz w:val="28"/>
          <w:szCs w:val="28"/>
        </w:rPr>
      </w:pPr>
      <w:r>
        <w:rPr>
          <w:rFonts w:ascii="Times New Roman" w:hAnsi="Times New Roman"/>
          <w:b/>
          <w:bCs/>
          <w:iCs/>
          <w:sz w:val="28"/>
          <w:szCs w:val="28"/>
        </w:rPr>
        <w:t>3</w:t>
      </w:r>
      <w:r w:rsidRPr="00FC6B84">
        <w:rPr>
          <w:rFonts w:ascii="Times New Roman" w:hAnsi="Times New Roman"/>
          <w:b/>
          <w:bCs/>
          <w:iCs/>
          <w:sz w:val="28"/>
          <w:szCs w:val="28"/>
        </w:rPr>
        <w:t xml:space="preserve">. </w:t>
      </w:r>
      <w:r>
        <w:rPr>
          <w:rFonts w:ascii="Times New Roman" w:hAnsi="Times New Roman"/>
          <w:bCs/>
          <w:sz w:val="28"/>
          <w:szCs w:val="28"/>
        </w:rPr>
        <w:t xml:space="preserve">12 марта 2020 года вступил в силу </w:t>
      </w:r>
      <w:r w:rsidRPr="00342C5C">
        <w:rPr>
          <w:rFonts w:ascii="Times New Roman" w:hAnsi="Times New Roman"/>
          <w:bCs/>
          <w:sz w:val="28"/>
          <w:szCs w:val="28"/>
        </w:rPr>
        <w:t xml:space="preserve">Федеральный закон от 01.03.2020 </w:t>
      </w:r>
      <w:r w:rsidR="0055651E">
        <w:rPr>
          <w:rFonts w:ascii="Times New Roman" w:hAnsi="Times New Roman"/>
          <w:bCs/>
          <w:sz w:val="28"/>
          <w:szCs w:val="28"/>
        </w:rPr>
        <w:t xml:space="preserve">             </w:t>
      </w:r>
      <w:r>
        <w:rPr>
          <w:rFonts w:ascii="Times New Roman" w:hAnsi="Times New Roman"/>
          <w:bCs/>
          <w:sz w:val="28"/>
          <w:szCs w:val="28"/>
        </w:rPr>
        <w:t>№</w:t>
      </w:r>
      <w:r w:rsidRPr="00342C5C">
        <w:rPr>
          <w:rFonts w:ascii="Times New Roman" w:hAnsi="Times New Roman"/>
          <w:bCs/>
          <w:sz w:val="28"/>
          <w:szCs w:val="28"/>
        </w:rPr>
        <w:t xml:space="preserve"> 33-ФЗ</w:t>
      </w:r>
      <w:r>
        <w:rPr>
          <w:rFonts w:ascii="Times New Roman" w:hAnsi="Times New Roman"/>
          <w:bCs/>
          <w:sz w:val="28"/>
          <w:szCs w:val="28"/>
        </w:rPr>
        <w:t xml:space="preserve"> «</w:t>
      </w:r>
      <w:r w:rsidRPr="00342C5C">
        <w:rPr>
          <w:rFonts w:ascii="Times New Roman" w:hAnsi="Times New Roman"/>
          <w:bCs/>
          <w:sz w:val="28"/>
          <w:szCs w:val="28"/>
        </w:rPr>
        <w:t xml:space="preserve">О внесении изменений в Федеральный закон </w:t>
      </w:r>
      <w:r>
        <w:rPr>
          <w:rFonts w:ascii="Times New Roman" w:hAnsi="Times New Roman"/>
          <w:bCs/>
          <w:sz w:val="28"/>
          <w:szCs w:val="28"/>
        </w:rPr>
        <w:t>«</w:t>
      </w:r>
      <w:r w:rsidRPr="00342C5C">
        <w:rPr>
          <w:rFonts w:ascii="Times New Roman" w:hAnsi="Times New Roman"/>
          <w:bCs/>
          <w:sz w:val="28"/>
          <w:szCs w:val="28"/>
        </w:rPr>
        <w:t>О защите конкуренции</w:t>
      </w:r>
      <w:r>
        <w:rPr>
          <w:rFonts w:ascii="Times New Roman" w:hAnsi="Times New Roman"/>
          <w:bCs/>
          <w:sz w:val="28"/>
          <w:szCs w:val="28"/>
        </w:rPr>
        <w:t>»</w:t>
      </w:r>
      <w:r w:rsidRPr="004902F5">
        <w:rPr>
          <w:rFonts w:ascii="Times New Roman" w:hAnsi="Times New Roman"/>
          <w:bCs/>
          <w:sz w:val="28"/>
          <w:szCs w:val="28"/>
        </w:rPr>
        <w:t xml:space="preserve">, предусматривающий возможность </w:t>
      </w:r>
      <w:r w:rsidRPr="004902F5">
        <w:rPr>
          <w:rFonts w:ascii="Times New Roman" w:hAnsi="Times New Roman"/>
          <w:sz w:val="28"/>
          <w:szCs w:val="28"/>
        </w:rPr>
        <w:t>внедрения хозяйствующими субъектами системы внутреннего обеспечения соответствия требованиям антимонопольного законодательства.</w:t>
      </w:r>
      <w:r w:rsidRPr="004902F5">
        <w:rPr>
          <w:rFonts w:ascii="Times New Roman" w:hAnsi="Times New Roman"/>
          <w:bCs/>
          <w:sz w:val="28"/>
          <w:szCs w:val="28"/>
        </w:rPr>
        <w:t xml:space="preserve">  </w:t>
      </w:r>
    </w:p>
    <w:p w14:paraId="2F184852" w14:textId="77777777" w:rsidR="00C252A0" w:rsidRPr="000256A3" w:rsidRDefault="00C252A0" w:rsidP="00C252A0">
      <w:pPr>
        <w:autoSpaceDE w:val="0"/>
        <w:autoSpaceDN w:val="0"/>
        <w:adjustRightInd w:val="0"/>
        <w:rPr>
          <w:rFonts w:ascii="Times New Roman" w:hAnsi="Times New Roman"/>
          <w:sz w:val="28"/>
          <w:szCs w:val="28"/>
        </w:rPr>
      </w:pPr>
      <w:r w:rsidRPr="000256A3">
        <w:rPr>
          <w:rFonts w:ascii="Times New Roman" w:hAnsi="Times New Roman"/>
          <w:sz w:val="28"/>
          <w:szCs w:val="28"/>
        </w:rPr>
        <w:t>Существующая практика антимонопольного контроля предполагает применение</w:t>
      </w:r>
      <w:r>
        <w:rPr>
          <w:rFonts w:ascii="Times New Roman" w:hAnsi="Times New Roman"/>
          <w:sz w:val="28"/>
          <w:szCs w:val="28"/>
        </w:rPr>
        <w:t xml:space="preserve"> серьезных мер ответственности, включая наложение</w:t>
      </w:r>
      <w:r w:rsidRPr="000256A3">
        <w:rPr>
          <w:rFonts w:ascii="Times New Roman" w:hAnsi="Times New Roman"/>
          <w:sz w:val="28"/>
          <w:szCs w:val="28"/>
        </w:rPr>
        <w:t xml:space="preserve"> оборотных штрафов и </w:t>
      </w:r>
      <w:r>
        <w:rPr>
          <w:rFonts w:ascii="Times New Roman" w:hAnsi="Times New Roman"/>
          <w:sz w:val="28"/>
          <w:szCs w:val="28"/>
        </w:rPr>
        <w:t xml:space="preserve">привлечение к </w:t>
      </w:r>
      <w:r w:rsidRPr="000256A3">
        <w:rPr>
          <w:rFonts w:ascii="Times New Roman" w:hAnsi="Times New Roman"/>
          <w:sz w:val="28"/>
          <w:szCs w:val="28"/>
        </w:rPr>
        <w:t>уголовной ответственности за нарушение антимонопольного законодательства Российской Федерации.</w:t>
      </w:r>
    </w:p>
    <w:p w14:paraId="519B3EF7" w14:textId="77777777" w:rsidR="00C252A0" w:rsidRPr="000256A3" w:rsidRDefault="00C252A0" w:rsidP="00C252A0">
      <w:pPr>
        <w:autoSpaceDE w:val="0"/>
        <w:autoSpaceDN w:val="0"/>
        <w:adjustRightInd w:val="0"/>
        <w:rPr>
          <w:rFonts w:ascii="Times New Roman" w:hAnsi="Times New Roman"/>
          <w:sz w:val="28"/>
          <w:szCs w:val="28"/>
        </w:rPr>
      </w:pPr>
      <w:r w:rsidRPr="000256A3">
        <w:rPr>
          <w:rFonts w:ascii="Times New Roman" w:hAnsi="Times New Roman"/>
          <w:sz w:val="28"/>
          <w:szCs w:val="28"/>
        </w:rPr>
        <w:t>Также антимонопольное законодательство Российской Федерации содержит такой институт, как предупреждение</w:t>
      </w:r>
      <w:r>
        <w:rPr>
          <w:rFonts w:ascii="Times New Roman" w:hAnsi="Times New Roman"/>
          <w:sz w:val="28"/>
          <w:szCs w:val="28"/>
        </w:rPr>
        <w:t>, когда л</w:t>
      </w:r>
      <w:r w:rsidRPr="000256A3">
        <w:rPr>
          <w:rFonts w:ascii="Times New Roman" w:hAnsi="Times New Roman"/>
          <w:sz w:val="28"/>
          <w:szCs w:val="28"/>
        </w:rPr>
        <w:t>ицо, исполнившее предупреждение, не подлежит административной ответственности за нарушение антимонопольного законодательства в связи с его устранением</w:t>
      </w:r>
      <w:r>
        <w:rPr>
          <w:rFonts w:ascii="Times New Roman" w:hAnsi="Times New Roman"/>
          <w:sz w:val="28"/>
          <w:szCs w:val="28"/>
        </w:rPr>
        <w:t xml:space="preserve">, что </w:t>
      </w:r>
      <w:r w:rsidRPr="000256A3">
        <w:rPr>
          <w:rFonts w:ascii="Times New Roman" w:hAnsi="Times New Roman"/>
          <w:sz w:val="28"/>
          <w:szCs w:val="28"/>
        </w:rPr>
        <w:t xml:space="preserve">способствует быстрому устранению нарушений. </w:t>
      </w:r>
    </w:p>
    <w:p w14:paraId="4BCB6704" w14:textId="77777777" w:rsidR="00C252A0" w:rsidRPr="000256A3" w:rsidRDefault="00C252A0" w:rsidP="00C252A0">
      <w:pPr>
        <w:autoSpaceDE w:val="0"/>
        <w:autoSpaceDN w:val="0"/>
        <w:adjustRightInd w:val="0"/>
        <w:rPr>
          <w:rFonts w:ascii="Times New Roman" w:hAnsi="Times New Roman"/>
          <w:sz w:val="28"/>
          <w:szCs w:val="28"/>
        </w:rPr>
      </w:pPr>
      <w:r w:rsidRPr="000256A3">
        <w:rPr>
          <w:rFonts w:ascii="Times New Roman" w:hAnsi="Times New Roman"/>
          <w:sz w:val="28"/>
          <w:szCs w:val="28"/>
        </w:rPr>
        <w:t xml:space="preserve">Эффективность мер, стимулирующих соблюдение антимонопольного законодательства, </w:t>
      </w:r>
      <w:r>
        <w:rPr>
          <w:rFonts w:ascii="Times New Roman" w:hAnsi="Times New Roman"/>
          <w:sz w:val="28"/>
          <w:szCs w:val="28"/>
        </w:rPr>
        <w:t>подтверждает</w:t>
      </w:r>
      <w:r w:rsidRPr="000256A3">
        <w:rPr>
          <w:rFonts w:ascii="Times New Roman" w:hAnsi="Times New Roman"/>
          <w:sz w:val="28"/>
          <w:szCs w:val="28"/>
        </w:rPr>
        <w:t xml:space="preserve"> необходимост</w:t>
      </w:r>
      <w:r>
        <w:rPr>
          <w:rFonts w:ascii="Times New Roman" w:hAnsi="Times New Roman"/>
          <w:sz w:val="28"/>
          <w:szCs w:val="28"/>
        </w:rPr>
        <w:t>ь</w:t>
      </w:r>
      <w:r w:rsidRPr="000256A3">
        <w:rPr>
          <w:rFonts w:ascii="Times New Roman" w:hAnsi="Times New Roman"/>
          <w:sz w:val="28"/>
          <w:szCs w:val="28"/>
        </w:rPr>
        <w:t xml:space="preserve"> развития механизмов</w:t>
      </w:r>
      <w:r>
        <w:rPr>
          <w:rFonts w:ascii="Times New Roman" w:hAnsi="Times New Roman"/>
          <w:sz w:val="28"/>
          <w:szCs w:val="28"/>
        </w:rPr>
        <w:t>, направленных именно на предупреждение совершения нарушения</w:t>
      </w:r>
      <w:r w:rsidRPr="000256A3">
        <w:rPr>
          <w:rFonts w:ascii="Times New Roman" w:hAnsi="Times New Roman"/>
          <w:sz w:val="28"/>
          <w:szCs w:val="28"/>
        </w:rPr>
        <w:t>.</w:t>
      </w:r>
    </w:p>
    <w:p w14:paraId="553BE3C3" w14:textId="77777777" w:rsidR="00C252A0" w:rsidRPr="000256A3" w:rsidRDefault="00C252A0" w:rsidP="00C252A0">
      <w:pPr>
        <w:autoSpaceDE w:val="0"/>
        <w:autoSpaceDN w:val="0"/>
        <w:adjustRightInd w:val="0"/>
        <w:rPr>
          <w:rFonts w:ascii="Times New Roman" w:hAnsi="Times New Roman"/>
          <w:sz w:val="28"/>
          <w:szCs w:val="28"/>
        </w:rPr>
      </w:pPr>
      <w:r w:rsidRPr="000256A3">
        <w:rPr>
          <w:rFonts w:ascii="Times New Roman" w:hAnsi="Times New Roman"/>
          <w:sz w:val="28"/>
          <w:szCs w:val="28"/>
        </w:rPr>
        <w:t>Одним из инструментов предупреждения нарушений антимонопольного законодательства и снижения антимонопольных рисков для хозяйствующих субъектов является разработка и внедрение ими системы внутреннего обеспечения соответствия требованиям антимонопольного законодательства (далее - система соответствия).</w:t>
      </w:r>
    </w:p>
    <w:p w14:paraId="759D8B79" w14:textId="77777777" w:rsidR="00C252A0" w:rsidRPr="000256A3" w:rsidRDefault="00C252A0" w:rsidP="00C252A0">
      <w:pPr>
        <w:autoSpaceDE w:val="0"/>
        <w:autoSpaceDN w:val="0"/>
        <w:adjustRightInd w:val="0"/>
        <w:rPr>
          <w:rFonts w:ascii="Times New Roman" w:hAnsi="Times New Roman"/>
          <w:sz w:val="28"/>
          <w:szCs w:val="28"/>
        </w:rPr>
      </w:pPr>
      <w:r>
        <w:rPr>
          <w:rFonts w:ascii="Times New Roman" w:hAnsi="Times New Roman"/>
          <w:sz w:val="28"/>
          <w:szCs w:val="28"/>
        </w:rPr>
        <w:lastRenderedPageBreak/>
        <w:t xml:space="preserve">После вступления в силу рассматриваемых поправок в </w:t>
      </w:r>
      <w:r w:rsidRPr="000256A3">
        <w:rPr>
          <w:rFonts w:ascii="Times New Roman" w:hAnsi="Times New Roman"/>
          <w:sz w:val="28"/>
          <w:szCs w:val="28"/>
        </w:rPr>
        <w:t xml:space="preserve">Федеральном законе </w:t>
      </w:r>
      <w:r>
        <w:rPr>
          <w:rFonts w:ascii="Times New Roman" w:hAnsi="Times New Roman"/>
          <w:sz w:val="28"/>
          <w:szCs w:val="28"/>
        </w:rPr>
        <w:t>«</w:t>
      </w:r>
      <w:r w:rsidRPr="000256A3">
        <w:rPr>
          <w:rFonts w:ascii="Times New Roman" w:hAnsi="Times New Roman"/>
          <w:sz w:val="28"/>
          <w:szCs w:val="28"/>
        </w:rPr>
        <w:t>О защите конкуренции</w:t>
      </w:r>
      <w:r>
        <w:rPr>
          <w:rFonts w:ascii="Times New Roman" w:hAnsi="Times New Roman"/>
          <w:sz w:val="28"/>
          <w:szCs w:val="28"/>
        </w:rPr>
        <w:t xml:space="preserve">» введено </w:t>
      </w:r>
      <w:r w:rsidRPr="000256A3">
        <w:rPr>
          <w:rFonts w:ascii="Times New Roman" w:hAnsi="Times New Roman"/>
          <w:sz w:val="28"/>
          <w:szCs w:val="28"/>
        </w:rPr>
        <w:t xml:space="preserve">понятие </w:t>
      </w:r>
      <w:r>
        <w:rPr>
          <w:rFonts w:ascii="Times New Roman" w:hAnsi="Times New Roman"/>
          <w:sz w:val="28"/>
          <w:szCs w:val="28"/>
        </w:rPr>
        <w:t>«</w:t>
      </w:r>
      <w:r w:rsidRPr="000256A3">
        <w:rPr>
          <w:rFonts w:ascii="Times New Roman" w:hAnsi="Times New Roman"/>
          <w:sz w:val="28"/>
          <w:szCs w:val="28"/>
        </w:rPr>
        <w:t>система внутреннего обеспечения соответствия требованиям антимонопол</w:t>
      </w:r>
      <w:r>
        <w:rPr>
          <w:rFonts w:ascii="Times New Roman" w:hAnsi="Times New Roman"/>
          <w:sz w:val="28"/>
          <w:szCs w:val="28"/>
        </w:rPr>
        <w:t>ьного законодательства», установлен п</w:t>
      </w:r>
      <w:r w:rsidRPr="000256A3">
        <w:rPr>
          <w:rFonts w:ascii="Times New Roman" w:hAnsi="Times New Roman"/>
          <w:sz w:val="28"/>
          <w:szCs w:val="28"/>
        </w:rPr>
        <w:t>орядок организации хозяйствующими субъектами такой системы соответствия, а также определить основные (минимальные) требования к содержанию внутренних актов хозяйствующих субъектов, формирующих систему соответствия.</w:t>
      </w:r>
    </w:p>
    <w:p w14:paraId="37FCA6C8" w14:textId="77777777" w:rsidR="00C252A0" w:rsidRPr="000256A3" w:rsidRDefault="00C252A0" w:rsidP="00C252A0">
      <w:pPr>
        <w:autoSpaceDE w:val="0"/>
        <w:autoSpaceDN w:val="0"/>
        <w:adjustRightInd w:val="0"/>
        <w:rPr>
          <w:rFonts w:ascii="Times New Roman" w:hAnsi="Times New Roman"/>
          <w:sz w:val="28"/>
          <w:szCs w:val="28"/>
        </w:rPr>
      </w:pPr>
      <w:r>
        <w:rPr>
          <w:rFonts w:ascii="Times New Roman" w:hAnsi="Times New Roman"/>
          <w:sz w:val="28"/>
          <w:szCs w:val="28"/>
        </w:rPr>
        <w:t xml:space="preserve">Законом о защите конкуренции также закреплено право </w:t>
      </w:r>
      <w:r w:rsidRPr="000256A3">
        <w:rPr>
          <w:rFonts w:ascii="Times New Roman" w:hAnsi="Times New Roman"/>
          <w:sz w:val="28"/>
          <w:szCs w:val="28"/>
        </w:rPr>
        <w:t>хозяйствующ</w:t>
      </w:r>
      <w:r>
        <w:rPr>
          <w:rFonts w:ascii="Times New Roman" w:hAnsi="Times New Roman"/>
          <w:sz w:val="28"/>
          <w:szCs w:val="28"/>
        </w:rPr>
        <w:t xml:space="preserve">его </w:t>
      </w:r>
      <w:r w:rsidRPr="000256A3">
        <w:rPr>
          <w:rFonts w:ascii="Times New Roman" w:hAnsi="Times New Roman"/>
          <w:sz w:val="28"/>
          <w:szCs w:val="28"/>
        </w:rPr>
        <w:t>субъект</w:t>
      </w:r>
      <w:r>
        <w:rPr>
          <w:rFonts w:ascii="Times New Roman" w:hAnsi="Times New Roman"/>
          <w:sz w:val="28"/>
          <w:szCs w:val="28"/>
        </w:rPr>
        <w:t>а</w:t>
      </w:r>
      <w:r w:rsidRPr="000256A3">
        <w:rPr>
          <w:rFonts w:ascii="Times New Roman" w:hAnsi="Times New Roman"/>
          <w:sz w:val="28"/>
          <w:szCs w:val="28"/>
        </w:rPr>
        <w:t xml:space="preserve"> направить в федеральный антимонопольный орган внутренний акт (акты) или проект (проекты) акта, формирующ</w:t>
      </w:r>
      <w:r>
        <w:rPr>
          <w:rFonts w:ascii="Times New Roman" w:hAnsi="Times New Roman"/>
          <w:sz w:val="28"/>
          <w:szCs w:val="28"/>
        </w:rPr>
        <w:t>его</w:t>
      </w:r>
      <w:r w:rsidRPr="000256A3">
        <w:rPr>
          <w:rFonts w:ascii="Times New Roman" w:hAnsi="Times New Roman"/>
          <w:sz w:val="28"/>
          <w:szCs w:val="28"/>
        </w:rPr>
        <w:t xml:space="preserve"> систему соответствия, для установления его (их) соответствия требованиям антимонопольного законодательства. Федеральный антимонопольный орган </w:t>
      </w:r>
      <w:r>
        <w:rPr>
          <w:rFonts w:ascii="Times New Roman" w:hAnsi="Times New Roman"/>
          <w:sz w:val="28"/>
          <w:szCs w:val="28"/>
        </w:rPr>
        <w:t xml:space="preserve">в свою очередь обязан дать в течение тридцати дней </w:t>
      </w:r>
      <w:r w:rsidRPr="000256A3">
        <w:rPr>
          <w:rFonts w:ascii="Times New Roman" w:hAnsi="Times New Roman"/>
          <w:sz w:val="28"/>
          <w:szCs w:val="28"/>
        </w:rPr>
        <w:t>заключение о его (их) соответствии или несоответствии требованиям антимонопольного законодательства.</w:t>
      </w:r>
    </w:p>
    <w:p w14:paraId="123CF7CA" w14:textId="77777777" w:rsidR="00BD66D2" w:rsidRDefault="00BD66D2" w:rsidP="00C252A0">
      <w:pPr>
        <w:ind w:firstLine="708"/>
        <w:rPr>
          <w:rFonts w:ascii="Times New Roman" w:eastAsia="Times New Roman" w:hAnsi="Times New Roman" w:cs="Times New Roman"/>
          <w:bCs/>
          <w:sz w:val="28"/>
          <w:szCs w:val="28"/>
          <w:lang w:eastAsia="ru-RU"/>
        </w:rPr>
      </w:pPr>
    </w:p>
    <w:p w14:paraId="72970A04" w14:textId="0826A096" w:rsidR="00C252A0" w:rsidRPr="00875DCB" w:rsidRDefault="00C252A0" w:rsidP="00C252A0">
      <w:pPr>
        <w:ind w:firstLine="708"/>
        <w:rPr>
          <w:rFonts w:ascii="Times New Roman" w:eastAsia="Times New Roman" w:hAnsi="Times New Roman" w:cs="Times New Roman"/>
          <w:bCs/>
          <w:sz w:val="28"/>
          <w:szCs w:val="28"/>
          <w:lang w:eastAsia="ru-RU"/>
        </w:rPr>
      </w:pPr>
      <w:r w:rsidRPr="00875DCB">
        <w:rPr>
          <w:rFonts w:ascii="Times New Roman" w:eastAsia="Times New Roman" w:hAnsi="Times New Roman" w:cs="Times New Roman"/>
          <w:bCs/>
          <w:sz w:val="28"/>
          <w:szCs w:val="28"/>
          <w:lang w:eastAsia="ru-RU"/>
        </w:rPr>
        <w:t>Также ФАС России в рамках законопроектной деятельности разработаны ключевые законопроекты, направленные на обеспечение развития конкуренции и антимонопольного законодательства и предусматривающие:</w:t>
      </w:r>
    </w:p>
    <w:p w14:paraId="2768209C" w14:textId="77777777" w:rsidR="00C252A0" w:rsidRPr="004F00A8" w:rsidRDefault="00C252A0" w:rsidP="00C252A0">
      <w:pPr>
        <w:ind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4F00A8">
        <w:rPr>
          <w:rFonts w:ascii="Times New Roman" w:eastAsia="Times New Roman" w:hAnsi="Times New Roman" w:cs="Times New Roman"/>
          <w:sz w:val="28"/>
          <w:szCs w:val="28"/>
        </w:rPr>
        <w:t>повышение эффективности мер антимонопольного контроля в условиях современных «цифровых» рынков</w:t>
      </w:r>
      <w:r>
        <w:rPr>
          <w:rFonts w:ascii="Times New Roman" w:eastAsia="Times New Roman" w:hAnsi="Times New Roman" w:cs="Times New Roman"/>
          <w:sz w:val="28"/>
          <w:szCs w:val="28"/>
        </w:rPr>
        <w:t>;</w:t>
      </w:r>
    </w:p>
    <w:p w14:paraId="60B7BC8A" w14:textId="77777777" w:rsidR="00C252A0" w:rsidRPr="004F00A8" w:rsidRDefault="00C252A0" w:rsidP="00C252A0">
      <w:pPr>
        <w:ind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внесение изменений в </w:t>
      </w:r>
      <w:r w:rsidRPr="004F00A8">
        <w:rPr>
          <w:rFonts w:ascii="Times New Roman" w:eastAsia="Times New Roman" w:hAnsi="Times New Roman" w:cs="Times New Roman"/>
          <w:sz w:val="28"/>
          <w:szCs w:val="28"/>
        </w:rPr>
        <w:t>стать</w:t>
      </w:r>
      <w:r>
        <w:rPr>
          <w:rFonts w:ascii="Times New Roman" w:eastAsia="Times New Roman" w:hAnsi="Times New Roman" w:cs="Times New Roman"/>
          <w:sz w:val="28"/>
          <w:szCs w:val="28"/>
        </w:rPr>
        <w:t>ю</w:t>
      </w:r>
      <w:r w:rsidRPr="004F00A8">
        <w:rPr>
          <w:rFonts w:ascii="Times New Roman" w:eastAsia="Times New Roman" w:hAnsi="Times New Roman" w:cs="Times New Roman"/>
          <w:sz w:val="28"/>
          <w:szCs w:val="28"/>
        </w:rPr>
        <w:t xml:space="preserve"> 1360 Гражданского кодекса Российской Федерации, предусматривающ</w:t>
      </w:r>
      <w:r>
        <w:rPr>
          <w:rFonts w:ascii="Times New Roman" w:eastAsia="Times New Roman" w:hAnsi="Times New Roman" w:cs="Times New Roman"/>
          <w:sz w:val="28"/>
          <w:szCs w:val="28"/>
        </w:rPr>
        <w:t>ую</w:t>
      </w:r>
      <w:r w:rsidRPr="004F00A8">
        <w:rPr>
          <w:rFonts w:ascii="Times New Roman" w:eastAsia="Times New Roman" w:hAnsi="Times New Roman" w:cs="Times New Roman"/>
          <w:sz w:val="28"/>
          <w:szCs w:val="28"/>
        </w:rPr>
        <w:t xml:space="preserve"> в случае крайней необходимости, связанной с обеспечением обороны и безопасности</w:t>
      </w:r>
      <w:r>
        <w:rPr>
          <w:rFonts w:ascii="Times New Roman" w:eastAsia="Times New Roman" w:hAnsi="Times New Roman" w:cs="Times New Roman"/>
          <w:sz w:val="28"/>
          <w:szCs w:val="28"/>
        </w:rPr>
        <w:t xml:space="preserve"> страны и граждан право </w:t>
      </w:r>
      <w:r w:rsidRPr="004F00A8">
        <w:rPr>
          <w:rFonts w:ascii="Times New Roman" w:eastAsia="Times New Roman" w:hAnsi="Times New Roman" w:cs="Times New Roman"/>
          <w:sz w:val="28"/>
          <w:szCs w:val="28"/>
        </w:rPr>
        <w:t>Правительств</w:t>
      </w:r>
      <w:r>
        <w:rPr>
          <w:rFonts w:ascii="Times New Roman" w:eastAsia="Times New Roman" w:hAnsi="Times New Roman" w:cs="Times New Roman"/>
          <w:sz w:val="28"/>
          <w:szCs w:val="28"/>
        </w:rPr>
        <w:t>а</w:t>
      </w:r>
      <w:r w:rsidRPr="004F00A8">
        <w:rPr>
          <w:rFonts w:ascii="Times New Roman" w:eastAsia="Times New Roman" w:hAnsi="Times New Roman" w:cs="Times New Roman"/>
          <w:sz w:val="28"/>
          <w:szCs w:val="28"/>
        </w:rPr>
        <w:t xml:space="preserve"> Российской Федерации</w:t>
      </w:r>
      <w:r>
        <w:rPr>
          <w:rFonts w:ascii="Times New Roman" w:eastAsia="Times New Roman" w:hAnsi="Times New Roman" w:cs="Times New Roman"/>
          <w:sz w:val="28"/>
          <w:szCs w:val="28"/>
        </w:rPr>
        <w:t xml:space="preserve"> </w:t>
      </w:r>
      <w:r w:rsidRPr="004F00A8">
        <w:rPr>
          <w:rFonts w:ascii="Times New Roman" w:eastAsia="Times New Roman" w:hAnsi="Times New Roman" w:cs="Times New Roman"/>
          <w:sz w:val="28"/>
          <w:szCs w:val="28"/>
        </w:rPr>
        <w:t>принять решение об использовании изобретения, полезной модели или промышленного образца без согласия патентообладателя</w:t>
      </w:r>
      <w:r>
        <w:rPr>
          <w:rFonts w:ascii="Times New Roman" w:eastAsia="Times New Roman" w:hAnsi="Times New Roman" w:cs="Times New Roman"/>
          <w:sz w:val="28"/>
          <w:szCs w:val="28"/>
        </w:rPr>
        <w:t>;</w:t>
      </w:r>
    </w:p>
    <w:p w14:paraId="03C8D8FF" w14:textId="77777777" w:rsidR="00C252A0" w:rsidRDefault="00C252A0" w:rsidP="00C252A0">
      <w:pPr>
        <w:ind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sidRPr="004F00A8">
        <w:rPr>
          <w:rFonts w:ascii="Times New Roman" w:eastAsia="Times New Roman" w:hAnsi="Times New Roman" w:cs="Times New Roman"/>
          <w:sz w:val="28"/>
          <w:szCs w:val="28"/>
        </w:rPr>
        <w:t>реформировани</w:t>
      </w:r>
      <w:r>
        <w:rPr>
          <w:rFonts w:ascii="Times New Roman" w:eastAsia="Times New Roman" w:hAnsi="Times New Roman" w:cs="Times New Roman"/>
          <w:sz w:val="28"/>
          <w:szCs w:val="28"/>
        </w:rPr>
        <w:t>е</w:t>
      </w:r>
      <w:r w:rsidRPr="004F00A8">
        <w:rPr>
          <w:rFonts w:ascii="Times New Roman" w:eastAsia="Times New Roman" w:hAnsi="Times New Roman" w:cs="Times New Roman"/>
          <w:sz w:val="28"/>
          <w:szCs w:val="28"/>
        </w:rPr>
        <w:t xml:space="preserve"> правового регулирования деятельности естественных монополий </w:t>
      </w:r>
      <w:r>
        <w:rPr>
          <w:rFonts w:ascii="Times New Roman" w:eastAsia="Times New Roman" w:hAnsi="Times New Roman" w:cs="Times New Roman"/>
          <w:sz w:val="28"/>
          <w:szCs w:val="28"/>
        </w:rPr>
        <w:t xml:space="preserve">и обеспечение </w:t>
      </w:r>
      <w:r w:rsidRPr="004F00A8">
        <w:rPr>
          <w:rFonts w:ascii="Times New Roman" w:eastAsia="Times New Roman" w:hAnsi="Times New Roman" w:cs="Times New Roman"/>
          <w:sz w:val="28"/>
          <w:szCs w:val="28"/>
        </w:rPr>
        <w:t>переход</w:t>
      </w:r>
      <w:r>
        <w:rPr>
          <w:rFonts w:ascii="Times New Roman" w:eastAsia="Times New Roman" w:hAnsi="Times New Roman" w:cs="Times New Roman"/>
          <w:sz w:val="28"/>
          <w:szCs w:val="28"/>
        </w:rPr>
        <w:t>а</w:t>
      </w:r>
      <w:r w:rsidRPr="004F00A8">
        <w:rPr>
          <w:rFonts w:ascii="Times New Roman" w:eastAsia="Times New Roman" w:hAnsi="Times New Roman" w:cs="Times New Roman"/>
          <w:sz w:val="28"/>
          <w:szCs w:val="28"/>
        </w:rPr>
        <w:t xml:space="preserve"> отдельных сфер естественных монополий                              из состояния естественной монополии в состояние конкурентного рынка</w:t>
      </w:r>
      <w:r>
        <w:rPr>
          <w:rFonts w:ascii="Times New Roman" w:eastAsia="Times New Roman" w:hAnsi="Times New Roman" w:cs="Times New Roman"/>
          <w:sz w:val="28"/>
          <w:szCs w:val="28"/>
        </w:rPr>
        <w:t>;</w:t>
      </w:r>
    </w:p>
    <w:p w14:paraId="4B396077" w14:textId="77777777" w:rsidR="00C252A0" w:rsidRDefault="00C252A0" w:rsidP="00C252A0">
      <w:pPr>
        <w:ind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4) реформирование тарифного законодательства.</w:t>
      </w:r>
    </w:p>
    <w:p w14:paraId="7336870D" w14:textId="77777777" w:rsidR="00C252A0" w:rsidRPr="00455876" w:rsidRDefault="00C252A0" w:rsidP="00C252A0">
      <w:pPr>
        <w:autoSpaceDE w:val="0"/>
        <w:autoSpaceDN w:val="0"/>
        <w:adjustRightInd w:val="0"/>
        <w:rPr>
          <w:rFonts w:ascii="Times New Roman" w:eastAsia="Cambria" w:hAnsi="Times New Roman" w:cs="Times New Roman"/>
          <w:bCs/>
          <w:sz w:val="28"/>
          <w:szCs w:val="28"/>
        </w:rPr>
      </w:pPr>
      <w:r w:rsidRPr="00740CB3">
        <w:rPr>
          <w:rFonts w:ascii="Times New Roman" w:eastAsia="Cambria" w:hAnsi="Times New Roman" w:cs="Times New Roman"/>
          <w:b/>
          <w:sz w:val="28"/>
          <w:szCs w:val="28"/>
        </w:rPr>
        <w:t>1.</w:t>
      </w:r>
      <w:r>
        <w:rPr>
          <w:rFonts w:ascii="Times New Roman" w:eastAsia="Cambria" w:hAnsi="Times New Roman" w:cs="Times New Roman"/>
          <w:bCs/>
          <w:sz w:val="28"/>
          <w:szCs w:val="28"/>
        </w:rPr>
        <w:t xml:space="preserve"> ФАС России разработан п</w:t>
      </w:r>
      <w:r w:rsidRPr="00455876">
        <w:rPr>
          <w:rFonts w:ascii="Times New Roman" w:eastAsia="Cambria" w:hAnsi="Times New Roman" w:cs="Times New Roman"/>
          <w:bCs/>
          <w:sz w:val="28"/>
          <w:szCs w:val="28"/>
        </w:rPr>
        <w:t>роект федерального закона «О внесении изменений в Федеральный закон «О защите конкуренции» и «О внесении изменений в Кодекс Российской Федерации об административных правонарушениях» (5-й антимонопольный пакет «цифровая экономика»).</w:t>
      </w:r>
    </w:p>
    <w:p w14:paraId="0DE7E50D" w14:textId="77777777" w:rsidR="00C252A0" w:rsidRPr="00455876" w:rsidRDefault="00C252A0" w:rsidP="00C252A0">
      <w:pPr>
        <w:autoSpaceDE w:val="0"/>
        <w:autoSpaceDN w:val="0"/>
        <w:adjustRightInd w:val="0"/>
        <w:rPr>
          <w:rFonts w:ascii="Times New Roman" w:eastAsia="Cambria" w:hAnsi="Times New Roman" w:cs="Times New Roman"/>
          <w:bCs/>
          <w:sz w:val="28"/>
          <w:szCs w:val="28"/>
        </w:rPr>
      </w:pPr>
      <w:r w:rsidRPr="00455876">
        <w:rPr>
          <w:rFonts w:ascii="Times New Roman" w:eastAsia="Cambria" w:hAnsi="Times New Roman" w:cs="Times New Roman"/>
          <w:bCs/>
          <w:sz w:val="28"/>
          <w:szCs w:val="28"/>
        </w:rPr>
        <w:t>Законопроекты предусматривают повышение эффективности мер антимонопольного контроля в условиях современных «цифровых» рынков, защищенности прав и интересов добросовестных участников таких рынков от возможных проявлений монополистической деятельности, а также создают правовые механизмы противодействия злоупотреблениям рыночной властью «цифровым монополиям и внедряют адекватные и соразмерны меры и механизмы административной ответственности.</w:t>
      </w:r>
    </w:p>
    <w:p w14:paraId="144AE9C9" w14:textId="77777777" w:rsidR="00C252A0" w:rsidRPr="00993711" w:rsidRDefault="00C252A0" w:rsidP="00C252A0">
      <w:pPr>
        <w:widowControl w:val="0"/>
        <w:rPr>
          <w:rFonts w:ascii="Times New Roman" w:hAnsi="Times New Roman"/>
          <w:sz w:val="28"/>
          <w:szCs w:val="28"/>
        </w:rPr>
      </w:pPr>
      <w:r w:rsidRPr="00993711">
        <w:rPr>
          <w:rFonts w:ascii="Times New Roman" w:hAnsi="Times New Roman"/>
          <w:sz w:val="28"/>
          <w:szCs w:val="28"/>
        </w:rPr>
        <w:t>Тенденцией последних лет стало появление новых (инновационных) секторов производства, а также существенное изменение географии распространения товаров и технологий.</w:t>
      </w:r>
    </w:p>
    <w:p w14:paraId="18F77121" w14:textId="77777777" w:rsidR="00C252A0" w:rsidRPr="00572AB7" w:rsidRDefault="00C252A0" w:rsidP="00C252A0">
      <w:pPr>
        <w:widowControl w:val="0"/>
        <w:rPr>
          <w:rFonts w:ascii="Times New Roman" w:hAnsi="Times New Roman"/>
          <w:sz w:val="28"/>
          <w:szCs w:val="28"/>
        </w:rPr>
      </w:pPr>
      <w:r w:rsidRPr="00993711">
        <w:rPr>
          <w:rFonts w:ascii="Times New Roman" w:hAnsi="Times New Roman"/>
          <w:sz w:val="28"/>
          <w:szCs w:val="28"/>
        </w:rPr>
        <w:t xml:space="preserve">В основе современной рыночной экономики решающую роль играют технологии (в первую очередь цифровые технологии), информация, программы для </w:t>
      </w:r>
      <w:r w:rsidRPr="00572AB7">
        <w:rPr>
          <w:rFonts w:ascii="Times New Roman" w:hAnsi="Times New Roman"/>
          <w:sz w:val="28"/>
          <w:szCs w:val="28"/>
        </w:rPr>
        <w:t xml:space="preserve">электронных вычислительных машин, функционирующие в информационно - </w:t>
      </w:r>
      <w:r w:rsidRPr="00572AB7">
        <w:rPr>
          <w:rFonts w:ascii="Times New Roman" w:hAnsi="Times New Roman"/>
          <w:sz w:val="28"/>
          <w:szCs w:val="28"/>
        </w:rPr>
        <w:lastRenderedPageBreak/>
        <w:t>телекоммуникационной сети, интеллектуальная собственность.</w:t>
      </w:r>
    </w:p>
    <w:p w14:paraId="67BBBFCD" w14:textId="77777777" w:rsidR="00C252A0" w:rsidRPr="00572AB7" w:rsidRDefault="00C252A0" w:rsidP="00C252A0">
      <w:pPr>
        <w:autoSpaceDE w:val="0"/>
        <w:autoSpaceDN w:val="0"/>
        <w:adjustRightInd w:val="0"/>
        <w:rPr>
          <w:rFonts w:ascii="Times New Roman" w:eastAsia="Cambria" w:hAnsi="Times New Roman" w:cs="Times New Roman"/>
          <w:bCs/>
          <w:sz w:val="28"/>
          <w:szCs w:val="28"/>
        </w:rPr>
      </w:pPr>
      <w:r w:rsidRPr="00572AB7">
        <w:rPr>
          <w:rFonts w:ascii="Times New Roman" w:eastAsia="Cambria" w:hAnsi="Times New Roman" w:cs="Times New Roman"/>
          <w:bCs/>
          <w:sz w:val="28"/>
          <w:szCs w:val="28"/>
        </w:rPr>
        <w:t>В настоящее время сложились качественно новые характеристики и стимулы деятельности экономических субъектов, вызванные консолидацией капиталов, глобализацией хозяйственных связей и формированием инновационных рынков.</w:t>
      </w:r>
    </w:p>
    <w:p w14:paraId="28B9F9E2" w14:textId="77777777" w:rsidR="00C252A0" w:rsidRPr="00572AB7" w:rsidRDefault="00C252A0" w:rsidP="00C252A0">
      <w:pPr>
        <w:widowControl w:val="0"/>
        <w:rPr>
          <w:rFonts w:ascii="Times New Roman" w:hAnsi="Times New Roman"/>
          <w:sz w:val="28"/>
          <w:szCs w:val="28"/>
        </w:rPr>
      </w:pPr>
      <w:r w:rsidRPr="00572AB7">
        <w:rPr>
          <w:rFonts w:ascii="Times New Roman" w:hAnsi="Times New Roman"/>
          <w:sz w:val="28"/>
          <w:szCs w:val="28"/>
        </w:rPr>
        <w:t>В ряде секторов новые цифровые компании заняли доминирующие позиции, осуществляя значительное влияние на реальный сектор экономики. Обилие информации поменяло природу конкуренции.</w:t>
      </w:r>
    </w:p>
    <w:p w14:paraId="01B427D9" w14:textId="77777777" w:rsidR="00C252A0" w:rsidRPr="00572AB7" w:rsidRDefault="00C252A0" w:rsidP="00C252A0">
      <w:pPr>
        <w:widowControl w:val="0"/>
        <w:rPr>
          <w:rFonts w:ascii="Times New Roman" w:hAnsi="Times New Roman"/>
          <w:sz w:val="28"/>
          <w:szCs w:val="28"/>
        </w:rPr>
      </w:pPr>
      <w:r w:rsidRPr="00572AB7">
        <w:rPr>
          <w:rFonts w:ascii="Times New Roman" w:hAnsi="Times New Roman"/>
          <w:sz w:val="28"/>
          <w:szCs w:val="28"/>
        </w:rPr>
        <w:t>Информация и технологии могут распространятся и использоваться среди участников экономических отношений в рамках законной кооперации или с целью недопущения, ограничения, устранения конкуренции. На практике интенсивное развитие информационных технологий, кроме благих результатов, также приводит и к созданию «опережающих» антиконкурентных практик.</w:t>
      </w:r>
    </w:p>
    <w:p w14:paraId="77697404" w14:textId="77777777" w:rsidR="00C252A0" w:rsidRPr="00572AB7" w:rsidRDefault="00C252A0" w:rsidP="00C252A0">
      <w:pPr>
        <w:autoSpaceDE w:val="0"/>
        <w:autoSpaceDN w:val="0"/>
        <w:adjustRightInd w:val="0"/>
        <w:rPr>
          <w:rFonts w:ascii="Times New Roman" w:hAnsi="Times New Roman"/>
          <w:sz w:val="28"/>
          <w:szCs w:val="28"/>
        </w:rPr>
      </w:pPr>
      <w:r w:rsidRPr="00572AB7">
        <w:rPr>
          <w:rFonts w:ascii="Times New Roman" w:hAnsi="Times New Roman"/>
          <w:sz w:val="28"/>
          <w:szCs w:val="28"/>
        </w:rPr>
        <w:t xml:space="preserve">Существенно изменилась основа рыночной власти компаний и возможность их оказывать влияние на рынки, монополизировать целые отрасли, объединяя их системой связей цифровых платформ. </w:t>
      </w:r>
      <w:r w:rsidRPr="00572AB7">
        <w:rPr>
          <w:rFonts w:ascii="Times New Roman" w:eastAsia="Cambria" w:hAnsi="Times New Roman" w:cs="Times New Roman"/>
          <w:bCs/>
          <w:sz w:val="28"/>
          <w:szCs w:val="28"/>
        </w:rPr>
        <w:t xml:space="preserve">Новое качество экономических связей существенно изменило сущностное понимание экономической силы (рыночной власти) на современном этапе. </w:t>
      </w:r>
      <w:r w:rsidRPr="00572AB7">
        <w:rPr>
          <w:rFonts w:ascii="Times New Roman" w:hAnsi="Times New Roman"/>
          <w:sz w:val="28"/>
          <w:szCs w:val="28"/>
        </w:rPr>
        <w:t>В основе современной рыночной власти – владение информацией и технологиями ее обработки, а не владение производственными мощностями.</w:t>
      </w:r>
    </w:p>
    <w:p w14:paraId="2394A289" w14:textId="77777777" w:rsidR="00C252A0" w:rsidRPr="008C7459" w:rsidRDefault="00C252A0" w:rsidP="00C252A0">
      <w:pPr>
        <w:autoSpaceDE w:val="0"/>
        <w:autoSpaceDN w:val="0"/>
        <w:adjustRightInd w:val="0"/>
        <w:rPr>
          <w:rFonts w:ascii="Times New Roman" w:eastAsia="Cambria" w:hAnsi="Times New Roman" w:cs="Times New Roman"/>
          <w:bCs/>
          <w:sz w:val="28"/>
          <w:szCs w:val="28"/>
        </w:rPr>
      </w:pPr>
      <w:r w:rsidRPr="00572AB7">
        <w:rPr>
          <w:rFonts w:ascii="Times New Roman" w:eastAsia="Cambria" w:hAnsi="Times New Roman" w:cs="Times New Roman"/>
          <w:bCs/>
          <w:sz w:val="28"/>
          <w:szCs w:val="28"/>
        </w:rPr>
        <w:t>Развитие цифровых технологий и усиление роли инноваций приводят к изменению экономической картины мира, стирают</w:t>
      </w:r>
      <w:r w:rsidRPr="008C7459">
        <w:rPr>
          <w:rFonts w:ascii="Times New Roman" w:eastAsia="Cambria" w:hAnsi="Times New Roman" w:cs="Times New Roman"/>
          <w:bCs/>
          <w:sz w:val="28"/>
          <w:szCs w:val="28"/>
        </w:rPr>
        <w:t xml:space="preserve"> географические границы товарных рынков, разрушают устоявшиеся экономические связи и создают совершенно новые рынки (информационно-технологические) и совершенно новые структурные связи, характеризующиеся глобальным многосторонним характером, а также оказывающие влияние на смежные отрасли и сферы хозяйствования.</w:t>
      </w:r>
    </w:p>
    <w:p w14:paraId="182C2D86" w14:textId="77777777" w:rsidR="00C252A0" w:rsidRPr="008C7459" w:rsidRDefault="00C252A0" w:rsidP="00C252A0">
      <w:pPr>
        <w:autoSpaceDE w:val="0"/>
        <w:autoSpaceDN w:val="0"/>
        <w:adjustRightInd w:val="0"/>
        <w:rPr>
          <w:rFonts w:ascii="Times New Roman" w:eastAsia="Cambria" w:hAnsi="Times New Roman" w:cs="Times New Roman"/>
          <w:bCs/>
          <w:sz w:val="28"/>
          <w:szCs w:val="28"/>
        </w:rPr>
      </w:pPr>
      <w:r w:rsidRPr="008C7459">
        <w:rPr>
          <w:rFonts w:ascii="Times New Roman" w:eastAsia="Cambria" w:hAnsi="Times New Roman" w:cs="Times New Roman"/>
          <w:bCs/>
          <w:sz w:val="28"/>
          <w:szCs w:val="28"/>
        </w:rPr>
        <w:t xml:space="preserve">Быстрые изменения, происходящие в сфере цифровых технологий, представляют собой вызов и угрозу для задействованных в процессе участников. На рынках появляются новые, ранее не существовавшие продукты, применение которых потребителями до этого не представлялось возможным и потому их обращение до недавнего времени не подлежало контролю со стороны государства. </w:t>
      </w:r>
    </w:p>
    <w:p w14:paraId="71DB39A7" w14:textId="77777777" w:rsidR="00C252A0" w:rsidRPr="008C7459" w:rsidRDefault="00C252A0" w:rsidP="00C252A0">
      <w:pPr>
        <w:autoSpaceDE w:val="0"/>
        <w:autoSpaceDN w:val="0"/>
        <w:adjustRightInd w:val="0"/>
        <w:rPr>
          <w:rFonts w:ascii="Times New Roman" w:eastAsia="Cambria" w:hAnsi="Times New Roman" w:cs="Times New Roman"/>
          <w:bCs/>
          <w:sz w:val="28"/>
          <w:szCs w:val="28"/>
        </w:rPr>
      </w:pPr>
      <w:r w:rsidRPr="008C7459">
        <w:rPr>
          <w:rFonts w:ascii="Times New Roman" w:eastAsia="Cambria" w:hAnsi="Times New Roman" w:cs="Times New Roman"/>
          <w:bCs/>
          <w:sz w:val="28"/>
          <w:szCs w:val="28"/>
        </w:rPr>
        <w:t>Трансграничность товарных рынков, связанных между собой цифровыми технологиями и цифровыми платформами, заставляет совершенно по-новому подходить к вопросам государственного регулирования экономики.</w:t>
      </w:r>
    </w:p>
    <w:p w14:paraId="023FC2EB" w14:textId="77777777" w:rsidR="00C252A0" w:rsidRPr="008C7459" w:rsidRDefault="00C252A0" w:rsidP="00C252A0">
      <w:pPr>
        <w:widowControl w:val="0"/>
        <w:rPr>
          <w:rFonts w:ascii="Times New Roman" w:hAnsi="Times New Roman"/>
          <w:sz w:val="28"/>
          <w:szCs w:val="28"/>
        </w:rPr>
      </w:pPr>
      <w:r w:rsidRPr="008C7459">
        <w:rPr>
          <w:rFonts w:ascii="Times New Roman" w:hAnsi="Times New Roman"/>
          <w:sz w:val="28"/>
          <w:szCs w:val="28"/>
        </w:rPr>
        <w:t>Практика антимонопольных расследований ФАС России за последние несколько лет свидетельствует о росте дел, связанных с рынками информационных технологий и попытками информационных иностранных гигантов монополизировать российский рынок: дело в отношении компании Google Inc. по заявлению компании «Яндекс» об ограничении конкуренции на рынке приложений для мобильных устройств, дело в отношении компании Microsoft по заявлению компании «Лаборатория Касперского» об ограничении конкуренции на рынке антивирусного программного обеспечения.</w:t>
      </w:r>
    </w:p>
    <w:p w14:paraId="63255F9A" w14:textId="77777777" w:rsidR="00C252A0" w:rsidRPr="008C7459" w:rsidRDefault="00C252A0" w:rsidP="00C252A0">
      <w:pPr>
        <w:widowControl w:val="0"/>
        <w:rPr>
          <w:rFonts w:ascii="Times New Roman" w:hAnsi="Times New Roman"/>
          <w:sz w:val="28"/>
          <w:szCs w:val="28"/>
        </w:rPr>
      </w:pPr>
      <w:r w:rsidRPr="008C7459">
        <w:rPr>
          <w:rFonts w:ascii="Times New Roman" w:hAnsi="Times New Roman"/>
          <w:sz w:val="28"/>
          <w:szCs w:val="28"/>
        </w:rPr>
        <w:t xml:space="preserve">Новые подходы были применены ФАС России при согласовании сделки слияния компании Bayer и компании Monsanto, в частности, согласно предписанию ФАС России, Bayer должен обеспечить технологический трансфер молекулярных средств селекции и гермоплазмы, необходимых для создания высокопродуктивных </w:t>
      </w:r>
      <w:r w:rsidRPr="008C7459">
        <w:rPr>
          <w:rFonts w:ascii="Times New Roman" w:hAnsi="Times New Roman"/>
          <w:sz w:val="28"/>
          <w:szCs w:val="28"/>
        </w:rPr>
        <w:lastRenderedPageBreak/>
        <w:t>семян сельскохозяйственных культур, обладающих заданными свойствами. Кроме того, компания должна предоставить недискриминационный доступ к цифровым платформам точного земледелия, в том числе доступ к историческим данным, относимым к Российской Федерации, а также к данным, которые будут собираться компанией Bayer после коммерциализации компанией своих программных продуктов на территории Российской Федерации.</w:t>
      </w:r>
    </w:p>
    <w:p w14:paraId="2BD17390" w14:textId="77777777" w:rsidR="00C252A0" w:rsidRPr="008C7459" w:rsidRDefault="00C252A0" w:rsidP="00C252A0">
      <w:pPr>
        <w:autoSpaceDE w:val="0"/>
        <w:autoSpaceDN w:val="0"/>
        <w:adjustRightInd w:val="0"/>
        <w:rPr>
          <w:rFonts w:ascii="Times New Roman" w:eastAsia="Cambria" w:hAnsi="Times New Roman" w:cs="Times New Roman"/>
          <w:bCs/>
          <w:sz w:val="28"/>
          <w:szCs w:val="28"/>
        </w:rPr>
      </w:pPr>
      <w:r w:rsidRPr="008C7459">
        <w:rPr>
          <w:rFonts w:ascii="Times New Roman" w:eastAsia="Cambria" w:hAnsi="Times New Roman" w:cs="Times New Roman"/>
          <w:bCs/>
          <w:sz w:val="28"/>
          <w:szCs w:val="28"/>
        </w:rPr>
        <w:t>При этом анализ происходящих процессов заставляет постоянно учитывать основной фактор экономической трансформации современного мира – ускорение, вызванное «взрывными» технологическими открытиями, приводящими к изменению конфигурации рынков даже в меньший период времени, чем они могут быть подвержены традиционному антимонопольному анализу.</w:t>
      </w:r>
    </w:p>
    <w:p w14:paraId="1D4B12E9" w14:textId="77777777" w:rsidR="00C252A0" w:rsidRPr="008C7459" w:rsidRDefault="00C252A0" w:rsidP="00C252A0">
      <w:pPr>
        <w:widowControl w:val="0"/>
        <w:rPr>
          <w:rFonts w:ascii="Times New Roman" w:hAnsi="Times New Roman"/>
          <w:sz w:val="28"/>
          <w:szCs w:val="28"/>
        </w:rPr>
      </w:pPr>
      <w:r w:rsidRPr="008C7459">
        <w:rPr>
          <w:rFonts w:ascii="Times New Roman" w:hAnsi="Times New Roman"/>
          <w:sz w:val="28"/>
          <w:szCs w:val="28"/>
        </w:rPr>
        <w:t>Однако, выработанное противодействие нарушениям антимонопольного законодательства, основанное на применении его к традиционным товарным рынкам, утрачивает эффективность в новых экономических условиях и требует существенного изменения в подходах.</w:t>
      </w:r>
    </w:p>
    <w:p w14:paraId="642145F1" w14:textId="77777777" w:rsidR="00C252A0" w:rsidRPr="008C7459" w:rsidRDefault="00C252A0" w:rsidP="00C252A0">
      <w:pPr>
        <w:autoSpaceDE w:val="0"/>
        <w:autoSpaceDN w:val="0"/>
        <w:adjustRightInd w:val="0"/>
        <w:rPr>
          <w:rFonts w:ascii="Times New Roman" w:eastAsia="Cambria" w:hAnsi="Times New Roman" w:cs="Times New Roman"/>
          <w:bCs/>
          <w:sz w:val="28"/>
          <w:szCs w:val="28"/>
        </w:rPr>
      </w:pPr>
      <w:r w:rsidRPr="008C7459">
        <w:rPr>
          <w:rFonts w:ascii="Times New Roman" w:eastAsia="Cambria" w:hAnsi="Times New Roman" w:cs="Times New Roman"/>
          <w:bCs/>
          <w:sz w:val="28"/>
          <w:szCs w:val="28"/>
        </w:rPr>
        <w:t>Указанное свидетельствует о необходимости принятия ряда существенных мер, в том числе связанных с модернизацией антимонопольного законодательства, обеспечивающих возможность противостоять глобальным экономическим вызовам и использовать современные тенденции для обеспечения ускоренного экономического роста.</w:t>
      </w:r>
    </w:p>
    <w:p w14:paraId="6B850B76" w14:textId="77777777" w:rsidR="00C252A0" w:rsidRDefault="00C252A0" w:rsidP="00C252A0">
      <w:pPr>
        <w:widowControl w:val="0"/>
        <w:rPr>
          <w:rFonts w:ascii="Times New Roman" w:hAnsi="Times New Roman"/>
          <w:sz w:val="28"/>
          <w:szCs w:val="28"/>
        </w:rPr>
      </w:pPr>
      <w:r w:rsidRPr="008C7459">
        <w:rPr>
          <w:rFonts w:ascii="Times New Roman" w:hAnsi="Times New Roman"/>
          <w:sz w:val="28"/>
          <w:szCs w:val="28"/>
        </w:rPr>
        <w:t>Таким образом, глобальные экономические изменения, создающие угрозу монополизации и конституционным основам Российской Федерации, требуют пересмотра и своевременного развития антимонопольного регулирования в России темпами не ниже, чем темпы экономических трансформаций.</w:t>
      </w:r>
    </w:p>
    <w:p w14:paraId="6A1590B2" w14:textId="77777777" w:rsidR="00C252A0" w:rsidRPr="00993711" w:rsidRDefault="00C252A0" w:rsidP="00C252A0">
      <w:pPr>
        <w:widowControl w:val="0"/>
        <w:rPr>
          <w:rFonts w:ascii="Times New Roman" w:hAnsi="Times New Roman"/>
          <w:sz w:val="28"/>
          <w:szCs w:val="28"/>
        </w:rPr>
      </w:pPr>
      <w:r w:rsidRPr="00993711">
        <w:rPr>
          <w:rFonts w:ascii="Times New Roman" w:hAnsi="Times New Roman"/>
          <w:sz w:val="28"/>
          <w:szCs w:val="28"/>
        </w:rPr>
        <w:t>Оценивая положение на рынке определенной компании, антимонопольным органам приходится учитывать такой феномен информационного сектора экономики, как прямые и косвенные сетевые эффекты.</w:t>
      </w:r>
    </w:p>
    <w:p w14:paraId="585CECFB" w14:textId="231128EE" w:rsidR="00C252A0" w:rsidRPr="00993711" w:rsidRDefault="00C252A0" w:rsidP="00C252A0">
      <w:pPr>
        <w:widowControl w:val="0"/>
        <w:rPr>
          <w:rFonts w:ascii="Times New Roman" w:hAnsi="Times New Roman"/>
          <w:sz w:val="28"/>
          <w:szCs w:val="28"/>
        </w:rPr>
      </w:pPr>
      <w:r w:rsidRPr="00993711">
        <w:rPr>
          <w:rFonts w:ascii="Times New Roman" w:hAnsi="Times New Roman"/>
          <w:sz w:val="28"/>
          <w:szCs w:val="28"/>
        </w:rPr>
        <w:t xml:space="preserve">Сетевые эффекты представляют собой вид эффектов, при которых не учитываемая в ценах (условиях контрактов) полезность блага для каждого из индивидов зависит от количества потребителей данного блага. Примером может служить рынок реализации программных приложений, выпускаемых в дополнении к основному программному продукту. </w:t>
      </w:r>
    </w:p>
    <w:p w14:paraId="7FFC3DBC" w14:textId="77777777" w:rsidR="00C252A0" w:rsidRPr="00993711" w:rsidRDefault="00C252A0" w:rsidP="00C252A0">
      <w:pPr>
        <w:widowControl w:val="0"/>
        <w:rPr>
          <w:rFonts w:ascii="Times New Roman" w:hAnsi="Times New Roman"/>
          <w:sz w:val="28"/>
          <w:szCs w:val="28"/>
        </w:rPr>
      </w:pPr>
      <w:r w:rsidRPr="00993711">
        <w:rPr>
          <w:rFonts w:ascii="Times New Roman" w:hAnsi="Times New Roman"/>
          <w:sz w:val="28"/>
          <w:szCs w:val="28"/>
        </w:rPr>
        <w:t>Такие эффекты могут служить серьезным препятствием для выхода на рынок. Условием выхода на рынок становится достижение определенного уровня спроса, определенного числа клиентов, сопоставимого с сетевым эффектом, достигнутым конкурентом.</w:t>
      </w:r>
    </w:p>
    <w:p w14:paraId="0AD94C5D" w14:textId="77777777" w:rsidR="00C252A0" w:rsidRPr="00993711" w:rsidRDefault="00C252A0" w:rsidP="00C252A0">
      <w:pPr>
        <w:widowControl w:val="0"/>
        <w:rPr>
          <w:rFonts w:ascii="Times New Roman" w:hAnsi="Times New Roman"/>
          <w:sz w:val="28"/>
          <w:szCs w:val="28"/>
        </w:rPr>
      </w:pPr>
      <w:r w:rsidRPr="00993711">
        <w:rPr>
          <w:rFonts w:ascii="Times New Roman" w:hAnsi="Times New Roman"/>
          <w:sz w:val="28"/>
          <w:szCs w:val="28"/>
        </w:rPr>
        <w:t>Немаловажным для антимонопольных органов всего мира в современных условиях при рассмотрении сделок слияний является учет влияния результатов сделки на смежные рынки, на развитие которых большое влияние оказывают инновационные технологии.</w:t>
      </w:r>
    </w:p>
    <w:p w14:paraId="4D533106" w14:textId="77777777" w:rsidR="00C252A0" w:rsidRPr="00993711" w:rsidRDefault="00C252A0" w:rsidP="00C252A0">
      <w:pPr>
        <w:widowControl w:val="0"/>
        <w:rPr>
          <w:rFonts w:ascii="Times New Roman" w:hAnsi="Times New Roman"/>
          <w:sz w:val="28"/>
          <w:szCs w:val="28"/>
        </w:rPr>
      </w:pPr>
      <w:r w:rsidRPr="00993711">
        <w:rPr>
          <w:rFonts w:ascii="Times New Roman" w:hAnsi="Times New Roman"/>
          <w:sz w:val="28"/>
          <w:szCs w:val="28"/>
        </w:rPr>
        <w:t xml:space="preserve">С целью заключения и реализации антиконкурентных соглашений правонарушители начали активно использовать современные технологии, например, специальные программные модули, интегрированные в интерфейс электронных торговых площадок, которые используются для автоматизированного участия в торгах, а также могут использоваться в качестве средства реализации </w:t>
      </w:r>
      <w:r w:rsidRPr="00993711">
        <w:rPr>
          <w:rFonts w:ascii="Times New Roman" w:hAnsi="Times New Roman"/>
          <w:sz w:val="28"/>
          <w:szCs w:val="28"/>
        </w:rPr>
        <w:lastRenderedPageBreak/>
        <w:t>антиконкурентного соглашения (ценовые алгоритмы и «аукционные роботы»).</w:t>
      </w:r>
    </w:p>
    <w:p w14:paraId="0B8C9796" w14:textId="77777777" w:rsidR="00C252A0" w:rsidRPr="00993711" w:rsidRDefault="00C252A0" w:rsidP="00C252A0">
      <w:pPr>
        <w:widowControl w:val="0"/>
        <w:rPr>
          <w:rFonts w:ascii="Times New Roman" w:hAnsi="Times New Roman"/>
          <w:sz w:val="28"/>
          <w:szCs w:val="28"/>
        </w:rPr>
      </w:pPr>
      <w:r w:rsidRPr="00993711">
        <w:rPr>
          <w:rFonts w:ascii="Times New Roman" w:hAnsi="Times New Roman"/>
          <w:sz w:val="28"/>
          <w:szCs w:val="28"/>
        </w:rPr>
        <w:t>Для приведения в соответствие со складывающимися общественными отношениями в сфере цифровой экономики необходима актуализация антимонопольного регулирования.</w:t>
      </w:r>
    </w:p>
    <w:p w14:paraId="2BA01841" w14:textId="77777777" w:rsidR="00C252A0" w:rsidRDefault="00C252A0" w:rsidP="00C252A0">
      <w:pPr>
        <w:widowControl w:val="0"/>
        <w:rPr>
          <w:rFonts w:ascii="Times New Roman" w:hAnsi="Times New Roman"/>
          <w:sz w:val="28"/>
          <w:szCs w:val="28"/>
        </w:rPr>
      </w:pPr>
      <w:r>
        <w:rPr>
          <w:rFonts w:ascii="Times New Roman" w:hAnsi="Times New Roman"/>
          <w:sz w:val="28"/>
          <w:szCs w:val="28"/>
        </w:rPr>
        <w:t>Таим образом, в</w:t>
      </w:r>
      <w:r w:rsidRPr="00993711">
        <w:rPr>
          <w:rFonts w:ascii="Times New Roman" w:hAnsi="Times New Roman"/>
          <w:sz w:val="28"/>
          <w:szCs w:val="28"/>
        </w:rPr>
        <w:t xml:space="preserve"> антимонопольном законодательстве должны появиться правила, определяющие регулирование с учетом современных вызовов.</w:t>
      </w:r>
    </w:p>
    <w:p w14:paraId="37CF4962" w14:textId="3B6D0410" w:rsidR="00C252A0" w:rsidRPr="00993711" w:rsidRDefault="00C252A0" w:rsidP="00C252A0">
      <w:pPr>
        <w:widowControl w:val="0"/>
        <w:rPr>
          <w:rFonts w:ascii="Times New Roman" w:hAnsi="Times New Roman"/>
          <w:sz w:val="28"/>
          <w:szCs w:val="28"/>
        </w:rPr>
      </w:pPr>
      <w:r w:rsidRPr="00993711">
        <w:rPr>
          <w:rFonts w:ascii="Times New Roman" w:hAnsi="Times New Roman"/>
          <w:sz w:val="28"/>
          <w:szCs w:val="28"/>
        </w:rPr>
        <w:t>Указом Президента Российской Федерации от 21.12.2017 года № 618 «Об основных направлениях государственной политики по развитию конкуренции» в качестве одного из основополагающих принципов государственной политики по развитию конкуренции определено совершенствование антимонопольного регулирования в условиях развития цифровой экономики и ее глобализации в целях</w:t>
      </w:r>
      <w:r>
        <w:rPr>
          <w:rFonts w:ascii="Times New Roman" w:hAnsi="Times New Roman"/>
          <w:sz w:val="28"/>
          <w:szCs w:val="28"/>
        </w:rPr>
        <w:t xml:space="preserve"> </w:t>
      </w:r>
      <w:r w:rsidRPr="00993711">
        <w:rPr>
          <w:rFonts w:ascii="Times New Roman" w:hAnsi="Times New Roman"/>
          <w:sz w:val="28"/>
          <w:szCs w:val="28"/>
        </w:rPr>
        <w:t>эффективного пресечения</w:t>
      </w:r>
      <w:r>
        <w:rPr>
          <w:rFonts w:ascii="Times New Roman" w:hAnsi="Times New Roman"/>
          <w:sz w:val="28"/>
          <w:szCs w:val="28"/>
        </w:rPr>
        <w:t xml:space="preserve"> </w:t>
      </w:r>
      <w:r w:rsidRPr="00993711">
        <w:rPr>
          <w:rFonts w:ascii="Times New Roman" w:hAnsi="Times New Roman"/>
          <w:sz w:val="28"/>
          <w:szCs w:val="28"/>
        </w:rPr>
        <w:t>нарушений антимонопольного законодательства, носящих тра</w:t>
      </w:r>
      <w:r w:rsidR="001E40C1">
        <w:rPr>
          <w:rFonts w:ascii="Times New Roman" w:hAnsi="Times New Roman"/>
          <w:sz w:val="28"/>
          <w:szCs w:val="28"/>
        </w:rPr>
        <w:t xml:space="preserve">нсграничный </w:t>
      </w:r>
      <w:r w:rsidRPr="00993711">
        <w:rPr>
          <w:rFonts w:ascii="Times New Roman" w:hAnsi="Times New Roman"/>
          <w:sz w:val="28"/>
          <w:szCs w:val="28"/>
        </w:rPr>
        <w:t>характер, и повышения конкурентоспособности российских компаний на мировых рынках.</w:t>
      </w:r>
    </w:p>
    <w:p w14:paraId="263F114A" w14:textId="77777777" w:rsidR="00C252A0" w:rsidRPr="00993711" w:rsidRDefault="00C252A0" w:rsidP="00C252A0">
      <w:pPr>
        <w:widowControl w:val="0"/>
        <w:rPr>
          <w:rFonts w:ascii="Times New Roman" w:hAnsi="Times New Roman"/>
          <w:sz w:val="28"/>
          <w:szCs w:val="28"/>
        </w:rPr>
      </w:pPr>
      <w:r w:rsidRPr="00993711">
        <w:rPr>
          <w:rFonts w:ascii="Times New Roman" w:hAnsi="Times New Roman"/>
          <w:sz w:val="28"/>
          <w:szCs w:val="28"/>
        </w:rPr>
        <w:t xml:space="preserve">Для решения поставленной задачи ФАС России разработаны </w:t>
      </w:r>
      <w:r>
        <w:rPr>
          <w:rFonts w:ascii="Times New Roman" w:hAnsi="Times New Roman"/>
          <w:sz w:val="28"/>
          <w:szCs w:val="28"/>
        </w:rPr>
        <w:t>и</w:t>
      </w:r>
      <w:r w:rsidRPr="00993711">
        <w:rPr>
          <w:rFonts w:ascii="Times New Roman" w:hAnsi="Times New Roman"/>
          <w:sz w:val="28"/>
          <w:szCs w:val="28"/>
        </w:rPr>
        <w:t xml:space="preserve"> внесены в Правительство Российской Федерации законопроекты, направленные на совершенствование антимонопольного регулирования в условиях цифровой экономики («пятый антимонопольный пакет»).</w:t>
      </w:r>
    </w:p>
    <w:p w14:paraId="5C8711CF" w14:textId="77777777" w:rsidR="00C72494" w:rsidRPr="00C72494" w:rsidRDefault="00C72494" w:rsidP="00C72494">
      <w:pPr>
        <w:widowControl w:val="0"/>
        <w:rPr>
          <w:rFonts w:ascii="Times New Roman" w:hAnsi="Times New Roman"/>
          <w:sz w:val="28"/>
          <w:szCs w:val="28"/>
        </w:rPr>
      </w:pPr>
      <w:r w:rsidRPr="00C72494">
        <w:rPr>
          <w:rFonts w:ascii="Times New Roman" w:hAnsi="Times New Roman"/>
          <w:sz w:val="28"/>
          <w:szCs w:val="28"/>
        </w:rPr>
        <w:t>Так, законопроектом «О внесении изменений в Федеральный закон «О защите конкуренции» предлагается дополнить Закон о защите конкуренции новой статьей 10</w:t>
      </w:r>
      <w:r w:rsidRPr="001E40C1">
        <w:rPr>
          <w:rFonts w:ascii="Times New Roman" w:hAnsi="Times New Roman"/>
          <w:sz w:val="28"/>
          <w:szCs w:val="28"/>
          <w:vertAlign w:val="superscript"/>
        </w:rPr>
        <w:t>1</w:t>
      </w:r>
      <w:r w:rsidRPr="00C72494">
        <w:rPr>
          <w:rFonts w:ascii="Times New Roman" w:hAnsi="Times New Roman"/>
          <w:sz w:val="28"/>
          <w:szCs w:val="28"/>
        </w:rPr>
        <w:t>, предусматривающей запрет монополистической деятельности лицами, владеющими программами для электронных вычислительных машин, функционирующими в информационно-телекоммуникационной сети, которые используются для заключения сделок продавцов и покупателей.</w:t>
      </w:r>
    </w:p>
    <w:p w14:paraId="44C30871" w14:textId="77777777" w:rsidR="00C72494" w:rsidRPr="00C72494" w:rsidRDefault="00C72494" w:rsidP="00C72494">
      <w:pPr>
        <w:widowControl w:val="0"/>
        <w:rPr>
          <w:rFonts w:ascii="Times New Roman" w:hAnsi="Times New Roman"/>
          <w:sz w:val="28"/>
          <w:szCs w:val="28"/>
        </w:rPr>
      </w:pPr>
      <w:r w:rsidRPr="00C72494">
        <w:rPr>
          <w:rFonts w:ascii="Times New Roman" w:hAnsi="Times New Roman"/>
          <w:sz w:val="28"/>
          <w:szCs w:val="28"/>
        </w:rPr>
        <w:t>Таким образом, положения части 1 статьи 10 Закона о защите конкуренции будут применяться также к хозяйствующим субъектам, владеющим программой (совокупностью программ) для электронных вычислительных машин, функционирующей в информационно-телекоммуникационной сети, которая используется для заключения сделок продавцов и покупателей при наличии в совокупности следующих условий:</w:t>
      </w:r>
    </w:p>
    <w:p w14:paraId="0927B384" w14:textId="77777777" w:rsidR="00C72494" w:rsidRPr="00C72494" w:rsidRDefault="00C72494" w:rsidP="00C72494">
      <w:pPr>
        <w:widowControl w:val="0"/>
        <w:rPr>
          <w:rFonts w:ascii="Times New Roman" w:hAnsi="Times New Roman"/>
          <w:sz w:val="28"/>
          <w:szCs w:val="28"/>
        </w:rPr>
      </w:pPr>
      <w:r>
        <w:rPr>
          <w:rFonts w:ascii="Times New Roman" w:hAnsi="Times New Roman"/>
          <w:sz w:val="28"/>
          <w:szCs w:val="28"/>
        </w:rPr>
        <w:t xml:space="preserve">- </w:t>
      </w:r>
      <w:r w:rsidRPr="00C72494">
        <w:rPr>
          <w:rFonts w:ascii="Times New Roman" w:hAnsi="Times New Roman"/>
          <w:sz w:val="28"/>
          <w:szCs w:val="28"/>
        </w:rPr>
        <w:t>сетевые эффекты от использования программы для электронных вычислительных машин дают такому хозяйствующему субъекту возможность оказывать решающее влияние на общие условия обращения товара на взаимосвязанных товарных рынках и (или) устранять с этих товарных рынков хозяйствующих субъектов и (или) затруднять доступ на эти товарные рынки другим хозяйствующим субъектам;</w:t>
      </w:r>
    </w:p>
    <w:p w14:paraId="531E87F9" w14:textId="77777777" w:rsidR="00C72494" w:rsidRPr="00C72494" w:rsidRDefault="00C72494" w:rsidP="00C72494">
      <w:pPr>
        <w:widowControl w:val="0"/>
        <w:rPr>
          <w:rFonts w:ascii="Times New Roman" w:hAnsi="Times New Roman"/>
          <w:sz w:val="28"/>
          <w:szCs w:val="28"/>
        </w:rPr>
      </w:pPr>
      <w:r>
        <w:rPr>
          <w:rFonts w:ascii="Times New Roman" w:hAnsi="Times New Roman"/>
          <w:sz w:val="28"/>
          <w:szCs w:val="28"/>
        </w:rPr>
        <w:t xml:space="preserve">- </w:t>
      </w:r>
      <w:r w:rsidRPr="00C72494">
        <w:rPr>
          <w:rFonts w:ascii="Times New Roman" w:hAnsi="Times New Roman"/>
          <w:sz w:val="28"/>
          <w:szCs w:val="28"/>
        </w:rPr>
        <w:t>такой хозяйствующий субъект занимает долю более чем 35 процентов на рынке взаимозаменяемых услуг по обеспечению заключения сделок между продавцами и покупателями, оказываемых с использованием программ для электронных вычислительных машин;</w:t>
      </w:r>
    </w:p>
    <w:p w14:paraId="55533E10" w14:textId="77777777" w:rsidR="00C72494" w:rsidRPr="00C72494" w:rsidRDefault="00C72494" w:rsidP="00C72494">
      <w:pPr>
        <w:widowControl w:val="0"/>
        <w:rPr>
          <w:rFonts w:ascii="Times New Roman" w:hAnsi="Times New Roman"/>
          <w:sz w:val="28"/>
          <w:szCs w:val="28"/>
        </w:rPr>
      </w:pPr>
      <w:r>
        <w:rPr>
          <w:rFonts w:ascii="Times New Roman" w:hAnsi="Times New Roman"/>
          <w:sz w:val="28"/>
          <w:szCs w:val="28"/>
        </w:rPr>
        <w:t xml:space="preserve">- </w:t>
      </w:r>
      <w:r w:rsidRPr="00C72494">
        <w:rPr>
          <w:rFonts w:ascii="Times New Roman" w:hAnsi="Times New Roman"/>
          <w:sz w:val="28"/>
          <w:szCs w:val="28"/>
        </w:rPr>
        <w:t>выручка такого хозяйствующего субъекта от деятельности по использованию такой программы для электронных вычислительных машин за последний календарный год превышает 400 миллионов рублей.</w:t>
      </w:r>
    </w:p>
    <w:p w14:paraId="7580C726" w14:textId="77777777" w:rsidR="00C72494" w:rsidRPr="00C72494" w:rsidRDefault="00C72494" w:rsidP="00C72494">
      <w:pPr>
        <w:widowControl w:val="0"/>
        <w:rPr>
          <w:rFonts w:ascii="Times New Roman" w:hAnsi="Times New Roman"/>
          <w:sz w:val="28"/>
          <w:szCs w:val="28"/>
        </w:rPr>
      </w:pPr>
      <w:r w:rsidRPr="00C72494">
        <w:rPr>
          <w:rFonts w:ascii="Times New Roman" w:hAnsi="Times New Roman"/>
          <w:sz w:val="28"/>
          <w:szCs w:val="28"/>
        </w:rPr>
        <w:t xml:space="preserve">В условиях функционирования современных «цифровых» рынков должны измениться и подходы к контролю сделок экономической концентрации, поскольку </w:t>
      </w:r>
      <w:r w:rsidRPr="00C72494">
        <w:rPr>
          <w:rFonts w:ascii="Times New Roman" w:hAnsi="Times New Roman"/>
          <w:sz w:val="28"/>
          <w:szCs w:val="28"/>
        </w:rPr>
        <w:lastRenderedPageBreak/>
        <w:t>традиционные критерии, основанные на сумме выручки участников сделок или действий экономической концентрации и величине их активов, могут не отражать реального влияния на экономические условия сделки, совершаемой в рамках экономической концентрации.</w:t>
      </w:r>
    </w:p>
    <w:p w14:paraId="6864E6C0" w14:textId="77777777" w:rsidR="00C72494" w:rsidRPr="00C72494" w:rsidRDefault="00C72494" w:rsidP="00C72494">
      <w:pPr>
        <w:widowControl w:val="0"/>
        <w:rPr>
          <w:rFonts w:ascii="Times New Roman" w:hAnsi="Times New Roman"/>
          <w:sz w:val="28"/>
          <w:szCs w:val="28"/>
        </w:rPr>
      </w:pPr>
      <w:r w:rsidRPr="00C72494">
        <w:rPr>
          <w:rFonts w:ascii="Times New Roman" w:hAnsi="Times New Roman"/>
          <w:sz w:val="28"/>
          <w:szCs w:val="28"/>
        </w:rPr>
        <w:t>С учетом изложенного в первую очередь должно быть введено новое условие контроля сделок экономической концентрации - если объем сделки превышает 7 миллиардов рублей.</w:t>
      </w:r>
    </w:p>
    <w:p w14:paraId="01F54DF6" w14:textId="77777777" w:rsidR="00C72494" w:rsidRPr="00C72494" w:rsidRDefault="00C72494" w:rsidP="00C72494">
      <w:pPr>
        <w:widowControl w:val="0"/>
        <w:rPr>
          <w:rFonts w:ascii="Times New Roman" w:hAnsi="Times New Roman"/>
          <w:sz w:val="28"/>
          <w:szCs w:val="28"/>
        </w:rPr>
      </w:pPr>
      <w:r w:rsidRPr="00C72494">
        <w:rPr>
          <w:rFonts w:ascii="Times New Roman" w:hAnsi="Times New Roman"/>
          <w:sz w:val="28"/>
          <w:szCs w:val="28"/>
        </w:rPr>
        <w:t>С учетом положительных примеров зарубежной практики предлагается определить в Законе о защите конкуренции правила привлечения экспертов, в том числе для выполнения функций по мониторингу и содействию исполнения предписания, выданного в рамках экономической концентрации.</w:t>
      </w:r>
    </w:p>
    <w:p w14:paraId="3ABC93A9" w14:textId="77777777" w:rsidR="00C72494" w:rsidRPr="00C72494" w:rsidRDefault="00C72494" w:rsidP="00C72494">
      <w:pPr>
        <w:widowControl w:val="0"/>
        <w:rPr>
          <w:rFonts w:ascii="Times New Roman" w:hAnsi="Times New Roman"/>
          <w:sz w:val="28"/>
          <w:szCs w:val="28"/>
        </w:rPr>
      </w:pPr>
      <w:r w:rsidRPr="00C72494">
        <w:rPr>
          <w:rFonts w:ascii="Times New Roman" w:hAnsi="Times New Roman"/>
          <w:sz w:val="28"/>
          <w:szCs w:val="28"/>
        </w:rPr>
        <w:t>В целях защиты интересов участников рынков законопроектом предлагается определить дополнительные последствия неисполнения предписания антимонопольного органа, выданного в рамках контроля экономической концентрации.</w:t>
      </w:r>
    </w:p>
    <w:p w14:paraId="6F798433" w14:textId="1ADC70F9" w:rsidR="00C72494" w:rsidRPr="00C72494" w:rsidRDefault="00C72494" w:rsidP="00C72494">
      <w:pPr>
        <w:widowControl w:val="0"/>
        <w:rPr>
          <w:rFonts w:ascii="Times New Roman" w:hAnsi="Times New Roman"/>
          <w:sz w:val="28"/>
          <w:szCs w:val="28"/>
        </w:rPr>
      </w:pPr>
      <w:r w:rsidRPr="00C72494">
        <w:rPr>
          <w:rFonts w:ascii="Times New Roman" w:hAnsi="Times New Roman"/>
          <w:sz w:val="28"/>
          <w:szCs w:val="28"/>
        </w:rPr>
        <w:t xml:space="preserve">Так, </w:t>
      </w:r>
      <w:r w:rsidRPr="001E40C1">
        <w:rPr>
          <w:rFonts w:ascii="Times New Roman" w:hAnsi="Times New Roman"/>
          <w:sz w:val="28"/>
          <w:szCs w:val="28"/>
        </w:rPr>
        <w:t>предлагаетс</w:t>
      </w:r>
      <w:r w:rsidR="001E40C1">
        <w:rPr>
          <w:rFonts w:ascii="Times New Roman" w:hAnsi="Times New Roman"/>
          <w:sz w:val="28"/>
          <w:szCs w:val="28"/>
        </w:rPr>
        <w:t>я</w:t>
      </w:r>
      <w:r w:rsidRPr="00C72494">
        <w:rPr>
          <w:rFonts w:ascii="Times New Roman" w:hAnsi="Times New Roman"/>
          <w:sz w:val="28"/>
          <w:szCs w:val="28"/>
        </w:rPr>
        <w:t xml:space="preserve"> установить, что при неисполнении предписания антимонопольного органа, которое выдано в порядке, предусмотренном пунктом 4 части 2 статьи 33 Закона о защите конкуренции, если такое неисполнение приводит или может привести к недопущению, ограничению и устранению конкуренции, антимонопольный орган вправе:</w:t>
      </w:r>
    </w:p>
    <w:p w14:paraId="23D18626" w14:textId="77777777" w:rsidR="00C72494" w:rsidRPr="00C72494" w:rsidRDefault="00C72494" w:rsidP="00C72494">
      <w:pPr>
        <w:widowControl w:val="0"/>
        <w:rPr>
          <w:rFonts w:ascii="Times New Roman" w:hAnsi="Times New Roman"/>
          <w:sz w:val="28"/>
          <w:szCs w:val="28"/>
        </w:rPr>
      </w:pPr>
      <w:r w:rsidRPr="00C72494">
        <w:rPr>
          <w:rFonts w:ascii="Times New Roman" w:hAnsi="Times New Roman"/>
          <w:sz w:val="28"/>
          <w:szCs w:val="28"/>
        </w:rPr>
        <w:t>1)</w:t>
      </w:r>
      <w:r w:rsidRPr="00C72494">
        <w:rPr>
          <w:rFonts w:ascii="Times New Roman" w:hAnsi="Times New Roman"/>
          <w:sz w:val="28"/>
          <w:szCs w:val="28"/>
        </w:rPr>
        <w:tab/>
        <w:t>обратиться в суд с иском о разрешении использования на территории Российской Федерации в интересах развития конкуренции объектов охраны промышленной собственности, принадлежащих лицу, которому было выдано предписание, если предписание было связано с осуществлением таким лицом исключительных прав на объекты охраны промышленной собственности, на условиях предписания;</w:t>
      </w:r>
    </w:p>
    <w:p w14:paraId="38142FC1" w14:textId="77777777" w:rsidR="00C72494" w:rsidRPr="00C72494" w:rsidRDefault="00C72494" w:rsidP="00C72494">
      <w:pPr>
        <w:widowControl w:val="0"/>
        <w:rPr>
          <w:rFonts w:ascii="Times New Roman" w:hAnsi="Times New Roman"/>
          <w:sz w:val="28"/>
          <w:szCs w:val="28"/>
        </w:rPr>
      </w:pPr>
      <w:r w:rsidRPr="00C72494">
        <w:rPr>
          <w:rFonts w:ascii="Times New Roman" w:hAnsi="Times New Roman"/>
          <w:sz w:val="28"/>
          <w:szCs w:val="28"/>
        </w:rPr>
        <w:t>2)</w:t>
      </w:r>
      <w:r w:rsidRPr="00C72494">
        <w:rPr>
          <w:rFonts w:ascii="Times New Roman" w:hAnsi="Times New Roman"/>
          <w:sz w:val="28"/>
          <w:szCs w:val="28"/>
        </w:rPr>
        <w:tab/>
        <w:t>обратиться в суд с требованием о запрете (ограничении) оборота на территории Российской Федерации лицом, которому было выдано предписание, товаров, производимых с использованием объектов охраны промышленной собственности, осуществление исключительных прав на которые связано с исполнением этого предписания.</w:t>
      </w:r>
    </w:p>
    <w:p w14:paraId="4F1C6900" w14:textId="77777777" w:rsidR="00C72494" w:rsidRPr="00C72494" w:rsidRDefault="00C72494" w:rsidP="00C72494">
      <w:pPr>
        <w:widowControl w:val="0"/>
        <w:rPr>
          <w:rFonts w:ascii="Times New Roman" w:hAnsi="Times New Roman"/>
          <w:sz w:val="28"/>
          <w:szCs w:val="28"/>
        </w:rPr>
      </w:pPr>
      <w:r w:rsidRPr="00C72494">
        <w:rPr>
          <w:rFonts w:ascii="Times New Roman" w:hAnsi="Times New Roman"/>
          <w:sz w:val="28"/>
          <w:szCs w:val="28"/>
        </w:rPr>
        <w:t>Кроме того, в целях повышения законности в сфере предпринимательской деятельности в условиях развития цифровой экономики разработан проект федерального закона «О внесении изменений в Кодекс Российской Федерации об административных правонарушениях в части усиления административной ответственности за заключение либо участие с использованием программ для электронно-вычислительных машин в ограничивающих конкуренцию соглашениях и за невыполнение предписания антимонопольного органа».</w:t>
      </w:r>
    </w:p>
    <w:p w14:paraId="436E8076" w14:textId="320237B7" w:rsidR="00C72494" w:rsidRDefault="00C72494" w:rsidP="00596132">
      <w:pPr>
        <w:widowControl w:val="0"/>
        <w:rPr>
          <w:rFonts w:ascii="Times New Roman" w:hAnsi="Times New Roman"/>
          <w:sz w:val="28"/>
          <w:szCs w:val="28"/>
        </w:rPr>
      </w:pPr>
      <w:r w:rsidRPr="00C72494">
        <w:rPr>
          <w:rFonts w:ascii="Times New Roman" w:hAnsi="Times New Roman"/>
          <w:sz w:val="28"/>
          <w:szCs w:val="28"/>
        </w:rPr>
        <w:t>Указанным законопроектом предлагается ввести в качестве дополнительного отягчающего обстоятельства при совершении административного правонарушения, выражающегося в заключении и реализации антиконкурентного соглашения, использование для целей заключения и исполнения такого соглашения программ для электронных вычислительных машин.</w:t>
      </w:r>
    </w:p>
    <w:p w14:paraId="014302CB" w14:textId="77777777" w:rsidR="00C252A0" w:rsidRPr="00993711" w:rsidRDefault="00C252A0" w:rsidP="00C252A0">
      <w:pPr>
        <w:widowControl w:val="0"/>
        <w:rPr>
          <w:rFonts w:ascii="Times New Roman" w:hAnsi="Times New Roman"/>
          <w:sz w:val="28"/>
          <w:szCs w:val="28"/>
        </w:rPr>
      </w:pPr>
      <w:r>
        <w:rPr>
          <w:rFonts w:ascii="Times New Roman" w:hAnsi="Times New Roman"/>
          <w:sz w:val="28"/>
          <w:szCs w:val="28"/>
        </w:rPr>
        <w:t xml:space="preserve">В январе 2019 года законопроекты внесены в Правительство Российской Федерации, в марте </w:t>
      </w:r>
      <w:r w:rsidRPr="00993711">
        <w:rPr>
          <w:rFonts w:ascii="Times New Roman" w:hAnsi="Times New Roman"/>
          <w:sz w:val="28"/>
          <w:szCs w:val="28"/>
        </w:rPr>
        <w:t xml:space="preserve">2019 года законопроекты были рассмотрены на заседании </w:t>
      </w:r>
      <w:r>
        <w:rPr>
          <w:rFonts w:ascii="Times New Roman" w:hAnsi="Times New Roman"/>
          <w:sz w:val="28"/>
          <w:szCs w:val="28"/>
        </w:rPr>
        <w:lastRenderedPageBreak/>
        <w:t>П</w:t>
      </w:r>
      <w:r w:rsidRPr="00993711">
        <w:rPr>
          <w:rFonts w:ascii="Times New Roman" w:hAnsi="Times New Roman"/>
          <w:sz w:val="28"/>
          <w:szCs w:val="28"/>
        </w:rPr>
        <w:t>резидиума Правительственной комиссия по цифровому развитию, использованию информационных технологий для улучшения качества жизни и условий ведения предпринимательской деятельности и одобрены.</w:t>
      </w:r>
    </w:p>
    <w:p w14:paraId="02CEC3A6" w14:textId="77777777" w:rsidR="00C252A0" w:rsidRDefault="00C252A0" w:rsidP="00C252A0">
      <w:pPr>
        <w:widowControl w:val="0"/>
        <w:rPr>
          <w:rFonts w:ascii="Times New Roman" w:hAnsi="Times New Roman"/>
          <w:sz w:val="28"/>
          <w:szCs w:val="28"/>
        </w:rPr>
      </w:pPr>
      <w:r w:rsidRPr="00993711">
        <w:rPr>
          <w:rFonts w:ascii="Times New Roman" w:hAnsi="Times New Roman"/>
          <w:sz w:val="28"/>
          <w:szCs w:val="28"/>
        </w:rPr>
        <w:t xml:space="preserve">Принятие </w:t>
      </w:r>
      <w:r>
        <w:rPr>
          <w:rFonts w:ascii="Times New Roman" w:hAnsi="Times New Roman"/>
          <w:sz w:val="28"/>
          <w:szCs w:val="28"/>
        </w:rPr>
        <w:t>«пятого антимонопольного пакета»</w:t>
      </w:r>
      <w:r w:rsidRPr="00993711">
        <w:rPr>
          <w:rFonts w:ascii="Times New Roman" w:hAnsi="Times New Roman"/>
          <w:sz w:val="28"/>
          <w:szCs w:val="28"/>
        </w:rPr>
        <w:t xml:space="preserve"> позволит обеспечить эффективность мер антимонопольного контроля в условиях современных «цифровых» рынков, повысить защищенность прав и интересов добросовестных участников таких рынков от возможных проявлений монополистической деятельности, создать правовые механизмы противодействия злоупотреблениям рыночной властью «цифровым монополиям» и «цифровым картелям».</w:t>
      </w:r>
    </w:p>
    <w:p w14:paraId="513456A0" w14:textId="73431FC6" w:rsidR="00C252A0" w:rsidRPr="00455876" w:rsidRDefault="00C252A0" w:rsidP="00C252A0">
      <w:pPr>
        <w:autoSpaceDE w:val="0"/>
        <w:autoSpaceDN w:val="0"/>
        <w:adjustRightInd w:val="0"/>
        <w:rPr>
          <w:rFonts w:ascii="Times New Roman" w:hAnsi="Times New Roman" w:cs="Times New Roman"/>
          <w:sz w:val="28"/>
          <w:szCs w:val="28"/>
        </w:rPr>
      </w:pPr>
      <w:r>
        <w:rPr>
          <w:rFonts w:ascii="Times New Roman" w:eastAsia="Times New Roman" w:hAnsi="Times New Roman" w:cs="Times New Roman"/>
          <w:b/>
          <w:bCs/>
          <w:sz w:val="28"/>
          <w:szCs w:val="28"/>
        </w:rPr>
        <w:t>2</w:t>
      </w:r>
      <w:r w:rsidRPr="00455876">
        <w:rPr>
          <w:rFonts w:ascii="Times New Roman" w:eastAsia="Times New Roman" w:hAnsi="Times New Roman" w:cs="Times New Roman"/>
          <w:b/>
          <w:bCs/>
          <w:sz w:val="28"/>
          <w:szCs w:val="28"/>
        </w:rPr>
        <w:t>.</w:t>
      </w:r>
      <w:r>
        <w:rPr>
          <w:rFonts w:ascii="Times New Roman" w:eastAsia="Times New Roman" w:hAnsi="Times New Roman" w:cs="Times New Roman"/>
          <w:sz w:val="28"/>
          <w:szCs w:val="28"/>
        </w:rPr>
        <w:t xml:space="preserve"> ФАС России разработан и внесен в </w:t>
      </w:r>
      <w:r w:rsidR="008F61BB">
        <w:rPr>
          <w:rFonts w:ascii="Times New Roman" w:eastAsia="Times New Roman" w:hAnsi="Times New Roman" w:cs="Times New Roman"/>
          <w:sz w:val="28"/>
          <w:szCs w:val="28"/>
        </w:rPr>
        <w:t>Государственную Думу</w:t>
      </w:r>
      <w:r>
        <w:rPr>
          <w:rFonts w:ascii="Times New Roman" w:eastAsia="Times New Roman" w:hAnsi="Times New Roman" w:cs="Times New Roman"/>
          <w:sz w:val="28"/>
          <w:szCs w:val="28"/>
        </w:rPr>
        <w:t xml:space="preserve"> </w:t>
      </w:r>
      <w:r w:rsidR="008D7D69">
        <w:rPr>
          <w:rFonts w:ascii="Times New Roman" w:eastAsia="Times New Roman" w:hAnsi="Times New Roman" w:cs="Times New Roman"/>
          <w:sz w:val="28"/>
          <w:szCs w:val="28"/>
        </w:rPr>
        <w:t xml:space="preserve">Федерального Собрания </w:t>
      </w:r>
      <w:r>
        <w:rPr>
          <w:rFonts w:ascii="Times New Roman" w:eastAsia="Times New Roman" w:hAnsi="Times New Roman" w:cs="Times New Roman"/>
          <w:sz w:val="28"/>
          <w:szCs w:val="28"/>
        </w:rPr>
        <w:t xml:space="preserve">Российской Федерации </w:t>
      </w:r>
      <w:r w:rsidRPr="00455876">
        <w:rPr>
          <w:rFonts w:ascii="Times New Roman" w:eastAsia="Times New Roman" w:hAnsi="Times New Roman" w:cs="Times New Roman"/>
          <w:sz w:val="28"/>
          <w:szCs w:val="28"/>
        </w:rPr>
        <w:t xml:space="preserve">проект </w:t>
      </w:r>
      <w:r>
        <w:rPr>
          <w:rFonts w:ascii="Times New Roman" w:eastAsia="Times New Roman" w:hAnsi="Times New Roman" w:cs="Times New Roman"/>
          <w:sz w:val="28"/>
          <w:szCs w:val="28"/>
        </w:rPr>
        <w:t>Ф</w:t>
      </w:r>
      <w:r w:rsidRPr="00455876">
        <w:rPr>
          <w:rFonts w:ascii="Times New Roman" w:eastAsia="Times New Roman" w:hAnsi="Times New Roman" w:cs="Times New Roman"/>
          <w:sz w:val="28"/>
          <w:szCs w:val="28"/>
        </w:rPr>
        <w:t>едерального закона «О внесении изменения в статью 1360 Гражданского кодекса Российской Федерации»</w:t>
      </w:r>
      <w:r>
        <w:rPr>
          <w:rFonts w:ascii="Times New Roman" w:eastAsia="Times New Roman" w:hAnsi="Times New Roman" w:cs="Times New Roman"/>
          <w:sz w:val="28"/>
          <w:szCs w:val="28"/>
        </w:rPr>
        <w:t>, закрепляющий в</w:t>
      </w:r>
      <w:r w:rsidRPr="00455876">
        <w:rPr>
          <w:rFonts w:ascii="Times New Roman" w:hAnsi="Times New Roman" w:cs="Times New Roman"/>
          <w:sz w:val="28"/>
          <w:szCs w:val="28"/>
        </w:rPr>
        <w:t>озможность Правительства Российской Федерации в интересах обороны и безопасности, в том числе защиты жизни и здоровья граждан, разрешить использование изобретения, полезной модели или промышленного образца без согласия патентообладателя с уведомлением его об этом в кратчайший срок и выплатой ему соразмерной компенсации</w:t>
      </w:r>
      <w:r>
        <w:rPr>
          <w:rFonts w:ascii="Times New Roman" w:hAnsi="Times New Roman" w:cs="Times New Roman"/>
          <w:sz w:val="28"/>
          <w:szCs w:val="28"/>
        </w:rPr>
        <w:t>.</w:t>
      </w:r>
    </w:p>
    <w:p w14:paraId="5FEC1A9D" w14:textId="77777777" w:rsidR="00C252A0" w:rsidRPr="00165750" w:rsidRDefault="00C252A0" w:rsidP="00C252A0">
      <w:pPr>
        <w:autoSpaceDE w:val="0"/>
        <w:autoSpaceDN w:val="0"/>
        <w:adjustRightInd w:val="0"/>
        <w:rPr>
          <w:rFonts w:ascii="Times New Roman" w:eastAsia="Cambria" w:hAnsi="Times New Roman" w:cs="Times New Roman"/>
          <w:bCs/>
          <w:sz w:val="28"/>
          <w:szCs w:val="28"/>
        </w:rPr>
      </w:pPr>
      <w:r w:rsidRPr="00165750">
        <w:rPr>
          <w:rFonts w:ascii="Times New Roman" w:eastAsia="Cambria" w:hAnsi="Times New Roman" w:cs="Times New Roman"/>
          <w:bCs/>
          <w:sz w:val="28"/>
          <w:szCs w:val="28"/>
        </w:rPr>
        <w:t>Законопроектом предлагается новая редакция статьи 1360 Гражданского кодекса Российской Федерации, предусматривающая, что в случае крайней необходимости, связанной с обеспечением обороны и безопасности, включая охрану жизни и здоровья граждан Правительство Российской Федерации имеет право принять решение об использовании изобретения, полезной модели или промышленного образца без согласия патентообладателя с уведомлением его об этом в кратчайший срок и с выплатой ему соразмерной компенсации.</w:t>
      </w:r>
    </w:p>
    <w:p w14:paraId="7FC5EC7F" w14:textId="77777777" w:rsidR="00C252A0" w:rsidRPr="00165750" w:rsidRDefault="00C252A0" w:rsidP="00C252A0">
      <w:pPr>
        <w:autoSpaceDE w:val="0"/>
        <w:autoSpaceDN w:val="0"/>
        <w:adjustRightInd w:val="0"/>
        <w:rPr>
          <w:rFonts w:ascii="Times New Roman" w:eastAsia="Cambria" w:hAnsi="Times New Roman" w:cs="Times New Roman"/>
          <w:bCs/>
          <w:sz w:val="28"/>
          <w:szCs w:val="28"/>
        </w:rPr>
      </w:pPr>
      <w:r w:rsidRPr="00165750">
        <w:rPr>
          <w:rFonts w:ascii="Times New Roman" w:eastAsia="Cambria" w:hAnsi="Times New Roman" w:cs="Times New Roman"/>
          <w:bCs/>
          <w:sz w:val="28"/>
          <w:szCs w:val="28"/>
        </w:rPr>
        <w:t xml:space="preserve">Кроме того, предлагается установить, что методика определения размера компенсации и порядок ее выплаты утверждаются Правительством Российской Федерации. </w:t>
      </w:r>
    </w:p>
    <w:p w14:paraId="670EC0D1" w14:textId="77777777" w:rsidR="00C252A0" w:rsidRPr="00165750" w:rsidRDefault="00C252A0" w:rsidP="00C252A0">
      <w:pPr>
        <w:autoSpaceDE w:val="0"/>
        <w:autoSpaceDN w:val="0"/>
        <w:adjustRightInd w:val="0"/>
        <w:rPr>
          <w:rFonts w:ascii="Times New Roman" w:eastAsia="Cambria" w:hAnsi="Times New Roman" w:cs="Times New Roman"/>
          <w:bCs/>
          <w:sz w:val="28"/>
          <w:szCs w:val="28"/>
        </w:rPr>
      </w:pPr>
      <w:r w:rsidRPr="00165750">
        <w:rPr>
          <w:rFonts w:ascii="Times New Roman" w:eastAsia="Cambria" w:hAnsi="Times New Roman" w:cs="Times New Roman"/>
          <w:bCs/>
          <w:sz w:val="28"/>
          <w:szCs w:val="28"/>
        </w:rPr>
        <w:t xml:space="preserve">Возможность принудительного воздействия государства на недобросовестного правообладателя предусмотрена международными актами. </w:t>
      </w:r>
    </w:p>
    <w:p w14:paraId="3C07F55B" w14:textId="77777777" w:rsidR="00C252A0" w:rsidRPr="00165750" w:rsidRDefault="00C252A0" w:rsidP="00C252A0">
      <w:pPr>
        <w:autoSpaceDE w:val="0"/>
        <w:autoSpaceDN w:val="0"/>
        <w:adjustRightInd w:val="0"/>
        <w:rPr>
          <w:rFonts w:ascii="Times New Roman" w:eastAsia="Cambria" w:hAnsi="Times New Roman" w:cs="Times New Roman"/>
          <w:bCs/>
          <w:sz w:val="28"/>
          <w:szCs w:val="28"/>
        </w:rPr>
      </w:pPr>
      <w:r w:rsidRPr="00165750">
        <w:rPr>
          <w:rFonts w:ascii="Times New Roman" w:eastAsia="Cambria" w:hAnsi="Times New Roman" w:cs="Times New Roman"/>
          <w:bCs/>
          <w:sz w:val="28"/>
          <w:szCs w:val="28"/>
        </w:rPr>
        <w:t xml:space="preserve">Так, согласно статье 31 Соглашения по торговым аспектам прав интеллектуальной собственности (ТРИПС), если законодательство члена разрешает иное использование объекта патента без разрешения правообладателя, включая использование государством или третьими лицами, уполномоченными государством, должны соблюдаться в том числе следующие положения: </w:t>
      </w:r>
    </w:p>
    <w:p w14:paraId="185C7F53" w14:textId="77777777" w:rsidR="00C252A0" w:rsidRPr="00165750" w:rsidRDefault="00C252A0" w:rsidP="00C252A0">
      <w:pPr>
        <w:autoSpaceDE w:val="0"/>
        <w:autoSpaceDN w:val="0"/>
        <w:adjustRightInd w:val="0"/>
        <w:rPr>
          <w:rFonts w:ascii="Times New Roman" w:eastAsia="Cambria" w:hAnsi="Times New Roman" w:cs="Times New Roman"/>
          <w:bCs/>
          <w:sz w:val="28"/>
          <w:szCs w:val="28"/>
        </w:rPr>
      </w:pPr>
      <w:r>
        <w:rPr>
          <w:rFonts w:ascii="Times New Roman" w:eastAsia="Cambria" w:hAnsi="Times New Roman" w:cs="Times New Roman"/>
          <w:bCs/>
          <w:sz w:val="28"/>
          <w:szCs w:val="28"/>
        </w:rPr>
        <w:t xml:space="preserve">- </w:t>
      </w:r>
      <w:r w:rsidRPr="00165750">
        <w:rPr>
          <w:rFonts w:ascii="Times New Roman" w:eastAsia="Cambria" w:hAnsi="Times New Roman" w:cs="Times New Roman"/>
          <w:bCs/>
          <w:sz w:val="28"/>
          <w:szCs w:val="28"/>
        </w:rPr>
        <w:t xml:space="preserve">разрешение на такое использование должно основываться </w:t>
      </w:r>
    </w:p>
    <w:p w14:paraId="2F8D4FC5" w14:textId="77777777" w:rsidR="00C252A0" w:rsidRPr="00165750" w:rsidRDefault="00C252A0" w:rsidP="00C252A0">
      <w:pPr>
        <w:autoSpaceDE w:val="0"/>
        <w:autoSpaceDN w:val="0"/>
        <w:adjustRightInd w:val="0"/>
        <w:rPr>
          <w:rFonts w:ascii="Times New Roman" w:eastAsia="Cambria" w:hAnsi="Times New Roman" w:cs="Times New Roman"/>
          <w:bCs/>
          <w:sz w:val="28"/>
          <w:szCs w:val="28"/>
        </w:rPr>
      </w:pPr>
      <w:r>
        <w:rPr>
          <w:rFonts w:ascii="Times New Roman" w:eastAsia="Cambria" w:hAnsi="Times New Roman" w:cs="Times New Roman"/>
          <w:bCs/>
          <w:sz w:val="28"/>
          <w:szCs w:val="28"/>
        </w:rPr>
        <w:t xml:space="preserve">- </w:t>
      </w:r>
      <w:r w:rsidRPr="00165750">
        <w:rPr>
          <w:rFonts w:ascii="Times New Roman" w:eastAsia="Cambria" w:hAnsi="Times New Roman" w:cs="Times New Roman"/>
          <w:bCs/>
          <w:sz w:val="28"/>
          <w:szCs w:val="28"/>
        </w:rPr>
        <w:t>на индивидуальных характеристиках предмета (подпу</w:t>
      </w:r>
      <w:r w:rsidR="000829F5">
        <w:rPr>
          <w:rFonts w:ascii="Times New Roman" w:eastAsia="Cambria" w:hAnsi="Times New Roman" w:cs="Times New Roman"/>
          <w:bCs/>
          <w:sz w:val="28"/>
          <w:szCs w:val="28"/>
        </w:rPr>
        <w:t>нкт «а»</w:t>
      </w:r>
      <w:r w:rsidRPr="00165750">
        <w:rPr>
          <w:rFonts w:ascii="Times New Roman" w:eastAsia="Cambria" w:hAnsi="Times New Roman" w:cs="Times New Roman"/>
          <w:bCs/>
          <w:sz w:val="28"/>
          <w:szCs w:val="28"/>
        </w:rPr>
        <w:t xml:space="preserve"> статьи 31);</w:t>
      </w:r>
    </w:p>
    <w:p w14:paraId="5B3A1062" w14:textId="77777777" w:rsidR="00C252A0" w:rsidRPr="00165750" w:rsidRDefault="00C252A0" w:rsidP="00C252A0">
      <w:pPr>
        <w:autoSpaceDE w:val="0"/>
        <w:autoSpaceDN w:val="0"/>
        <w:adjustRightInd w:val="0"/>
        <w:rPr>
          <w:rFonts w:ascii="Times New Roman" w:eastAsia="Cambria" w:hAnsi="Times New Roman" w:cs="Times New Roman"/>
          <w:bCs/>
          <w:sz w:val="28"/>
          <w:szCs w:val="28"/>
        </w:rPr>
      </w:pPr>
      <w:r>
        <w:rPr>
          <w:rFonts w:ascii="Times New Roman" w:eastAsia="Cambria" w:hAnsi="Times New Roman" w:cs="Times New Roman"/>
          <w:bCs/>
          <w:sz w:val="28"/>
          <w:szCs w:val="28"/>
        </w:rPr>
        <w:t xml:space="preserve">- </w:t>
      </w:r>
      <w:r w:rsidRPr="00165750">
        <w:rPr>
          <w:rFonts w:ascii="Times New Roman" w:eastAsia="Cambria" w:hAnsi="Times New Roman" w:cs="Times New Roman"/>
          <w:bCs/>
          <w:sz w:val="28"/>
          <w:szCs w:val="28"/>
        </w:rPr>
        <w:t>объем и продолжительность такого использования ограничиваются целями, для которы</w:t>
      </w:r>
      <w:r w:rsidR="000829F5">
        <w:rPr>
          <w:rFonts w:ascii="Times New Roman" w:eastAsia="Cambria" w:hAnsi="Times New Roman" w:cs="Times New Roman"/>
          <w:bCs/>
          <w:sz w:val="28"/>
          <w:szCs w:val="28"/>
        </w:rPr>
        <w:t>х оно было разрешено (подпункт «с»</w:t>
      </w:r>
      <w:r w:rsidRPr="00165750">
        <w:rPr>
          <w:rFonts w:ascii="Times New Roman" w:eastAsia="Cambria" w:hAnsi="Times New Roman" w:cs="Times New Roman"/>
          <w:bCs/>
          <w:sz w:val="28"/>
          <w:szCs w:val="28"/>
        </w:rPr>
        <w:t xml:space="preserve"> статьи 31);</w:t>
      </w:r>
    </w:p>
    <w:p w14:paraId="5D9354F2" w14:textId="77777777" w:rsidR="00C252A0" w:rsidRPr="00165750" w:rsidRDefault="00C252A0" w:rsidP="00C252A0">
      <w:pPr>
        <w:autoSpaceDE w:val="0"/>
        <w:autoSpaceDN w:val="0"/>
        <w:adjustRightInd w:val="0"/>
        <w:rPr>
          <w:rFonts w:ascii="Times New Roman" w:eastAsia="Cambria" w:hAnsi="Times New Roman" w:cs="Times New Roman"/>
          <w:bCs/>
          <w:sz w:val="28"/>
          <w:szCs w:val="28"/>
        </w:rPr>
      </w:pPr>
      <w:r>
        <w:rPr>
          <w:rFonts w:ascii="Times New Roman" w:eastAsia="Cambria" w:hAnsi="Times New Roman" w:cs="Times New Roman"/>
          <w:bCs/>
          <w:sz w:val="28"/>
          <w:szCs w:val="28"/>
        </w:rPr>
        <w:t xml:space="preserve">- </w:t>
      </w:r>
      <w:r w:rsidRPr="00165750">
        <w:rPr>
          <w:rFonts w:ascii="Times New Roman" w:eastAsia="Cambria" w:hAnsi="Times New Roman" w:cs="Times New Roman"/>
          <w:bCs/>
          <w:sz w:val="28"/>
          <w:szCs w:val="28"/>
        </w:rPr>
        <w:t xml:space="preserve">использование не является исключительным и не подлежит цессии (уступке), кроме как с той частью предприятия или его нематериальных активов, которые осуществляют </w:t>
      </w:r>
      <w:r w:rsidR="000829F5">
        <w:rPr>
          <w:rFonts w:ascii="Times New Roman" w:eastAsia="Cambria" w:hAnsi="Times New Roman" w:cs="Times New Roman"/>
          <w:bCs/>
          <w:sz w:val="28"/>
          <w:szCs w:val="28"/>
        </w:rPr>
        <w:t>такое использование (подпункты «d» и «e»</w:t>
      </w:r>
      <w:r w:rsidRPr="00165750">
        <w:rPr>
          <w:rFonts w:ascii="Times New Roman" w:eastAsia="Cambria" w:hAnsi="Times New Roman" w:cs="Times New Roman"/>
          <w:bCs/>
          <w:sz w:val="28"/>
          <w:szCs w:val="28"/>
        </w:rPr>
        <w:t xml:space="preserve"> статьи 31);</w:t>
      </w:r>
    </w:p>
    <w:p w14:paraId="782E9D7B" w14:textId="77777777" w:rsidR="00C252A0" w:rsidRPr="00165750" w:rsidRDefault="00C252A0" w:rsidP="00C252A0">
      <w:pPr>
        <w:autoSpaceDE w:val="0"/>
        <w:autoSpaceDN w:val="0"/>
        <w:adjustRightInd w:val="0"/>
        <w:rPr>
          <w:rFonts w:ascii="Times New Roman" w:eastAsia="Cambria" w:hAnsi="Times New Roman" w:cs="Times New Roman"/>
          <w:bCs/>
          <w:sz w:val="28"/>
          <w:szCs w:val="28"/>
        </w:rPr>
      </w:pPr>
      <w:r>
        <w:rPr>
          <w:rFonts w:ascii="Times New Roman" w:eastAsia="Cambria" w:hAnsi="Times New Roman" w:cs="Times New Roman"/>
          <w:bCs/>
          <w:sz w:val="28"/>
          <w:szCs w:val="28"/>
        </w:rPr>
        <w:t xml:space="preserve">- </w:t>
      </w:r>
      <w:r w:rsidRPr="00165750">
        <w:rPr>
          <w:rFonts w:ascii="Times New Roman" w:eastAsia="Cambria" w:hAnsi="Times New Roman" w:cs="Times New Roman"/>
          <w:bCs/>
          <w:sz w:val="28"/>
          <w:szCs w:val="28"/>
        </w:rPr>
        <w:t>любое такое использование разрешается в первую очередь для обеспечения потребностей внутреннего рынка члена, дающего разрешение на такое использо</w:t>
      </w:r>
      <w:r w:rsidR="000829F5">
        <w:rPr>
          <w:rFonts w:ascii="Times New Roman" w:eastAsia="Cambria" w:hAnsi="Times New Roman" w:cs="Times New Roman"/>
          <w:bCs/>
          <w:sz w:val="28"/>
          <w:szCs w:val="28"/>
        </w:rPr>
        <w:t>вание (подпункт «f»</w:t>
      </w:r>
      <w:r w:rsidRPr="00165750">
        <w:rPr>
          <w:rFonts w:ascii="Times New Roman" w:eastAsia="Cambria" w:hAnsi="Times New Roman" w:cs="Times New Roman"/>
          <w:bCs/>
          <w:sz w:val="28"/>
          <w:szCs w:val="28"/>
        </w:rPr>
        <w:t xml:space="preserve"> статьи 31);</w:t>
      </w:r>
    </w:p>
    <w:p w14:paraId="2F5C6228" w14:textId="77777777" w:rsidR="00C252A0" w:rsidRPr="00165750" w:rsidRDefault="00C252A0" w:rsidP="00C252A0">
      <w:pPr>
        <w:autoSpaceDE w:val="0"/>
        <w:autoSpaceDN w:val="0"/>
        <w:adjustRightInd w:val="0"/>
        <w:rPr>
          <w:rFonts w:ascii="Times New Roman" w:eastAsia="Cambria" w:hAnsi="Times New Roman" w:cs="Times New Roman"/>
          <w:bCs/>
          <w:sz w:val="28"/>
          <w:szCs w:val="28"/>
        </w:rPr>
      </w:pPr>
      <w:r>
        <w:rPr>
          <w:rFonts w:ascii="Times New Roman" w:eastAsia="Cambria" w:hAnsi="Times New Roman" w:cs="Times New Roman"/>
          <w:bCs/>
          <w:sz w:val="28"/>
          <w:szCs w:val="28"/>
        </w:rPr>
        <w:lastRenderedPageBreak/>
        <w:t xml:space="preserve">- </w:t>
      </w:r>
      <w:r w:rsidRPr="00165750">
        <w:rPr>
          <w:rFonts w:ascii="Times New Roman" w:eastAsia="Cambria" w:hAnsi="Times New Roman" w:cs="Times New Roman"/>
          <w:bCs/>
          <w:sz w:val="28"/>
          <w:szCs w:val="28"/>
        </w:rPr>
        <w:t xml:space="preserve">юридическая сила любого решения, относящегося к разрешению такого использования, может быть предметом судебного пересмотра или иного независимого пересмотра отдельным вышестоящим органом власти упомянутого члена (подпункт </w:t>
      </w:r>
      <w:r w:rsidR="000829F5">
        <w:rPr>
          <w:rFonts w:ascii="Times New Roman" w:eastAsia="Cambria" w:hAnsi="Times New Roman" w:cs="Times New Roman"/>
          <w:bCs/>
          <w:sz w:val="28"/>
          <w:szCs w:val="28"/>
        </w:rPr>
        <w:t>«i»</w:t>
      </w:r>
      <w:r w:rsidRPr="00165750">
        <w:rPr>
          <w:rFonts w:ascii="Times New Roman" w:eastAsia="Cambria" w:hAnsi="Times New Roman" w:cs="Times New Roman"/>
          <w:bCs/>
          <w:sz w:val="28"/>
          <w:szCs w:val="28"/>
        </w:rPr>
        <w:t xml:space="preserve"> статьи 31);</w:t>
      </w:r>
    </w:p>
    <w:p w14:paraId="062E76B8" w14:textId="77777777" w:rsidR="00C252A0" w:rsidRPr="00165750" w:rsidRDefault="00C252A0" w:rsidP="00C252A0">
      <w:pPr>
        <w:autoSpaceDE w:val="0"/>
        <w:autoSpaceDN w:val="0"/>
        <w:adjustRightInd w:val="0"/>
        <w:rPr>
          <w:rFonts w:ascii="Times New Roman" w:eastAsia="Cambria" w:hAnsi="Times New Roman" w:cs="Times New Roman"/>
          <w:bCs/>
          <w:sz w:val="28"/>
          <w:szCs w:val="28"/>
        </w:rPr>
      </w:pPr>
      <w:r>
        <w:rPr>
          <w:rFonts w:ascii="Times New Roman" w:eastAsia="Cambria" w:hAnsi="Times New Roman" w:cs="Times New Roman"/>
          <w:bCs/>
          <w:sz w:val="28"/>
          <w:szCs w:val="28"/>
        </w:rPr>
        <w:t xml:space="preserve">- </w:t>
      </w:r>
      <w:r w:rsidRPr="00165750">
        <w:rPr>
          <w:rFonts w:ascii="Times New Roman" w:eastAsia="Cambria" w:hAnsi="Times New Roman" w:cs="Times New Roman"/>
          <w:bCs/>
          <w:sz w:val="28"/>
          <w:szCs w:val="28"/>
        </w:rPr>
        <w:t xml:space="preserve">любое решение, касающееся вознаграждения, предусмотренного </w:t>
      </w:r>
    </w:p>
    <w:p w14:paraId="3F8D30AF" w14:textId="77777777" w:rsidR="00C252A0" w:rsidRPr="00165750" w:rsidRDefault="00C252A0" w:rsidP="00C252A0">
      <w:pPr>
        <w:autoSpaceDE w:val="0"/>
        <w:autoSpaceDN w:val="0"/>
        <w:adjustRightInd w:val="0"/>
        <w:rPr>
          <w:rFonts w:ascii="Times New Roman" w:eastAsia="Cambria" w:hAnsi="Times New Roman" w:cs="Times New Roman"/>
          <w:bCs/>
          <w:sz w:val="28"/>
          <w:szCs w:val="28"/>
        </w:rPr>
      </w:pPr>
      <w:r>
        <w:rPr>
          <w:rFonts w:ascii="Times New Roman" w:eastAsia="Cambria" w:hAnsi="Times New Roman" w:cs="Times New Roman"/>
          <w:bCs/>
          <w:sz w:val="28"/>
          <w:szCs w:val="28"/>
        </w:rPr>
        <w:t xml:space="preserve">- </w:t>
      </w:r>
      <w:r w:rsidRPr="00165750">
        <w:rPr>
          <w:rFonts w:ascii="Times New Roman" w:eastAsia="Cambria" w:hAnsi="Times New Roman" w:cs="Times New Roman"/>
          <w:bCs/>
          <w:sz w:val="28"/>
          <w:szCs w:val="28"/>
        </w:rPr>
        <w:t>в отношении такого использования, может быть предметом судебного пересмотра или иного независимого пересмотра отдельным вышестоящим органом влас</w:t>
      </w:r>
      <w:r w:rsidR="000829F5">
        <w:rPr>
          <w:rFonts w:ascii="Times New Roman" w:eastAsia="Cambria" w:hAnsi="Times New Roman" w:cs="Times New Roman"/>
          <w:bCs/>
          <w:sz w:val="28"/>
          <w:szCs w:val="28"/>
        </w:rPr>
        <w:t>ти упомянутого члена (подпункт «j»</w:t>
      </w:r>
      <w:r w:rsidRPr="00165750">
        <w:rPr>
          <w:rFonts w:ascii="Times New Roman" w:eastAsia="Cambria" w:hAnsi="Times New Roman" w:cs="Times New Roman"/>
          <w:bCs/>
          <w:sz w:val="28"/>
          <w:szCs w:val="28"/>
        </w:rPr>
        <w:t xml:space="preserve"> статьи 31).</w:t>
      </w:r>
    </w:p>
    <w:p w14:paraId="26917A20" w14:textId="6A2761E0" w:rsidR="00C252A0" w:rsidRPr="00165750" w:rsidRDefault="00C252A0" w:rsidP="00C252A0">
      <w:pPr>
        <w:autoSpaceDE w:val="0"/>
        <w:autoSpaceDN w:val="0"/>
        <w:adjustRightInd w:val="0"/>
        <w:rPr>
          <w:rFonts w:ascii="Times New Roman" w:eastAsia="Cambria" w:hAnsi="Times New Roman" w:cs="Times New Roman"/>
          <w:bCs/>
          <w:sz w:val="28"/>
          <w:szCs w:val="28"/>
        </w:rPr>
      </w:pPr>
      <w:r w:rsidRPr="00165750">
        <w:rPr>
          <w:rFonts w:ascii="Times New Roman" w:eastAsia="Cambria" w:hAnsi="Times New Roman" w:cs="Times New Roman"/>
          <w:bCs/>
          <w:sz w:val="28"/>
          <w:szCs w:val="28"/>
        </w:rPr>
        <w:t>Пр</w:t>
      </w:r>
      <w:r>
        <w:rPr>
          <w:rFonts w:ascii="Times New Roman" w:eastAsia="Cambria" w:hAnsi="Times New Roman" w:cs="Times New Roman"/>
          <w:bCs/>
          <w:sz w:val="28"/>
          <w:szCs w:val="28"/>
        </w:rPr>
        <w:t>едлага</w:t>
      </w:r>
      <w:r w:rsidR="00115F48">
        <w:rPr>
          <w:rFonts w:ascii="Times New Roman" w:eastAsia="Cambria" w:hAnsi="Times New Roman" w:cs="Times New Roman"/>
          <w:bCs/>
          <w:sz w:val="28"/>
          <w:szCs w:val="28"/>
        </w:rPr>
        <w:t>емые</w:t>
      </w:r>
      <w:r w:rsidRPr="00165750">
        <w:rPr>
          <w:rFonts w:ascii="Times New Roman" w:eastAsia="Cambria" w:hAnsi="Times New Roman" w:cs="Times New Roman"/>
          <w:bCs/>
          <w:sz w:val="28"/>
          <w:szCs w:val="28"/>
        </w:rPr>
        <w:t xml:space="preserve"> в статью 1360 Гражданского кодекса Российской Федерации изменения создают возможность оперативно восполнить отсутствие или недостаток в стране иностранных запатентованных лекарственных средств или медицинских изделий, которые необходимы для жизни и здоровья населения.</w:t>
      </w:r>
    </w:p>
    <w:p w14:paraId="3606DB38" w14:textId="77777777" w:rsidR="00C252A0" w:rsidRPr="00165750" w:rsidRDefault="00C252A0" w:rsidP="00C252A0">
      <w:pPr>
        <w:autoSpaceDE w:val="0"/>
        <w:autoSpaceDN w:val="0"/>
        <w:adjustRightInd w:val="0"/>
        <w:rPr>
          <w:rFonts w:ascii="Times New Roman" w:eastAsia="Cambria" w:hAnsi="Times New Roman" w:cs="Times New Roman"/>
          <w:b/>
          <w:bCs/>
          <w:sz w:val="28"/>
          <w:szCs w:val="28"/>
        </w:rPr>
      </w:pPr>
      <w:r w:rsidRPr="00165750">
        <w:rPr>
          <w:rFonts w:ascii="Times New Roman" w:eastAsia="Times New Roman" w:hAnsi="Times New Roman" w:cs="Times New Roman"/>
          <w:sz w:val="28"/>
          <w:szCs w:val="28"/>
          <w:lang w:eastAsia="ru-RU"/>
        </w:rPr>
        <w:t>21 ноября 2019 г. проект федерального закона «О внесении изменения в статью 1360 Гражданского кодекса Российской Федерации»</w:t>
      </w:r>
      <w:r>
        <w:rPr>
          <w:rFonts w:ascii="Times New Roman" w:eastAsia="Times New Roman" w:hAnsi="Times New Roman" w:cs="Times New Roman"/>
          <w:sz w:val="28"/>
          <w:szCs w:val="28"/>
          <w:lang w:eastAsia="ru-RU"/>
        </w:rPr>
        <w:t xml:space="preserve"> </w:t>
      </w:r>
      <w:r w:rsidRPr="00165750">
        <w:rPr>
          <w:rFonts w:ascii="Times New Roman" w:eastAsia="Times New Roman" w:hAnsi="Times New Roman" w:cs="Times New Roman"/>
          <w:sz w:val="28"/>
          <w:szCs w:val="28"/>
          <w:lang w:eastAsia="ru-RU"/>
        </w:rPr>
        <w:t>Правительством Российской Федерации внесен в Государственную Думу Федерального Собрания Российской Федерации.</w:t>
      </w:r>
    </w:p>
    <w:p w14:paraId="4014B2A9" w14:textId="77777777" w:rsidR="00C252A0" w:rsidRDefault="00C252A0" w:rsidP="00C252A0">
      <w:pPr>
        <w:ind w:firstLine="708"/>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rPr>
        <w:t>3</w:t>
      </w:r>
      <w:r w:rsidRPr="001342CA">
        <w:rPr>
          <w:rFonts w:ascii="Times New Roman" w:eastAsia="Times New Roman" w:hAnsi="Times New Roman" w:cs="Times New Roman"/>
          <w:b/>
          <w:bCs/>
          <w:sz w:val="28"/>
          <w:szCs w:val="28"/>
        </w:rPr>
        <w:t>.</w:t>
      </w:r>
      <w:r>
        <w:rPr>
          <w:rFonts w:ascii="Times New Roman" w:eastAsia="Times New Roman" w:hAnsi="Times New Roman" w:cs="Times New Roman"/>
          <w:sz w:val="28"/>
          <w:szCs w:val="28"/>
        </w:rPr>
        <w:t xml:space="preserve"> </w:t>
      </w:r>
      <w:r w:rsidRPr="009746C2">
        <w:rPr>
          <w:rFonts w:ascii="Times New Roman" w:eastAsia="Times New Roman" w:hAnsi="Times New Roman" w:cs="Times New Roman"/>
          <w:sz w:val="28"/>
          <w:szCs w:val="28"/>
          <w:lang w:eastAsia="ru-RU"/>
        </w:rPr>
        <w:t>ФАС России</w:t>
      </w:r>
      <w:r>
        <w:rPr>
          <w:rFonts w:ascii="Times New Roman" w:eastAsia="Times New Roman" w:hAnsi="Times New Roman" w:cs="Times New Roman"/>
          <w:sz w:val="28"/>
          <w:szCs w:val="28"/>
          <w:lang w:eastAsia="ru-RU"/>
        </w:rPr>
        <w:t xml:space="preserve"> в рамках</w:t>
      </w:r>
      <w:r w:rsidRPr="009746C2">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р</w:t>
      </w:r>
      <w:r w:rsidRPr="00C85B27">
        <w:rPr>
          <w:rFonts w:ascii="Times New Roman" w:eastAsia="Times New Roman" w:hAnsi="Times New Roman" w:cs="Times New Roman"/>
          <w:sz w:val="28"/>
          <w:szCs w:val="28"/>
          <w:lang w:eastAsia="ru-RU"/>
        </w:rPr>
        <w:t>еформировани</w:t>
      </w:r>
      <w:r>
        <w:rPr>
          <w:rFonts w:ascii="Times New Roman" w:eastAsia="Times New Roman" w:hAnsi="Times New Roman" w:cs="Times New Roman"/>
          <w:sz w:val="28"/>
          <w:szCs w:val="28"/>
          <w:lang w:eastAsia="ru-RU"/>
        </w:rPr>
        <w:t>я</w:t>
      </w:r>
      <w:r w:rsidRPr="00C85B27">
        <w:rPr>
          <w:rFonts w:ascii="Times New Roman" w:eastAsia="Times New Roman" w:hAnsi="Times New Roman" w:cs="Times New Roman"/>
          <w:sz w:val="28"/>
          <w:szCs w:val="28"/>
          <w:lang w:eastAsia="ru-RU"/>
        </w:rPr>
        <w:t xml:space="preserve"> правового регулирования деятельности естественных монополий</w:t>
      </w:r>
      <w:r w:rsidRPr="009746C2">
        <w:rPr>
          <w:rFonts w:ascii="Times New Roman" w:eastAsia="Times New Roman" w:hAnsi="Times New Roman" w:cs="Times New Roman"/>
          <w:sz w:val="28"/>
          <w:szCs w:val="28"/>
          <w:lang w:eastAsia="ru-RU"/>
        </w:rPr>
        <w:t xml:space="preserve"> разработан проект </w:t>
      </w:r>
      <w:r>
        <w:rPr>
          <w:rFonts w:ascii="Times New Roman" w:eastAsia="Times New Roman" w:hAnsi="Times New Roman" w:cs="Times New Roman"/>
          <w:sz w:val="28"/>
          <w:szCs w:val="28"/>
          <w:lang w:eastAsia="ru-RU"/>
        </w:rPr>
        <w:t>Ф</w:t>
      </w:r>
      <w:r w:rsidRPr="009746C2">
        <w:rPr>
          <w:rFonts w:ascii="Times New Roman" w:eastAsia="Times New Roman" w:hAnsi="Times New Roman" w:cs="Times New Roman"/>
          <w:sz w:val="28"/>
          <w:szCs w:val="28"/>
          <w:lang w:eastAsia="ru-RU"/>
        </w:rPr>
        <w:t>едерального закона «О внесении изменений в Федеральный закон «О защите конкуренции» и о признании утратившим силу Федерального закона «О естественных монополиях» и иных отдельных законодательных актов (положений законодательных актов) Российской Федерации» (далее – законопроект).</w:t>
      </w:r>
    </w:p>
    <w:p w14:paraId="7516C386" w14:textId="77777777" w:rsidR="00C252A0" w:rsidRPr="00165750" w:rsidRDefault="00C252A0" w:rsidP="00C252A0">
      <w:pPr>
        <w:autoSpaceDE w:val="0"/>
        <w:autoSpaceDN w:val="0"/>
        <w:adjustRightInd w:val="0"/>
        <w:ind w:firstLine="540"/>
        <w:rPr>
          <w:rFonts w:ascii="Times New Roman" w:eastAsia="Cambria" w:hAnsi="Times New Roman" w:cs="Times New Roman"/>
          <w:bCs/>
          <w:sz w:val="28"/>
          <w:szCs w:val="28"/>
        </w:rPr>
      </w:pPr>
      <w:r w:rsidRPr="00165750">
        <w:rPr>
          <w:rFonts w:ascii="Times New Roman" w:eastAsia="Cambria" w:hAnsi="Times New Roman" w:cs="Times New Roman"/>
          <w:bCs/>
          <w:sz w:val="28"/>
          <w:szCs w:val="28"/>
        </w:rPr>
        <w:t xml:space="preserve">Принятие </w:t>
      </w:r>
      <w:r>
        <w:rPr>
          <w:rFonts w:ascii="Times New Roman" w:eastAsia="Cambria" w:hAnsi="Times New Roman" w:cs="Times New Roman"/>
          <w:bCs/>
          <w:sz w:val="28"/>
          <w:szCs w:val="28"/>
        </w:rPr>
        <w:t xml:space="preserve">рассматриваемого </w:t>
      </w:r>
      <w:r w:rsidRPr="00165750">
        <w:rPr>
          <w:rFonts w:ascii="Times New Roman" w:eastAsia="Cambria" w:hAnsi="Times New Roman" w:cs="Times New Roman"/>
          <w:bCs/>
          <w:sz w:val="28"/>
          <w:szCs w:val="28"/>
        </w:rPr>
        <w:t>законопроекта позволит:</w:t>
      </w:r>
    </w:p>
    <w:p w14:paraId="0557EC7C" w14:textId="77777777" w:rsidR="00C252A0" w:rsidRPr="00165750" w:rsidRDefault="00C252A0" w:rsidP="00C252A0">
      <w:pPr>
        <w:autoSpaceDE w:val="0"/>
        <w:autoSpaceDN w:val="0"/>
        <w:adjustRightInd w:val="0"/>
        <w:ind w:firstLine="540"/>
        <w:rPr>
          <w:rFonts w:ascii="Times New Roman" w:eastAsia="Cambria" w:hAnsi="Times New Roman" w:cs="Times New Roman"/>
          <w:bCs/>
          <w:sz w:val="28"/>
          <w:szCs w:val="28"/>
        </w:rPr>
      </w:pPr>
      <w:r>
        <w:rPr>
          <w:rFonts w:ascii="Times New Roman" w:eastAsia="Cambria" w:hAnsi="Times New Roman" w:cs="Times New Roman"/>
          <w:bCs/>
          <w:sz w:val="28"/>
          <w:szCs w:val="28"/>
        </w:rPr>
        <w:t xml:space="preserve">- </w:t>
      </w:r>
      <w:r w:rsidRPr="00165750">
        <w:rPr>
          <w:rFonts w:ascii="Times New Roman" w:eastAsia="Cambria" w:hAnsi="Times New Roman" w:cs="Times New Roman"/>
          <w:bCs/>
          <w:sz w:val="28"/>
          <w:szCs w:val="28"/>
        </w:rPr>
        <w:t>обеспечить переход отдельных сфер естественных монополий</w:t>
      </w:r>
      <w:r>
        <w:rPr>
          <w:rFonts w:ascii="Times New Roman" w:eastAsia="Cambria" w:hAnsi="Times New Roman" w:cs="Times New Roman"/>
          <w:bCs/>
          <w:sz w:val="28"/>
          <w:szCs w:val="28"/>
        </w:rPr>
        <w:t xml:space="preserve"> </w:t>
      </w:r>
      <w:r w:rsidRPr="00165750">
        <w:rPr>
          <w:rFonts w:ascii="Times New Roman" w:eastAsia="Cambria" w:hAnsi="Times New Roman" w:cs="Times New Roman"/>
          <w:bCs/>
          <w:sz w:val="28"/>
          <w:szCs w:val="28"/>
        </w:rPr>
        <w:t>из состояния естественной монополии в состояние конкурентного рынка;</w:t>
      </w:r>
    </w:p>
    <w:p w14:paraId="19180DD1" w14:textId="77777777" w:rsidR="00C252A0" w:rsidRPr="00165750" w:rsidRDefault="00C252A0" w:rsidP="00C252A0">
      <w:pPr>
        <w:autoSpaceDE w:val="0"/>
        <w:autoSpaceDN w:val="0"/>
        <w:adjustRightInd w:val="0"/>
        <w:ind w:firstLine="540"/>
        <w:rPr>
          <w:rFonts w:ascii="Times New Roman" w:eastAsia="Cambria" w:hAnsi="Times New Roman" w:cs="Times New Roman"/>
          <w:bCs/>
          <w:sz w:val="28"/>
          <w:szCs w:val="28"/>
        </w:rPr>
      </w:pPr>
      <w:r>
        <w:rPr>
          <w:rFonts w:ascii="Times New Roman" w:eastAsia="Cambria" w:hAnsi="Times New Roman" w:cs="Times New Roman"/>
          <w:bCs/>
          <w:sz w:val="28"/>
          <w:szCs w:val="28"/>
        </w:rPr>
        <w:t xml:space="preserve">- </w:t>
      </w:r>
      <w:r w:rsidRPr="00165750">
        <w:rPr>
          <w:rFonts w:ascii="Times New Roman" w:eastAsia="Cambria" w:hAnsi="Times New Roman" w:cs="Times New Roman"/>
          <w:bCs/>
          <w:sz w:val="28"/>
          <w:szCs w:val="28"/>
        </w:rPr>
        <w:t>создать эффективную нормативную основу регулирования отношений в сфере естественных монополий, устраняющую пробелы в действующем законодательстве и обеспечивающую необходимый уровень правового регулирования;</w:t>
      </w:r>
    </w:p>
    <w:p w14:paraId="4AD6CA51" w14:textId="77777777" w:rsidR="00C252A0" w:rsidRPr="00165750" w:rsidRDefault="00C252A0" w:rsidP="00C252A0">
      <w:pPr>
        <w:autoSpaceDE w:val="0"/>
        <w:autoSpaceDN w:val="0"/>
        <w:adjustRightInd w:val="0"/>
        <w:ind w:firstLine="540"/>
        <w:rPr>
          <w:rFonts w:ascii="Times New Roman" w:eastAsia="Cambria" w:hAnsi="Times New Roman" w:cs="Times New Roman"/>
          <w:bCs/>
          <w:sz w:val="28"/>
          <w:szCs w:val="28"/>
        </w:rPr>
      </w:pPr>
      <w:r>
        <w:rPr>
          <w:rFonts w:ascii="Times New Roman" w:eastAsia="Cambria" w:hAnsi="Times New Roman" w:cs="Times New Roman"/>
          <w:bCs/>
          <w:sz w:val="28"/>
          <w:szCs w:val="28"/>
        </w:rPr>
        <w:t xml:space="preserve">- </w:t>
      </w:r>
      <w:r w:rsidRPr="00165750">
        <w:rPr>
          <w:rFonts w:ascii="Times New Roman" w:eastAsia="Cambria" w:hAnsi="Times New Roman" w:cs="Times New Roman"/>
          <w:bCs/>
          <w:sz w:val="28"/>
          <w:szCs w:val="28"/>
        </w:rPr>
        <w:t xml:space="preserve">сформировать экономические и правовые основы для обеспечения потребителей товарами (работами, услугами) регулируемых субъектов; </w:t>
      </w:r>
    </w:p>
    <w:p w14:paraId="2D1C5287" w14:textId="77777777" w:rsidR="00C252A0" w:rsidRPr="00165750" w:rsidRDefault="00C252A0" w:rsidP="00C252A0">
      <w:pPr>
        <w:autoSpaceDE w:val="0"/>
        <w:autoSpaceDN w:val="0"/>
        <w:adjustRightInd w:val="0"/>
        <w:ind w:firstLine="540"/>
        <w:rPr>
          <w:rFonts w:ascii="Times New Roman" w:eastAsia="Cambria" w:hAnsi="Times New Roman" w:cs="Times New Roman"/>
          <w:bCs/>
          <w:sz w:val="28"/>
          <w:szCs w:val="28"/>
        </w:rPr>
      </w:pPr>
      <w:r>
        <w:rPr>
          <w:rFonts w:ascii="Times New Roman" w:eastAsia="Cambria" w:hAnsi="Times New Roman" w:cs="Times New Roman"/>
          <w:bCs/>
          <w:sz w:val="28"/>
          <w:szCs w:val="28"/>
        </w:rPr>
        <w:t xml:space="preserve">- </w:t>
      </w:r>
      <w:r w:rsidRPr="00165750">
        <w:rPr>
          <w:rFonts w:ascii="Times New Roman" w:eastAsia="Cambria" w:hAnsi="Times New Roman" w:cs="Times New Roman"/>
          <w:bCs/>
          <w:sz w:val="28"/>
          <w:szCs w:val="28"/>
        </w:rPr>
        <w:t>повысить инвестиционную привлекательность отдельных сфер естественных монополий за счет введения ясных и понятных правил государственного регулирования отношений в соответствующих отраслях;</w:t>
      </w:r>
    </w:p>
    <w:p w14:paraId="3296DB5D" w14:textId="77777777" w:rsidR="00C252A0" w:rsidRPr="00165750" w:rsidRDefault="00C252A0" w:rsidP="00C252A0">
      <w:pPr>
        <w:autoSpaceDE w:val="0"/>
        <w:autoSpaceDN w:val="0"/>
        <w:adjustRightInd w:val="0"/>
        <w:ind w:firstLine="540"/>
        <w:rPr>
          <w:rFonts w:ascii="Times New Roman" w:eastAsia="Cambria" w:hAnsi="Times New Roman" w:cs="Times New Roman"/>
          <w:bCs/>
          <w:sz w:val="28"/>
          <w:szCs w:val="28"/>
        </w:rPr>
      </w:pPr>
      <w:r>
        <w:rPr>
          <w:rFonts w:ascii="Times New Roman" w:eastAsia="Cambria" w:hAnsi="Times New Roman" w:cs="Times New Roman"/>
          <w:bCs/>
          <w:sz w:val="28"/>
          <w:szCs w:val="28"/>
        </w:rPr>
        <w:t xml:space="preserve">- </w:t>
      </w:r>
      <w:r w:rsidRPr="00165750">
        <w:rPr>
          <w:rFonts w:ascii="Times New Roman" w:eastAsia="Cambria" w:hAnsi="Times New Roman" w:cs="Times New Roman"/>
          <w:bCs/>
          <w:sz w:val="28"/>
          <w:szCs w:val="28"/>
        </w:rPr>
        <w:t>прекратить государственное тарифное регулирование в конкурентных сферах деятельности на основе анализа последствий прекращения указанного регулирования в отношении отдельных субъектов естественных монополий.</w:t>
      </w:r>
    </w:p>
    <w:p w14:paraId="606A3BDA" w14:textId="77777777" w:rsidR="00C252A0" w:rsidRDefault="00C252A0" w:rsidP="00C252A0">
      <w:pPr>
        <w:ind w:firstLine="708"/>
        <w:rPr>
          <w:rFonts w:ascii="Times New Roman" w:eastAsia="Times New Roman" w:hAnsi="Times New Roman" w:cs="Times New Roman"/>
          <w:sz w:val="28"/>
          <w:szCs w:val="28"/>
          <w:lang w:eastAsia="ru-RU"/>
        </w:rPr>
      </w:pPr>
      <w:r w:rsidRPr="009746C2">
        <w:rPr>
          <w:rFonts w:ascii="Times New Roman" w:eastAsia="Times New Roman" w:hAnsi="Times New Roman" w:cs="Times New Roman"/>
          <w:sz w:val="28"/>
          <w:szCs w:val="28"/>
          <w:lang w:eastAsia="ru-RU"/>
        </w:rPr>
        <w:t>Современное состояние товарных рынков в сферах естественных монополий, закрепленных в действующем законодательстве, свидетельствует о появлении условий и признаков развития конкуренции, однако, действующее законодательство о естественных монополиях сдерживает переход естественных монополий в состояние конкурентных рынков, формально определяя широкий перечень сфер деятельности естественных монополий, не учитывая реального состояния развития конкуренции на соответствующих товарных рынках.</w:t>
      </w:r>
    </w:p>
    <w:p w14:paraId="6686F575" w14:textId="77777777" w:rsidR="00C252A0" w:rsidRDefault="00C252A0" w:rsidP="00C252A0">
      <w:pPr>
        <w:ind w:firstLine="708"/>
        <w:rPr>
          <w:rFonts w:ascii="Times New Roman" w:eastAsia="Times New Roman" w:hAnsi="Times New Roman" w:cs="Times New Roman"/>
          <w:sz w:val="28"/>
          <w:szCs w:val="28"/>
          <w:lang w:eastAsia="ru-RU"/>
        </w:rPr>
      </w:pPr>
      <w:r w:rsidRPr="009746C2">
        <w:rPr>
          <w:rFonts w:ascii="Times New Roman" w:eastAsia="Times New Roman" w:hAnsi="Times New Roman" w:cs="Times New Roman"/>
          <w:sz w:val="28"/>
          <w:szCs w:val="28"/>
          <w:lang w:eastAsia="ru-RU"/>
        </w:rPr>
        <w:lastRenderedPageBreak/>
        <w:t>В этой связи в отношении субъектов, действующих в сферах, отнесенных законодательством к естественным монополиям, несмотря на фактически сложившуюся конкуренцию в данной сфере, в силу действующего законодательства, неоправданно сохраняется государственное регулирование, сдерживающее развитие конкурентных отношений.</w:t>
      </w:r>
    </w:p>
    <w:p w14:paraId="62836C7B" w14:textId="77777777" w:rsidR="00C252A0" w:rsidRPr="009746C2" w:rsidRDefault="00C252A0" w:rsidP="00C252A0">
      <w:pPr>
        <w:ind w:firstLine="708"/>
        <w:rPr>
          <w:rFonts w:ascii="Times New Roman" w:eastAsia="Times New Roman" w:hAnsi="Times New Roman" w:cs="Times New Roman"/>
          <w:sz w:val="28"/>
          <w:szCs w:val="28"/>
          <w:lang w:eastAsia="ru-RU"/>
        </w:rPr>
      </w:pPr>
      <w:r w:rsidRPr="008C7459">
        <w:rPr>
          <w:rFonts w:ascii="Times New Roman" w:eastAsia="Times New Roman" w:hAnsi="Times New Roman" w:cs="Times New Roman"/>
          <w:sz w:val="28"/>
          <w:szCs w:val="28"/>
          <w:lang w:eastAsia="ru-RU"/>
        </w:rPr>
        <w:t>Таким образом, необходимо реформирование законодательства о естественных монополиях, в целях формирования системы законодательного регулирования деятельности естественных монополий, обеспечивающей надежное и эффективное обеспечение пользователей (в том числе конечных потребителей) товарами и услугами, повышение прозрачности деятельности субъектов естественных монополий, а также создания условий для развития конкуренции, повышения качества государственного регулирования деятельности субъектов естественных монополий.</w:t>
      </w:r>
    </w:p>
    <w:p w14:paraId="66E5A8DC" w14:textId="77777777" w:rsidR="00C252A0" w:rsidRDefault="00C252A0" w:rsidP="00C252A0">
      <w:pPr>
        <w:ind w:firstLine="708"/>
        <w:rPr>
          <w:rFonts w:ascii="Times New Roman" w:eastAsia="Times New Roman" w:hAnsi="Times New Roman" w:cs="Times New Roman"/>
          <w:sz w:val="28"/>
          <w:szCs w:val="28"/>
          <w:lang w:eastAsia="ru-RU"/>
        </w:rPr>
      </w:pPr>
      <w:r w:rsidRPr="009746C2">
        <w:rPr>
          <w:rFonts w:ascii="Times New Roman" w:eastAsia="Times New Roman" w:hAnsi="Times New Roman" w:cs="Times New Roman"/>
          <w:sz w:val="28"/>
          <w:szCs w:val="28"/>
          <w:lang w:eastAsia="ru-RU"/>
        </w:rPr>
        <w:t xml:space="preserve">Законопроект предусматривает </w:t>
      </w:r>
      <w:r w:rsidRPr="009746C2">
        <w:rPr>
          <w:rFonts w:ascii="Times New Roman" w:eastAsia="Times New Roman" w:hAnsi="Times New Roman" w:cs="Times New Roman"/>
          <w:sz w:val="28"/>
          <w:szCs w:val="28"/>
        </w:rPr>
        <w:t>реформирование правового регулирования деятельности естественных монополий, в том числе исключение возможности отнесения хозяйствующих субъектов, осуществляющих деятельность в конкурентных сферах деятельности, к субъектам естественных монополий, а также поэтапное прекращение государственного тарифного регулирования в конкурентных сферах деятельности на основе анализа последствий прекращения указанного регулирования в отношении отдельных субъектов естественных монополий</w:t>
      </w:r>
      <w:r w:rsidRPr="009746C2">
        <w:rPr>
          <w:rFonts w:ascii="Times New Roman" w:eastAsia="Times New Roman" w:hAnsi="Times New Roman" w:cs="Times New Roman"/>
          <w:sz w:val="28"/>
          <w:szCs w:val="28"/>
          <w:lang w:eastAsia="ru-RU"/>
        </w:rPr>
        <w:t>.</w:t>
      </w:r>
    </w:p>
    <w:p w14:paraId="138BFBA2" w14:textId="4A56177A" w:rsidR="00C252A0" w:rsidRPr="00893D84" w:rsidRDefault="00C252A0" w:rsidP="00C252A0">
      <w:pPr>
        <w:ind w:firstLine="708"/>
        <w:rPr>
          <w:rFonts w:ascii="Times New Roman" w:eastAsia="Times New Roman" w:hAnsi="Times New Roman" w:cs="Times New Roman"/>
          <w:sz w:val="28"/>
          <w:szCs w:val="28"/>
        </w:rPr>
      </w:pPr>
      <w:r w:rsidRPr="00893D84">
        <w:rPr>
          <w:rFonts w:ascii="Times New Roman" w:eastAsia="Times New Roman" w:hAnsi="Times New Roman" w:cs="Times New Roman"/>
          <w:sz w:val="28"/>
          <w:szCs w:val="28"/>
        </w:rPr>
        <w:t xml:space="preserve">Законопроект предусматривает реформирование понятия «естественная монополия», с учетом </w:t>
      </w:r>
      <w:r w:rsidR="00FB33F9">
        <w:rPr>
          <w:rFonts w:ascii="Times New Roman" w:eastAsia="Times New Roman" w:hAnsi="Times New Roman" w:cs="Times New Roman"/>
          <w:sz w:val="28"/>
          <w:szCs w:val="28"/>
        </w:rPr>
        <w:t>наличия</w:t>
      </w:r>
      <w:r w:rsidRPr="00893D84">
        <w:rPr>
          <w:rFonts w:ascii="Times New Roman" w:eastAsia="Times New Roman" w:hAnsi="Times New Roman" w:cs="Times New Roman"/>
          <w:sz w:val="28"/>
          <w:szCs w:val="28"/>
        </w:rPr>
        <w:t xml:space="preserve"> у субъектов естественных монополий сетевых активов и признание утратившим силу Федерального закона «О естественных монополиях».</w:t>
      </w:r>
    </w:p>
    <w:p w14:paraId="7C41250E" w14:textId="77777777" w:rsidR="00C252A0" w:rsidRPr="009746C2" w:rsidRDefault="00C252A0" w:rsidP="001E40C1">
      <w:pP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П</w:t>
      </w:r>
      <w:r w:rsidRPr="009746C2">
        <w:rPr>
          <w:rFonts w:ascii="Times New Roman" w:eastAsia="Times New Roman" w:hAnsi="Times New Roman" w:cs="Times New Roman"/>
          <w:color w:val="000000" w:themeColor="text1"/>
          <w:sz w:val="28"/>
          <w:szCs w:val="28"/>
        </w:rPr>
        <w:t>онятие «естественной монополии», основан</w:t>
      </w:r>
      <w:r>
        <w:rPr>
          <w:rFonts w:ascii="Times New Roman" w:eastAsia="Times New Roman" w:hAnsi="Times New Roman" w:cs="Times New Roman"/>
          <w:color w:val="000000" w:themeColor="text1"/>
          <w:sz w:val="28"/>
          <w:szCs w:val="28"/>
        </w:rPr>
        <w:t xml:space="preserve">о </w:t>
      </w:r>
      <w:r w:rsidRPr="009746C2">
        <w:rPr>
          <w:rFonts w:ascii="Times New Roman" w:eastAsia="Times New Roman" w:hAnsi="Times New Roman" w:cs="Times New Roman"/>
          <w:color w:val="000000" w:themeColor="text1"/>
          <w:sz w:val="28"/>
          <w:szCs w:val="28"/>
        </w:rPr>
        <w:t>на двух критериях: использование «сетевого актива», а также</w:t>
      </w:r>
      <w:r w:rsidRPr="009746C2">
        <w:rPr>
          <w:rFonts w:ascii="Times New Roman" w:eastAsia="Times New Roman" w:hAnsi="Times New Roman" w:cs="Times New Roman"/>
          <w:sz w:val="28"/>
          <w:szCs w:val="28"/>
        </w:rPr>
        <w:t xml:space="preserve"> анализ взаимозаменяемости услуг.</w:t>
      </w:r>
    </w:p>
    <w:p w14:paraId="6A37748F" w14:textId="77777777" w:rsidR="00C252A0" w:rsidRPr="009746C2" w:rsidRDefault="00C252A0" w:rsidP="001E40C1">
      <w:pPr>
        <w:rPr>
          <w:rFonts w:ascii="Times New Roman" w:eastAsia="Times New Roman" w:hAnsi="Times New Roman" w:cs="Times New Roman"/>
          <w:color w:val="000000" w:themeColor="text1"/>
          <w:sz w:val="28"/>
          <w:szCs w:val="28"/>
        </w:rPr>
      </w:pPr>
      <w:r w:rsidRPr="009746C2">
        <w:rPr>
          <w:rFonts w:ascii="Times New Roman" w:eastAsia="Times New Roman" w:hAnsi="Times New Roman" w:cs="Times New Roman"/>
          <w:color w:val="000000" w:themeColor="text1"/>
          <w:sz w:val="28"/>
          <w:szCs w:val="28"/>
        </w:rPr>
        <w:t>Согласно положениям законопроекта, к «сетевому активу» будут относиться: инфраструктура железнодорожного транспорта общего пользования, объекты электросетевого хозяйства, система магистральных нефтепроводов и нефтепродуктопроводов, система магистральных и газораспределительных трубопроводов, сети и сооружения связи, объекты теплосетевого хозяйства, система централизованного водоснабжения, система централизованного водоотведения.</w:t>
      </w:r>
    </w:p>
    <w:p w14:paraId="6C7F7022" w14:textId="77777777" w:rsidR="00C252A0" w:rsidRDefault="00C252A0" w:rsidP="001E40C1">
      <w:pPr>
        <w:rPr>
          <w:rFonts w:ascii="Times New Roman" w:eastAsia="Times New Roman" w:hAnsi="Times New Roman" w:cs="Times New Roman"/>
          <w:sz w:val="28"/>
          <w:szCs w:val="28"/>
        </w:rPr>
      </w:pPr>
      <w:r w:rsidRPr="009746C2">
        <w:rPr>
          <w:rFonts w:ascii="Times New Roman" w:eastAsia="Times New Roman" w:hAnsi="Times New Roman" w:cs="Times New Roman"/>
          <w:sz w:val="28"/>
          <w:szCs w:val="28"/>
        </w:rPr>
        <w:t>Основными задачами данного законопроекта является формирование системы законодательного регулирования деятельности естественных монополий, обеспечивающей надежное и эффективное обеспечение пользователей (в том числе конечных потребителей) товарами и услугами, повышение прозрачности деятельности субъектов естественных монополий, а также создание условий для развития конкуренции, повышение качества государственного регулирования деятельности субъектов естественных монополий.</w:t>
      </w:r>
    </w:p>
    <w:p w14:paraId="6FFDAE8D" w14:textId="0793164E" w:rsidR="00C252A0" w:rsidRPr="00165750" w:rsidRDefault="00C252A0" w:rsidP="001E40C1">
      <w:pPr>
        <w:autoSpaceDE w:val="0"/>
        <w:autoSpaceDN w:val="0"/>
        <w:adjustRightInd w:val="0"/>
        <w:rPr>
          <w:rFonts w:ascii="Times New Roman" w:eastAsia="Cambria" w:hAnsi="Times New Roman" w:cs="Times New Roman"/>
          <w:b/>
          <w:bCs/>
          <w:sz w:val="28"/>
          <w:szCs w:val="28"/>
        </w:rPr>
      </w:pPr>
      <w:r>
        <w:rPr>
          <w:rFonts w:ascii="Times New Roman" w:eastAsia="Times New Roman" w:hAnsi="Times New Roman" w:cs="Times New Roman"/>
          <w:sz w:val="28"/>
          <w:szCs w:val="28"/>
          <w:lang w:eastAsia="ru-RU"/>
        </w:rPr>
        <w:t>П</w:t>
      </w:r>
      <w:r w:rsidRPr="00165750">
        <w:rPr>
          <w:rFonts w:ascii="Times New Roman" w:eastAsia="Times New Roman" w:hAnsi="Times New Roman" w:cs="Times New Roman"/>
          <w:sz w:val="28"/>
          <w:szCs w:val="28"/>
          <w:lang w:eastAsia="ru-RU"/>
        </w:rPr>
        <w:t>роект</w:t>
      </w:r>
      <w:r w:rsidRPr="00165750">
        <w:rPr>
          <w:rFonts w:ascii="Times New Roman" w:eastAsia="Cambria" w:hAnsi="Times New Roman" w:cs="Times New Roman"/>
          <w:sz w:val="28"/>
          <w:szCs w:val="28"/>
        </w:rPr>
        <w:t xml:space="preserve"> </w:t>
      </w:r>
      <w:r>
        <w:rPr>
          <w:rFonts w:ascii="Times New Roman" w:eastAsia="Cambria" w:hAnsi="Times New Roman" w:cs="Times New Roman"/>
          <w:sz w:val="28"/>
          <w:szCs w:val="28"/>
        </w:rPr>
        <w:t>Ф</w:t>
      </w:r>
      <w:r w:rsidRPr="00165750">
        <w:rPr>
          <w:rFonts w:ascii="Times New Roman" w:eastAsia="Cambria" w:hAnsi="Times New Roman" w:cs="Times New Roman"/>
          <w:sz w:val="28"/>
          <w:szCs w:val="28"/>
        </w:rPr>
        <w:t>едерального закона «</w:t>
      </w:r>
      <w:r w:rsidRPr="00165750">
        <w:rPr>
          <w:rFonts w:ascii="Times New Roman" w:eastAsia="Times New Roman" w:hAnsi="Times New Roman" w:cs="Times New Roman"/>
          <w:sz w:val="28"/>
          <w:szCs w:val="28"/>
          <w:lang w:eastAsia="ru-RU"/>
        </w:rPr>
        <w:t xml:space="preserve">О внесении изменений в Федеральный закон «О защите конкуренции» и о признании утратившим силу Федерального закона «О естественных монополиях» и иных отдельных законодательных актов (положений </w:t>
      </w:r>
      <w:r w:rsidRPr="00165750">
        <w:rPr>
          <w:rFonts w:ascii="Times New Roman" w:eastAsia="Times New Roman" w:hAnsi="Times New Roman" w:cs="Times New Roman"/>
          <w:sz w:val="28"/>
          <w:szCs w:val="28"/>
          <w:lang w:eastAsia="ru-RU"/>
        </w:rPr>
        <w:lastRenderedPageBreak/>
        <w:t>законодательных актов) Российской Федерации»</w:t>
      </w:r>
      <w:r>
        <w:rPr>
          <w:rFonts w:ascii="Times New Roman" w:eastAsia="Times New Roman" w:hAnsi="Times New Roman" w:cs="Times New Roman"/>
          <w:sz w:val="28"/>
          <w:szCs w:val="28"/>
          <w:lang w:eastAsia="ru-RU"/>
        </w:rPr>
        <w:t xml:space="preserve"> внесен </w:t>
      </w:r>
      <w:r w:rsidRPr="00165750">
        <w:rPr>
          <w:rFonts w:ascii="Times New Roman" w:eastAsia="Cambria" w:hAnsi="Times New Roman" w:cs="Times New Roman"/>
          <w:sz w:val="28"/>
          <w:szCs w:val="26"/>
        </w:rPr>
        <w:t>в Правительство Российской Федерации</w:t>
      </w:r>
      <w:r w:rsidRPr="00165750">
        <w:rPr>
          <w:rFonts w:ascii="Times New Roman" w:eastAsia="Times New Roman" w:hAnsi="Times New Roman" w:cs="Times New Roman"/>
          <w:sz w:val="28"/>
          <w:szCs w:val="28"/>
          <w:lang w:eastAsia="ru-RU"/>
        </w:rPr>
        <w:t>.</w:t>
      </w:r>
    </w:p>
    <w:p w14:paraId="721E4E22" w14:textId="77777777" w:rsidR="00C252A0" w:rsidRDefault="00C252A0" w:rsidP="00C252A0">
      <w:pPr>
        <w:ind w:firstLine="708"/>
        <w:rPr>
          <w:rFonts w:ascii="Times New Roman" w:eastAsia="Times New Roman" w:hAnsi="Times New Roman" w:cs="Times New Roman"/>
          <w:sz w:val="28"/>
          <w:szCs w:val="28"/>
        </w:rPr>
      </w:pPr>
      <w:r>
        <w:rPr>
          <w:rFonts w:ascii="Times New Roman" w:eastAsia="Times New Roman" w:hAnsi="Times New Roman" w:cs="Times New Roman"/>
          <w:b/>
          <w:sz w:val="28"/>
          <w:szCs w:val="28"/>
        </w:rPr>
        <w:t>4</w:t>
      </w:r>
      <w:r w:rsidRPr="00893D84">
        <w:rPr>
          <w:rFonts w:ascii="Times New Roman" w:eastAsia="Times New Roman" w:hAnsi="Times New Roman" w:cs="Times New Roman"/>
          <w:b/>
          <w:sz w:val="28"/>
          <w:szCs w:val="28"/>
        </w:rPr>
        <w:t>.</w:t>
      </w:r>
      <w:r w:rsidRPr="00893D84">
        <w:rPr>
          <w:rFonts w:ascii="Times New Roman" w:eastAsia="Times New Roman" w:hAnsi="Times New Roman" w:cs="Times New Roman"/>
          <w:bCs/>
          <w:sz w:val="28"/>
          <w:szCs w:val="28"/>
        </w:rPr>
        <w:t xml:space="preserve"> </w:t>
      </w:r>
      <w:r w:rsidRPr="009746C2">
        <w:rPr>
          <w:rFonts w:ascii="Times New Roman" w:eastAsia="Times New Roman" w:hAnsi="Times New Roman" w:cs="Times New Roman"/>
          <w:sz w:val="28"/>
          <w:szCs w:val="28"/>
        </w:rPr>
        <w:t xml:space="preserve">Для решения </w:t>
      </w:r>
      <w:r>
        <w:rPr>
          <w:rFonts w:ascii="Times New Roman" w:eastAsia="Times New Roman" w:hAnsi="Times New Roman" w:cs="Times New Roman"/>
          <w:sz w:val="28"/>
          <w:szCs w:val="28"/>
        </w:rPr>
        <w:t>ряда существующих</w:t>
      </w:r>
      <w:r w:rsidRPr="009746C2">
        <w:rPr>
          <w:rFonts w:ascii="Times New Roman" w:eastAsia="Times New Roman" w:hAnsi="Times New Roman" w:cs="Times New Roman"/>
          <w:sz w:val="28"/>
          <w:szCs w:val="28"/>
        </w:rPr>
        <w:t xml:space="preserve"> проблем</w:t>
      </w:r>
      <w:r>
        <w:rPr>
          <w:rFonts w:ascii="Times New Roman" w:eastAsia="Times New Roman" w:hAnsi="Times New Roman" w:cs="Times New Roman"/>
          <w:sz w:val="28"/>
          <w:szCs w:val="28"/>
        </w:rPr>
        <w:t xml:space="preserve"> в действующем тарифном регулировании</w:t>
      </w:r>
      <w:r w:rsidRPr="009746C2">
        <w:rPr>
          <w:rFonts w:ascii="Times New Roman" w:eastAsia="Times New Roman" w:hAnsi="Times New Roman" w:cs="Times New Roman"/>
          <w:sz w:val="28"/>
          <w:szCs w:val="28"/>
        </w:rPr>
        <w:t xml:space="preserve"> ФАС России разработан проект Федерального закона «Об основах государственного регулирования цен (тарифов)» (далее – Законопроект), регламентирующего отношения в сфере тарифного регулирования, на основании норм которого должно осуществляться дальнейшее развитие системы государственного регулирования таких отношений с учетом отраслевой специфики, а также основные вопросы информатизации порядка установления цен (тарифов).</w:t>
      </w:r>
    </w:p>
    <w:p w14:paraId="0FA85262" w14:textId="77777777" w:rsidR="00C252A0" w:rsidRDefault="00C252A0" w:rsidP="00C252A0">
      <w:pPr>
        <w:ind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Данный законопроект предусматривает:</w:t>
      </w:r>
    </w:p>
    <w:p w14:paraId="476D3FF6" w14:textId="77777777" w:rsidR="00C252A0" w:rsidRPr="00807FCD" w:rsidRDefault="00C252A0" w:rsidP="00C252A0">
      <w:pPr>
        <w:autoSpaceDE w:val="0"/>
        <w:autoSpaceDN w:val="0"/>
        <w:adjustRightInd w:val="0"/>
        <w:ind w:firstLine="540"/>
        <w:rPr>
          <w:rFonts w:ascii="Times New Roman" w:eastAsia="Cambria" w:hAnsi="Times New Roman" w:cs="Times New Roman"/>
          <w:iCs/>
          <w:sz w:val="28"/>
          <w:szCs w:val="28"/>
        </w:rPr>
      </w:pPr>
      <w:r>
        <w:rPr>
          <w:rFonts w:ascii="Times New Roman" w:eastAsia="Cambria" w:hAnsi="Times New Roman" w:cs="Times New Roman"/>
          <w:iCs/>
          <w:sz w:val="28"/>
          <w:szCs w:val="28"/>
        </w:rPr>
        <w:t xml:space="preserve">- </w:t>
      </w:r>
      <w:r w:rsidRPr="00807FCD">
        <w:rPr>
          <w:rFonts w:ascii="Times New Roman" w:eastAsia="Cambria" w:hAnsi="Times New Roman" w:cs="Times New Roman"/>
          <w:iCs/>
          <w:sz w:val="28"/>
          <w:szCs w:val="28"/>
        </w:rPr>
        <w:t>определение основ государственного регулирования цен (тарифов) с использованием в качестве приоритетного метода сопоставимых рынков и долгосрочного (не менее пяти лет) периода регулирования;</w:t>
      </w:r>
    </w:p>
    <w:p w14:paraId="453B8959" w14:textId="77777777" w:rsidR="00C252A0" w:rsidRPr="00807FCD" w:rsidRDefault="00C252A0" w:rsidP="00C252A0">
      <w:pPr>
        <w:autoSpaceDE w:val="0"/>
        <w:autoSpaceDN w:val="0"/>
        <w:adjustRightInd w:val="0"/>
        <w:ind w:firstLine="540"/>
        <w:rPr>
          <w:rFonts w:ascii="Times New Roman" w:eastAsia="Cambria" w:hAnsi="Times New Roman" w:cs="Times New Roman"/>
          <w:iCs/>
          <w:sz w:val="28"/>
          <w:szCs w:val="28"/>
        </w:rPr>
      </w:pPr>
      <w:r>
        <w:rPr>
          <w:rFonts w:ascii="Times New Roman" w:eastAsia="Cambria" w:hAnsi="Times New Roman" w:cs="Times New Roman"/>
          <w:iCs/>
          <w:sz w:val="28"/>
          <w:szCs w:val="28"/>
        </w:rPr>
        <w:t xml:space="preserve">- </w:t>
      </w:r>
      <w:r w:rsidRPr="00807FCD">
        <w:rPr>
          <w:rFonts w:ascii="Times New Roman" w:eastAsia="Cambria" w:hAnsi="Times New Roman" w:cs="Times New Roman"/>
          <w:iCs/>
          <w:sz w:val="28"/>
          <w:szCs w:val="28"/>
        </w:rPr>
        <w:t>закрепление единого порядка досудебного рассмотрения споров, связанных с установлением и (или) применением регулируемых цен (тарифов)</w:t>
      </w:r>
      <w:r>
        <w:rPr>
          <w:rFonts w:ascii="Times New Roman" w:eastAsia="Cambria" w:hAnsi="Times New Roman" w:cs="Times New Roman"/>
          <w:iCs/>
          <w:sz w:val="28"/>
          <w:szCs w:val="28"/>
        </w:rPr>
        <w:t>;</w:t>
      </w:r>
    </w:p>
    <w:p w14:paraId="1810F207" w14:textId="77777777" w:rsidR="00C252A0" w:rsidRDefault="00C252A0" w:rsidP="00C252A0">
      <w:pPr>
        <w:autoSpaceDE w:val="0"/>
        <w:autoSpaceDN w:val="0"/>
        <w:adjustRightInd w:val="0"/>
        <w:ind w:firstLine="540"/>
        <w:rPr>
          <w:rFonts w:ascii="Times New Roman" w:eastAsia="Cambria" w:hAnsi="Times New Roman" w:cs="Times New Roman"/>
          <w:iCs/>
          <w:sz w:val="28"/>
          <w:szCs w:val="28"/>
        </w:rPr>
      </w:pPr>
      <w:r>
        <w:rPr>
          <w:rFonts w:ascii="Times New Roman" w:eastAsia="Cambria" w:hAnsi="Times New Roman" w:cs="Times New Roman"/>
          <w:iCs/>
          <w:sz w:val="28"/>
          <w:szCs w:val="28"/>
        </w:rPr>
        <w:t xml:space="preserve">- </w:t>
      </w:r>
      <w:r w:rsidRPr="00807FCD">
        <w:rPr>
          <w:rFonts w:ascii="Times New Roman" w:eastAsia="Cambria" w:hAnsi="Times New Roman" w:cs="Times New Roman"/>
          <w:iCs/>
          <w:sz w:val="28"/>
          <w:szCs w:val="28"/>
        </w:rPr>
        <w:t>закрепление прав совета потребителей по осуществлению общественного контроля на федеральном уровне и уровне субъектов Российской Федерации за деятельностью субъектов естественных монополий, компаний с государственным участием и регулируемых организаций при принятии решений по тарифам, а также при утверждении инвестиционных программ и контроля за их исполнением</w:t>
      </w:r>
      <w:r>
        <w:rPr>
          <w:rFonts w:ascii="Times New Roman" w:eastAsia="Cambria" w:hAnsi="Times New Roman" w:cs="Times New Roman"/>
          <w:iCs/>
          <w:sz w:val="28"/>
          <w:szCs w:val="28"/>
        </w:rPr>
        <w:t>.</w:t>
      </w:r>
    </w:p>
    <w:p w14:paraId="5D21B016" w14:textId="77777777" w:rsidR="00C252A0" w:rsidRPr="009746C2" w:rsidRDefault="00C252A0" w:rsidP="00C252A0">
      <w:pPr>
        <w:ind w:firstLine="708"/>
        <w:rPr>
          <w:rFonts w:ascii="Times New Roman" w:eastAsia="Times New Roman" w:hAnsi="Times New Roman" w:cs="Times New Roman"/>
          <w:sz w:val="28"/>
          <w:szCs w:val="28"/>
        </w:rPr>
      </w:pPr>
      <w:r w:rsidRPr="009746C2">
        <w:rPr>
          <w:rFonts w:ascii="Times New Roman" w:eastAsia="Times New Roman" w:hAnsi="Times New Roman" w:cs="Times New Roman"/>
          <w:sz w:val="28"/>
          <w:szCs w:val="28"/>
        </w:rPr>
        <w:t>Неэффективное тарифное регулирование представляет серьезную угрозу для конкуренции и развития экономики страны в целом, так как приводит к дополнительной нагрузке на потребителей, неизменному росту тарифов субъектов естественных монополий, одновременно с невыполнением программ инвестирования и модернизации в развитие необходимой инфраструктуры, банкротству регулируемых организаций, тариф которым установлен на уровне ниже экономически обоснованного.</w:t>
      </w:r>
    </w:p>
    <w:p w14:paraId="706D2903" w14:textId="77777777" w:rsidR="00C252A0" w:rsidRPr="009746C2" w:rsidRDefault="00C252A0" w:rsidP="00C252A0">
      <w:pPr>
        <w:ind w:firstLine="708"/>
        <w:rPr>
          <w:rFonts w:ascii="Times New Roman" w:eastAsia="Times New Roman" w:hAnsi="Times New Roman" w:cs="Times New Roman"/>
          <w:sz w:val="28"/>
          <w:szCs w:val="28"/>
          <w:lang w:eastAsia="ru-RU"/>
        </w:rPr>
      </w:pPr>
      <w:r w:rsidRPr="009746C2">
        <w:rPr>
          <w:rFonts w:ascii="Times New Roman" w:eastAsia="Times New Roman" w:hAnsi="Times New Roman" w:cs="Times New Roman"/>
          <w:sz w:val="28"/>
          <w:szCs w:val="28"/>
          <w:lang w:eastAsia="ru-RU"/>
        </w:rPr>
        <w:t>В настоящее время ценовое регулирование осуществляется в соответствии с Федеральными законами «Об электроэнергетике», «О теплоснабжении», «О водоснабжении и водоотведении», «О газоснабжении», «Об отходах производства и потребления», «О естественных монополиях» и иными федеральными законами, и более чем 100 подзаконными актами, принятыми во исполнение данных законов на уровне актов Правительства Российской Федерации и ведомственных нормативных правовых актов.</w:t>
      </w:r>
    </w:p>
    <w:p w14:paraId="26CB3CF2" w14:textId="77777777" w:rsidR="00C252A0" w:rsidRPr="009746C2" w:rsidRDefault="00C252A0" w:rsidP="00C252A0">
      <w:pPr>
        <w:ind w:firstLine="708"/>
        <w:rPr>
          <w:rFonts w:ascii="Times New Roman" w:eastAsia="Times New Roman" w:hAnsi="Times New Roman" w:cs="Times New Roman"/>
          <w:sz w:val="28"/>
          <w:szCs w:val="28"/>
          <w:lang w:eastAsia="ru-RU"/>
        </w:rPr>
      </w:pPr>
      <w:r w:rsidRPr="009746C2">
        <w:rPr>
          <w:rFonts w:ascii="Times New Roman" w:eastAsia="Times New Roman" w:hAnsi="Times New Roman" w:cs="Times New Roman"/>
          <w:sz w:val="28"/>
          <w:szCs w:val="28"/>
          <w:lang w:eastAsia="ru-RU"/>
        </w:rPr>
        <w:t>Указанные нормативные правовые акты содержат различные цели, принципы, подходы и методы государственного регулирования цен (тарифов), а также исполнены на низком уровне юридической техник</w:t>
      </w:r>
      <w:r>
        <w:rPr>
          <w:rFonts w:ascii="Times New Roman" w:eastAsia="Times New Roman" w:hAnsi="Times New Roman" w:cs="Times New Roman"/>
          <w:sz w:val="28"/>
          <w:szCs w:val="28"/>
          <w:lang w:eastAsia="ru-RU"/>
        </w:rPr>
        <w:t>и</w:t>
      </w:r>
      <w:r w:rsidRPr="009746C2">
        <w:rPr>
          <w:rFonts w:ascii="Times New Roman" w:eastAsia="Times New Roman" w:hAnsi="Times New Roman" w:cs="Times New Roman"/>
          <w:sz w:val="28"/>
          <w:szCs w:val="28"/>
          <w:lang w:eastAsia="ru-RU"/>
        </w:rPr>
        <w:t>, содержат многочисленные правовые коллизии и неопределенности.</w:t>
      </w:r>
    </w:p>
    <w:p w14:paraId="5DEDD645" w14:textId="77777777" w:rsidR="00C252A0" w:rsidRPr="00165750" w:rsidRDefault="00C252A0" w:rsidP="00C252A0">
      <w:pPr>
        <w:ind w:firstLine="708"/>
        <w:rPr>
          <w:rFonts w:ascii="Times New Roman" w:eastAsia="Cambria" w:hAnsi="Times New Roman" w:cs="Times New Roman"/>
          <w:sz w:val="28"/>
          <w:szCs w:val="28"/>
        </w:rPr>
      </w:pPr>
      <w:r w:rsidRPr="00165750">
        <w:rPr>
          <w:rFonts w:ascii="Times New Roman" w:eastAsia="Cambria" w:hAnsi="Times New Roman" w:cs="Times New Roman"/>
          <w:sz w:val="28"/>
          <w:szCs w:val="28"/>
        </w:rPr>
        <w:t>Таким образом, единого системообразующего нормативного правового акта, регулирующего отношения в сфере государственного регулирования цен (тарифов) в современных условиях, не существует.</w:t>
      </w:r>
    </w:p>
    <w:p w14:paraId="0842046A" w14:textId="77777777" w:rsidR="00C252A0" w:rsidRPr="00165750" w:rsidRDefault="00C252A0" w:rsidP="00C252A0">
      <w:pPr>
        <w:ind w:firstLine="708"/>
        <w:rPr>
          <w:rFonts w:ascii="Times New Roman" w:eastAsia="Cambria" w:hAnsi="Times New Roman" w:cs="Times New Roman"/>
          <w:sz w:val="28"/>
          <w:szCs w:val="28"/>
        </w:rPr>
      </w:pPr>
      <w:r w:rsidRPr="00165750">
        <w:rPr>
          <w:rFonts w:ascii="Times New Roman" w:eastAsia="Cambria" w:hAnsi="Times New Roman" w:cs="Times New Roman"/>
          <w:sz w:val="28"/>
          <w:szCs w:val="28"/>
        </w:rPr>
        <w:t xml:space="preserve">Правоприменительная практика последних лет показывает, что обеспечить качественное правовое регулирование сферы государственного регулирования цен (тарифов) и регламентировать разнообразные сложные процессы в сфере </w:t>
      </w:r>
      <w:r w:rsidRPr="00165750">
        <w:rPr>
          <w:rFonts w:ascii="Times New Roman" w:eastAsia="Cambria" w:hAnsi="Times New Roman" w:cs="Times New Roman"/>
          <w:sz w:val="28"/>
          <w:szCs w:val="28"/>
        </w:rPr>
        <w:lastRenderedPageBreak/>
        <w:t>государственного регулирования цен (тарифов) с помощью фрагментарного правового регулирования, посвященного только отдельным вопросам, практически невозможно.</w:t>
      </w:r>
    </w:p>
    <w:p w14:paraId="67B006D6" w14:textId="77777777" w:rsidR="00C252A0" w:rsidRPr="00165750" w:rsidRDefault="00C252A0" w:rsidP="00C252A0">
      <w:pPr>
        <w:ind w:firstLine="708"/>
        <w:rPr>
          <w:rFonts w:ascii="Times New Roman" w:eastAsia="Cambria" w:hAnsi="Times New Roman" w:cs="Times New Roman"/>
          <w:sz w:val="28"/>
          <w:szCs w:val="28"/>
        </w:rPr>
      </w:pPr>
      <w:r w:rsidRPr="00165750">
        <w:rPr>
          <w:rFonts w:ascii="Times New Roman" w:eastAsia="Cambria" w:hAnsi="Times New Roman" w:cs="Times New Roman"/>
          <w:sz w:val="28"/>
          <w:szCs w:val="28"/>
        </w:rPr>
        <w:t>Правовое регулирование цен (тарифов) характеризуется нечеткостью прав и обязанностей участников соответствующих правовых отношений, отсутствием адекватного понятийного аппарата, отсутствием правовой основы для определения финансовых и технологических обязательств различных участников таких отношений и своевременного их выполнения.</w:t>
      </w:r>
    </w:p>
    <w:p w14:paraId="67031FA6" w14:textId="77777777" w:rsidR="00C252A0" w:rsidRPr="00165750" w:rsidRDefault="00C252A0" w:rsidP="00C252A0">
      <w:pPr>
        <w:ind w:firstLine="708"/>
        <w:rPr>
          <w:rFonts w:ascii="Times New Roman" w:eastAsia="Cambria" w:hAnsi="Times New Roman" w:cs="Times New Roman"/>
          <w:sz w:val="28"/>
          <w:szCs w:val="28"/>
        </w:rPr>
      </w:pPr>
      <w:r w:rsidRPr="00165750">
        <w:rPr>
          <w:rFonts w:ascii="Times New Roman" w:eastAsia="Cambria" w:hAnsi="Times New Roman" w:cs="Times New Roman"/>
          <w:sz w:val="28"/>
          <w:szCs w:val="28"/>
        </w:rPr>
        <w:t>Отсутствует институт состязательности при установлении тарифов, что лишает права регулируемых субъектов доказывать размер и наличие того или иного вида расходов, которые являются неотъемлемыми при осуществлении той или иной деятельности.</w:t>
      </w:r>
    </w:p>
    <w:p w14:paraId="7DE21052" w14:textId="77777777" w:rsidR="00C252A0" w:rsidRDefault="00C252A0" w:rsidP="00C252A0">
      <w:pPr>
        <w:ind w:firstLine="708"/>
        <w:rPr>
          <w:rFonts w:ascii="Times New Roman" w:eastAsia="Cambria" w:hAnsi="Times New Roman" w:cs="Times New Roman"/>
          <w:sz w:val="28"/>
          <w:szCs w:val="28"/>
        </w:rPr>
      </w:pPr>
      <w:r>
        <w:rPr>
          <w:rFonts w:ascii="Times New Roman" w:eastAsia="Cambria" w:hAnsi="Times New Roman" w:cs="Times New Roman"/>
          <w:sz w:val="28"/>
          <w:szCs w:val="28"/>
        </w:rPr>
        <w:t>Также в настоящее время о</w:t>
      </w:r>
      <w:r w:rsidRPr="00165750">
        <w:rPr>
          <w:rFonts w:ascii="Times New Roman" w:eastAsia="Cambria" w:hAnsi="Times New Roman" w:cs="Times New Roman"/>
          <w:sz w:val="28"/>
          <w:szCs w:val="28"/>
        </w:rPr>
        <w:t xml:space="preserve">тсутствует сколько-нибудь значимая ответственность должностных лиц, принимающих участие в подготовке материалов и расчете тарифов. Косвенным показателем этого может явиться количество обращений в федеральные органы исполнительной власти за рассмотрением возникающих на этой почве разногласий. </w:t>
      </w:r>
    </w:p>
    <w:p w14:paraId="64992501" w14:textId="77777777" w:rsidR="00C252A0" w:rsidRPr="00807FCD" w:rsidRDefault="00C252A0" w:rsidP="00C252A0">
      <w:pPr>
        <w:ind w:firstLine="708"/>
        <w:rPr>
          <w:rFonts w:ascii="Times New Roman" w:eastAsia="Cambria" w:hAnsi="Times New Roman" w:cs="Times New Roman"/>
          <w:sz w:val="28"/>
          <w:szCs w:val="28"/>
        </w:rPr>
      </w:pPr>
      <w:r w:rsidRPr="00807FCD">
        <w:rPr>
          <w:rFonts w:ascii="Times New Roman" w:eastAsia="Cambria" w:hAnsi="Times New Roman" w:cs="Times New Roman"/>
          <w:sz w:val="28"/>
          <w:szCs w:val="28"/>
        </w:rPr>
        <w:t>Существующая нормативная правовая база не способна в полном объеме охватить все содержание отношений, возникающих в сфере государственного регулирования цен (тарифов).</w:t>
      </w:r>
    </w:p>
    <w:p w14:paraId="622D8415" w14:textId="77777777" w:rsidR="00C252A0" w:rsidRPr="00807FCD" w:rsidRDefault="00C252A0" w:rsidP="00C252A0">
      <w:pPr>
        <w:ind w:firstLine="708"/>
        <w:rPr>
          <w:rFonts w:ascii="Times New Roman" w:eastAsia="Cambria" w:hAnsi="Times New Roman" w:cs="Times New Roman"/>
          <w:sz w:val="28"/>
          <w:szCs w:val="28"/>
        </w:rPr>
      </w:pPr>
      <w:r w:rsidRPr="00807FCD">
        <w:rPr>
          <w:rFonts w:ascii="Times New Roman" w:eastAsia="Cambria" w:hAnsi="Times New Roman" w:cs="Times New Roman"/>
          <w:sz w:val="28"/>
          <w:szCs w:val="28"/>
        </w:rPr>
        <w:t>Предлагаемый законопроект станет комплексным и ключевым нормативным правовым актом, регулирующим отношения в сфере государственного регулирования цен (тарифов)</w:t>
      </w:r>
      <w:r>
        <w:rPr>
          <w:rFonts w:ascii="Times New Roman" w:eastAsia="Cambria" w:hAnsi="Times New Roman" w:cs="Times New Roman"/>
          <w:sz w:val="28"/>
          <w:szCs w:val="28"/>
        </w:rPr>
        <w:t xml:space="preserve"> и</w:t>
      </w:r>
      <w:r w:rsidRPr="00807FCD">
        <w:rPr>
          <w:rFonts w:ascii="Times New Roman" w:eastAsia="Cambria" w:hAnsi="Times New Roman" w:cs="Times New Roman"/>
          <w:sz w:val="28"/>
          <w:szCs w:val="28"/>
        </w:rPr>
        <w:t xml:space="preserve"> содержащим нормы различных отраслей законодательства Российской Федерации.</w:t>
      </w:r>
    </w:p>
    <w:p w14:paraId="073108FA" w14:textId="77777777" w:rsidR="00C252A0" w:rsidRPr="00893D84" w:rsidRDefault="00C252A0" w:rsidP="00C252A0">
      <w:pPr>
        <w:shd w:val="clear" w:color="auto" w:fill="FFFFFF" w:themeFill="background1"/>
        <w:ind w:firstLine="708"/>
        <w:rPr>
          <w:rFonts w:ascii="Times New Roman" w:eastAsia="Times New Roman" w:hAnsi="Times New Roman" w:cs="Times New Roman"/>
          <w:sz w:val="28"/>
          <w:szCs w:val="28"/>
        </w:rPr>
      </w:pPr>
      <w:r w:rsidRPr="00893D84">
        <w:rPr>
          <w:rFonts w:ascii="Times New Roman" w:eastAsia="Times New Roman" w:hAnsi="Times New Roman" w:cs="Times New Roman"/>
          <w:sz w:val="28"/>
          <w:szCs w:val="28"/>
        </w:rPr>
        <w:t>Законопроектом предусмотрена унификация и систематизация законодательства в регулируемых сферах деятельности, путем формирования единых методов и принципов, утверждения единого порядка принятия тарифных решений, утверждения инвестиционных программ, взаимодействия федерального и регионального регулятора и установления единого порядка рассмотрение споров на федеральном уровне по региональным тарифам.</w:t>
      </w:r>
    </w:p>
    <w:p w14:paraId="7F320F25" w14:textId="77777777" w:rsidR="00C252A0" w:rsidRPr="009746C2" w:rsidRDefault="00C252A0" w:rsidP="00C252A0">
      <w:pPr>
        <w:ind w:firstLine="708"/>
        <w:rPr>
          <w:rFonts w:ascii="Times New Roman" w:eastAsia="Times New Roman" w:hAnsi="Times New Roman" w:cs="Times New Roman"/>
          <w:sz w:val="28"/>
          <w:szCs w:val="28"/>
        </w:rPr>
      </w:pPr>
      <w:r w:rsidRPr="009746C2">
        <w:rPr>
          <w:rFonts w:ascii="Times New Roman" w:eastAsia="Times New Roman" w:hAnsi="Times New Roman" w:cs="Times New Roman"/>
          <w:sz w:val="28"/>
          <w:szCs w:val="28"/>
        </w:rPr>
        <w:t>Законопроект определяет правовые, экономические и организационные основы государственного регулирования цен (тарифов), а также полномочия органов государственной власти, органов местного самоуправления по регулированию и контролю в сфере государственного регулирования цен (тарифов), основные права и обязанности потребителей регулируемых услуг и регулируемых субъектов.</w:t>
      </w:r>
    </w:p>
    <w:p w14:paraId="3E7C04B7" w14:textId="77777777" w:rsidR="00C252A0" w:rsidRPr="009746C2" w:rsidRDefault="00C252A0" w:rsidP="00C252A0">
      <w:pPr>
        <w:ind w:firstLine="708"/>
        <w:rPr>
          <w:rFonts w:ascii="Times New Roman" w:eastAsia="Times New Roman" w:hAnsi="Times New Roman" w:cs="Times New Roman"/>
          <w:sz w:val="28"/>
          <w:szCs w:val="28"/>
        </w:rPr>
      </w:pPr>
      <w:r w:rsidRPr="009746C2">
        <w:rPr>
          <w:rFonts w:ascii="Times New Roman" w:eastAsia="Times New Roman" w:hAnsi="Times New Roman" w:cs="Times New Roman"/>
          <w:sz w:val="28"/>
          <w:szCs w:val="28"/>
        </w:rPr>
        <w:t>Кроме того, законопроект закрепляет права совета потребителей по осуществлению общественного контроля на федеральном уровне и уровне субъектов Российской Федерации за деятельностью субъектов естественных монополий, компаний с государственным участием и регулируемых организаций при принятии решений по тарифам, а также при утверждении инвестиционных программ и контроля за их исполнением. Также в законопроект включена глава, предусматривающая единый порядок досудебного рассмотрения споров, связанных с установлением и (или) применением регулируемых цен (тарифов).</w:t>
      </w:r>
    </w:p>
    <w:p w14:paraId="36CDA724" w14:textId="77777777" w:rsidR="00C252A0" w:rsidRPr="009746C2" w:rsidRDefault="00C252A0" w:rsidP="00C252A0">
      <w:pPr>
        <w:ind w:firstLine="708"/>
        <w:rPr>
          <w:rFonts w:ascii="Times New Roman" w:eastAsia="Times New Roman" w:hAnsi="Times New Roman" w:cs="Times New Roman"/>
          <w:sz w:val="28"/>
          <w:szCs w:val="28"/>
        </w:rPr>
      </w:pPr>
      <w:r w:rsidRPr="009746C2">
        <w:rPr>
          <w:rFonts w:ascii="Times New Roman" w:eastAsia="Times New Roman" w:hAnsi="Times New Roman" w:cs="Times New Roman"/>
          <w:sz w:val="28"/>
          <w:szCs w:val="28"/>
        </w:rPr>
        <w:lastRenderedPageBreak/>
        <w:t>Указанным проектом также закладываются новые основы тарифообразования, с использованием в качестве приоритетного метода сравнительного анализа (эталонных расходов (затрат).</w:t>
      </w:r>
    </w:p>
    <w:p w14:paraId="0A91CE92" w14:textId="77777777" w:rsidR="00C252A0" w:rsidRPr="009746C2" w:rsidRDefault="00C252A0" w:rsidP="00C252A0">
      <w:pPr>
        <w:ind w:firstLine="708"/>
        <w:rPr>
          <w:rFonts w:ascii="Times New Roman" w:eastAsia="Times New Roman" w:hAnsi="Times New Roman" w:cs="Times New Roman"/>
          <w:sz w:val="28"/>
          <w:szCs w:val="28"/>
        </w:rPr>
      </w:pPr>
      <w:r w:rsidRPr="009746C2">
        <w:rPr>
          <w:rFonts w:ascii="Times New Roman" w:eastAsia="Times New Roman" w:hAnsi="Times New Roman" w:cs="Times New Roman"/>
          <w:sz w:val="28"/>
          <w:szCs w:val="28"/>
        </w:rPr>
        <w:t>Еще одним необходимым принципом является долгосрочность. Антимонопольная служба считает, что тарифы должны устанавливаться на срок от 5 до 10 лет по принципу «инфляция минус».</w:t>
      </w:r>
    </w:p>
    <w:p w14:paraId="16AE7D40" w14:textId="77777777" w:rsidR="00C252A0" w:rsidRPr="009746C2" w:rsidRDefault="00C252A0" w:rsidP="00C252A0">
      <w:pPr>
        <w:ind w:firstLine="708"/>
        <w:rPr>
          <w:rFonts w:ascii="Times New Roman" w:eastAsia="Times New Roman" w:hAnsi="Times New Roman" w:cs="Times New Roman"/>
          <w:sz w:val="28"/>
          <w:szCs w:val="28"/>
          <w:lang w:eastAsia="ru-RU"/>
        </w:rPr>
      </w:pPr>
      <w:r w:rsidRPr="009746C2">
        <w:rPr>
          <w:rFonts w:ascii="Times New Roman" w:eastAsia="Times New Roman" w:hAnsi="Times New Roman" w:cs="Times New Roman"/>
          <w:sz w:val="28"/>
          <w:szCs w:val="28"/>
          <w:lang w:eastAsia="ru-RU"/>
        </w:rPr>
        <w:t xml:space="preserve">Проектируемые правила регулирования путем устранения неопределенностей законодательства в области государственного регулирования цен (тарифов), позволят отказаться от действующего регулирования в «ручном режиме» и сократить значение «субъективного усмотрения» при принятии тарифных решений. </w:t>
      </w:r>
    </w:p>
    <w:p w14:paraId="3F07BB4B" w14:textId="77777777" w:rsidR="00C252A0" w:rsidRPr="009746C2" w:rsidRDefault="00C252A0" w:rsidP="00C252A0">
      <w:pPr>
        <w:ind w:firstLine="708"/>
        <w:rPr>
          <w:rFonts w:ascii="Times New Roman" w:eastAsia="Times New Roman" w:hAnsi="Times New Roman" w:cs="Times New Roman"/>
          <w:sz w:val="28"/>
          <w:szCs w:val="28"/>
          <w:lang w:eastAsia="ru-RU"/>
        </w:rPr>
      </w:pPr>
      <w:r w:rsidRPr="009746C2">
        <w:rPr>
          <w:rFonts w:ascii="Times New Roman" w:eastAsia="Times New Roman" w:hAnsi="Times New Roman" w:cs="Times New Roman"/>
          <w:sz w:val="28"/>
          <w:szCs w:val="28"/>
          <w:lang w:eastAsia="ru-RU"/>
        </w:rPr>
        <w:t>Указанное позволит снизить количество контрольно-надзорных мероприятий, снизить регуляторную нагрузку на бизнес и повысить инвестиционную привлекательность регулируемых сфер.</w:t>
      </w:r>
    </w:p>
    <w:p w14:paraId="26A90B2F" w14:textId="77777777" w:rsidR="00C252A0" w:rsidRPr="009746C2" w:rsidRDefault="00C252A0" w:rsidP="00C252A0">
      <w:pPr>
        <w:ind w:firstLine="708"/>
        <w:rPr>
          <w:rFonts w:ascii="Times New Roman" w:eastAsia="Times New Roman" w:hAnsi="Times New Roman" w:cs="Times New Roman"/>
          <w:sz w:val="28"/>
          <w:szCs w:val="28"/>
        </w:rPr>
      </w:pPr>
      <w:r w:rsidRPr="009746C2">
        <w:rPr>
          <w:rFonts w:ascii="Times New Roman" w:eastAsia="Times New Roman" w:hAnsi="Times New Roman" w:cs="Times New Roman"/>
          <w:sz w:val="28"/>
          <w:szCs w:val="28"/>
        </w:rPr>
        <w:t>В совокупности указанные положения, распространенные на все сферы регулируемой деятельности, позволят усовершенствовать модель государственного регулирования, создать стимулы регулируемым субъектам повышать эффективность деятельности и оптимизировать затраты, сделать тарифное регулирование прозрачным и понятным, как для потребителей, так и для регулируемых субъектов и органов регулирования.</w:t>
      </w:r>
    </w:p>
    <w:p w14:paraId="3D26B2B6" w14:textId="77777777" w:rsidR="00C252A0" w:rsidRPr="00165750" w:rsidRDefault="00C252A0" w:rsidP="00C252A0">
      <w:pPr>
        <w:ind w:firstLine="708"/>
        <w:rPr>
          <w:rFonts w:ascii="Times New Roman" w:eastAsia="Cambria" w:hAnsi="Times New Roman" w:cs="Times New Roman"/>
          <w:sz w:val="28"/>
          <w:szCs w:val="26"/>
        </w:rPr>
      </w:pPr>
      <w:r>
        <w:rPr>
          <w:rFonts w:ascii="Times New Roman" w:hAnsi="Times New Roman"/>
          <w:sz w:val="28"/>
          <w:szCs w:val="28"/>
        </w:rPr>
        <w:t>Следует отметить, что п</w:t>
      </w:r>
      <w:r w:rsidRPr="00B17A94">
        <w:rPr>
          <w:rFonts w:ascii="Times New Roman" w:hAnsi="Times New Roman"/>
          <w:sz w:val="28"/>
          <w:szCs w:val="28"/>
        </w:rPr>
        <w:t xml:space="preserve">ринятие </w:t>
      </w:r>
      <w:r>
        <w:rPr>
          <w:rFonts w:ascii="Times New Roman" w:hAnsi="Times New Roman"/>
          <w:sz w:val="28"/>
          <w:szCs w:val="28"/>
        </w:rPr>
        <w:t>рассматриваемых</w:t>
      </w:r>
      <w:r w:rsidRPr="00B17A94">
        <w:rPr>
          <w:rFonts w:ascii="Times New Roman" w:hAnsi="Times New Roman"/>
          <w:sz w:val="28"/>
          <w:szCs w:val="28"/>
        </w:rPr>
        <w:t xml:space="preserve"> законопроектов предусмотрено Национальным планом развития конкуренции в Российской Федерации на 2018 – 2020 годы, утвержденным Указом Президента Российской Федерации от 21 декабря 2017 года № 618</w:t>
      </w:r>
      <w:r>
        <w:rPr>
          <w:rFonts w:ascii="Times New Roman" w:hAnsi="Times New Roman"/>
          <w:sz w:val="28"/>
          <w:szCs w:val="28"/>
        </w:rPr>
        <w:t xml:space="preserve">, в связи с чем </w:t>
      </w:r>
      <w:r w:rsidRPr="00B17A94">
        <w:rPr>
          <w:rFonts w:ascii="Times New Roman" w:hAnsi="Times New Roman"/>
          <w:sz w:val="28"/>
          <w:szCs w:val="28"/>
        </w:rPr>
        <w:t>указанные законопроекты необходимо рассматривать в едином пакете.</w:t>
      </w:r>
    </w:p>
    <w:p w14:paraId="10A2D7D2" w14:textId="77777777" w:rsidR="00C252A0" w:rsidRDefault="00C252A0" w:rsidP="00C252A0">
      <w:pPr>
        <w:ind w:firstLine="708"/>
        <w:rPr>
          <w:rFonts w:ascii="Times New Roman" w:eastAsia="Cambria" w:hAnsi="Times New Roman" w:cs="Times New Roman"/>
          <w:sz w:val="28"/>
          <w:szCs w:val="28"/>
        </w:rPr>
      </w:pPr>
      <w:r>
        <w:rPr>
          <w:rFonts w:ascii="Times New Roman" w:eastAsia="Cambria" w:hAnsi="Times New Roman" w:cs="Times New Roman"/>
          <w:sz w:val="28"/>
          <w:szCs w:val="28"/>
        </w:rPr>
        <w:t>Указанные законопроекты</w:t>
      </w:r>
      <w:r w:rsidRPr="00807FCD">
        <w:rPr>
          <w:rFonts w:ascii="Times New Roman" w:eastAsia="Cambria" w:hAnsi="Times New Roman" w:cs="Times New Roman"/>
          <w:sz w:val="28"/>
          <w:szCs w:val="28"/>
        </w:rPr>
        <w:t xml:space="preserve">, после вступления </w:t>
      </w:r>
      <w:r>
        <w:rPr>
          <w:rFonts w:ascii="Times New Roman" w:eastAsia="Cambria" w:hAnsi="Times New Roman" w:cs="Times New Roman"/>
          <w:sz w:val="28"/>
          <w:szCs w:val="28"/>
        </w:rPr>
        <w:t xml:space="preserve">их </w:t>
      </w:r>
      <w:r w:rsidRPr="00807FCD">
        <w:rPr>
          <w:rFonts w:ascii="Times New Roman" w:eastAsia="Cambria" w:hAnsi="Times New Roman" w:cs="Times New Roman"/>
          <w:sz w:val="28"/>
          <w:szCs w:val="28"/>
        </w:rPr>
        <w:t xml:space="preserve">в силу, </w:t>
      </w:r>
      <w:r>
        <w:rPr>
          <w:rFonts w:ascii="Times New Roman" w:eastAsia="Cambria" w:hAnsi="Times New Roman" w:cs="Times New Roman"/>
          <w:sz w:val="28"/>
          <w:szCs w:val="28"/>
        </w:rPr>
        <w:t>призваны занять</w:t>
      </w:r>
      <w:r w:rsidRPr="00807FCD">
        <w:rPr>
          <w:rFonts w:ascii="Times New Roman" w:eastAsia="Cambria" w:hAnsi="Times New Roman" w:cs="Times New Roman"/>
          <w:sz w:val="28"/>
          <w:szCs w:val="28"/>
        </w:rPr>
        <w:t xml:space="preserve"> в системе законодательства Российской Федерации </w:t>
      </w:r>
      <w:r>
        <w:rPr>
          <w:rFonts w:ascii="Times New Roman" w:eastAsia="Cambria" w:hAnsi="Times New Roman" w:cs="Times New Roman"/>
          <w:sz w:val="28"/>
          <w:szCs w:val="28"/>
        </w:rPr>
        <w:t xml:space="preserve">особое </w:t>
      </w:r>
      <w:r w:rsidRPr="00807FCD">
        <w:rPr>
          <w:rFonts w:ascii="Times New Roman" w:eastAsia="Cambria" w:hAnsi="Times New Roman" w:cs="Times New Roman"/>
          <w:sz w:val="28"/>
          <w:szCs w:val="28"/>
        </w:rPr>
        <w:t>положение</w:t>
      </w:r>
      <w:r>
        <w:rPr>
          <w:rFonts w:ascii="Times New Roman" w:eastAsia="Cambria" w:hAnsi="Times New Roman" w:cs="Times New Roman"/>
          <w:sz w:val="28"/>
          <w:szCs w:val="28"/>
        </w:rPr>
        <w:t xml:space="preserve"> в целях эффективного регулирования </w:t>
      </w:r>
      <w:r w:rsidRPr="00807FCD">
        <w:rPr>
          <w:rFonts w:ascii="Times New Roman" w:eastAsia="Cambria" w:hAnsi="Times New Roman" w:cs="Times New Roman"/>
          <w:sz w:val="28"/>
          <w:szCs w:val="28"/>
        </w:rPr>
        <w:t>отношени</w:t>
      </w:r>
      <w:r>
        <w:rPr>
          <w:rFonts w:ascii="Times New Roman" w:eastAsia="Cambria" w:hAnsi="Times New Roman" w:cs="Times New Roman"/>
          <w:sz w:val="28"/>
          <w:szCs w:val="28"/>
        </w:rPr>
        <w:t>й</w:t>
      </w:r>
      <w:r w:rsidRPr="00807FCD">
        <w:rPr>
          <w:rFonts w:ascii="Times New Roman" w:eastAsia="Cambria" w:hAnsi="Times New Roman" w:cs="Times New Roman"/>
          <w:sz w:val="28"/>
          <w:szCs w:val="28"/>
        </w:rPr>
        <w:t xml:space="preserve"> в сфере </w:t>
      </w:r>
      <w:r>
        <w:rPr>
          <w:rFonts w:ascii="Times New Roman" w:eastAsia="Cambria" w:hAnsi="Times New Roman" w:cs="Times New Roman"/>
          <w:sz w:val="28"/>
          <w:szCs w:val="28"/>
        </w:rPr>
        <w:t xml:space="preserve">естественных монополий и </w:t>
      </w:r>
      <w:r w:rsidRPr="00807FCD">
        <w:rPr>
          <w:rFonts w:ascii="Times New Roman" w:eastAsia="Cambria" w:hAnsi="Times New Roman" w:cs="Times New Roman"/>
          <w:sz w:val="28"/>
          <w:szCs w:val="28"/>
        </w:rPr>
        <w:t>государственного регулирования цен (тарифов)</w:t>
      </w:r>
      <w:r>
        <w:rPr>
          <w:rFonts w:ascii="Times New Roman" w:eastAsia="Cambria" w:hAnsi="Times New Roman" w:cs="Times New Roman"/>
          <w:sz w:val="28"/>
          <w:szCs w:val="28"/>
        </w:rPr>
        <w:t>.</w:t>
      </w:r>
    </w:p>
    <w:p w14:paraId="523E55C0" w14:textId="7B25AA4F" w:rsidR="00C252A0" w:rsidRDefault="00C252A0" w:rsidP="00C252A0">
      <w:pPr>
        <w:autoSpaceDE w:val="0"/>
        <w:autoSpaceDN w:val="0"/>
        <w:adjustRightInd w:val="0"/>
        <w:rPr>
          <w:rFonts w:ascii="Times New Roman" w:hAnsi="Times New Roman"/>
          <w:sz w:val="28"/>
          <w:szCs w:val="28"/>
          <w:highlight w:val="yellow"/>
        </w:rPr>
      </w:pPr>
      <w:r>
        <w:rPr>
          <w:rFonts w:ascii="Times New Roman" w:hAnsi="Times New Roman"/>
          <w:sz w:val="28"/>
          <w:szCs w:val="28"/>
        </w:rPr>
        <w:t>Кроме того, структура</w:t>
      </w:r>
      <w:r w:rsidRPr="005D4EFD">
        <w:rPr>
          <w:rFonts w:ascii="Times New Roman" w:hAnsi="Times New Roman"/>
          <w:sz w:val="28"/>
          <w:szCs w:val="28"/>
        </w:rPr>
        <w:t xml:space="preserve"> нормативного регулирования в сфере конкуренции, естественных монополий и государственного регулир</w:t>
      </w:r>
      <w:r>
        <w:rPr>
          <w:rFonts w:ascii="Times New Roman" w:hAnsi="Times New Roman"/>
          <w:sz w:val="28"/>
          <w:szCs w:val="28"/>
        </w:rPr>
        <w:t xml:space="preserve">ования цен (тарифов) разработана ФАС России </w:t>
      </w:r>
      <w:r w:rsidRPr="005D4EFD">
        <w:rPr>
          <w:rFonts w:ascii="Times New Roman" w:hAnsi="Times New Roman"/>
          <w:sz w:val="28"/>
          <w:szCs w:val="28"/>
        </w:rPr>
        <w:t>в рамках реализации мех</w:t>
      </w:r>
      <w:r>
        <w:rPr>
          <w:rFonts w:ascii="Times New Roman" w:hAnsi="Times New Roman"/>
          <w:sz w:val="28"/>
          <w:szCs w:val="28"/>
        </w:rPr>
        <w:t xml:space="preserve">анизма «регуляторной гильотины» </w:t>
      </w:r>
      <w:r w:rsidRPr="005D4EFD">
        <w:rPr>
          <w:rFonts w:ascii="Times New Roman" w:hAnsi="Times New Roman"/>
          <w:sz w:val="28"/>
          <w:szCs w:val="28"/>
        </w:rPr>
        <w:t>во исполнение пункта 3 плана мероприятий («Дорожной карты») по реализации механизма «регуляторной гильотины», утвержденного Председателем Правительства Российской Федерации Д.А. Медведевым 29 мая 2019 года</w:t>
      </w:r>
      <w:r w:rsidR="00BD66D2">
        <w:rPr>
          <w:rFonts w:ascii="Times New Roman" w:hAnsi="Times New Roman"/>
          <w:sz w:val="28"/>
          <w:szCs w:val="28"/>
        </w:rPr>
        <w:t xml:space="preserve">                           </w:t>
      </w:r>
      <w:r w:rsidRPr="005D4EFD">
        <w:rPr>
          <w:rFonts w:ascii="Times New Roman" w:hAnsi="Times New Roman"/>
          <w:sz w:val="28"/>
          <w:szCs w:val="28"/>
        </w:rPr>
        <w:t>№ 4714п-П36, и в соответствии с методикой исполнения плана мероприятий («Дорожной карты») по реализации механизма «регуляторной гильотины» в целях проведения анализа системы нормативного регулирования в сфере конкуренции, естественных монополий и государственного тарифного регулирования и выработки предложений по ее оптимизации</w:t>
      </w:r>
      <w:r>
        <w:rPr>
          <w:rFonts w:ascii="Times New Roman" w:hAnsi="Times New Roman"/>
          <w:sz w:val="28"/>
          <w:szCs w:val="28"/>
        </w:rPr>
        <w:t>.</w:t>
      </w:r>
    </w:p>
    <w:p w14:paraId="3C6C8503" w14:textId="77777777" w:rsidR="00C252A0" w:rsidRPr="00572AB7" w:rsidRDefault="00C252A0" w:rsidP="00C252A0">
      <w:pPr>
        <w:autoSpaceDE w:val="0"/>
        <w:autoSpaceDN w:val="0"/>
        <w:adjustRightInd w:val="0"/>
        <w:rPr>
          <w:rFonts w:ascii="Times New Roman" w:hAnsi="Times New Roman"/>
          <w:sz w:val="28"/>
          <w:szCs w:val="28"/>
        </w:rPr>
      </w:pPr>
      <w:r w:rsidRPr="00572AB7">
        <w:rPr>
          <w:rFonts w:ascii="Times New Roman" w:hAnsi="Times New Roman"/>
          <w:sz w:val="28"/>
          <w:szCs w:val="28"/>
        </w:rPr>
        <w:t>Данная структура предусматривает основные мероприятия в целях совершенствования нормативного регулирования антимонопольного законодательства, а именно:</w:t>
      </w:r>
    </w:p>
    <w:p w14:paraId="2A378AE6" w14:textId="77777777" w:rsidR="00C252A0" w:rsidRPr="00572AB7" w:rsidRDefault="00C252A0" w:rsidP="00C252A0">
      <w:pPr>
        <w:autoSpaceDE w:val="0"/>
        <w:autoSpaceDN w:val="0"/>
        <w:adjustRightInd w:val="0"/>
        <w:rPr>
          <w:rFonts w:ascii="Times New Roman" w:hAnsi="Times New Roman"/>
          <w:sz w:val="28"/>
          <w:szCs w:val="28"/>
        </w:rPr>
      </w:pPr>
      <w:r w:rsidRPr="00572AB7">
        <w:rPr>
          <w:rFonts w:ascii="Times New Roman" w:hAnsi="Times New Roman"/>
          <w:sz w:val="28"/>
          <w:szCs w:val="28"/>
        </w:rPr>
        <w:t xml:space="preserve">- разработку и принятие федерального закона, направленного на обеспечение эффективности мер антимонопольного контроля в условиях современных </w:t>
      </w:r>
      <w:r w:rsidRPr="00572AB7">
        <w:rPr>
          <w:rFonts w:ascii="Times New Roman" w:hAnsi="Times New Roman"/>
          <w:sz w:val="28"/>
          <w:szCs w:val="28"/>
        </w:rPr>
        <w:lastRenderedPageBreak/>
        <w:t xml:space="preserve">«цифровых» рынков, повышение защищенности прав и интересов добросовестных участников таких рынков от возможных проявлений монополистической деятельности, создание правовых механизмов противодействия злоупотреблениям рыночной властью «цифровым монополиям»; </w:t>
      </w:r>
    </w:p>
    <w:p w14:paraId="2FD865FC" w14:textId="77777777" w:rsidR="00C252A0" w:rsidRPr="00572AB7" w:rsidRDefault="00C252A0" w:rsidP="00C252A0">
      <w:pPr>
        <w:autoSpaceDE w:val="0"/>
        <w:autoSpaceDN w:val="0"/>
        <w:adjustRightInd w:val="0"/>
        <w:rPr>
          <w:rFonts w:ascii="Times New Roman" w:hAnsi="Times New Roman"/>
          <w:sz w:val="28"/>
          <w:szCs w:val="28"/>
        </w:rPr>
      </w:pPr>
      <w:r w:rsidRPr="00572AB7">
        <w:rPr>
          <w:rFonts w:ascii="Times New Roman" w:hAnsi="Times New Roman"/>
          <w:sz w:val="28"/>
          <w:szCs w:val="28"/>
        </w:rPr>
        <w:t xml:space="preserve">- разработку и принятие федерального закона, которым нормы антимонопольного регулирования деятельности субъектов естественных монополий будут введены в Закон о защите конкуренции, а нормы в соответствии с которыми осуществляется государственное регулирование цен (тарифов) указанных субъектов в Закон «Об основах государственного регулирования цен (тарифов)», с </w:t>
      </w:r>
      <w:r w:rsidR="001B43AF" w:rsidRPr="00572AB7">
        <w:rPr>
          <w:rFonts w:ascii="Times New Roman" w:hAnsi="Times New Roman"/>
          <w:sz w:val="28"/>
          <w:szCs w:val="28"/>
        </w:rPr>
        <w:t>одновременным</w:t>
      </w:r>
      <w:r w:rsidR="001B43AF">
        <w:rPr>
          <w:rFonts w:ascii="Times New Roman" w:hAnsi="Times New Roman"/>
          <w:sz w:val="28"/>
          <w:szCs w:val="28"/>
        </w:rPr>
        <w:t xml:space="preserve"> признанием</w:t>
      </w:r>
      <w:r w:rsidRPr="00572AB7">
        <w:rPr>
          <w:rFonts w:ascii="Times New Roman" w:hAnsi="Times New Roman"/>
          <w:sz w:val="28"/>
          <w:szCs w:val="28"/>
        </w:rPr>
        <w:t xml:space="preserve"> утратившим силу Закона о естественных монополиях.</w:t>
      </w:r>
    </w:p>
    <w:p w14:paraId="1BCD3284" w14:textId="77777777" w:rsidR="00C252A0" w:rsidRDefault="00C252A0" w:rsidP="00C252A0">
      <w:pPr>
        <w:autoSpaceDE w:val="0"/>
        <w:autoSpaceDN w:val="0"/>
        <w:adjustRightInd w:val="0"/>
        <w:rPr>
          <w:rFonts w:ascii="Times New Roman" w:hAnsi="Times New Roman"/>
          <w:sz w:val="28"/>
          <w:szCs w:val="28"/>
        </w:rPr>
      </w:pPr>
      <w:r w:rsidRPr="00572AB7">
        <w:rPr>
          <w:rFonts w:ascii="Times New Roman" w:hAnsi="Times New Roman"/>
          <w:sz w:val="28"/>
          <w:szCs w:val="28"/>
        </w:rPr>
        <w:t>- разработку и принятие Федерального закона «Об основах государственного регулирования цен (тарифов)», регламентирующего отношения в сфере тарифного регулирования, на основании норм которого должно осуществляться дальнейшее развитие системы государственного регулирования таких отношений с учетом отраслевой специфики, а также основные вопросы информатизации порядка установления цен (тарифов).</w:t>
      </w:r>
    </w:p>
    <w:p w14:paraId="2A17ADBF" w14:textId="77777777" w:rsidR="00C252A0" w:rsidRPr="008C7459" w:rsidRDefault="00C252A0" w:rsidP="00C252A0">
      <w:pPr>
        <w:autoSpaceDE w:val="0"/>
        <w:autoSpaceDN w:val="0"/>
        <w:adjustRightInd w:val="0"/>
        <w:rPr>
          <w:rFonts w:ascii="Times New Roman" w:hAnsi="Times New Roman"/>
          <w:sz w:val="28"/>
          <w:szCs w:val="28"/>
        </w:rPr>
      </w:pPr>
      <w:r w:rsidRPr="008C7459">
        <w:rPr>
          <w:rFonts w:ascii="Times New Roman" w:hAnsi="Times New Roman"/>
          <w:sz w:val="28"/>
          <w:szCs w:val="28"/>
        </w:rPr>
        <w:t>Описанные выше проблемы в рассматриваемых сферах, вызывают необходимость модернизации антимонопольного законодательства, а также законодательства в сфере естественных монополий и регулирования тарифов, в целях устранения существующих недостатков текущей модели нормативного регулирования.</w:t>
      </w:r>
    </w:p>
    <w:p w14:paraId="69715047" w14:textId="77777777" w:rsidR="00C252A0" w:rsidRPr="005C75CC" w:rsidRDefault="00C252A0" w:rsidP="00C252A0">
      <w:pPr>
        <w:autoSpaceDE w:val="0"/>
        <w:autoSpaceDN w:val="0"/>
        <w:adjustRightInd w:val="0"/>
        <w:rPr>
          <w:rFonts w:ascii="Times New Roman" w:eastAsia="Cambria" w:hAnsi="Times New Roman" w:cs="Times New Roman"/>
          <w:bCs/>
          <w:sz w:val="28"/>
          <w:szCs w:val="28"/>
        </w:rPr>
      </w:pPr>
    </w:p>
    <w:p w14:paraId="3B21901B" w14:textId="77777777" w:rsidR="00C252A0" w:rsidRPr="00633270" w:rsidRDefault="00C252A0" w:rsidP="00C06A88">
      <w:pPr>
        <w:pStyle w:val="3"/>
        <w:rPr>
          <w:rFonts w:ascii="Times New Roman" w:hAnsi="Times New Roman" w:cs="Times New Roman"/>
          <w:b/>
          <w:color w:val="auto"/>
          <w:sz w:val="28"/>
          <w:szCs w:val="28"/>
        </w:rPr>
      </w:pPr>
      <w:bookmarkStart w:id="13" w:name="_Toc49170297"/>
      <w:r w:rsidRPr="00633270">
        <w:rPr>
          <w:rFonts w:ascii="Times New Roman" w:hAnsi="Times New Roman" w:cs="Times New Roman"/>
          <w:b/>
          <w:color w:val="auto"/>
          <w:sz w:val="28"/>
          <w:szCs w:val="28"/>
        </w:rPr>
        <w:t>1.2.2</w:t>
      </w:r>
      <w:r w:rsidR="00C81E0B">
        <w:rPr>
          <w:rFonts w:ascii="Times New Roman" w:hAnsi="Times New Roman" w:cs="Times New Roman"/>
          <w:b/>
          <w:color w:val="auto"/>
          <w:sz w:val="28"/>
          <w:szCs w:val="28"/>
        </w:rPr>
        <w:t>.</w:t>
      </w:r>
      <w:r w:rsidRPr="00633270">
        <w:rPr>
          <w:rFonts w:ascii="Times New Roman" w:hAnsi="Times New Roman" w:cs="Times New Roman"/>
          <w:b/>
          <w:color w:val="auto"/>
          <w:sz w:val="28"/>
          <w:szCs w:val="28"/>
        </w:rPr>
        <w:tab/>
        <w:t>Биржевая торговля как фактор развития рынков</w:t>
      </w:r>
      <w:bookmarkEnd w:id="13"/>
      <w:r w:rsidRPr="00633270">
        <w:rPr>
          <w:rFonts w:ascii="Times New Roman" w:hAnsi="Times New Roman" w:cs="Times New Roman"/>
          <w:b/>
          <w:color w:val="auto"/>
          <w:sz w:val="28"/>
          <w:szCs w:val="28"/>
        </w:rPr>
        <w:t xml:space="preserve"> </w:t>
      </w:r>
    </w:p>
    <w:p w14:paraId="38D61702" w14:textId="50F8552B" w:rsidR="003537DF" w:rsidRPr="00CE33A8" w:rsidRDefault="003537DF" w:rsidP="003537DF">
      <w:pPr>
        <w:ind w:firstLine="708"/>
        <w:rPr>
          <w:rFonts w:ascii="Times New Roman" w:eastAsia="Times New Roman" w:hAnsi="Times New Roman"/>
          <w:sz w:val="28"/>
          <w:szCs w:val="28"/>
        </w:rPr>
      </w:pPr>
      <w:r w:rsidRPr="003537DF">
        <w:rPr>
          <w:rFonts w:ascii="Times New Roman" w:eastAsia="Times New Roman" w:hAnsi="Times New Roman"/>
          <w:bCs/>
          <w:sz w:val="28"/>
          <w:szCs w:val="28"/>
        </w:rPr>
        <w:t xml:space="preserve">Организованная биржевая торговля является механизмом демонополизации товарных рынков и, как следствие, фактором развития рынков. </w:t>
      </w:r>
      <w:r w:rsidRPr="00CE33A8">
        <w:rPr>
          <w:rFonts w:ascii="Times New Roman" w:eastAsia="Times New Roman" w:hAnsi="Times New Roman"/>
          <w:bCs/>
          <w:sz w:val="28"/>
          <w:szCs w:val="28"/>
        </w:rPr>
        <w:t xml:space="preserve">Биржевая торговля начала активно развиваться с 2008 года. </w:t>
      </w:r>
      <w:r w:rsidR="007637C4">
        <w:rPr>
          <w:rFonts w:ascii="Times New Roman" w:eastAsia="Times New Roman" w:hAnsi="Times New Roman"/>
          <w:bCs/>
          <w:sz w:val="28"/>
          <w:szCs w:val="28"/>
        </w:rPr>
        <w:t>Развитию биржевой торговли способствовали предписания</w:t>
      </w:r>
      <w:r w:rsidRPr="00CE33A8">
        <w:rPr>
          <w:rFonts w:ascii="Times New Roman" w:eastAsia="Times New Roman" w:hAnsi="Times New Roman"/>
          <w:bCs/>
          <w:sz w:val="28"/>
          <w:szCs w:val="28"/>
        </w:rPr>
        <w:t>, выданны</w:t>
      </w:r>
      <w:r w:rsidR="007637C4">
        <w:rPr>
          <w:rFonts w:ascii="Times New Roman" w:eastAsia="Times New Roman" w:hAnsi="Times New Roman"/>
          <w:bCs/>
          <w:sz w:val="28"/>
          <w:szCs w:val="28"/>
        </w:rPr>
        <w:t>е</w:t>
      </w:r>
      <w:r w:rsidRPr="00CE33A8">
        <w:rPr>
          <w:rFonts w:ascii="Times New Roman" w:eastAsia="Times New Roman" w:hAnsi="Times New Roman"/>
          <w:bCs/>
          <w:sz w:val="28"/>
          <w:szCs w:val="28"/>
        </w:rPr>
        <w:t xml:space="preserve"> ФАС России нефтяны</w:t>
      </w:r>
      <w:r w:rsidR="007637C4">
        <w:rPr>
          <w:rFonts w:ascii="Times New Roman" w:eastAsia="Times New Roman" w:hAnsi="Times New Roman"/>
          <w:bCs/>
          <w:sz w:val="28"/>
          <w:szCs w:val="28"/>
        </w:rPr>
        <w:t>м</w:t>
      </w:r>
      <w:r w:rsidRPr="00CE33A8">
        <w:rPr>
          <w:rFonts w:ascii="Times New Roman" w:eastAsia="Times New Roman" w:hAnsi="Times New Roman"/>
          <w:bCs/>
          <w:sz w:val="28"/>
          <w:szCs w:val="28"/>
        </w:rPr>
        <w:t xml:space="preserve"> компани</w:t>
      </w:r>
      <w:r w:rsidR="007637C4">
        <w:rPr>
          <w:rFonts w:ascii="Times New Roman" w:eastAsia="Times New Roman" w:hAnsi="Times New Roman"/>
          <w:bCs/>
          <w:sz w:val="28"/>
          <w:szCs w:val="28"/>
        </w:rPr>
        <w:t>ям</w:t>
      </w:r>
      <w:r w:rsidRPr="00CE33A8">
        <w:rPr>
          <w:rFonts w:ascii="Times New Roman" w:eastAsia="Times New Roman" w:hAnsi="Times New Roman"/>
          <w:bCs/>
          <w:sz w:val="28"/>
          <w:szCs w:val="28"/>
        </w:rPr>
        <w:t>. Именно в этот период по решению Президента Российской Федерации, В.В. Путина, при содействии Правительства Российской Федерации в мае 2008 года было создано</w:t>
      </w:r>
      <w:r w:rsidRPr="00CE33A8">
        <w:rPr>
          <w:rFonts w:ascii="Times New Roman" w:eastAsia="Times New Roman" w:hAnsi="Times New Roman"/>
          <w:sz w:val="28"/>
          <w:szCs w:val="28"/>
        </w:rPr>
        <w:t xml:space="preserve"> АО «СПбМТСБ». </w:t>
      </w:r>
    </w:p>
    <w:p w14:paraId="083D80AC" w14:textId="77777777" w:rsidR="003537DF" w:rsidRPr="00CE33A8" w:rsidRDefault="003537DF" w:rsidP="003537DF">
      <w:pPr>
        <w:ind w:firstLine="708"/>
        <w:rPr>
          <w:rFonts w:ascii="Times New Roman" w:eastAsia="Times New Roman" w:hAnsi="Times New Roman"/>
          <w:sz w:val="28"/>
          <w:szCs w:val="28"/>
        </w:rPr>
      </w:pPr>
      <w:r w:rsidRPr="00CE33A8">
        <w:rPr>
          <w:rFonts w:ascii="Times New Roman" w:eastAsia="Times New Roman" w:hAnsi="Times New Roman"/>
          <w:sz w:val="28"/>
          <w:szCs w:val="28"/>
        </w:rPr>
        <w:t xml:space="preserve">АО «СПбМТСБ является крупнейшей товарной биржей России, через нее осуществляется 99% объемов организованных торгов нефтью и нефтепродуктами, газом, лесом и минеральными удобрениями. </w:t>
      </w:r>
    </w:p>
    <w:p w14:paraId="3A7DEAE6" w14:textId="77777777" w:rsidR="003537DF" w:rsidRPr="003537DF" w:rsidRDefault="003537DF" w:rsidP="003537DF">
      <w:pPr>
        <w:ind w:firstLine="708"/>
        <w:rPr>
          <w:rFonts w:ascii="Times New Roman" w:eastAsia="Times New Roman" w:hAnsi="Times New Roman"/>
          <w:iCs/>
          <w:sz w:val="28"/>
          <w:szCs w:val="28"/>
        </w:rPr>
      </w:pPr>
      <w:r w:rsidRPr="003537DF">
        <w:rPr>
          <w:rFonts w:ascii="Times New Roman" w:eastAsia="Times New Roman" w:hAnsi="Times New Roman"/>
          <w:iCs/>
          <w:sz w:val="28"/>
          <w:szCs w:val="28"/>
        </w:rPr>
        <w:t>Вопросы развития биржевой торговли относятся к приоритетным задачам государственной конкурентной политики, которые закреплены, в том числе в Указе Президента Российской Федерации от 21.12.2017 № 618 «Об основных направлениях государственной политики по развитию конкуренции» и в Национальном плане на 2018-2020 гг.</w:t>
      </w:r>
    </w:p>
    <w:p w14:paraId="0BA95E09" w14:textId="77777777" w:rsidR="003537DF" w:rsidRPr="00CE33A8" w:rsidRDefault="003537DF" w:rsidP="003537DF">
      <w:pPr>
        <w:ind w:firstLine="708"/>
        <w:rPr>
          <w:rFonts w:ascii="Times New Roman" w:eastAsia="Times New Roman" w:hAnsi="Times New Roman"/>
          <w:iCs/>
          <w:sz w:val="28"/>
          <w:szCs w:val="28"/>
        </w:rPr>
      </w:pPr>
      <w:r w:rsidRPr="00CE33A8">
        <w:rPr>
          <w:rFonts w:ascii="Times New Roman" w:eastAsia="Times New Roman" w:hAnsi="Times New Roman"/>
          <w:iCs/>
          <w:sz w:val="28"/>
          <w:szCs w:val="28"/>
        </w:rPr>
        <w:t xml:space="preserve">В целях постоянного мониторинга, координации деятельности и недопущения злоупотреблений со стороны участников биржевых торгов во исполнение поручения Председателя Правительства Российской Федерации В.В. Путина, данного в рамках проведенного в г. Санкт-Петербурге совещания по вопросу «Об итогах деятельности топливно-энергетического комплекса Российской Федерации в 2010 году и задачах на 2011 год» в ноябре 2015 года в </w:t>
      </w:r>
      <w:r w:rsidRPr="00CE33A8">
        <w:rPr>
          <w:rFonts w:ascii="Times New Roman" w:eastAsia="Times New Roman" w:hAnsi="Times New Roman"/>
          <w:iCs/>
          <w:sz w:val="28"/>
          <w:szCs w:val="28"/>
        </w:rPr>
        <w:lastRenderedPageBreak/>
        <w:t>ФАС России был создан Биржевой комитет. Биржевой комитет осуществляет свою деятельность на постоянной основе (еженедельно)</w:t>
      </w:r>
      <w:r w:rsidRPr="00CE33A8">
        <w:t xml:space="preserve"> </w:t>
      </w:r>
      <w:r w:rsidRPr="00CE33A8">
        <w:rPr>
          <w:rFonts w:ascii="Times New Roman" w:eastAsia="Times New Roman" w:hAnsi="Times New Roman"/>
          <w:iCs/>
          <w:sz w:val="28"/>
          <w:szCs w:val="28"/>
        </w:rPr>
        <w:t>при непосредственном участии представителей ФАС России, ФНС России, Банка России, крупных нефтяных компаний, независимых участников рынка нефтепродуктов, инфраструктурных организаций (биржевые площадки) и экспертных организаций.</w:t>
      </w:r>
    </w:p>
    <w:p w14:paraId="7B8948FF" w14:textId="77777777" w:rsidR="003537DF" w:rsidRPr="003537DF" w:rsidRDefault="003537DF" w:rsidP="003537DF">
      <w:pPr>
        <w:rPr>
          <w:rFonts w:ascii="Times New Roman" w:eastAsia="Calibri" w:hAnsi="Times New Roman" w:cs="Times New Roman"/>
          <w:sz w:val="28"/>
          <w:szCs w:val="28"/>
        </w:rPr>
      </w:pPr>
      <w:r w:rsidRPr="00CE33A8">
        <w:rPr>
          <w:rFonts w:ascii="Times New Roman" w:eastAsia="Times New Roman" w:hAnsi="Times New Roman" w:cs="Times New Roman"/>
          <w:sz w:val="28"/>
          <w:szCs w:val="28"/>
          <w:lang w:eastAsia="ru-RU"/>
        </w:rPr>
        <w:t xml:space="preserve">Как уже отмечалось в Докладах о состоянии конкуренции прошлых лет, </w:t>
      </w:r>
      <w:r w:rsidRPr="00CE33A8">
        <w:rPr>
          <w:rFonts w:ascii="Times New Roman" w:eastAsia="Calibri" w:hAnsi="Times New Roman" w:cs="Times New Roman"/>
          <w:sz w:val="28"/>
          <w:szCs w:val="28"/>
        </w:rPr>
        <w:t>в Российской Федерации, была проведена значительная работа по созданию инфраструктуры для эффективного функционирования и развития рынков</w:t>
      </w:r>
      <w:r w:rsidRPr="003537DF">
        <w:rPr>
          <w:rFonts w:ascii="Times New Roman" w:eastAsia="Calibri" w:hAnsi="Times New Roman" w:cs="Times New Roman"/>
          <w:sz w:val="28"/>
          <w:szCs w:val="28"/>
        </w:rPr>
        <w:t xml:space="preserve"> топливно-энергетического комплекса. С учетом практики применения антимонопольного законодательства была сформирована нормативно-правовая база, направленная на развитие рыночного ценообразования на рынках топливно-энергетического комплекса. Развитие получила биржевая торговля наличным товаром, а также регистрация на бирже фактических внебиржевых сделок. </w:t>
      </w:r>
    </w:p>
    <w:p w14:paraId="5CC254A6" w14:textId="123ACFB8" w:rsidR="003537DF" w:rsidRPr="003537DF" w:rsidRDefault="003537DF" w:rsidP="003537DF">
      <w:pPr>
        <w:widowControl w:val="0"/>
        <w:autoSpaceDN w:val="0"/>
        <w:textAlignment w:val="baseline"/>
        <w:rPr>
          <w:rFonts w:ascii="Times New Roman" w:eastAsia="SimSun" w:hAnsi="Times New Roman" w:cs="Mangal"/>
          <w:kern w:val="3"/>
          <w:sz w:val="28"/>
          <w:szCs w:val="28"/>
          <w:lang w:eastAsia="zh-CN" w:bidi="hi-IN"/>
        </w:rPr>
      </w:pPr>
      <w:r w:rsidRPr="003537DF">
        <w:rPr>
          <w:rFonts w:ascii="Times New Roman" w:hAnsi="Times New Roman"/>
          <w:sz w:val="28"/>
          <w:szCs w:val="28"/>
        </w:rPr>
        <w:t>Нормативно-правовая база, регулирующая правоотношения, возникающие в процессе биржевых торгов, развивается с учетом тенденций и темпа развития последних</w:t>
      </w:r>
      <w:r w:rsidR="00734A8C">
        <w:rPr>
          <w:rFonts w:ascii="Times New Roman" w:hAnsi="Times New Roman"/>
          <w:sz w:val="28"/>
          <w:szCs w:val="28"/>
        </w:rPr>
        <w:t xml:space="preserve"> событий</w:t>
      </w:r>
      <w:r w:rsidRPr="003537DF">
        <w:rPr>
          <w:rFonts w:ascii="Times New Roman" w:hAnsi="Times New Roman"/>
          <w:sz w:val="28"/>
          <w:szCs w:val="28"/>
        </w:rPr>
        <w:t xml:space="preserve">. В 2019 г. были внесены изменения в </w:t>
      </w:r>
      <w:r w:rsidRPr="003537DF">
        <w:rPr>
          <w:rFonts w:ascii="Times New Roman" w:eastAsia="SimSun" w:hAnsi="Times New Roman"/>
          <w:kern w:val="3"/>
          <w:sz w:val="28"/>
          <w:szCs w:val="28"/>
          <w:lang w:eastAsia="zh-CN" w:bidi="hi-IN"/>
        </w:rPr>
        <w:t>Постановление Правительства Российской Федерации от 11.10.2012 № 1035 «Об утверждении критериев</w:t>
      </w:r>
      <w:r w:rsidRPr="003537DF">
        <w:rPr>
          <w:rFonts w:ascii="Times New Roman" w:eastAsia="SimSun" w:hAnsi="Times New Roman" w:cs="Mangal"/>
          <w:kern w:val="3"/>
          <w:sz w:val="28"/>
          <w:szCs w:val="28"/>
          <w:lang w:eastAsia="zh-CN" w:bidi="hi-IN"/>
        </w:rPr>
        <w:t xml:space="preserve"> регулярности и равномерности реализации товара на бирже для отдельных товарных рынков, на которых обращаются нефть и (или) нефтепродукты», направленные на распространение и применение</w:t>
      </w:r>
      <w:r w:rsidRPr="003537DF">
        <w:rPr>
          <w:rFonts w:ascii="Times New Roman" w:hAnsi="Times New Roman"/>
          <w:iCs/>
          <w:sz w:val="28"/>
          <w:szCs w:val="28"/>
        </w:rPr>
        <w:t xml:space="preserve"> критериев регулярности и равномерности не только в отношении нефти и нефтепродуктов, но и в отношении всех остальных видов торгуемых на бирже товаров.</w:t>
      </w:r>
      <w:r w:rsidRPr="003537DF">
        <w:rPr>
          <w:rFonts w:ascii="Times New Roman" w:eastAsia="SimSun" w:hAnsi="Times New Roman" w:cs="Mangal"/>
          <w:kern w:val="3"/>
          <w:sz w:val="28"/>
          <w:szCs w:val="28"/>
          <w:lang w:eastAsia="zh-CN" w:bidi="hi-IN"/>
        </w:rPr>
        <w:t xml:space="preserve"> </w:t>
      </w:r>
    </w:p>
    <w:p w14:paraId="26364171" w14:textId="77777777" w:rsidR="003537DF" w:rsidRPr="003537DF" w:rsidRDefault="003537DF" w:rsidP="003537DF">
      <w:pPr>
        <w:widowControl w:val="0"/>
        <w:autoSpaceDN w:val="0"/>
        <w:textAlignment w:val="baseline"/>
        <w:rPr>
          <w:rFonts w:ascii="Times New Roman" w:hAnsi="Times New Roman"/>
          <w:iCs/>
          <w:sz w:val="28"/>
          <w:szCs w:val="28"/>
        </w:rPr>
      </w:pPr>
      <w:r w:rsidRPr="003537DF">
        <w:rPr>
          <w:rFonts w:ascii="Times New Roman" w:eastAsia="Times New Roman" w:hAnsi="Times New Roman"/>
          <w:sz w:val="28"/>
          <w:szCs w:val="28"/>
        </w:rPr>
        <w:t>Номенклатура и объем товаров, реализуемых на организованных торгах в Российской Федерации, как правило, имеет положительную динамику. Указанное свидетельствует как о заинтересованности покупателей, так и заинтересованности продавцов (участников) товарных рынков. В 2019 г. на биржевых торгах увеличился объем реализации лесоматериалов, нефтепродуктов, минеральных удобрений, была расширена номенклатура представляемых на организованных торгах нефтегазохимических товаров, было положено начало торговле энергетическим углем. Н</w:t>
      </w:r>
      <w:r w:rsidRPr="003537DF">
        <w:rPr>
          <w:rFonts w:ascii="Times New Roman" w:hAnsi="Times New Roman"/>
          <w:iCs/>
          <w:sz w:val="28"/>
          <w:szCs w:val="28"/>
        </w:rPr>
        <w:t>а биржах Российской Федерации регулярно публикуется свыше 400 биржевых котировок, а также индексы внебиржевых цен на биржевые товары и индексы сопоставимых мировых цен на эти товары.</w:t>
      </w:r>
    </w:p>
    <w:p w14:paraId="0A795D6D" w14:textId="799F4A1E" w:rsidR="003537DF" w:rsidRPr="00CE33A8" w:rsidRDefault="003537DF" w:rsidP="003537DF">
      <w:pPr>
        <w:rPr>
          <w:rFonts w:ascii="Times New Roman" w:eastAsia="Times New Roman" w:hAnsi="Times New Roman"/>
          <w:sz w:val="28"/>
          <w:szCs w:val="28"/>
          <w:u w:val="single"/>
        </w:rPr>
      </w:pPr>
      <w:r w:rsidRPr="00CE33A8">
        <w:rPr>
          <w:rFonts w:ascii="Times New Roman" w:hAnsi="Times New Roman"/>
          <w:sz w:val="28"/>
          <w:szCs w:val="28"/>
        </w:rPr>
        <w:t>Организованная (биржевая) торговля газом осуществляется, начиная с 2014 г. За этот период было реализовано более 71 млрд. м3 газа (2014-2019 гг.).  В заключенных сделках были задействованы 145 участников. Эффект от указанных сделок почувствовали 612 потребителей в 50 субъектах Р</w:t>
      </w:r>
      <w:r w:rsidR="00673F3D" w:rsidRPr="00CE33A8">
        <w:rPr>
          <w:rFonts w:ascii="Times New Roman" w:hAnsi="Times New Roman"/>
          <w:sz w:val="28"/>
          <w:szCs w:val="28"/>
        </w:rPr>
        <w:t xml:space="preserve">оссийской </w:t>
      </w:r>
      <w:r w:rsidRPr="00CE33A8">
        <w:rPr>
          <w:rFonts w:ascii="Times New Roman" w:hAnsi="Times New Roman"/>
          <w:sz w:val="28"/>
          <w:szCs w:val="28"/>
        </w:rPr>
        <w:t>Ф</w:t>
      </w:r>
      <w:r w:rsidR="00673F3D" w:rsidRPr="00CE33A8">
        <w:rPr>
          <w:rFonts w:ascii="Times New Roman" w:hAnsi="Times New Roman"/>
          <w:sz w:val="28"/>
          <w:szCs w:val="28"/>
        </w:rPr>
        <w:t>едерации</w:t>
      </w:r>
      <w:r w:rsidRPr="00CE33A8">
        <w:rPr>
          <w:rFonts w:ascii="Times New Roman" w:hAnsi="Times New Roman"/>
          <w:sz w:val="28"/>
          <w:szCs w:val="28"/>
        </w:rPr>
        <w:t xml:space="preserve">. Стоит отметить, что на данный момент </w:t>
      </w:r>
      <w:r w:rsidRPr="00CE33A8">
        <w:rPr>
          <w:rFonts w:ascii="Times New Roman" w:eastAsia="Times New Roman" w:hAnsi="Times New Roman"/>
          <w:sz w:val="28"/>
          <w:szCs w:val="28"/>
        </w:rPr>
        <w:t>биржевая торговля газом недостаточно развита. ФАС России в рамках биржевого комитета прикладывает усилия по наращиванию объемов реализации газа как крупным поставщиком газа ПАО «Газпром», так и независимыми производителями.</w:t>
      </w:r>
      <w:r w:rsidRPr="00CE33A8">
        <w:rPr>
          <w:rFonts w:ascii="Times New Roman" w:eastAsia="Times New Roman" w:hAnsi="Times New Roman"/>
          <w:sz w:val="28"/>
          <w:szCs w:val="28"/>
          <w:u w:val="single"/>
        </w:rPr>
        <w:t xml:space="preserve">  </w:t>
      </w:r>
    </w:p>
    <w:p w14:paraId="6D01DC1D" w14:textId="77777777" w:rsidR="003537DF" w:rsidRPr="00CE33A8" w:rsidRDefault="003537DF" w:rsidP="003537DF">
      <w:pPr>
        <w:shd w:val="clear" w:color="auto" w:fill="FFFFFF"/>
        <w:rPr>
          <w:rFonts w:ascii="Times New Roman" w:eastAsia="Times New Roman" w:hAnsi="Times New Roman" w:cs="Times New Roman"/>
          <w:sz w:val="28"/>
          <w:szCs w:val="28"/>
          <w:lang w:eastAsia="ru-RU"/>
        </w:rPr>
      </w:pPr>
      <w:r w:rsidRPr="00CE33A8">
        <w:rPr>
          <w:rFonts w:ascii="Times New Roman" w:eastAsia="Times New Roman" w:hAnsi="Times New Roman" w:cs="Times New Roman"/>
          <w:sz w:val="28"/>
          <w:szCs w:val="28"/>
          <w:lang w:eastAsia="ru-RU"/>
        </w:rPr>
        <w:t>В рамках развития экспортного направления в 2019 году были начаты торги поставочными фьючерсными контрактами на дизельное топливо ЕВРО-5 с поставкой на условиях FOB Приморск – было заключено 705 контрактов на сумму 2,54 млрд руб. В декабре 2019 года состоялась первая поставка танкерной партии объемом 30 тыс. тонн на экспорт из порта Приморск.</w:t>
      </w:r>
    </w:p>
    <w:p w14:paraId="7B66233E" w14:textId="77777777" w:rsidR="003537DF" w:rsidRPr="00CE33A8" w:rsidRDefault="003537DF" w:rsidP="003537DF">
      <w:pPr>
        <w:shd w:val="clear" w:color="auto" w:fill="FFFFFF"/>
        <w:rPr>
          <w:rFonts w:ascii="Times New Roman" w:eastAsia="Times New Roman" w:hAnsi="Times New Roman" w:cs="Times New Roman"/>
          <w:sz w:val="28"/>
          <w:szCs w:val="28"/>
          <w:lang w:eastAsia="ru-RU"/>
        </w:rPr>
      </w:pPr>
      <w:r w:rsidRPr="00CE33A8">
        <w:rPr>
          <w:rFonts w:ascii="Times New Roman" w:eastAsia="Times New Roman" w:hAnsi="Times New Roman" w:cs="Times New Roman"/>
          <w:sz w:val="28"/>
          <w:szCs w:val="28"/>
          <w:lang w:eastAsia="ru-RU"/>
        </w:rPr>
        <w:lastRenderedPageBreak/>
        <w:t xml:space="preserve">В течение 2019 года наблюдался рост торгов поставочными фьючерсными контрактами на нефтепродукты - объемы торгов выросли на 174% по сравнению с предыдущим годом (было заключено 5 722 контракта на сумму 9,91 млрд руб., на общий объем 286 тыс. тонн). </w:t>
      </w:r>
    </w:p>
    <w:p w14:paraId="1862F225" w14:textId="77777777" w:rsidR="003537DF" w:rsidRPr="00CE33A8" w:rsidRDefault="003537DF" w:rsidP="003537DF">
      <w:pPr>
        <w:shd w:val="clear" w:color="auto" w:fill="FFFFFF"/>
        <w:rPr>
          <w:rFonts w:ascii="Times New Roman" w:eastAsia="Times New Roman" w:hAnsi="Times New Roman" w:cs="Times New Roman"/>
          <w:sz w:val="28"/>
          <w:szCs w:val="28"/>
          <w:lang w:eastAsia="ru-RU"/>
        </w:rPr>
      </w:pPr>
      <w:r w:rsidRPr="00CE33A8">
        <w:rPr>
          <w:rFonts w:ascii="Times New Roman" w:eastAsia="Times New Roman" w:hAnsi="Times New Roman" w:cs="Times New Roman"/>
          <w:spacing w:val="-8"/>
          <w:sz w:val="28"/>
          <w:szCs w:val="28"/>
          <w:lang w:eastAsia="ru-RU"/>
        </w:rPr>
        <w:t>По данным АО «СПбМТСБ» в 2019 году по сравнению с 2018 годом объем торгов нефтепродуктами, а также отдельными категориями товаров, выработанных из нефти и газа, увеличился с 20 млн. тонн до 20,8 млн. тонн</w:t>
      </w:r>
      <w:r w:rsidRPr="00CE33A8">
        <w:rPr>
          <w:rFonts w:ascii="Times New Roman" w:eastAsia="Times New Roman" w:hAnsi="Times New Roman" w:cs="Times New Roman"/>
          <w:sz w:val="28"/>
          <w:szCs w:val="28"/>
          <w:lang w:eastAsia="ru-RU"/>
        </w:rPr>
        <w:t> (+4,3%).</w:t>
      </w:r>
    </w:p>
    <w:p w14:paraId="26F02938" w14:textId="77777777" w:rsidR="003537DF" w:rsidRPr="003537DF" w:rsidRDefault="003537DF" w:rsidP="003537DF">
      <w:pPr>
        <w:shd w:val="clear" w:color="auto" w:fill="FFFFFF"/>
        <w:rPr>
          <w:rFonts w:ascii="Times New Roman" w:eastAsia="Times New Roman" w:hAnsi="Times New Roman" w:cs="Times New Roman"/>
          <w:sz w:val="28"/>
          <w:szCs w:val="28"/>
          <w:lang w:eastAsia="ru-RU"/>
        </w:rPr>
      </w:pPr>
      <w:r w:rsidRPr="00CE33A8">
        <w:rPr>
          <w:rFonts w:ascii="Times New Roman" w:eastAsia="Times New Roman" w:hAnsi="Times New Roman" w:cs="Times New Roman"/>
          <w:sz w:val="28"/>
          <w:szCs w:val="28"/>
          <w:lang w:eastAsia="ru-RU"/>
        </w:rPr>
        <w:t>В 2019 году была продолжена работа по развитию биржевых торгов поставочными (фьючерсными) контрактами. Формирование цены на данный вид контрактов (запущены в 2018 году) осуществляется на станции Аллагуват, республика Башкортостан.</w:t>
      </w:r>
    </w:p>
    <w:p w14:paraId="666A1086" w14:textId="77777777" w:rsidR="003537DF" w:rsidRPr="003537DF" w:rsidRDefault="003537DF" w:rsidP="003537DF">
      <w:pPr>
        <w:shd w:val="clear" w:color="auto" w:fill="FFFFFF"/>
        <w:rPr>
          <w:rFonts w:ascii="Times New Roman" w:eastAsia="Times New Roman" w:hAnsi="Times New Roman" w:cs="Times New Roman"/>
          <w:sz w:val="28"/>
          <w:szCs w:val="28"/>
          <w:lang w:eastAsia="ru-RU"/>
        </w:rPr>
      </w:pPr>
      <w:r w:rsidRPr="003537DF">
        <w:rPr>
          <w:rFonts w:ascii="Times New Roman" w:eastAsia="Times New Roman" w:hAnsi="Times New Roman" w:cs="Times New Roman"/>
          <w:sz w:val="28"/>
          <w:szCs w:val="28"/>
          <w:lang w:eastAsia="ru-RU"/>
        </w:rPr>
        <w:t>В 2019 году была проведена работа в следующих направлениях:</w:t>
      </w:r>
    </w:p>
    <w:p w14:paraId="0E08D3F4" w14:textId="77777777" w:rsidR="003537DF" w:rsidRPr="003537DF" w:rsidRDefault="003537DF" w:rsidP="003537DF">
      <w:pPr>
        <w:shd w:val="clear" w:color="auto" w:fill="FFFFFF"/>
        <w:rPr>
          <w:rFonts w:ascii="Times New Roman" w:eastAsia="Times New Roman" w:hAnsi="Times New Roman" w:cs="Times New Roman"/>
          <w:sz w:val="28"/>
          <w:szCs w:val="28"/>
          <w:lang w:eastAsia="ru-RU"/>
        </w:rPr>
      </w:pPr>
      <w:r w:rsidRPr="003537DF">
        <w:rPr>
          <w:rFonts w:ascii="Times New Roman" w:eastAsia="Times New Roman" w:hAnsi="Times New Roman" w:cs="Times New Roman"/>
          <w:sz w:val="28"/>
          <w:szCs w:val="28"/>
          <w:lang w:eastAsia="ru-RU"/>
        </w:rPr>
        <w:t>– запуск биржевых торгов лесными ресурсами в Томской, Кемеровской, Амурской областях, Республике Карелия, Хабаровском крае;</w:t>
      </w:r>
    </w:p>
    <w:p w14:paraId="03B7E101" w14:textId="77777777" w:rsidR="003537DF" w:rsidRPr="003537DF" w:rsidRDefault="003537DF" w:rsidP="003537DF">
      <w:pPr>
        <w:shd w:val="clear" w:color="auto" w:fill="FFFFFF"/>
        <w:rPr>
          <w:rFonts w:ascii="Times New Roman" w:eastAsia="Times New Roman" w:hAnsi="Times New Roman" w:cs="Times New Roman"/>
          <w:sz w:val="28"/>
          <w:szCs w:val="28"/>
          <w:lang w:eastAsia="ru-RU"/>
        </w:rPr>
      </w:pPr>
      <w:r w:rsidRPr="003537DF">
        <w:rPr>
          <w:rFonts w:ascii="Times New Roman" w:eastAsia="Times New Roman" w:hAnsi="Times New Roman" w:cs="Times New Roman"/>
          <w:sz w:val="28"/>
          <w:szCs w:val="28"/>
          <w:lang w:eastAsia="ru-RU"/>
        </w:rPr>
        <w:t>– развитие биржевых торгов лесными ресурсами в Удмуртской Республике, Республике Бурятия, Красноярском и Пермском крае, Иркутской и Новгородской областях;</w:t>
      </w:r>
    </w:p>
    <w:p w14:paraId="403FA108" w14:textId="77777777" w:rsidR="003537DF" w:rsidRPr="003537DF" w:rsidRDefault="003537DF" w:rsidP="003537DF">
      <w:pPr>
        <w:shd w:val="clear" w:color="auto" w:fill="FFFFFF"/>
        <w:rPr>
          <w:rFonts w:ascii="Times New Roman" w:eastAsia="Times New Roman" w:hAnsi="Times New Roman" w:cs="Times New Roman"/>
          <w:sz w:val="28"/>
          <w:szCs w:val="28"/>
          <w:lang w:eastAsia="ru-RU"/>
        </w:rPr>
      </w:pPr>
      <w:r w:rsidRPr="003537DF">
        <w:rPr>
          <w:rFonts w:ascii="Times New Roman" w:eastAsia="Times New Roman" w:hAnsi="Times New Roman" w:cs="Times New Roman"/>
          <w:sz w:val="28"/>
          <w:szCs w:val="28"/>
          <w:lang w:eastAsia="ru-RU"/>
        </w:rPr>
        <w:t>– запуск двух базисных активов – соя и подсолнечник;</w:t>
      </w:r>
    </w:p>
    <w:p w14:paraId="64117630" w14:textId="77777777" w:rsidR="003537DF" w:rsidRPr="003537DF" w:rsidRDefault="003537DF" w:rsidP="003537DF">
      <w:pPr>
        <w:shd w:val="clear" w:color="auto" w:fill="FFFFFF"/>
        <w:rPr>
          <w:rFonts w:ascii="Times New Roman" w:eastAsia="Times New Roman" w:hAnsi="Times New Roman" w:cs="Times New Roman"/>
          <w:sz w:val="28"/>
          <w:szCs w:val="28"/>
          <w:lang w:eastAsia="ru-RU"/>
        </w:rPr>
      </w:pPr>
      <w:r w:rsidRPr="003537DF">
        <w:rPr>
          <w:rFonts w:ascii="Times New Roman" w:eastAsia="Times New Roman" w:hAnsi="Times New Roman" w:cs="Times New Roman"/>
          <w:sz w:val="28"/>
          <w:szCs w:val="28"/>
          <w:lang w:eastAsia="ru-RU"/>
        </w:rPr>
        <w:t>– развитие торгов сахаром и зерном;</w:t>
      </w:r>
    </w:p>
    <w:p w14:paraId="0CEFF7D1" w14:textId="77777777" w:rsidR="003537DF" w:rsidRPr="003537DF" w:rsidRDefault="003537DF" w:rsidP="003537DF">
      <w:pPr>
        <w:shd w:val="clear" w:color="auto" w:fill="FFFFFF"/>
        <w:rPr>
          <w:rFonts w:ascii="Times New Roman" w:eastAsia="Times New Roman" w:hAnsi="Times New Roman" w:cs="Times New Roman"/>
          <w:sz w:val="28"/>
          <w:szCs w:val="28"/>
          <w:lang w:eastAsia="ru-RU"/>
        </w:rPr>
      </w:pPr>
      <w:r w:rsidRPr="003537DF">
        <w:rPr>
          <w:rFonts w:ascii="Times New Roman" w:eastAsia="Times New Roman" w:hAnsi="Times New Roman" w:cs="Times New Roman"/>
          <w:sz w:val="28"/>
          <w:szCs w:val="28"/>
          <w:lang w:eastAsia="ru-RU"/>
        </w:rPr>
        <w:t>– запуск торгов продуктами нефтехимии;</w:t>
      </w:r>
    </w:p>
    <w:p w14:paraId="6D02C160" w14:textId="77777777" w:rsidR="003537DF" w:rsidRPr="00CE33A8" w:rsidRDefault="003537DF" w:rsidP="003537DF">
      <w:pPr>
        <w:shd w:val="clear" w:color="auto" w:fill="FFFFFF"/>
        <w:rPr>
          <w:rFonts w:ascii="Times New Roman" w:eastAsia="Times New Roman" w:hAnsi="Times New Roman" w:cs="Times New Roman"/>
          <w:sz w:val="28"/>
          <w:szCs w:val="28"/>
          <w:lang w:eastAsia="ru-RU"/>
        </w:rPr>
      </w:pPr>
      <w:r w:rsidRPr="00CE33A8">
        <w:rPr>
          <w:rFonts w:ascii="Times New Roman" w:eastAsia="Times New Roman" w:hAnsi="Times New Roman" w:cs="Times New Roman"/>
          <w:sz w:val="28"/>
          <w:szCs w:val="28"/>
          <w:lang w:eastAsia="ru-RU"/>
        </w:rPr>
        <w:t>– повышение общедоступности участия в биржевых торгах для потенциальных покупателей и продавцов;</w:t>
      </w:r>
    </w:p>
    <w:p w14:paraId="1DC15F69" w14:textId="77777777" w:rsidR="003537DF" w:rsidRPr="00CE33A8" w:rsidRDefault="003537DF" w:rsidP="003537DF">
      <w:pPr>
        <w:shd w:val="clear" w:color="auto" w:fill="FFFFFF"/>
        <w:rPr>
          <w:rFonts w:ascii="Times New Roman" w:eastAsia="Times New Roman" w:hAnsi="Times New Roman" w:cs="Times New Roman"/>
          <w:sz w:val="28"/>
          <w:szCs w:val="28"/>
          <w:lang w:eastAsia="ru-RU"/>
        </w:rPr>
      </w:pPr>
      <w:r w:rsidRPr="00CE33A8">
        <w:rPr>
          <w:rFonts w:ascii="Times New Roman" w:eastAsia="Times New Roman" w:hAnsi="Times New Roman" w:cs="Times New Roman"/>
          <w:sz w:val="28"/>
          <w:szCs w:val="28"/>
          <w:lang w:eastAsia="ru-RU"/>
        </w:rPr>
        <w:t>В 2019 году объем торгов круглых лесоматериалов в секции «Лес и стройматериалы» АО «СПбМТСБ» составил 59,9 тыс. м</w:t>
      </w:r>
      <w:r w:rsidRPr="00CE33A8">
        <w:rPr>
          <w:rFonts w:ascii="Times New Roman" w:eastAsia="Times New Roman" w:hAnsi="Times New Roman" w:cs="Times New Roman"/>
          <w:sz w:val="28"/>
          <w:szCs w:val="28"/>
          <w:vertAlign w:val="superscript"/>
          <w:lang w:eastAsia="ru-RU"/>
        </w:rPr>
        <w:t>3</w:t>
      </w:r>
      <w:r w:rsidRPr="00CE33A8">
        <w:rPr>
          <w:rFonts w:ascii="Times New Roman" w:eastAsia="Times New Roman" w:hAnsi="Times New Roman" w:cs="Times New Roman"/>
          <w:sz w:val="28"/>
          <w:szCs w:val="28"/>
          <w:lang w:eastAsia="ru-RU"/>
        </w:rPr>
        <w:t>, пиломатериалов – 13,2 тыс. м³ (100,9 млн. руб.). Объем торгов нестандартизируемой древесиной на аукционной платформе АО «СПбМТСБ» составил 3,948 млн м</w:t>
      </w:r>
      <w:r w:rsidRPr="00CE33A8">
        <w:rPr>
          <w:rFonts w:ascii="Times New Roman" w:eastAsia="Times New Roman" w:hAnsi="Times New Roman" w:cs="Times New Roman"/>
          <w:sz w:val="28"/>
          <w:szCs w:val="28"/>
          <w:vertAlign w:val="superscript"/>
          <w:lang w:eastAsia="ru-RU"/>
        </w:rPr>
        <w:t>3</w:t>
      </w:r>
      <w:r w:rsidRPr="00CE33A8">
        <w:rPr>
          <w:rFonts w:ascii="Times New Roman" w:eastAsia="Times New Roman" w:hAnsi="Times New Roman" w:cs="Times New Roman"/>
          <w:sz w:val="28"/>
          <w:szCs w:val="28"/>
          <w:lang w:eastAsia="ru-RU"/>
        </w:rPr>
        <w:t>.</w:t>
      </w:r>
    </w:p>
    <w:p w14:paraId="1E760967" w14:textId="77777777" w:rsidR="003537DF" w:rsidRPr="00CE33A8" w:rsidRDefault="003537DF" w:rsidP="003537DF">
      <w:pPr>
        <w:shd w:val="clear" w:color="auto" w:fill="FFFFFF"/>
        <w:rPr>
          <w:rFonts w:ascii="Times New Roman" w:eastAsia="Times New Roman" w:hAnsi="Times New Roman" w:cs="Times New Roman"/>
          <w:sz w:val="28"/>
          <w:szCs w:val="28"/>
          <w:lang w:eastAsia="ru-RU"/>
        </w:rPr>
      </w:pPr>
      <w:r w:rsidRPr="00CE33A8">
        <w:rPr>
          <w:rFonts w:ascii="Times New Roman" w:eastAsia="Times New Roman" w:hAnsi="Times New Roman" w:cs="Times New Roman"/>
          <w:sz w:val="28"/>
          <w:szCs w:val="28"/>
          <w:lang w:eastAsia="ru-RU"/>
        </w:rPr>
        <w:t>На базисах Приморского края в Секции «Лес и стройматериалы» АО «СПбМТСБ» были заключены первые сделки с поставкой лесоматериалов на экспорт.</w:t>
      </w:r>
    </w:p>
    <w:p w14:paraId="3153681F" w14:textId="77777777" w:rsidR="003537DF" w:rsidRPr="00CE33A8" w:rsidRDefault="003537DF" w:rsidP="003537DF">
      <w:pPr>
        <w:shd w:val="clear" w:color="auto" w:fill="FFFFFF"/>
        <w:rPr>
          <w:rFonts w:ascii="Times New Roman" w:eastAsia="Times New Roman" w:hAnsi="Times New Roman" w:cs="Times New Roman"/>
          <w:sz w:val="28"/>
          <w:szCs w:val="28"/>
          <w:lang w:eastAsia="ru-RU"/>
        </w:rPr>
      </w:pPr>
      <w:r w:rsidRPr="00CE33A8">
        <w:rPr>
          <w:rFonts w:ascii="Times New Roman" w:eastAsia="Times New Roman" w:hAnsi="Times New Roman" w:cs="Times New Roman"/>
          <w:sz w:val="28"/>
          <w:szCs w:val="28"/>
          <w:lang w:eastAsia="ru-RU"/>
        </w:rPr>
        <w:t>Объемы биржевой торговли сельхозпродукции по итогам 2019 года снизились по сравнению с 2018 годом и составили:</w:t>
      </w:r>
    </w:p>
    <w:p w14:paraId="67CE2D79" w14:textId="77777777" w:rsidR="003537DF" w:rsidRPr="00CE33A8" w:rsidRDefault="003537DF" w:rsidP="003537DF">
      <w:pPr>
        <w:shd w:val="clear" w:color="auto" w:fill="FFFFFF"/>
        <w:rPr>
          <w:rFonts w:ascii="Times New Roman" w:eastAsia="Times New Roman" w:hAnsi="Times New Roman" w:cs="Times New Roman"/>
          <w:sz w:val="28"/>
          <w:szCs w:val="28"/>
          <w:lang w:eastAsia="ru-RU"/>
        </w:rPr>
      </w:pPr>
      <w:r w:rsidRPr="00CE33A8">
        <w:rPr>
          <w:rFonts w:ascii="Times New Roman" w:eastAsia="Times New Roman" w:hAnsi="Times New Roman" w:cs="Times New Roman"/>
          <w:sz w:val="28"/>
          <w:szCs w:val="28"/>
          <w:lang w:eastAsia="ru-RU"/>
        </w:rPr>
        <w:t>– свопы с зерном – 35,09 млрд. руб.;</w:t>
      </w:r>
    </w:p>
    <w:p w14:paraId="6BB36E58" w14:textId="77777777" w:rsidR="003537DF" w:rsidRPr="00CE33A8" w:rsidRDefault="003537DF" w:rsidP="003537DF">
      <w:pPr>
        <w:shd w:val="clear" w:color="auto" w:fill="FFFFFF"/>
        <w:rPr>
          <w:rFonts w:ascii="Times New Roman" w:eastAsia="Times New Roman" w:hAnsi="Times New Roman" w:cs="Times New Roman"/>
          <w:sz w:val="28"/>
          <w:szCs w:val="28"/>
          <w:lang w:eastAsia="ru-RU"/>
        </w:rPr>
      </w:pPr>
      <w:r w:rsidRPr="00CE33A8">
        <w:rPr>
          <w:rFonts w:ascii="Times New Roman" w:eastAsia="Times New Roman" w:hAnsi="Times New Roman" w:cs="Times New Roman"/>
          <w:sz w:val="28"/>
          <w:szCs w:val="28"/>
          <w:lang w:eastAsia="ru-RU"/>
        </w:rPr>
        <w:t>– форварды с зерном – 78,8 тыс.тонн/971,4 млн. руб.;</w:t>
      </w:r>
    </w:p>
    <w:p w14:paraId="5D9D1BAE" w14:textId="77777777" w:rsidR="003537DF" w:rsidRPr="00CE33A8" w:rsidRDefault="003537DF" w:rsidP="003537DF">
      <w:pPr>
        <w:shd w:val="clear" w:color="auto" w:fill="FFFFFF"/>
        <w:rPr>
          <w:rFonts w:ascii="Times New Roman" w:eastAsia="Times New Roman" w:hAnsi="Times New Roman" w:cs="Times New Roman"/>
          <w:sz w:val="28"/>
          <w:szCs w:val="28"/>
          <w:lang w:eastAsia="ru-RU"/>
        </w:rPr>
      </w:pPr>
      <w:r w:rsidRPr="00CE33A8">
        <w:rPr>
          <w:rFonts w:ascii="Times New Roman" w:eastAsia="Times New Roman" w:hAnsi="Times New Roman" w:cs="Times New Roman"/>
          <w:sz w:val="28"/>
          <w:szCs w:val="28"/>
          <w:lang w:eastAsia="ru-RU"/>
        </w:rPr>
        <w:t>– форварды с сахаром – 65,2 тыс. тонн/1,98 млрд. руб.</w:t>
      </w:r>
    </w:p>
    <w:p w14:paraId="6F3BC9D6" w14:textId="77777777" w:rsidR="003537DF" w:rsidRPr="00CE33A8" w:rsidRDefault="003537DF" w:rsidP="003537DF">
      <w:pPr>
        <w:shd w:val="clear" w:color="auto" w:fill="FFFFFF"/>
        <w:rPr>
          <w:rFonts w:ascii="Times New Roman" w:eastAsia="Times New Roman" w:hAnsi="Times New Roman" w:cs="Times New Roman"/>
          <w:sz w:val="28"/>
          <w:szCs w:val="28"/>
          <w:lang w:eastAsia="ru-RU"/>
        </w:rPr>
      </w:pPr>
      <w:r w:rsidRPr="00CE33A8">
        <w:rPr>
          <w:rFonts w:ascii="Times New Roman" w:eastAsia="Times New Roman" w:hAnsi="Times New Roman" w:cs="Times New Roman"/>
          <w:spacing w:val="-10"/>
          <w:sz w:val="28"/>
          <w:szCs w:val="28"/>
          <w:lang w:eastAsia="ru-RU"/>
        </w:rPr>
        <w:t>Уменьшение объемов биржевой торговли агропродукцией вызвано случаями</w:t>
      </w:r>
      <w:r w:rsidRPr="00CE33A8">
        <w:rPr>
          <w:rFonts w:ascii="Times New Roman" w:eastAsia="Times New Roman" w:hAnsi="Times New Roman" w:cs="Times New Roman"/>
          <w:sz w:val="28"/>
          <w:szCs w:val="28"/>
          <w:lang w:eastAsia="ru-RU"/>
        </w:rPr>
        <w:t xml:space="preserve"> </w:t>
      </w:r>
      <w:r w:rsidRPr="00CE33A8">
        <w:rPr>
          <w:rFonts w:ascii="Times New Roman" w:eastAsia="Times New Roman" w:hAnsi="Times New Roman" w:cs="Times New Roman"/>
          <w:spacing w:val="-14"/>
          <w:sz w:val="28"/>
          <w:szCs w:val="28"/>
          <w:lang w:eastAsia="ru-RU"/>
        </w:rPr>
        <w:t xml:space="preserve">хищения в 2019 г. значительных объемов зерна, хранимого элеваторами. </w:t>
      </w:r>
      <w:r w:rsidRPr="00CE33A8">
        <w:rPr>
          <w:rFonts w:ascii="Times New Roman" w:eastAsia="Times New Roman" w:hAnsi="Times New Roman" w:cs="Times New Roman"/>
          <w:spacing w:val="-10"/>
          <w:sz w:val="28"/>
          <w:szCs w:val="28"/>
          <w:lang w:eastAsia="ru-RU"/>
        </w:rPr>
        <w:t>В этой связи первоочередной задачей в процессе реализации</w:t>
      </w:r>
      <w:r w:rsidRPr="00AA1AAD">
        <w:rPr>
          <w:rFonts w:ascii="Times New Roman" w:eastAsia="Times New Roman" w:hAnsi="Times New Roman" w:cs="Times New Roman"/>
          <w:spacing w:val="-10"/>
          <w:sz w:val="28"/>
          <w:szCs w:val="28"/>
          <w:lang w:eastAsia="ru-RU"/>
        </w:rPr>
        <w:t xml:space="preserve"> агропродукции</w:t>
      </w:r>
      <w:r w:rsidRPr="00CE33A8">
        <w:rPr>
          <w:rFonts w:ascii="Times New Roman" w:eastAsia="Times New Roman" w:hAnsi="Times New Roman" w:cs="Times New Roman"/>
          <w:spacing w:val="-10"/>
          <w:sz w:val="28"/>
          <w:szCs w:val="28"/>
          <w:lang w:eastAsia="ru-RU"/>
        </w:rPr>
        <w:t xml:space="preserve"> в рамках биржевой торговли,</w:t>
      </w:r>
      <w:r w:rsidRPr="00CE33A8">
        <w:rPr>
          <w:rFonts w:ascii="Times New Roman" w:eastAsia="Times New Roman" w:hAnsi="Times New Roman" w:cs="Times New Roman"/>
          <w:sz w:val="28"/>
          <w:szCs w:val="28"/>
          <w:lang w:eastAsia="ru-RU"/>
        </w:rPr>
        <w:t xml:space="preserve"> которая должна быть решена в ближайшей перспективе, является обеспечение сохранности товара, находящегося на хранении в элеваторах на складах. Данный товар, являющийся предметом биржевых сделок, в первую очередь зерна, требует </w:t>
      </w:r>
      <w:r w:rsidRPr="00CE33A8">
        <w:rPr>
          <w:rFonts w:ascii="Times New Roman" w:eastAsia="Times New Roman" w:hAnsi="Times New Roman" w:cs="Times New Roman"/>
          <w:spacing w:val="-10"/>
          <w:sz w:val="28"/>
          <w:szCs w:val="28"/>
          <w:lang w:eastAsia="ru-RU"/>
        </w:rPr>
        <w:t>ответственного хранения со стороны публичных элеваторов и их собственников, с целью пресечения противоправных</w:t>
      </w:r>
      <w:r w:rsidRPr="00CE33A8">
        <w:rPr>
          <w:rFonts w:ascii="Times New Roman" w:eastAsia="Times New Roman" w:hAnsi="Times New Roman" w:cs="Times New Roman"/>
          <w:sz w:val="28"/>
          <w:szCs w:val="28"/>
          <w:lang w:eastAsia="ru-RU"/>
        </w:rPr>
        <w:t xml:space="preserve"> действий в отношении принятого на хранение товара.</w:t>
      </w:r>
    </w:p>
    <w:p w14:paraId="63BAF899" w14:textId="77777777" w:rsidR="003537DF" w:rsidRPr="003537DF" w:rsidRDefault="003537DF" w:rsidP="003537DF">
      <w:pPr>
        <w:shd w:val="clear" w:color="auto" w:fill="FFFFFF"/>
        <w:rPr>
          <w:rFonts w:ascii="Times New Roman" w:eastAsia="Times New Roman" w:hAnsi="Times New Roman" w:cs="Times New Roman"/>
          <w:sz w:val="28"/>
          <w:szCs w:val="28"/>
          <w:lang w:eastAsia="ru-RU"/>
        </w:rPr>
      </w:pPr>
      <w:r w:rsidRPr="00CE33A8">
        <w:rPr>
          <w:rFonts w:ascii="Times New Roman" w:eastAsia="Times New Roman" w:hAnsi="Times New Roman" w:cs="Times New Roman"/>
          <w:sz w:val="28"/>
          <w:szCs w:val="28"/>
          <w:lang w:eastAsia="ru-RU"/>
        </w:rPr>
        <w:t xml:space="preserve">Одной из приоритетных задач является повышение ликвидности проводимых торгов. Для этого на бирже должно продаваться не менее 7–10% от всего объема </w:t>
      </w:r>
      <w:r w:rsidRPr="00CE33A8">
        <w:rPr>
          <w:rFonts w:ascii="Times New Roman" w:eastAsia="Times New Roman" w:hAnsi="Times New Roman" w:cs="Times New Roman"/>
          <w:sz w:val="28"/>
          <w:szCs w:val="28"/>
          <w:lang w:eastAsia="ru-RU"/>
        </w:rPr>
        <w:lastRenderedPageBreak/>
        <w:t>реализуемого в стране зерна и сахара (в настоящее время этот показатель составляет менее 1%).</w:t>
      </w:r>
    </w:p>
    <w:p w14:paraId="16DFE81E" w14:textId="77777777" w:rsidR="003537DF" w:rsidRPr="003537DF" w:rsidRDefault="003537DF" w:rsidP="003537DF">
      <w:pPr>
        <w:shd w:val="clear" w:color="auto" w:fill="FFFFFF"/>
        <w:rPr>
          <w:rFonts w:ascii="Times New Roman" w:eastAsia="Times New Roman" w:hAnsi="Times New Roman" w:cs="Times New Roman"/>
          <w:sz w:val="28"/>
          <w:szCs w:val="28"/>
          <w:lang w:eastAsia="ru-RU"/>
        </w:rPr>
      </w:pPr>
      <w:r w:rsidRPr="003537DF">
        <w:rPr>
          <w:rFonts w:ascii="Times New Roman" w:eastAsia="Times New Roman" w:hAnsi="Times New Roman" w:cs="Times New Roman"/>
          <w:sz w:val="28"/>
          <w:szCs w:val="28"/>
          <w:lang w:eastAsia="ru-RU"/>
        </w:rPr>
        <w:t xml:space="preserve">Решению данной задачи будет способствовать внедрение инструмента фьючерсных </w:t>
      </w:r>
      <w:r w:rsidRPr="003537DF">
        <w:rPr>
          <w:rFonts w:ascii="Times New Roman" w:eastAsia="Times New Roman" w:hAnsi="Times New Roman" w:cs="Times New Roman"/>
          <w:spacing w:val="-12"/>
          <w:sz w:val="28"/>
          <w:szCs w:val="28"/>
          <w:lang w:eastAsia="ru-RU"/>
        </w:rPr>
        <w:t xml:space="preserve">контрактов. Применение фьючерсов позволит снизить </w:t>
      </w:r>
      <w:r w:rsidRPr="003537DF">
        <w:rPr>
          <w:rFonts w:ascii="Times New Roman" w:eastAsia="Times New Roman" w:hAnsi="Times New Roman" w:cs="Times New Roman"/>
          <w:sz w:val="28"/>
          <w:szCs w:val="28"/>
          <w:lang w:eastAsia="ru-RU"/>
        </w:rPr>
        <w:t>ценовые риски для сельхозпроизводителей, обеспечивая тем самым более предсказуемые условия ведения бизнеса. ПАО «Московская биржа» планирует осуществить в 2020 г. запуск биржевых торгов поставочным фьючерсным контрактом на пшеницу 4-го класса.</w:t>
      </w:r>
    </w:p>
    <w:p w14:paraId="26D874E8" w14:textId="77777777" w:rsidR="003537DF" w:rsidRPr="003537DF" w:rsidRDefault="003537DF" w:rsidP="003537DF">
      <w:pPr>
        <w:contextualSpacing/>
        <w:rPr>
          <w:rFonts w:ascii="Times New Roman" w:eastAsia="Times New Roman" w:hAnsi="Times New Roman" w:cs="Times New Roman"/>
          <w:sz w:val="28"/>
          <w:szCs w:val="28"/>
          <w:lang w:eastAsia="ru-RU"/>
        </w:rPr>
      </w:pPr>
      <w:r w:rsidRPr="003537DF">
        <w:rPr>
          <w:rFonts w:ascii="Times New Roman" w:eastAsia="Times New Roman" w:hAnsi="Times New Roman" w:cs="Times New Roman"/>
          <w:sz w:val="28"/>
          <w:szCs w:val="28"/>
          <w:lang w:eastAsia="ru-RU"/>
        </w:rPr>
        <w:t xml:space="preserve">В рамках организованных торгов реализуется изобутан, изобутилен, бутан нормальный, фракция бута-бутиленовая, фракция изобутановая, фракция изопентановая, фракция нормального бутана, фракция пропан-бутан-пентановая, фракция пропановая, фракция пропан-пропиленования, фракция гексановая, газы углеводородные сжиженные, широкая </w:t>
      </w:r>
      <w:r w:rsidRPr="003537DF">
        <w:rPr>
          <w:rFonts w:ascii="Times New Roman" w:eastAsia="Times New Roman" w:hAnsi="Times New Roman" w:cs="Times New Roman"/>
          <w:bCs/>
          <w:sz w:val="28"/>
          <w:szCs w:val="28"/>
          <w:lang w:eastAsia="ru-RU"/>
        </w:rPr>
        <w:t>фракция</w:t>
      </w:r>
      <w:r w:rsidRPr="003537DF">
        <w:rPr>
          <w:rFonts w:ascii="Times New Roman" w:eastAsia="Times New Roman" w:hAnsi="Times New Roman" w:cs="Times New Roman"/>
          <w:sz w:val="28"/>
          <w:szCs w:val="28"/>
          <w:lang w:eastAsia="ru-RU"/>
        </w:rPr>
        <w:t xml:space="preserve"> </w:t>
      </w:r>
      <w:r w:rsidRPr="003537DF">
        <w:rPr>
          <w:rFonts w:ascii="Times New Roman" w:eastAsia="Times New Roman" w:hAnsi="Times New Roman" w:cs="Times New Roman"/>
          <w:bCs/>
          <w:sz w:val="28"/>
          <w:szCs w:val="28"/>
          <w:lang w:eastAsia="ru-RU"/>
        </w:rPr>
        <w:t>лёгких</w:t>
      </w:r>
      <w:r w:rsidRPr="003537DF">
        <w:rPr>
          <w:rFonts w:ascii="Times New Roman" w:eastAsia="Times New Roman" w:hAnsi="Times New Roman" w:cs="Times New Roman"/>
          <w:sz w:val="28"/>
          <w:szCs w:val="28"/>
          <w:lang w:eastAsia="ru-RU"/>
        </w:rPr>
        <w:t xml:space="preserve"> </w:t>
      </w:r>
      <w:r w:rsidRPr="003537DF">
        <w:rPr>
          <w:rFonts w:ascii="Times New Roman" w:eastAsia="Times New Roman" w:hAnsi="Times New Roman" w:cs="Times New Roman"/>
          <w:bCs/>
          <w:sz w:val="28"/>
          <w:szCs w:val="28"/>
          <w:lang w:eastAsia="ru-RU"/>
        </w:rPr>
        <w:t>углеводородов</w:t>
      </w:r>
      <w:r w:rsidRPr="003537DF">
        <w:rPr>
          <w:rFonts w:ascii="Times New Roman" w:eastAsia="Times New Roman" w:hAnsi="Times New Roman" w:cs="Times New Roman"/>
          <w:sz w:val="28"/>
          <w:szCs w:val="28"/>
          <w:lang w:eastAsia="ru-RU"/>
        </w:rPr>
        <w:t xml:space="preserve">, фракция легкий углеводородов, 2-этилгексанол, </w:t>
      </w:r>
      <w:r w:rsidRPr="003537DF">
        <w:rPr>
          <w:rFonts w:ascii="Times New Roman" w:eastAsia="Times New Roman" w:hAnsi="Times New Roman" w:cs="Times New Roman"/>
          <w:bCs/>
          <w:sz w:val="28"/>
          <w:szCs w:val="28"/>
          <w:lang w:eastAsia="ru-RU"/>
        </w:rPr>
        <w:t>алкилбензол линейный марка А, алкилбензолсульфокислота марка А, аммиак безводный сжиженный марка Б, ангидрид хромовый технический, бензол нефтяной для синтеза высший сорт, кислота серная контактная техническая сорт 1, компонент бензиновый высокооктановый (алкилат), метанол технический марка А, ортоксилол нефтяной, параксилол нефтяной высшей очистки, парафин нефтяной жидкий (разные фракции), полиалкилбензол марка ПАБ-С, полипропилен SIBEX PP R003 EX/1, пропилен, сера техническая газовая гранулированная (разные сорта), сера техническая газовая комовая (разные сорта), толуол нефтяной, фракция пропиленовая, эфир диизопропиловый сорт 2. Объем б</w:t>
      </w:r>
      <w:r w:rsidRPr="003537DF">
        <w:rPr>
          <w:rFonts w:ascii="Times New Roman" w:eastAsia="Times New Roman" w:hAnsi="Times New Roman" w:cs="Times New Roman"/>
          <w:sz w:val="28"/>
          <w:szCs w:val="28"/>
          <w:lang w:eastAsia="ru-RU"/>
        </w:rPr>
        <w:t>иржевых торгов химической и нефтехимической продукцией  увеличился в 2019 г. на 125% по сравнению с 2018 г.</w:t>
      </w:r>
    </w:p>
    <w:p w14:paraId="5909AFFD" w14:textId="77777777" w:rsidR="003537DF" w:rsidRPr="003537DF" w:rsidRDefault="003537DF" w:rsidP="003537DF">
      <w:pPr>
        <w:contextualSpacing/>
        <w:rPr>
          <w:rFonts w:ascii="Times New Roman" w:eastAsia="Times New Roman" w:hAnsi="Times New Roman" w:cs="Times New Roman"/>
          <w:sz w:val="28"/>
          <w:szCs w:val="28"/>
          <w:lang w:eastAsia="ru-RU"/>
        </w:rPr>
      </w:pPr>
      <w:r w:rsidRPr="003537DF">
        <w:rPr>
          <w:rFonts w:ascii="Times New Roman" w:eastAsia="Times New Roman" w:hAnsi="Times New Roman" w:cs="Times New Roman"/>
          <w:sz w:val="28"/>
          <w:szCs w:val="28"/>
          <w:lang w:eastAsia="ru-RU"/>
        </w:rPr>
        <w:t xml:space="preserve">В результате проводимой работы была расширена линейка минеральных удобрений, реализуемых на организованных торгах. С 2019 г. на АО «СПбМТСБ» реализуется карбамид, аммиачная селитра, аммофос, </w:t>
      </w:r>
      <w:r w:rsidRPr="003537DF">
        <w:rPr>
          <w:rFonts w:ascii="Times New Roman" w:eastAsia="Times New Roman" w:hAnsi="Times New Roman" w:cs="Times New Roman"/>
          <w:sz w:val="28"/>
          <w:szCs w:val="28"/>
          <w:u w:val="single"/>
          <w:lang w:val="en-US" w:eastAsia="ru-RU"/>
        </w:rPr>
        <w:t>NPK</w:t>
      </w:r>
      <w:r w:rsidRPr="003537DF">
        <w:rPr>
          <w:rFonts w:ascii="Times New Roman" w:eastAsia="Times New Roman" w:hAnsi="Times New Roman" w:cs="Times New Roman"/>
          <w:sz w:val="28"/>
          <w:szCs w:val="28"/>
          <w:lang w:eastAsia="ru-RU"/>
        </w:rPr>
        <w:t>. Реализация минеральных удобрений на АО «СПбМТСБ» в 2019 году составила более 10 тыс. тонн, в том числе 4 451 тонна аммофоса, 1 989 тонн карбамида и 3 930 аммиачной селитры.</w:t>
      </w:r>
    </w:p>
    <w:p w14:paraId="63B1503B" w14:textId="77777777" w:rsidR="003537DF" w:rsidRPr="003537DF" w:rsidRDefault="003537DF" w:rsidP="003537DF">
      <w:pPr>
        <w:rPr>
          <w:rFonts w:ascii="Times New Roman" w:eastAsia="Times New Roman" w:hAnsi="Times New Roman"/>
          <w:sz w:val="28"/>
          <w:szCs w:val="28"/>
          <w:lang w:eastAsia="ru-RU"/>
        </w:rPr>
      </w:pPr>
      <w:r w:rsidRPr="003537DF">
        <w:rPr>
          <w:rFonts w:ascii="Times New Roman" w:eastAsia="Times New Roman" w:hAnsi="Times New Roman"/>
          <w:sz w:val="28"/>
          <w:szCs w:val="28"/>
          <w:lang w:eastAsia="ru-RU"/>
        </w:rPr>
        <w:t xml:space="preserve">Также необходимо отметить, что инструмент организованных торгов является гибким инструментом, учитывающим состояние экономики, спрос и предложение на рынках товаров. В период с марта по май 2020 г. в связи с пандемией коронавируса наблюдается изменение конъюнктуры нефтяной отрасли, в том числе сокращение спроса на 40-50 % на внутренних и внешних рынках. Изменения отразились не только на ценах, но и на объемах реализации нефти и нефтепродуктов. В целях стабилизации рынков нефтепродуктов, сглаживания резких колебаний цен, а также поддержания сбалансированного спроса и предложения ФАС России совместно с Минэнерго России пришли к выводу о необходимости введения временной меры (до 30.06.2020) по снижению нормативов продаж. </w:t>
      </w:r>
    </w:p>
    <w:p w14:paraId="245FC0AD" w14:textId="77777777" w:rsidR="003537DF" w:rsidRPr="003537DF" w:rsidRDefault="003537DF" w:rsidP="003537DF">
      <w:pPr>
        <w:widowControl w:val="0"/>
        <w:autoSpaceDN w:val="0"/>
        <w:textAlignment w:val="baseline"/>
        <w:rPr>
          <w:rFonts w:ascii="Times New Roman" w:eastAsia="SimSun" w:hAnsi="Times New Roman" w:cs="Mangal"/>
          <w:kern w:val="3"/>
          <w:sz w:val="28"/>
          <w:szCs w:val="28"/>
          <w:lang w:eastAsia="zh-CN" w:bidi="hi-IN"/>
        </w:rPr>
      </w:pPr>
      <w:r w:rsidRPr="003537DF">
        <w:rPr>
          <w:rFonts w:ascii="Times New Roman" w:eastAsia="SimSun" w:hAnsi="Times New Roman" w:cs="Mangal"/>
          <w:kern w:val="3"/>
          <w:sz w:val="28"/>
          <w:szCs w:val="28"/>
          <w:lang w:eastAsia="zh-CN" w:bidi="hi-IN"/>
        </w:rPr>
        <w:t xml:space="preserve">Также в целях нивелирования влияния мировых цен на нефть марки </w:t>
      </w:r>
      <w:r w:rsidRPr="003537DF">
        <w:rPr>
          <w:rFonts w:ascii="Times New Roman" w:eastAsia="SimSun" w:hAnsi="Times New Roman" w:cs="Mangal"/>
          <w:kern w:val="3"/>
          <w:sz w:val="28"/>
          <w:szCs w:val="28"/>
          <w:lang w:val="en-US" w:eastAsia="zh-CN" w:bidi="hi-IN"/>
        </w:rPr>
        <w:t>Brent</w:t>
      </w:r>
      <w:r w:rsidRPr="003537DF">
        <w:rPr>
          <w:rFonts w:ascii="Times New Roman" w:eastAsia="SimSun" w:hAnsi="Times New Roman" w:cs="Mangal"/>
          <w:kern w:val="3"/>
          <w:sz w:val="28"/>
          <w:szCs w:val="28"/>
          <w:lang w:eastAsia="zh-CN" w:bidi="hi-IN"/>
        </w:rPr>
        <w:t xml:space="preserve"> на экономику Российской Федерации, включая влияние на цены на нефтепродукты внутреннего рынка России, ФАС России считает необходимым формирование </w:t>
      </w:r>
      <w:r w:rsidRPr="003537DF">
        <w:rPr>
          <w:rFonts w:ascii="Times New Roman" w:eastAsia="SimSun" w:hAnsi="Times New Roman" w:cs="Mangal"/>
          <w:kern w:val="3"/>
          <w:sz w:val="28"/>
          <w:szCs w:val="28"/>
          <w:lang w:eastAsia="zh-CN" w:bidi="hi-IN"/>
        </w:rPr>
        <w:lastRenderedPageBreak/>
        <w:t xml:space="preserve">«эталонной цены» на российскую нефть, поставляемую на экспорт. </w:t>
      </w:r>
    </w:p>
    <w:p w14:paraId="086F6D24" w14:textId="77777777" w:rsidR="003537DF" w:rsidRPr="003537DF" w:rsidRDefault="003537DF" w:rsidP="003537DF">
      <w:pPr>
        <w:widowControl w:val="0"/>
        <w:autoSpaceDN w:val="0"/>
        <w:textAlignment w:val="baseline"/>
        <w:rPr>
          <w:rFonts w:ascii="Times New Roman" w:eastAsia="SimSun" w:hAnsi="Times New Roman" w:cs="Mangal"/>
          <w:kern w:val="3"/>
          <w:sz w:val="28"/>
          <w:szCs w:val="28"/>
          <w:lang w:eastAsia="zh-CN" w:bidi="hi-IN"/>
        </w:rPr>
      </w:pPr>
      <w:r w:rsidRPr="003537DF">
        <w:rPr>
          <w:rFonts w:ascii="Times New Roman" w:eastAsia="SimSun" w:hAnsi="Times New Roman" w:cs="Mangal"/>
          <w:kern w:val="3"/>
          <w:sz w:val="28"/>
          <w:szCs w:val="28"/>
          <w:lang w:eastAsia="zh-CN" w:bidi="hi-IN"/>
        </w:rPr>
        <w:t>Данный механизм окажет положительное влияние на долгосрочное развитие компаний, исходя из справедливой оценки инвестиционной привлекательности российских нефтяных компаний.</w:t>
      </w:r>
    </w:p>
    <w:p w14:paraId="35BAABB6" w14:textId="77777777" w:rsidR="003537DF" w:rsidRPr="003537DF" w:rsidRDefault="003537DF" w:rsidP="003537DF">
      <w:pPr>
        <w:widowControl w:val="0"/>
        <w:autoSpaceDN w:val="0"/>
        <w:textAlignment w:val="baseline"/>
        <w:rPr>
          <w:rFonts w:ascii="Times New Roman" w:eastAsia="SimSun" w:hAnsi="Times New Roman"/>
          <w:kern w:val="3"/>
          <w:sz w:val="28"/>
          <w:szCs w:val="28"/>
          <w:lang w:eastAsia="zh-CN" w:bidi="hi-IN"/>
        </w:rPr>
      </w:pPr>
      <w:r w:rsidRPr="003537DF">
        <w:rPr>
          <w:rFonts w:ascii="Times New Roman" w:eastAsia="SimSun" w:hAnsi="Times New Roman"/>
          <w:kern w:val="3"/>
          <w:sz w:val="28"/>
          <w:szCs w:val="28"/>
          <w:lang w:eastAsia="zh-CN" w:bidi="hi-IN"/>
        </w:rPr>
        <w:t>Благодаря работе бирж, покупатели могут купить товары независимо от места своего нахождения по рыночным (справедливым) ценам в условиях анонимности, исключая риски навязывания невыгодных условий договоров, с гарантией поставки товаров. Продавцы имеют дополнительный канал продаж товаров и формирования репрезентативных индикаторов цен на товары.</w:t>
      </w:r>
    </w:p>
    <w:p w14:paraId="555A3058" w14:textId="77777777" w:rsidR="003537DF" w:rsidRPr="003537DF" w:rsidRDefault="003537DF" w:rsidP="003537DF">
      <w:pPr>
        <w:widowControl w:val="0"/>
        <w:autoSpaceDN w:val="0"/>
        <w:textAlignment w:val="baseline"/>
        <w:rPr>
          <w:rFonts w:ascii="Times New Roman" w:eastAsia="SimSun" w:hAnsi="Times New Roman"/>
          <w:kern w:val="3"/>
          <w:sz w:val="28"/>
          <w:szCs w:val="28"/>
          <w:lang w:eastAsia="zh-CN" w:bidi="hi-IN"/>
        </w:rPr>
      </w:pPr>
      <w:r w:rsidRPr="003537DF">
        <w:rPr>
          <w:rFonts w:ascii="Times New Roman" w:eastAsia="SimSun" w:hAnsi="Times New Roman"/>
          <w:kern w:val="3"/>
          <w:sz w:val="28"/>
          <w:szCs w:val="28"/>
          <w:lang w:eastAsia="zh-CN" w:bidi="hi-IN"/>
        </w:rPr>
        <w:t>Дальнейшее развитие организованных торгов товарами, а также развитие производных инструментов, базисным активом которых является товар, в Российской Федерации позволит снизить зависимость экономики России от резких скачкообразных колебаний цен на внешних рынках и повысить стабильность экономики.</w:t>
      </w:r>
    </w:p>
    <w:p w14:paraId="6CA2B01D" w14:textId="77777777" w:rsidR="00C252A0" w:rsidRDefault="00C252A0" w:rsidP="00C252A0">
      <w:pPr>
        <w:pStyle w:val="3"/>
        <w:rPr>
          <w:rFonts w:ascii="Times New Roman" w:hAnsi="Times New Roman" w:cs="Times New Roman"/>
          <w:color w:val="auto"/>
          <w:sz w:val="28"/>
          <w:szCs w:val="28"/>
        </w:rPr>
      </w:pPr>
    </w:p>
    <w:p w14:paraId="384B4BBC" w14:textId="51F94E44" w:rsidR="00C252A0" w:rsidRPr="00633270" w:rsidRDefault="00C252A0" w:rsidP="00C06A88">
      <w:pPr>
        <w:pStyle w:val="3"/>
        <w:rPr>
          <w:rFonts w:ascii="Times New Roman" w:hAnsi="Times New Roman" w:cs="Times New Roman"/>
          <w:b/>
          <w:color w:val="auto"/>
          <w:sz w:val="28"/>
          <w:szCs w:val="28"/>
        </w:rPr>
      </w:pPr>
      <w:bookmarkStart w:id="14" w:name="_Toc49170298"/>
      <w:r w:rsidRPr="00633270">
        <w:rPr>
          <w:rFonts w:ascii="Times New Roman" w:hAnsi="Times New Roman" w:cs="Times New Roman"/>
          <w:b/>
          <w:color w:val="auto"/>
          <w:sz w:val="28"/>
          <w:szCs w:val="28"/>
        </w:rPr>
        <w:t>1.2.3</w:t>
      </w:r>
      <w:r w:rsidR="00C81E0B">
        <w:rPr>
          <w:rFonts w:ascii="Times New Roman" w:hAnsi="Times New Roman" w:cs="Times New Roman"/>
          <w:b/>
          <w:color w:val="auto"/>
          <w:sz w:val="28"/>
          <w:szCs w:val="28"/>
        </w:rPr>
        <w:t>.</w:t>
      </w:r>
      <w:r w:rsidRPr="00633270">
        <w:rPr>
          <w:rFonts w:ascii="Times New Roman" w:hAnsi="Times New Roman" w:cs="Times New Roman"/>
          <w:b/>
          <w:color w:val="auto"/>
          <w:sz w:val="28"/>
          <w:szCs w:val="28"/>
        </w:rPr>
        <w:tab/>
        <w:t>Антимонопольный комплаенс – средство обеспечения добросовестной конкуренции</w:t>
      </w:r>
      <w:bookmarkEnd w:id="14"/>
    </w:p>
    <w:p w14:paraId="0F941238" w14:textId="77777777" w:rsidR="005C4440" w:rsidRPr="002B7263" w:rsidRDefault="005C4440" w:rsidP="005C4440">
      <w:pPr>
        <w:ind w:firstLine="708"/>
        <w:rPr>
          <w:rFonts w:ascii="Times New Roman" w:hAnsi="Times New Roman" w:cs="Times New Roman"/>
          <w:sz w:val="28"/>
          <w:szCs w:val="28"/>
        </w:rPr>
      </w:pPr>
      <w:r w:rsidRPr="002B7263">
        <w:rPr>
          <w:rFonts w:ascii="Times New Roman" w:hAnsi="Times New Roman" w:cs="Times New Roman"/>
          <w:sz w:val="28"/>
          <w:szCs w:val="28"/>
        </w:rPr>
        <w:t>Стратегия развития конкуренции и антимонопольного регулирования в Российской Федерации на период до 2030 года, утвержденная протоколом Президиума ФАС России от 03.07.2019 № 6 среди мероприятий по развитию и совершенствованию превентивных мер антимонопольного контроля предусматривает необходимость внедрения на законодательном уровне норм, стимулирующих принятие антимонопольного комплаенса (системы мер, направленных на обеспечение соблюдения требований антимонопольного законодательства) хозяйствующими субъектами, органами государственной власти и местного самоуправления.</w:t>
      </w:r>
    </w:p>
    <w:p w14:paraId="3E8B972E" w14:textId="77777777" w:rsidR="005C4440" w:rsidRPr="002B7263" w:rsidRDefault="005C4440" w:rsidP="005C4440">
      <w:pPr>
        <w:rPr>
          <w:rFonts w:ascii="Times New Roman" w:hAnsi="Times New Roman" w:cs="Times New Roman"/>
          <w:b/>
          <w:sz w:val="28"/>
          <w:szCs w:val="28"/>
        </w:rPr>
      </w:pPr>
      <w:r w:rsidRPr="002B7263">
        <w:rPr>
          <w:rFonts w:ascii="Times New Roman" w:hAnsi="Times New Roman" w:cs="Times New Roman"/>
          <w:b/>
          <w:sz w:val="28"/>
          <w:szCs w:val="28"/>
        </w:rPr>
        <w:t>1) Антимонопольный комплаенс в деятельности хозяйствующих субъектов</w:t>
      </w:r>
    </w:p>
    <w:p w14:paraId="0C339954" w14:textId="77777777" w:rsidR="005C4440" w:rsidRPr="002B7263" w:rsidRDefault="005C4440" w:rsidP="005C4440">
      <w:pPr>
        <w:rPr>
          <w:rFonts w:ascii="Times New Roman" w:hAnsi="Times New Roman" w:cs="Times New Roman"/>
          <w:sz w:val="28"/>
          <w:szCs w:val="28"/>
        </w:rPr>
      </w:pPr>
      <w:r w:rsidRPr="002B7263">
        <w:rPr>
          <w:rFonts w:ascii="Times New Roman" w:hAnsi="Times New Roman" w:cs="Times New Roman"/>
          <w:sz w:val="28"/>
          <w:szCs w:val="28"/>
        </w:rPr>
        <w:t>Юридическая ответственность является основным способом, позволяющим обеспечивать соблюдение требований антимонопольного законодательства хозяйствующими субъектами, нарушение которых влечет для юридических лиц административную и гражданско-правовую ответственность, а в случае участия должностных лиц в картельном сговоре – уголовную ответственность.</w:t>
      </w:r>
    </w:p>
    <w:p w14:paraId="7AA256A0" w14:textId="78FDACEE" w:rsidR="005C4440" w:rsidRPr="002B7263" w:rsidRDefault="001E114C" w:rsidP="005C4440">
      <w:pPr>
        <w:contextualSpacing/>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w:t>
      </w:r>
      <w:r w:rsidR="005C4440" w:rsidRPr="002B7263">
        <w:rPr>
          <w:rFonts w:ascii="Times New Roman" w:eastAsia="Times New Roman" w:hAnsi="Times New Roman" w:cs="Times New Roman"/>
          <w:sz w:val="28"/>
          <w:szCs w:val="28"/>
          <w:lang w:eastAsia="ru-RU"/>
        </w:rPr>
        <w:t>дним из эффективных мер предупредительного воздействия выступает антимонопольный комплаенс, который в последние годы активно внедряется компаниями, имеющими потенциальную возможность нарушить антимонопольные требования и представляет собой систему внутреннего обеспечения соответствия требования антимонопольного законодательства хозяйствующим субъектом и его отдельными должностными лицами.</w:t>
      </w:r>
    </w:p>
    <w:p w14:paraId="40E22213" w14:textId="64762C49" w:rsidR="005C4440" w:rsidRPr="002B7263" w:rsidRDefault="005C4440" w:rsidP="005C4440">
      <w:pPr>
        <w:contextualSpacing/>
        <w:rPr>
          <w:rFonts w:ascii="Times New Roman" w:eastAsia="Times New Roman" w:hAnsi="Times New Roman" w:cs="Times New Roman"/>
          <w:sz w:val="28"/>
          <w:szCs w:val="28"/>
          <w:lang w:eastAsia="ru-RU"/>
        </w:rPr>
      </w:pPr>
      <w:r w:rsidRPr="002B7263">
        <w:rPr>
          <w:rFonts w:ascii="Times New Roman" w:eastAsia="Times New Roman" w:hAnsi="Times New Roman" w:cs="Times New Roman"/>
          <w:sz w:val="28"/>
          <w:szCs w:val="28"/>
          <w:lang w:eastAsia="ru-RU"/>
        </w:rPr>
        <w:t>Кроме того, Указом Президента Российской Федерации от 21.12.2017 № 618 «Об основных направлениях государственной политики по развитию конкуренции», предусмотрена необходимость стимулирования хозяйствующих субъектов, внедряющих систему внутреннего обеспечения соответствия требованиям антимонопольного законодательства.</w:t>
      </w:r>
    </w:p>
    <w:p w14:paraId="3E4206BF" w14:textId="77777777" w:rsidR="005C4440" w:rsidRPr="002B7263" w:rsidRDefault="005C4440" w:rsidP="005C4440">
      <w:pPr>
        <w:ind w:firstLine="708"/>
        <w:rPr>
          <w:rFonts w:ascii="Times New Roman" w:hAnsi="Times New Roman" w:cs="Times New Roman"/>
          <w:color w:val="000000" w:themeColor="text1"/>
          <w:sz w:val="28"/>
          <w:szCs w:val="28"/>
        </w:rPr>
      </w:pPr>
      <w:r w:rsidRPr="002B7263">
        <w:rPr>
          <w:rFonts w:ascii="Times New Roman" w:eastAsia="Times New Roman" w:hAnsi="Times New Roman" w:cs="Times New Roman"/>
          <w:sz w:val="28"/>
          <w:szCs w:val="28"/>
          <w:lang w:eastAsia="ru-RU"/>
        </w:rPr>
        <w:lastRenderedPageBreak/>
        <w:t xml:space="preserve">Так, </w:t>
      </w:r>
      <w:r w:rsidRPr="002B7263">
        <w:rPr>
          <w:rFonts w:ascii="Times New Roman" w:hAnsi="Times New Roman" w:cs="Times New Roman"/>
          <w:color w:val="000000" w:themeColor="text1"/>
          <w:sz w:val="28"/>
          <w:szCs w:val="28"/>
        </w:rPr>
        <w:t>12.03.2020 вступил в силу Федеральный закон от 01.03.2020 № 33-ФЗ «О внесении изменений в Федеральный закон «О защите конкуренции», предусматривающий закрепление в Законе о защите конкуренции понятия «система внутреннего обеспечения соответствия требованиям антимонопольного законодательства», порядок организации хозяйствующими субъектами системы антимонопольного комплаенса, основные требования к содержанию внутренних актов хозяйствующих субъектов, формирующих систему антимонопольного комплаенса.</w:t>
      </w:r>
    </w:p>
    <w:p w14:paraId="0609B10C" w14:textId="77777777" w:rsidR="005C4440" w:rsidRPr="002B7263" w:rsidRDefault="005C4440" w:rsidP="005C4440">
      <w:pPr>
        <w:contextualSpacing/>
        <w:rPr>
          <w:rFonts w:ascii="Times New Roman" w:eastAsia="Times New Roman" w:hAnsi="Times New Roman" w:cs="Times New Roman"/>
          <w:sz w:val="28"/>
          <w:szCs w:val="28"/>
          <w:lang w:eastAsia="ru-RU"/>
        </w:rPr>
      </w:pPr>
      <w:r w:rsidRPr="002B7263">
        <w:rPr>
          <w:rFonts w:ascii="Times New Roman" w:hAnsi="Times New Roman" w:cs="Times New Roman"/>
          <w:color w:val="000000" w:themeColor="text1"/>
          <w:sz w:val="28"/>
          <w:szCs w:val="28"/>
        </w:rPr>
        <w:t>В действующей редакции с учетом указанных изменений Закон о защите конкуренции</w:t>
      </w:r>
      <w:r w:rsidRPr="002B7263">
        <w:rPr>
          <w:rFonts w:ascii="Times New Roman" w:eastAsia="Times New Roman" w:hAnsi="Times New Roman" w:cs="Times New Roman"/>
          <w:sz w:val="28"/>
          <w:szCs w:val="28"/>
          <w:lang w:eastAsia="ru-RU"/>
        </w:rPr>
        <w:t xml:space="preserve"> предусматривает, что хозяйствующий субъект вправе направить в федеральный антимонопольный орган внутренний акт (акты), формирующий комплаенс-систему для установления его соответствия нормам антимонопольного законодательства. По результатам рассмотрения данных актов ФАС России дает заключение о его (их) соответствии или несоответствии требованиям антимонопольного законодательства.</w:t>
      </w:r>
    </w:p>
    <w:p w14:paraId="3CD9BCCD" w14:textId="77777777" w:rsidR="005C4440" w:rsidRPr="002B7263" w:rsidRDefault="005C4440" w:rsidP="005C4440">
      <w:pPr>
        <w:rPr>
          <w:rFonts w:ascii="Times New Roman" w:hAnsi="Times New Roman" w:cs="Times New Roman"/>
          <w:color w:val="000000" w:themeColor="text1"/>
          <w:sz w:val="28"/>
          <w:szCs w:val="28"/>
        </w:rPr>
      </w:pPr>
      <w:r w:rsidRPr="002B7263">
        <w:rPr>
          <w:rFonts w:ascii="Times New Roman" w:hAnsi="Times New Roman" w:cs="Times New Roman"/>
          <w:color w:val="000000" w:themeColor="text1"/>
          <w:sz w:val="28"/>
          <w:szCs w:val="28"/>
        </w:rPr>
        <w:t>При этом основные требования к содержанию комплаенс-системы закреплены Законом о защите конкуренции. Также определенное содействие хозяйствующим субъектам в организации системы внутреннего обеспечения соответствия требованиям антимонопольного законодательства могут оказать международные стандарты в сфере риск-менеджмента, а именно: Стандарт ISO 19600 «Системы менеджмента соответствия. Руководящие указания» и Стандарт ISO 31000 «Риск-менеджмент. Принципы и руководства».</w:t>
      </w:r>
    </w:p>
    <w:p w14:paraId="082CDB18" w14:textId="77777777" w:rsidR="005C4440" w:rsidRPr="002B7263" w:rsidRDefault="005C4440" w:rsidP="005C4440">
      <w:pPr>
        <w:contextualSpacing/>
        <w:rPr>
          <w:rFonts w:ascii="Times New Roman" w:eastAsia="Times New Roman" w:hAnsi="Times New Roman" w:cs="Times New Roman"/>
          <w:sz w:val="28"/>
          <w:szCs w:val="28"/>
          <w:lang w:eastAsia="ru-RU"/>
        </w:rPr>
      </w:pPr>
      <w:r w:rsidRPr="002B7263">
        <w:rPr>
          <w:rFonts w:ascii="Times New Roman" w:eastAsia="Times New Roman" w:hAnsi="Times New Roman" w:cs="Times New Roman"/>
          <w:sz w:val="28"/>
          <w:szCs w:val="28"/>
          <w:lang w:eastAsia="ru-RU"/>
        </w:rPr>
        <w:t xml:space="preserve">После вступления в силу рассматриваемого закона хозяйствующие субъекты активно обращаются в ФАС России за получением таких заключений. Кроме того, ФАС России уже выданы первые положительные заключения ряду хозяйствующих субъектов в порядке, предусмотренном Законом о защите конкуренции. </w:t>
      </w:r>
    </w:p>
    <w:p w14:paraId="3BDDDA4C" w14:textId="77777777" w:rsidR="005C4440" w:rsidRPr="002B7263" w:rsidRDefault="005C4440" w:rsidP="005C4440">
      <w:pPr>
        <w:contextualSpacing/>
        <w:rPr>
          <w:rFonts w:ascii="Times New Roman" w:eastAsia="Times New Roman" w:hAnsi="Times New Roman" w:cs="Times New Roman"/>
          <w:sz w:val="28"/>
          <w:szCs w:val="28"/>
          <w:lang w:eastAsia="ru-RU"/>
        </w:rPr>
      </w:pPr>
      <w:r w:rsidRPr="002B7263">
        <w:rPr>
          <w:rFonts w:ascii="Times New Roman" w:eastAsia="Times New Roman" w:hAnsi="Times New Roman" w:cs="Times New Roman"/>
          <w:sz w:val="28"/>
          <w:szCs w:val="28"/>
          <w:lang w:eastAsia="ru-RU"/>
        </w:rPr>
        <w:t>Примечательно, что антимонопольный комплаенс внедрялся отдельными хозяйствующими субъектами и до вступления новой редакции Закона о защите конкуренции в силу, например, ГК «Российские автомобильные дороги», ПАО «Уралкалий», ПАО «СИБУР Холдинг», ПАО «МТС», ПАО «М.Видео», ООО «Пивоваренная компания «Балтика».</w:t>
      </w:r>
    </w:p>
    <w:p w14:paraId="490C6063" w14:textId="77777777" w:rsidR="005C4440" w:rsidRPr="002B7263" w:rsidRDefault="005C4440" w:rsidP="005C4440">
      <w:pPr>
        <w:contextualSpacing/>
        <w:rPr>
          <w:rFonts w:ascii="Times New Roman" w:eastAsia="Times New Roman" w:hAnsi="Times New Roman" w:cs="Times New Roman"/>
          <w:sz w:val="28"/>
          <w:szCs w:val="28"/>
          <w:lang w:eastAsia="ru-RU"/>
        </w:rPr>
      </w:pPr>
      <w:r w:rsidRPr="002B7263">
        <w:rPr>
          <w:rFonts w:ascii="Times New Roman" w:eastAsia="Times New Roman" w:hAnsi="Times New Roman" w:cs="Times New Roman"/>
          <w:sz w:val="28"/>
          <w:szCs w:val="28"/>
          <w:lang w:eastAsia="ru-RU"/>
        </w:rPr>
        <w:t xml:space="preserve">Данный механизм безусловно способствует повышению </w:t>
      </w:r>
      <w:r>
        <w:rPr>
          <w:rFonts w:ascii="Times New Roman" w:eastAsia="Times New Roman" w:hAnsi="Times New Roman" w:cs="Times New Roman"/>
          <w:sz w:val="28"/>
          <w:szCs w:val="28"/>
          <w:lang w:eastAsia="ru-RU"/>
        </w:rPr>
        <w:t>уровня законности деятельности хозяйствующих субъектов на товарных рынках</w:t>
      </w:r>
      <w:r w:rsidRPr="002B7263">
        <w:rPr>
          <w:rFonts w:ascii="Times New Roman" w:eastAsia="Times New Roman" w:hAnsi="Times New Roman" w:cs="Times New Roman"/>
          <w:sz w:val="28"/>
          <w:szCs w:val="28"/>
          <w:lang w:eastAsia="ru-RU"/>
        </w:rPr>
        <w:t xml:space="preserve"> и создает дополнительные стимулы к принятию хозяйствующими субъектами мер по предупреждению нарушений антимонопольного законодательства.</w:t>
      </w:r>
    </w:p>
    <w:p w14:paraId="7ADA9A71" w14:textId="77777777" w:rsidR="005C4440" w:rsidRPr="002B7263" w:rsidRDefault="005C4440" w:rsidP="005C4440">
      <w:pPr>
        <w:rPr>
          <w:rFonts w:ascii="Times New Roman" w:hAnsi="Times New Roman" w:cs="Times New Roman"/>
          <w:b/>
          <w:bCs/>
          <w:sz w:val="28"/>
          <w:szCs w:val="28"/>
        </w:rPr>
      </w:pPr>
      <w:r w:rsidRPr="002B7263">
        <w:rPr>
          <w:rFonts w:ascii="Times New Roman" w:hAnsi="Times New Roman" w:cs="Times New Roman"/>
          <w:b/>
          <w:bCs/>
          <w:sz w:val="28"/>
          <w:szCs w:val="28"/>
        </w:rPr>
        <w:t>2) Антимонопольный комплаенс в деятельности органов государственной власти и местного самоуправления</w:t>
      </w:r>
    </w:p>
    <w:p w14:paraId="2F63D125" w14:textId="77777777" w:rsidR="005C4440" w:rsidRPr="002B7263" w:rsidRDefault="005C4440" w:rsidP="005C4440">
      <w:pPr>
        <w:rPr>
          <w:rFonts w:ascii="Times New Roman" w:hAnsi="Times New Roman" w:cs="Times New Roman"/>
          <w:sz w:val="28"/>
          <w:szCs w:val="28"/>
        </w:rPr>
      </w:pPr>
      <w:r w:rsidRPr="002B7263">
        <w:rPr>
          <w:rFonts w:ascii="Times New Roman" w:hAnsi="Times New Roman" w:cs="Times New Roman"/>
          <w:sz w:val="28"/>
          <w:szCs w:val="28"/>
        </w:rPr>
        <w:t xml:space="preserve">Несмотря на определенные успехи, связанные со снижением в 2019 году количества нарушений антимонопольного законодательства со стороны органов власти и местного самоуправления (в 1,3 раза по сравнению с 2017 годом), их доля в общем объеме нарушений, выявляемых ФАС России, все еще остается значительной. По-прежнему имеют место проявления государственного протекционизма в отношении отдельных хозяйствующих субъектов на региональном уровне, тенденции экономического «сепаратизма» в виде закрытия границ для продукции, произведенной на территории других субъектов Российской </w:t>
      </w:r>
      <w:r w:rsidRPr="002B7263">
        <w:rPr>
          <w:rFonts w:ascii="Times New Roman" w:hAnsi="Times New Roman" w:cs="Times New Roman"/>
          <w:sz w:val="28"/>
          <w:szCs w:val="28"/>
        </w:rPr>
        <w:lastRenderedPageBreak/>
        <w:t xml:space="preserve">Федерации, использование незаконных схем «ухода» от конкурентных процедур и т.д. </w:t>
      </w:r>
    </w:p>
    <w:p w14:paraId="3A970E47" w14:textId="77777777" w:rsidR="005C4440" w:rsidRPr="002B7263" w:rsidRDefault="005C4440" w:rsidP="005C4440">
      <w:pPr>
        <w:rPr>
          <w:rFonts w:ascii="Times New Roman" w:hAnsi="Times New Roman" w:cs="Times New Roman"/>
          <w:sz w:val="28"/>
          <w:szCs w:val="28"/>
        </w:rPr>
      </w:pPr>
      <w:r w:rsidRPr="002B7263">
        <w:rPr>
          <w:rFonts w:ascii="Times New Roman" w:hAnsi="Times New Roman" w:cs="Times New Roman"/>
          <w:sz w:val="28"/>
          <w:szCs w:val="28"/>
        </w:rPr>
        <w:t>Среди основополагающих принципов государственной политики по развитию конкуренции Указ Президента РФ № 618 определяет ответственность органов государственной власти и органов местного самоуправления за реализацию государственной политики по развитию конкуренции. При этом высшим должностным лицам (руководителям высших исполнительных органов государственной власти) субъектов Российской Федерации и органам местного самоуправления рекомендовано активизировать работу по развитию конкуренции в субъектах Российской Федерации и в муниципальных образованиях соответственно.</w:t>
      </w:r>
    </w:p>
    <w:p w14:paraId="500B7B81" w14:textId="6F4A1A38" w:rsidR="005C4440" w:rsidRPr="002B7263" w:rsidRDefault="005C4440" w:rsidP="005C4440">
      <w:pPr>
        <w:rPr>
          <w:rFonts w:ascii="Times New Roman" w:hAnsi="Times New Roman" w:cs="Times New Roman"/>
          <w:sz w:val="28"/>
          <w:szCs w:val="28"/>
        </w:rPr>
      </w:pPr>
      <w:r w:rsidRPr="002B7263">
        <w:rPr>
          <w:rFonts w:ascii="Times New Roman" w:hAnsi="Times New Roman" w:cs="Times New Roman"/>
          <w:sz w:val="28"/>
          <w:szCs w:val="28"/>
        </w:rPr>
        <w:t>В соответствии с абзацем девятнадцатым подпункта «а» пункта 2 Национального плана развития конкуренции в Российской Федерации на 2018-2020 годы в целях реализации основных направлени</w:t>
      </w:r>
      <w:r w:rsidR="00F57201">
        <w:rPr>
          <w:rFonts w:ascii="Times New Roman" w:hAnsi="Times New Roman" w:cs="Times New Roman"/>
          <w:sz w:val="28"/>
          <w:szCs w:val="28"/>
        </w:rPr>
        <w:t>й</w:t>
      </w:r>
      <w:r w:rsidRPr="002B7263">
        <w:rPr>
          <w:rFonts w:ascii="Times New Roman" w:hAnsi="Times New Roman" w:cs="Times New Roman"/>
          <w:sz w:val="28"/>
          <w:szCs w:val="28"/>
        </w:rPr>
        <w:t xml:space="preserve"> государственной политики по развитию конкуренции, Правительству Российской Федерации поручено до 1 марта 2019 года принять меры, направленные на создание и организацию системы внутреннего обеспечения соответствия требованиям антимонопольного законодательства деятельности федеральных органов исполнительной власти.</w:t>
      </w:r>
    </w:p>
    <w:p w14:paraId="638DE92A" w14:textId="77777777" w:rsidR="005C4440" w:rsidRPr="002B7263" w:rsidRDefault="005C4440" w:rsidP="005C4440">
      <w:pPr>
        <w:rPr>
          <w:rFonts w:ascii="Times New Roman" w:hAnsi="Times New Roman" w:cs="Times New Roman"/>
          <w:sz w:val="28"/>
          <w:szCs w:val="28"/>
        </w:rPr>
      </w:pPr>
      <w:r w:rsidRPr="002B7263">
        <w:rPr>
          <w:rFonts w:ascii="Times New Roman" w:hAnsi="Times New Roman" w:cs="Times New Roman"/>
          <w:sz w:val="28"/>
          <w:szCs w:val="28"/>
        </w:rPr>
        <w:t>В целях реализации вышеуказанного поручения и формирования единого подхода к созданию и организации федеральными органами исполнительной власти системы внутреннего обеспечения соответствия требованиям антимонопольного законодательства, распоряжением Правительства Российской Федерации от 18.10.2018 № 2258-р утверждены Методические рекомендации по созданию и организации федеральными органами исполнительной власти системы внутреннего обеспечения соответствия требованиям антимонопольного законодательства, которые также рекомендованы к использованию органами исполнительной власти субъектов Российской Федерации и органам местного самоуправления.</w:t>
      </w:r>
    </w:p>
    <w:p w14:paraId="5636E046" w14:textId="77777777" w:rsidR="005C4440" w:rsidRPr="002B7263" w:rsidRDefault="005C4440" w:rsidP="005C4440">
      <w:pPr>
        <w:rPr>
          <w:rFonts w:ascii="Times New Roman" w:hAnsi="Times New Roman" w:cs="Times New Roman"/>
          <w:sz w:val="28"/>
          <w:szCs w:val="28"/>
        </w:rPr>
      </w:pPr>
      <w:r w:rsidRPr="002B7263">
        <w:rPr>
          <w:rFonts w:ascii="Times New Roman" w:hAnsi="Times New Roman" w:cs="Times New Roman"/>
          <w:sz w:val="28"/>
          <w:szCs w:val="28"/>
        </w:rPr>
        <w:t xml:space="preserve">Принятие правовых актов об организации системы внутреннего обеспечения соответствия требованиям антимонопольного законодательства федеральными органами исполнительной власти, предусмотрено также распоряжением Правительства Российской Федерации от 16.08.2018 № 1697-р, которым утвержден План мероприятий («дорожная карта») по развитию конкуренции в отраслях экономики Российской Федерации и переходу отдельных сфер естественных монополий из состояния естественной монополии в состояние конкурентного рынка на 2018 - 2020 годы (далее – План мероприятий («дорожная карта»)). </w:t>
      </w:r>
    </w:p>
    <w:p w14:paraId="1246CC7A" w14:textId="77777777" w:rsidR="005C4440" w:rsidRPr="002B7263" w:rsidRDefault="005C4440" w:rsidP="009462F7">
      <w:pPr>
        <w:rPr>
          <w:rFonts w:ascii="Times New Roman" w:hAnsi="Times New Roman" w:cs="Times New Roman"/>
          <w:sz w:val="28"/>
          <w:szCs w:val="28"/>
        </w:rPr>
      </w:pPr>
      <w:r w:rsidRPr="002B7263">
        <w:rPr>
          <w:rFonts w:ascii="Times New Roman" w:hAnsi="Times New Roman" w:cs="Times New Roman"/>
          <w:sz w:val="28"/>
          <w:szCs w:val="28"/>
        </w:rPr>
        <w:t>По информации, поступившей в ФАС России на конец апреля 2020 года акты об антимонопольном комплаенсе приняты в 34-х ФОИВ. При этом Минстрой России, ФНС России и Минкомсвязь России сообщили о внедрении указанной системы еще и подведомственными организациями.</w:t>
      </w:r>
    </w:p>
    <w:p w14:paraId="411F1F24" w14:textId="77777777" w:rsidR="005C4440" w:rsidRDefault="005C4440" w:rsidP="009462F7">
      <w:pPr>
        <w:rPr>
          <w:rFonts w:ascii="Times New Roman" w:hAnsi="Times New Roman" w:cs="Times New Roman"/>
          <w:sz w:val="28"/>
          <w:szCs w:val="28"/>
        </w:rPr>
      </w:pPr>
      <w:r w:rsidRPr="002B7263">
        <w:rPr>
          <w:rFonts w:ascii="Times New Roman" w:hAnsi="Times New Roman" w:cs="Times New Roman"/>
          <w:sz w:val="28"/>
          <w:szCs w:val="28"/>
        </w:rPr>
        <w:t xml:space="preserve">Из федеральных органов исполнительной власти, ответственных за реализацию плана мероприятий («дорожной карты») по развитию конкуренции акты об антимонопольном комплаенсе приняты в 13 федеральных органах исполнительной власти (ФАС России, Минстрой России, Минтруд России, Минтранс России, Минпромторг России, ФНС России, Минкомсвязь России, </w:t>
      </w:r>
      <w:r w:rsidRPr="002B7263">
        <w:rPr>
          <w:rFonts w:ascii="Times New Roman" w:hAnsi="Times New Roman" w:cs="Times New Roman"/>
          <w:sz w:val="28"/>
          <w:szCs w:val="28"/>
        </w:rPr>
        <w:lastRenderedPageBreak/>
        <w:t xml:space="preserve">Минэкономразвития России, Минприроды России, Минфин России, Минпросвещения России, Роструд, Минэнерго России). </w:t>
      </w:r>
    </w:p>
    <w:p w14:paraId="4BF254AD" w14:textId="77777777" w:rsidR="00152B40" w:rsidRPr="00152B40" w:rsidRDefault="00152B40" w:rsidP="009462F7">
      <w:pPr>
        <w:rPr>
          <w:rFonts w:ascii="Times New Roman" w:hAnsi="Times New Roman" w:cs="Times New Roman"/>
          <w:sz w:val="28"/>
          <w:szCs w:val="28"/>
        </w:rPr>
      </w:pPr>
      <w:r w:rsidRPr="00152B40">
        <w:rPr>
          <w:rFonts w:ascii="Times New Roman" w:hAnsi="Times New Roman" w:cs="Times New Roman"/>
          <w:sz w:val="28"/>
          <w:szCs w:val="28"/>
        </w:rPr>
        <w:t xml:space="preserve">При этом ФАС России был первым федеральным органом исполнительной власти, принявшим акт об организации системы антимонопольного комплаенса. В рамках реализации положений данного акта, ФАС России разработана «карта рисков» нарушений антимонопольного законодательства. Подготовленный по итогам внедрения системы антимонопольного комплаенса доклад ФАС России прошел обсуждение в коллегиальном органе с участием представителей общественных организаций и бизнес сообщества. По итогам обсуждения доклад был одобрен и размещен в открытом доступе в сети «Интернет» </w:t>
      </w:r>
      <w:hyperlink r:id="rId15" w:history="1">
        <w:r w:rsidRPr="00152B40">
          <w:rPr>
            <w:rStyle w:val="ab"/>
            <w:rFonts w:ascii="Times New Roman" w:hAnsi="Times New Roman" w:cs="Times New Roman"/>
            <w:sz w:val="28"/>
            <w:szCs w:val="28"/>
          </w:rPr>
          <w:t>https://fas.gov.ru/documents/685775</w:t>
        </w:r>
      </w:hyperlink>
      <w:r w:rsidRPr="00152B40">
        <w:rPr>
          <w:rFonts w:ascii="Times New Roman" w:hAnsi="Times New Roman" w:cs="Times New Roman"/>
          <w:sz w:val="28"/>
          <w:szCs w:val="28"/>
        </w:rPr>
        <w:t xml:space="preserve">.  </w:t>
      </w:r>
    </w:p>
    <w:p w14:paraId="2AA74944" w14:textId="77777777" w:rsidR="00152B40" w:rsidRPr="00152B40" w:rsidRDefault="00152B40" w:rsidP="009462F7">
      <w:pPr>
        <w:rPr>
          <w:rFonts w:ascii="Times New Roman" w:hAnsi="Times New Roman" w:cs="Times New Roman"/>
          <w:sz w:val="28"/>
          <w:szCs w:val="28"/>
        </w:rPr>
      </w:pPr>
      <w:r w:rsidRPr="00152B40">
        <w:rPr>
          <w:rFonts w:ascii="Times New Roman" w:hAnsi="Times New Roman" w:cs="Times New Roman"/>
          <w:sz w:val="28"/>
          <w:szCs w:val="28"/>
        </w:rPr>
        <w:t xml:space="preserve">Федеральная налоговая служба также одна из первых после согласования с ФАС России утвердила положение об организации антимонопольного комплаенса (Приказ от 29.01.2019 № ММВ-7-16/33@), в соответствии с которым ФНС России организована работа по выявлению рисков нарушения антимонопольного законодательства в деятельности ФНС России и ее территориальных органов, учет обстоятельств, связанных с такими рисками и определение вероятности их возникновения. Доклад по итогам внедрения системы антимонопольного комплаенса за 2019 год своевременно размещен ФНС России на официальном сайте службы в сети «Интернет» </w:t>
      </w:r>
      <w:hyperlink r:id="rId16" w:history="1">
        <w:r w:rsidRPr="00152B40">
          <w:rPr>
            <w:rStyle w:val="ab"/>
            <w:rFonts w:ascii="Times New Roman" w:hAnsi="Times New Roman" w:cs="Times New Roman"/>
            <w:sz w:val="28"/>
            <w:szCs w:val="28"/>
          </w:rPr>
          <w:t>https://www.nalog.ru/html/sites/www.new.nalog.ru/docs/oi/d_compl.pdf</w:t>
        </w:r>
      </w:hyperlink>
      <w:r w:rsidRPr="00152B40">
        <w:rPr>
          <w:rFonts w:ascii="Times New Roman" w:hAnsi="Times New Roman" w:cs="Times New Roman"/>
          <w:sz w:val="28"/>
          <w:szCs w:val="28"/>
        </w:rPr>
        <w:t xml:space="preserve">. </w:t>
      </w:r>
    </w:p>
    <w:p w14:paraId="1B7E00D3" w14:textId="4F684523" w:rsidR="00152B40" w:rsidRDefault="00152B40" w:rsidP="00152B40">
      <w:pPr>
        <w:autoSpaceDE w:val="0"/>
        <w:autoSpaceDN w:val="0"/>
        <w:adjustRightInd w:val="0"/>
        <w:rPr>
          <w:rFonts w:ascii="Times New Roman" w:hAnsi="Times New Roman" w:cs="Times New Roman"/>
          <w:sz w:val="28"/>
          <w:szCs w:val="28"/>
        </w:rPr>
      </w:pPr>
      <w:r w:rsidRPr="00152B40">
        <w:rPr>
          <w:rFonts w:ascii="Times New Roman" w:hAnsi="Times New Roman" w:cs="Times New Roman"/>
          <w:sz w:val="28"/>
          <w:szCs w:val="28"/>
        </w:rPr>
        <w:t>В течении 2019 года мероприятия по антимонопольному комплаенсу успешно реализовывались и в Федеральной службе по труду и занятости (Роструде). Приказ № 636 «Об организации системы внутреннего обеспечения соответствия требованиям антимонопольного законодательства в Федеральной службе по труду и занятости» был принят данным федеральным органом исполнительной власти 30.11.2018.</w:t>
      </w:r>
      <w:r w:rsidRPr="00092767">
        <w:rPr>
          <w:rFonts w:ascii="Times New Roman" w:hAnsi="Times New Roman" w:cs="Times New Roman"/>
          <w:sz w:val="28"/>
          <w:szCs w:val="28"/>
        </w:rPr>
        <w:t xml:space="preserve"> </w:t>
      </w:r>
    </w:p>
    <w:p w14:paraId="3BE20653" w14:textId="43CE6A36" w:rsidR="009462F7" w:rsidRPr="002B7263" w:rsidRDefault="009462F7" w:rsidP="00152B40">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Федера</w:t>
      </w:r>
      <w:r w:rsidR="00B637FD">
        <w:rPr>
          <w:rFonts w:ascii="Times New Roman" w:hAnsi="Times New Roman" w:cs="Times New Roman"/>
          <w:sz w:val="28"/>
          <w:szCs w:val="28"/>
        </w:rPr>
        <w:t>льной таможенной службой принят</w:t>
      </w:r>
      <w:r>
        <w:rPr>
          <w:rFonts w:ascii="Times New Roman" w:hAnsi="Times New Roman" w:cs="Times New Roman"/>
          <w:sz w:val="28"/>
          <w:szCs w:val="28"/>
        </w:rPr>
        <w:t xml:space="preserve"> приказ от 15.05.2020 № 438 «Об утверждении положения об организации в Федеральной таможенной службе системы внутреннего обеспечения соответствия требованиям антимонопольного законодательства (антимонопольный комплаенс)». </w:t>
      </w:r>
    </w:p>
    <w:p w14:paraId="61FA721B" w14:textId="77777777" w:rsidR="005C4440" w:rsidRPr="002B7263" w:rsidRDefault="005C4440" w:rsidP="00152B40">
      <w:pPr>
        <w:rPr>
          <w:rFonts w:ascii="Times New Roman" w:hAnsi="Times New Roman" w:cs="Times New Roman"/>
          <w:sz w:val="28"/>
          <w:szCs w:val="28"/>
        </w:rPr>
      </w:pPr>
      <w:r w:rsidRPr="002B7263">
        <w:rPr>
          <w:rFonts w:ascii="Times New Roman" w:hAnsi="Times New Roman" w:cs="Times New Roman"/>
          <w:sz w:val="28"/>
          <w:szCs w:val="28"/>
        </w:rPr>
        <w:t>Следует отметить, что регионы приступили к работе по организации антимонопольного комплаенса более активно. Уже в 2019 году акты, направленные на организацию системы антимонопольного комплаенса органов исполнительной власти приняты всеми субъектами Российской Федерации.</w:t>
      </w:r>
    </w:p>
    <w:p w14:paraId="5FF86154" w14:textId="77777777" w:rsidR="005C4440" w:rsidRPr="002B7263" w:rsidRDefault="005C4440" w:rsidP="00152B40">
      <w:pPr>
        <w:rPr>
          <w:rFonts w:ascii="Times New Roman" w:hAnsi="Times New Roman" w:cs="Times New Roman"/>
          <w:sz w:val="28"/>
          <w:szCs w:val="28"/>
        </w:rPr>
      </w:pPr>
      <w:r w:rsidRPr="002B7263">
        <w:rPr>
          <w:rFonts w:ascii="Times New Roman" w:hAnsi="Times New Roman" w:cs="Times New Roman"/>
          <w:sz w:val="28"/>
          <w:szCs w:val="28"/>
        </w:rPr>
        <w:t xml:space="preserve">В качестве одного из положительных примеров организации антимонопольного комплаенса можно привести Белгородскую область, где целях оперативного управления процессом внедрения антимонопольного комплаенса разработана система мониторинга, который осуществляется по чек-листам отдельно по органам исполнительной власти области (20 показателей) и по администрациям муниципальных районов и городских округов (26 показателей). В целях мотивации к достижению высоких результатов данной работы, уровень выполнения показателей внедрения антимонопольного комплаенса включен в методику формирования рейтинга администраций муниципальных районов и </w:t>
      </w:r>
      <w:r w:rsidRPr="002B7263">
        <w:rPr>
          <w:rFonts w:ascii="Times New Roman" w:hAnsi="Times New Roman" w:cs="Times New Roman"/>
          <w:sz w:val="28"/>
          <w:szCs w:val="28"/>
        </w:rPr>
        <w:lastRenderedPageBreak/>
        <w:t>городских округов области в части их деятельности по содействию развитию конкуренции.</w:t>
      </w:r>
    </w:p>
    <w:p w14:paraId="56BAC674" w14:textId="77777777" w:rsidR="005C4440" w:rsidRPr="002B7263" w:rsidRDefault="005C4440" w:rsidP="005C4440">
      <w:pPr>
        <w:rPr>
          <w:rFonts w:ascii="Times New Roman" w:hAnsi="Times New Roman" w:cs="Times New Roman"/>
          <w:sz w:val="28"/>
          <w:szCs w:val="28"/>
        </w:rPr>
      </w:pPr>
      <w:r w:rsidRPr="002B7263">
        <w:rPr>
          <w:rFonts w:ascii="Times New Roman" w:hAnsi="Times New Roman" w:cs="Times New Roman"/>
          <w:sz w:val="28"/>
          <w:szCs w:val="28"/>
        </w:rPr>
        <w:t>Также заслуживает внимания и практика внедрения антимонопольного комплаенса в Воронежской области. Так, приказом департамента экономического развития субъекта разработаны методические рекомендации по формированию цифровой базы системы антимонопольного комплаенса региона и использованию ее при обучении и организации работы комплаенс-контролеров. На основе рекомендаций создается цифровая база антимонопольного комплаенса, представляющая собой информационный массив конкретных нарушений антимонопольного законодательства, имевших место в действиях органов власти, которым присваиваются соответствующие коды. Массив формируется на основе данных приведенных в «Черных книгах» и на сайтах центрального аппарата ФАС России, а также ее территориальных органов, в материалах СМИ и др.  Указанная база обеспечивает возможность компьютерной обработки информации и оперативное использование ее результатов в текущей работе.</w:t>
      </w:r>
    </w:p>
    <w:p w14:paraId="565C4268" w14:textId="77777777" w:rsidR="005C4440" w:rsidRPr="002B7263" w:rsidRDefault="005C4440" w:rsidP="005C4440">
      <w:pPr>
        <w:rPr>
          <w:rFonts w:ascii="Times New Roman" w:hAnsi="Times New Roman" w:cs="Times New Roman"/>
          <w:sz w:val="28"/>
          <w:szCs w:val="28"/>
        </w:rPr>
      </w:pPr>
      <w:r w:rsidRPr="002B7263">
        <w:rPr>
          <w:rFonts w:ascii="Times New Roman" w:hAnsi="Times New Roman" w:cs="Times New Roman"/>
          <w:sz w:val="28"/>
          <w:szCs w:val="28"/>
        </w:rPr>
        <w:t>Несмотря на то, что органам местного самоуправления отдельного поручения о необходимости внедрения антимонопольного комплаенса не давалось, многими муниципалитетами приняты соответствующие меры:</w:t>
      </w:r>
    </w:p>
    <w:p w14:paraId="2C6C69B2" w14:textId="77777777" w:rsidR="005C4440" w:rsidRPr="002B7263" w:rsidRDefault="005C4440" w:rsidP="005C4440">
      <w:pPr>
        <w:rPr>
          <w:rFonts w:ascii="Times New Roman" w:hAnsi="Times New Roman" w:cs="Times New Roman"/>
          <w:sz w:val="28"/>
          <w:szCs w:val="28"/>
        </w:rPr>
      </w:pPr>
      <w:r w:rsidRPr="002B7263">
        <w:rPr>
          <w:rFonts w:ascii="Times New Roman" w:hAnsi="Times New Roman" w:cs="Times New Roman"/>
          <w:sz w:val="28"/>
          <w:szCs w:val="28"/>
        </w:rPr>
        <w:t>- в 26 субъектах Российской Федерации всеми органами местного самоуправления приняты акты о внедрении системы внутреннего обеспечения соответствия требованиям антимонопольного законодательства;</w:t>
      </w:r>
    </w:p>
    <w:p w14:paraId="561FAA4E" w14:textId="77777777" w:rsidR="005C4440" w:rsidRPr="002B7263" w:rsidRDefault="005C4440" w:rsidP="005C4440">
      <w:pPr>
        <w:rPr>
          <w:rFonts w:ascii="Times New Roman" w:hAnsi="Times New Roman" w:cs="Times New Roman"/>
          <w:sz w:val="28"/>
          <w:szCs w:val="28"/>
        </w:rPr>
      </w:pPr>
      <w:r w:rsidRPr="002B7263">
        <w:rPr>
          <w:rFonts w:ascii="Times New Roman" w:hAnsi="Times New Roman" w:cs="Times New Roman"/>
          <w:sz w:val="28"/>
          <w:szCs w:val="28"/>
        </w:rPr>
        <w:t>- в 15 субъектах Российской Федерации – муниципалитеты приступили к внедрению антимонопольного комплаенса.</w:t>
      </w:r>
    </w:p>
    <w:p w14:paraId="17D5479B" w14:textId="77777777" w:rsidR="005C4440" w:rsidRPr="002B7263" w:rsidRDefault="005C4440" w:rsidP="005C4440">
      <w:pPr>
        <w:rPr>
          <w:rFonts w:ascii="Times New Roman" w:hAnsi="Times New Roman" w:cs="Times New Roman"/>
          <w:sz w:val="28"/>
          <w:szCs w:val="28"/>
        </w:rPr>
      </w:pPr>
      <w:r w:rsidRPr="002B7263">
        <w:rPr>
          <w:rFonts w:ascii="Times New Roman" w:hAnsi="Times New Roman" w:cs="Times New Roman"/>
          <w:sz w:val="28"/>
          <w:szCs w:val="28"/>
        </w:rPr>
        <w:t>ФАС России на постоянной основе осуществляется методическая и консультационная поддержка органов власти всех уровней по организации антимонопольного комплаенса.</w:t>
      </w:r>
    </w:p>
    <w:p w14:paraId="6C28D3E8" w14:textId="77777777" w:rsidR="005C4440" w:rsidRPr="002B7263" w:rsidRDefault="005C4440" w:rsidP="005C4440">
      <w:pPr>
        <w:rPr>
          <w:rFonts w:ascii="Times New Roman" w:hAnsi="Times New Roman" w:cs="Times New Roman"/>
          <w:sz w:val="28"/>
          <w:szCs w:val="28"/>
        </w:rPr>
      </w:pPr>
      <w:r w:rsidRPr="002B7263">
        <w:rPr>
          <w:rFonts w:ascii="Times New Roman" w:hAnsi="Times New Roman" w:cs="Times New Roman"/>
          <w:sz w:val="28"/>
          <w:szCs w:val="28"/>
        </w:rPr>
        <w:t xml:space="preserve">В 2019 году в указанных целях ФАС России проведено несколько обучающих мероприятий: семинары, посвященные внедрению антимонопольного комплаенса как для федеральных органов исполнительной власти, так и для органов исполнительной власти субъектов РФ, на площадке Правительства Московской области при участии ФАС России организована международная научно-практическая конференция «Комплаенс как система управления рисками: Российский и Европейский опыт». </w:t>
      </w:r>
    </w:p>
    <w:p w14:paraId="755659DF" w14:textId="77777777" w:rsidR="005C4440" w:rsidRPr="002B7263" w:rsidRDefault="005C4440" w:rsidP="005C4440">
      <w:pPr>
        <w:rPr>
          <w:rFonts w:ascii="Times New Roman" w:hAnsi="Times New Roman" w:cs="Times New Roman"/>
          <w:sz w:val="28"/>
          <w:szCs w:val="28"/>
        </w:rPr>
      </w:pPr>
      <w:r w:rsidRPr="002B7263">
        <w:rPr>
          <w:rFonts w:ascii="Times New Roman" w:hAnsi="Times New Roman" w:cs="Times New Roman"/>
          <w:sz w:val="28"/>
          <w:szCs w:val="28"/>
        </w:rPr>
        <w:t>По итогам прошедших, в том числе в рамках указанных мероприятий, обсуждений ФАС России подготовлены разъяснения (письмо ФАС России от 25 февраля 2019 г. № СП/13794/19), которые направлены для применения региональным органам исполнительной власти.</w:t>
      </w:r>
    </w:p>
    <w:p w14:paraId="0CC2C41D" w14:textId="77777777" w:rsidR="005C4440" w:rsidRPr="002B7263" w:rsidRDefault="005C4440" w:rsidP="005C4440">
      <w:pPr>
        <w:rPr>
          <w:rFonts w:ascii="Times New Roman" w:hAnsi="Times New Roman" w:cs="Times New Roman"/>
          <w:color w:val="000000" w:themeColor="text1"/>
          <w:sz w:val="28"/>
          <w:szCs w:val="28"/>
        </w:rPr>
      </w:pPr>
      <w:r w:rsidRPr="002B7263">
        <w:rPr>
          <w:rFonts w:ascii="Times New Roman" w:hAnsi="Times New Roman" w:cs="Times New Roman"/>
          <w:sz w:val="28"/>
          <w:szCs w:val="28"/>
        </w:rPr>
        <w:t xml:space="preserve">Как было указано выше, реализация мероприятий по организации системы антимонопольного комплаенса способствует обеспечению хорошей динамики исполнения одного из ключевых показателей Национального плана развития конкуренции. Однако говорить о том, что цели внедрения антимонопольного комплаенса достигнуты, преждевременно. Для эффектной работы системы антимонопольного комплаенса сделаны только первые шаги и для того чтобы высокая статистика нарушений антимонопольного законодательства со стороны </w:t>
      </w:r>
      <w:r w:rsidRPr="002B7263">
        <w:rPr>
          <w:rFonts w:ascii="Times New Roman" w:hAnsi="Times New Roman" w:cs="Times New Roman"/>
          <w:sz w:val="28"/>
          <w:szCs w:val="28"/>
        </w:rPr>
        <w:lastRenderedPageBreak/>
        <w:t>органов власти престала быть нормой ФАС России с органами власти всех уровней предстоит еще много совместной работы.</w:t>
      </w:r>
    </w:p>
    <w:p w14:paraId="5A67BD7C" w14:textId="77777777" w:rsidR="00C252A0" w:rsidRPr="00A66D87" w:rsidRDefault="00C252A0" w:rsidP="00C252A0">
      <w:pPr>
        <w:pStyle w:val="2"/>
        <w:rPr>
          <w:rFonts w:ascii="Times New Roman" w:hAnsi="Times New Roman" w:cs="Times New Roman"/>
          <w:color w:val="auto"/>
          <w:sz w:val="28"/>
          <w:szCs w:val="28"/>
        </w:rPr>
      </w:pPr>
    </w:p>
    <w:p w14:paraId="58DD3482" w14:textId="77777777" w:rsidR="00C252A0" w:rsidRPr="000A7997" w:rsidRDefault="00C252A0" w:rsidP="00C06A88">
      <w:pPr>
        <w:pStyle w:val="3"/>
        <w:rPr>
          <w:rFonts w:ascii="Times New Roman" w:hAnsi="Times New Roman" w:cs="Times New Roman"/>
          <w:b/>
          <w:color w:val="auto"/>
          <w:sz w:val="28"/>
          <w:szCs w:val="28"/>
        </w:rPr>
      </w:pPr>
      <w:bookmarkStart w:id="15" w:name="_Toc49170299"/>
      <w:r w:rsidRPr="000A7997">
        <w:rPr>
          <w:rFonts w:ascii="Times New Roman" w:hAnsi="Times New Roman" w:cs="Times New Roman"/>
          <w:b/>
          <w:color w:val="auto"/>
          <w:sz w:val="28"/>
          <w:szCs w:val="28"/>
        </w:rPr>
        <w:t>1.2.4</w:t>
      </w:r>
      <w:r w:rsidR="00C81E0B">
        <w:rPr>
          <w:rFonts w:ascii="Times New Roman" w:hAnsi="Times New Roman" w:cs="Times New Roman"/>
          <w:b/>
          <w:color w:val="auto"/>
          <w:sz w:val="28"/>
          <w:szCs w:val="28"/>
        </w:rPr>
        <w:t>.</w:t>
      </w:r>
      <w:r w:rsidRPr="000A7997">
        <w:rPr>
          <w:rFonts w:ascii="Times New Roman" w:hAnsi="Times New Roman" w:cs="Times New Roman"/>
          <w:b/>
          <w:color w:val="auto"/>
          <w:sz w:val="28"/>
          <w:szCs w:val="28"/>
        </w:rPr>
        <w:tab/>
        <w:t>Формирование единообразия применения норм антимонопольного законодательства</w:t>
      </w:r>
      <w:bookmarkEnd w:id="15"/>
      <w:r w:rsidRPr="000A7997">
        <w:rPr>
          <w:rFonts w:ascii="Times New Roman" w:hAnsi="Times New Roman" w:cs="Times New Roman"/>
          <w:b/>
          <w:color w:val="auto"/>
          <w:sz w:val="28"/>
          <w:szCs w:val="28"/>
        </w:rPr>
        <w:t xml:space="preserve"> </w:t>
      </w:r>
    </w:p>
    <w:p w14:paraId="39343FBC" w14:textId="77777777" w:rsidR="00C252A0" w:rsidRPr="00322934" w:rsidRDefault="00C252A0" w:rsidP="00C252A0">
      <w:pPr>
        <w:rPr>
          <w:rFonts w:ascii="Times New Roman" w:eastAsia="Calibri" w:hAnsi="Times New Roman" w:cs="Times New Roman"/>
          <w:sz w:val="28"/>
          <w:szCs w:val="28"/>
        </w:rPr>
      </w:pPr>
      <w:r w:rsidRPr="00322934">
        <w:rPr>
          <w:rFonts w:ascii="Times New Roman" w:eastAsia="Calibri" w:hAnsi="Times New Roman" w:cs="Times New Roman"/>
          <w:sz w:val="28"/>
          <w:szCs w:val="28"/>
        </w:rPr>
        <w:t>Создание единообразного применения норм является важным инструментом правоприменительной практики, а единообразие толкования законодательства (права) имеет определяющее значение при применении норм права.</w:t>
      </w:r>
    </w:p>
    <w:p w14:paraId="247DE757" w14:textId="77777777" w:rsidR="00C252A0" w:rsidRPr="00322934" w:rsidRDefault="00C252A0" w:rsidP="00C252A0">
      <w:pPr>
        <w:rPr>
          <w:rFonts w:ascii="Times New Roman" w:eastAsia="Calibri" w:hAnsi="Times New Roman" w:cs="Times New Roman"/>
          <w:sz w:val="28"/>
          <w:szCs w:val="28"/>
        </w:rPr>
      </w:pPr>
      <w:r w:rsidRPr="00322934">
        <w:rPr>
          <w:rFonts w:ascii="Times New Roman" w:eastAsia="Calibri" w:hAnsi="Times New Roman" w:cs="Times New Roman"/>
          <w:sz w:val="28"/>
          <w:szCs w:val="28"/>
        </w:rPr>
        <w:t xml:space="preserve">Единообразие применения </w:t>
      </w:r>
      <w:r w:rsidR="00406DF3">
        <w:rPr>
          <w:rFonts w:ascii="Times New Roman" w:eastAsia="Calibri" w:hAnsi="Times New Roman" w:cs="Times New Roman"/>
          <w:sz w:val="28"/>
          <w:szCs w:val="28"/>
        </w:rPr>
        <w:t xml:space="preserve">норм </w:t>
      </w:r>
      <w:r w:rsidRPr="00322934">
        <w:rPr>
          <w:rFonts w:ascii="Times New Roman" w:eastAsia="Calibri" w:hAnsi="Times New Roman" w:cs="Times New Roman"/>
          <w:sz w:val="28"/>
          <w:szCs w:val="28"/>
        </w:rPr>
        <w:t>права создает определенность и предсказуемость решений контрольных органов, позволяет обеспечить долгосрочное планирование предпринимательской деятельности, повышает уровень инвестиционной привлекательности экономики в целом как для внутренних, так и для внешних инвесторов, максимально исключает субъективизм правоприменителя.</w:t>
      </w:r>
    </w:p>
    <w:p w14:paraId="2C5638A7" w14:textId="77777777" w:rsidR="00C252A0" w:rsidRPr="00322934" w:rsidRDefault="00C252A0" w:rsidP="00C252A0">
      <w:pPr>
        <w:rPr>
          <w:rFonts w:ascii="Times New Roman" w:eastAsia="Calibri" w:hAnsi="Times New Roman" w:cs="Times New Roman"/>
          <w:sz w:val="28"/>
          <w:szCs w:val="28"/>
        </w:rPr>
      </w:pPr>
      <w:r w:rsidRPr="00322934">
        <w:rPr>
          <w:rFonts w:ascii="Times New Roman" w:eastAsia="Calibri" w:hAnsi="Times New Roman" w:cs="Times New Roman"/>
          <w:sz w:val="28"/>
          <w:szCs w:val="28"/>
        </w:rPr>
        <w:t>Различия в применении норм антимонопольного законодательства могут иметь серьезные негативные последствия, приводить к отличиям в регулировании одинаковых рыночных отношений на территории разных субъектов Р</w:t>
      </w:r>
      <w:r w:rsidR="00B427F6">
        <w:rPr>
          <w:rFonts w:ascii="Times New Roman" w:eastAsia="Calibri" w:hAnsi="Times New Roman" w:cs="Times New Roman"/>
          <w:sz w:val="28"/>
          <w:szCs w:val="28"/>
        </w:rPr>
        <w:t xml:space="preserve">оссийской </w:t>
      </w:r>
      <w:r w:rsidRPr="00322934">
        <w:rPr>
          <w:rFonts w:ascii="Times New Roman" w:eastAsia="Calibri" w:hAnsi="Times New Roman" w:cs="Times New Roman"/>
          <w:sz w:val="28"/>
          <w:szCs w:val="28"/>
        </w:rPr>
        <w:t>Ф</w:t>
      </w:r>
      <w:r w:rsidR="00B427F6">
        <w:rPr>
          <w:rFonts w:ascii="Times New Roman" w:eastAsia="Calibri" w:hAnsi="Times New Roman" w:cs="Times New Roman"/>
          <w:sz w:val="28"/>
          <w:szCs w:val="28"/>
        </w:rPr>
        <w:t>едерации</w:t>
      </w:r>
      <w:r w:rsidRPr="00322934">
        <w:rPr>
          <w:rFonts w:ascii="Times New Roman" w:eastAsia="Calibri" w:hAnsi="Times New Roman" w:cs="Times New Roman"/>
          <w:sz w:val="28"/>
          <w:szCs w:val="28"/>
        </w:rPr>
        <w:t xml:space="preserve">. Разрушение единства антимонопольного регулирования может привести к территориальному разделу экономики и дискриминации хозяйствующих субъектов. </w:t>
      </w:r>
    </w:p>
    <w:p w14:paraId="02C8391C" w14:textId="77777777" w:rsidR="00C252A0" w:rsidRPr="00322934" w:rsidRDefault="00C252A0" w:rsidP="00C252A0">
      <w:pPr>
        <w:rPr>
          <w:rFonts w:ascii="Times New Roman" w:eastAsia="Calibri" w:hAnsi="Times New Roman" w:cs="Times New Roman"/>
          <w:sz w:val="28"/>
          <w:szCs w:val="28"/>
        </w:rPr>
      </w:pPr>
      <w:r w:rsidRPr="00322934">
        <w:rPr>
          <w:rFonts w:ascii="Times New Roman" w:eastAsia="Calibri" w:hAnsi="Times New Roman" w:cs="Times New Roman"/>
          <w:sz w:val="28"/>
          <w:szCs w:val="28"/>
        </w:rPr>
        <w:t xml:space="preserve">Также следует отметить, что определенность и единообразие правоприменения существенным образом сказываются на уровне правосознания участников правоотношений, повышают уважение к нормам права, и, тем самым, способствуют достижению более значимой цели – снижение количества нарушений в сфере конкуренции. В этом смысле, достижение такой цели имеет определяющее, главное значение для антимонопольного регулирования. </w:t>
      </w:r>
    </w:p>
    <w:p w14:paraId="5643A3DD" w14:textId="77777777" w:rsidR="00C252A0" w:rsidRPr="00322934" w:rsidRDefault="00C252A0" w:rsidP="00C252A0">
      <w:pPr>
        <w:rPr>
          <w:rFonts w:ascii="Times New Roman" w:eastAsia="Calibri" w:hAnsi="Times New Roman" w:cs="Times New Roman"/>
          <w:sz w:val="28"/>
          <w:szCs w:val="28"/>
        </w:rPr>
      </w:pPr>
      <w:r w:rsidRPr="00322934">
        <w:rPr>
          <w:rFonts w:ascii="Times New Roman" w:eastAsia="Calibri" w:hAnsi="Times New Roman" w:cs="Times New Roman"/>
          <w:sz w:val="28"/>
          <w:szCs w:val="28"/>
        </w:rPr>
        <w:t>К инструментам формирования единообразия в сфере применения норм антимонопольного законодательства можно отнести механизмы внутриведомственной апелляционной коллегии ФАС России, разъяснений Президиума ФАС России требований антимонопольного законодательства, развитие судебной практики, а также доктрину на основе научной деятельности в сфере конкурентного права.</w:t>
      </w:r>
    </w:p>
    <w:p w14:paraId="7BF23412" w14:textId="32909F15" w:rsidR="00C252A0" w:rsidRPr="002A3143" w:rsidRDefault="00C252A0" w:rsidP="00882A46">
      <w:pPr>
        <w:pStyle w:val="ad"/>
        <w:numPr>
          <w:ilvl w:val="0"/>
          <w:numId w:val="47"/>
        </w:numPr>
        <w:ind w:left="0" w:firstLine="709"/>
        <w:rPr>
          <w:rFonts w:ascii="Times New Roman" w:eastAsia="Calibri" w:hAnsi="Times New Roman" w:cs="Times New Roman"/>
          <w:sz w:val="28"/>
          <w:szCs w:val="28"/>
        </w:rPr>
      </w:pPr>
      <w:r w:rsidRPr="002A3143">
        <w:rPr>
          <w:rFonts w:ascii="Times New Roman" w:eastAsia="Calibri" w:hAnsi="Times New Roman" w:cs="Times New Roman"/>
          <w:sz w:val="28"/>
          <w:szCs w:val="28"/>
        </w:rPr>
        <w:t>Одним из уже действующих и весьма положительно зарекомендовавших себя механизмов, является институт внутриведомственной апелляции ФАС России.</w:t>
      </w:r>
    </w:p>
    <w:p w14:paraId="15C47EC4" w14:textId="77777777" w:rsidR="00C252A0" w:rsidRPr="00322934" w:rsidRDefault="00C252A0" w:rsidP="00C252A0">
      <w:pPr>
        <w:rPr>
          <w:rFonts w:ascii="Times New Roman" w:eastAsia="Calibri" w:hAnsi="Times New Roman" w:cs="Times New Roman"/>
          <w:sz w:val="28"/>
          <w:szCs w:val="28"/>
        </w:rPr>
      </w:pPr>
      <w:r w:rsidRPr="00322934">
        <w:rPr>
          <w:rFonts w:ascii="Times New Roman" w:eastAsia="Calibri" w:hAnsi="Times New Roman" w:cs="Times New Roman"/>
          <w:sz w:val="28"/>
          <w:szCs w:val="28"/>
        </w:rPr>
        <w:t>Процедура обжалования решений и предписаний территориальных антимонопольных органов в коллегиальный орган федерального антимонопольного органа (внутриведомственная апелляция) введена в статьи 23 и 52 Закона о защите конкуренции «Четвертым антимонопольным пакетом».</w:t>
      </w:r>
    </w:p>
    <w:p w14:paraId="2E3FF228" w14:textId="77777777" w:rsidR="00C252A0" w:rsidRPr="00322934" w:rsidRDefault="00C252A0" w:rsidP="00C252A0">
      <w:pPr>
        <w:rPr>
          <w:rFonts w:ascii="Times New Roman" w:eastAsia="Calibri" w:hAnsi="Times New Roman" w:cs="Times New Roman"/>
          <w:sz w:val="28"/>
          <w:szCs w:val="28"/>
        </w:rPr>
      </w:pPr>
      <w:r w:rsidRPr="00322934">
        <w:rPr>
          <w:rFonts w:ascii="Times New Roman" w:eastAsia="Calibri" w:hAnsi="Times New Roman" w:cs="Times New Roman"/>
          <w:sz w:val="28"/>
          <w:szCs w:val="28"/>
        </w:rPr>
        <w:t>Внутриведомственная апелляция играет важную роль, поскольку приводит к повышению прозрачности, определенности и предсказуемости принятия мер реагирования антимонопольным органом.</w:t>
      </w:r>
    </w:p>
    <w:p w14:paraId="6639B0E9" w14:textId="77777777" w:rsidR="00C252A0" w:rsidRDefault="00C252A0" w:rsidP="00C252A0">
      <w:pPr>
        <w:rPr>
          <w:rFonts w:ascii="Times New Roman" w:eastAsia="Calibri" w:hAnsi="Times New Roman" w:cs="Times New Roman"/>
          <w:sz w:val="28"/>
          <w:szCs w:val="28"/>
        </w:rPr>
      </w:pPr>
      <w:r w:rsidRPr="00322934">
        <w:rPr>
          <w:rFonts w:ascii="Times New Roman" w:eastAsia="Calibri" w:hAnsi="Times New Roman" w:cs="Times New Roman"/>
          <w:sz w:val="28"/>
          <w:szCs w:val="28"/>
        </w:rPr>
        <w:t xml:space="preserve">Поддержание единообразия правоприменения существенно влияет на повышение качества деятельности контрольных органов (в данном случае, территориальных органов ФАС России). Следует отметить, что с момента </w:t>
      </w:r>
      <w:r w:rsidRPr="00322934">
        <w:rPr>
          <w:rFonts w:ascii="Times New Roman" w:eastAsia="Calibri" w:hAnsi="Times New Roman" w:cs="Times New Roman"/>
          <w:sz w:val="28"/>
          <w:szCs w:val="28"/>
        </w:rPr>
        <w:lastRenderedPageBreak/>
        <w:t>внедрения внутриведомственной апелляции статистика судебных обжалований решений ФАС Росси</w:t>
      </w:r>
      <w:r w:rsidR="009C11A4">
        <w:rPr>
          <w:rFonts w:ascii="Times New Roman" w:eastAsia="Calibri" w:hAnsi="Times New Roman" w:cs="Times New Roman"/>
          <w:sz w:val="28"/>
          <w:szCs w:val="28"/>
        </w:rPr>
        <w:t>и имеет положительную динамику.</w:t>
      </w:r>
    </w:p>
    <w:p w14:paraId="4E44C651" w14:textId="77777777" w:rsidR="00394923" w:rsidRPr="00394923" w:rsidRDefault="00394923" w:rsidP="00394923">
      <w:pPr>
        <w:rPr>
          <w:rFonts w:ascii="Times New Roman" w:eastAsia="Calibri" w:hAnsi="Times New Roman" w:cs="Times New Roman"/>
          <w:sz w:val="28"/>
          <w:szCs w:val="28"/>
        </w:rPr>
      </w:pPr>
      <w:r w:rsidRPr="00394923">
        <w:rPr>
          <w:rFonts w:ascii="Times New Roman" w:eastAsia="Calibri" w:hAnsi="Times New Roman" w:cs="Times New Roman"/>
          <w:sz w:val="28"/>
          <w:szCs w:val="28"/>
        </w:rPr>
        <w:t>Можно утверждать, что к настоящему моменту сформирована базовая практика разрешения наиболее сложных вопросов, возникающих при вынесении решений по делам о нарушении антимонопольного законодательства.</w:t>
      </w:r>
    </w:p>
    <w:p w14:paraId="3F78EBF1" w14:textId="77777777" w:rsidR="00394923" w:rsidRPr="00394923" w:rsidRDefault="00394923" w:rsidP="00394923">
      <w:pPr>
        <w:rPr>
          <w:rFonts w:ascii="Times New Roman" w:eastAsia="Calibri" w:hAnsi="Times New Roman" w:cs="Times New Roman"/>
          <w:sz w:val="28"/>
          <w:szCs w:val="28"/>
        </w:rPr>
      </w:pPr>
      <w:r w:rsidRPr="00394923">
        <w:rPr>
          <w:rFonts w:ascii="Times New Roman" w:eastAsia="Calibri" w:hAnsi="Times New Roman" w:cs="Times New Roman"/>
          <w:sz w:val="28"/>
          <w:szCs w:val="28"/>
        </w:rPr>
        <w:t xml:space="preserve">Таким образом, решения Президиума ФАС России и Апелляционной коллегии становятся основой для формирования единства правоприменительной практики, наряду с разъяснениями ФАС России. В отличие от разъяснений, касающихся разрешения вопросов, носящих общий характер, решения коллегиального органа ФАС России затрагивают конкретные вопросы и обстоятельства в рамках дел о нарушении антимонопольного законодательства и служат ориентиром при разрешении аналогичных ситуаций. </w:t>
      </w:r>
    </w:p>
    <w:p w14:paraId="1D004037" w14:textId="77777777" w:rsidR="00394923" w:rsidRPr="00322934" w:rsidRDefault="00394923" w:rsidP="00394923">
      <w:pPr>
        <w:rPr>
          <w:rFonts w:ascii="Times New Roman" w:eastAsia="Calibri" w:hAnsi="Times New Roman" w:cs="Times New Roman"/>
          <w:sz w:val="28"/>
          <w:szCs w:val="28"/>
        </w:rPr>
      </w:pPr>
      <w:r w:rsidRPr="00322934">
        <w:rPr>
          <w:rFonts w:ascii="Times New Roman" w:eastAsia="Calibri" w:hAnsi="Times New Roman" w:cs="Times New Roman"/>
          <w:sz w:val="28"/>
          <w:szCs w:val="28"/>
        </w:rPr>
        <w:t>Применение механизма внутриведомственной апелляции позволяет обобщать и анализировать практику правоприменения всей системы антимонопольных органов. Можно рассматривать с этой позиции внутриведомственную апелляцию как механизм выявления сложных и не до конца определенных положений законодательства, по которым возможно различное толкование, требующих уточнения или актуализации с учетом уровня развития экономических отношений.</w:t>
      </w:r>
    </w:p>
    <w:p w14:paraId="2DAC3248" w14:textId="77777777" w:rsidR="00394923" w:rsidRPr="00322934" w:rsidRDefault="00394923" w:rsidP="00394923">
      <w:pPr>
        <w:rPr>
          <w:rFonts w:ascii="Times New Roman" w:eastAsia="Calibri" w:hAnsi="Times New Roman" w:cs="Times New Roman"/>
          <w:sz w:val="28"/>
          <w:szCs w:val="28"/>
        </w:rPr>
      </w:pPr>
      <w:r w:rsidRPr="00322934">
        <w:rPr>
          <w:rFonts w:ascii="Times New Roman" w:eastAsia="Calibri" w:hAnsi="Times New Roman" w:cs="Times New Roman"/>
          <w:sz w:val="28"/>
          <w:szCs w:val="28"/>
        </w:rPr>
        <w:t>Все эти аспекты находят свое практическое применение в деятельности внутриведомственной апелляции ФАС России, что позволяет прийти к выводу о существенном вкладе данного административного института в развитие антимонопольного регулирования и политики по развитию конкуренции в Российской Федерации.</w:t>
      </w:r>
    </w:p>
    <w:p w14:paraId="4211C5C1" w14:textId="77777777" w:rsidR="00394923" w:rsidRPr="00394923" w:rsidRDefault="00394923" w:rsidP="00394923">
      <w:pPr>
        <w:rPr>
          <w:rFonts w:ascii="Times New Roman" w:eastAsia="Calibri" w:hAnsi="Times New Roman" w:cs="Times New Roman"/>
          <w:sz w:val="28"/>
          <w:szCs w:val="28"/>
        </w:rPr>
      </w:pPr>
      <w:r w:rsidRPr="00394923">
        <w:rPr>
          <w:rFonts w:ascii="Times New Roman" w:eastAsia="Calibri" w:hAnsi="Times New Roman" w:cs="Times New Roman"/>
          <w:sz w:val="28"/>
          <w:szCs w:val="28"/>
        </w:rPr>
        <w:t xml:space="preserve">Важной тенденцией 2019 </w:t>
      </w:r>
      <w:r>
        <w:rPr>
          <w:rFonts w:ascii="Times New Roman" w:eastAsia="Calibri" w:hAnsi="Times New Roman" w:cs="Times New Roman"/>
          <w:sz w:val="28"/>
          <w:szCs w:val="28"/>
        </w:rPr>
        <w:t xml:space="preserve">года </w:t>
      </w:r>
      <w:r w:rsidRPr="00394923">
        <w:rPr>
          <w:rFonts w:ascii="Times New Roman" w:eastAsia="Calibri" w:hAnsi="Times New Roman" w:cs="Times New Roman"/>
          <w:sz w:val="28"/>
          <w:szCs w:val="28"/>
        </w:rPr>
        <w:t>в практике коллегиальных органов ФАС России можно отметить рост жалоб на решения о прекращении дел о нарушении антимонопольного законодательства, то есть заявителями все чаще выступают не только привлекаемые к ответственности ответчики, но и лица, права и интересы которых затрагиваются.</w:t>
      </w:r>
    </w:p>
    <w:p w14:paraId="3EDC4F89" w14:textId="77777777" w:rsidR="00394923" w:rsidRPr="00394923" w:rsidRDefault="00394923" w:rsidP="00394923">
      <w:pPr>
        <w:rPr>
          <w:rFonts w:ascii="Times New Roman" w:eastAsia="Calibri" w:hAnsi="Times New Roman" w:cs="Times New Roman"/>
          <w:sz w:val="28"/>
          <w:szCs w:val="28"/>
        </w:rPr>
      </w:pPr>
      <w:r w:rsidRPr="00394923">
        <w:rPr>
          <w:rFonts w:ascii="Times New Roman" w:eastAsia="Calibri" w:hAnsi="Times New Roman" w:cs="Times New Roman"/>
          <w:sz w:val="28"/>
          <w:szCs w:val="28"/>
        </w:rPr>
        <w:t>Универсальность правовых подходов, формируемых благодаря институту внутриведомственной апелляции, определяется разнообразием категорий дел, решения по которым стали предметом рассмотрения в Апелляционной коллегии ФАС России.</w:t>
      </w:r>
    </w:p>
    <w:p w14:paraId="24E40D1E" w14:textId="77777777" w:rsidR="00394923" w:rsidRPr="00394923" w:rsidRDefault="00394923" w:rsidP="00394923">
      <w:pPr>
        <w:rPr>
          <w:rFonts w:ascii="Times New Roman" w:eastAsia="Calibri" w:hAnsi="Times New Roman" w:cs="Times New Roman"/>
          <w:sz w:val="28"/>
          <w:szCs w:val="28"/>
        </w:rPr>
      </w:pPr>
      <w:r>
        <w:rPr>
          <w:rFonts w:ascii="Times New Roman" w:eastAsia="Calibri" w:hAnsi="Times New Roman" w:cs="Times New Roman"/>
          <w:sz w:val="28"/>
          <w:szCs w:val="28"/>
        </w:rPr>
        <w:t>В 2019 году наблюдалась</w:t>
      </w:r>
      <w:r w:rsidRPr="00394923">
        <w:rPr>
          <w:rFonts w:ascii="Times New Roman" w:eastAsia="Calibri" w:hAnsi="Times New Roman" w:cs="Times New Roman"/>
          <w:sz w:val="28"/>
          <w:szCs w:val="28"/>
        </w:rPr>
        <w:t xml:space="preserve"> разнонаправленная динамика изменения количества апелляционных жалоб, подаваемых по различным категориям дел. Наибольший рост отмеч</w:t>
      </w:r>
      <w:r>
        <w:rPr>
          <w:rFonts w:ascii="Times New Roman" w:eastAsia="Calibri" w:hAnsi="Times New Roman" w:cs="Times New Roman"/>
          <w:sz w:val="28"/>
          <w:szCs w:val="28"/>
        </w:rPr>
        <w:t>ен</w:t>
      </w:r>
      <w:r w:rsidRPr="00394923">
        <w:rPr>
          <w:rFonts w:ascii="Times New Roman" w:eastAsia="Calibri" w:hAnsi="Times New Roman" w:cs="Times New Roman"/>
          <w:sz w:val="28"/>
          <w:szCs w:val="28"/>
        </w:rPr>
        <w:t xml:space="preserve"> по делам об антиконкурентных соглашениях и нарушениях антимонопольного законодательства органами власти. В то же время, прослеживается увеличение апелляционных жалоб на решения по делам о недобросовестной конкуренции. Количество решений по делам о злоупотреблении доминирующими хозяйствующими субъектами своим положением оста</w:t>
      </w:r>
      <w:r>
        <w:rPr>
          <w:rFonts w:ascii="Times New Roman" w:eastAsia="Calibri" w:hAnsi="Times New Roman" w:cs="Times New Roman"/>
          <w:sz w:val="28"/>
          <w:szCs w:val="28"/>
        </w:rPr>
        <w:t>лся</w:t>
      </w:r>
      <w:r w:rsidRPr="00394923">
        <w:rPr>
          <w:rFonts w:ascii="Times New Roman" w:eastAsia="Calibri" w:hAnsi="Times New Roman" w:cs="Times New Roman"/>
          <w:sz w:val="28"/>
          <w:szCs w:val="28"/>
        </w:rPr>
        <w:t xml:space="preserve"> неизменным.</w:t>
      </w:r>
    </w:p>
    <w:p w14:paraId="1145B025" w14:textId="77777777" w:rsidR="00F57201" w:rsidRDefault="00F57201" w:rsidP="00394923">
      <w:pPr>
        <w:rPr>
          <w:rFonts w:ascii="Times New Roman" w:eastAsia="Calibri" w:hAnsi="Times New Roman" w:cs="Times New Roman"/>
          <w:sz w:val="28"/>
          <w:szCs w:val="28"/>
        </w:rPr>
      </w:pPr>
      <w:r w:rsidRPr="00F57201">
        <w:rPr>
          <w:rFonts w:ascii="Times New Roman" w:eastAsia="Calibri" w:hAnsi="Times New Roman" w:cs="Times New Roman"/>
          <w:sz w:val="28"/>
          <w:szCs w:val="28"/>
        </w:rPr>
        <w:t xml:space="preserve">Всего в коллегиальные органы ФАС России в 2019 году поступило 65 жалоб на решения и (или) предписания территориальных органов ФАС России, рассмотрено по существу 59 жалоб. Из них в 27 случаях принято решение об </w:t>
      </w:r>
      <w:r w:rsidRPr="00F57201">
        <w:rPr>
          <w:rFonts w:ascii="Times New Roman" w:eastAsia="Calibri" w:hAnsi="Times New Roman" w:cs="Times New Roman"/>
          <w:sz w:val="28"/>
          <w:szCs w:val="28"/>
        </w:rPr>
        <w:lastRenderedPageBreak/>
        <w:t>отмене или изменении решения и (или) предписания территориального органа ФАС России, в остальных случаях жалобы оставлены без удовлетворения.</w:t>
      </w:r>
    </w:p>
    <w:p w14:paraId="09028A4C" w14:textId="39832BC5" w:rsidR="00394923" w:rsidRPr="00394923" w:rsidRDefault="00394923" w:rsidP="00394923">
      <w:pPr>
        <w:rPr>
          <w:rFonts w:ascii="Times New Roman" w:eastAsia="Calibri" w:hAnsi="Times New Roman" w:cs="Times New Roman"/>
          <w:sz w:val="28"/>
          <w:szCs w:val="28"/>
        </w:rPr>
      </w:pPr>
      <w:r w:rsidRPr="00394923">
        <w:rPr>
          <w:rFonts w:ascii="Times New Roman" w:eastAsia="Calibri" w:hAnsi="Times New Roman" w:cs="Times New Roman"/>
          <w:sz w:val="28"/>
          <w:szCs w:val="28"/>
        </w:rPr>
        <w:t>Также следует отметить, что по результатам судебного обжалования решений коллегиальных органов ФАС России за указанный период судами отменено лишь 1 решение коллегиального органа ФАС России, что, в свою очередь, свидетельствует о высоком качестве выносимых в рамках реализации рассматриваемого института решений.</w:t>
      </w:r>
    </w:p>
    <w:p w14:paraId="41802E5F" w14:textId="19872628" w:rsidR="00394923" w:rsidRPr="00394923" w:rsidRDefault="00394923" w:rsidP="00394923">
      <w:pPr>
        <w:rPr>
          <w:rFonts w:ascii="Times New Roman" w:eastAsia="Calibri" w:hAnsi="Times New Roman" w:cs="Times New Roman"/>
          <w:sz w:val="28"/>
          <w:szCs w:val="28"/>
        </w:rPr>
      </w:pPr>
      <w:r>
        <w:rPr>
          <w:rFonts w:ascii="Times New Roman" w:eastAsia="Calibri" w:hAnsi="Times New Roman" w:cs="Times New Roman"/>
          <w:sz w:val="28"/>
          <w:szCs w:val="28"/>
        </w:rPr>
        <w:t xml:space="preserve">Важным является и формирование своего рода базы прецедентных дел, пересматриваемых коллегиальным органом ФАС России. Так, Президиумом ФАС России ежегодно утверждается Обзор </w:t>
      </w:r>
      <w:r>
        <w:rPr>
          <w:rFonts w:ascii="Times New Roman" w:hAnsi="Times New Roman" w:cs="Times New Roman"/>
          <w:sz w:val="28"/>
          <w:szCs w:val="28"/>
          <w:lang w:eastAsia="ru-RU"/>
        </w:rPr>
        <w:t>практики применения антимонопольного законодательства коллегиальными органами ФАС России</w:t>
      </w:r>
      <w:r w:rsidRPr="00394923">
        <w:rPr>
          <w:rFonts w:ascii="Times New Roman" w:eastAsia="Calibri" w:hAnsi="Times New Roman" w:cs="Times New Roman"/>
          <w:sz w:val="28"/>
          <w:szCs w:val="28"/>
        </w:rPr>
        <w:t xml:space="preserve">, </w:t>
      </w:r>
      <w:r>
        <w:rPr>
          <w:rFonts w:ascii="Times New Roman" w:eastAsia="Calibri" w:hAnsi="Times New Roman" w:cs="Times New Roman"/>
          <w:sz w:val="28"/>
          <w:szCs w:val="28"/>
        </w:rPr>
        <w:t>в который включаются наиболее практикообразующие</w:t>
      </w:r>
      <w:r w:rsidRPr="00394923">
        <w:rPr>
          <w:rFonts w:ascii="Times New Roman" w:eastAsia="Calibri" w:hAnsi="Times New Roman" w:cs="Times New Roman"/>
          <w:sz w:val="28"/>
          <w:szCs w:val="28"/>
        </w:rPr>
        <w:t xml:space="preserve"> </w:t>
      </w:r>
      <w:r>
        <w:rPr>
          <w:rFonts w:ascii="Times New Roman" w:eastAsia="Calibri" w:hAnsi="Times New Roman" w:cs="Times New Roman"/>
          <w:sz w:val="28"/>
          <w:szCs w:val="28"/>
        </w:rPr>
        <w:t>дела, рас</w:t>
      </w:r>
      <w:r w:rsidR="00896D12">
        <w:rPr>
          <w:rFonts w:ascii="Times New Roman" w:eastAsia="Calibri" w:hAnsi="Times New Roman" w:cs="Times New Roman"/>
          <w:sz w:val="28"/>
          <w:szCs w:val="28"/>
        </w:rPr>
        <w:t>с</w:t>
      </w:r>
      <w:r>
        <w:rPr>
          <w:rFonts w:ascii="Times New Roman" w:eastAsia="Calibri" w:hAnsi="Times New Roman" w:cs="Times New Roman"/>
          <w:sz w:val="28"/>
          <w:szCs w:val="28"/>
        </w:rPr>
        <w:t xml:space="preserve">мотренные </w:t>
      </w:r>
      <w:r w:rsidRPr="00394923">
        <w:rPr>
          <w:rFonts w:ascii="Times New Roman" w:eastAsia="Calibri" w:hAnsi="Times New Roman" w:cs="Times New Roman"/>
          <w:sz w:val="28"/>
          <w:szCs w:val="28"/>
        </w:rPr>
        <w:t xml:space="preserve">в порядке внутриведомственной апелляции по </w:t>
      </w:r>
      <w:r>
        <w:rPr>
          <w:rFonts w:ascii="Times New Roman" w:eastAsia="Calibri" w:hAnsi="Times New Roman" w:cs="Times New Roman"/>
          <w:sz w:val="28"/>
          <w:szCs w:val="28"/>
        </w:rPr>
        <w:t>всем</w:t>
      </w:r>
      <w:r w:rsidR="00A854F2">
        <w:rPr>
          <w:rFonts w:ascii="Times New Roman" w:eastAsia="Calibri" w:hAnsi="Times New Roman" w:cs="Times New Roman"/>
          <w:sz w:val="28"/>
          <w:szCs w:val="28"/>
        </w:rPr>
        <w:t xml:space="preserve"> категориям дел о нарушении антимонопольного законодательства.</w:t>
      </w:r>
    </w:p>
    <w:p w14:paraId="6D7FC528" w14:textId="7B476348" w:rsidR="00C252A0" w:rsidRPr="00821979" w:rsidRDefault="00C252A0" w:rsidP="00882A46">
      <w:pPr>
        <w:pStyle w:val="ad"/>
        <w:numPr>
          <w:ilvl w:val="0"/>
          <w:numId w:val="47"/>
        </w:numPr>
        <w:ind w:left="0" w:firstLine="709"/>
        <w:rPr>
          <w:rFonts w:ascii="Times New Roman" w:eastAsia="Calibri" w:hAnsi="Times New Roman" w:cs="Times New Roman"/>
          <w:sz w:val="28"/>
          <w:szCs w:val="28"/>
        </w:rPr>
      </w:pPr>
      <w:r w:rsidRPr="00821979">
        <w:rPr>
          <w:rFonts w:ascii="Times New Roman" w:eastAsia="Calibri" w:hAnsi="Times New Roman" w:cs="Times New Roman"/>
          <w:sz w:val="28"/>
          <w:szCs w:val="28"/>
        </w:rPr>
        <w:t xml:space="preserve">Что касается развития судебной практики как инструмента единообразия применения норм антимонопольного законодательства, то необходимо отметить, что судебная система во многом положительно воздействует на развитие конкуренции в России. </w:t>
      </w:r>
    </w:p>
    <w:p w14:paraId="59BB76C8" w14:textId="4709D86A" w:rsidR="00C252A0" w:rsidRPr="00322934" w:rsidRDefault="00C252A0" w:rsidP="00C252A0">
      <w:pPr>
        <w:rPr>
          <w:rFonts w:ascii="Times New Roman" w:eastAsia="Calibri" w:hAnsi="Times New Roman" w:cs="Times New Roman"/>
          <w:sz w:val="28"/>
          <w:szCs w:val="28"/>
        </w:rPr>
      </w:pPr>
      <w:r w:rsidRPr="00322934">
        <w:rPr>
          <w:rFonts w:ascii="Times New Roman" w:eastAsia="Calibri" w:hAnsi="Times New Roman" w:cs="Times New Roman"/>
          <w:sz w:val="28"/>
          <w:szCs w:val="28"/>
        </w:rPr>
        <w:t>Судебная и административная практика становится более единообразной, и во многом это заслуга ведомства, так как сформированы достаточно высокие стандарты доказывания по большинству антимонопольных дел</w:t>
      </w:r>
      <w:r w:rsidR="00896D12">
        <w:rPr>
          <w:rFonts w:ascii="Times New Roman" w:eastAsia="Calibri" w:hAnsi="Times New Roman" w:cs="Times New Roman"/>
          <w:sz w:val="28"/>
          <w:szCs w:val="28"/>
        </w:rPr>
        <w:t>.</w:t>
      </w:r>
      <w:r w:rsidRPr="00322934">
        <w:rPr>
          <w:rFonts w:ascii="Times New Roman" w:eastAsia="Calibri" w:hAnsi="Times New Roman" w:cs="Times New Roman"/>
          <w:sz w:val="28"/>
          <w:szCs w:val="28"/>
        </w:rPr>
        <w:t xml:space="preserve"> При этом антимонопольное законодательство на высоком уровне применяется антимонопольными органами.</w:t>
      </w:r>
    </w:p>
    <w:p w14:paraId="07C8BC30" w14:textId="77777777" w:rsidR="00C252A0" w:rsidRPr="00322934" w:rsidRDefault="00C252A0" w:rsidP="00C252A0">
      <w:pPr>
        <w:rPr>
          <w:rFonts w:ascii="Times New Roman" w:eastAsia="Calibri" w:hAnsi="Times New Roman" w:cs="Times New Roman"/>
          <w:iCs/>
          <w:sz w:val="28"/>
          <w:szCs w:val="28"/>
        </w:rPr>
      </w:pPr>
      <w:r w:rsidRPr="00322934">
        <w:rPr>
          <w:rFonts w:ascii="Times New Roman" w:eastAsia="Calibri" w:hAnsi="Times New Roman" w:cs="Times New Roman"/>
          <w:iCs/>
          <w:sz w:val="28"/>
          <w:szCs w:val="28"/>
        </w:rPr>
        <w:t>Так, если обратиться к статистике, то можно увидеть, что в 2019 году 48,4</w:t>
      </w:r>
      <w:r w:rsidR="000A1C6D">
        <w:rPr>
          <w:rFonts w:ascii="Times New Roman" w:eastAsia="Calibri" w:hAnsi="Times New Roman" w:cs="Times New Roman"/>
          <w:iCs/>
          <w:sz w:val="28"/>
          <w:szCs w:val="28"/>
        </w:rPr>
        <w:t xml:space="preserve"> </w:t>
      </w:r>
      <w:r w:rsidRPr="00322934">
        <w:rPr>
          <w:rFonts w:ascii="Times New Roman" w:eastAsia="Calibri" w:hAnsi="Times New Roman" w:cs="Times New Roman"/>
          <w:iCs/>
          <w:sz w:val="28"/>
          <w:szCs w:val="28"/>
        </w:rPr>
        <w:t>% решений антимонопольного органа было обжаловано в судебном порядке. При этом, по числу отменённых решений ФАС России продолжает оставаться примерно на одном и том же уровне. За последние два года этот показатель составил 11</w:t>
      </w:r>
      <w:r w:rsidR="000A1C6D">
        <w:rPr>
          <w:rFonts w:ascii="Times New Roman" w:eastAsia="Calibri" w:hAnsi="Times New Roman" w:cs="Times New Roman"/>
          <w:iCs/>
          <w:sz w:val="28"/>
          <w:szCs w:val="28"/>
        </w:rPr>
        <w:t xml:space="preserve"> </w:t>
      </w:r>
      <w:r w:rsidRPr="00322934">
        <w:rPr>
          <w:rFonts w:ascii="Times New Roman" w:eastAsia="Calibri" w:hAnsi="Times New Roman" w:cs="Times New Roman"/>
          <w:iCs/>
          <w:sz w:val="28"/>
          <w:szCs w:val="28"/>
        </w:rPr>
        <w:t>% от общего числа решений ведомства, которые обжалуются в суде. При этом с каждым годом этот показатель улучшается, так, например, в 2015 году он был выше и составлял 15,3</w:t>
      </w:r>
      <w:r w:rsidR="000A1C6D">
        <w:rPr>
          <w:rFonts w:ascii="Times New Roman" w:eastAsia="Calibri" w:hAnsi="Times New Roman" w:cs="Times New Roman"/>
          <w:iCs/>
          <w:sz w:val="28"/>
          <w:szCs w:val="28"/>
        </w:rPr>
        <w:t xml:space="preserve"> </w:t>
      </w:r>
      <w:r w:rsidRPr="00322934">
        <w:rPr>
          <w:rFonts w:ascii="Times New Roman" w:eastAsia="Calibri" w:hAnsi="Times New Roman" w:cs="Times New Roman"/>
          <w:iCs/>
          <w:sz w:val="28"/>
          <w:szCs w:val="28"/>
        </w:rPr>
        <w:t>%.</w:t>
      </w:r>
    </w:p>
    <w:p w14:paraId="3AE835A2" w14:textId="79102D10" w:rsidR="00C252A0" w:rsidRPr="00322934" w:rsidRDefault="00C252A0" w:rsidP="00C252A0">
      <w:pPr>
        <w:rPr>
          <w:rFonts w:ascii="Times New Roman" w:eastAsia="Calibri" w:hAnsi="Times New Roman" w:cs="Times New Roman"/>
          <w:sz w:val="28"/>
          <w:szCs w:val="28"/>
        </w:rPr>
      </w:pPr>
      <w:r w:rsidRPr="00322934">
        <w:rPr>
          <w:rFonts w:ascii="Times New Roman" w:eastAsia="Calibri" w:hAnsi="Times New Roman" w:cs="Times New Roman"/>
          <w:iCs/>
          <w:sz w:val="28"/>
          <w:szCs w:val="28"/>
        </w:rPr>
        <w:t>Высокий</w:t>
      </w:r>
      <w:r w:rsidRPr="00322934">
        <w:rPr>
          <w:rFonts w:ascii="Times New Roman" w:eastAsia="Calibri" w:hAnsi="Times New Roman" w:cs="Times New Roman"/>
          <w:i/>
          <w:iCs/>
          <w:sz w:val="28"/>
          <w:szCs w:val="28"/>
        </w:rPr>
        <w:t xml:space="preserve"> </w:t>
      </w:r>
      <w:r w:rsidRPr="00322934">
        <w:rPr>
          <w:rFonts w:ascii="Times New Roman" w:eastAsia="Calibri" w:hAnsi="Times New Roman" w:cs="Times New Roman"/>
          <w:sz w:val="28"/>
          <w:szCs w:val="28"/>
        </w:rPr>
        <w:t>процент выигранных дел о нарушении антимонопольного законодательства говорит о том, что решения, принимаемые ФАС</w:t>
      </w:r>
      <w:r w:rsidR="00896D12">
        <w:rPr>
          <w:rFonts w:ascii="Times New Roman" w:eastAsia="Calibri" w:hAnsi="Times New Roman" w:cs="Times New Roman"/>
          <w:sz w:val="28"/>
          <w:szCs w:val="28"/>
        </w:rPr>
        <w:t xml:space="preserve"> </w:t>
      </w:r>
      <w:r w:rsidRPr="00322934">
        <w:rPr>
          <w:rFonts w:ascii="Times New Roman" w:eastAsia="Calibri" w:hAnsi="Times New Roman" w:cs="Times New Roman"/>
          <w:sz w:val="28"/>
          <w:szCs w:val="28"/>
        </w:rPr>
        <w:t>России</w:t>
      </w:r>
      <w:r w:rsidR="00896D12">
        <w:rPr>
          <w:rFonts w:ascii="Times New Roman" w:eastAsia="Calibri" w:hAnsi="Times New Roman" w:cs="Times New Roman"/>
          <w:sz w:val="28"/>
          <w:szCs w:val="28"/>
        </w:rPr>
        <w:t xml:space="preserve">, </w:t>
      </w:r>
      <w:r w:rsidRPr="00322934">
        <w:rPr>
          <w:rFonts w:ascii="Times New Roman" w:eastAsia="Calibri" w:hAnsi="Times New Roman" w:cs="Times New Roman"/>
          <w:sz w:val="28"/>
          <w:szCs w:val="28"/>
        </w:rPr>
        <w:t>соответствуют ключевым задачам, которые в настоящий момент стоят перед службой.</w:t>
      </w:r>
    </w:p>
    <w:p w14:paraId="795E6A87" w14:textId="77777777" w:rsidR="00C252A0" w:rsidRPr="00322934" w:rsidRDefault="00C252A0" w:rsidP="00C252A0">
      <w:pPr>
        <w:rPr>
          <w:rFonts w:ascii="Times New Roman" w:eastAsia="Calibri" w:hAnsi="Times New Roman" w:cs="Times New Roman"/>
          <w:sz w:val="28"/>
          <w:szCs w:val="28"/>
        </w:rPr>
      </w:pPr>
      <w:r w:rsidRPr="00322934">
        <w:rPr>
          <w:rFonts w:ascii="Times New Roman" w:eastAsia="Calibri" w:hAnsi="Times New Roman" w:cs="Times New Roman"/>
          <w:sz w:val="28"/>
          <w:szCs w:val="28"/>
        </w:rPr>
        <w:t>Что касается обзора судебной практики за 2019 год, необходимо упомянуть, что судами поддержан ряд решений ФАС России, направленных на допуск хозяйствующих субъектов на товарные рынки, монополизированные вследствие нарушения антимонопольного законодательства хозяйствующими субъектами и органами власти.</w:t>
      </w:r>
    </w:p>
    <w:p w14:paraId="3629C5B7" w14:textId="77777777" w:rsidR="00C252A0" w:rsidRPr="00322934" w:rsidRDefault="00C252A0" w:rsidP="00C252A0">
      <w:pPr>
        <w:contextualSpacing/>
        <w:rPr>
          <w:rFonts w:ascii="Times New Roman" w:eastAsia="Times New Roman" w:hAnsi="Times New Roman" w:cs="Times New Roman"/>
          <w:sz w:val="28"/>
          <w:szCs w:val="28"/>
          <w:lang w:eastAsia="ru-RU"/>
        </w:rPr>
      </w:pPr>
      <w:r w:rsidRPr="00322934">
        <w:rPr>
          <w:rFonts w:ascii="Times New Roman" w:eastAsia="Calibri" w:hAnsi="Times New Roman" w:cs="Times New Roman"/>
          <w:sz w:val="28"/>
          <w:szCs w:val="28"/>
        </w:rPr>
        <w:t xml:space="preserve">Так, судами было рассмотрено дело № А40-82871/2018, касающееся злоупотребления доминирующим субъектом на рынке сжиженного углеводородного газа. </w:t>
      </w:r>
      <w:r w:rsidRPr="00322934">
        <w:rPr>
          <w:rFonts w:ascii="Times New Roman" w:eastAsia="Times New Roman" w:hAnsi="Times New Roman" w:cs="Times New Roman"/>
          <w:sz w:val="28"/>
          <w:szCs w:val="28"/>
          <w:lang w:eastAsia="ru-RU"/>
        </w:rPr>
        <w:t xml:space="preserve">Нарушение выразилось в том, что все объемы сжиженного углеводородного газа доминантом - производителем были законтрактованы с единственным хозяйствующим субъектом. В то же время на поступающие от других субъектов оферты на заключение договора поставки общество не </w:t>
      </w:r>
      <w:r w:rsidRPr="00322934">
        <w:rPr>
          <w:rFonts w:ascii="Times New Roman" w:eastAsia="Times New Roman" w:hAnsi="Times New Roman" w:cs="Times New Roman"/>
          <w:sz w:val="28"/>
          <w:szCs w:val="28"/>
          <w:lang w:eastAsia="ru-RU"/>
        </w:rPr>
        <w:lastRenderedPageBreak/>
        <w:t>направляло ответ, что было признано ФАС России нарушением части 1 статьи 10 Закона о защите конкуренции.</w:t>
      </w:r>
    </w:p>
    <w:p w14:paraId="7B92BCF1" w14:textId="77777777" w:rsidR="00C252A0" w:rsidRPr="00322934" w:rsidRDefault="00C252A0" w:rsidP="00C252A0">
      <w:pPr>
        <w:rPr>
          <w:rFonts w:ascii="Times New Roman" w:eastAsia="Times New Roman" w:hAnsi="Times New Roman" w:cs="Times New Roman"/>
          <w:sz w:val="28"/>
          <w:szCs w:val="28"/>
          <w:lang w:eastAsia="ru-RU"/>
        </w:rPr>
      </w:pPr>
      <w:r w:rsidRPr="00322934">
        <w:rPr>
          <w:rFonts w:ascii="Times New Roman" w:eastAsia="Times New Roman" w:hAnsi="Times New Roman" w:cs="Times New Roman"/>
          <w:iCs/>
          <w:sz w:val="28"/>
          <w:szCs w:val="28"/>
          <w:lang w:eastAsia="ru-RU"/>
        </w:rPr>
        <w:t>При этом при наличии нескольких предложений или же обращений не должно быть дискриминационных условий по распределению объёмов товара при последующей контрактации, то есть, должны учитываться запросы рынка и других хозяйствующих субъектов.</w:t>
      </w:r>
    </w:p>
    <w:p w14:paraId="476763FC" w14:textId="77777777" w:rsidR="00C252A0" w:rsidRPr="00322934" w:rsidRDefault="00C252A0" w:rsidP="00C252A0">
      <w:pPr>
        <w:rPr>
          <w:rFonts w:ascii="Times New Roman" w:eastAsia="Times New Roman" w:hAnsi="Times New Roman" w:cs="Times New Roman"/>
          <w:sz w:val="28"/>
          <w:szCs w:val="28"/>
          <w:lang w:eastAsia="ru-RU"/>
        </w:rPr>
      </w:pPr>
      <w:r w:rsidRPr="00322934">
        <w:rPr>
          <w:rFonts w:ascii="Times New Roman" w:eastAsia="Times New Roman" w:hAnsi="Times New Roman" w:cs="Times New Roman"/>
          <w:sz w:val="28"/>
          <w:szCs w:val="28"/>
          <w:lang w:eastAsia="ru-RU"/>
        </w:rPr>
        <w:t xml:space="preserve">Следует отметить также дело ФАС России, которое было связано с нарушениями антимонопольного законодательства со стороны органов власти и касалось вопроса обжалования законов и нормативных правовых актов субъекта Российской Федерации (дело № 39-АПА19-6 от 08.09.2019 </w:t>
      </w:r>
      <w:r w:rsidRPr="00322934">
        <w:rPr>
          <w:rFonts w:ascii="Times New Roman" w:eastAsia="Calibri" w:hAnsi="Times New Roman" w:cs="Times New Roman"/>
          <w:sz w:val="28"/>
          <w:szCs w:val="28"/>
        </w:rPr>
        <w:t>о признании недействующим Закона Курской области от 25.09.2014 № 65-ЗКО «Об установлении полномочий государственного унитарного предприятия Курской области «Информационный Центр «Регион-Курск» по выполнению работ и оказанию услуг по обслуживанию информационных ресурсов Курской области», утвержденного Курской областной Думы)</w:t>
      </w:r>
      <w:r w:rsidRPr="00322934">
        <w:rPr>
          <w:rFonts w:ascii="Times New Roman" w:eastAsia="Times New Roman" w:hAnsi="Times New Roman" w:cs="Times New Roman"/>
          <w:sz w:val="28"/>
          <w:szCs w:val="28"/>
          <w:lang w:eastAsia="ru-RU"/>
        </w:rPr>
        <w:t>.</w:t>
      </w:r>
    </w:p>
    <w:p w14:paraId="64738CE4" w14:textId="77777777" w:rsidR="00C252A0" w:rsidRPr="00322934" w:rsidRDefault="00C252A0" w:rsidP="00C252A0">
      <w:pPr>
        <w:rPr>
          <w:rFonts w:ascii="Times New Roman" w:eastAsia="Times New Roman" w:hAnsi="Times New Roman" w:cs="Times New Roman"/>
          <w:sz w:val="28"/>
          <w:szCs w:val="28"/>
          <w:lang w:eastAsia="ru-RU"/>
        </w:rPr>
      </w:pPr>
      <w:r w:rsidRPr="00322934">
        <w:rPr>
          <w:rFonts w:ascii="Times New Roman" w:eastAsia="Times New Roman" w:hAnsi="Times New Roman" w:cs="Times New Roman"/>
          <w:sz w:val="28"/>
          <w:szCs w:val="28"/>
          <w:lang w:eastAsia="ru-RU"/>
        </w:rPr>
        <w:t xml:space="preserve">Законом субъекта Российской Федерации предприятие было наделено статусом единственного подрядчика по предоставлению услуг программно-аппаратного комплекса и выполнению работ по обслуживанию и администрированию единого защищенного канала доступа к сети общего доступа «Интернет», а также по выполнению работ по обеспечению функционирования региональных информационных систем. </w:t>
      </w:r>
    </w:p>
    <w:p w14:paraId="3FF0F892" w14:textId="77777777" w:rsidR="00C252A0" w:rsidRPr="00322934" w:rsidRDefault="00C252A0" w:rsidP="00C252A0">
      <w:pPr>
        <w:rPr>
          <w:rFonts w:ascii="Times New Roman" w:eastAsia="Times New Roman" w:hAnsi="Times New Roman" w:cs="Times New Roman"/>
          <w:sz w:val="28"/>
          <w:szCs w:val="28"/>
          <w:lang w:eastAsia="ru-RU"/>
        </w:rPr>
      </w:pPr>
      <w:r w:rsidRPr="00322934">
        <w:rPr>
          <w:rFonts w:ascii="Times New Roman" w:eastAsia="Times New Roman" w:hAnsi="Times New Roman" w:cs="Times New Roman"/>
          <w:sz w:val="28"/>
          <w:szCs w:val="28"/>
          <w:lang w:eastAsia="ru-RU"/>
        </w:rPr>
        <w:t>Однако, указанные виды деятельности не носят исключительный характер и могут выполняться любой организацией, имеющей соответствующие лицензии, в связи</w:t>
      </w:r>
      <w:r>
        <w:rPr>
          <w:rFonts w:ascii="Times New Roman" w:eastAsia="Times New Roman" w:hAnsi="Times New Roman" w:cs="Times New Roman"/>
          <w:sz w:val="28"/>
          <w:szCs w:val="28"/>
          <w:lang w:eastAsia="ru-RU"/>
        </w:rPr>
        <w:t xml:space="preserve"> </w:t>
      </w:r>
      <w:r w:rsidRPr="00322934">
        <w:rPr>
          <w:rFonts w:ascii="Times New Roman" w:eastAsia="Times New Roman" w:hAnsi="Times New Roman" w:cs="Times New Roman"/>
          <w:sz w:val="28"/>
          <w:szCs w:val="28"/>
          <w:lang w:eastAsia="ru-RU"/>
        </w:rPr>
        <w:t>с чем такие действия органа власти не соответствовали требованиям статьи 15 Закона о защите конкуренции.</w:t>
      </w:r>
    </w:p>
    <w:p w14:paraId="1A7CC88A" w14:textId="77777777" w:rsidR="00C252A0" w:rsidRPr="00322934" w:rsidRDefault="00C252A0" w:rsidP="00C252A0">
      <w:pPr>
        <w:rPr>
          <w:rFonts w:ascii="Times New Roman" w:eastAsia="Times New Roman" w:hAnsi="Times New Roman" w:cs="Times New Roman"/>
          <w:sz w:val="28"/>
          <w:szCs w:val="28"/>
          <w:lang w:eastAsia="ru-RU"/>
        </w:rPr>
      </w:pPr>
      <w:r w:rsidRPr="00322934">
        <w:rPr>
          <w:rFonts w:ascii="Times New Roman" w:eastAsia="Times New Roman" w:hAnsi="Times New Roman" w:cs="Times New Roman"/>
          <w:iCs/>
          <w:sz w:val="28"/>
          <w:szCs w:val="28"/>
          <w:lang w:eastAsia="ru-RU"/>
        </w:rPr>
        <w:t>Суды поддержали ФАС России в доводах о том, что если рынок является конкурентным, то определение исключительности какого-либо субъекта, в том числе и подведомственного субъекта, является недопустимым. Так, принимая такие акты, региональный законодательный орган власти должен учитывать уровень состояния конкуренции на товарном рынке и не создавать барьеров входов на него, дискриминируя иных хозяйствующих субъектов.</w:t>
      </w:r>
    </w:p>
    <w:p w14:paraId="40262542" w14:textId="77777777" w:rsidR="00C252A0" w:rsidRPr="00322934" w:rsidRDefault="00C252A0" w:rsidP="00C252A0">
      <w:pPr>
        <w:contextualSpacing/>
        <w:rPr>
          <w:rFonts w:ascii="Times New Roman" w:eastAsia="Calibri" w:hAnsi="Times New Roman" w:cs="Times New Roman"/>
          <w:sz w:val="28"/>
          <w:szCs w:val="28"/>
        </w:rPr>
      </w:pPr>
      <w:r w:rsidRPr="00322934">
        <w:rPr>
          <w:rFonts w:ascii="Times New Roman" w:eastAsia="Calibri" w:hAnsi="Times New Roman" w:cs="Times New Roman"/>
          <w:sz w:val="28"/>
          <w:szCs w:val="28"/>
        </w:rPr>
        <w:t>Также за 2019 год судами были поддержаны решения ФАС России, связанные с картелизацией сферы дорожного строительства (дело № А40-285879/18), а также на рынках лекарственных препаратов и медицинских изделий (дело № А40-64541/19).</w:t>
      </w:r>
    </w:p>
    <w:p w14:paraId="127027A0" w14:textId="724F1A43" w:rsidR="00C252A0" w:rsidRPr="00322934" w:rsidRDefault="00C252A0" w:rsidP="00C252A0">
      <w:pPr>
        <w:contextualSpacing/>
        <w:rPr>
          <w:rFonts w:ascii="Times New Roman" w:eastAsia="Calibri" w:hAnsi="Times New Roman" w:cs="Times New Roman"/>
          <w:sz w:val="28"/>
          <w:szCs w:val="28"/>
        </w:rPr>
      </w:pPr>
      <w:r w:rsidRPr="00322934">
        <w:rPr>
          <w:rFonts w:ascii="Times New Roman" w:eastAsia="Calibri" w:hAnsi="Times New Roman" w:cs="Times New Roman"/>
          <w:sz w:val="28"/>
          <w:szCs w:val="28"/>
        </w:rPr>
        <w:t xml:space="preserve">Наиболее ярким примером является дело № А40-285879/18, в рамках которого признано законным решение ФАС России, которым было установлено, что победитель 4 аукционов на право заключения государственных контрактов на выполнение </w:t>
      </w:r>
      <w:r w:rsidR="00977631" w:rsidRPr="00977631">
        <w:rPr>
          <w:rFonts w:ascii="Times New Roman" w:eastAsia="Calibri" w:hAnsi="Times New Roman" w:cs="Times New Roman"/>
          <w:sz w:val="28"/>
          <w:szCs w:val="28"/>
        </w:rPr>
        <w:t>строительства и ремонта автомобильных дорог регионального</w:t>
      </w:r>
      <w:r w:rsidR="00977631">
        <w:rPr>
          <w:rFonts w:ascii="Times New Roman" w:eastAsia="Calibri" w:hAnsi="Times New Roman" w:cs="Times New Roman"/>
          <w:sz w:val="28"/>
          <w:szCs w:val="28"/>
        </w:rPr>
        <w:t xml:space="preserve"> значения Астраханской области </w:t>
      </w:r>
      <w:r w:rsidRPr="00322934">
        <w:rPr>
          <w:rFonts w:ascii="Times New Roman" w:eastAsia="Calibri" w:hAnsi="Times New Roman" w:cs="Times New Roman"/>
          <w:sz w:val="28"/>
          <w:szCs w:val="28"/>
        </w:rPr>
        <w:t xml:space="preserve">с общей суммой НМЦК более 600 млн. руб. был определён в результате реализации трёх антиконкурентных соглашений: участников аукциона между собой, участников соглашения с заказчиком, участника соглашения с заказчиком и органом исполнительной власти субъекта, в связи с чем антимонопольным органом были установлены нарушения пункта 2 </w:t>
      </w:r>
      <w:r w:rsidRPr="00322934">
        <w:rPr>
          <w:rFonts w:ascii="Times New Roman" w:eastAsia="Calibri" w:hAnsi="Times New Roman" w:cs="Times New Roman"/>
          <w:sz w:val="28"/>
          <w:szCs w:val="28"/>
        </w:rPr>
        <w:lastRenderedPageBreak/>
        <w:t>части 1 статьи 11, пункта 1 части 1 статьи 17 и статьи 16 Закона о защите конкуренции.</w:t>
      </w:r>
    </w:p>
    <w:p w14:paraId="73ACE603" w14:textId="7E94087A" w:rsidR="00C252A0" w:rsidRPr="00322934" w:rsidRDefault="00C252A0" w:rsidP="00C252A0">
      <w:pPr>
        <w:contextualSpacing/>
        <w:rPr>
          <w:rFonts w:ascii="Times New Roman" w:eastAsia="Calibri" w:hAnsi="Times New Roman" w:cs="Times New Roman"/>
          <w:sz w:val="28"/>
          <w:szCs w:val="28"/>
        </w:rPr>
      </w:pPr>
      <w:r w:rsidRPr="00322934">
        <w:rPr>
          <w:rFonts w:ascii="Times New Roman" w:eastAsia="Calibri" w:hAnsi="Times New Roman" w:cs="Times New Roman"/>
          <w:iCs/>
          <w:sz w:val="28"/>
          <w:szCs w:val="28"/>
        </w:rPr>
        <w:t xml:space="preserve">Следует отметить, что практически все дела рассматриваемой категории связаны с </w:t>
      </w:r>
      <w:r w:rsidR="007F43B0">
        <w:rPr>
          <w:rFonts w:ascii="Times New Roman" w:eastAsia="Calibri" w:hAnsi="Times New Roman" w:cs="Times New Roman"/>
          <w:iCs/>
          <w:sz w:val="28"/>
          <w:szCs w:val="28"/>
        </w:rPr>
        <w:t xml:space="preserve">социально значимыми </w:t>
      </w:r>
      <w:r w:rsidRPr="00322934">
        <w:rPr>
          <w:rFonts w:ascii="Times New Roman" w:eastAsia="Calibri" w:hAnsi="Times New Roman" w:cs="Times New Roman"/>
          <w:iCs/>
          <w:sz w:val="28"/>
          <w:szCs w:val="28"/>
        </w:rPr>
        <w:t xml:space="preserve">рынками, в первую очередь, регионального характера. </w:t>
      </w:r>
    </w:p>
    <w:p w14:paraId="4B00E678" w14:textId="77777777" w:rsidR="00C252A0" w:rsidRPr="00322934" w:rsidRDefault="00C252A0" w:rsidP="00C252A0">
      <w:pPr>
        <w:rPr>
          <w:rFonts w:ascii="Times New Roman" w:eastAsia="Times New Roman" w:hAnsi="Times New Roman" w:cs="Times New Roman"/>
          <w:sz w:val="28"/>
          <w:szCs w:val="28"/>
          <w:lang w:eastAsia="ru-RU"/>
        </w:rPr>
      </w:pPr>
      <w:r w:rsidRPr="00322934">
        <w:rPr>
          <w:rFonts w:ascii="Times New Roman" w:eastAsia="Times New Roman" w:hAnsi="Times New Roman" w:cs="Times New Roman"/>
          <w:sz w:val="28"/>
          <w:szCs w:val="28"/>
          <w:lang w:eastAsia="ru-RU"/>
        </w:rPr>
        <w:t xml:space="preserve">Еще один судебный спор связан с вопросом экономической обоснованности тарифов (дело № А40-264758/2018). Так, по результатам проверки обоснованности тарифа на передачу электрической энергии ФАС России выдала сетевой организации предписание об исключении необоснованных расходов, речь идёт о расходах на аренду в размере почти 450 млн. руб. из состава необходимой валовой выручки (НВВ). </w:t>
      </w:r>
      <w:r w:rsidRPr="00322934">
        <w:rPr>
          <w:rFonts w:ascii="Times New Roman" w:eastAsia="Times New Roman" w:hAnsi="Times New Roman" w:cs="Times New Roman"/>
          <w:iCs/>
          <w:sz w:val="28"/>
          <w:szCs w:val="28"/>
          <w:lang w:eastAsia="ru-RU"/>
        </w:rPr>
        <w:t xml:space="preserve">При этом в НВВ могут быть включены только те расходы, которые относятся на регулируемый вид деятельности и необходимы для его осуществления. формирование дополнительной доходности (за счет арендных платежей) на промежуточных этапах, в тарифное решение включаться не должно. </w:t>
      </w:r>
    </w:p>
    <w:p w14:paraId="7C965A4A" w14:textId="77777777" w:rsidR="00C252A0" w:rsidRPr="00322934" w:rsidRDefault="00C252A0" w:rsidP="00C252A0">
      <w:pPr>
        <w:rPr>
          <w:rFonts w:ascii="Times New Roman" w:eastAsia="Calibri" w:hAnsi="Times New Roman" w:cs="Times New Roman"/>
          <w:sz w:val="28"/>
          <w:szCs w:val="28"/>
        </w:rPr>
      </w:pPr>
      <w:r w:rsidRPr="00322934">
        <w:rPr>
          <w:rFonts w:ascii="Times New Roman" w:eastAsia="Calibri" w:hAnsi="Times New Roman" w:cs="Times New Roman"/>
          <w:sz w:val="28"/>
          <w:szCs w:val="28"/>
        </w:rPr>
        <w:t>Также можно обратиться к практике Верховного суда Российской Федерации (далее – ВС РФ).</w:t>
      </w:r>
    </w:p>
    <w:p w14:paraId="2F12BAC6" w14:textId="77777777" w:rsidR="00C252A0" w:rsidRPr="00322934" w:rsidRDefault="00C252A0" w:rsidP="00C252A0">
      <w:pPr>
        <w:rPr>
          <w:rFonts w:ascii="Times New Roman" w:eastAsia="Calibri" w:hAnsi="Times New Roman" w:cs="Times New Roman"/>
          <w:sz w:val="28"/>
          <w:szCs w:val="28"/>
        </w:rPr>
      </w:pPr>
      <w:r w:rsidRPr="00322934">
        <w:rPr>
          <w:rFonts w:ascii="Times New Roman" w:eastAsia="Calibri" w:hAnsi="Times New Roman" w:cs="Times New Roman"/>
          <w:sz w:val="28"/>
          <w:szCs w:val="28"/>
        </w:rPr>
        <w:t>ВС РФ</w:t>
      </w:r>
      <w:r w:rsidRPr="00322934">
        <w:rPr>
          <w:rFonts w:ascii="Times New Roman" w:eastAsia="Calibri" w:hAnsi="Times New Roman" w:cs="Times New Roman"/>
          <w:bCs/>
          <w:sz w:val="28"/>
          <w:szCs w:val="28"/>
        </w:rPr>
        <w:t xml:space="preserve"> в о</w:t>
      </w:r>
      <w:r w:rsidRPr="00322934">
        <w:rPr>
          <w:rFonts w:ascii="Times New Roman" w:eastAsia="Calibri" w:hAnsi="Times New Roman" w:cs="Times New Roman"/>
          <w:sz w:val="28"/>
          <w:szCs w:val="28"/>
        </w:rPr>
        <w:t xml:space="preserve">пределении Судебной коллегии по экономическим спорам ВС РФ от 16.04.2019 по делу № А42-10638/2017 указал, что </w:t>
      </w:r>
      <w:r w:rsidRPr="00322934">
        <w:rPr>
          <w:rFonts w:ascii="Times New Roman" w:eastAsia="Calibri" w:hAnsi="Times New Roman" w:cs="Times New Roman"/>
          <w:bCs/>
          <w:sz w:val="28"/>
          <w:szCs w:val="28"/>
        </w:rPr>
        <w:t>непредставление сведений в антимонопольный орган не может быть признано малозначительным правонарушением</w:t>
      </w:r>
      <w:r w:rsidRPr="00322934">
        <w:rPr>
          <w:rFonts w:ascii="Times New Roman" w:eastAsia="Calibri" w:hAnsi="Times New Roman" w:cs="Times New Roman"/>
          <w:sz w:val="28"/>
          <w:szCs w:val="28"/>
        </w:rPr>
        <w:t xml:space="preserve">. ВС РФ отменил все принятые по делу решения и направил его на новое рассмотрение в суд первой инстанции. </w:t>
      </w:r>
    </w:p>
    <w:p w14:paraId="7C941B5D" w14:textId="77777777" w:rsidR="00C252A0" w:rsidRPr="00322934" w:rsidRDefault="00C252A0" w:rsidP="00C252A0">
      <w:pPr>
        <w:rPr>
          <w:rFonts w:ascii="Times New Roman" w:eastAsia="Times New Roman" w:hAnsi="Times New Roman" w:cs="Times New Roman"/>
          <w:sz w:val="28"/>
          <w:szCs w:val="28"/>
          <w:lang w:eastAsia="ru-RU"/>
        </w:rPr>
      </w:pPr>
      <w:r w:rsidRPr="00322934">
        <w:rPr>
          <w:rFonts w:ascii="Times New Roman" w:eastAsia="Times New Roman" w:hAnsi="Times New Roman" w:cs="Times New Roman"/>
          <w:sz w:val="28"/>
          <w:szCs w:val="28"/>
          <w:lang w:eastAsia="ru-RU"/>
        </w:rPr>
        <w:t>Так, суды трех инстанций признали факт нарушения компании, которая не представила информацию по требованию антимонопольного органа, но постановление о наложении штрафа, вынесенное по статье 19.8 КоАП РФ было отменено в связи с малозначительностью административного правонаруше</w:t>
      </w:r>
      <w:r w:rsidR="00915B62">
        <w:rPr>
          <w:rFonts w:ascii="Times New Roman" w:eastAsia="Times New Roman" w:hAnsi="Times New Roman" w:cs="Times New Roman"/>
          <w:sz w:val="28"/>
          <w:szCs w:val="28"/>
          <w:lang w:eastAsia="ru-RU"/>
        </w:rPr>
        <w:t>ния (статья 2.9 КоАП РФ). C</w:t>
      </w:r>
      <w:r w:rsidRPr="00322934">
        <w:rPr>
          <w:rFonts w:ascii="Times New Roman" w:eastAsia="Times New Roman" w:hAnsi="Times New Roman" w:cs="Times New Roman"/>
          <w:sz w:val="28"/>
          <w:szCs w:val="28"/>
          <w:lang w:eastAsia="ru-RU"/>
        </w:rPr>
        <w:t xml:space="preserve">уды посчитали, что антимонопольный орган не доказал наличие существенной угрозы охраняемым общественным отношениям и каких-либо неблагоприятных последствий в результате совершенного противоправного деяния, а также в рассматриваемом случае отсутствовали отягчающие ответственность обстоятельства. </w:t>
      </w:r>
    </w:p>
    <w:p w14:paraId="58EAAC08" w14:textId="77777777" w:rsidR="00C252A0" w:rsidRPr="00322934" w:rsidRDefault="00C252A0" w:rsidP="00C252A0">
      <w:pPr>
        <w:rPr>
          <w:rFonts w:ascii="Times New Roman" w:eastAsia="Times New Roman" w:hAnsi="Times New Roman" w:cs="Times New Roman"/>
          <w:sz w:val="28"/>
          <w:szCs w:val="28"/>
          <w:lang w:eastAsia="ru-RU"/>
        </w:rPr>
      </w:pPr>
      <w:r w:rsidRPr="00322934">
        <w:rPr>
          <w:rFonts w:ascii="Times New Roman" w:eastAsia="Times New Roman" w:hAnsi="Times New Roman" w:cs="Times New Roman"/>
          <w:sz w:val="28"/>
          <w:szCs w:val="28"/>
          <w:lang w:eastAsia="ru-RU"/>
        </w:rPr>
        <w:t>Вместе с тем ВС РФ признал выводы судов неправомерными, указав следующее:</w:t>
      </w:r>
    </w:p>
    <w:p w14:paraId="3DD68274" w14:textId="77777777" w:rsidR="00C252A0" w:rsidRPr="00322934" w:rsidRDefault="00C252A0" w:rsidP="00C252A0">
      <w:pPr>
        <w:rPr>
          <w:rFonts w:ascii="Times New Roman" w:eastAsia="Times New Roman" w:hAnsi="Times New Roman" w:cs="Times New Roman"/>
          <w:sz w:val="28"/>
          <w:szCs w:val="28"/>
          <w:lang w:eastAsia="ru-RU"/>
        </w:rPr>
      </w:pPr>
      <w:r w:rsidRPr="00322934">
        <w:rPr>
          <w:rFonts w:ascii="Times New Roman" w:eastAsia="Times New Roman" w:hAnsi="Times New Roman" w:cs="Times New Roman"/>
          <w:sz w:val="28"/>
          <w:szCs w:val="28"/>
          <w:lang w:eastAsia="ru-RU"/>
        </w:rPr>
        <w:t xml:space="preserve">- правонарушение может быть признано малозначительным лишь при отсутствии существенной угрозы охраняемым общественным отношениям (пункт 18 Постановления Пленума ВАС Российской Федерации от 02.06.2004 № 10, пункт 21 Постановления Пленума ВС РФ от 24.03.2005 № 5). Неисполнение законного требования антимонопольного органа посягает на установленный законом порядок управления и приводит к наступлению общественно опасных последствий, поскольку блокирует осуществление госконтроля за соблюдением антимонопольного законодательства. </w:t>
      </w:r>
    </w:p>
    <w:p w14:paraId="695763EB" w14:textId="77777777" w:rsidR="00C252A0" w:rsidRPr="00322934" w:rsidRDefault="00C252A0" w:rsidP="00C252A0">
      <w:pPr>
        <w:rPr>
          <w:rFonts w:ascii="Times New Roman" w:eastAsia="Times New Roman" w:hAnsi="Times New Roman" w:cs="Times New Roman"/>
          <w:sz w:val="28"/>
          <w:szCs w:val="28"/>
          <w:lang w:eastAsia="ru-RU"/>
        </w:rPr>
      </w:pPr>
      <w:r w:rsidRPr="00322934">
        <w:rPr>
          <w:rFonts w:ascii="Times New Roman" w:eastAsia="Times New Roman" w:hAnsi="Times New Roman" w:cs="Times New Roman"/>
          <w:sz w:val="28"/>
          <w:szCs w:val="28"/>
          <w:lang w:eastAsia="ru-RU"/>
        </w:rPr>
        <w:t xml:space="preserve">- за нарушение антимонопольного законодательства установлены повышенные размеры штрафов по сравнению с иными областями правового регулирования, что свидетельствует об особой защите государством отношений по поддержке конкуренции. При этом законодатель существенно снизил минимальный размер штрафа за рассматриваемое правонарушение, расширив тем </w:t>
      </w:r>
      <w:r w:rsidRPr="00322934">
        <w:rPr>
          <w:rFonts w:ascii="Times New Roman" w:eastAsia="Times New Roman" w:hAnsi="Times New Roman" w:cs="Times New Roman"/>
          <w:sz w:val="28"/>
          <w:szCs w:val="28"/>
          <w:lang w:eastAsia="ru-RU"/>
        </w:rPr>
        <w:lastRenderedPageBreak/>
        <w:t xml:space="preserve">самым возможности дифференциации назначаемого наказания, однако, использование института малозначительности административного правонарушения при этом исключено. </w:t>
      </w:r>
    </w:p>
    <w:p w14:paraId="58A12F06" w14:textId="6B56A1B6" w:rsidR="00C252A0" w:rsidRPr="00322934" w:rsidRDefault="00C252A0" w:rsidP="00C252A0">
      <w:pPr>
        <w:rPr>
          <w:rFonts w:ascii="Times New Roman" w:eastAsia="Calibri" w:hAnsi="Times New Roman" w:cs="Times New Roman"/>
          <w:sz w:val="28"/>
          <w:szCs w:val="28"/>
        </w:rPr>
      </w:pPr>
      <w:r w:rsidRPr="00322934">
        <w:rPr>
          <w:rFonts w:ascii="Times New Roman" w:eastAsia="Calibri" w:hAnsi="Times New Roman" w:cs="Times New Roman"/>
          <w:sz w:val="28"/>
          <w:szCs w:val="28"/>
        </w:rPr>
        <w:t>Подводя итоги, можно сделать вывод, что в настоящее время качество решений ФАС России во многом повышается благодаря совершенствованию антимонопольного законодательства, поскольку видна динамичность развития конкурентного законодательства Российской Федерации. Например, последние изменения, которые были внесены «четвёртым антимонопольным пакетом», позволили</w:t>
      </w:r>
      <w:r w:rsidR="00896D12">
        <w:rPr>
          <w:rFonts w:ascii="Times New Roman" w:eastAsia="Calibri" w:hAnsi="Times New Roman" w:cs="Times New Roman"/>
          <w:sz w:val="28"/>
          <w:szCs w:val="28"/>
        </w:rPr>
        <w:t>,</w:t>
      </w:r>
      <w:r w:rsidRPr="00322934">
        <w:rPr>
          <w:rFonts w:ascii="Times New Roman" w:eastAsia="Calibri" w:hAnsi="Times New Roman" w:cs="Times New Roman"/>
          <w:sz w:val="28"/>
          <w:szCs w:val="28"/>
        </w:rPr>
        <w:t xml:space="preserve"> </w:t>
      </w:r>
      <w:r w:rsidR="00896D12">
        <w:rPr>
          <w:rFonts w:ascii="Times New Roman" w:eastAsia="Calibri" w:hAnsi="Times New Roman" w:cs="Times New Roman"/>
          <w:sz w:val="28"/>
          <w:szCs w:val="28"/>
        </w:rPr>
        <w:t xml:space="preserve">в том числе, </w:t>
      </w:r>
      <w:r w:rsidRPr="00322934">
        <w:rPr>
          <w:rFonts w:ascii="Times New Roman" w:eastAsia="Calibri" w:hAnsi="Times New Roman" w:cs="Times New Roman"/>
          <w:sz w:val="28"/>
          <w:szCs w:val="28"/>
        </w:rPr>
        <w:t xml:space="preserve">провести либерализацию Закона о защите конкуренции и снизить административную нагрузку на бизнес. </w:t>
      </w:r>
    </w:p>
    <w:p w14:paraId="3A95CE4D" w14:textId="1ACABB0E" w:rsidR="00C252A0" w:rsidRPr="00A66CB8" w:rsidRDefault="00C252A0" w:rsidP="00882A46">
      <w:pPr>
        <w:pStyle w:val="ad"/>
        <w:numPr>
          <w:ilvl w:val="0"/>
          <w:numId w:val="47"/>
        </w:numPr>
        <w:ind w:left="0" w:firstLine="709"/>
        <w:rPr>
          <w:rFonts w:ascii="Times New Roman" w:eastAsia="Calibri" w:hAnsi="Times New Roman" w:cs="Times New Roman"/>
          <w:sz w:val="28"/>
          <w:szCs w:val="28"/>
        </w:rPr>
      </w:pPr>
      <w:r w:rsidRPr="00A66CB8">
        <w:rPr>
          <w:rFonts w:ascii="Times New Roman" w:eastAsia="Calibri" w:hAnsi="Times New Roman" w:cs="Times New Roman"/>
          <w:sz w:val="28"/>
          <w:szCs w:val="28"/>
        </w:rPr>
        <w:t>Одним из инструментов, который позволяет выработать единообразную практику применения антимонопольного законодательства являются также разъяснения Президиума ФАС России (за период с 2016 по 2019 годы ведомство выпустило 18 разъяснений).</w:t>
      </w:r>
    </w:p>
    <w:p w14:paraId="201820A3" w14:textId="77777777" w:rsidR="005C38C9" w:rsidRPr="005C38C9" w:rsidRDefault="005C38C9" w:rsidP="005C38C9">
      <w:pPr>
        <w:rPr>
          <w:rFonts w:ascii="Times New Roman" w:eastAsia="Calibri" w:hAnsi="Times New Roman" w:cs="Times New Roman"/>
          <w:sz w:val="28"/>
          <w:szCs w:val="28"/>
        </w:rPr>
      </w:pPr>
      <w:r>
        <w:rPr>
          <w:rFonts w:ascii="Times New Roman" w:eastAsia="Calibri" w:hAnsi="Times New Roman" w:cs="Times New Roman"/>
          <w:sz w:val="28"/>
          <w:szCs w:val="28"/>
        </w:rPr>
        <w:t xml:space="preserve">Так, в </w:t>
      </w:r>
      <w:r w:rsidRPr="005C38C9">
        <w:rPr>
          <w:rFonts w:ascii="Times New Roman" w:eastAsia="Calibri" w:hAnsi="Times New Roman" w:cs="Times New Roman"/>
          <w:sz w:val="28"/>
          <w:szCs w:val="28"/>
        </w:rPr>
        <w:t>2018 и 2019 гг. Президиумом ФАС России утверждены разъяснения:</w:t>
      </w:r>
    </w:p>
    <w:p w14:paraId="58A8DDB0" w14:textId="4AE8ACEA" w:rsidR="005C38C9" w:rsidRPr="005C38C9" w:rsidRDefault="005C38C9" w:rsidP="005C38C9">
      <w:pPr>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5C38C9">
        <w:rPr>
          <w:rFonts w:ascii="Times New Roman" w:eastAsia="Calibri" w:hAnsi="Times New Roman" w:cs="Times New Roman"/>
          <w:sz w:val="28"/>
          <w:szCs w:val="28"/>
        </w:rPr>
        <w:t>№</w:t>
      </w:r>
      <w:r w:rsidR="00634FEC">
        <w:rPr>
          <w:rFonts w:ascii="Times New Roman" w:eastAsia="Calibri" w:hAnsi="Times New Roman" w:cs="Times New Roman"/>
          <w:sz w:val="28"/>
          <w:szCs w:val="28"/>
        </w:rPr>
        <w:t xml:space="preserve"> </w:t>
      </w:r>
      <w:r w:rsidRPr="005C38C9">
        <w:rPr>
          <w:rFonts w:ascii="Times New Roman" w:eastAsia="Calibri" w:hAnsi="Times New Roman" w:cs="Times New Roman"/>
          <w:sz w:val="28"/>
          <w:szCs w:val="28"/>
        </w:rPr>
        <w:t>13 «Об информации, составляющей коммерческую тайну, в рамках рассмотрения дела о нарушении антимонопольного законодательства, проведении проверок соблюдения антимонопольного законодательства, осуществлении государственного контроля за экономической концентрации»</w:t>
      </w:r>
      <w:r w:rsidR="009B29EF">
        <w:rPr>
          <w:rFonts w:ascii="Times New Roman" w:eastAsia="Calibri" w:hAnsi="Times New Roman" w:cs="Times New Roman"/>
          <w:sz w:val="28"/>
          <w:szCs w:val="28"/>
        </w:rPr>
        <w:t xml:space="preserve">, подготовленные </w:t>
      </w:r>
      <w:r w:rsidR="009B29EF" w:rsidRPr="009B29EF">
        <w:rPr>
          <w:rFonts w:ascii="Times New Roman" w:eastAsia="Calibri" w:hAnsi="Times New Roman" w:cs="Times New Roman"/>
          <w:sz w:val="28"/>
          <w:szCs w:val="28"/>
        </w:rPr>
        <w:t>в целях обеспечения предусмотренных Закон</w:t>
      </w:r>
      <w:r w:rsidR="009B29EF">
        <w:rPr>
          <w:rFonts w:ascii="Times New Roman" w:eastAsia="Calibri" w:hAnsi="Times New Roman" w:cs="Times New Roman"/>
          <w:sz w:val="28"/>
          <w:szCs w:val="28"/>
        </w:rPr>
        <w:t>ом</w:t>
      </w:r>
      <w:r w:rsidR="009B29EF" w:rsidRPr="009B29EF">
        <w:rPr>
          <w:rFonts w:ascii="Times New Roman" w:eastAsia="Calibri" w:hAnsi="Times New Roman" w:cs="Times New Roman"/>
          <w:sz w:val="28"/>
          <w:szCs w:val="28"/>
        </w:rPr>
        <w:t xml:space="preserve"> о защите конкуренции</w:t>
      </w:r>
      <w:r w:rsidR="009B29EF">
        <w:rPr>
          <w:rFonts w:ascii="Times New Roman" w:eastAsia="Calibri" w:hAnsi="Times New Roman" w:cs="Times New Roman"/>
          <w:sz w:val="28"/>
          <w:szCs w:val="28"/>
        </w:rPr>
        <w:t xml:space="preserve"> </w:t>
      </w:r>
      <w:r w:rsidR="009B29EF" w:rsidRPr="009B29EF">
        <w:rPr>
          <w:rFonts w:ascii="Times New Roman" w:eastAsia="Calibri" w:hAnsi="Times New Roman" w:cs="Times New Roman"/>
          <w:sz w:val="28"/>
          <w:szCs w:val="28"/>
        </w:rPr>
        <w:t>прав лиц, привлекаемых к рассмотрению дел о нарушении антимонопольного законодательства, лиц, в отношении которых проводятся проверки соблюдения антимонопольного законодательства, а также при осуществлении государственного контроля</w:t>
      </w:r>
      <w:r w:rsidR="009B29EF">
        <w:rPr>
          <w:rFonts w:ascii="Times New Roman" w:eastAsia="Calibri" w:hAnsi="Times New Roman" w:cs="Times New Roman"/>
          <w:sz w:val="28"/>
          <w:szCs w:val="28"/>
        </w:rPr>
        <w:t xml:space="preserve"> за экономической концентрацией;</w:t>
      </w:r>
    </w:p>
    <w:p w14:paraId="614D85EC" w14:textId="5B3E7143" w:rsidR="005C38C9" w:rsidRPr="005C38C9" w:rsidRDefault="005C38C9" w:rsidP="009B29EF">
      <w:pPr>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5C38C9">
        <w:rPr>
          <w:rFonts w:ascii="Times New Roman" w:eastAsia="Calibri" w:hAnsi="Times New Roman" w:cs="Times New Roman"/>
          <w:sz w:val="28"/>
          <w:szCs w:val="28"/>
        </w:rPr>
        <w:t>№</w:t>
      </w:r>
      <w:r w:rsidR="00634FEC">
        <w:rPr>
          <w:rFonts w:ascii="Times New Roman" w:eastAsia="Calibri" w:hAnsi="Times New Roman" w:cs="Times New Roman"/>
          <w:sz w:val="28"/>
          <w:szCs w:val="28"/>
        </w:rPr>
        <w:t xml:space="preserve"> </w:t>
      </w:r>
      <w:r w:rsidRPr="005C38C9">
        <w:rPr>
          <w:rFonts w:ascii="Times New Roman" w:eastAsia="Calibri" w:hAnsi="Times New Roman" w:cs="Times New Roman"/>
          <w:sz w:val="28"/>
          <w:szCs w:val="28"/>
        </w:rPr>
        <w:t>14 «О квалификации соглашений хозяйствующих субъектов, участвующих в торгах»</w:t>
      </w:r>
      <w:r w:rsidR="009B29EF">
        <w:rPr>
          <w:rFonts w:ascii="Times New Roman" w:eastAsia="Calibri" w:hAnsi="Times New Roman" w:cs="Times New Roman"/>
          <w:sz w:val="28"/>
          <w:szCs w:val="28"/>
        </w:rPr>
        <w:t xml:space="preserve">, </w:t>
      </w:r>
      <w:r w:rsidR="009B29EF" w:rsidRPr="009B29EF">
        <w:rPr>
          <w:rFonts w:ascii="Times New Roman" w:eastAsia="Calibri" w:hAnsi="Times New Roman" w:cs="Times New Roman"/>
          <w:sz w:val="28"/>
          <w:szCs w:val="28"/>
        </w:rPr>
        <w:t>подготовлен</w:t>
      </w:r>
      <w:r w:rsidR="009B29EF">
        <w:rPr>
          <w:rFonts w:ascii="Times New Roman" w:eastAsia="Calibri" w:hAnsi="Times New Roman" w:cs="Times New Roman"/>
          <w:sz w:val="28"/>
          <w:szCs w:val="28"/>
        </w:rPr>
        <w:t>ные</w:t>
      </w:r>
      <w:r w:rsidR="009B29EF" w:rsidRPr="009B29EF">
        <w:rPr>
          <w:rFonts w:ascii="Times New Roman" w:eastAsia="Calibri" w:hAnsi="Times New Roman" w:cs="Times New Roman"/>
          <w:sz w:val="28"/>
          <w:szCs w:val="28"/>
        </w:rPr>
        <w:t xml:space="preserve"> по результатам изучения и обобщения практики применения антимонопольными органами антимонопольного законодательства при установлении фактов заключения антиконкурентных соглашений хозяйствующими субъектами при подготовке и участии в торгах</w:t>
      </w:r>
      <w:r w:rsidR="009B29EF">
        <w:rPr>
          <w:rFonts w:ascii="Times New Roman" w:eastAsia="Calibri" w:hAnsi="Times New Roman" w:cs="Times New Roman"/>
          <w:sz w:val="28"/>
          <w:szCs w:val="28"/>
        </w:rPr>
        <w:t xml:space="preserve">, и определяющие подходы по </w:t>
      </w:r>
      <w:r w:rsidR="009B29EF" w:rsidRPr="009B29EF">
        <w:rPr>
          <w:rFonts w:ascii="Times New Roman" w:eastAsia="Calibri" w:hAnsi="Times New Roman" w:cs="Times New Roman"/>
          <w:sz w:val="28"/>
          <w:szCs w:val="28"/>
        </w:rPr>
        <w:t>оценке действий хозяйствующих субъектов на предмет наличия или отсутствия в их действиях признаков нарушения антимонопольного законодательства вследствие заключения антиконкурентного соглашения</w:t>
      </w:r>
      <w:r w:rsidR="009B29EF">
        <w:rPr>
          <w:rFonts w:ascii="Times New Roman" w:eastAsia="Calibri" w:hAnsi="Times New Roman" w:cs="Times New Roman"/>
          <w:sz w:val="28"/>
          <w:szCs w:val="28"/>
        </w:rPr>
        <w:t>;</w:t>
      </w:r>
    </w:p>
    <w:p w14:paraId="76179888" w14:textId="058BF288" w:rsidR="005C38C9" w:rsidRPr="005C38C9" w:rsidRDefault="005C38C9" w:rsidP="005C38C9">
      <w:pPr>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5C38C9">
        <w:rPr>
          <w:rFonts w:ascii="Times New Roman" w:eastAsia="Calibri" w:hAnsi="Times New Roman" w:cs="Times New Roman"/>
          <w:sz w:val="28"/>
          <w:szCs w:val="28"/>
        </w:rPr>
        <w:t>№</w:t>
      </w:r>
      <w:r w:rsidR="00634FEC">
        <w:rPr>
          <w:rFonts w:ascii="Times New Roman" w:eastAsia="Calibri" w:hAnsi="Times New Roman" w:cs="Times New Roman"/>
          <w:sz w:val="28"/>
          <w:szCs w:val="28"/>
        </w:rPr>
        <w:t xml:space="preserve"> </w:t>
      </w:r>
      <w:r w:rsidRPr="005C38C9">
        <w:rPr>
          <w:rFonts w:ascii="Times New Roman" w:eastAsia="Calibri" w:hAnsi="Times New Roman" w:cs="Times New Roman"/>
          <w:sz w:val="28"/>
          <w:szCs w:val="28"/>
        </w:rPr>
        <w:t>15 «О привлечении к ответственности за злоупотреблени</w:t>
      </w:r>
      <w:r w:rsidR="009B29EF">
        <w:rPr>
          <w:rFonts w:ascii="Times New Roman" w:eastAsia="Calibri" w:hAnsi="Times New Roman" w:cs="Times New Roman"/>
          <w:sz w:val="28"/>
          <w:szCs w:val="28"/>
        </w:rPr>
        <w:t>е</w:t>
      </w:r>
      <w:r w:rsidRPr="005C38C9">
        <w:rPr>
          <w:rFonts w:ascii="Times New Roman" w:eastAsia="Calibri" w:hAnsi="Times New Roman" w:cs="Times New Roman"/>
          <w:sz w:val="28"/>
          <w:szCs w:val="28"/>
        </w:rPr>
        <w:t xml:space="preserve"> доминирующим положением хозяйствующих субъектов, признанных коллективно доминирующими»</w:t>
      </w:r>
      <w:r w:rsidR="009B29EF">
        <w:rPr>
          <w:rFonts w:ascii="Times New Roman" w:eastAsia="Calibri" w:hAnsi="Times New Roman" w:cs="Times New Roman"/>
          <w:sz w:val="28"/>
          <w:szCs w:val="28"/>
        </w:rPr>
        <w:t>, касающиеся вопросов о</w:t>
      </w:r>
      <w:r w:rsidR="009B29EF" w:rsidRPr="009B29EF">
        <w:rPr>
          <w:rFonts w:ascii="Times New Roman" w:eastAsia="Calibri" w:hAnsi="Times New Roman" w:cs="Times New Roman"/>
          <w:sz w:val="28"/>
          <w:szCs w:val="28"/>
        </w:rPr>
        <w:t>пределени</w:t>
      </w:r>
      <w:r w:rsidR="009B29EF">
        <w:rPr>
          <w:rFonts w:ascii="Times New Roman" w:eastAsia="Calibri" w:hAnsi="Times New Roman" w:cs="Times New Roman"/>
          <w:sz w:val="28"/>
          <w:szCs w:val="28"/>
        </w:rPr>
        <w:t>я</w:t>
      </w:r>
      <w:r w:rsidR="009B29EF" w:rsidRPr="009B29EF">
        <w:rPr>
          <w:rFonts w:ascii="Times New Roman" w:eastAsia="Calibri" w:hAnsi="Times New Roman" w:cs="Times New Roman"/>
          <w:sz w:val="28"/>
          <w:szCs w:val="28"/>
        </w:rPr>
        <w:t xml:space="preserve"> доминирующего положения хозяйствующ</w:t>
      </w:r>
      <w:r w:rsidR="009B29EF">
        <w:rPr>
          <w:rFonts w:ascii="Times New Roman" w:eastAsia="Calibri" w:hAnsi="Times New Roman" w:cs="Times New Roman"/>
          <w:sz w:val="28"/>
          <w:szCs w:val="28"/>
        </w:rPr>
        <w:t>их</w:t>
      </w:r>
      <w:r w:rsidR="009B29EF" w:rsidRPr="009B29EF">
        <w:rPr>
          <w:rFonts w:ascii="Times New Roman" w:eastAsia="Calibri" w:hAnsi="Times New Roman" w:cs="Times New Roman"/>
          <w:sz w:val="28"/>
          <w:szCs w:val="28"/>
        </w:rPr>
        <w:t xml:space="preserve"> субъект</w:t>
      </w:r>
      <w:r w:rsidR="009B29EF">
        <w:rPr>
          <w:rFonts w:ascii="Times New Roman" w:eastAsia="Calibri" w:hAnsi="Times New Roman" w:cs="Times New Roman"/>
          <w:sz w:val="28"/>
          <w:szCs w:val="28"/>
        </w:rPr>
        <w:t>ов</w:t>
      </w:r>
      <w:r w:rsidR="009B29EF" w:rsidRPr="009B29EF">
        <w:rPr>
          <w:rFonts w:ascii="Times New Roman" w:eastAsia="Calibri" w:hAnsi="Times New Roman" w:cs="Times New Roman"/>
          <w:sz w:val="28"/>
          <w:szCs w:val="28"/>
        </w:rPr>
        <w:t xml:space="preserve"> по части 3 статьи 5 Закона о защите конкуренции</w:t>
      </w:r>
      <w:r w:rsidR="009B29EF">
        <w:rPr>
          <w:rFonts w:ascii="Times New Roman" w:eastAsia="Calibri" w:hAnsi="Times New Roman" w:cs="Times New Roman"/>
          <w:sz w:val="28"/>
          <w:szCs w:val="28"/>
        </w:rPr>
        <w:t>;</w:t>
      </w:r>
    </w:p>
    <w:p w14:paraId="02438588" w14:textId="7586BB26" w:rsidR="005C38C9" w:rsidRPr="005C38C9" w:rsidRDefault="005C38C9" w:rsidP="00AE5C6A">
      <w:pPr>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5C38C9">
        <w:rPr>
          <w:rFonts w:ascii="Times New Roman" w:eastAsia="Calibri" w:hAnsi="Times New Roman" w:cs="Times New Roman"/>
          <w:sz w:val="28"/>
          <w:szCs w:val="28"/>
        </w:rPr>
        <w:t>№</w:t>
      </w:r>
      <w:r w:rsidR="00896D12">
        <w:rPr>
          <w:rFonts w:ascii="Times New Roman" w:eastAsia="Calibri" w:hAnsi="Times New Roman" w:cs="Times New Roman"/>
          <w:sz w:val="28"/>
          <w:szCs w:val="28"/>
        </w:rPr>
        <w:t xml:space="preserve"> </w:t>
      </w:r>
      <w:r w:rsidRPr="005C38C9">
        <w:rPr>
          <w:rFonts w:ascii="Times New Roman" w:eastAsia="Calibri" w:hAnsi="Times New Roman" w:cs="Times New Roman"/>
          <w:sz w:val="28"/>
          <w:szCs w:val="28"/>
        </w:rPr>
        <w:t>16 «О применении частей 7, 8 статьи 11 Закона о защите конкуренции»</w:t>
      </w:r>
      <w:r w:rsidR="00AE5C6A">
        <w:rPr>
          <w:rFonts w:ascii="Times New Roman" w:eastAsia="Calibri" w:hAnsi="Times New Roman" w:cs="Times New Roman"/>
          <w:sz w:val="28"/>
          <w:szCs w:val="28"/>
        </w:rPr>
        <w:t>, раскрывающие случаи, при которых з</w:t>
      </w:r>
      <w:r w:rsidR="00AE5C6A" w:rsidRPr="00AE5C6A">
        <w:rPr>
          <w:rFonts w:ascii="Times New Roman" w:eastAsia="Calibri" w:hAnsi="Times New Roman" w:cs="Times New Roman"/>
          <w:sz w:val="28"/>
          <w:szCs w:val="28"/>
        </w:rPr>
        <w:t>апреты, установленные ст. 11 Закона о защите конкуренции, не распространяются на хозяйствующих субъектов, входящих в подконтрольную группу лиц в соответствии с частями 7 и 8 статьи 11 Закона о защите конкуренции</w:t>
      </w:r>
      <w:r w:rsidR="00AE5C6A">
        <w:rPr>
          <w:rFonts w:ascii="Times New Roman" w:eastAsia="Calibri" w:hAnsi="Times New Roman" w:cs="Times New Roman"/>
          <w:sz w:val="28"/>
          <w:szCs w:val="28"/>
        </w:rPr>
        <w:t>, а также указывает при выполнении каких условий может быть установлена допустимость</w:t>
      </w:r>
      <w:r w:rsidR="00AE5C6A" w:rsidRPr="00AE5C6A">
        <w:rPr>
          <w:rFonts w:ascii="Times New Roman" w:eastAsia="Calibri" w:hAnsi="Times New Roman" w:cs="Times New Roman"/>
          <w:sz w:val="28"/>
          <w:szCs w:val="28"/>
        </w:rPr>
        <w:t xml:space="preserve"> антиконкурентных соглашений в соответствии с </w:t>
      </w:r>
      <w:r w:rsidR="00AE5C6A">
        <w:rPr>
          <w:rFonts w:ascii="Times New Roman" w:eastAsia="Calibri" w:hAnsi="Times New Roman" w:cs="Times New Roman"/>
          <w:sz w:val="28"/>
          <w:szCs w:val="28"/>
        </w:rPr>
        <w:t>указанными положениями Закона о защите конкуренции;</w:t>
      </w:r>
    </w:p>
    <w:p w14:paraId="73666A13" w14:textId="4CC6A0B5" w:rsidR="00AE5C6A" w:rsidRPr="00AE5C6A" w:rsidRDefault="005C38C9" w:rsidP="00AE5C6A">
      <w:pPr>
        <w:rPr>
          <w:rFonts w:ascii="Times New Roman" w:eastAsia="Calibri" w:hAnsi="Times New Roman" w:cs="Times New Roman"/>
          <w:sz w:val="28"/>
          <w:szCs w:val="28"/>
        </w:rPr>
      </w:pPr>
      <w:r>
        <w:rPr>
          <w:rFonts w:ascii="Times New Roman" w:eastAsia="Calibri" w:hAnsi="Times New Roman" w:cs="Times New Roman"/>
          <w:sz w:val="28"/>
          <w:szCs w:val="28"/>
        </w:rPr>
        <w:lastRenderedPageBreak/>
        <w:t xml:space="preserve">- </w:t>
      </w:r>
      <w:r w:rsidRPr="005C38C9">
        <w:rPr>
          <w:rFonts w:ascii="Times New Roman" w:eastAsia="Calibri" w:hAnsi="Times New Roman" w:cs="Times New Roman"/>
          <w:sz w:val="28"/>
          <w:szCs w:val="28"/>
        </w:rPr>
        <w:t>№</w:t>
      </w:r>
      <w:r w:rsidR="00896D12">
        <w:rPr>
          <w:rFonts w:ascii="Times New Roman" w:eastAsia="Calibri" w:hAnsi="Times New Roman" w:cs="Times New Roman"/>
          <w:sz w:val="28"/>
          <w:szCs w:val="28"/>
        </w:rPr>
        <w:t xml:space="preserve"> </w:t>
      </w:r>
      <w:r w:rsidRPr="005C38C9">
        <w:rPr>
          <w:rFonts w:ascii="Times New Roman" w:eastAsia="Calibri" w:hAnsi="Times New Roman" w:cs="Times New Roman"/>
          <w:sz w:val="28"/>
          <w:szCs w:val="28"/>
        </w:rPr>
        <w:t>17 «Об отдельных вопросах анализа состояния конкуренции»</w:t>
      </w:r>
      <w:r w:rsidR="00AE5C6A">
        <w:rPr>
          <w:rFonts w:ascii="Times New Roman" w:eastAsia="Calibri" w:hAnsi="Times New Roman" w:cs="Times New Roman"/>
          <w:sz w:val="28"/>
          <w:szCs w:val="28"/>
        </w:rPr>
        <w:t xml:space="preserve">, посвященные </w:t>
      </w:r>
      <w:r w:rsidR="00AE5C6A" w:rsidRPr="00AE5C6A">
        <w:rPr>
          <w:rFonts w:ascii="Times New Roman" w:eastAsia="Calibri" w:hAnsi="Times New Roman" w:cs="Times New Roman"/>
          <w:sz w:val="28"/>
          <w:szCs w:val="28"/>
        </w:rPr>
        <w:t>вопросам применения антимонопольного законодательства с учетом обязательности проведения анализа состояния конкуренции при рассмотрении дел о нарушении антимонопольного законодательства</w:t>
      </w:r>
      <w:r w:rsidR="00AE5C6A">
        <w:rPr>
          <w:rFonts w:ascii="Times New Roman" w:eastAsia="Calibri" w:hAnsi="Times New Roman" w:cs="Times New Roman"/>
          <w:sz w:val="28"/>
          <w:szCs w:val="28"/>
        </w:rPr>
        <w:t>;</w:t>
      </w:r>
    </w:p>
    <w:p w14:paraId="3B005989" w14:textId="7B101BFD" w:rsidR="005C38C9" w:rsidRPr="00322934" w:rsidRDefault="00AE5C6A" w:rsidP="005C38C9">
      <w:pPr>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005C38C9">
        <w:rPr>
          <w:rFonts w:ascii="Times New Roman" w:eastAsia="Calibri" w:hAnsi="Times New Roman" w:cs="Times New Roman"/>
          <w:sz w:val="28"/>
          <w:szCs w:val="28"/>
        </w:rPr>
        <w:t>- №</w:t>
      </w:r>
      <w:r w:rsidR="00896D12">
        <w:rPr>
          <w:rFonts w:ascii="Times New Roman" w:eastAsia="Calibri" w:hAnsi="Times New Roman" w:cs="Times New Roman"/>
          <w:sz w:val="28"/>
          <w:szCs w:val="28"/>
        </w:rPr>
        <w:t xml:space="preserve"> </w:t>
      </w:r>
      <w:r w:rsidR="005C38C9">
        <w:rPr>
          <w:rFonts w:ascii="Times New Roman" w:eastAsia="Calibri" w:hAnsi="Times New Roman" w:cs="Times New Roman"/>
          <w:sz w:val="28"/>
          <w:szCs w:val="28"/>
        </w:rPr>
        <w:t>18 «</w:t>
      </w:r>
      <w:r w:rsidR="005C38C9" w:rsidRPr="005C38C9">
        <w:rPr>
          <w:rFonts w:ascii="Times New Roman" w:eastAsia="Calibri" w:hAnsi="Times New Roman" w:cs="Times New Roman"/>
          <w:sz w:val="28"/>
          <w:szCs w:val="28"/>
        </w:rPr>
        <w:t>О полномочиях сотрудников антимонопольных органов при проведении проверок соблюдения требований антимонопольного законодательства Российской Федерации, рассмотрении заявлений и материалов о нарушении антимонопольного законодательства Российской Федерации и рассмотрении дел о нарушении антимонопольного законодательства Российской Федерации</w:t>
      </w:r>
      <w:r w:rsidR="005C38C9">
        <w:rPr>
          <w:rFonts w:ascii="Times New Roman" w:eastAsia="Calibri" w:hAnsi="Times New Roman" w:cs="Times New Roman"/>
          <w:sz w:val="28"/>
          <w:szCs w:val="28"/>
        </w:rPr>
        <w:t>».</w:t>
      </w:r>
    </w:p>
    <w:p w14:paraId="1777A647" w14:textId="729C8525" w:rsidR="00C252A0" w:rsidRPr="00445319" w:rsidRDefault="00634FEC" w:rsidP="00445319">
      <w:pPr>
        <w:rPr>
          <w:rFonts w:ascii="Times New Roman" w:hAnsi="Times New Roman" w:cs="Times New Roman"/>
          <w:sz w:val="28"/>
          <w:szCs w:val="28"/>
        </w:rPr>
      </w:pPr>
      <w:r w:rsidRPr="00634FEC">
        <w:rPr>
          <w:rFonts w:ascii="Times New Roman" w:hAnsi="Times New Roman" w:cs="Times New Roman"/>
          <w:b/>
          <w:sz w:val="28"/>
          <w:szCs w:val="28"/>
        </w:rPr>
        <w:t>4)</w:t>
      </w:r>
      <w:r>
        <w:rPr>
          <w:rFonts w:ascii="Times New Roman" w:hAnsi="Times New Roman" w:cs="Times New Roman"/>
          <w:sz w:val="28"/>
          <w:szCs w:val="28"/>
        </w:rPr>
        <w:tab/>
      </w:r>
      <w:r w:rsidR="00C252A0" w:rsidRPr="00445319">
        <w:rPr>
          <w:rFonts w:ascii="Times New Roman" w:hAnsi="Times New Roman" w:cs="Times New Roman"/>
          <w:sz w:val="28"/>
          <w:szCs w:val="28"/>
        </w:rPr>
        <w:t>Еще одним инструментом является развитие научной и образовательной деятельности в сфере конкурентного права и антимонопольного законодательства.</w:t>
      </w:r>
    </w:p>
    <w:p w14:paraId="6432AC89" w14:textId="60A72D9F" w:rsidR="00C252A0" w:rsidRPr="00322934" w:rsidRDefault="00C252A0" w:rsidP="00C252A0">
      <w:pPr>
        <w:rPr>
          <w:rFonts w:ascii="Times New Roman" w:eastAsia="Calibri" w:hAnsi="Times New Roman" w:cs="Times New Roman"/>
          <w:sz w:val="28"/>
          <w:szCs w:val="28"/>
        </w:rPr>
      </w:pPr>
      <w:r w:rsidRPr="00322934">
        <w:rPr>
          <w:rFonts w:ascii="Times New Roman" w:eastAsia="Calibri" w:hAnsi="Times New Roman" w:cs="Times New Roman"/>
          <w:sz w:val="28"/>
          <w:szCs w:val="28"/>
        </w:rPr>
        <w:t xml:space="preserve">На сегодняшний день в ведущих </w:t>
      </w:r>
      <w:r w:rsidR="00AA5333">
        <w:rPr>
          <w:rFonts w:ascii="Times New Roman" w:eastAsia="Calibri" w:hAnsi="Times New Roman" w:cs="Times New Roman"/>
          <w:sz w:val="28"/>
          <w:szCs w:val="28"/>
        </w:rPr>
        <w:t>образовательных организациях высшего образования</w:t>
      </w:r>
      <w:r w:rsidRPr="00322934">
        <w:rPr>
          <w:rFonts w:ascii="Times New Roman" w:eastAsia="Calibri" w:hAnsi="Times New Roman" w:cs="Times New Roman"/>
          <w:sz w:val="28"/>
          <w:szCs w:val="28"/>
        </w:rPr>
        <w:t xml:space="preserve"> нашей страны уже действует более 50 специализированных кафедр конкурентного права и антимонопольного регулирования, ежегодно издаются научные монографии и учебная литература, посвященные вопросам конкурентного права, курсы конкурентного права включаются в образовательные программы в </w:t>
      </w:r>
      <w:r w:rsidR="00AA5333">
        <w:rPr>
          <w:rFonts w:ascii="Times New Roman" w:eastAsia="Calibri" w:hAnsi="Times New Roman" w:cs="Times New Roman"/>
          <w:sz w:val="28"/>
          <w:szCs w:val="28"/>
        </w:rPr>
        <w:t xml:space="preserve">образовательных организациях высшего </w:t>
      </w:r>
      <w:r w:rsidRPr="00322934">
        <w:rPr>
          <w:rFonts w:ascii="Times New Roman" w:eastAsia="Calibri" w:hAnsi="Times New Roman" w:cs="Times New Roman"/>
          <w:sz w:val="28"/>
          <w:szCs w:val="28"/>
        </w:rPr>
        <w:t xml:space="preserve">образования, причем в некоторых </w:t>
      </w:r>
      <w:r w:rsidR="00AA5333">
        <w:rPr>
          <w:rFonts w:ascii="Times New Roman" w:eastAsia="Calibri" w:hAnsi="Times New Roman" w:cs="Times New Roman"/>
          <w:sz w:val="28"/>
          <w:szCs w:val="28"/>
        </w:rPr>
        <w:t xml:space="preserve">из них </w:t>
      </w:r>
      <w:r w:rsidRPr="00322934">
        <w:rPr>
          <w:rFonts w:ascii="Times New Roman" w:eastAsia="Calibri" w:hAnsi="Times New Roman" w:cs="Times New Roman"/>
          <w:sz w:val="28"/>
          <w:szCs w:val="28"/>
        </w:rPr>
        <w:t>в качестве обязательной дисциплины.</w:t>
      </w:r>
    </w:p>
    <w:p w14:paraId="0711ED33" w14:textId="77777777" w:rsidR="00C252A0" w:rsidRPr="00322934" w:rsidRDefault="00C252A0" w:rsidP="00C252A0">
      <w:pPr>
        <w:rPr>
          <w:rFonts w:ascii="Times New Roman" w:eastAsia="Calibri" w:hAnsi="Times New Roman" w:cs="Times New Roman"/>
          <w:sz w:val="28"/>
          <w:szCs w:val="28"/>
        </w:rPr>
      </w:pPr>
      <w:r w:rsidRPr="00322934">
        <w:rPr>
          <w:rFonts w:ascii="Times New Roman" w:eastAsia="Calibri" w:hAnsi="Times New Roman" w:cs="Times New Roman"/>
          <w:sz w:val="28"/>
          <w:szCs w:val="28"/>
        </w:rPr>
        <w:t xml:space="preserve">На данных кафедрах реализуется всесторонний подход, который включает изучение таких основных направлений как антимонопольное регулирование, государственные и муниципальные закупки, государственное регулирование тарифов, антиконкурентные соглашения и недобросовестная конкуренция. </w:t>
      </w:r>
    </w:p>
    <w:p w14:paraId="55C56071" w14:textId="3F44BAC1" w:rsidR="00C252A0" w:rsidRPr="00322934" w:rsidRDefault="00C252A0" w:rsidP="00C252A0">
      <w:pPr>
        <w:rPr>
          <w:rFonts w:ascii="Times New Roman" w:eastAsia="Calibri" w:hAnsi="Times New Roman" w:cs="Times New Roman"/>
          <w:sz w:val="28"/>
          <w:szCs w:val="28"/>
        </w:rPr>
      </w:pPr>
      <w:r w:rsidRPr="00322934">
        <w:rPr>
          <w:rFonts w:ascii="Times New Roman" w:eastAsia="Calibri" w:hAnsi="Times New Roman" w:cs="Times New Roman"/>
          <w:color w:val="000000"/>
          <w:sz w:val="28"/>
          <w:szCs w:val="28"/>
        </w:rPr>
        <w:t>Одним из наиболее ярких достижений ФАС России стало</w:t>
      </w:r>
      <w:r w:rsidRPr="00322934">
        <w:rPr>
          <w:rFonts w:ascii="Times New Roman" w:eastAsia="Calibri" w:hAnsi="Times New Roman" w:cs="Times New Roman"/>
          <w:sz w:val="28"/>
          <w:szCs w:val="28"/>
        </w:rPr>
        <w:t xml:space="preserve"> утверждение </w:t>
      </w:r>
      <w:r w:rsidRPr="00322934">
        <w:rPr>
          <w:rFonts w:ascii="Times New Roman" w:eastAsia="Calibri" w:hAnsi="Times New Roman" w:cs="Times New Roman"/>
          <w:color w:val="000000"/>
          <w:sz w:val="28"/>
          <w:szCs w:val="28"/>
        </w:rPr>
        <w:t>конкурентного</w:t>
      </w:r>
      <w:r w:rsidRPr="00322934">
        <w:rPr>
          <w:rFonts w:ascii="Times New Roman" w:eastAsia="Calibri" w:hAnsi="Times New Roman" w:cs="Times New Roman"/>
          <w:sz w:val="28"/>
          <w:szCs w:val="28"/>
        </w:rPr>
        <w:t xml:space="preserve"> </w:t>
      </w:r>
      <w:r w:rsidRPr="00322934">
        <w:rPr>
          <w:rFonts w:ascii="Times New Roman" w:eastAsia="Calibri" w:hAnsi="Times New Roman" w:cs="Times New Roman"/>
          <w:color w:val="000000"/>
          <w:sz w:val="28"/>
          <w:szCs w:val="28"/>
        </w:rPr>
        <w:t>права как отрасли законодательства, имеющей соответствующую научную</w:t>
      </w:r>
      <w:r w:rsidRPr="00322934">
        <w:rPr>
          <w:rFonts w:ascii="Times New Roman" w:eastAsia="Calibri" w:hAnsi="Times New Roman" w:cs="Times New Roman"/>
          <w:sz w:val="28"/>
          <w:szCs w:val="28"/>
        </w:rPr>
        <w:t xml:space="preserve"> </w:t>
      </w:r>
      <w:r w:rsidRPr="00322934">
        <w:rPr>
          <w:rFonts w:ascii="Times New Roman" w:eastAsia="Calibri" w:hAnsi="Times New Roman" w:cs="Times New Roman"/>
          <w:color w:val="000000"/>
          <w:sz w:val="28"/>
          <w:szCs w:val="28"/>
        </w:rPr>
        <w:t xml:space="preserve">специальность </w:t>
      </w:r>
      <w:r w:rsidR="00947C43">
        <w:rPr>
          <w:rFonts w:ascii="Times New Roman" w:eastAsia="Calibri" w:hAnsi="Times New Roman" w:cs="Times New Roman"/>
          <w:color w:val="000000"/>
          <w:sz w:val="28"/>
          <w:szCs w:val="28"/>
        </w:rPr>
        <w:t xml:space="preserve">для защиты кандидатских и докторских диссертаций </w:t>
      </w:r>
      <w:r w:rsidRPr="00322934">
        <w:rPr>
          <w:rFonts w:ascii="Times New Roman" w:eastAsia="Calibri" w:hAnsi="Times New Roman" w:cs="Times New Roman"/>
          <w:color w:val="000000"/>
          <w:sz w:val="28"/>
          <w:szCs w:val="28"/>
        </w:rPr>
        <w:t>и профессиональный стандарт.</w:t>
      </w:r>
    </w:p>
    <w:p w14:paraId="1011C19F" w14:textId="340EA9C1" w:rsidR="00C252A0" w:rsidRPr="00322934" w:rsidRDefault="00C252A0" w:rsidP="00C252A0">
      <w:pPr>
        <w:rPr>
          <w:rFonts w:ascii="Times New Roman" w:eastAsia="Calibri" w:hAnsi="Times New Roman" w:cs="Times New Roman"/>
          <w:sz w:val="28"/>
          <w:szCs w:val="28"/>
        </w:rPr>
      </w:pPr>
      <w:r w:rsidRPr="00322934">
        <w:rPr>
          <w:rFonts w:ascii="Times New Roman" w:eastAsia="Calibri" w:hAnsi="Times New Roman" w:cs="Times New Roman"/>
          <w:color w:val="000000"/>
          <w:sz w:val="28"/>
          <w:szCs w:val="28"/>
        </w:rPr>
        <w:t>Так,</w:t>
      </w:r>
      <w:r w:rsidRPr="00322934">
        <w:rPr>
          <w:rFonts w:ascii="Times New Roman" w:eastAsia="Calibri" w:hAnsi="Times New Roman" w:cs="Times New Roman"/>
          <w:sz w:val="28"/>
          <w:szCs w:val="28"/>
        </w:rPr>
        <w:t xml:space="preserve"> </w:t>
      </w:r>
      <w:r w:rsidR="001C7F0B" w:rsidRPr="001C7F0B">
        <w:rPr>
          <w:rFonts w:ascii="Times New Roman" w:eastAsia="Calibri" w:hAnsi="Times New Roman" w:cs="Times New Roman"/>
          <w:color w:val="000000"/>
          <w:sz w:val="28"/>
          <w:szCs w:val="28"/>
        </w:rPr>
        <w:t>приказом Минобрнауки России от 23 марта 2018 г. № 209 «О внесении изменений в номенклатуру научных специальностей, по которым присуждаются  ученые степени, утвержденную приказом Министерства образования и науки Российской Федерации от 23 октября 2017 г. 1027» (зарегистрирован Министерством юстиции Российской Федерации 2 апреля 2019 г., регистрационный № 505080)</w:t>
      </w:r>
      <w:r w:rsidRPr="00322934">
        <w:rPr>
          <w:rFonts w:ascii="Times New Roman" w:eastAsia="Calibri" w:hAnsi="Times New Roman" w:cs="Times New Roman"/>
          <w:color w:val="000000"/>
          <w:sz w:val="28"/>
          <w:szCs w:val="28"/>
        </w:rPr>
        <w:t>, которым Конкурентное право</w:t>
      </w:r>
      <w:r w:rsidRPr="00322934">
        <w:rPr>
          <w:rFonts w:ascii="Times New Roman" w:eastAsia="Calibri" w:hAnsi="Times New Roman" w:cs="Times New Roman"/>
          <w:sz w:val="28"/>
          <w:szCs w:val="28"/>
        </w:rPr>
        <w:t xml:space="preserve"> </w:t>
      </w:r>
      <w:r w:rsidRPr="00322934">
        <w:rPr>
          <w:rFonts w:ascii="Times New Roman" w:eastAsia="Calibri" w:hAnsi="Times New Roman" w:cs="Times New Roman"/>
          <w:color w:val="000000"/>
          <w:sz w:val="28"/>
          <w:szCs w:val="28"/>
        </w:rPr>
        <w:t>внесено в номенклатуру научных специальностей, по которым присуждаются</w:t>
      </w:r>
      <w:r w:rsidRPr="00322934">
        <w:rPr>
          <w:rFonts w:ascii="Times New Roman" w:eastAsia="Calibri" w:hAnsi="Times New Roman" w:cs="Times New Roman"/>
          <w:sz w:val="28"/>
          <w:szCs w:val="28"/>
        </w:rPr>
        <w:t xml:space="preserve"> </w:t>
      </w:r>
      <w:r w:rsidRPr="00322934">
        <w:rPr>
          <w:rFonts w:ascii="Times New Roman" w:eastAsia="Calibri" w:hAnsi="Times New Roman" w:cs="Times New Roman"/>
          <w:color w:val="000000"/>
          <w:sz w:val="28"/>
          <w:szCs w:val="28"/>
        </w:rPr>
        <w:t>ученые степени, в 2019 году состоялись первые защиты диссертаций на соискание ученой степени кандидата юридических наук по специальности 12.00.07.</w:t>
      </w:r>
    </w:p>
    <w:p w14:paraId="143D99D3" w14:textId="77777777" w:rsidR="00C252A0" w:rsidRPr="00322934" w:rsidRDefault="00C252A0" w:rsidP="00C252A0">
      <w:pPr>
        <w:rPr>
          <w:rFonts w:ascii="Times New Roman" w:eastAsia="Calibri" w:hAnsi="Times New Roman" w:cs="Times New Roman"/>
          <w:sz w:val="28"/>
          <w:szCs w:val="28"/>
        </w:rPr>
      </w:pPr>
      <w:r w:rsidRPr="00322934">
        <w:rPr>
          <w:rFonts w:ascii="Times New Roman" w:eastAsia="Calibri" w:hAnsi="Times New Roman" w:cs="Times New Roman"/>
          <w:sz w:val="28"/>
          <w:szCs w:val="28"/>
        </w:rPr>
        <w:t>Таким образом, достижения ФАС России по развитию науки и высшего</w:t>
      </w:r>
      <w:r w:rsidRPr="00322934">
        <w:rPr>
          <w:rFonts w:ascii="Times New Roman" w:eastAsia="Calibri" w:hAnsi="Times New Roman" w:cs="Times New Roman"/>
          <w:color w:val="000000"/>
          <w:sz w:val="28"/>
          <w:szCs w:val="28"/>
        </w:rPr>
        <w:t xml:space="preserve"> </w:t>
      </w:r>
      <w:r w:rsidRPr="00322934">
        <w:rPr>
          <w:rFonts w:ascii="Times New Roman" w:eastAsia="Calibri" w:hAnsi="Times New Roman" w:cs="Times New Roman"/>
          <w:sz w:val="28"/>
          <w:szCs w:val="28"/>
        </w:rPr>
        <w:t>образования в сфере конкурентного права в последние годы, в том числе в 2019 году не</w:t>
      </w:r>
      <w:r w:rsidRPr="00322934">
        <w:rPr>
          <w:rFonts w:ascii="Times New Roman" w:eastAsia="Calibri" w:hAnsi="Times New Roman" w:cs="Times New Roman"/>
          <w:color w:val="000000"/>
          <w:sz w:val="28"/>
          <w:szCs w:val="28"/>
        </w:rPr>
        <w:t xml:space="preserve"> </w:t>
      </w:r>
      <w:r w:rsidRPr="00322934">
        <w:rPr>
          <w:rFonts w:ascii="Times New Roman" w:eastAsia="Calibri" w:hAnsi="Times New Roman" w:cs="Times New Roman"/>
          <w:sz w:val="28"/>
          <w:szCs w:val="28"/>
        </w:rPr>
        <w:t>только внесло значительный вклад в деятельность антимонопольных</w:t>
      </w:r>
      <w:r w:rsidRPr="00322934">
        <w:rPr>
          <w:rFonts w:ascii="Times New Roman" w:eastAsia="Calibri" w:hAnsi="Times New Roman" w:cs="Times New Roman"/>
          <w:color w:val="000000"/>
          <w:sz w:val="28"/>
          <w:szCs w:val="28"/>
        </w:rPr>
        <w:t xml:space="preserve"> </w:t>
      </w:r>
      <w:r w:rsidRPr="00322934">
        <w:rPr>
          <w:rFonts w:ascii="Times New Roman" w:eastAsia="Calibri" w:hAnsi="Times New Roman" w:cs="Times New Roman"/>
          <w:sz w:val="28"/>
          <w:szCs w:val="28"/>
        </w:rPr>
        <w:t>органов, но и в развитие антимонопольного регулирования в нашей стране.</w:t>
      </w:r>
    </w:p>
    <w:p w14:paraId="1A42FBD0" w14:textId="77777777" w:rsidR="00C252A0" w:rsidRDefault="00C252A0" w:rsidP="00C252A0">
      <w:pPr>
        <w:rPr>
          <w:rFonts w:ascii="Times New Roman" w:eastAsia="Calibri" w:hAnsi="Times New Roman" w:cs="Times New Roman"/>
          <w:sz w:val="28"/>
          <w:szCs w:val="28"/>
        </w:rPr>
      </w:pPr>
      <w:r w:rsidRPr="00322934">
        <w:rPr>
          <w:rFonts w:ascii="Times New Roman" w:eastAsia="Calibri" w:hAnsi="Times New Roman" w:cs="Times New Roman"/>
          <w:sz w:val="28"/>
          <w:szCs w:val="28"/>
        </w:rPr>
        <w:t>Полученные результаты и наработки являются</w:t>
      </w:r>
      <w:r w:rsidRPr="00322934">
        <w:rPr>
          <w:rFonts w:ascii="Times New Roman" w:eastAsia="Calibri" w:hAnsi="Times New Roman" w:cs="Times New Roman"/>
          <w:color w:val="000000"/>
          <w:sz w:val="28"/>
          <w:szCs w:val="28"/>
        </w:rPr>
        <w:t xml:space="preserve"> </w:t>
      </w:r>
      <w:r w:rsidRPr="00322934">
        <w:rPr>
          <w:rFonts w:ascii="Times New Roman" w:eastAsia="Calibri" w:hAnsi="Times New Roman" w:cs="Times New Roman"/>
          <w:sz w:val="28"/>
          <w:szCs w:val="28"/>
        </w:rPr>
        <w:t>беспрецедентным опытом и могут служить примером для других органов</w:t>
      </w:r>
      <w:r w:rsidRPr="00322934">
        <w:rPr>
          <w:rFonts w:ascii="Times New Roman" w:eastAsia="Calibri" w:hAnsi="Times New Roman" w:cs="Times New Roman"/>
          <w:color w:val="000000"/>
          <w:sz w:val="28"/>
          <w:szCs w:val="28"/>
        </w:rPr>
        <w:t xml:space="preserve"> </w:t>
      </w:r>
      <w:r w:rsidRPr="00322934">
        <w:rPr>
          <w:rFonts w:ascii="Times New Roman" w:eastAsia="Calibri" w:hAnsi="Times New Roman" w:cs="Times New Roman"/>
          <w:sz w:val="28"/>
          <w:szCs w:val="28"/>
        </w:rPr>
        <w:t>в</w:t>
      </w:r>
      <w:r>
        <w:rPr>
          <w:rFonts w:ascii="Times New Roman" w:eastAsia="Calibri" w:hAnsi="Times New Roman" w:cs="Times New Roman"/>
          <w:sz w:val="28"/>
          <w:szCs w:val="28"/>
        </w:rPr>
        <w:t xml:space="preserve">ласти и организаций в их </w:t>
      </w:r>
      <w:r w:rsidRPr="00322934">
        <w:rPr>
          <w:rFonts w:ascii="Times New Roman" w:eastAsia="Calibri" w:hAnsi="Times New Roman" w:cs="Times New Roman"/>
          <w:sz w:val="28"/>
          <w:szCs w:val="28"/>
        </w:rPr>
        <w:t>собственной деятельности.</w:t>
      </w:r>
    </w:p>
    <w:p w14:paraId="16C30AF8" w14:textId="77777777" w:rsidR="00B427F6" w:rsidRPr="00936F15" w:rsidRDefault="00B427F6" w:rsidP="00C252A0"/>
    <w:p w14:paraId="53888C9B" w14:textId="77777777" w:rsidR="00C252A0" w:rsidRPr="00CE7469" w:rsidRDefault="00C252A0" w:rsidP="00061B8E">
      <w:pPr>
        <w:pStyle w:val="2"/>
        <w:spacing w:before="0"/>
        <w:rPr>
          <w:rFonts w:ascii="Times New Roman" w:hAnsi="Times New Roman" w:cs="Times New Roman"/>
          <w:b/>
          <w:color w:val="auto"/>
          <w:sz w:val="28"/>
          <w:szCs w:val="28"/>
        </w:rPr>
      </w:pPr>
      <w:bookmarkStart w:id="16" w:name="_Toc49170300"/>
      <w:r w:rsidRPr="00CE7469">
        <w:rPr>
          <w:rFonts w:ascii="Times New Roman" w:hAnsi="Times New Roman" w:cs="Times New Roman"/>
          <w:b/>
          <w:color w:val="auto"/>
          <w:sz w:val="28"/>
          <w:szCs w:val="28"/>
        </w:rPr>
        <w:lastRenderedPageBreak/>
        <w:t>1.3</w:t>
      </w:r>
      <w:r>
        <w:rPr>
          <w:rFonts w:ascii="Times New Roman" w:hAnsi="Times New Roman" w:cs="Times New Roman"/>
          <w:b/>
          <w:color w:val="auto"/>
          <w:sz w:val="28"/>
          <w:szCs w:val="28"/>
        </w:rPr>
        <w:t>.</w:t>
      </w:r>
      <w:r w:rsidRPr="00CE7469">
        <w:rPr>
          <w:rFonts w:ascii="Times New Roman" w:hAnsi="Times New Roman" w:cs="Times New Roman"/>
          <w:b/>
          <w:color w:val="auto"/>
          <w:sz w:val="28"/>
          <w:szCs w:val="28"/>
        </w:rPr>
        <w:tab/>
        <w:t>Международное сотрудничество в сфере конкуренции в условиях глобальных вызовов</w:t>
      </w:r>
      <w:bookmarkEnd w:id="16"/>
    </w:p>
    <w:p w14:paraId="3886FF35" w14:textId="77777777" w:rsidR="00C252A0" w:rsidRPr="00B732AD" w:rsidRDefault="00C252A0" w:rsidP="00C252A0">
      <w:pPr>
        <w:rPr>
          <w:rFonts w:ascii="Times New Roman" w:hAnsi="Times New Roman" w:cs="Times New Roman"/>
          <w:sz w:val="28"/>
          <w:szCs w:val="28"/>
        </w:rPr>
      </w:pPr>
      <w:r w:rsidRPr="00B732AD">
        <w:rPr>
          <w:rFonts w:ascii="Times New Roman" w:hAnsi="Times New Roman" w:cs="Times New Roman"/>
          <w:sz w:val="28"/>
          <w:szCs w:val="28"/>
        </w:rPr>
        <w:t xml:space="preserve">Выстроенная в настоящее время система нормативного регулирования в сфере конкуренции высоко оценивается международным сообществом. </w:t>
      </w:r>
    </w:p>
    <w:p w14:paraId="2DF9797C" w14:textId="77777777" w:rsidR="00C252A0" w:rsidRPr="00B732AD" w:rsidRDefault="00C252A0" w:rsidP="00C252A0">
      <w:pPr>
        <w:rPr>
          <w:rFonts w:ascii="Times New Roman" w:hAnsi="Times New Roman" w:cs="Times New Roman"/>
          <w:sz w:val="28"/>
          <w:szCs w:val="28"/>
        </w:rPr>
      </w:pPr>
      <w:r w:rsidRPr="00B732AD">
        <w:rPr>
          <w:rFonts w:ascii="Times New Roman" w:hAnsi="Times New Roman" w:cs="Times New Roman"/>
          <w:sz w:val="28"/>
          <w:szCs w:val="28"/>
        </w:rPr>
        <w:t>Так, в сентябре 2019 года GCR опубликовал «Рейтинг эффективности конкурентных ведомств» по итогам 2018 года, в котором ФАС России значительно улучшила свою позицию и сейчас занимает место в рейтинге в диапазоне 11-19, поднявшись из группы 19-34. С учетом того, что США представлены в Рейтинге двумя ведомствами, Россия (вместе с остальными странами своего диапазона) входит в десятку государств с наиболее эффективным конкурентным правоприменением.</w:t>
      </w:r>
    </w:p>
    <w:p w14:paraId="56B64CBB" w14:textId="77777777" w:rsidR="00C252A0" w:rsidRPr="00B732AD" w:rsidRDefault="00C252A0" w:rsidP="00C252A0">
      <w:pPr>
        <w:rPr>
          <w:rFonts w:ascii="Times New Roman" w:hAnsi="Times New Roman" w:cs="Times New Roman"/>
          <w:sz w:val="28"/>
          <w:szCs w:val="28"/>
        </w:rPr>
      </w:pPr>
      <w:r w:rsidRPr="00B732AD">
        <w:rPr>
          <w:rFonts w:ascii="Times New Roman" w:hAnsi="Times New Roman" w:cs="Times New Roman"/>
          <w:sz w:val="28"/>
          <w:szCs w:val="28"/>
        </w:rPr>
        <w:t>Помимо ФАС России только три ведомства по итогам года смогли поднять свой рейтинг. Сейчас российский антимонопольный орган находится в одной категории с конкурентными ведомствами Испании, Италии, Канады, Мексики и Сингапура, опередив по эффективности ведомства Австрии, Бельгии, Нидерландов, Норвегии, Финляндии, Швеции и других стран.</w:t>
      </w:r>
    </w:p>
    <w:p w14:paraId="2AAA951A" w14:textId="77777777" w:rsidR="00C252A0" w:rsidRPr="00B732AD" w:rsidRDefault="00C252A0" w:rsidP="00C252A0">
      <w:pPr>
        <w:rPr>
          <w:rFonts w:ascii="Times New Roman" w:hAnsi="Times New Roman" w:cs="Times New Roman"/>
          <w:iCs/>
          <w:sz w:val="28"/>
          <w:szCs w:val="28"/>
        </w:rPr>
      </w:pPr>
      <w:r w:rsidRPr="00B732AD">
        <w:rPr>
          <w:rFonts w:ascii="Times New Roman" w:hAnsi="Times New Roman" w:cs="Times New Roman"/>
          <w:iCs/>
          <w:sz w:val="28"/>
          <w:szCs w:val="28"/>
        </w:rPr>
        <w:t xml:space="preserve">Вместе с тем глобальные вызовы, которые сегодня противостоят развитию экономик, такие как пандемия нового коронавируса COVID-19 и ее последствия, нестабильность мирового рынка нефти, кризис развития малого и среднего бизнеса, показывают взаимосвязь и уязвимость экономического положения стран мира. </w:t>
      </w:r>
    </w:p>
    <w:p w14:paraId="6D26C0E3" w14:textId="3BB6E26A" w:rsidR="00C252A0" w:rsidRPr="00B732AD" w:rsidRDefault="00C252A0" w:rsidP="00C252A0">
      <w:pPr>
        <w:rPr>
          <w:rFonts w:ascii="Times New Roman" w:hAnsi="Times New Roman" w:cs="Times New Roman"/>
          <w:iCs/>
          <w:sz w:val="28"/>
          <w:szCs w:val="28"/>
        </w:rPr>
      </w:pPr>
      <w:r w:rsidRPr="00B732AD">
        <w:rPr>
          <w:rFonts w:ascii="Times New Roman" w:hAnsi="Times New Roman" w:cs="Times New Roman"/>
          <w:iCs/>
          <w:sz w:val="28"/>
          <w:szCs w:val="28"/>
        </w:rPr>
        <w:t xml:space="preserve">Глобальные вызовы требует принятия прозрачных, решительных, согласованных, масштабных и научно обоснованных </w:t>
      </w:r>
      <w:r w:rsidR="00947C43">
        <w:rPr>
          <w:rFonts w:ascii="Times New Roman" w:hAnsi="Times New Roman" w:cs="Times New Roman"/>
          <w:iCs/>
          <w:sz w:val="28"/>
          <w:szCs w:val="28"/>
        </w:rPr>
        <w:t>сов</w:t>
      </w:r>
      <w:r w:rsidRPr="00B732AD">
        <w:rPr>
          <w:rFonts w:ascii="Times New Roman" w:hAnsi="Times New Roman" w:cs="Times New Roman"/>
          <w:iCs/>
          <w:sz w:val="28"/>
          <w:szCs w:val="28"/>
        </w:rPr>
        <w:t>местных мер.</w:t>
      </w:r>
    </w:p>
    <w:p w14:paraId="02C2B862" w14:textId="77777777" w:rsidR="00C252A0" w:rsidRPr="00B732AD" w:rsidRDefault="00C252A0" w:rsidP="00C252A0">
      <w:pPr>
        <w:rPr>
          <w:rFonts w:ascii="Times New Roman" w:hAnsi="Times New Roman" w:cs="Times New Roman"/>
          <w:sz w:val="28"/>
          <w:szCs w:val="28"/>
        </w:rPr>
      </w:pPr>
      <w:r w:rsidRPr="00B732AD">
        <w:rPr>
          <w:rFonts w:ascii="Times New Roman" w:hAnsi="Times New Roman" w:cs="Times New Roman"/>
          <w:sz w:val="28"/>
          <w:szCs w:val="28"/>
        </w:rPr>
        <w:t>Вместе с тем сегодня эксперты отмечают, что в государствах начался процесс обращения вовнутрь, поиск автономии и самостоятельности, попытки самостоятельно решать возникающие экономические, социальные проблемы.</w:t>
      </w:r>
    </w:p>
    <w:p w14:paraId="03283B15" w14:textId="77777777" w:rsidR="00C252A0" w:rsidRPr="00B732AD" w:rsidRDefault="00C252A0" w:rsidP="00C252A0">
      <w:pPr>
        <w:rPr>
          <w:rFonts w:ascii="Times New Roman" w:hAnsi="Times New Roman" w:cs="Times New Roman"/>
          <w:sz w:val="28"/>
          <w:szCs w:val="28"/>
        </w:rPr>
      </w:pPr>
      <w:r w:rsidRPr="00B732AD">
        <w:rPr>
          <w:rFonts w:ascii="Times New Roman" w:hAnsi="Times New Roman" w:cs="Times New Roman"/>
          <w:sz w:val="28"/>
          <w:szCs w:val="28"/>
        </w:rPr>
        <w:t>Следовательно, кризис может стать толчком, который изменит международную систему, позволит выйти на прежний уровень или даже качественно иной уровень взаимодействия между странами, так и может привести к изоляции стран друг от друга, потери прежних экономических связей, ухудшению международных отношений.</w:t>
      </w:r>
    </w:p>
    <w:p w14:paraId="396F3FF1" w14:textId="77777777" w:rsidR="00C252A0" w:rsidRPr="00B732AD" w:rsidRDefault="00C252A0" w:rsidP="00C252A0">
      <w:pPr>
        <w:rPr>
          <w:rFonts w:ascii="Times New Roman" w:hAnsi="Times New Roman" w:cs="Times New Roman"/>
          <w:sz w:val="28"/>
          <w:szCs w:val="28"/>
        </w:rPr>
      </w:pPr>
      <w:r w:rsidRPr="00B732AD">
        <w:rPr>
          <w:rFonts w:ascii="Times New Roman" w:hAnsi="Times New Roman" w:cs="Times New Roman"/>
          <w:sz w:val="28"/>
          <w:szCs w:val="28"/>
        </w:rPr>
        <w:t>В настоящее время в условиях пандемии необходимо развитие сотрудничества между ведомствами стран для преодоления глобальных вызовов экономикам государств и борьбы с последствиями кризиса.</w:t>
      </w:r>
    </w:p>
    <w:p w14:paraId="7BF4CA92" w14:textId="77777777" w:rsidR="00C252A0" w:rsidRPr="00B732AD" w:rsidRDefault="00C252A0" w:rsidP="00C252A0">
      <w:pPr>
        <w:rPr>
          <w:rFonts w:ascii="Times New Roman" w:hAnsi="Times New Roman" w:cs="Times New Roman"/>
          <w:sz w:val="28"/>
          <w:szCs w:val="28"/>
        </w:rPr>
      </w:pPr>
      <w:r w:rsidRPr="00B732AD">
        <w:rPr>
          <w:rFonts w:ascii="Times New Roman" w:hAnsi="Times New Roman" w:cs="Times New Roman"/>
          <w:sz w:val="28"/>
          <w:szCs w:val="28"/>
        </w:rPr>
        <w:t>Только объединив усилия, в том числе конкурентных ведомств стран мира возможно преодоление последствий глобальных вызовов, необходимо развитие взаимодействия, принятие оперативных мер, в том числе путем совершенствования нормативного регулирования. Указанные действия должны быть направлены прежде всего на защиту жизни людей, сохранения рабочих мест и уровня доходов населения, восстановления уверенности в завтрашнем дне, сохранения финансовой стабильности, возобновления экономического роста и его дальнейшего ускорения, минимизации сбоев в торговле и глобальных производственно-сбытовых цепочках, оказания помощи всем нуждающимся в содействии странам, координации мер в области общественного здравоохранения и финансов.</w:t>
      </w:r>
    </w:p>
    <w:p w14:paraId="790C4D47" w14:textId="77777777" w:rsidR="00C252A0" w:rsidRPr="00B732AD" w:rsidRDefault="00C252A0" w:rsidP="00C252A0">
      <w:pPr>
        <w:suppressAutoHyphens/>
        <w:rPr>
          <w:rFonts w:ascii="Times New Roman" w:eastAsia="Cambria" w:hAnsi="Times New Roman"/>
          <w:sz w:val="28"/>
          <w:szCs w:val="28"/>
          <w:lang w:eastAsia="ar-SA"/>
        </w:rPr>
      </w:pPr>
      <w:r w:rsidRPr="00B732AD">
        <w:rPr>
          <w:rFonts w:ascii="Times New Roman" w:eastAsia="Cambria" w:hAnsi="Times New Roman"/>
          <w:sz w:val="28"/>
          <w:szCs w:val="28"/>
          <w:lang w:eastAsia="ar-SA"/>
        </w:rPr>
        <w:t xml:space="preserve">Таким образом, реализация российским антимонопольным органом полномочий в сфере международного сотрудничества представляет собой одно из </w:t>
      </w:r>
      <w:r w:rsidRPr="00B732AD">
        <w:rPr>
          <w:rFonts w:ascii="Times New Roman" w:eastAsia="Cambria" w:hAnsi="Times New Roman"/>
          <w:sz w:val="28"/>
          <w:szCs w:val="28"/>
          <w:lang w:eastAsia="ar-SA"/>
        </w:rPr>
        <w:lastRenderedPageBreak/>
        <w:t>важнейших направлений работы, обеспечивающих достижение стратегической цели ведомства по повышению эффективности реализуемой конкурентной политики и правоприменения, преодолению последствий глобальных экономических кризисов.</w:t>
      </w:r>
    </w:p>
    <w:p w14:paraId="67FDA1F0" w14:textId="77777777" w:rsidR="00C252A0" w:rsidRPr="00B732AD" w:rsidRDefault="00C252A0" w:rsidP="00C252A0">
      <w:pPr>
        <w:suppressAutoHyphens/>
        <w:rPr>
          <w:rFonts w:ascii="Times New Roman" w:hAnsi="Times New Roman"/>
          <w:color w:val="000000"/>
          <w:sz w:val="28"/>
          <w:szCs w:val="28"/>
          <w:lang w:eastAsia="ar-SA"/>
        </w:rPr>
      </w:pPr>
      <w:r w:rsidRPr="00B732AD">
        <w:rPr>
          <w:rFonts w:ascii="Times New Roman" w:hAnsi="Times New Roman"/>
          <w:color w:val="000000"/>
          <w:sz w:val="28"/>
          <w:szCs w:val="28"/>
          <w:lang w:eastAsia="ar-SA"/>
        </w:rPr>
        <w:t>Развитие международного сотрудничества ФАС России в целях содействия дальнейшему совершенствованию антимонопольного законодательства и практики его применения, совершенствования институциональной системы реализации конкурентной политики, принятия мер по адвокатированию конкуренции является важной задачей службы.</w:t>
      </w:r>
    </w:p>
    <w:p w14:paraId="083A6BDA" w14:textId="77777777" w:rsidR="00C252A0" w:rsidRPr="00B732AD" w:rsidRDefault="00C252A0" w:rsidP="00C252A0">
      <w:pPr>
        <w:suppressAutoHyphens/>
        <w:rPr>
          <w:rFonts w:ascii="Times New Roman" w:hAnsi="Times New Roman"/>
          <w:color w:val="000000"/>
          <w:sz w:val="28"/>
          <w:szCs w:val="28"/>
          <w:lang w:eastAsia="ar-SA"/>
        </w:rPr>
      </w:pPr>
      <w:r w:rsidRPr="00B732AD">
        <w:rPr>
          <w:rFonts w:ascii="Times New Roman" w:hAnsi="Times New Roman"/>
          <w:color w:val="000000"/>
          <w:sz w:val="28"/>
          <w:szCs w:val="28"/>
          <w:lang w:eastAsia="ar-SA"/>
        </w:rPr>
        <w:t>На протяжении всего времени существования российского антимонопольного органа совершенствование конкурентного законодательства осуществлялось на основе передового международного опыта в этой сфере.</w:t>
      </w:r>
    </w:p>
    <w:p w14:paraId="444840BE" w14:textId="77777777" w:rsidR="00C252A0" w:rsidRPr="00B732AD" w:rsidRDefault="00C252A0" w:rsidP="00C252A0">
      <w:pPr>
        <w:suppressAutoHyphens/>
        <w:rPr>
          <w:rFonts w:ascii="Times New Roman" w:hAnsi="Times New Roman"/>
          <w:color w:val="000000"/>
          <w:sz w:val="28"/>
          <w:szCs w:val="28"/>
          <w:lang w:eastAsia="ar-SA"/>
        </w:rPr>
      </w:pPr>
      <w:r w:rsidRPr="00B732AD">
        <w:rPr>
          <w:rFonts w:ascii="Times New Roman" w:hAnsi="Times New Roman"/>
          <w:color w:val="000000"/>
          <w:sz w:val="28"/>
          <w:szCs w:val="28"/>
          <w:lang w:eastAsia="ar-SA"/>
        </w:rPr>
        <w:t>Важным в рассматриваемом контексте является осуществление международного сотрудничества с ведущими международными организациями, специализирующимися на вопросах защиты и развития конкуренции, такими как Организация экономического сотрудничества и развития (ОЭСР), Конференция ООН по торговле и развитию (ЮНКТАД), Международная конкурентная сеть (МКС).</w:t>
      </w:r>
    </w:p>
    <w:p w14:paraId="22E89BDB" w14:textId="77777777" w:rsidR="00C252A0" w:rsidRPr="00B732AD" w:rsidRDefault="00C252A0" w:rsidP="00C252A0">
      <w:pPr>
        <w:suppressAutoHyphens/>
        <w:rPr>
          <w:rFonts w:ascii="Times New Roman" w:hAnsi="Times New Roman"/>
          <w:color w:val="000000"/>
          <w:sz w:val="28"/>
          <w:szCs w:val="28"/>
          <w:lang w:eastAsia="ar-SA"/>
        </w:rPr>
      </w:pPr>
      <w:r w:rsidRPr="00B732AD">
        <w:rPr>
          <w:rFonts w:ascii="Times New Roman" w:hAnsi="Times New Roman"/>
          <w:color w:val="000000"/>
          <w:sz w:val="28"/>
          <w:szCs w:val="28"/>
          <w:lang w:eastAsia="ar-SA"/>
        </w:rPr>
        <w:t>В 2019 году, как и в предыдущие годы, российским антимонопольным органом уделялось значительное внимание вопросу совершенствования антимонопольного законодательства, чему во многом способствовал международный опыт, в частности наработки международных организаций, в том числе ОЭСР и МКС, а также опыт отдельных зарубежных государств.</w:t>
      </w:r>
    </w:p>
    <w:p w14:paraId="50AFEA70" w14:textId="7FEB3E9C" w:rsidR="00C252A0" w:rsidRPr="00B732AD" w:rsidRDefault="00C252A0" w:rsidP="00C252A0">
      <w:pPr>
        <w:suppressAutoHyphens/>
        <w:rPr>
          <w:rFonts w:ascii="Times New Roman" w:hAnsi="Times New Roman"/>
          <w:sz w:val="28"/>
          <w:szCs w:val="28"/>
        </w:rPr>
      </w:pPr>
      <w:r w:rsidRPr="00B732AD">
        <w:rPr>
          <w:rFonts w:ascii="Times New Roman" w:hAnsi="Times New Roman"/>
          <w:color w:val="000000"/>
          <w:sz w:val="28"/>
          <w:szCs w:val="28"/>
          <w:lang w:eastAsia="ar-SA"/>
        </w:rPr>
        <w:t xml:space="preserve">Так, с использованием международного опыта были разработаны поправки в антимонопольное законодательство, так называемый «цифровой пакет», </w:t>
      </w:r>
      <w:r w:rsidRPr="00B732AD">
        <w:rPr>
          <w:rFonts w:ascii="Times New Roman" w:hAnsi="Times New Roman"/>
          <w:sz w:val="28"/>
          <w:szCs w:val="28"/>
        </w:rPr>
        <w:t xml:space="preserve">«система комплаенса», а также </w:t>
      </w:r>
      <w:r w:rsidR="00062D61">
        <w:rPr>
          <w:rFonts w:ascii="Times New Roman" w:hAnsi="Times New Roman"/>
          <w:sz w:val="28"/>
          <w:szCs w:val="28"/>
        </w:rPr>
        <w:t xml:space="preserve">поправки </w:t>
      </w:r>
      <w:r w:rsidRPr="00B732AD">
        <w:rPr>
          <w:rFonts w:ascii="Times New Roman" w:hAnsi="Times New Roman"/>
          <w:sz w:val="28"/>
          <w:szCs w:val="28"/>
        </w:rPr>
        <w:t xml:space="preserve">в целях </w:t>
      </w:r>
      <w:r w:rsidRPr="00B732AD">
        <w:rPr>
          <w:rFonts w:ascii="Times New Roman" w:hAnsi="Times New Roman"/>
          <w:color w:val="000000"/>
          <w:sz w:val="28"/>
          <w:szCs w:val="28"/>
          <w:lang w:eastAsia="ar-SA"/>
        </w:rPr>
        <w:t>повышения эффективности борьбы с картелями</w:t>
      </w:r>
      <w:r w:rsidRPr="00B732AD">
        <w:rPr>
          <w:rFonts w:ascii="Times New Roman" w:hAnsi="Times New Roman"/>
          <w:sz w:val="28"/>
          <w:szCs w:val="28"/>
        </w:rPr>
        <w:t>.</w:t>
      </w:r>
    </w:p>
    <w:p w14:paraId="07C1A847" w14:textId="77777777" w:rsidR="00C252A0" w:rsidRPr="00B732AD" w:rsidRDefault="00C252A0" w:rsidP="00C252A0">
      <w:pPr>
        <w:suppressAutoHyphens/>
        <w:rPr>
          <w:rFonts w:ascii="Times New Roman" w:hAnsi="Times New Roman"/>
          <w:color w:val="000000"/>
          <w:sz w:val="28"/>
          <w:szCs w:val="28"/>
          <w:lang w:eastAsia="ar-SA"/>
        </w:rPr>
      </w:pPr>
      <w:r w:rsidRPr="00B732AD">
        <w:rPr>
          <w:rFonts w:ascii="Times New Roman" w:hAnsi="Times New Roman"/>
          <w:color w:val="000000"/>
          <w:sz w:val="28"/>
          <w:szCs w:val="28"/>
          <w:lang w:eastAsia="ar-SA"/>
        </w:rPr>
        <w:t xml:space="preserve">Сотрудничество с ОЭСР является одним из приоритетных направлений международного сотрудничества Российской Федерации в экономической сфере, в рамках которого важное внимание уделяется вопросам конкурентной политики. Так, ФАС России приняла участие в </w:t>
      </w:r>
      <w:r w:rsidRPr="00B732AD">
        <w:rPr>
          <w:rFonts w:ascii="Times New Roman" w:eastAsia="Times New Roman" w:hAnsi="Times New Roman"/>
          <w:sz w:val="28"/>
          <w:szCs w:val="28"/>
          <w:lang w:eastAsia="ar-SA"/>
        </w:rPr>
        <w:t>заседаниях Комитета по конкуренции ОЭСР и Глобального форума по конкуренции ОЭСР, прошедших в декабре 2019 года.</w:t>
      </w:r>
    </w:p>
    <w:p w14:paraId="2B615A40" w14:textId="77777777" w:rsidR="00C252A0" w:rsidRPr="00B732AD" w:rsidRDefault="00C252A0" w:rsidP="00C252A0">
      <w:pPr>
        <w:rPr>
          <w:rFonts w:ascii="Times New Roman" w:hAnsi="Times New Roman"/>
          <w:sz w:val="28"/>
          <w:szCs w:val="28"/>
        </w:rPr>
      </w:pPr>
      <w:r w:rsidRPr="00B732AD">
        <w:rPr>
          <w:rFonts w:ascii="Times New Roman" w:hAnsi="Times New Roman"/>
          <w:sz w:val="28"/>
          <w:szCs w:val="28"/>
        </w:rPr>
        <w:t xml:space="preserve">ФАС России в 2019 году продолжала </w:t>
      </w:r>
      <w:r w:rsidRPr="00896D12">
        <w:rPr>
          <w:rFonts w:ascii="Times New Roman" w:hAnsi="Times New Roman"/>
          <w:sz w:val="28"/>
          <w:szCs w:val="28"/>
        </w:rPr>
        <w:t>развивать сотрудничество с Международной конкурентной сетью (МКС) – межд</w:t>
      </w:r>
      <w:r w:rsidRPr="00B732AD">
        <w:rPr>
          <w:rFonts w:ascii="Times New Roman" w:hAnsi="Times New Roman"/>
          <w:sz w:val="28"/>
          <w:szCs w:val="28"/>
        </w:rPr>
        <w:t>ународной организацией, занимающейся исключительно вопросами конкурентной политики.</w:t>
      </w:r>
    </w:p>
    <w:p w14:paraId="50D01467" w14:textId="77777777" w:rsidR="00C252A0" w:rsidRPr="00B732AD" w:rsidRDefault="00C252A0" w:rsidP="00C252A0">
      <w:pPr>
        <w:rPr>
          <w:rFonts w:ascii="Times New Roman" w:hAnsi="Times New Roman"/>
          <w:snapToGrid w:val="0"/>
          <w:sz w:val="28"/>
          <w:szCs w:val="28"/>
        </w:rPr>
      </w:pPr>
      <w:r w:rsidRPr="00B732AD">
        <w:rPr>
          <w:rFonts w:ascii="Times New Roman" w:hAnsi="Times New Roman"/>
          <w:snapToGrid w:val="0"/>
          <w:sz w:val="28"/>
          <w:szCs w:val="28"/>
        </w:rPr>
        <w:t>В настоящее время в МКС входят 137 конкурентных ведомства из разных стран мира, включая США, страны Западной и Восточной Европы, Латинской Америки, Азии и Африки. Помимо конкурентных ведомств в деятельности МКС принимают участие представители бизнес сообщества, научного сообщества и практикующие мировые юристы.</w:t>
      </w:r>
    </w:p>
    <w:p w14:paraId="59AB9460" w14:textId="77777777" w:rsidR="00C252A0" w:rsidRPr="00B732AD" w:rsidRDefault="00C252A0" w:rsidP="00C252A0">
      <w:pPr>
        <w:rPr>
          <w:rFonts w:ascii="Times New Roman" w:hAnsi="Times New Roman"/>
          <w:sz w:val="28"/>
          <w:szCs w:val="28"/>
        </w:rPr>
      </w:pPr>
      <w:r w:rsidRPr="00B732AD">
        <w:rPr>
          <w:rFonts w:ascii="Times New Roman" w:hAnsi="Times New Roman"/>
          <w:sz w:val="28"/>
          <w:szCs w:val="28"/>
        </w:rPr>
        <w:t>В 2019 году произошло одно из важнейших структурных изменений в иерархии МКС. ФАС России была избрана сопредседателем Рабочей группы МКС по картелям совместно с конкурентными ведомствами Бразилии и Франции. Ранее ФАС России на протяжении 10 лет была сопредседателем второй подгруппы Рабочей группы МКС по картелям.</w:t>
      </w:r>
    </w:p>
    <w:p w14:paraId="2668025D" w14:textId="77777777" w:rsidR="00C252A0" w:rsidRPr="00B732AD" w:rsidRDefault="00C252A0" w:rsidP="00C252A0">
      <w:pPr>
        <w:rPr>
          <w:rFonts w:ascii="Times New Roman" w:hAnsi="Times New Roman"/>
          <w:sz w:val="28"/>
          <w:szCs w:val="28"/>
        </w:rPr>
      </w:pPr>
      <w:r w:rsidRPr="00B732AD">
        <w:rPr>
          <w:rFonts w:ascii="Times New Roman" w:hAnsi="Times New Roman"/>
          <w:sz w:val="28"/>
          <w:szCs w:val="28"/>
        </w:rPr>
        <w:lastRenderedPageBreak/>
        <w:t>Сопредседательство ФАС России в Рабочей группе МКС по картелям позволит непосредственно участвовать в формировании повестки деятельности данной Рабочей группы и ее подгрупп, а также продвинуть российские инициативы по борьбе с картелями на полях такой крупной организации, как МКС.</w:t>
      </w:r>
    </w:p>
    <w:p w14:paraId="7F2F7B4E" w14:textId="77777777" w:rsidR="00C252A0" w:rsidRPr="00B732AD" w:rsidRDefault="00C252A0" w:rsidP="00C252A0">
      <w:pPr>
        <w:rPr>
          <w:rFonts w:ascii="Times New Roman" w:hAnsi="Times New Roman"/>
          <w:sz w:val="28"/>
          <w:szCs w:val="28"/>
        </w:rPr>
      </w:pPr>
      <w:r w:rsidRPr="00B732AD">
        <w:rPr>
          <w:rFonts w:ascii="Times New Roman" w:hAnsi="Times New Roman"/>
          <w:sz w:val="28"/>
          <w:szCs w:val="28"/>
        </w:rPr>
        <w:t>Факт избрания ФАС России ее сопредседателем свидетельствует о плодотворных результатах деятельности российского антимонопольного ведомства в целом в МКС и является высокой положительной оценкой работы Службы в сфере борьбы с картелями.</w:t>
      </w:r>
    </w:p>
    <w:p w14:paraId="5B9A5127" w14:textId="77777777" w:rsidR="00C252A0" w:rsidRPr="00B732AD" w:rsidRDefault="00C252A0" w:rsidP="00C252A0">
      <w:pPr>
        <w:suppressAutoHyphens/>
        <w:rPr>
          <w:rFonts w:ascii="Times New Roman" w:eastAsia="Cambria" w:hAnsi="Times New Roman"/>
          <w:sz w:val="28"/>
          <w:szCs w:val="28"/>
          <w:lang w:eastAsia="ar-SA"/>
        </w:rPr>
      </w:pPr>
      <w:r w:rsidRPr="00B732AD">
        <w:rPr>
          <w:rFonts w:ascii="Times New Roman" w:eastAsia="Cambria" w:hAnsi="Times New Roman"/>
          <w:sz w:val="28"/>
          <w:szCs w:val="28"/>
          <w:lang w:eastAsia="ar-SA"/>
        </w:rPr>
        <w:t>Еще одной важной задачей, определенной Правительством Российской Федерации, в рамках интеграции России в мировую экономическую систему, является развитие сотрудничества в рамках крупных интеграционных объединений.</w:t>
      </w:r>
    </w:p>
    <w:p w14:paraId="4A281BB6" w14:textId="77777777" w:rsidR="00C252A0" w:rsidRPr="00B732AD" w:rsidRDefault="00C252A0" w:rsidP="00C252A0">
      <w:pPr>
        <w:suppressAutoHyphens/>
        <w:rPr>
          <w:rFonts w:ascii="Times New Roman" w:eastAsia="Cambria" w:hAnsi="Times New Roman"/>
          <w:sz w:val="28"/>
          <w:szCs w:val="28"/>
          <w:lang w:eastAsia="ar-SA"/>
        </w:rPr>
      </w:pPr>
      <w:r w:rsidRPr="00B732AD">
        <w:rPr>
          <w:rFonts w:ascii="Times New Roman" w:eastAsia="Cambria" w:hAnsi="Times New Roman"/>
          <w:sz w:val="28"/>
          <w:szCs w:val="28"/>
          <w:lang w:eastAsia="ar-SA"/>
        </w:rPr>
        <w:t>Сотрудничество по вопросам защиты и развития конкуренции в таком формате в 2019 году представляло собой одно из важных направлений международной деятельности ФАС России и было связано с работой в рамках СНГ, Евразийского экономического союза (ЕАЭС, Союз), и БРИКС.</w:t>
      </w:r>
    </w:p>
    <w:p w14:paraId="7FBBE716" w14:textId="77777777" w:rsidR="00C252A0" w:rsidRPr="00B732AD" w:rsidRDefault="00C252A0" w:rsidP="00C252A0">
      <w:pPr>
        <w:suppressAutoHyphens/>
        <w:rPr>
          <w:rFonts w:ascii="Times New Roman" w:eastAsia="Cambria" w:hAnsi="Times New Roman"/>
          <w:b/>
          <w:sz w:val="28"/>
          <w:szCs w:val="28"/>
          <w:lang w:eastAsia="ar-SA"/>
        </w:rPr>
      </w:pPr>
      <w:r w:rsidRPr="00B732AD">
        <w:rPr>
          <w:rFonts w:ascii="Times New Roman" w:eastAsia="Cambria" w:hAnsi="Times New Roman"/>
          <w:sz w:val="28"/>
          <w:szCs w:val="28"/>
          <w:lang w:eastAsia="ar-SA"/>
        </w:rPr>
        <w:t xml:space="preserve">2019 год стал годом активного развития сотрудничества в рамках </w:t>
      </w:r>
      <w:r w:rsidRPr="00DB0005">
        <w:rPr>
          <w:rFonts w:ascii="Times New Roman" w:eastAsia="Cambria" w:hAnsi="Times New Roman"/>
          <w:sz w:val="28"/>
          <w:szCs w:val="28"/>
          <w:lang w:eastAsia="ar-SA"/>
        </w:rPr>
        <w:t>Евразийского экономического союза (ЕАЭС, Союз).</w:t>
      </w:r>
    </w:p>
    <w:p w14:paraId="669D2C41" w14:textId="77777777" w:rsidR="00C252A0" w:rsidRPr="00B732AD" w:rsidRDefault="00C252A0" w:rsidP="00C252A0">
      <w:pPr>
        <w:rPr>
          <w:rFonts w:ascii="Times New Roman" w:eastAsia="Times New Roman" w:hAnsi="Times New Roman" w:cs="Times New Roman"/>
          <w:sz w:val="28"/>
          <w:szCs w:val="28"/>
          <w:lang w:eastAsia="ru-RU"/>
        </w:rPr>
      </w:pPr>
      <w:r w:rsidRPr="00B732AD">
        <w:rPr>
          <w:rFonts w:ascii="Times New Roman" w:eastAsia="Times New Roman" w:hAnsi="Times New Roman" w:cs="Times New Roman"/>
          <w:sz w:val="28"/>
          <w:szCs w:val="28"/>
          <w:lang w:eastAsia="ru-RU"/>
        </w:rPr>
        <w:t>Сотрудничество в данном формате осуществлялось как с Евразийской экономической комиссией (ЕЭК), так и с антимонопольными органами государств-членов ЕАЭС. Взаимодействие с ЕЭК осуществлялось как по вопросам осуществляемой ЕЭК правоприменительной деятельности в сфере антимонопольного регулирования, так и по вопросам совершенствования договорно-правовой базы ЕАЭС в части, касающейся конкурентной политики.</w:t>
      </w:r>
    </w:p>
    <w:p w14:paraId="36B79DCB" w14:textId="77777777" w:rsidR="00C252A0" w:rsidRPr="00B732AD" w:rsidRDefault="00C252A0" w:rsidP="00C252A0">
      <w:pPr>
        <w:suppressAutoHyphens/>
        <w:rPr>
          <w:rFonts w:ascii="Times New Roman" w:eastAsia="Cambria" w:hAnsi="Times New Roman"/>
          <w:sz w:val="28"/>
          <w:szCs w:val="28"/>
          <w:lang w:eastAsia="ar-SA"/>
        </w:rPr>
      </w:pPr>
      <w:r w:rsidRPr="00B732AD">
        <w:rPr>
          <w:rFonts w:ascii="Times New Roman" w:eastAsia="Cambria" w:hAnsi="Times New Roman"/>
          <w:sz w:val="28"/>
          <w:szCs w:val="28"/>
          <w:lang w:eastAsia="ar-SA"/>
        </w:rPr>
        <w:t>Важным представляется дальнейшее развитие сотрудничества ЕЭК и антимонопольных органов государств-членов ЕАЭС, обеспечивающего повышение эффективности проводимой ими правоприменительной деятельности в целях защиты и развития конкуренции на рынках ЕАЭС, как одного из важнейших факторов эффективного функционирования Союза.</w:t>
      </w:r>
    </w:p>
    <w:p w14:paraId="3D2D48F7" w14:textId="77777777" w:rsidR="00C252A0" w:rsidRPr="00B732AD" w:rsidRDefault="00C252A0" w:rsidP="00C252A0">
      <w:pPr>
        <w:autoSpaceDE w:val="0"/>
        <w:autoSpaceDN w:val="0"/>
        <w:adjustRightInd w:val="0"/>
        <w:rPr>
          <w:rFonts w:ascii="Times New Roman" w:hAnsi="Times New Roman"/>
          <w:sz w:val="28"/>
          <w:szCs w:val="28"/>
        </w:rPr>
      </w:pPr>
      <w:r w:rsidRPr="00B732AD">
        <w:rPr>
          <w:rFonts w:ascii="Times New Roman" w:hAnsi="Times New Roman"/>
          <w:sz w:val="28"/>
          <w:szCs w:val="28"/>
        </w:rPr>
        <w:t>Значимым направлением деятельности ФАС России в 2019 году в работе в рамках ЕАЭС являлось сотрудничество в сфере государственных закупок.</w:t>
      </w:r>
    </w:p>
    <w:p w14:paraId="0D550BDE" w14:textId="77777777" w:rsidR="00C252A0" w:rsidRPr="00896D12" w:rsidRDefault="00C252A0" w:rsidP="00C252A0">
      <w:pPr>
        <w:autoSpaceDE w:val="0"/>
        <w:autoSpaceDN w:val="0"/>
        <w:adjustRightInd w:val="0"/>
        <w:rPr>
          <w:rFonts w:ascii="Times New Roman" w:hAnsi="Times New Roman"/>
          <w:sz w:val="28"/>
          <w:szCs w:val="28"/>
        </w:rPr>
      </w:pPr>
      <w:r w:rsidRPr="00B732AD">
        <w:rPr>
          <w:rFonts w:ascii="Times New Roman" w:hAnsi="Times New Roman"/>
          <w:sz w:val="28"/>
          <w:szCs w:val="28"/>
        </w:rPr>
        <w:t xml:space="preserve">Устранение барьеров и ограничений в данной сфере способствует развитию конкуренции (свободному перемещению товаров, работ и услуг) и как следствие наиболее оптимальному и эффективному </w:t>
      </w:r>
      <w:r w:rsidRPr="00896D12">
        <w:rPr>
          <w:rFonts w:ascii="Times New Roman" w:hAnsi="Times New Roman"/>
          <w:sz w:val="28"/>
          <w:szCs w:val="28"/>
        </w:rPr>
        <w:t>расходованию средств, используемых для закупок в государствах-членах ЕАЭС.</w:t>
      </w:r>
    </w:p>
    <w:p w14:paraId="12B4F8DA" w14:textId="77777777" w:rsidR="00C252A0" w:rsidRPr="00896D12" w:rsidRDefault="00C252A0" w:rsidP="00C252A0">
      <w:pPr>
        <w:autoSpaceDE w:val="0"/>
        <w:autoSpaceDN w:val="0"/>
        <w:adjustRightInd w:val="0"/>
        <w:rPr>
          <w:rFonts w:ascii="Times New Roman" w:hAnsi="Times New Roman"/>
          <w:sz w:val="28"/>
          <w:szCs w:val="28"/>
        </w:rPr>
      </w:pPr>
      <w:r w:rsidRPr="00896D12">
        <w:rPr>
          <w:rFonts w:ascii="Times New Roman" w:hAnsi="Times New Roman"/>
          <w:sz w:val="28"/>
          <w:szCs w:val="28"/>
        </w:rPr>
        <w:t>Сотрудничество с антимонопольными органами стран БРИКС является одним из приоритетных направлений международного сотрудничества ФАС России.</w:t>
      </w:r>
    </w:p>
    <w:p w14:paraId="43BB7553" w14:textId="77777777" w:rsidR="00C252A0" w:rsidRPr="00896D12" w:rsidRDefault="00C252A0" w:rsidP="00C252A0">
      <w:pPr>
        <w:rPr>
          <w:rFonts w:ascii="Times New Roman" w:eastAsia="Times New Roman" w:hAnsi="Times New Roman" w:cs="Times New Roman"/>
          <w:sz w:val="28"/>
          <w:szCs w:val="28"/>
          <w:lang w:eastAsia="ru-RU"/>
        </w:rPr>
      </w:pPr>
      <w:r w:rsidRPr="00896D12">
        <w:rPr>
          <w:rFonts w:ascii="Times New Roman" w:eastAsia="Times New Roman" w:hAnsi="Times New Roman" w:cs="Times New Roman"/>
          <w:sz w:val="28"/>
          <w:szCs w:val="28"/>
          <w:lang w:eastAsia="ru-RU"/>
        </w:rPr>
        <w:t xml:space="preserve">Ключевым мероприятием 2019 года в рамках сотрудничества в формате БРИКС стало проведение в сентябре 2019 года в Москве </w:t>
      </w:r>
      <w:r w:rsidRPr="00896D12">
        <w:rPr>
          <w:rFonts w:ascii="Times New Roman" w:eastAsia="Times New Roman" w:hAnsi="Times New Roman" w:cs="Times New Roman"/>
          <w:sz w:val="28"/>
          <w:szCs w:val="28"/>
          <w:lang w:val="en-US" w:eastAsia="ru-RU"/>
        </w:rPr>
        <w:t>VI</w:t>
      </w:r>
      <w:r w:rsidRPr="00896D12">
        <w:rPr>
          <w:rFonts w:ascii="Times New Roman" w:eastAsia="Times New Roman" w:hAnsi="Times New Roman" w:cs="Times New Roman"/>
          <w:sz w:val="28"/>
          <w:szCs w:val="28"/>
          <w:lang w:eastAsia="ru-RU"/>
        </w:rPr>
        <w:t xml:space="preserve"> Конференции БРИКС (далее – Конференция БРИКС). Темой прошедшей Конференции БРИКС стала тема: «10 лет сотрудничества конкурентных ведомств БРИКС: итоги и перспективы».</w:t>
      </w:r>
    </w:p>
    <w:p w14:paraId="0990B87D" w14:textId="77777777" w:rsidR="00C252A0" w:rsidRPr="00B732AD" w:rsidRDefault="00C252A0" w:rsidP="00C252A0">
      <w:pPr>
        <w:suppressAutoHyphens/>
        <w:rPr>
          <w:rFonts w:ascii="Times New Roman" w:hAnsi="Times New Roman"/>
          <w:sz w:val="28"/>
          <w:szCs w:val="28"/>
        </w:rPr>
      </w:pPr>
      <w:r w:rsidRPr="00B732AD">
        <w:rPr>
          <w:rFonts w:ascii="Times New Roman" w:eastAsia="Cambria" w:hAnsi="Times New Roman"/>
          <w:sz w:val="28"/>
          <w:szCs w:val="28"/>
          <w:lang w:eastAsia="ar-SA"/>
        </w:rPr>
        <w:t xml:space="preserve">В целях реализации решений, принятых на Конференции БРИКС уже к концу 2019 года, начала свою деятельность </w:t>
      </w:r>
      <w:r w:rsidRPr="00B732AD">
        <w:rPr>
          <w:rFonts w:ascii="Times New Roman" w:hAnsi="Times New Roman"/>
          <w:sz w:val="28"/>
          <w:szCs w:val="28"/>
        </w:rPr>
        <w:t xml:space="preserve">Контактная группа по картелям (далее — </w:t>
      </w:r>
      <w:r w:rsidRPr="00B732AD">
        <w:rPr>
          <w:rFonts w:ascii="Times New Roman" w:hAnsi="Times New Roman"/>
          <w:sz w:val="28"/>
          <w:szCs w:val="28"/>
        </w:rPr>
        <w:lastRenderedPageBreak/>
        <w:t>Контактная группа), целями деятельности которой является выработка подходов по совершенствованию борьбы с картелями и проведение совместных расследований на пространстве БРИКС. Контактная группа осуществляет свою работу путем проведения очных встреч, так называемых «миссий», на уровне руководств и экспертов международных и антикартельных подразделений конкурентных ведомств БРИКС с привлечением разработчиков специальных программ и алгоритмов для выявления цифровых картелей.</w:t>
      </w:r>
    </w:p>
    <w:p w14:paraId="100243E4" w14:textId="77777777" w:rsidR="00C252A0" w:rsidRPr="00B732AD" w:rsidRDefault="00C252A0" w:rsidP="00C252A0">
      <w:pPr>
        <w:rPr>
          <w:rFonts w:ascii="Times New Roman" w:eastAsia="Times New Roman" w:hAnsi="Times New Roman" w:cs="Times New Roman"/>
          <w:sz w:val="28"/>
          <w:szCs w:val="28"/>
          <w:lang w:eastAsia="ru-RU"/>
        </w:rPr>
      </w:pPr>
      <w:r w:rsidRPr="00B732AD">
        <w:rPr>
          <w:rFonts w:ascii="Times New Roman" w:eastAsia="Times New Roman" w:hAnsi="Times New Roman" w:cs="Times New Roman"/>
          <w:sz w:val="28"/>
          <w:szCs w:val="28"/>
          <w:lang w:eastAsia="ru-RU"/>
        </w:rPr>
        <w:t>Первая «миссия» Контактной группы состоялась в ноябре 2019 года в ФАС России. В ней приняли участие представители, а также разработчики цифровых проектов для выявления картелей Административного совета по экономической безопасности Бразилии. Вторая «миссия» состоялась в период в марте 2020 года в г. Бразилиа (Бразилия) в Административном совете по экономической безопасности Бразилии. Итогом проводимой совместной работы должна стать разработка Рекомендаций конкурентных ведомств пятерки по борьбе с картелями на пространстве стран БРИКС.</w:t>
      </w:r>
    </w:p>
    <w:p w14:paraId="41F3494F" w14:textId="77777777" w:rsidR="00C252A0" w:rsidRPr="00B732AD" w:rsidRDefault="00C252A0" w:rsidP="00C252A0">
      <w:pPr>
        <w:rPr>
          <w:rFonts w:ascii="Times New Roman" w:hAnsi="Times New Roman"/>
          <w:sz w:val="28"/>
          <w:szCs w:val="28"/>
        </w:rPr>
      </w:pPr>
      <w:r w:rsidRPr="00B732AD">
        <w:rPr>
          <w:rFonts w:ascii="Times New Roman" w:hAnsi="Times New Roman"/>
          <w:sz w:val="28"/>
          <w:szCs w:val="28"/>
        </w:rPr>
        <w:t>В целом можно констатировать, что результаты десятилетней совместной работы антимонопольных органов БРИКС являются примером успешного расширения практического взаимодействия в формате БРИКС на межведомственном уровне, отвечающего стратегическим целям и задачам как Объединения в целом, так и Российской Федерации.</w:t>
      </w:r>
    </w:p>
    <w:p w14:paraId="2D50407B" w14:textId="77777777" w:rsidR="00C252A0" w:rsidRPr="00B732AD" w:rsidRDefault="00C252A0" w:rsidP="00C252A0">
      <w:pPr>
        <w:suppressAutoHyphens/>
        <w:rPr>
          <w:rFonts w:ascii="Times New Roman" w:eastAsia="Cambria" w:hAnsi="Times New Roman"/>
          <w:sz w:val="28"/>
          <w:szCs w:val="28"/>
          <w:lang w:eastAsia="ar-SA"/>
        </w:rPr>
      </w:pPr>
      <w:r w:rsidRPr="00B732AD">
        <w:rPr>
          <w:rFonts w:ascii="Times New Roman" w:eastAsia="Times New Roman" w:hAnsi="Times New Roman"/>
          <w:color w:val="000000"/>
          <w:sz w:val="28"/>
          <w:szCs w:val="28"/>
          <w:lang w:eastAsia="ar-SA"/>
        </w:rPr>
        <w:t>Получило дальнейшее развитие</w:t>
      </w:r>
      <w:r w:rsidRPr="00B732AD">
        <w:rPr>
          <w:rFonts w:ascii="Times New Roman" w:eastAsia="Times New Roman" w:hAnsi="Times New Roman"/>
          <w:b/>
          <w:color w:val="000000"/>
          <w:sz w:val="28"/>
          <w:szCs w:val="28"/>
          <w:lang w:eastAsia="ar-SA"/>
        </w:rPr>
        <w:t xml:space="preserve"> </w:t>
      </w:r>
      <w:r w:rsidRPr="00DB0005">
        <w:rPr>
          <w:rFonts w:ascii="Times New Roman" w:eastAsia="Times New Roman" w:hAnsi="Times New Roman"/>
          <w:color w:val="000000"/>
          <w:sz w:val="28"/>
          <w:szCs w:val="28"/>
          <w:lang w:eastAsia="ar-SA"/>
        </w:rPr>
        <w:t>двустороннее сотрудничество с антимонопольными ведомствами зарубежных стран.</w:t>
      </w:r>
    </w:p>
    <w:p w14:paraId="7AC66DEB" w14:textId="77777777" w:rsidR="00C252A0" w:rsidRPr="00B732AD" w:rsidRDefault="00C252A0" w:rsidP="00C252A0">
      <w:pPr>
        <w:suppressAutoHyphens/>
        <w:rPr>
          <w:rFonts w:ascii="Times New Roman" w:eastAsia="Times New Roman" w:hAnsi="Times New Roman"/>
          <w:sz w:val="28"/>
          <w:szCs w:val="28"/>
          <w:shd w:val="clear" w:color="auto" w:fill="FFFFFF"/>
          <w:lang w:eastAsia="ar-SA"/>
        </w:rPr>
      </w:pPr>
      <w:r w:rsidRPr="00B732AD">
        <w:rPr>
          <w:rFonts w:ascii="Times New Roman" w:eastAsia="Times New Roman" w:hAnsi="Times New Roman"/>
          <w:sz w:val="28"/>
          <w:szCs w:val="28"/>
          <w:lang w:eastAsia="ar-SA"/>
        </w:rPr>
        <w:t xml:space="preserve">Важным событием 2019 года стала реализации договоренности о разработке и подписании </w:t>
      </w:r>
      <w:r w:rsidRPr="00B732AD">
        <w:rPr>
          <w:rFonts w:ascii="Times New Roman" w:eastAsia="Times New Roman" w:hAnsi="Times New Roman"/>
          <w:sz w:val="28"/>
          <w:szCs w:val="28"/>
          <w:shd w:val="clear" w:color="auto" w:fill="FFFFFF"/>
          <w:lang w:eastAsia="ar-SA"/>
        </w:rPr>
        <w:t xml:space="preserve">Соглашения между Правительством Российской Федерации и Правительством Республики Беларусь о сотрудничестве в области защиты конкуренции (далее – Соглашение). </w:t>
      </w:r>
    </w:p>
    <w:p w14:paraId="2973DC44" w14:textId="77777777" w:rsidR="00C252A0" w:rsidRPr="00B732AD" w:rsidRDefault="00C252A0" w:rsidP="00C252A0">
      <w:pPr>
        <w:suppressAutoHyphens/>
        <w:rPr>
          <w:rFonts w:ascii="Times New Roman" w:eastAsia="Cambria" w:hAnsi="Times New Roman"/>
          <w:sz w:val="28"/>
          <w:szCs w:val="28"/>
          <w:lang w:eastAsia="ar-SA"/>
        </w:rPr>
      </w:pPr>
      <w:r w:rsidRPr="00B732AD">
        <w:rPr>
          <w:rFonts w:ascii="Times New Roman" w:eastAsia="Cambria" w:hAnsi="Times New Roman"/>
          <w:sz w:val="28"/>
          <w:szCs w:val="28"/>
          <w:shd w:val="clear" w:color="auto" w:fill="FFFFFF"/>
          <w:lang w:eastAsia="ar-SA"/>
        </w:rPr>
        <w:t xml:space="preserve">Целью Соглашения является создание правовой основы для осуществления практического взаимодействия антимонопольных органов двух стран при правоприменении. Соглашение закрепило такие формы взаимодействия как </w:t>
      </w:r>
      <w:r w:rsidRPr="00B732AD">
        <w:rPr>
          <w:rFonts w:ascii="Times New Roman" w:eastAsia="Cambria" w:hAnsi="Times New Roman"/>
          <w:sz w:val="28"/>
          <w:szCs w:val="28"/>
          <w:lang w:eastAsia="ar-SA"/>
        </w:rPr>
        <w:t xml:space="preserve">обмен информацией, в том числе конфиденциальной, направление уведомлений, запросов о предоставлении информации и документов, поручений о проведении отдельных процессуальных действий и об осуществлении правоприменительной деятельности, а также предложений о координации правоприменительной деятельности. </w:t>
      </w:r>
    </w:p>
    <w:p w14:paraId="5CD5D4F9" w14:textId="7ECDE286" w:rsidR="00C252A0" w:rsidRPr="00B732AD" w:rsidRDefault="00C252A0" w:rsidP="00C252A0">
      <w:pPr>
        <w:rPr>
          <w:rFonts w:ascii="Times New Roman" w:hAnsi="Times New Roman"/>
          <w:sz w:val="28"/>
          <w:szCs w:val="28"/>
        </w:rPr>
      </w:pPr>
      <w:r w:rsidRPr="00B732AD">
        <w:rPr>
          <w:rFonts w:ascii="Times New Roman" w:hAnsi="Times New Roman"/>
          <w:sz w:val="28"/>
          <w:szCs w:val="28"/>
        </w:rPr>
        <w:t>Кроме того, на регулярной основе в течение 2019 года осуществлялся обмен информацией по вопросам развития конкуренции на социально значимых рынках (рынки медицинских изделий и лекарственных средств, рынок сахарной свеклы) и по ряду иных вопросов, в том числе связанных с деятельностью компаний Google, Яндекс на рынках предустановки магазинов приложений на мобильных устройствах (представление опыта ФАС России по рассмотрению дел в отношении данных компаний</w:t>
      </w:r>
      <w:r w:rsidR="00062D61">
        <w:rPr>
          <w:rFonts w:ascii="Times New Roman" w:hAnsi="Times New Roman"/>
          <w:sz w:val="28"/>
          <w:szCs w:val="28"/>
        </w:rPr>
        <w:t>)</w:t>
      </w:r>
      <w:r w:rsidRPr="00B732AD">
        <w:rPr>
          <w:rFonts w:ascii="Times New Roman" w:hAnsi="Times New Roman"/>
          <w:sz w:val="28"/>
          <w:szCs w:val="28"/>
        </w:rPr>
        <w:t>.</w:t>
      </w:r>
    </w:p>
    <w:p w14:paraId="12583E1C" w14:textId="77777777" w:rsidR="00C252A0" w:rsidRPr="00B732AD" w:rsidRDefault="00C252A0" w:rsidP="00C252A0">
      <w:pPr>
        <w:rPr>
          <w:rFonts w:ascii="Times New Roman" w:hAnsi="Times New Roman"/>
          <w:iCs/>
          <w:sz w:val="28"/>
          <w:szCs w:val="28"/>
        </w:rPr>
      </w:pPr>
      <w:r w:rsidRPr="00B732AD">
        <w:rPr>
          <w:rFonts w:ascii="Times New Roman" w:hAnsi="Times New Roman"/>
          <w:iCs/>
          <w:sz w:val="28"/>
          <w:szCs w:val="28"/>
        </w:rPr>
        <w:t xml:space="preserve">Кроме того, в 2019 году были подписаны Программы сотрудничества ФАС России с Административным советом по экономической безопасности Правительства Федеративной Республики Бразилии на 2020-2021 гг., Меморандум о взаимопонимании между ФАС России и </w:t>
      </w:r>
      <w:r w:rsidRPr="00B732AD">
        <w:rPr>
          <w:rFonts w:ascii="Times New Roman" w:hAnsi="Times New Roman"/>
          <w:sz w:val="28"/>
          <w:szCs w:val="28"/>
        </w:rPr>
        <w:t xml:space="preserve">Главным государственным управлением </w:t>
      </w:r>
      <w:r w:rsidRPr="00B732AD">
        <w:rPr>
          <w:rFonts w:ascii="Times New Roman" w:hAnsi="Times New Roman"/>
          <w:sz w:val="28"/>
          <w:szCs w:val="28"/>
        </w:rPr>
        <w:lastRenderedPageBreak/>
        <w:t xml:space="preserve">по надзору за рынком </w:t>
      </w:r>
      <w:r w:rsidRPr="00B732AD">
        <w:rPr>
          <w:rFonts w:ascii="Times New Roman" w:hAnsi="Times New Roman"/>
          <w:iCs/>
          <w:sz w:val="28"/>
          <w:szCs w:val="28"/>
        </w:rPr>
        <w:t xml:space="preserve">Китайской Народной Республики </w:t>
      </w:r>
      <w:r w:rsidRPr="00B732AD">
        <w:rPr>
          <w:rFonts w:ascii="Times New Roman" w:hAnsi="Times New Roman"/>
          <w:sz w:val="28"/>
          <w:szCs w:val="28"/>
        </w:rPr>
        <w:t>(</w:t>
      </w:r>
      <w:r w:rsidRPr="00B732AD">
        <w:rPr>
          <w:rFonts w:ascii="Times New Roman" w:hAnsi="Times New Roman"/>
          <w:sz w:val="28"/>
          <w:szCs w:val="28"/>
          <w:lang w:val="en-US"/>
        </w:rPr>
        <w:t>SAMR</w:t>
      </w:r>
      <w:r w:rsidRPr="00B732AD">
        <w:rPr>
          <w:rFonts w:ascii="Times New Roman" w:hAnsi="Times New Roman"/>
          <w:sz w:val="28"/>
          <w:szCs w:val="28"/>
        </w:rPr>
        <w:t>)</w:t>
      </w:r>
      <w:r w:rsidRPr="00B732AD">
        <w:rPr>
          <w:rFonts w:ascii="Times New Roman" w:hAnsi="Times New Roman"/>
          <w:iCs/>
          <w:sz w:val="28"/>
          <w:szCs w:val="28"/>
        </w:rPr>
        <w:t xml:space="preserve"> по вопросам реализации Соглашения между Правительством Российской Федерации и Правительством Китайской Народной Республики о сотрудничестве в области борьбы с недобросовестной конкуренцией и антимонопольной политики на 2020-2021 годы.</w:t>
      </w:r>
    </w:p>
    <w:p w14:paraId="5E536FFE" w14:textId="77777777" w:rsidR="00C252A0" w:rsidRPr="00B732AD" w:rsidRDefault="00B427F6" w:rsidP="00C252A0">
      <w:pPr>
        <w:rPr>
          <w:rFonts w:ascii="Times New Roman" w:eastAsia="Calibri" w:hAnsi="Times New Roman" w:cs="Times New Roman"/>
          <w:color w:val="000000"/>
          <w:sz w:val="28"/>
          <w:szCs w:val="28"/>
          <w:lang w:eastAsia="ru-RU"/>
        </w:rPr>
      </w:pPr>
      <w:r>
        <w:rPr>
          <w:rFonts w:ascii="Times New Roman" w:eastAsia="Calibri" w:hAnsi="Times New Roman" w:cs="Times New Roman"/>
          <w:color w:val="000000"/>
          <w:sz w:val="28"/>
          <w:szCs w:val="28"/>
          <w:lang w:eastAsia="ru-RU"/>
        </w:rPr>
        <w:t>Необходимо отметить, что р</w:t>
      </w:r>
      <w:r w:rsidR="00C252A0" w:rsidRPr="00B732AD">
        <w:rPr>
          <w:rFonts w:ascii="Times New Roman" w:eastAsia="Calibri" w:hAnsi="Times New Roman" w:cs="Times New Roman"/>
          <w:color w:val="000000"/>
          <w:sz w:val="28"/>
          <w:szCs w:val="28"/>
          <w:lang w:eastAsia="ru-RU"/>
        </w:rPr>
        <w:t>ост конкуренции на российских рынках является приоритетным направлением развития экономики страны. Это подтверждается результатами проводимых реформ и формированием соответствующей нормативно-правовой базы и способствует повышению показателей России в международных рейтингах.</w:t>
      </w:r>
    </w:p>
    <w:p w14:paraId="41FC497A" w14:textId="2EC04436" w:rsidR="00C252A0" w:rsidRPr="00B732AD" w:rsidRDefault="00C252A0" w:rsidP="00C252A0">
      <w:pPr>
        <w:rPr>
          <w:rFonts w:ascii="Times New Roman" w:eastAsia="Calibri" w:hAnsi="Times New Roman" w:cs="Times New Roman"/>
          <w:color w:val="000000"/>
          <w:sz w:val="28"/>
          <w:szCs w:val="28"/>
          <w:lang w:eastAsia="ru-RU"/>
        </w:rPr>
      </w:pPr>
      <w:r w:rsidRPr="00B732AD">
        <w:rPr>
          <w:rFonts w:ascii="Times New Roman" w:eastAsia="Times New Roman" w:hAnsi="Times New Roman" w:cs="Times New Roman"/>
          <w:sz w:val="28"/>
          <w:szCs w:val="28"/>
          <w:lang w:eastAsia="ru-RU"/>
        </w:rPr>
        <w:t xml:space="preserve">Например, в рейтинге </w:t>
      </w:r>
      <w:r w:rsidRPr="00B732AD">
        <w:rPr>
          <w:rFonts w:ascii="Times New Roman" w:hAnsi="Times New Roman" w:cs="Times New Roman"/>
          <w:sz w:val="28"/>
          <w:szCs w:val="28"/>
        </w:rPr>
        <w:t>The Global Competitiveness Index</w:t>
      </w:r>
      <w:r w:rsidRPr="00B732AD">
        <w:rPr>
          <w:rFonts w:ascii="Times New Roman" w:eastAsia="Times New Roman" w:hAnsi="Times New Roman" w:cs="Times New Roman"/>
          <w:sz w:val="28"/>
          <w:szCs w:val="28"/>
          <w:lang w:eastAsia="ru-RU"/>
        </w:rPr>
        <w:t xml:space="preserve"> 4.0 2019 </w:t>
      </w:r>
      <w:r w:rsidRPr="00B732AD">
        <w:rPr>
          <w:rFonts w:ascii="Times New Roman" w:hAnsi="Times New Roman" w:cs="Times New Roman"/>
          <w:sz w:val="28"/>
          <w:szCs w:val="28"/>
        </w:rPr>
        <w:t>Россия в 2019 году осталась на 43-м месте (</w:t>
      </w:r>
      <w:r w:rsidRPr="00B732AD">
        <w:rPr>
          <w:rFonts w:ascii="Times New Roman" w:eastAsia="Times New Roman" w:hAnsi="Times New Roman" w:cs="Times New Roman"/>
          <w:sz w:val="28"/>
          <w:szCs w:val="28"/>
          <w:lang w:eastAsia="ru-RU"/>
        </w:rPr>
        <w:t xml:space="preserve">66,7 балла) </w:t>
      </w:r>
      <w:r w:rsidRPr="00B732AD">
        <w:rPr>
          <w:rFonts w:ascii="Times New Roman" w:hAnsi="Times New Roman" w:cs="Times New Roman"/>
          <w:sz w:val="28"/>
          <w:szCs w:val="28"/>
        </w:rPr>
        <w:t>среди 141 страны в рейтинге по индексу глобальной конкурентоспособности, который ежегодно составляет Всемирный экономический форум (ВЭФ, World Economic Forum, WEF). Таким образом, Россия в рейтинге в этом году осталась на прежних позициях, несмотря на то что общи</w:t>
      </w:r>
      <w:r w:rsidR="00896D12">
        <w:rPr>
          <w:rFonts w:ascii="Times New Roman" w:hAnsi="Times New Roman" w:cs="Times New Roman"/>
          <w:sz w:val="28"/>
          <w:szCs w:val="28"/>
        </w:rPr>
        <w:t xml:space="preserve">е </w:t>
      </w:r>
      <w:r w:rsidRPr="00B732AD">
        <w:rPr>
          <w:rFonts w:ascii="Times New Roman" w:hAnsi="Times New Roman" w:cs="Times New Roman"/>
          <w:sz w:val="28"/>
          <w:szCs w:val="28"/>
        </w:rPr>
        <w:t>показатели основных параметров страны немного выросли, поднявшись с 65,6 до 66,7.</w:t>
      </w:r>
    </w:p>
    <w:p w14:paraId="069B9DDF" w14:textId="77777777" w:rsidR="00C252A0" w:rsidRPr="00B732AD" w:rsidRDefault="00C252A0" w:rsidP="00C252A0">
      <w:pPr>
        <w:rPr>
          <w:rFonts w:ascii="Times New Roman" w:eastAsia="Times New Roman" w:hAnsi="Times New Roman" w:cs="Times New Roman"/>
          <w:sz w:val="28"/>
          <w:szCs w:val="28"/>
          <w:lang w:eastAsia="ru-RU"/>
        </w:rPr>
      </w:pPr>
      <w:r w:rsidRPr="00B732AD">
        <w:rPr>
          <w:rFonts w:ascii="Times New Roman" w:eastAsia="Times New Roman" w:hAnsi="Times New Roman" w:cs="Times New Roman"/>
          <w:sz w:val="28"/>
          <w:szCs w:val="28"/>
          <w:lang w:eastAsia="ru-RU"/>
        </w:rPr>
        <w:t>Согласно Индексу глобальной конкурентоспособности 2019 года ЕАЭС занимает 44 место в рейтинге из 141 экономики. Наиболее высокую позицию среди государств – членов ЕАЭС занимает Российская Федерация (43), далее – Республика Казахстан (55), Республика Армения (69) и Кыргызская Республика (96). Конкурентными преимуществами ЕАЭС являются: «размер рынка» (11 место в мире), «внедрение ИКТ» (24 место), «инновационная активность» (39 место) и «макроэкономическая стабильность» (45 место).</w:t>
      </w:r>
    </w:p>
    <w:p w14:paraId="1B04319B" w14:textId="77777777" w:rsidR="00C252A0" w:rsidRPr="00B732AD" w:rsidRDefault="00C252A0" w:rsidP="00C252A0">
      <w:pPr>
        <w:rPr>
          <w:rFonts w:ascii="Times New Roman" w:eastAsia="Times New Roman" w:hAnsi="Times New Roman" w:cs="Times New Roman"/>
          <w:sz w:val="28"/>
          <w:szCs w:val="28"/>
          <w:lang w:eastAsia="ru-RU"/>
        </w:rPr>
      </w:pPr>
      <w:r w:rsidRPr="00B732AD">
        <w:rPr>
          <w:rFonts w:ascii="Times New Roman" w:eastAsia="Times New Roman" w:hAnsi="Times New Roman" w:cs="Times New Roman"/>
          <w:sz w:val="28"/>
          <w:szCs w:val="28"/>
          <w:lang w:eastAsia="ru-RU"/>
        </w:rPr>
        <w:t>Присутствие России в верхней половине рейтингов отмечается для таких индексов, как «размер рынка» (6 место), «внедрение информационных технологий» (22 место), «инновационный потенциал» (32 место), «макроэкономическая стабильность» (43 место), «инфраструктура» (50 место), «динамичность бизнеса» (53 место), «высшее образование и профессиональная подготовка» (54 место), «эффективность рынка труда» (62 место).</w:t>
      </w:r>
    </w:p>
    <w:p w14:paraId="0AEFC6A0" w14:textId="77777777" w:rsidR="00C252A0" w:rsidRPr="00B732AD" w:rsidRDefault="00C252A0" w:rsidP="00C252A0">
      <w:pPr>
        <w:rPr>
          <w:rFonts w:ascii="Times New Roman" w:eastAsia="Times New Roman" w:hAnsi="Times New Roman" w:cs="Times New Roman"/>
          <w:sz w:val="28"/>
          <w:szCs w:val="28"/>
          <w:lang w:eastAsia="ru-RU"/>
        </w:rPr>
      </w:pPr>
      <w:r w:rsidRPr="00B732AD">
        <w:rPr>
          <w:rFonts w:ascii="Times New Roman" w:eastAsia="Times New Roman" w:hAnsi="Times New Roman" w:cs="Times New Roman"/>
          <w:sz w:val="28"/>
          <w:szCs w:val="28"/>
          <w:lang w:eastAsia="ru-RU"/>
        </w:rPr>
        <w:t>В нижней половине рейтингов Россия оказалась по таким факторам конкурентоспособности, как «общественные институты» (74-е место), «эффективность рынка товаров и услуг» (87 место), «развитость финансовой системы» (95 место) и «здоровье» (97 место).</w:t>
      </w:r>
    </w:p>
    <w:p w14:paraId="2BA3AE42" w14:textId="77777777" w:rsidR="00C252A0" w:rsidRPr="00B732AD" w:rsidRDefault="00C252A0" w:rsidP="00C252A0">
      <w:pPr>
        <w:rPr>
          <w:sz w:val="28"/>
          <w:szCs w:val="28"/>
        </w:rPr>
      </w:pPr>
      <w:r w:rsidRPr="00B732AD">
        <w:rPr>
          <w:rFonts w:ascii="Times New Roman" w:eastAsia="Times New Roman" w:hAnsi="Times New Roman" w:cs="Times New Roman"/>
          <w:sz w:val="28"/>
          <w:szCs w:val="28"/>
          <w:lang w:eastAsia="ru-RU"/>
        </w:rPr>
        <w:t xml:space="preserve">В рейтинге – Doing Business 2020 – от Всемирного банка </w:t>
      </w:r>
      <w:r w:rsidRPr="00B732AD">
        <w:rPr>
          <w:rFonts w:ascii="Times New Roman" w:eastAsia="Times New Roman" w:hAnsi="Times New Roman" w:cs="Times New Roman"/>
          <w:bCs/>
          <w:sz w:val="28"/>
          <w:szCs w:val="28"/>
          <w:lang w:eastAsia="ru-RU"/>
        </w:rPr>
        <w:t>Россия поднялась на три строчки и занимает 28-е Международной финансовой корпорации (IFC).</w:t>
      </w:r>
    </w:p>
    <w:p w14:paraId="4160F46A" w14:textId="06A5046F" w:rsidR="0076450C" w:rsidRDefault="00C252A0" w:rsidP="00D010EB">
      <w:pPr>
        <w:rPr>
          <w:rFonts w:ascii="Times New Roman" w:eastAsia="Times New Roman" w:hAnsi="Times New Roman" w:cs="Times New Roman"/>
          <w:sz w:val="28"/>
          <w:szCs w:val="28"/>
          <w:lang w:eastAsia="ru-RU"/>
        </w:rPr>
      </w:pPr>
      <w:r w:rsidRPr="00B732AD">
        <w:rPr>
          <w:rFonts w:ascii="Times New Roman" w:eastAsia="Times New Roman" w:hAnsi="Times New Roman" w:cs="Times New Roman"/>
          <w:sz w:val="28"/>
          <w:szCs w:val="28"/>
          <w:lang w:eastAsia="ru-RU"/>
        </w:rPr>
        <w:t xml:space="preserve">Россия улучшила место по двум показателям, а </w:t>
      </w:r>
      <w:r w:rsidR="00BA3F2F" w:rsidRPr="00B732AD">
        <w:rPr>
          <w:rFonts w:ascii="Times New Roman" w:eastAsia="Times New Roman" w:hAnsi="Times New Roman" w:cs="Times New Roman"/>
          <w:sz w:val="28"/>
          <w:szCs w:val="28"/>
          <w:lang w:eastAsia="ru-RU"/>
        </w:rPr>
        <w:t>именно</w:t>
      </w:r>
      <w:r w:rsidRPr="00B732AD">
        <w:rPr>
          <w:rFonts w:ascii="Times New Roman" w:eastAsia="Times New Roman" w:hAnsi="Times New Roman" w:cs="Times New Roman"/>
          <w:sz w:val="28"/>
          <w:szCs w:val="28"/>
          <w:lang w:eastAsia="ru-RU"/>
        </w:rPr>
        <w:t xml:space="preserve"> по доступу к электросетям вырос рейтинг вверх </w:t>
      </w:r>
      <w:r w:rsidR="006F06E9">
        <w:rPr>
          <w:rFonts w:ascii="Times New Roman" w:eastAsia="Times New Roman" w:hAnsi="Times New Roman" w:cs="Times New Roman"/>
          <w:sz w:val="28"/>
          <w:szCs w:val="28"/>
          <w:lang w:eastAsia="ru-RU"/>
        </w:rPr>
        <w:t>на пять позиций — до 7-го места,</w:t>
      </w:r>
      <w:r w:rsidRPr="00B732AD">
        <w:rPr>
          <w:rFonts w:ascii="Times New Roman" w:eastAsia="Times New Roman" w:hAnsi="Times New Roman" w:cs="Times New Roman"/>
          <w:sz w:val="28"/>
          <w:szCs w:val="28"/>
          <w:lang w:eastAsia="ru-RU"/>
        </w:rPr>
        <w:t xml:space="preserve"> получение разрешения на строительство – с 48-го до 26-го места.</w:t>
      </w:r>
    </w:p>
    <w:p w14:paraId="6C558BC1" w14:textId="4D110EFE" w:rsidR="0049293F" w:rsidRDefault="0049293F" w:rsidP="0049293F">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236B40BF" w14:textId="77777777" w:rsidR="008F089C" w:rsidRDefault="000E6D27" w:rsidP="000E6D27">
      <w:pPr>
        <w:pStyle w:val="10"/>
        <w:rPr>
          <w:rFonts w:ascii="Times New Roman" w:hAnsi="Times New Roman" w:cs="Times New Roman"/>
          <w:b/>
          <w:color w:val="auto"/>
          <w:sz w:val="28"/>
          <w:szCs w:val="28"/>
        </w:rPr>
      </w:pPr>
      <w:bookmarkStart w:id="17" w:name="_Toc49170301"/>
      <w:r>
        <w:rPr>
          <w:rFonts w:ascii="Times New Roman" w:hAnsi="Times New Roman" w:cs="Times New Roman"/>
          <w:b/>
          <w:color w:val="auto"/>
          <w:sz w:val="28"/>
          <w:szCs w:val="28"/>
        </w:rPr>
        <w:lastRenderedPageBreak/>
        <w:t>2.</w:t>
      </w:r>
      <w:r>
        <w:rPr>
          <w:rFonts w:ascii="Times New Roman" w:hAnsi="Times New Roman" w:cs="Times New Roman"/>
          <w:b/>
          <w:color w:val="auto"/>
          <w:sz w:val="28"/>
          <w:szCs w:val="28"/>
        </w:rPr>
        <w:tab/>
      </w:r>
      <w:r w:rsidR="00887C71" w:rsidRPr="000E6D27">
        <w:rPr>
          <w:rFonts w:ascii="Times New Roman" w:hAnsi="Times New Roman" w:cs="Times New Roman"/>
          <w:b/>
          <w:color w:val="auto"/>
          <w:sz w:val="28"/>
          <w:szCs w:val="28"/>
        </w:rPr>
        <w:t>Тема года: Национальный план развития конкуренции в Российской Федерации.</w:t>
      </w:r>
      <w:bookmarkEnd w:id="17"/>
    </w:p>
    <w:p w14:paraId="649FA8E4" w14:textId="77777777" w:rsidR="002E17CF" w:rsidRPr="000A7997" w:rsidRDefault="002E17CF" w:rsidP="00B84782">
      <w:pPr>
        <w:pStyle w:val="2"/>
        <w:rPr>
          <w:rFonts w:ascii="Times New Roman" w:hAnsi="Times New Roman" w:cs="Times New Roman"/>
          <w:b/>
          <w:color w:val="auto"/>
          <w:sz w:val="28"/>
          <w:szCs w:val="28"/>
        </w:rPr>
      </w:pPr>
      <w:bookmarkStart w:id="18" w:name="_Toc49170302"/>
      <w:r w:rsidRPr="000A7997">
        <w:rPr>
          <w:rFonts w:ascii="Times New Roman" w:hAnsi="Times New Roman" w:cs="Times New Roman"/>
          <w:b/>
          <w:color w:val="auto"/>
          <w:sz w:val="28"/>
          <w:szCs w:val="28"/>
        </w:rPr>
        <w:t>2.1</w:t>
      </w:r>
      <w:r w:rsidR="00C81E0B">
        <w:rPr>
          <w:rFonts w:ascii="Times New Roman" w:hAnsi="Times New Roman" w:cs="Times New Roman"/>
          <w:b/>
          <w:color w:val="auto"/>
          <w:sz w:val="28"/>
          <w:szCs w:val="28"/>
        </w:rPr>
        <w:t>.</w:t>
      </w:r>
      <w:r w:rsidRPr="000A7997">
        <w:rPr>
          <w:rFonts w:ascii="Times New Roman" w:hAnsi="Times New Roman" w:cs="Times New Roman"/>
          <w:b/>
          <w:color w:val="auto"/>
          <w:sz w:val="28"/>
          <w:szCs w:val="28"/>
        </w:rPr>
        <w:tab/>
        <w:t>Оценка реализации Национального плана развития конкуренции в Российской Федерации на 2018-2020 годы</w:t>
      </w:r>
      <w:bookmarkEnd w:id="18"/>
    </w:p>
    <w:p w14:paraId="115FDCFC"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Развитие конкуренции - это многоаспектная задача, решение которой в значительной степени зависит от эффективности проведения государственной политики по широкому спектру направлений: от макроэкономической политики, создания благоприятного инвестиционного климата, включая развитие финансовой и налоговой системы, снижения административных и инфраструктурных барьеров, до защиты прав граждан и региональной политики.</w:t>
      </w:r>
    </w:p>
    <w:p w14:paraId="25AD6DF7"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Высокий уровень развития конкуренции во всех отраслях способен обеспечить стабильный рост и развитие многоукладной экономики, развитие технологий, снижение издержек в масштабе национальной экономики, снижение социальной напряженности в обществе, обеспечение национальной безопасности, повышение благосостояния потребителей и повышение экономической эффективности и конкурентоспособности хозяйствующих субъектов.</w:t>
      </w:r>
    </w:p>
    <w:p w14:paraId="09605BF9"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Политика в области конкуренции является ключевым фактором, определяющим конкурентоспособность предприятий и уровень жизни граждан, а также основным инструментом достижения целей социально-экономического развития страны.</w:t>
      </w:r>
    </w:p>
    <w:p w14:paraId="50B51E9F"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Конкурентная политика представляет собой комплекс последовательных мер, осуществляемых государством в целях обеспечения условий для состязательности хозяйствующих субъектов, повышения эффективности и конкурентоспособности российской экономики, модернизации предприятий и создания условий для обеспечения экономически эффективным способом потребностей граждан в товарах и услугах.</w:t>
      </w:r>
    </w:p>
    <w:p w14:paraId="4F649852"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Принятие мер, направленных на развитие конкуренции особенно важно для российских рынков, на которых в силу исторически сложившейся ситуации становление конкурентной среды является непростой задачей. В целях ее решения Правительством Российской Федерации неоднократно принимались государственные программы, направленные на развитие конкурентных отношений. Среди основных государственных программ по развитию конкуренции, принятых до 2018 года, можно выделить три.</w:t>
      </w:r>
    </w:p>
    <w:p w14:paraId="61346478"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Первая программа - Государственная программа демонополизации экономики и развития конкуренции на рынках Российской Федерации (основные направления и первоочередные меры), утв. Постановлением Правительства РФ от 9 марта 1994 г. № 191 (далее – Государственная программа демонополизации).</w:t>
      </w:r>
    </w:p>
    <w:p w14:paraId="31FF31E7"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Вторая программа - Программа развития конкуренции в Российской Федерации и меры развития конкуренции в отдельных отраслях, утв. распоряжением Правительства РФ от 19 мая 2009 г. № 691-р.</w:t>
      </w:r>
    </w:p>
    <w:p w14:paraId="262A2A62"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Третья программа - План мероприятий («дорожная карта») «Развитие конкуренции и совершенствование антимонопольной политики», утв. распоряжением Правительства РФ от 28 декабря 2012 г. № 2579-р.</w:t>
      </w:r>
    </w:p>
    <w:p w14:paraId="3AA8C5AC"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xml:space="preserve">Указанные программы оказали определенное положительное влияние на развитие конкурентных отношений, однако не все меры, предусмотренные </w:t>
      </w:r>
      <w:r w:rsidRPr="002F60EA">
        <w:rPr>
          <w:rFonts w:ascii="Times New Roman" w:hAnsi="Times New Roman" w:cs="Times New Roman"/>
          <w:sz w:val="28"/>
          <w:szCs w:val="28"/>
        </w:rPr>
        <w:lastRenderedPageBreak/>
        <w:t>программами, были действительно нацелены на становление конкурентной среды. Помимо этого, не все предусмотренные мероприятия были выполнены в полном объеме.</w:t>
      </w:r>
    </w:p>
    <w:p w14:paraId="77B429AD"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Так основной задачей Государственной программой демонополизации было обозначено снижение в период с 1994 по 1995 годы концентрации производства и создание необходимых условий для развития конкуренции на рынках Российской Федерации по приоритетным группам товаров (работ, услуг). В целях реализации программы была создана Межведомственная комиссия по конкурентной политике, однако Постановлением Правительства РФ от 15.05.1998 № 443 данная комиссия была упразднена.</w:t>
      </w:r>
    </w:p>
    <w:p w14:paraId="55AFDC04"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xml:space="preserve">Несмотря на то, что одной из целей программы являлось развитие предпринимательства, конкретных мероприятий, направленных на достижение названных целей программа не содержала, в связи с чем, высоких достижений в данном направлении, как показывает статистика тех лет, обеспечить не удалось. </w:t>
      </w:r>
    </w:p>
    <w:p w14:paraId="56985D31" w14:textId="163F00EA"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xml:space="preserve">Ряд мероприятий так и не были реализованы в установленные сроки. В частности, в рамках реализации Государственной программы демонополизации не удалось обеспечить снижения правовых, организационных и экономических барьеров, препятствующих вхождению  новых хозяйствующих субъектов на рынки, не был принят Законопроект «О концессиях» (Федеральный закон № 115-ФЗ «О концессионных соглашениях» </w:t>
      </w:r>
      <w:r w:rsidRPr="00DB0005">
        <w:rPr>
          <w:rFonts w:ascii="Times New Roman" w:hAnsi="Times New Roman" w:cs="Times New Roman"/>
          <w:sz w:val="28"/>
          <w:szCs w:val="28"/>
        </w:rPr>
        <w:t>принят только 21.07.2005</w:t>
      </w:r>
      <w:r w:rsidRPr="002F60EA">
        <w:rPr>
          <w:rFonts w:ascii="Times New Roman" w:hAnsi="Times New Roman" w:cs="Times New Roman"/>
          <w:sz w:val="28"/>
          <w:szCs w:val="28"/>
        </w:rPr>
        <w:t xml:space="preserve">, т.е. </w:t>
      </w:r>
      <w:r w:rsidRPr="00DB0005">
        <w:rPr>
          <w:rFonts w:ascii="Times New Roman" w:hAnsi="Times New Roman" w:cs="Times New Roman"/>
          <w:sz w:val="28"/>
          <w:szCs w:val="28"/>
        </w:rPr>
        <w:t>через 10 лет!</w:t>
      </w:r>
      <w:r w:rsidRPr="002F60EA">
        <w:rPr>
          <w:rFonts w:ascii="Times New Roman" w:hAnsi="Times New Roman" w:cs="Times New Roman"/>
          <w:sz w:val="28"/>
          <w:szCs w:val="28"/>
        </w:rPr>
        <w:t>), та</w:t>
      </w:r>
      <w:r w:rsidR="00A87F05">
        <w:rPr>
          <w:rFonts w:ascii="Times New Roman" w:hAnsi="Times New Roman" w:cs="Times New Roman"/>
          <w:sz w:val="28"/>
          <w:szCs w:val="28"/>
        </w:rPr>
        <w:t xml:space="preserve">к и не принят Законопроект «Об </w:t>
      </w:r>
      <w:r w:rsidRPr="002F60EA">
        <w:rPr>
          <w:rFonts w:ascii="Times New Roman" w:hAnsi="Times New Roman" w:cs="Times New Roman"/>
          <w:sz w:val="28"/>
          <w:szCs w:val="28"/>
        </w:rPr>
        <w:t>организованных товарных рынках», который помимо определения правовых основ торгового посредничества и порядка  осуществления торгов в виде аукционов и тендерных  сделок (что все же было реализовано, через принятие иных федеральных законов) должен был предусматривать порядок осуществления биржевой торговли (Правила организованных торгов были определены Федеральным законом № 325-ФЗ «Об организованных торгах», который принят  21.11.2011, т.е</w:t>
      </w:r>
      <w:r w:rsidRPr="002F60EA">
        <w:rPr>
          <w:rFonts w:ascii="Times New Roman" w:hAnsi="Times New Roman" w:cs="Times New Roman"/>
          <w:b/>
          <w:sz w:val="28"/>
          <w:szCs w:val="28"/>
        </w:rPr>
        <w:t xml:space="preserve">. </w:t>
      </w:r>
      <w:r w:rsidRPr="00DB0005">
        <w:rPr>
          <w:rFonts w:ascii="Times New Roman" w:hAnsi="Times New Roman" w:cs="Times New Roman"/>
          <w:sz w:val="28"/>
          <w:szCs w:val="28"/>
        </w:rPr>
        <w:t>более чем через  15 лет!</w:t>
      </w:r>
      <w:r w:rsidRPr="002F60EA">
        <w:rPr>
          <w:rFonts w:ascii="Times New Roman" w:hAnsi="Times New Roman" w:cs="Times New Roman"/>
          <w:sz w:val="28"/>
          <w:szCs w:val="28"/>
        </w:rPr>
        <w:t>), не была внедрена единая государственная информационная система наблюдения, контроля и регулирования товарных рынков на федеральном и региональных уровнях (</w:t>
      </w:r>
      <w:r w:rsidRPr="00DB0005">
        <w:rPr>
          <w:rFonts w:ascii="Times New Roman" w:hAnsi="Times New Roman" w:cs="Times New Roman"/>
          <w:sz w:val="28"/>
          <w:szCs w:val="28"/>
        </w:rPr>
        <w:t>отчеты о результатах исполнения этой и иных программ развития конкуренции, которые были реализованы до 2018 года в открытом доступе в сети «Интернет» не содержатся</w:t>
      </w:r>
      <w:r w:rsidRPr="002F60EA">
        <w:rPr>
          <w:rFonts w:ascii="Times New Roman" w:hAnsi="Times New Roman" w:cs="Times New Roman"/>
          <w:sz w:val="28"/>
          <w:szCs w:val="28"/>
        </w:rPr>
        <w:t>).</w:t>
      </w:r>
    </w:p>
    <w:p w14:paraId="2E3C158A"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Постановлением Правительства Российской Федерации от 24 октября 2007 г. № 700 Постановление Правительства Российской Федерации от 9 марта 1994 г.      № 191 «О Государственной программе демонополизации экономики и развития конкуренции на рынках Российской Федерации (основные направления и первоочередные меры)» было признано утратившим силу.</w:t>
      </w:r>
    </w:p>
    <w:p w14:paraId="521328D2"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xml:space="preserve">В 2009 году Распоряжением Правительства РФ от 19 мая № 691-р утверждена Программа развития конкуренции в Российской Федерации и меры развития конкуренции в отдельных отраслях (далее - Программа развития конкуренции         № 691-р) на 2009 - 2012 годы. Координировать работу федеральных органов исполнительной власти и органов исполнительной власти субъектов Российской Федерации по реализации Программы поручено Минэкономразвития России. </w:t>
      </w:r>
    </w:p>
    <w:p w14:paraId="4411EA63"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xml:space="preserve">К основным мероприятиям Программа развития конкуренции № 691-р отнесены, в том числе, следующие: </w:t>
      </w:r>
    </w:p>
    <w:p w14:paraId="7E59B998"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lastRenderedPageBreak/>
        <w:t>- сокращение количества унитарных предприятий, функционирование которых может быть обеспечено негосударственными коммерческими организациями. Обеспечение передачи имущества унитарных предприятий, не используемого для осуществления публичных функций, в казну с последующей приватизацией либо формированием имущественного фонда для сдачи в аренду хозяйствующим субъектам;</w:t>
      </w:r>
    </w:p>
    <w:p w14:paraId="5331F00F"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внедрение процедуры экспертизы и предварительной оценки последствий принятия ключевых нормативных правовых актов, направленная на уменьшение риска их негативного влияния на конкуренцию;</w:t>
      </w:r>
    </w:p>
    <w:p w14:paraId="3DD34265"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усовершенствование процедуры распределения государством ограниченных ресурсов и отдельных прав (например, права пользования недрами, лесными, водными и биоресурсами) в целях обеспечения справедливых условий такого распределения, реализации принципов прозрачности и состязательности;</w:t>
      </w:r>
    </w:p>
    <w:p w14:paraId="6CA6F973"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сокращение прямого участия государственных органов и органов местного самоуправления в хозяйственной деятельности;</w:t>
      </w:r>
    </w:p>
    <w:p w14:paraId="5CBCAC08"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развитие биржевой торговли.</w:t>
      </w:r>
    </w:p>
    <w:p w14:paraId="4D20A777"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xml:space="preserve">При этом в названной программе указывалось на то, что задача развития конкуренции требует совершенствования использования </w:t>
      </w:r>
      <w:r w:rsidRPr="00DB0005">
        <w:rPr>
          <w:rFonts w:ascii="Times New Roman" w:hAnsi="Times New Roman" w:cs="Times New Roman"/>
          <w:sz w:val="28"/>
          <w:szCs w:val="28"/>
        </w:rPr>
        <w:t>всех инструментов экономического регулирования</w:t>
      </w:r>
      <w:r w:rsidRPr="002F60EA">
        <w:rPr>
          <w:rFonts w:ascii="Times New Roman" w:hAnsi="Times New Roman" w:cs="Times New Roman"/>
          <w:sz w:val="28"/>
          <w:szCs w:val="28"/>
        </w:rPr>
        <w:t>, в том числе налоговой политики, таможенно-тарифного регулирования, планирования, государственных закупок и тарифного регулирования естественных монополий.</w:t>
      </w:r>
    </w:p>
    <w:p w14:paraId="78C56408"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xml:space="preserve">В части регулирования деятельности естественных монополий предполагалось внесение изменений в Федеральный закон «О естественных монополиях», предусматривающих уточнение понятия субъекта естественной монополии, внедрение в систему государственного регулирования ряда отраслей метода экономически обоснованной доходности инвестированного капитала, метода сравнительного анализа и других механизмов, которые предусматривают установление долгосрочного тарифа, обеспечивающего приемлемую норму доходности на вложенный капитал, а также механизма, стимулирующего снижение издержек и поддержание определенного уровня качества услуг. </w:t>
      </w:r>
    </w:p>
    <w:p w14:paraId="479B8503"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xml:space="preserve">При этом действующий </w:t>
      </w:r>
      <w:r w:rsidRPr="00DB0005">
        <w:rPr>
          <w:rFonts w:ascii="Times New Roman" w:hAnsi="Times New Roman" w:cs="Times New Roman"/>
          <w:sz w:val="28"/>
          <w:szCs w:val="28"/>
        </w:rPr>
        <w:t>Федеральный закон «О естественных монополиях» признавался концептуально устаревшим</w:t>
      </w:r>
      <w:r w:rsidRPr="002F60EA">
        <w:rPr>
          <w:rFonts w:ascii="Times New Roman" w:hAnsi="Times New Roman" w:cs="Times New Roman"/>
          <w:sz w:val="28"/>
          <w:szCs w:val="28"/>
        </w:rPr>
        <w:t>, поскольку ряд перечисленных в Законе сфер не всегда является естественной монополией (услуги общедоступной электрической связи, железнодорожные перевозки).</w:t>
      </w:r>
    </w:p>
    <w:p w14:paraId="344A928A"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Программа развития конкуренции № 691-р предусматривала разработку систему показателей состояния конкурентной среды, в том числе количественных и качественных, а также систему постоянного анализа и оценки воздействия на конкурентную среду решений, принимаемых органами власти.</w:t>
      </w:r>
    </w:p>
    <w:p w14:paraId="2BE498CB"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Основой разрабатываемой системы показателей состояния конкурентной среды являлись, в том числе, следующие показатели:</w:t>
      </w:r>
    </w:p>
    <w:p w14:paraId="7BC6635B"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доля продукции и услуг, производимых новыми участниками отрасли, вошедшими на рынок в течение последних 3 лет;</w:t>
      </w:r>
    </w:p>
    <w:p w14:paraId="04DEA26F"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доля выпуска продукции субъектами малого предпринимательства в валовом внутреннем продукте.</w:t>
      </w:r>
    </w:p>
    <w:p w14:paraId="6C0A1FEA"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lastRenderedPageBreak/>
        <w:t>Однако названные мероприятия Программы развития конкуренции № 691-р также не были реализованы в полной мере. Доля государственного участия в экономике по-прежнему оставалась высокой, процедура экспертизы и предварительной оценки последствий принятия ключевых нормативных правовых актов, направленная на уменьшение риска их негативного влияния на конкуренцию внедрена не была, в Федеральный закон «О естественных монополиях» соответствующие изменения, уточняющие понятие субъекта естественной монополии не внесены.</w:t>
      </w:r>
    </w:p>
    <w:p w14:paraId="5B77388F"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На следующий период с 2013 по 2018 годы Распоряжением Правительства Российской Федерации от 28 декабря 2012 г. № 2579-р был утвержден план мероприятий («дорожная карта») «Развитие конкуренции и совершенствование антимонопольной политики» (далее – «дорожная карта» развития конкуренции      № 2579-р), мониторинг и контроль за реализацией которого должен был осуществляться в соответствии с распоряжением Правительства Российской Федерации от 6 сентября 2012 г. № 1613-р Минэкономразвития России при участии  автономной некоммерческой организации «Агентство стратегических инициатив по продвижению новых проектов».</w:t>
      </w:r>
    </w:p>
    <w:p w14:paraId="07C1BD2A"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«Дорожная карта» развития конкуренции № 2579-р в частности предусматривала следующие мероприятия:</w:t>
      </w:r>
    </w:p>
    <w:p w14:paraId="2E82A75C"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включение функций по развитию конкуренции в приоритеты деятельности федеральных органов исполнительной власти и органов исполнительной власти субъектов Российской Федерации;</w:t>
      </w:r>
    </w:p>
    <w:p w14:paraId="655B499D"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xml:space="preserve">- закрепление за федеральными органами исполнительной власти и органами исполнительной власти субъектов Российской Федерации функций по развитию конкуренции, а также </w:t>
      </w:r>
      <w:r w:rsidRPr="00DB0005">
        <w:rPr>
          <w:rFonts w:ascii="Times New Roman" w:hAnsi="Times New Roman" w:cs="Times New Roman"/>
          <w:sz w:val="28"/>
          <w:szCs w:val="28"/>
        </w:rPr>
        <w:t>установление соответствующих ключевых показателей эффективности (КПЭ):</w:t>
      </w:r>
      <w:r w:rsidRPr="002F60EA">
        <w:rPr>
          <w:rFonts w:ascii="Times New Roman" w:hAnsi="Times New Roman" w:cs="Times New Roman"/>
          <w:sz w:val="28"/>
          <w:szCs w:val="28"/>
        </w:rPr>
        <w:t xml:space="preserve"> для заинтересованных федеральных органов исполнительной власти путем </w:t>
      </w:r>
      <w:r w:rsidRPr="00DB0005">
        <w:rPr>
          <w:rFonts w:ascii="Times New Roman" w:hAnsi="Times New Roman" w:cs="Times New Roman"/>
          <w:sz w:val="28"/>
          <w:szCs w:val="28"/>
        </w:rPr>
        <w:t>принятия Постановления Правительства</w:t>
      </w:r>
      <w:r w:rsidRPr="002F60EA">
        <w:rPr>
          <w:rFonts w:ascii="Times New Roman" w:hAnsi="Times New Roman" w:cs="Times New Roman"/>
          <w:b/>
          <w:sz w:val="28"/>
          <w:szCs w:val="28"/>
        </w:rPr>
        <w:t xml:space="preserve"> </w:t>
      </w:r>
      <w:r w:rsidRPr="002F60EA">
        <w:rPr>
          <w:rFonts w:ascii="Times New Roman" w:hAnsi="Times New Roman" w:cs="Times New Roman"/>
          <w:sz w:val="28"/>
          <w:szCs w:val="28"/>
        </w:rPr>
        <w:t xml:space="preserve">Российской Федерации, для органов исполнительной власти субъектов Российской Федерации путем </w:t>
      </w:r>
      <w:r w:rsidRPr="00DB0005">
        <w:rPr>
          <w:rFonts w:ascii="Times New Roman" w:hAnsi="Times New Roman" w:cs="Times New Roman"/>
          <w:sz w:val="28"/>
          <w:szCs w:val="28"/>
        </w:rPr>
        <w:t>принятия Указа Президента Российской Федерации</w:t>
      </w:r>
      <w:r w:rsidRPr="002F60EA">
        <w:rPr>
          <w:rFonts w:ascii="Times New Roman" w:hAnsi="Times New Roman" w:cs="Times New Roman"/>
          <w:sz w:val="28"/>
          <w:szCs w:val="28"/>
        </w:rPr>
        <w:t>;</w:t>
      </w:r>
    </w:p>
    <w:p w14:paraId="7A23FA07"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xml:space="preserve">- мероприятия, направленные </w:t>
      </w:r>
      <w:r w:rsidRPr="00DB0005">
        <w:rPr>
          <w:rFonts w:ascii="Times New Roman" w:hAnsi="Times New Roman" w:cs="Times New Roman"/>
          <w:sz w:val="28"/>
          <w:szCs w:val="28"/>
        </w:rPr>
        <w:t>на снижение доли государственного сектора в экономике</w:t>
      </w:r>
      <w:r w:rsidRPr="002F60EA">
        <w:rPr>
          <w:rFonts w:ascii="Times New Roman" w:hAnsi="Times New Roman" w:cs="Times New Roman"/>
          <w:sz w:val="28"/>
          <w:szCs w:val="28"/>
        </w:rPr>
        <w:t>;</w:t>
      </w:r>
    </w:p>
    <w:p w14:paraId="513BD142" w14:textId="77777777" w:rsidR="002F60EA" w:rsidRPr="002F60EA" w:rsidRDefault="002F60EA" w:rsidP="002F60EA">
      <w:pPr>
        <w:autoSpaceDE w:val="0"/>
        <w:autoSpaceDN w:val="0"/>
        <w:adjustRightInd w:val="0"/>
        <w:rPr>
          <w:rFonts w:ascii="Times New Roman" w:hAnsi="Times New Roman" w:cs="Times New Roman"/>
          <w:b/>
          <w:sz w:val="28"/>
          <w:szCs w:val="28"/>
        </w:rPr>
      </w:pPr>
      <w:r w:rsidRPr="002F60EA">
        <w:rPr>
          <w:rFonts w:ascii="Times New Roman" w:hAnsi="Times New Roman" w:cs="Times New Roman"/>
          <w:sz w:val="28"/>
          <w:szCs w:val="28"/>
        </w:rPr>
        <w:t xml:space="preserve">- развитие конкуренции в инфраструктурных отраслях, </w:t>
      </w:r>
      <w:r w:rsidRPr="00DB0005">
        <w:rPr>
          <w:rFonts w:ascii="Times New Roman" w:hAnsi="Times New Roman" w:cs="Times New Roman"/>
          <w:sz w:val="28"/>
          <w:szCs w:val="28"/>
        </w:rPr>
        <w:t>включая сферы естественных монополий;</w:t>
      </w:r>
    </w:p>
    <w:p w14:paraId="7ED7AE69"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развитие конкуренции при осуществлении закупок;</w:t>
      </w:r>
    </w:p>
    <w:p w14:paraId="334ADF64"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упрощение деятельности предпринимателей в рамках антимонопольного регулирования и другие.</w:t>
      </w:r>
    </w:p>
    <w:p w14:paraId="5A68D2DF"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Документ так и не был до конца реализован и утратил силу с 6 февраля 2016 года в связи с изданием распоряжения Правительства РФ от 06.02.2016 № 174-р.</w:t>
      </w:r>
    </w:p>
    <w:p w14:paraId="026EA329"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Не смотря на определенные успехи в достижении поставленных задач (внедрение стандарта развития конкуренции в субъектах Российской Федерации, внедрение механизма предотвращения конфликта интересов в сфере государственных закупок и муниципальных закупок, совершенствование антимонопольного регулирования, включая расширение применения института предостережения и предупреждения, утверждение разъяснений по основным вопросам применения антимонопольного законодательства (в частности по</w:t>
      </w:r>
      <w:r w:rsidRPr="002F60EA">
        <w:t xml:space="preserve"> </w:t>
      </w:r>
      <w:r w:rsidRPr="002F60EA">
        <w:rPr>
          <w:rFonts w:ascii="Times New Roman" w:hAnsi="Times New Roman" w:cs="Times New Roman"/>
          <w:sz w:val="28"/>
          <w:szCs w:val="28"/>
        </w:rPr>
        <w:lastRenderedPageBreak/>
        <w:t xml:space="preserve">вопросу доказывания и расчета убытков, причиненных нарушением антимонопольного законодательства РФ), внедрение механизма досудебного обжалования решений территориальных управлений ФАС России и др.), основные цели «Дорожной карты» развития конкуренции № 2579-р достигнуты не были. </w:t>
      </w:r>
    </w:p>
    <w:p w14:paraId="69760FD1"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Так, по состоянию на 01.01.2019 по данным ЕГРЮЛ в Российской Федерации было зарегистрировано 16 867 унитарных предприятий, что на 49% больше, чем на 01.01.2013. Более трети таких предприятий осуществляет деятельность в сферах с развитой конкуренцией (сделки с недвижимостью, аренда, торговля) – 38 %.</w:t>
      </w:r>
    </w:p>
    <w:p w14:paraId="7149C068"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Соответствующие нормативные правовые акты, устанавливающие ключевых показателей эффективности (КПЭ) реализации функций по развитию конкуренции для органов исполнительной власти не приняты.</w:t>
      </w:r>
    </w:p>
    <w:p w14:paraId="356753D0"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xml:space="preserve">Не осуществлено реформирование сферы естественных монополий. </w:t>
      </w:r>
    </w:p>
    <w:p w14:paraId="58071A1E"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Недостижение результатов, способных оказать эффективное воздействие на развитие конкуренции в масштабах страны, во всех ключевых отраслях ее экономики, потребовало принятия документа стратегического планирования на уровне Президента Российской Федерации.</w:t>
      </w:r>
    </w:p>
    <w:p w14:paraId="2381DCA6"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21.12.2017 года был принят Указ Президента Российской Федерации от           № 618 «Об основных направлениях государственной политики по развитию конкуренции», которым утвержден Национальный план развития конкуренции.</w:t>
      </w:r>
    </w:p>
    <w:p w14:paraId="47FA876C"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5 апреля 2018 года состоялось заседание Государственного совета по вопросу приоритетных направлений деятельности субъектов Российской Федерации по содействию конкуренции в стране.</w:t>
      </w:r>
    </w:p>
    <w:p w14:paraId="712A2022"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Основные подходы к реализации проконкурентной политики в регионах Российской Федерации закреплены в Стандарте развития конкуренции в субъектах Российской Федерации, утвержденном распоряжением Правительства Российской Федерации от 17.04.2019 № 768-р.</w:t>
      </w:r>
    </w:p>
    <w:p w14:paraId="781FB9C0"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Вопросы развития конкуренции стали неотъемлемой частью региональной экономической политики, во всех субъектах Российской Федерации разработаны и реализуются «дорожные карты» по содействию развитию конкуренции на товарных рынках, нацеленные на достижение ключевых показателей, установленных на региональном уровне.</w:t>
      </w:r>
    </w:p>
    <w:p w14:paraId="7425EF43"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На сегодняшний день в результате реализации действующих стратегических документов и поручений в Российской Федерации созданы правовые и организационные основы развития конкуренции.</w:t>
      </w:r>
    </w:p>
    <w:p w14:paraId="6E58C88F"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Установленное Указом Президента РФ № 618 приоритетное направление деятельности всех ветвей органов государственной власти и органов местного самоуправления по активному содействию развитию конкуренции в Российской Федерации обеспечено реальными действиями и ощутимыми для экономики страны результатами.</w:t>
      </w:r>
    </w:p>
    <w:p w14:paraId="79DE2C91" w14:textId="4DDF67A8" w:rsidR="002F60EA" w:rsidRPr="002F60EA" w:rsidRDefault="002F60EA" w:rsidP="004B281E">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Мероприятия, разрабатываемые во исполнение поручений Президента РФ в первую очередь направлены на достижение ключевых показателей Национального плана.</w:t>
      </w:r>
    </w:p>
    <w:p w14:paraId="5B60B84D"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xml:space="preserve">Одним из показателей является обеспечение во всех отраслях экономики Российской Федерации, за исключением сфер деятельности субъектов естественных монополий и организаций оборонно-промышленного комплекса, </w:t>
      </w:r>
      <w:r w:rsidRPr="002F60EA">
        <w:rPr>
          <w:rFonts w:ascii="Times New Roman" w:hAnsi="Times New Roman" w:cs="Times New Roman"/>
          <w:sz w:val="28"/>
          <w:szCs w:val="28"/>
        </w:rPr>
        <w:lastRenderedPageBreak/>
        <w:t>присутствия не менее трех хозяйствующих субъектов, не менее чем один из которых относится к частному бизнесу.</w:t>
      </w:r>
    </w:p>
    <w:p w14:paraId="288B451B"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По итогам 2019 года удалось обеспечить присутствия во всех отраслях экономики Российской Федерации, за исключением сфер деятельности субъектов естественных монополий и организаций оборонно-промышленного комплекса, не менее трех хозяйствующих субъектов, не менее чем один из которых относится к частному бизнесу.</w:t>
      </w:r>
    </w:p>
    <w:p w14:paraId="01E6DC34"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Данный ключевой показатель отражает количественное изменение состояния конкуренции на товарных рынках, при этом создает основу для перехода к решению новых задач, связанных с уже качественными изменениями.</w:t>
      </w:r>
    </w:p>
    <w:p w14:paraId="109A5DA2"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Другой не менее ключевой важный показатель, предусмотренный Национальным планом - это снижение количества нарушений антимонопольного законодательства со стороны органов государственной власти и органов местного самоуправления к 2020 году не менее чем в 2 раза по сравнению с 2017 годом.</w:t>
      </w:r>
    </w:p>
    <w:p w14:paraId="0D06BFD0"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Снижение количества нарушений антимонопольного законодательства со стороны органов государственной власти и органов местного самоуправления вызвано необходимостью минимизации все еще имеющих место случаев ограничения конкуренции, в том числе при осуществлении государственных и муниципальных закупок, предоставления прав на государственное и муниципальное имущество, злоупотреблений со стороны органов власти в части создания дискриминационных условий доступа к получению субсидий.</w:t>
      </w:r>
    </w:p>
    <w:p w14:paraId="56F93C45"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Проявления государственного протекционизма в отношении отдельных хозяйствующих субъектов на региональном уровне, тенденции экономического «сепаратизма» в виде закрытия границ для продукции, произведенной на территории других субъектов Российской Федерации, а также значительное количество нарушений антимонопольного законодательства со стороны органов региональной и муниципальной власти создают дополнительные барьеры для развития конкуренции на национальном уровне.</w:t>
      </w:r>
    </w:p>
    <w:p w14:paraId="3289F544"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По статистическим данным ФАС России, нарушения антимонопольного законодательства со стороны органов государственной власти субъектов Российской Федерации и муниципальных образований последние годы составляли подавляющее большинство в общем количестве выявляемых антимонопольными органами нарушений антимонопольного законодательства.</w:t>
      </w:r>
    </w:p>
    <w:p w14:paraId="7192EF24"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За рассматриваемый период, в том числе благодаря внедрению в органах власти и местного самоуправления системы антимонопольного комплаенса удалось снизить количество нарушений антимонопольного законодательства со стороны органов государственной власти и органов местного самоуправления в 1,3 раза в сравнении с 2017 годом (цель к концу 2020 года – в два раза).</w:t>
      </w:r>
    </w:p>
    <w:p w14:paraId="2CED362F"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Третьим, но не менее важным ключевым показателем Национального плана является увеличение к 2020 году доли закупок, участниками которых являются только субъекты малого предпринимательства и социально ориентированные некоммерческие организации, в сфере государственного и муниципального заказа не менее чем в два раза по сравнению с 2017 годом, а также увеличение отдельными видами юридических лиц объема закупок, участниками которых являются только субъекты малого и среднего предпринимательства, до 18 процентов к 2020 году.</w:t>
      </w:r>
    </w:p>
    <w:p w14:paraId="23447787"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lastRenderedPageBreak/>
        <w:t>Наряду с выполнением своей основной функции - эффективного и прозрачного обеспечения государственных (муниципальных) нужд в товарах, работах, услугах контрактная система за счет встроенных механизмов поддержки малого предпринимательства, социально ориентированных некоммерческих организаций и преференций российским товарам, работам, услугам является одним из действенных инструментов экономической политики.</w:t>
      </w:r>
    </w:p>
    <w:p w14:paraId="14AA3057" w14:textId="14A5D3B3"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xml:space="preserve">Вместе с тем </w:t>
      </w:r>
      <w:r w:rsidR="00A44358">
        <w:rPr>
          <w:rFonts w:ascii="Times New Roman" w:hAnsi="Times New Roman" w:cs="Times New Roman"/>
          <w:sz w:val="28"/>
          <w:szCs w:val="28"/>
        </w:rPr>
        <w:t>п</w:t>
      </w:r>
      <w:r w:rsidRPr="002F60EA">
        <w:rPr>
          <w:rFonts w:ascii="Times New Roman" w:hAnsi="Times New Roman" w:cs="Times New Roman"/>
          <w:sz w:val="28"/>
          <w:szCs w:val="28"/>
        </w:rPr>
        <w:t>осле вступления в силу в 2013 году Федерального закона о контрактной системе было принято более 50 федеральных законов о внесении в него изменений, затронувших более 50 процентов его статей (без учета принятых в конце 2017 года комплексных поправок, изменивших или изложивших в новой редакции более 90 из 120 его статей). По сути, в настоящее время действует новая редакция Федеральног</w:t>
      </w:r>
      <w:r w:rsidR="00A44358">
        <w:rPr>
          <w:rFonts w:ascii="Times New Roman" w:hAnsi="Times New Roman" w:cs="Times New Roman"/>
          <w:sz w:val="28"/>
          <w:szCs w:val="28"/>
        </w:rPr>
        <w:t>о закона о контрактной системе.</w:t>
      </w:r>
    </w:p>
    <w:p w14:paraId="600D3938"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xml:space="preserve">Все это не способствует достижению вышеуказанного ключевого показателя Национального плана. По данным аналитической системы СПАРК, в 2019 году с субъектами малого и среднего предпринимательства было заключено контрактов на общую сумму более 3,8 млрд. рублей, что составило 46,7% от общей суммы заключенных контрактов. При этом, к товарным рынкам, на которых отмечается наибольшая доля контрактов в денежном выражении, заключенных с субъектами малого и среднего предпринимательства, в общем объеме заключенных контрактов, относятся следующие: рынок канцелярских товаров – 91,3 %; уборка зданий и помещений – 83,5 %; медицинское оборудование – 84,6 %; строительство, ремонт (за исключением дорожной деятельности) – 70,7%. </w:t>
      </w:r>
    </w:p>
    <w:p w14:paraId="7658FB59" w14:textId="364DA78D"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xml:space="preserve">К рынкам с наименьшей долей контрактов в денежном выражении, заключенных в 2019 году с субъектами малого и среднего предпринимательства, в общем объеме заключенных контрактов (менее 30%) относятся коммунальные услуги, специализированные транспортные средства и оборудование, научные исследования, нефтепродукты и ГСМ, услуги связи, медицинские услуги, образовательные услуги, </w:t>
      </w:r>
      <w:r w:rsidR="00217FE5">
        <w:rPr>
          <w:rFonts w:ascii="Times New Roman" w:hAnsi="Times New Roman" w:cs="Times New Roman"/>
          <w:sz w:val="28"/>
          <w:szCs w:val="28"/>
        </w:rPr>
        <w:t xml:space="preserve">финансовые </w:t>
      </w:r>
      <w:r w:rsidRPr="002F60EA">
        <w:rPr>
          <w:rFonts w:ascii="Times New Roman" w:hAnsi="Times New Roman" w:cs="Times New Roman"/>
          <w:sz w:val="28"/>
          <w:szCs w:val="28"/>
        </w:rPr>
        <w:t>услуги.</w:t>
      </w:r>
    </w:p>
    <w:p w14:paraId="4EAF75A6"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Сведения об исполнении названного ключевого показателя в 2019 году уточняются и будут представлены после сверки данных, которыми располагают Минфин России, Казначейство России и ФАС России.</w:t>
      </w:r>
    </w:p>
    <w:p w14:paraId="3C4145EF"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Ожидаемые результаты развития конкуренции в отраслях российской экономики определены также приложением к Национальному плану развития конкуренции и «дорожной картой» по развитию конкуренции в различных отраслях экономики РФ.</w:t>
      </w:r>
    </w:p>
    <w:p w14:paraId="2F24B97E"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По результатам 2019 года достигнуты 19 из 38 ожидаемых результатов развития конкуренции. Среди наиболее значимых, с точки зрения экономического эффекта и положительного влияния на экономику РФ можно отметить следующие.</w:t>
      </w:r>
    </w:p>
    <w:p w14:paraId="2EECDE2E"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С 1 июня 2019 года вступили в силу изменения, внесенные в Федеральный закон «О связи», которыми был отменен национальный и внутрисетевой роуминг на территории Российской Федерации. Экономия для потребителей составила порядка 6 млрд руб. и одновременно возрос объем данных услуг связи.</w:t>
      </w:r>
    </w:p>
    <w:p w14:paraId="50146885"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xml:space="preserve">В сфере промышленности обеспечено увеличение доли экспорта российских промышленных товаров в общем объеме промышленных товаров, произведенных на территории Российской Федерации, а также созданы условия для производства </w:t>
      </w:r>
      <w:r w:rsidRPr="002F60EA">
        <w:rPr>
          <w:rFonts w:ascii="Times New Roman" w:hAnsi="Times New Roman" w:cs="Times New Roman"/>
          <w:sz w:val="28"/>
          <w:szCs w:val="28"/>
        </w:rPr>
        <w:lastRenderedPageBreak/>
        <w:t>российских товаров, способных эффективно конкурировать с зарубежными аналогами на внутреннем и внешнем рынках, в том числе путем принятия Правительством Российской Федерации Постановление от 23 февраля 2019 года № 191.</w:t>
      </w:r>
    </w:p>
    <w:p w14:paraId="39FAA00A"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Постановлением Правительства Российской Федерации от 27.12.2019 № 1923 ряд услуг, оказываемых в морских портах, речных портах, а также услуги по использованию инфраструктуры внутренних водных путей исключены из перечня регулируемых услуг.</w:t>
      </w:r>
    </w:p>
    <w:p w14:paraId="5EDA84C9"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Утвержден план мероприятий, направленный на системное развитие организованных торгов на товарных рынках (от 27.05.2019 № 4589п-П13), и как результат -  расширение масштабов биржевой торговли наличными товарами до 1 трлн руб. (нефть, нефтепродукты, природный газ, лес, минеральные удобрения, сахар, зерно и др.) и производными финансовыми инструментами (порядка 20 трлн руб.).</w:t>
      </w:r>
    </w:p>
    <w:p w14:paraId="0024F51B"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xml:space="preserve">В агропромышленном комплексе повысилась товарность основных видов сельхозпродукции, расширилась география поставок товаров, реализуемых на биржевых торгах. </w:t>
      </w:r>
    </w:p>
    <w:p w14:paraId="24DBB75F"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На финансовых рынках создан конкурентный механизм субсидирования возмещения потерь в доходах российских лизинговых организаций при предоставлении лизингополучателю скидки по уплате авансового платежа по договорам лизинга, в частности, постановлением Правительства РФ от 27.12.2019 № 1908 утверждены Правила предоставления субсидий из федерального бюджета на стимулирование спроса и повышение конкурентоспособности российской промышленной продукции.</w:t>
      </w:r>
    </w:p>
    <w:p w14:paraId="1C167196"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xml:space="preserve">Кроме того, в целях создания условий для обеспечения равных прав на представительство пользователей услуг центрального депозитария в комитете пользователей услуг центрального депозитария, а также для обеспечения необходимого влияния пользователей услуг центрального депозитария на его тарифную политику, принят федеральный закон «О внесении изменений в Федеральный закон «О центральном депозитарии» (пункт 13 приложения к Национальному плану).  </w:t>
      </w:r>
    </w:p>
    <w:p w14:paraId="24104097"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В социальной сфере негосударственным организациям обеспечена возможность недискриминационного участия в оказании социальных услуг, вырос удельный вес организаций социального обслуживания, основанных на негосударственной или немуниципальной формах собственности, в общем количестве организаций социального обслуживания всех форм собственности (пункт 2 приложения к Национальному плану развития конкуренции, подпункт 1 пункта 4 раздела I «дорожной карты»).</w:t>
      </w:r>
    </w:p>
    <w:p w14:paraId="1E8AA412"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xml:space="preserve">Во исполнение постановления Правительства Российской Федерации от 13.11.2019 № 1450 «О внесении изменений в пункт 81(5) Основ ценообразования в области регулируемых цен (тарифов) в электроэнергетике» реализуются мероприятия по равномерному распределению объемов перекрестного субсидирования по уровням напряжения, направленные на установление  справедливого порядка распределения объемов перекрестного субсидирования в электросетевом комплексе, что позволит обеспечить сдерживание </w:t>
      </w:r>
      <w:r w:rsidRPr="002F60EA">
        <w:rPr>
          <w:rFonts w:ascii="Times New Roman" w:hAnsi="Times New Roman" w:cs="Times New Roman"/>
          <w:sz w:val="28"/>
          <w:szCs w:val="28"/>
        </w:rPr>
        <w:lastRenderedPageBreak/>
        <w:t>необоснованного роста региональных тарифов и соблюсти баланс интересов потребителей всех уровней.</w:t>
      </w:r>
    </w:p>
    <w:p w14:paraId="47C4F764"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В целях ужесточения порядка контроля за ростом платы граждан за коммунальные услуги, постановлением Правительства Российской Федерации от 13.06.2019 № 756 внесены изменения в Основы формирования индексов изменения размера платы граждан за коммунальные услуги в Российской Федерации, ограничивающие возможность региональных органов исполнительной власти принимать решения об установлении индексов изменения платы граждан за коммунальные услуги выше предельных уровней.</w:t>
      </w:r>
    </w:p>
    <w:p w14:paraId="6A53A1A6"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Внедрен принцип эталонных затрат при расчете сбытовой надбавки гарантирующих поставщиков путем принятия постановления Правительства Российской Федерации от 21.07.2017 № 863 «О внесении изменений в некоторые акты Правительства Российской Федерации по вопросу установления сбытовых надбавок гарантирующих поставщиков с использованием метода сравнения аналогов и признании утратившим силу абзаца второго пункта 11 постановления Правительства Российской Федерации от 29 декабря 2011 г. № 1178».</w:t>
      </w:r>
      <w:r w:rsidRPr="002F60EA">
        <w:t xml:space="preserve"> </w:t>
      </w:r>
      <w:r w:rsidRPr="002F60EA">
        <w:rPr>
          <w:rFonts w:ascii="Times New Roman" w:hAnsi="Times New Roman" w:cs="Times New Roman"/>
          <w:sz w:val="28"/>
          <w:szCs w:val="28"/>
        </w:rPr>
        <w:t>Новая методология эталонного регулирования содержит в себе рыночные механизмы, позволяющие управлять величиной тарифов на услуги по передаче электрической энергии, в том числе в интересах потребителей электрической энергии, способствует осуществлению государственного регулирования цен (тарифов), основанному на окупаемости организаций, осуществляющих регулируемые виды деятельности, при снижении издержек и повышении их эффективности, обеспечивающему интересы потребителей в долгосрочной перспективе.</w:t>
      </w:r>
    </w:p>
    <w:p w14:paraId="256D53D8"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В целях устранения неравномерного распределения перекрестного субсидирования 13.11.2019 года было подписано постановление Правительства Российской Федерации № 1450 «О внесении изменений в пункт 81(5) Основ ценообразования в области регулируемых цен (тарифов) в электроэнергетике», направленное на установление порядка расчета ставки перекрестного субсидирования.</w:t>
      </w:r>
      <w:r w:rsidRPr="002F60EA">
        <w:t xml:space="preserve"> </w:t>
      </w:r>
      <w:r w:rsidRPr="002F60EA">
        <w:rPr>
          <w:rFonts w:ascii="Times New Roman" w:hAnsi="Times New Roman" w:cs="Times New Roman"/>
          <w:sz w:val="28"/>
          <w:szCs w:val="28"/>
        </w:rPr>
        <w:t>Реализация Постановления позволит устранить крайне неравномерное распределение перекрестного субсидирования (как правило, в отношении крупного и среднего бизнеса) и приводило к увеличению тарифов в сфере электроэнергетики в разы превышающее экономически обоснованный уровень (до 9 раз).</w:t>
      </w:r>
    </w:p>
    <w:p w14:paraId="6E364694"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В целях введения долгосрочного регулирования в технологически изолированных зонах 30.01.2019 было принято постановление Правительства Российской Федерации № 64, предусматривающее сохранение экономии расходов (в том числе связанной со сменой видов топлива, а также с использованием ВИЭ) и установление долгосрочных тарифов для регулируемых организаций до 5 лет.</w:t>
      </w:r>
      <w:r w:rsidRPr="002F60EA">
        <w:t xml:space="preserve"> </w:t>
      </w:r>
      <w:r w:rsidRPr="002F60EA">
        <w:rPr>
          <w:rFonts w:ascii="Times New Roman" w:hAnsi="Times New Roman" w:cs="Times New Roman"/>
          <w:sz w:val="28"/>
          <w:szCs w:val="28"/>
        </w:rPr>
        <w:t>Ранее органами регулирования тарифы устанавливались со сроком на 1 год, в результате чего не представлялось возможным учитывать в составе тарифа затраты на ремонтные программы, следствием чего являлся существенный износ оборудования, и в дальнейшем организации были вынуждены нести убытки.</w:t>
      </w:r>
    </w:p>
    <w:p w14:paraId="333E960D"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xml:space="preserve">В целях усовершенствования подходов к тарифному регулированию и применения эффективного инструмента в развитии газификации регионов подписаны регуляторные контракты (соглашения) по газу между ФАС России, </w:t>
      </w:r>
      <w:r w:rsidRPr="002F60EA">
        <w:rPr>
          <w:rFonts w:ascii="Times New Roman" w:hAnsi="Times New Roman" w:cs="Times New Roman"/>
          <w:sz w:val="28"/>
          <w:szCs w:val="28"/>
        </w:rPr>
        <w:lastRenderedPageBreak/>
        <w:t>главами ряда субъектов Российской Федерации, а также газоснабжающими организациями. Регуляторный контракт предусматривает использование для газификации регионов кроме специальной надбавки дополнительные источники финансирования, определенные в рамках утверждения тарифов ГРО на следующий долгосрочный период регулирования (с 2019 по 2023 годы включительно).</w:t>
      </w:r>
      <w:r w:rsidRPr="002F60EA">
        <w:t xml:space="preserve"> </w:t>
      </w:r>
      <w:r w:rsidRPr="002F60EA">
        <w:rPr>
          <w:rFonts w:ascii="Times New Roman" w:hAnsi="Times New Roman" w:cs="Times New Roman"/>
          <w:sz w:val="28"/>
          <w:szCs w:val="28"/>
        </w:rPr>
        <w:t>В настоящее время работа по заключению регуляторных контрактов продолжается.</w:t>
      </w:r>
    </w:p>
    <w:p w14:paraId="030F34FD"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xml:space="preserve">Однако по состоянию на конец 2019 года </w:t>
      </w:r>
      <w:r w:rsidRPr="00DB0005">
        <w:rPr>
          <w:rFonts w:ascii="Times New Roman" w:hAnsi="Times New Roman" w:cs="Times New Roman"/>
          <w:sz w:val="28"/>
          <w:szCs w:val="28"/>
        </w:rPr>
        <w:t>не достигнуты</w:t>
      </w:r>
      <w:r w:rsidRPr="002F60EA">
        <w:rPr>
          <w:rFonts w:ascii="Times New Roman" w:hAnsi="Times New Roman" w:cs="Times New Roman"/>
          <w:sz w:val="28"/>
          <w:szCs w:val="28"/>
        </w:rPr>
        <w:t xml:space="preserve"> в полной </w:t>
      </w:r>
      <w:r w:rsidRPr="00DB0005">
        <w:rPr>
          <w:rFonts w:ascii="Times New Roman" w:hAnsi="Times New Roman" w:cs="Times New Roman"/>
          <w:sz w:val="28"/>
          <w:szCs w:val="28"/>
        </w:rPr>
        <w:t>мере 13 ожидаемых результатов</w:t>
      </w:r>
      <w:r w:rsidRPr="002F60EA">
        <w:rPr>
          <w:rFonts w:ascii="Times New Roman" w:hAnsi="Times New Roman" w:cs="Times New Roman"/>
          <w:sz w:val="28"/>
          <w:szCs w:val="28"/>
        </w:rPr>
        <w:t>, из которых:</w:t>
      </w:r>
    </w:p>
    <w:p w14:paraId="79706D3A"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xml:space="preserve">- в сфере агропромышленного комплекса на сегодняшний день не удалось обеспечить снижение зависимости внутреннего рынка от иностранного селекционного и генетического материалов и связанных с ними агротехнологических решений. Ожидается, что значительный вклад в снижение зависимости российского рынка от импорта внесет реализация предписания ФАС России, выданного 20 апреля 2018 г. в рамках согласования регулятором приобретения немецкой компанией Bayer американского производителя гербицидов и генетически модифицированных семян Monsanto; </w:t>
      </w:r>
    </w:p>
    <w:p w14:paraId="691B476D"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не удалось достичь запланированного сокращения доли закупок, признанных несостоявшимися в сфере дорожного строительств. Также предстоит продолжить работу по декартелизации данной сферы;</w:t>
      </w:r>
    </w:p>
    <w:p w14:paraId="56900D05"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xml:space="preserve"> - в сфере информационных технологий не удалось достичь повышения доли российских программных продуктов в сфере информационных технологий, в том числе в социально значимых отраслях;</w:t>
      </w:r>
    </w:p>
    <w:p w14:paraId="6F504C49"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xml:space="preserve"> - в сфере жилищно-коммунального хозяйства не удалось сократить в субъекте Российской Федерации долю полезного отпуска ресурсов, реализуемых государственными и муниципальными унитарными предприятиями, в общем объеме таких ресурсов, реализуемых в субъекте Российской Федерации; </w:t>
      </w:r>
    </w:p>
    <w:p w14:paraId="768B73B1"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в сфере газоснабжения не удалось обеспечить достижение установленной доли реализованного на биржевых торгах газа к общему объему реализованного газа на внутреннем рынке;</w:t>
      </w:r>
    </w:p>
    <w:p w14:paraId="5EE25226"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xml:space="preserve">- в сфере нефти и нефтепродуктов в связи с приостановлением работы по дерегулированию цен (протокол от 03.10.2019 № ДК-П9-182пр) не удалось обеспечить увеличение объема совершаемых экспортных сделок на нефть; </w:t>
      </w:r>
    </w:p>
    <w:p w14:paraId="2B765798"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два мероприятия не реализованы в сфере естественных монополий. Не обеспечено исключение тарифной дискриминации, а также прозрачность и долгосрочность тарифного регулирования. В целях реализации данных мероприятий разработан и в 2018 году внесен в Правительство Российской Федерации проект федерального закона «Об основах государственного регулирования цен (тарифов)». Однако данный федеральный закон в настоящее время не принят;</w:t>
      </w:r>
    </w:p>
    <w:p w14:paraId="760B293F"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xml:space="preserve">- четыре мероприятия в сфере транспортных услуг. В частности, не сформированы рыночные индикаторы на цены в данной сфере, не осуществлена актуализация нормативной базы в сфере грузовых перевозок, не утвержден новый тарифный прейскурант ОАО «РЖД», сроки его разработки перенесены на 1 января 2026 года, не разработан баланс межвидовой конкуренции в сфере грузовых и </w:t>
      </w:r>
      <w:r w:rsidRPr="002F60EA">
        <w:rPr>
          <w:rFonts w:ascii="Times New Roman" w:hAnsi="Times New Roman" w:cs="Times New Roman"/>
          <w:sz w:val="28"/>
          <w:szCs w:val="28"/>
        </w:rPr>
        <w:lastRenderedPageBreak/>
        <w:t>пассажирских перевозок (абзацы 3, 4, 5 и 7 подпункта 11 приложения к Национальному плану развития конкуренции).</w:t>
      </w:r>
    </w:p>
    <w:p w14:paraId="253A5D95"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xml:space="preserve">Отдельно следует отметить, что </w:t>
      </w:r>
      <w:r w:rsidRPr="00DB0005">
        <w:rPr>
          <w:rFonts w:ascii="Times New Roman" w:hAnsi="Times New Roman" w:cs="Times New Roman"/>
          <w:sz w:val="28"/>
          <w:szCs w:val="28"/>
        </w:rPr>
        <w:t>из семи федеральных законов, которые принятие которых предусмотрено Национальным планом</w:t>
      </w:r>
      <w:r w:rsidRPr="002F60EA">
        <w:rPr>
          <w:rFonts w:ascii="Times New Roman" w:hAnsi="Times New Roman" w:cs="Times New Roman"/>
          <w:sz w:val="28"/>
          <w:szCs w:val="28"/>
        </w:rPr>
        <w:t xml:space="preserve">, к началу 2020 года </w:t>
      </w:r>
      <w:r w:rsidRPr="00DB0005">
        <w:rPr>
          <w:rFonts w:ascii="Times New Roman" w:hAnsi="Times New Roman" w:cs="Times New Roman"/>
          <w:sz w:val="28"/>
          <w:szCs w:val="28"/>
        </w:rPr>
        <w:t>принято только три</w:t>
      </w:r>
      <w:r w:rsidRPr="002F60EA">
        <w:rPr>
          <w:rFonts w:ascii="Times New Roman" w:hAnsi="Times New Roman" w:cs="Times New Roman"/>
          <w:sz w:val="28"/>
          <w:szCs w:val="28"/>
        </w:rPr>
        <w:t>. По-прежнему не внесены в Государственную Думу проекты федеральных законов о реформировании правового регулирования естественных монополий; об основах государственного регулирования цен (тарифов); «пятый (цифровой) антимонопольный пакет».</w:t>
      </w:r>
    </w:p>
    <w:p w14:paraId="4B24F52B"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Степень исполнения плана мероприятий («дорожной карты») по развитию конкуренции в отраслях экономики Российской Федерации и переходу отдельных сфер естественных монополий из состояния естественной монополии в состояние конкурентного рынка на 2018 - 2020 годы, утвержденного распоряжением Правительства Российской Федерации от 16.08.2018 № 1697-р по состоянию на начало 2020 года выглядит следующим образом:</w:t>
      </w:r>
    </w:p>
    <w:p w14:paraId="63DE5CDE" w14:textId="51BA7DD8"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из 21</w:t>
      </w:r>
      <w:r w:rsidR="008D23F0">
        <w:rPr>
          <w:rFonts w:ascii="Times New Roman" w:hAnsi="Times New Roman" w:cs="Times New Roman"/>
          <w:sz w:val="28"/>
          <w:szCs w:val="28"/>
        </w:rPr>
        <w:t>1</w:t>
      </w:r>
      <w:r w:rsidRPr="002F60EA">
        <w:rPr>
          <w:rFonts w:ascii="Times New Roman" w:hAnsi="Times New Roman" w:cs="Times New Roman"/>
          <w:sz w:val="28"/>
          <w:szCs w:val="28"/>
        </w:rPr>
        <w:t xml:space="preserve"> мероприятий исполнено 1</w:t>
      </w:r>
      <w:r w:rsidR="008D23F0">
        <w:rPr>
          <w:rFonts w:ascii="Times New Roman" w:hAnsi="Times New Roman" w:cs="Times New Roman"/>
          <w:sz w:val="28"/>
          <w:szCs w:val="28"/>
        </w:rPr>
        <w:t>28</w:t>
      </w:r>
      <w:r w:rsidRPr="002F60EA">
        <w:rPr>
          <w:rFonts w:ascii="Times New Roman" w:hAnsi="Times New Roman" w:cs="Times New Roman"/>
          <w:sz w:val="28"/>
          <w:szCs w:val="28"/>
        </w:rPr>
        <w:t xml:space="preserve"> (из них 23 с нарушением сроков), в стадии реализации находятся 3</w:t>
      </w:r>
      <w:r w:rsidR="008D23F0">
        <w:rPr>
          <w:rFonts w:ascii="Times New Roman" w:hAnsi="Times New Roman" w:cs="Times New Roman"/>
          <w:sz w:val="28"/>
          <w:szCs w:val="28"/>
        </w:rPr>
        <w:t>0</w:t>
      </w:r>
      <w:r w:rsidRPr="002F60EA">
        <w:rPr>
          <w:rFonts w:ascii="Times New Roman" w:hAnsi="Times New Roman" w:cs="Times New Roman"/>
          <w:sz w:val="28"/>
          <w:szCs w:val="28"/>
        </w:rPr>
        <w:t xml:space="preserve"> мероприятий и не исполнено в установленный срок </w:t>
      </w:r>
      <w:r w:rsidR="008D23F0">
        <w:rPr>
          <w:rFonts w:ascii="Times New Roman" w:hAnsi="Times New Roman" w:cs="Times New Roman"/>
          <w:sz w:val="28"/>
          <w:szCs w:val="28"/>
        </w:rPr>
        <w:t>53</w:t>
      </w:r>
      <w:r w:rsidRPr="002F60EA">
        <w:rPr>
          <w:rFonts w:ascii="Times New Roman" w:hAnsi="Times New Roman" w:cs="Times New Roman"/>
          <w:sz w:val="28"/>
          <w:szCs w:val="28"/>
        </w:rPr>
        <w:t xml:space="preserve"> мероприятий.</w:t>
      </w:r>
    </w:p>
    <w:p w14:paraId="649DA037" w14:textId="3FEBCD1B"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xml:space="preserve">Таким образом, на начало 2020 года – последнего года реализации «дорожной карты» </w:t>
      </w:r>
      <w:r w:rsidR="008D23F0">
        <w:rPr>
          <w:rFonts w:ascii="Times New Roman" w:hAnsi="Times New Roman" w:cs="Times New Roman"/>
          <w:sz w:val="28"/>
          <w:szCs w:val="28"/>
        </w:rPr>
        <w:t>исполнено</w:t>
      </w:r>
      <w:r w:rsidRPr="00DB0005">
        <w:rPr>
          <w:rFonts w:ascii="Times New Roman" w:hAnsi="Times New Roman" w:cs="Times New Roman"/>
          <w:sz w:val="28"/>
          <w:szCs w:val="28"/>
        </w:rPr>
        <w:t xml:space="preserve"> </w:t>
      </w:r>
      <w:r w:rsidR="008D23F0">
        <w:rPr>
          <w:rFonts w:ascii="Times New Roman" w:hAnsi="Times New Roman" w:cs="Times New Roman"/>
          <w:sz w:val="28"/>
          <w:szCs w:val="28"/>
        </w:rPr>
        <w:t>60</w:t>
      </w:r>
      <w:r w:rsidRPr="00DB0005">
        <w:rPr>
          <w:rFonts w:ascii="Times New Roman" w:hAnsi="Times New Roman" w:cs="Times New Roman"/>
          <w:sz w:val="28"/>
          <w:szCs w:val="28"/>
        </w:rPr>
        <w:t>,</w:t>
      </w:r>
      <w:r w:rsidR="008D23F0">
        <w:rPr>
          <w:rFonts w:ascii="Times New Roman" w:hAnsi="Times New Roman" w:cs="Times New Roman"/>
          <w:sz w:val="28"/>
          <w:szCs w:val="28"/>
        </w:rPr>
        <w:t>66</w:t>
      </w:r>
      <w:r w:rsidRPr="00DB0005">
        <w:rPr>
          <w:rFonts w:ascii="Times New Roman" w:hAnsi="Times New Roman" w:cs="Times New Roman"/>
          <w:sz w:val="28"/>
          <w:szCs w:val="28"/>
        </w:rPr>
        <w:t xml:space="preserve"> %</w:t>
      </w:r>
      <w:r w:rsidR="008D23F0">
        <w:rPr>
          <w:rFonts w:ascii="Times New Roman" w:hAnsi="Times New Roman" w:cs="Times New Roman"/>
          <w:sz w:val="28"/>
          <w:szCs w:val="28"/>
        </w:rPr>
        <w:t xml:space="preserve"> от всех мероприятий, т.е. </w:t>
      </w:r>
      <w:r w:rsidRPr="00DB0005">
        <w:rPr>
          <w:rFonts w:ascii="Times New Roman" w:hAnsi="Times New Roman" w:cs="Times New Roman"/>
          <w:sz w:val="28"/>
          <w:szCs w:val="28"/>
        </w:rPr>
        <w:t>более половины запланированных.</w:t>
      </w:r>
    </w:p>
    <w:p w14:paraId="0E184995" w14:textId="77777777" w:rsidR="002F60EA" w:rsidRPr="002F60EA" w:rsidRDefault="002F60EA" w:rsidP="002F60EA">
      <w:pPr>
        <w:autoSpaceDE w:val="0"/>
        <w:autoSpaceDN w:val="0"/>
        <w:adjustRightInd w:val="0"/>
        <w:rPr>
          <w:rFonts w:ascii="Times New Roman" w:hAnsi="Times New Roman" w:cs="Times New Roman"/>
          <w:b/>
          <w:sz w:val="28"/>
          <w:szCs w:val="28"/>
        </w:rPr>
      </w:pPr>
      <w:r w:rsidRPr="002F60EA">
        <w:rPr>
          <w:rFonts w:ascii="Times New Roman" w:hAnsi="Times New Roman" w:cs="Times New Roman"/>
          <w:sz w:val="28"/>
          <w:szCs w:val="28"/>
        </w:rPr>
        <w:t xml:space="preserve">План мероприятий («дорожная карта») «Развитие конкуренции в здравоохранении», утвержденная Распоряжением Правительства РФ от 12.01.2018 № 9-р также исполняется с нарушением сроков. Так по итогам 2019 </w:t>
      </w:r>
      <w:r w:rsidRPr="00DB0005">
        <w:rPr>
          <w:rFonts w:ascii="Times New Roman" w:hAnsi="Times New Roman" w:cs="Times New Roman"/>
          <w:sz w:val="28"/>
          <w:szCs w:val="28"/>
        </w:rPr>
        <w:t>года из 47 мероприятий исполнено всего 14 мероприятий, т.е. треть от запланированного</w:t>
      </w:r>
      <w:r w:rsidRPr="00DB0005">
        <w:rPr>
          <w:rFonts w:ascii="Times New Roman" w:hAnsi="Times New Roman" w:cs="Times New Roman"/>
          <w:sz w:val="28"/>
          <w:szCs w:val="28"/>
          <w:vertAlign w:val="superscript"/>
        </w:rPr>
        <w:footnoteReference w:id="2"/>
      </w:r>
      <w:r w:rsidRPr="002F60EA">
        <w:rPr>
          <w:rFonts w:ascii="Times New Roman" w:hAnsi="Times New Roman" w:cs="Times New Roman"/>
          <w:b/>
          <w:sz w:val="28"/>
          <w:szCs w:val="28"/>
        </w:rPr>
        <w:t>.</w:t>
      </w:r>
    </w:p>
    <w:p w14:paraId="54CB864F"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xml:space="preserve">Проведенный анализ выполнения мероприятий, предусмотренных как программами, так и планами по развитию конкуренции в различные периоды, позволяет прийти к выводу о следующих </w:t>
      </w:r>
      <w:r w:rsidRPr="00DB0005">
        <w:rPr>
          <w:rFonts w:ascii="Times New Roman" w:hAnsi="Times New Roman" w:cs="Times New Roman"/>
          <w:sz w:val="28"/>
          <w:szCs w:val="28"/>
        </w:rPr>
        <w:t>основных причинах не достижения запланированных целей и результатов, связанных с развитием конкуренции</w:t>
      </w:r>
      <w:r w:rsidRPr="002F60EA">
        <w:rPr>
          <w:rFonts w:ascii="Times New Roman" w:hAnsi="Times New Roman" w:cs="Times New Roman"/>
          <w:sz w:val="28"/>
          <w:szCs w:val="28"/>
        </w:rPr>
        <w:t>:</w:t>
      </w:r>
    </w:p>
    <w:p w14:paraId="1EEC72D9"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неисполнение или несвоевременное исполнение мероприятий;</w:t>
      </w:r>
    </w:p>
    <w:p w14:paraId="6FFEA2C1"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формальный подход как формулированию ожидаемого результата от реализации мероприятий, так и к оценке степени его достижения;</w:t>
      </w:r>
    </w:p>
    <w:p w14:paraId="16B6C199"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отсутствие персональной ответственности должностных лиц за исполнение в срок и в полном объеме мероприятий.</w:t>
      </w:r>
    </w:p>
    <w:p w14:paraId="7C2DCB3E"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 xml:space="preserve">Обращает на себя внимание тот факт, что мероприятия, направленные на развитие конкуренции дублируются в принимаемых планах и программах начиная с принятия в 1994 году Государственной программы демонополизации и заканчивая принятием Распоряжения Правительства РФ от 16.08.2018 № 1697-р об утверждении плана мероприятий («дорожной карты») по развитию конкуренции в отраслях экономики Российской Федерации и переходу отдельных сфер естественных монополий из состояния естественной монополии в состояние конкурентного рынка на 2018 - 2020 годы. При этом в связи с ненадлежащим неисполнением запланированных мероприятий обеспечить достижения поставленных целей на протяжении нескольких десятилетий не удается. </w:t>
      </w:r>
    </w:p>
    <w:p w14:paraId="03DB005D" w14:textId="77777777" w:rsidR="002F60EA" w:rsidRPr="00DB0005"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lastRenderedPageBreak/>
        <w:t xml:space="preserve">Из чего следует вывод, что государственная конкурентная </w:t>
      </w:r>
      <w:r w:rsidRPr="00DB0005">
        <w:rPr>
          <w:rFonts w:ascii="Times New Roman" w:hAnsi="Times New Roman" w:cs="Times New Roman"/>
          <w:sz w:val="28"/>
          <w:szCs w:val="28"/>
        </w:rPr>
        <w:t>политика только тогда является эффективной, когда она представляет собой комплекс последовательных действий, осуществляемых в целях развития конкуренции. Отсутствие системного подхода, реализация одних мероприятий при неисполнении других – все это препятствует достижению надлежащего масштабного эффекта для экономики страны.</w:t>
      </w:r>
    </w:p>
    <w:p w14:paraId="03A9A690" w14:textId="396A7096" w:rsidR="002F60EA" w:rsidRPr="002F60EA" w:rsidRDefault="002F60EA" w:rsidP="002F60EA">
      <w:pPr>
        <w:autoSpaceDE w:val="0"/>
        <w:autoSpaceDN w:val="0"/>
        <w:adjustRightInd w:val="0"/>
        <w:rPr>
          <w:rFonts w:ascii="Times New Roman" w:hAnsi="Times New Roman" w:cs="Times New Roman"/>
          <w:b/>
          <w:sz w:val="28"/>
          <w:szCs w:val="28"/>
        </w:rPr>
      </w:pPr>
      <w:r w:rsidRPr="002F60EA">
        <w:rPr>
          <w:rFonts w:ascii="Times New Roman" w:hAnsi="Times New Roman" w:cs="Times New Roman"/>
          <w:sz w:val="28"/>
          <w:szCs w:val="28"/>
        </w:rPr>
        <w:t>2020 год станет годом подведения итогов исполнения Национального плана развития конкуренции 2018-2020. Реализация принципов и целей государственной политики по развитию конкуренции, определенных в Указе, является общей задачей всех органов власти и институтов гражданского общества.</w:t>
      </w:r>
    </w:p>
    <w:p w14:paraId="4AAD7681" w14:textId="77777777" w:rsidR="007055C4" w:rsidRDefault="007055C4" w:rsidP="007055C4">
      <w:pPr>
        <w:rPr>
          <w:rFonts w:ascii="Times New Roman" w:hAnsi="Times New Roman" w:cs="Times New Roman"/>
          <w:sz w:val="28"/>
          <w:szCs w:val="28"/>
        </w:rPr>
      </w:pPr>
    </w:p>
    <w:p w14:paraId="7BA805E1" w14:textId="77777777" w:rsidR="002E17CF" w:rsidRPr="000A7997" w:rsidRDefault="002E17CF" w:rsidP="00D5794D">
      <w:pPr>
        <w:pStyle w:val="2"/>
        <w:rPr>
          <w:rFonts w:ascii="Times New Roman" w:hAnsi="Times New Roman" w:cs="Times New Roman"/>
          <w:b/>
          <w:color w:val="auto"/>
          <w:sz w:val="28"/>
          <w:szCs w:val="28"/>
        </w:rPr>
      </w:pPr>
      <w:bookmarkStart w:id="19" w:name="_Toc49170303"/>
      <w:r w:rsidRPr="000A7997">
        <w:rPr>
          <w:rFonts w:ascii="Times New Roman" w:hAnsi="Times New Roman" w:cs="Times New Roman"/>
          <w:b/>
          <w:color w:val="auto"/>
          <w:sz w:val="28"/>
          <w:szCs w:val="28"/>
        </w:rPr>
        <w:t>2.2</w:t>
      </w:r>
      <w:r w:rsidR="00C81E0B">
        <w:rPr>
          <w:rFonts w:ascii="Times New Roman" w:hAnsi="Times New Roman" w:cs="Times New Roman"/>
          <w:b/>
          <w:color w:val="auto"/>
          <w:sz w:val="28"/>
          <w:szCs w:val="28"/>
        </w:rPr>
        <w:t>.</w:t>
      </w:r>
      <w:r w:rsidRPr="000A7997">
        <w:rPr>
          <w:rFonts w:ascii="Times New Roman" w:hAnsi="Times New Roman" w:cs="Times New Roman"/>
          <w:b/>
          <w:color w:val="auto"/>
          <w:sz w:val="28"/>
          <w:szCs w:val="28"/>
        </w:rPr>
        <w:tab/>
        <w:t>Политика по развитию конкуренции в субъектах Российской Федерации: достигнутые показатели и задачи</w:t>
      </w:r>
      <w:bookmarkEnd w:id="19"/>
    </w:p>
    <w:p w14:paraId="49727AA1"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xml:space="preserve">Россия является самой крупной по территории страной в мире, и ее регионы отличаются большим разнообразием природно-климатических условий, экономического потенциала, населенностью и социальными условиями жизни. Экономическое развитие территорий является необходимым условием для обеспечения достаточного уровня конкурентоспособности страны на международном и внутреннем экономическом пространстве. </w:t>
      </w:r>
    </w:p>
    <w:p w14:paraId="47D74EE0"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Именно поэтому одним из важнейших направлений стратегии экономического развития РФ должна являться разработка и реализация эффективной региональной экономической политики, которая должна учитывать специфические особенности регионов: их стратегическую роль, стартовый уровень социально-экономического развития, ресурсный потенциал, природноклиматические условия, географическое положение и т.д.</w:t>
      </w:r>
    </w:p>
    <w:p w14:paraId="29F9BFCB"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xml:space="preserve">Отмечается ряд объективных барьеров для экономического развития регионов, среди которых: </w:t>
      </w:r>
    </w:p>
    <w:p w14:paraId="6D3F8F1B"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xml:space="preserve">- локализация природных ресурсов (минеральных, нефтяных и др.), которые востребованы глобальным рынком в относительно небольшом числе регионов; </w:t>
      </w:r>
    </w:p>
    <w:p w14:paraId="3A620023"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xml:space="preserve">- слаборазвитая инфраструктура (транспортная, производственная, социальная), особенно в периферийных территориях;  </w:t>
      </w:r>
    </w:p>
    <w:p w14:paraId="5CAC05F8"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xml:space="preserve">- малочисленность крупных агломераций, способствующих развитию за счет эффекта масштаба; редкая сеть городов и низкая плотность населения, что замедляет распространение инноваций в пространстве; </w:t>
      </w:r>
    </w:p>
    <w:p w14:paraId="4E6DF154"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xml:space="preserve">- пространственная поляризация расселения, многолетний процесс стягивания населения из периферий к более крупным центрам и в их пригороды; </w:t>
      </w:r>
    </w:p>
    <w:p w14:paraId="6AD0157B"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xml:space="preserve">- невысокий человеческий капитал (образование, здоровье, трудовые мотивации, мобильность и адаптивность населения); концентрация более высокого человеческого капитала в крупнейших городах и центрах высшей школы; </w:t>
      </w:r>
    </w:p>
    <w:p w14:paraId="4BD4F416"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неблагоприятный предпринимательский климат.</w:t>
      </w:r>
    </w:p>
    <w:p w14:paraId="43A4D91E"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xml:space="preserve">Воздействие этих факторов дифференцирует российское пространство, обуславливает неравномерность развития российских регионов.  </w:t>
      </w:r>
    </w:p>
    <w:p w14:paraId="262A27AC"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xml:space="preserve">По данным, изложенным в Прогнозе социально-экономического развития Российской Федерации на период до 2024 года Министерства экономического развития, более половины (51,3 %) суммарного объема ВРП по оценке 2019 года </w:t>
      </w:r>
      <w:r w:rsidRPr="002F60EA">
        <w:rPr>
          <w:rFonts w:ascii="Times New Roman" w:hAnsi="Times New Roman" w:cs="Times New Roman"/>
          <w:sz w:val="28"/>
          <w:szCs w:val="28"/>
        </w:rPr>
        <w:lastRenderedPageBreak/>
        <w:t xml:space="preserve">формируют 9 субъектов Российской Федерации: гг. Москва и Санкт-Петербург, Московская и Свердловская области, Ханты-Мансийский автономный округ – Югра и Ямало-Ненецкий автономный округ, Краснодарский и Красноярский края, Республика Татарстан. В структуре ВРП данных регионов преобладает торговля, добыча полезных ископаемых (газ, нефть), обрабатывающие производства (наукоемкие отрасли и высокотехнологичные производства, металлургия, машиностроение). </w:t>
      </w:r>
    </w:p>
    <w:p w14:paraId="3A40A7CF"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По оценке субъектов Российской Федерации, в 2019 году 50,1 % оборота розничной торговли Российской Федерации приходится на республики Башкортостан и Татарстан, Краснодарский край, Московскую, Нижегородскую, Свердловскую, Ростовскую, Самарскую и Воронежскую области, г. Москву и            г. Санкт-Петербург.</w:t>
      </w:r>
    </w:p>
    <w:p w14:paraId="5D727E20"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За I квартал 2019 г. в 43 субъектах Российской Федерации наблюдалась отрицательная динамика инвестиционной активности, при этом наибольший спад зафиксирован в Архангельской области (без Ненецкого автономного округа) (на 56,1 %), Карачаево-Черкесской Республике (на 55,9 %) и Магаданской области (на 52,1 процента).</w:t>
      </w:r>
    </w:p>
    <w:p w14:paraId="0C5D67DF" w14:textId="0BFA6D9A"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По данным мониторинга, подготовленного коллективом экспертов Института экономической политики имени Е. Т. Гайдара, Российской академии народного хозяйства и государственной службы при Президенте Российской Федерации и Минэкономразвития России, субъекты Российской Федерации в настоящий момент существенно дифференцированы и по уровню жизни населения: уровень бедности варьируется от 6 % до 40 % от численности населения региона.</w:t>
      </w:r>
    </w:p>
    <w:p w14:paraId="76668C1B"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При этом оценивая состояние региональных бюджетов за январь-июль 2019г., исследователи отмечают, что дифференциация доходов между богатыми и бедными регионами продолжает увеличиваться. Внезапно возникший экономический кризис из-за пандемии коронавируса (COVID-19) способствовал усугублению данного процесса.</w:t>
      </w:r>
    </w:p>
    <w:p w14:paraId="5719ED8E"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Неравномерность пространственного развития Российской Федерации, усиление дифференциации регионов и муниципальных образований по уровню и темпам социально-экономического развития отнесены Указом Президента РФ от 13 мая 2017 г. № 208 «О Стратегии экономической безопасности Российской Федерации на период до 2030 года» к основным вызовам и угрозам экономической безопасности.</w:t>
      </w:r>
    </w:p>
    <w:p w14:paraId="18BB4345"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Решение задачи по выравниванию экономического положения регионов их социально-экономическому развитию невозможно без учета необходимости принятия комплексных мер, направленных на развитие частного предпринимательства, а, следовательно, и конкуренции.</w:t>
      </w:r>
    </w:p>
    <w:p w14:paraId="63106A02"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xml:space="preserve">Согласно Концепции долгосрочного социально-экономического развития РФ на период до 2020 года, утвержденной Распоряжением Правительства РФ от 17 ноября 2008 г. № 1662-р (далее – Концепция) инновационный тип экономического развития требует создания максимально благоприятных условий для предпринимательской инициативы, повышения конкурентоспособности и инвестиционной привлекательности российских частных компаний, расширения </w:t>
      </w:r>
      <w:r w:rsidRPr="002F60EA">
        <w:rPr>
          <w:rFonts w:ascii="Times New Roman" w:hAnsi="Times New Roman" w:cs="Times New Roman"/>
          <w:sz w:val="28"/>
          <w:szCs w:val="28"/>
        </w:rPr>
        <w:lastRenderedPageBreak/>
        <w:t>их способности к работе на открытых глобальных рынках в условиях жесткой конкуренции, поскольку именно частный бизнес является основной движущей силой экономического развития. Государство может создать необходимые условия и стимулы для развития бизнеса, но не должно подменять бизнес собственной активностью.</w:t>
      </w:r>
    </w:p>
    <w:p w14:paraId="07BFB48F"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Концепция определяет, в том числе следующие принципы, которыми должно руководствоваться государство в отношениях с субъектами предпринимательской деятельности:</w:t>
      </w:r>
    </w:p>
    <w:p w14:paraId="607E7FA7"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создание условий для свободы предпринимательства и конкуренции, развитие механизмов саморегулирования предпринимательского сообщества;</w:t>
      </w:r>
    </w:p>
    <w:p w14:paraId="6FF4223A"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снижение административных барьеров в экономике, превращение России в страну с низким уровнем коррупции;</w:t>
      </w:r>
    </w:p>
    <w:p w14:paraId="03D1EEE1"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формирование условий для массового создания новых частных компаний во всех отраслях экономики, совместная с бизнесом работа по повышению общественного статуса и значимости предпринимательства и собственности;</w:t>
      </w:r>
    </w:p>
    <w:p w14:paraId="27C5DF1E"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устранение избыточного государственного регулирования экономики и переход преимущественно к косвенным методам регулирования экономических процессов;</w:t>
      </w:r>
    </w:p>
    <w:p w14:paraId="6D0D5045"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поэтапное сокращение участия государства в управлении собственностью в конкурентных отраслях экономики путем применения прозрачных и эффективных приватизационных процедур, основанных на принципах рыночной оценки, равного доступа к имуществу и открытости деятельности органов государственной власти;</w:t>
      </w:r>
    </w:p>
    <w:p w14:paraId="32CD671F"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концентрация государственного предпринимательства главным образом в отраслях, связанных с обеспечением обороноспособности и национальной безопасности, развитием инфраструктуры, безусловное обеспечение равных условий конкуренции в тех секторах, где наряду с государственными функционируют частные компании.</w:t>
      </w:r>
    </w:p>
    <w:p w14:paraId="0CF9D413"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Вместе с тем, несмотря на провозглашение вышеуказанных принципов отношений государства с субъектами предпринимательской деятельности, в полной мере обеспечить их реализацию, в том числе и на региональном уровне, на практике до конца не удалось.</w:t>
      </w:r>
    </w:p>
    <w:p w14:paraId="67499F23"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Внутренние нерешенные проблемы, связанные с возросшим присутствием государства в экономике, высокой долей нарушений антимонопольного законодательства со стороны органов власти, картелизацией экономики, отсутствием эффективного и прозрачного государственного регулирования цен (тарифов), по-прежнему тормозят активность бизнеса, негативно влияют на развитие конкуренции, что в свою очередь создает условия для высокого темпа роста цен, низкого качества предоставления услуг и ограниченности потребительского выбора.</w:t>
      </w:r>
    </w:p>
    <w:p w14:paraId="0E6AF170"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Внезапно возникший экономический кризис из-за пандемии коронавируса подобно лакмусовой бумаге усилил проявление накопившихся проблем.</w:t>
      </w:r>
    </w:p>
    <w:p w14:paraId="37BD027F"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xml:space="preserve">В связи со сложившейся эпидемиологической ситуацией на территории Российской Федерации существенно увеличился спрос на услуги онлайн торговли, доставку товаров, продуктов питания. Вместе с тем, в ряде регионов выявлены случаи препятствования такой работе организаций розничной торговли (например, </w:t>
      </w:r>
      <w:r w:rsidRPr="002F60EA">
        <w:rPr>
          <w:rFonts w:ascii="Times New Roman" w:hAnsi="Times New Roman" w:cs="Times New Roman"/>
          <w:sz w:val="28"/>
          <w:szCs w:val="28"/>
        </w:rPr>
        <w:lastRenderedPageBreak/>
        <w:t>остановка грузовых машин на въезде в регионы, закрытие пунктов доставки). Кроме того, выявлены прецеденты, когда руководство субъектов Российской Федерации закрывало административные границы для въезда транспорта на территорию соответствующего субъекта Российской Федерации.</w:t>
      </w:r>
    </w:p>
    <w:p w14:paraId="69158D70"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По результатам оценки состояния конкуренции в субъектах Российской Федерации отмечаются следующие основные проблемы и факторы, сдерживающие развитие конкуренции.</w:t>
      </w:r>
    </w:p>
    <w:p w14:paraId="7ADFF094" w14:textId="77777777" w:rsidR="002F60EA" w:rsidRPr="002F60EA" w:rsidRDefault="002F60EA" w:rsidP="002F60EA">
      <w:pPr>
        <w:rPr>
          <w:rFonts w:ascii="Times New Roman" w:hAnsi="Times New Roman" w:cs="Times New Roman"/>
          <w:b/>
          <w:sz w:val="28"/>
          <w:szCs w:val="28"/>
        </w:rPr>
      </w:pPr>
      <w:r w:rsidRPr="002F60EA">
        <w:rPr>
          <w:rFonts w:ascii="Times New Roman" w:hAnsi="Times New Roman" w:cs="Times New Roman"/>
          <w:b/>
          <w:sz w:val="28"/>
          <w:szCs w:val="28"/>
        </w:rPr>
        <w:t>1. Отсутствие комплексного и системного подхода к развитию конкуренции в регионах.</w:t>
      </w:r>
    </w:p>
    <w:p w14:paraId="0CADD03A"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xml:space="preserve">Одной из серьезных проблем управления социально-экономическим развитием региона является сохранение ведомственного подхода при принятии управленческих решений по вопросам пространственного развития территории. </w:t>
      </w:r>
    </w:p>
    <w:p w14:paraId="43746C65" w14:textId="626904F8" w:rsidR="006A558E" w:rsidRDefault="006A558E" w:rsidP="002F60EA">
      <w:pPr>
        <w:rPr>
          <w:rFonts w:ascii="Times New Roman" w:hAnsi="Times New Roman" w:cs="Times New Roman"/>
          <w:sz w:val="28"/>
          <w:szCs w:val="28"/>
        </w:rPr>
      </w:pPr>
      <w:r w:rsidRPr="006A558E">
        <w:rPr>
          <w:rFonts w:ascii="Times New Roman" w:hAnsi="Times New Roman" w:cs="Times New Roman"/>
          <w:sz w:val="28"/>
          <w:szCs w:val="28"/>
        </w:rPr>
        <w:t>Так, например, для того, чтобы молодые специалисты, получившие образование в благоустроенных городах, оставались жить в сельских поселениях и работать в отрасли, им необходимо создать комфортные условия для проживания: комфортное жилье, развитое транспортное сообщение, высокое качество услуг образования, здравоохранения и т.д.</w:t>
      </w:r>
    </w:p>
    <w:p w14:paraId="6A657FCA"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Из этого следует сделать вывод, что, поддерживая лишь предприятия сельского хозяйства проблему устойчивого развития агропродовольственного комплекса страны решить невозможно, комплексная проблема требует комплексного подхода.</w:t>
      </w:r>
    </w:p>
    <w:p w14:paraId="52E45268"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Так, реализация мероприятий в направлении развития малого и среднего предпринимательства, приведет, во-первых, к росту численности рабочих мест, во-вторых, к росту оплаты труда в экономике региона, что в свою очередь будет способствовать постепенному снижению численности населения с денежными доходами ниже величины прожиточного минимума.</w:t>
      </w:r>
    </w:p>
    <w:p w14:paraId="1C3A3A72"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Повышение благосостояния населения обеспечит рост уровня доступности жилья, а, следовательно, развитию рынка строительства, что при одновременном улучшении качества городской среды и уровня образования будет способствовать улучшению демографических показателей и т.д.</w:t>
      </w:r>
    </w:p>
    <w:p w14:paraId="00E0F904"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С 2018 года Правительство Российской Федерации внедрило новый элемент системы управления при реализации государственной политики – национальные проекты. Национальные проекты разработаны и реализуются в тех сферах социально-экономического развития, которые были обозначены в качестве приоритетных на период до 2024 года.</w:t>
      </w:r>
    </w:p>
    <w:p w14:paraId="51BDBA83"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Анализ документов, связанных с реализацией Национальных проектов показал, что цели и задачи ведущих проектов в большей степени ориентированы на расходы. При этом, мероприятия Национальных проектов, связанные с существенными бюджетными расходами, в ряде случаев не предусматривают конкурентных механизмов привлечения к их выполнению хозяйствующих субъектов, что может в процессе реализации приводить к ограничению конкуренции.</w:t>
      </w:r>
    </w:p>
    <w:p w14:paraId="76A905EF"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xml:space="preserve">Как следствие, имеются риски того, что в рамках Национальных проектов будут реализовываться мероприятия, не учитывающие цели, задачи и </w:t>
      </w:r>
      <w:r w:rsidRPr="002F60EA">
        <w:rPr>
          <w:rFonts w:ascii="Times New Roman" w:hAnsi="Times New Roman" w:cs="Times New Roman"/>
          <w:sz w:val="28"/>
          <w:szCs w:val="28"/>
        </w:rPr>
        <w:lastRenderedPageBreak/>
        <w:t>основополагающие принципы экономической политики, основанной на развитии конкуренции.</w:t>
      </w:r>
    </w:p>
    <w:p w14:paraId="4D559F07" w14:textId="23DBD9B3"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Национальные проекты как полностью, так и отдельными федеральными проектами, и мероприятиями погружены в государственные программы. При этом анализ формирования национальных проектов свидетельствует о недостаточной согласованности целей и задач национальных проектов и госпрограмм. По данным, изложенным в отчете С</w:t>
      </w:r>
      <w:r w:rsidR="00DF5896">
        <w:rPr>
          <w:rFonts w:ascii="Times New Roman" w:hAnsi="Times New Roman" w:cs="Times New Roman"/>
          <w:sz w:val="28"/>
          <w:szCs w:val="28"/>
        </w:rPr>
        <w:t>ч</w:t>
      </w:r>
      <w:r w:rsidRPr="002F60EA">
        <w:rPr>
          <w:rFonts w:ascii="Times New Roman" w:hAnsi="Times New Roman" w:cs="Times New Roman"/>
          <w:sz w:val="28"/>
          <w:szCs w:val="28"/>
        </w:rPr>
        <w:t>етной палаты за 2019 год, Госпрограммы сформированы преимущественно на отраслевом, ведомственном и территориальном подходах и не в полной мере отвечают современным глобальным вызовам и проблемам, не обеспечивают достижение поставленных целей и решение намеченных стратегических задач социально-экономического развития Российской Федерации.</w:t>
      </w:r>
    </w:p>
    <w:p w14:paraId="68C2BD76"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По результатам экспертно-аналитических мероприятий установлено слабое взаимодействие между федеральными и региональными органами исполнительной власти еще на этапе формирования национальных и федеральных проектов. Целевые показатели в региональном разрезе устанавливались без учета реальных возможностей субъектов регионов, при отсутствии прозрачной и приемлемой для них методики декомпозиции значений целевых показателей.</w:t>
      </w:r>
    </w:p>
    <w:p w14:paraId="11EB439E"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Фактически в рамках исполнения нацпроектов планирование и прогнозирование показателей для регионов осуществлялось на федеральном уровне, при этом не велась системная работа с регионами, позволяющая комплексно подходить к развитию каждого из них с учетом специфики и особенностей.</w:t>
      </w:r>
    </w:p>
    <w:p w14:paraId="098DBF85" w14:textId="77777777" w:rsidR="002F60EA" w:rsidRPr="002F60EA" w:rsidRDefault="002F60EA" w:rsidP="002F60EA">
      <w:pPr>
        <w:rPr>
          <w:rFonts w:ascii="Times New Roman" w:hAnsi="Times New Roman" w:cs="Times New Roman"/>
          <w:b/>
          <w:sz w:val="28"/>
          <w:szCs w:val="28"/>
        </w:rPr>
      </w:pPr>
      <w:r w:rsidRPr="002F60EA">
        <w:rPr>
          <w:rFonts w:ascii="Times New Roman" w:hAnsi="Times New Roman" w:cs="Times New Roman"/>
          <w:b/>
          <w:sz w:val="28"/>
          <w:szCs w:val="28"/>
        </w:rPr>
        <w:t>2. Сохранение государственно-монопольных тенденций в региональной экономике.</w:t>
      </w:r>
    </w:p>
    <w:p w14:paraId="44750934" w14:textId="646DF40C" w:rsidR="002F60EA" w:rsidRPr="002F60EA" w:rsidRDefault="00AD0398" w:rsidP="00AD0398">
      <w:pPr>
        <w:ind w:firstLine="708"/>
        <w:rPr>
          <w:rFonts w:ascii="Times New Roman" w:hAnsi="Times New Roman" w:cs="Times New Roman"/>
          <w:sz w:val="28"/>
          <w:szCs w:val="28"/>
        </w:rPr>
      </w:pPr>
      <w:r>
        <w:rPr>
          <w:rFonts w:ascii="Times New Roman" w:hAnsi="Times New Roman" w:cs="Times New Roman"/>
          <w:sz w:val="28"/>
          <w:szCs w:val="28"/>
        </w:rPr>
        <w:t>Г</w:t>
      </w:r>
      <w:r w:rsidR="002F60EA" w:rsidRPr="002F60EA">
        <w:rPr>
          <w:rFonts w:ascii="Times New Roman" w:hAnsi="Times New Roman" w:cs="Times New Roman"/>
          <w:sz w:val="28"/>
          <w:szCs w:val="28"/>
        </w:rPr>
        <w:t>осударственно-монополистический тенденции в экономике Российской Федерации характеризуются высокой долей государственного участия в экономике России и недостаточными темпами приватизации.</w:t>
      </w:r>
    </w:p>
    <w:p w14:paraId="58EEDF63"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xml:space="preserve">Все это означает, в частности, что процесс усиления роли государства в экономике перешел в иное качественное состояние. Это происходит преимущественно через повышение роли государственных структур (в том числе не имеющих прямого отношения к хозяйственным операциям) в распределении финансовых ресурсов и контроле экономических агентов, активизацию сформированных вертикально-интегрированных структур (ВИС) в ряде отраслей, государственных корпораций и институтов развития, передачу в их капиталы имущества непубличных государственных компаний, процессы «псевдоприватизации», расширение сфер (зон контроля) государственного регулирования. </w:t>
      </w:r>
    </w:p>
    <w:p w14:paraId="5EFCCE73"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Сращивание монополий с государством и прямое огосударствление производства являются неотъемлемыми свойствами экономики.</w:t>
      </w:r>
    </w:p>
    <w:p w14:paraId="23890ACA" w14:textId="77777777" w:rsidR="002F60EA" w:rsidRPr="002F60EA" w:rsidRDefault="002F60EA" w:rsidP="002F60EA">
      <w:pPr>
        <w:tabs>
          <w:tab w:val="num" w:pos="0"/>
          <w:tab w:val="num" w:pos="432"/>
        </w:tabs>
        <w:rPr>
          <w:rFonts w:ascii="Times New Roman" w:eastAsia="Times New Roman" w:hAnsi="Times New Roman" w:cs="Times New Roman"/>
          <w:sz w:val="28"/>
          <w:szCs w:val="28"/>
          <w:lang w:eastAsia="ru-RU"/>
        </w:rPr>
      </w:pPr>
      <w:r w:rsidRPr="002F60EA">
        <w:rPr>
          <w:rFonts w:ascii="Times New Roman" w:eastAsia="Times New Roman" w:hAnsi="Times New Roman" w:cs="Times New Roman"/>
          <w:sz w:val="28"/>
          <w:szCs w:val="28"/>
          <w:lang w:eastAsia="ru-RU"/>
        </w:rPr>
        <w:t>Проблема государственной монополизации экономики на национальном уровне сопряжена с проблемами государственно-монополистических тенденций региональных экономик и применения не рыночных, а административно-хозяйственных методов управления экономикой на региональном и муниципальном уровне.</w:t>
      </w:r>
    </w:p>
    <w:p w14:paraId="5B6FA845"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lastRenderedPageBreak/>
        <w:t>Экономический потенциал России рассредоточен по регионам, и от успехов или неуспехов хозяйствования отдельных регионов зависит общий хозяйственный результат, общая экономическая безопасность страны.</w:t>
      </w:r>
    </w:p>
    <w:p w14:paraId="65974471"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Вызовами для экономики России являются также тенденции регионального экономического протекционизма, о чем свидетельствуют выявленные ФАС России нарушения.</w:t>
      </w:r>
    </w:p>
    <w:p w14:paraId="77299A09"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На заседании Государственного совета Российской Федерации 05 апреля 2018 года Президент Российской Федерации, отмечая указанную проблему, пояснил, что тенденции регионального протекционизма есть даже у тех регионов, которые находятся в передовиках, что абсолютно недопустимо.</w:t>
      </w:r>
    </w:p>
    <w:p w14:paraId="12073632" w14:textId="77777777" w:rsidR="002F60EA" w:rsidRPr="002F60EA" w:rsidRDefault="002F60EA" w:rsidP="002F60EA">
      <w:pPr>
        <w:rPr>
          <w:rFonts w:ascii="Times New Roman" w:hAnsi="Times New Roman" w:cs="Times New Roman"/>
          <w:b/>
          <w:sz w:val="28"/>
          <w:szCs w:val="28"/>
        </w:rPr>
      </w:pPr>
      <w:r w:rsidRPr="002F60EA">
        <w:rPr>
          <w:rFonts w:ascii="Times New Roman" w:hAnsi="Times New Roman" w:cs="Times New Roman"/>
          <w:b/>
          <w:sz w:val="28"/>
          <w:szCs w:val="28"/>
        </w:rPr>
        <w:t>3. Отсутствие системных и эффективных мер по поддержке субъектов малого и среднего предпринимательства при наличии высоких административных барьеров.</w:t>
      </w:r>
    </w:p>
    <w:p w14:paraId="23F64DF7" w14:textId="214B5D0D"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xml:space="preserve">Субъекты Российской Федерации, непосредственно заинтересованные в достижении стратегических показателей развития МСП в регионах, не имеют инструментов влияния на распределение федеральных ресурсов в целях предоставления господдержки МСП. </w:t>
      </w:r>
    </w:p>
    <w:p w14:paraId="3B19CE2E" w14:textId="633D86B9"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Так по результатам проведенной Счетной палатой РФ в 2019 году совместной с региональными контрольно-счетными органами ЮФО проверки по оценке действующих мер государственной поддержки отраслей сельского хозяйства установлена высокая концентрация субсидий у отдельных организаций. При этом по оценке Счетной палаты РФ господдержка не всегда обеспечивает положительные финансовые результаты деятельности сельхозорганизаций.</w:t>
      </w:r>
    </w:p>
    <w:p w14:paraId="68077F31"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В результате анализа политики государственной поддержки субъектов малого и среднего предпринимательства, были выявлены проблемы развития рассматриваемого сектора:</w:t>
      </w:r>
    </w:p>
    <w:p w14:paraId="02A77BC2"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1) недостаток собственных ресурсов у предпринимателей и затрудненный доступ к источникам финансирования;</w:t>
      </w:r>
    </w:p>
    <w:p w14:paraId="6E4365BD"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2) отсутствие необходимых навыков и опыта работы у начинающих предпринимателей;</w:t>
      </w:r>
    </w:p>
    <w:p w14:paraId="2AA30092"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3) низкое качество информационного обеспечения;</w:t>
      </w:r>
    </w:p>
    <w:p w14:paraId="4A59A3A6"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4) недостаточное развитие организаций, образующих инфраструктуру поддержки субъектов малого и среднего предпринимательства.</w:t>
      </w:r>
    </w:p>
    <w:p w14:paraId="6BE80380"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К основным тормозящим факторам развития предприятий малого бизнеса на различных уровнях управления стоит отнести:</w:t>
      </w:r>
    </w:p>
    <w:p w14:paraId="3EDB2A6E"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нерегулярное и не всегда гарантированное стимулирование программ поддержки и развития на региональном и государственном уровне;</w:t>
      </w:r>
    </w:p>
    <w:p w14:paraId="78F78B35"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отсутствие эффективной и результативной модели сотрудничества малого и среднего предпринимательства;</w:t>
      </w:r>
    </w:p>
    <w:p w14:paraId="4BA47ADF"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несовершенство системы мониторинга и контроля использования средств, которые выделены под проекты для развития;</w:t>
      </w:r>
    </w:p>
    <w:p w14:paraId="000A985B"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бюрократические и административные барьеры;</w:t>
      </w:r>
    </w:p>
    <w:p w14:paraId="31837848"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ограниченность нехватка финансирования для развития малого бизнеса;</w:t>
      </w:r>
    </w:p>
    <w:p w14:paraId="1BAA35DB"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низкий уровень инноваций.</w:t>
      </w:r>
    </w:p>
    <w:p w14:paraId="6BE0CF8C"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lastRenderedPageBreak/>
        <w:t>Формирование условий на территории региона, благоприятствующих активизации функционирования предпринимательских структур, является главной задачей органов государственного и местного управления, так как именно в результате осуществления данных процессов происходит развитие территориальной социально-экономической системы. Управление предпринимательским сектором становится возможным только при комплексном воздействии, направленном на решение конкретных проблем, характерных для экономических субъектов соответствующей территории.</w:t>
      </w:r>
    </w:p>
    <w:p w14:paraId="2A872885"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Стоит отметить, что при управлении развитием субъектов крупного бизнеса на практике возможно ограничиться прямыми мерами стимулирования их деятельности — предоставление субсидии, персональных льгот, государственной собственности и т. д., в то время как для субъектов малого бизнеса дополнительно необходимо создавать благоприятные условия для их становления и активного функционирования.</w:t>
      </w:r>
    </w:p>
    <w:p w14:paraId="1E2A3722"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xml:space="preserve">В современных условиях одним из действенных механизмов способным обеспечить развитие регионов, решить проблему их экономического неравенства, может стать реализация эффективной региональной стратегии развития конкуренции. </w:t>
      </w:r>
    </w:p>
    <w:p w14:paraId="5491CB66"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xml:space="preserve">Цели и задачи государственной политики в сфере развития конкуренции определены Указом Президента Российской Федерации от 21.12.2017 № 618 «Об основных направлениях государственной политики по развитию конкуренции», которым утвержден Национальный план развития конкуренции на 2018-2020 годы (далее – Национальный план). </w:t>
      </w:r>
    </w:p>
    <w:p w14:paraId="1F0768A9"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xml:space="preserve">Во исполнение принятых на заседании Государственного совета Российской Федерации решений распоряжением Правительства Российской Федерации от 17.04.2019 № 768-р был утвержден новый стандарт развития конкуренции в субъектах Российской Федерации (далее – стандарт), целью которого является установление системного и единообразного подхода к работе по содействию развитию конкуренции на региональном и местном уровнях с учетом региональной специфики. Стандарт развития конкуренции является документом, определяющим организационные и целевые основы организации в субъектах Российской Федерации работы по развитию конкуренции. </w:t>
      </w:r>
    </w:p>
    <w:p w14:paraId="7A46DA42"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Таким образом, за два года реализации Национального плана в Российской Федерации созданы организационные и правовые основы развития конкуренции.</w:t>
      </w:r>
    </w:p>
    <w:p w14:paraId="0B2FFF08"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Исходя из информации, представленной субъектами РФ, в части показателя, отражающего снижение количества нарушений антимонопольного законодательства со стороны органов государственной власти и органов местного самоуправления, наблюдается следующая динамика.</w:t>
      </w:r>
    </w:p>
    <w:p w14:paraId="4B577C7E"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xml:space="preserve">В 55 регионах количество нарушений в 2019 году по отношению к 2017 году снизилось, при этом в 25 регионах данное снижение составило два и более раз. Наибольшее снижение количества нарушений отмечается в Республике Крым – 88%, Республике Дагестан – 80%, Амурской области – 79%, Республике Башкортостан – 75%, Оренбургской области – 74% и Чувашской Республике – 73%. </w:t>
      </w:r>
    </w:p>
    <w:p w14:paraId="764FDC84"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xml:space="preserve">Вместе с тем в 27 регионах отмечается рост количества указанных нарушений в 2019 году по отношению к 2017 году, при этом в 13 регионах </w:t>
      </w:r>
      <w:r w:rsidRPr="002F60EA">
        <w:rPr>
          <w:rFonts w:ascii="Times New Roman" w:hAnsi="Times New Roman" w:cs="Times New Roman"/>
          <w:sz w:val="28"/>
          <w:szCs w:val="28"/>
        </w:rPr>
        <w:lastRenderedPageBreak/>
        <w:t xml:space="preserve">зафиксирован рост нарушений антимонопольного законодательства со стороны органов государственной власти и органов местного самоуправления более, чем в два раза. В трех регионах данный показатель за рассматриваемый период не изменился (Белгородская область, Республика Адыгея, Республика Алтай). </w:t>
      </w:r>
    </w:p>
    <w:p w14:paraId="70CB9F9F"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Кроме того, во исполнение Перечня поручений Президента Российской Федерации от 15.05.2018 № Пр-817ГС всеми регионами было обеспечено снижение количества унитарных предприятий, осуществляющих деятельность на товарных рынках. При этом наибольших результатов в 2019 году удалось достичь в г. Санкт-Петербурге (снижение на 42,7%) и Белгородской области (снижение на 44%).</w:t>
      </w:r>
    </w:p>
    <w:p w14:paraId="4EB797B6"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xml:space="preserve">В целях организации взаимодействия по исполнению мероприятий, предусмотренных Национальным планом и перечнем поручений Перечень поручений № Пр-817ГС в 2019 году ФАС России организовано взаимодействие с правительствами российских регионов. </w:t>
      </w:r>
    </w:p>
    <w:p w14:paraId="7444122E"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Проведена работа по оказанию содействия регионам Российской Федерации при реализации пункта 2 Перечня поручений, связанного с разработкой ключевых показателей развития конкуренции субъектами РФ.</w:t>
      </w:r>
    </w:p>
    <w:p w14:paraId="727A7295"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xml:space="preserve">В 2019 году в рамках организации работы по реализации Стандарта развития конкуренции в субъектах РФ проведены встречи с органами исполнительной власти субъектов РФ в 57 регионах. Поступили на согласование в ФАС России и проанализированы с точки зрения соответствия Стандарту развития конкуренции и влияния на развитие конкуренции все 85 региональных «дорожных карт» по развитию конкуренции. </w:t>
      </w:r>
    </w:p>
    <w:p w14:paraId="5E8AB257"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Вопросы развития конкуренции стали неотъемлемой частью региональной экономической политики. Во всех субъектах Российской Федерации разработаны «дорожные карты» по содействию развитию конкуренции на товарных рынках, нацеленные на достижение ключевых показателей, установленных на региональном уровне.</w:t>
      </w:r>
    </w:p>
    <w:p w14:paraId="09E8A952"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Анализ, представленных регионами проектов «дорожных карт» по содействию развитию конкуренции позволяет прийти к следующим выводам.</w:t>
      </w:r>
    </w:p>
    <w:p w14:paraId="3DB46FFA" w14:textId="77777777" w:rsidR="002F60EA" w:rsidRPr="00DB0005" w:rsidRDefault="002F60EA" w:rsidP="002F60EA">
      <w:pPr>
        <w:autoSpaceDE w:val="0"/>
        <w:autoSpaceDN w:val="0"/>
        <w:adjustRightInd w:val="0"/>
        <w:rPr>
          <w:rFonts w:ascii="Times New Roman" w:hAnsi="Times New Roman" w:cs="Times New Roman"/>
          <w:sz w:val="28"/>
          <w:szCs w:val="28"/>
        </w:rPr>
      </w:pPr>
      <w:r w:rsidRPr="00DB0005">
        <w:rPr>
          <w:rFonts w:ascii="Times New Roman" w:hAnsi="Times New Roman" w:cs="Times New Roman"/>
          <w:sz w:val="28"/>
          <w:szCs w:val="28"/>
        </w:rPr>
        <w:t>В 73 регионах запланирована положительная динамика ключевых показателей на товарных рынках по количеству организаций частной формы собственности, которые планируется достичь к концу 2022 года.</w:t>
      </w:r>
    </w:p>
    <w:p w14:paraId="4E38A4B5" w14:textId="77777777" w:rsidR="002F60EA" w:rsidRPr="002F60EA" w:rsidRDefault="002F60EA" w:rsidP="002F60EA">
      <w:pPr>
        <w:autoSpaceDE w:val="0"/>
        <w:autoSpaceDN w:val="0"/>
        <w:adjustRightInd w:val="0"/>
        <w:rPr>
          <w:rFonts w:ascii="Times New Roman" w:hAnsi="Times New Roman" w:cs="Times New Roman"/>
          <w:sz w:val="28"/>
          <w:szCs w:val="28"/>
        </w:rPr>
      </w:pPr>
      <w:r w:rsidRPr="00DB0005">
        <w:rPr>
          <w:rFonts w:ascii="Times New Roman" w:hAnsi="Times New Roman" w:cs="Times New Roman"/>
          <w:sz w:val="28"/>
          <w:szCs w:val="28"/>
        </w:rPr>
        <w:t>Исходя из фактических данных, имеющих место по состоянию на 2019 год, наибольшее количество организаций частной формы собственности наблюдается на 20 товарных рынках.</w:t>
      </w:r>
      <w:r w:rsidRPr="002F60EA">
        <w:rPr>
          <w:rFonts w:ascii="Times New Roman" w:hAnsi="Times New Roman" w:cs="Times New Roman"/>
          <w:sz w:val="28"/>
          <w:szCs w:val="28"/>
        </w:rPr>
        <w:t xml:space="preserve"> Это рынки</w:t>
      </w:r>
      <w:r w:rsidRPr="002F60EA">
        <w:t xml:space="preserve"> </w:t>
      </w:r>
      <w:r w:rsidRPr="002F60EA">
        <w:rPr>
          <w:rFonts w:ascii="Times New Roman" w:hAnsi="Times New Roman" w:cs="Times New Roman"/>
          <w:sz w:val="28"/>
          <w:szCs w:val="28"/>
        </w:rPr>
        <w:t>нефтепродуктов, ритуальных услуг,</w:t>
      </w:r>
      <w:r w:rsidRPr="002F60EA">
        <w:t xml:space="preserve"> </w:t>
      </w:r>
      <w:r w:rsidRPr="002F60EA">
        <w:rPr>
          <w:rFonts w:ascii="Times New Roman" w:hAnsi="Times New Roman" w:cs="Times New Roman"/>
          <w:sz w:val="28"/>
          <w:szCs w:val="28"/>
        </w:rPr>
        <w:t>услуг по перевозке пассажиров и багажа легковым такси в субъектах РФ, обработки древесины и производство изделий из дерева,</w:t>
      </w:r>
      <w:r w:rsidRPr="002F60EA">
        <w:t xml:space="preserve"> </w:t>
      </w:r>
      <w:r w:rsidRPr="002F60EA">
        <w:rPr>
          <w:rFonts w:ascii="Times New Roman" w:hAnsi="Times New Roman" w:cs="Times New Roman"/>
          <w:sz w:val="28"/>
          <w:szCs w:val="28"/>
        </w:rPr>
        <w:t>производства кирпича и бетона,</w:t>
      </w:r>
      <w:r w:rsidRPr="002F60EA">
        <w:t xml:space="preserve"> </w:t>
      </w:r>
      <w:r w:rsidRPr="002F60EA">
        <w:rPr>
          <w:rFonts w:ascii="Times New Roman" w:hAnsi="Times New Roman" w:cs="Times New Roman"/>
          <w:sz w:val="28"/>
          <w:szCs w:val="28"/>
        </w:rPr>
        <w:t>ремонт автотранспортных средств, услуг связи, в том числе по предоставлению широкополосного доступа к сети Интернет, племенного животноводства, семеноводства,</w:t>
      </w:r>
      <w:r w:rsidRPr="002F60EA">
        <w:t xml:space="preserve"> </w:t>
      </w:r>
      <w:r w:rsidRPr="002F60EA">
        <w:rPr>
          <w:rFonts w:ascii="Times New Roman" w:hAnsi="Times New Roman" w:cs="Times New Roman"/>
          <w:sz w:val="28"/>
          <w:szCs w:val="28"/>
        </w:rPr>
        <w:t>жилищного строительства,</w:t>
      </w:r>
      <w:r w:rsidRPr="002F60EA">
        <w:t xml:space="preserve"> </w:t>
      </w:r>
      <w:r w:rsidRPr="002F60EA">
        <w:rPr>
          <w:rFonts w:ascii="Times New Roman" w:hAnsi="Times New Roman" w:cs="Times New Roman"/>
          <w:sz w:val="28"/>
          <w:szCs w:val="28"/>
        </w:rPr>
        <w:t>дорожной деятельности,</w:t>
      </w:r>
      <w:r w:rsidRPr="002F60EA">
        <w:t xml:space="preserve"> </w:t>
      </w:r>
      <w:r w:rsidRPr="002F60EA">
        <w:rPr>
          <w:rFonts w:ascii="Times New Roman" w:hAnsi="Times New Roman" w:cs="Times New Roman"/>
          <w:sz w:val="28"/>
          <w:szCs w:val="28"/>
        </w:rPr>
        <w:t>кадастровых и землеустроительных работ,</w:t>
      </w:r>
      <w:r w:rsidRPr="002F60EA">
        <w:t xml:space="preserve"> </w:t>
      </w:r>
      <w:r w:rsidRPr="002F60EA">
        <w:rPr>
          <w:rFonts w:ascii="Times New Roman" w:hAnsi="Times New Roman" w:cs="Times New Roman"/>
          <w:sz w:val="28"/>
          <w:szCs w:val="28"/>
        </w:rPr>
        <w:t xml:space="preserve">выполнения работ по содержанию и текущему ремонту общего имущества собственников помещений в многоквартирном доме, поставки сжиженного газа в баллонах, услуг в сфере наружной рекламы, купли-продажи электрической энергии (мощности) на розничном рынке электрической энергии (мощности), производства электрической энергии (мощности) на розничном </w:t>
      </w:r>
      <w:r w:rsidRPr="002F60EA">
        <w:rPr>
          <w:rFonts w:ascii="Times New Roman" w:hAnsi="Times New Roman" w:cs="Times New Roman"/>
          <w:sz w:val="28"/>
          <w:szCs w:val="28"/>
        </w:rPr>
        <w:lastRenderedPageBreak/>
        <w:t>рынке, включая производство электрической энергии в режиме когенерации, легкой промышленности.</w:t>
      </w:r>
    </w:p>
    <w:p w14:paraId="6E139A41" w14:textId="77777777" w:rsidR="002F60EA" w:rsidRPr="00DB0005" w:rsidRDefault="002F60EA" w:rsidP="002F60EA">
      <w:pPr>
        <w:autoSpaceDE w:val="0"/>
        <w:autoSpaceDN w:val="0"/>
        <w:adjustRightInd w:val="0"/>
        <w:rPr>
          <w:rFonts w:ascii="Times New Roman" w:hAnsi="Times New Roman" w:cs="Times New Roman"/>
          <w:sz w:val="28"/>
          <w:szCs w:val="28"/>
        </w:rPr>
      </w:pPr>
      <w:r w:rsidRPr="00DB0005">
        <w:rPr>
          <w:rFonts w:ascii="Times New Roman" w:hAnsi="Times New Roman" w:cs="Times New Roman"/>
          <w:sz w:val="28"/>
          <w:szCs w:val="28"/>
        </w:rPr>
        <w:t>На семи товарных рынках, таких как медицинские услуги, социальные услуги, дошкольное образование, общее образование, психолого-педагогического сопровождения детей с ограниченными возможностями здоровья,</w:t>
      </w:r>
      <w:r w:rsidRPr="00DB0005">
        <w:t xml:space="preserve"> </w:t>
      </w:r>
      <w:r w:rsidRPr="00DB0005">
        <w:rPr>
          <w:rFonts w:ascii="Times New Roman" w:hAnsi="Times New Roman" w:cs="Times New Roman"/>
          <w:sz w:val="28"/>
          <w:szCs w:val="28"/>
        </w:rPr>
        <w:t>среднее профессиональное образование,</w:t>
      </w:r>
      <w:r w:rsidRPr="00DB0005">
        <w:t xml:space="preserve"> </w:t>
      </w:r>
      <w:r w:rsidRPr="00DB0005">
        <w:rPr>
          <w:rFonts w:ascii="Times New Roman" w:hAnsi="Times New Roman" w:cs="Times New Roman"/>
          <w:sz w:val="28"/>
          <w:szCs w:val="28"/>
        </w:rPr>
        <w:t>услуги детского отдыха и оздоровления преобладают организации с государственной или муниципальной формой собственности.</w:t>
      </w:r>
    </w:p>
    <w:p w14:paraId="01119C0A" w14:textId="77777777" w:rsidR="002F60EA" w:rsidRPr="002F60EA" w:rsidRDefault="002F60EA" w:rsidP="002F60EA">
      <w:pPr>
        <w:autoSpaceDE w:val="0"/>
        <w:autoSpaceDN w:val="0"/>
        <w:adjustRightInd w:val="0"/>
        <w:rPr>
          <w:rFonts w:ascii="Times New Roman" w:hAnsi="Times New Roman" w:cs="Times New Roman"/>
          <w:sz w:val="28"/>
          <w:szCs w:val="28"/>
        </w:rPr>
      </w:pPr>
      <w:r w:rsidRPr="002F60EA">
        <w:rPr>
          <w:rFonts w:ascii="Times New Roman" w:hAnsi="Times New Roman" w:cs="Times New Roman"/>
          <w:sz w:val="28"/>
          <w:szCs w:val="28"/>
        </w:rPr>
        <w:t>Наибольшая динамика по увеличению организаций частной формы собственности с 2019 года по 2022 год запланирована</w:t>
      </w:r>
      <w:r w:rsidRPr="002F60EA">
        <w:rPr>
          <w:rFonts w:ascii="Times New Roman" w:hAnsi="Times New Roman" w:cs="Times New Roman"/>
          <w:b/>
          <w:sz w:val="28"/>
          <w:szCs w:val="28"/>
        </w:rPr>
        <w:t xml:space="preserve"> </w:t>
      </w:r>
      <w:r w:rsidRPr="002F60EA">
        <w:rPr>
          <w:rFonts w:ascii="Times New Roman" w:hAnsi="Times New Roman" w:cs="Times New Roman"/>
          <w:sz w:val="28"/>
          <w:szCs w:val="28"/>
        </w:rPr>
        <w:t xml:space="preserve">регионами на </w:t>
      </w:r>
      <w:r w:rsidRPr="002F60EA">
        <w:rPr>
          <w:rFonts w:ascii="Times New Roman" w:hAnsi="Times New Roman" w:cs="Times New Roman"/>
          <w:b/>
          <w:sz w:val="28"/>
          <w:szCs w:val="28"/>
        </w:rPr>
        <w:t>15</w:t>
      </w:r>
      <w:r w:rsidRPr="002F60EA">
        <w:rPr>
          <w:rFonts w:ascii="Times New Roman" w:hAnsi="Times New Roman" w:cs="Times New Roman"/>
          <w:sz w:val="28"/>
          <w:szCs w:val="28"/>
        </w:rPr>
        <w:t xml:space="preserve"> товарных рынках</w:t>
      </w:r>
      <w:r w:rsidRPr="002F60EA">
        <w:rPr>
          <w:rFonts w:ascii="Times New Roman" w:hAnsi="Times New Roman" w:cs="Times New Roman"/>
          <w:b/>
          <w:sz w:val="28"/>
          <w:szCs w:val="28"/>
        </w:rPr>
        <w:t xml:space="preserve"> </w:t>
      </w:r>
      <w:r w:rsidRPr="002F60EA">
        <w:rPr>
          <w:rFonts w:ascii="Times New Roman" w:hAnsi="Times New Roman" w:cs="Times New Roman"/>
          <w:sz w:val="28"/>
          <w:szCs w:val="28"/>
        </w:rPr>
        <w:t>таких как розничная торговля лекарственными препаратами, медицинскими изделиями и сопутствующими товарами, социальные услуги, услуги детского отдыха и оздоровления,</w:t>
      </w:r>
      <w:r w:rsidRPr="002F60EA">
        <w:t xml:space="preserve"> </w:t>
      </w:r>
      <w:r w:rsidRPr="002F60EA">
        <w:rPr>
          <w:rFonts w:ascii="Times New Roman" w:hAnsi="Times New Roman" w:cs="Times New Roman"/>
          <w:sz w:val="28"/>
          <w:szCs w:val="28"/>
        </w:rPr>
        <w:t>дополнительное образование детей,</w:t>
      </w:r>
      <w:r w:rsidRPr="002F60EA">
        <w:t xml:space="preserve">  </w:t>
      </w:r>
      <w:r w:rsidRPr="002F60EA">
        <w:rPr>
          <w:rFonts w:ascii="Times New Roman" w:hAnsi="Times New Roman" w:cs="Times New Roman"/>
          <w:sz w:val="28"/>
          <w:szCs w:val="28"/>
        </w:rPr>
        <w:t>дополнительное образование детей,</w:t>
      </w:r>
      <w:r w:rsidRPr="002F60EA">
        <w:t xml:space="preserve"> </w:t>
      </w:r>
      <w:r w:rsidRPr="002F60EA">
        <w:rPr>
          <w:rFonts w:ascii="Times New Roman" w:hAnsi="Times New Roman" w:cs="Times New Roman"/>
          <w:sz w:val="28"/>
          <w:szCs w:val="28"/>
        </w:rPr>
        <w:t>семеноводства, строительства объектов капительного строительства, за исключением жилищного и дорожного строительства,</w:t>
      </w:r>
      <w:r w:rsidRPr="002F60EA">
        <w:t xml:space="preserve">  </w:t>
      </w:r>
      <w:r w:rsidRPr="002F60EA">
        <w:rPr>
          <w:rFonts w:ascii="Times New Roman" w:hAnsi="Times New Roman" w:cs="Times New Roman"/>
          <w:sz w:val="28"/>
          <w:szCs w:val="28"/>
        </w:rPr>
        <w:t>дорожная деятельность (за исключением проектирования),</w:t>
      </w:r>
      <w:r w:rsidRPr="002F60EA">
        <w:t xml:space="preserve"> </w:t>
      </w:r>
      <w:r w:rsidRPr="002F60EA">
        <w:rPr>
          <w:rFonts w:ascii="Times New Roman" w:hAnsi="Times New Roman" w:cs="Times New Roman"/>
          <w:sz w:val="28"/>
          <w:szCs w:val="28"/>
        </w:rPr>
        <w:t>кадастровые и землеустроительные работы, теплоснабжение (производство тепловой энергии),</w:t>
      </w:r>
      <w:r w:rsidRPr="002F60EA">
        <w:t xml:space="preserve"> </w:t>
      </w:r>
      <w:r w:rsidRPr="002F60EA">
        <w:rPr>
          <w:rFonts w:ascii="Times New Roman" w:hAnsi="Times New Roman" w:cs="Times New Roman"/>
          <w:sz w:val="28"/>
          <w:szCs w:val="28"/>
        </w:rPr>
        <w:t>услуги по сбору и транспортированию твердых коммунальных отходов, выполнение работ по благоустройству городской среды,</w:t>
      </w:r>
      <w:r w:rsidRPr="002F60EA">
        <w:t xml:space="preserve"> </w:t>
      </w:r>
      <w:r w:rsidRPr="002F60EA">
        <w:rPr>
          <w:rFonts w:ascii="Times New Roman" w:hAnsi="Times New Roman" w:cs="Times New Roman"/>
          <w:sz w:val="28"/>
          <w:szCs w:val="28"/>
        </w:rPr>
        <w:t xml:space="preserve">перевозки пассажиров автомобильным транспортом по муниципальным маршрутам регулярных перевозок (городской транспорт) за исключением городского наземного электрического транспорта </w:t>
      </w:r>
    </w:p>
    <w:p w14:paraId="1B9BD8D1" w14:textId="77777777" w:rsidR="002F60EA" w:rsidRPr="00DB0005" w:rsidRDefault="002F60EA" w:rsidP="002F60EA">
      <w:pPr>
        <w:autoSpaceDE w:val="0"/>
        <w:autoSpaceDN w:val="0"/>
        <w:adjustRightInd w:val="0"/>
        <w:rPr>
          <w:rFonts w:ascii="Times New Roman" w:hAnsi="Times New Roman" w:cs="Times New Roman"/>
          <w:sz w:val="28"/>
          <w:szCs w:val="28"/>
        </w:rPr>
      </w:pPr>
      <w:r w:rsidRPr="00DB0005">
        <w:rPr>
          <w:rFonts w:ascii="Times New Roman" w:hAnsi="Times New Roman" w:cs="Times New Roman"/>
          <w:sz w:val="28"/>
          <w:szCs w:val="28"/>
        </w:rPr>
        <w:t xml:space="preserve">В 40 регионах выбраны дополнительные товарные рынки, не входящие в перечень товарных рынков, установленных Стандартом развития конкуренции. </w:t>
      </w:r>
    </w:p>
    <w:p w14:paraId="44D991B5" w14:textId="77777777" w:rsidR="002F60EA" w:rsidRPr="00DB0005" w:rsidRDefault="002F60EA" w:rsidP="002F60EA">
      <w:pPr>
        <w:autoSpaceDE w:val="0"/>
        <w:autoSpaceDN w:val="0"/>
        <w:adjustRightInd w:val="0"/>
        <w:rPr>
          <w:rFonts w:ascii="Times New Roman" w:hAnsi="Times New Roman" w:cs="Times New Roman"/>
          <w:sz w:val="28"/>
          <w:szCs w:val="28"/>
        </w:rPr>
      </w:pPr>
      <w:r w:rsidRPr="00DB0005">
        <w:rPr>
          <w:rFonts w:ascii="Times New Roman" w:hAnsi="Times New Roman" w:cs="Times New Roman"/>
          <w:sz w:val="28"/>
          <w:szCs w:val="28"/>
        </w:rPr>
        <w:t xml:space="preserve">Принимаемые меры по развитию конкуренции доказывают свою эффективность и положительное влияние на развитие региональных экономик. </w:t>
      </w:r>
    </w:p>
    <w:p w14:paraId="69B7B28B" w14:textId="6D2159C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Среди лучших региональных практик по развитию конкуренции</w:t>
      </w:r>
      <w:r w:rsidR="00C34F83">
        <w:rPr>
          <w:rFonts w:ascii="Times New Roman" w:hAnsi="Times New Roman" w:cs="Times New Roman"/>
          <w:sz w:val="28"/>
          <w:szCs w:val="28"/>
        </w:rPr>
        <w:t>, по мнению ФАС России,</w:t>
      </w:r>
      <w:r w:rsidRPr="002F60EA">
        <w:rPr>
          <w:rFonts w:ascii="Times New Roman" w:hAnsi="Times New Roman" w:cs="Times New Roman"/>
          <w:sz w:val="28"/>
          <w:szCs w:val="28"/>
        </w:rPr>
        <w:t xml:space="preserve"> можно отметить следующие.</w:t>
      </w:r>
    </w:p>
    <w:p w14:paraId="4749624D" w14:textId="4A66609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xml:space="preserve">Правительство города Москвы создало онлайн-площадку для малых закупок начальная (максимальная) цена которых не превышает 100 - 400 тысяч рублей. Основная задача ресурса заключается в создании удобной площадки для участников закупок, увеличении прозрачности закупочных процедур и их автоматизации, а также поддержке малого и среднего бизнеса. В результате на сайте zakupki.mos.ru зарегистрированы более 159 тысяч поставщиков из всех регионов России. Более 86% из зарегистрированных пользователей – представители малого бизнеса. В 2019 году через Портал поставщиков было заключено порядка 500 тысяч контрактов общим объемом свыше 45 млрд рублей, что практически в два раза превышает показатели 2018 года – 280 тысяч контрактов на 25 млрд рублей. </w:t>
      </w:r>
    </w:p>
    <w:p w14:paraId="654CFBB6"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xml:space="preserve">В Новосибирской области разработан электронный сервис электронный магазин Новосибирской области («портал малых закупок»), позволяющий проводить на конкурентной основе торги при закупках малого объема (до 100 тыс. руб. и 400 тыс. руб.) и осуществлять определение минимальной цены при заключении контрактов малого объема на поставку необходимых заказчикам товаров, работ, услуг. Интерфейс сервиса обеспечивает поиск закупок по </w:t>
      </w:r>
      <w:r w:rsidRPr="002F60EA">
        <w:rPr>
          <w:rFonts w:ascii="Times New Roman" w:hAnsi="Times New Roman" w:cs="Times New Roman"/>
          <w:sz w:val="28"/>
          <w:szCs w:val="28"/>
        </w:rPr>
        <w:lastRenderedPageBreak/>
        <w:t>наименованию, номеру, продукции в соответствии с общероссийским классификатором продукции по видам экономической деятельности; предложения в системе поставщиков отображаются в виде прайс-листов и коммерческих предложений. Указанный электронный сервис интегрирован с государственной системой в сфере закупок Новосибирской области (zakupki.nso.ru).</w:t>
      </w:r>
    </w:p>
    <w:p w14:paraId="556169DB"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Интеграция произведена как в части заказчиков, использующих в своей работе Федеральный закон от 05.04.2013 № 44-ФЗ «О контрактной системе в сфере закупок товаров, работ, услуг для обеспечения государственных и муниципальных нужд», так и заказчиков, осуществляющих закупки по Федеральному закону от 18.07.2011 № 223-ФЗ «О закупках товаров, работу, услуг отдельными видами юридических лиц».</w:t>
      </w:r>
    </w:p>
    <w:p w14:paraId="1526D040"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В Московской области проведена централизация и цифровизация земельно-имущественных торгов. Такие торги проводятся на Единой торговой площадке Московской области по единым стандартам и правилам проведения. Планируется, что площадка станет «единой точкой доступа» для потенциальных инвесторов, в рамках которой осуществляется централизованное накопление, хранение и предоставление полной достоверной информации об объектах имущества Московской области, о соответствующих конкурентных процедурах по реализации имущества и прав на него, об участниках конкурентных процедур.</w:t>
      </w:r>
    </w:p>
    <w:p w14:paraId="0D0FEAFD"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В настоящее время в электронную форму уже переведены торги по аренде/продаже недвижимости, продаже лесных насаждений, на заключение договора водопользования, на право пользования участками недр местного значения.</w:t>
      </w:r>
    </w:p>
    <w:p w14:paraId="36B6A72E"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В Белгородской области в соответствии с Постановлением Правительства Белгородской области от 28.12.2017 г. № 499-пп реализуется Программа «500/10000». Программа предусматривает создание в сельских территориях не менее 500 малых предприятий с ориентировочной численностью занятых 10 000 человек в производственной сфере и сфере услуг. В 2018 - 2019 годах в рамках Программы финансовая поддержка на возмещение части затрат, связанных с приобретением оборудования для создания производств в сельской местности предоставлена 26 субъектам малого и среднего предпринимательства в объеме 80 млн рублей. В 2020 году на поддержку в рамках Программы предусмотрено 20 млн рублей. Финансовая поддержка субъектам малого и среднего предпринимательства в рамках Программы оказывается на конкурсной основе в форме предоставления субсидий из областного бюджета.</w:t>
      </w:r>
    </w:p>
    <w:p w14:paraId="18385D31"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По итогам 2019 года в области в рамках Программы «500/10 000» сформирован портфель бизнес-проектов сельских территорий, содержащий 576 проектов с созданием более 4,2 тыс. рабочих мест, объем инвестиций в указанные проекты составит около 12,5 млрд рублей. Проекты инициированы сферах промышленного производства и оказания услуг населению. С начала реализации Программы завершено 218 проектов с объемом инвестиций 2,3 млрд рублей, создано 2,2 тыс. рабочих мест.</w:t>
      </w:r>
    </w:p>
    <w:p w14:paraId="455BCD3C"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xml:space="preserve"> В муниципальном районе Мелеузовский район Республики Башкортостан в целях повышения инвестиционной привлекательности района установлена пониженная ставка земельного налога в размере 0,1% для предприятий, </w:t>
      </w:r>
      <w:r w:rsidRPr="002F60EA">
        <w:rPr>
          <w:rFonts w:ascii="Times New Roman" w:hAnsi="Times New Roman" w:cs="Times New Roman"/>
          <w:sz w:val="28"/>
          <w:szCs w:val="28"/>
        </w:rPr>
        <w:lastRenderedPageBreak/>
        <w:t xml:space="preserve">реализующих приоритетные инвестиционные проекты Республики Башкортостан, в течение трех лет с момента начала осуществления вложений в основные средства. Решение о вступлении в силу применения пониженной налоговой ставки вступило в силу с 1 января 2019 года. Субъекты инвестиционной деятельности проинформированы о возможности применения льготной налоговой ставки по земельному налогу в отношении земельных участков, свободных от построек на территории городского поселения город Мелеуз. В настоящее в указанном районе Республики Башкортостан один инвестиционный проект уже реализован, еще два находятся в стадии реализации.  </w:t>
      </w:r>
    </w:p>
    <w:p w14:paraId="6DDD459E" w14:textId="77777777"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xml:space="preserve">В Хабаровском крае в целях снижения административных барьеров, улучшения инвестиционного и делового климата, оптимизация процедур в сфере строительства, запущены электронные сервисы для застройщика, позволяющие в электронном виде получить градостроительный план земельного участка, разрешение на строительство. Через сеть МФЦ края обеспечена возможность получения электронной цифровой подписи для предоставления услуг в сфере строительства и подключения к инженерным сетям в электронном виде. Для обеспечения наглядности информации о возможностях подключения к инженерным сетям на земельных участках, предполагаемых под строительство администрацией города Хабаровска создан геопортал, на котором размещена информация об участках, предлагаемых под строительство, а во «всплывающих окнах» содержатся полные сведения об участке и возможностях технологического подключения. Информационная система обеспечения градостроительной деятельности (ИСОГД) автоматически формирует сведения о земельном участке. Информация о расположении инженерных сетей и сведения о сетедержателях размещается в Единой городской автоматизированной системе инженерных коммуникаций (ЕГАСИК). В результате уже сегодня предприниматель, не выходя из дома, может получить более 60 услуг в сфере земельных отношений, строительства, лицензирования и промышленности. </w:t>
      </w:r>
    </w:p>
    <w:p w14:paraId="5CC4C1E5" w14:textId="54946496" w:rsidR="002F60EA" w:rsidRP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xml:space="preserve">В Краснодарском крае в целях мотивации органов местного самоуправления для привлечения инвестиций и увеличения налогового потенциала муниципальных образований в дополнение к нематериальному поощрению тройки лучших муниципалитетов (награждение почетной грамотой, благодарностью) разработана и внедрена новая система мотивации путем предоставления из краевого бюджета межбюджетных трансфертов. Они предоставляются в форме дотаций бюджетам муниципальных образований Краснодарского края, занявших первые 5 мест в рейтинге городских округов и муниципальных районов Краснодарского края по привлечению инвестиций и увеличению налогового потенциала муниципальных образований. </w:t>
      </w:r>
    </w:p>
    <w:p w14:paraId="034F6601" w14:textId="77777777" w:rsidR="002F60EA" w:rsidRDefault="002F60EA" w:rsidP="002F60EA">
      <w:pPr>
        <w:rPr>
          <w:rFonts w:ascii="Times New Roman" w:hAnsi="Times New Roman" w:cs="Times New Roman"/>
          <w:sz w:val="28"/>
          <w:szCs w:val="28"/>
        </w:rPr>
      </w:pPr>
      <w:r w:rsidRPr="002F60EA">
        <w:rPr>
          <w:rFonts w:ascii="Times New Roman" w:hAnsi="Times New Roman" w:cs="Times New Roman"/>
          <w:sz w:val="28"/>
          <w:szCs w:val="28"/>
        </w:rPr>
        <w:t xml:space="preserve">Введение новой системы рейтингования муниципалитетов позволило активизировать деятельность по развитию конкуренции на местах: повысить заинтересованность глав муниципальных образований края в результатах работы по содействию развитию конкуренции, повысить качество аналитической работы специалистов при подготовке итоговых докладов о состоянии и развитии конкурентной среды на рынках товаров, работ и услуг за отчетный период. </w:t>
      </w:r>
    </w:p>
    <w:p w14:paraId="3CEA31D4" w14:textId="77777777" w:rsidR="002F60EA" w:rsidRPr="002F60EA" w:rsidRDefault="002F60EA" w:rsidP="002F60EA">
      <w:pPr>
        <w:ind w:firstLine="851"/>
        <w:rPr>
          <w:rFonts w:ascii="Times New Roman" w:hAnsi="Times New Roman" w:cs="Times New Roman"/>
          <w:sz w:val="28"/>
          <w:szCs w:val="28"/>
        </w:rPr>
      </w:pPr>
    </w:p>
    <w:p w14:paraId="75F24BD8" w14:textId="77777777" w:rsidR="003C6346" w:rsidRPr="009B06B6" w:rsidRDefault="00C61A65" w:rsidP="00D5794D">
      <w:pPr>
        <w:pStyle w:val="2"/>
        <w:rPr>
          <w:rFonts w:ascii="Times New Roman" w:hAnsi="Times New Roman" w:cs="Times New Roman"/>
          <w:b/>
          <w:color w:val="auto"/>
          <w:sz w:val="28"/>
          <w:szCs w:val="28"/>
        </w:rPr>
      </w:pPr>
      <w:bookmarkStart w:id="20" w:name="_Toc49170304"/>
      <w:r w:rsidRPr="009B06B6">
        <w:rPr>
          <w:rFonts w:ascii="Times New Roman" w:hAnsi="Times New Roman" w:cs="Times New Roman"/>
          <w:b/>
          <w:color w:val="auto"/>
          <w:sz w:val="28"/>
          <w:szCs w:val="28"/>
        </w:rPr>
        <w:lastRenderedPageBreak/>
        <w:t>2.</w:t>
      </w:r>
      <w:r w:rsidR="002E17CF" w:rsidRPr="009B06B6">
        <w:rPr>
          <w:rFonts w:ascii="Times New Roman" w:hAnsi="Times New Roman" w:cs="Times New Roman"/>
          <w:b/>
          <w:color w:val="auto"/>
          <w:sz w:val="28"/>
          <w:szCs w:val="28"/>
        </w:rPr>
        <w:t>3</w:t>
      </w:r>
      <w:r w:rsidR="00C81E0B">
        <w:rPr>
          <w:rFonts w:ascii="Times New Roman" w:hAnsi="Times New Roman" w:cs="Times New Roman"/>
          <w:b/>
          <w:color w:val="auto"/>
          <w:sz w:val="28"/>
          <w:szCs w:val="28"/>
        </w:rPr>
        <w:t>.</w:t>
      </w:r>
      <w:r w:rsidRPr="009B06B6">
        <w:rPr>
          <w:rFonts w:ascii="Times New Roman" w:hAnsi="Times New Roman" w:cs="Times New Roman"/>
          <w:b/>
          <w:color w:val="auto"/>
          <w:sz w:val="28"/>
          <w:szCs w:val="28"/>
        </w:rPr>
        <w:tab/>
      </w:r>
      <w:r w:rsidR="002D1563" w:rsidRPr="00263C0D">
        <w:rPr>
          <w:rFonts w:ascii="Times New Roman" w:hAnsi="Times New Roman" w:cs="Times New Roman"/>
          <w:b/>
          <w:color w:val="auto"/>
          <w:sz w:val="28"/>
          <w:szCs w:val="28"/>
        </w:rPr>
        <w:t>Задачи по совершенствованию государственной политики по развитию конкуренции в Российской Федерации</w:t>
      </w:r>
      <w:r w:rsidR="002D1563">
        <w:rPr>
          <w:rFonts w:ascii="Times New Roman" w:hAnsi="Times New Roman" w:cs="Times New Roman"/>
          <w:b/>
          <w:color w:val="auto"/>
          <w:sz w:val="28"/>
          <w:szCs w:val="28"/>
        </w:rPr>
        <w:t xml:space="preserve">: </w:t>
      </w:r>
      <w:r w:rsidR="00887C71" w:rsidRPr="009B06B6">
        <w:rPr>
          <w:rFonts w:ascii="Times New Roman" w:hAnsi="Times New Roman" w:cs="Times New Roman"/>
          <w:b/>
          <w:color w:val="auto"/>
          <w:sz w:val="28"/>
          <w:szCs w:val="28"/>
        </w:rPr>
        <w:t>Национальный план развития конкуренции в Российской Федерации на 2021-2025 годы</w:t>
      </w:r>
      <w:bookmarkEnd w:id="20"/>
    </w:p>
    <w:p w14:paraId="639FDF4F" w14:textId="77777777" w:rsidR="00017F5D" w:rsidRPr="00017F5D" w:rsidRDefault="00017F5D" w:rsidP="00017F5D">
      <w:pPr>
        <w:rPr>
          <w:rFonts w:ascii="Times New Roman" w:eastAsia="Times New Roman" w:hAnsi="Times New Roman"/>
          <w:sz w:val="28"/>
          <w:szCs w:val="28"/>
        </w:rPr>
      </w:pPr>
      <w:bookmarkStart w:id="21" w:name="_Toc37282937"/>
      <w:r w:rsidRPr="00017F5D">
        <w:rPr>
          <w:rFonts w:ascii="Times New Roman" w:eastAsia="Times New Roman" w:hAnsi="Times New Roman"/>
          <w:sz w:val="28"/>
          <w:szCs w:val="28"/>
        </w:rPr>
        <w:t>В начале текущего десятилетия российская экономика оказалась перед долговременными системными вызовами, отражающими как мировые тенденции, так и внутренние барьеры развития.</w:t>
      </w:r>
    </w:p>
    <w:p w14:paraId="0746CE71"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Значительное изменение традиционных подходов и системы экономических отношений может быть охарактеризовано, как крупнейший за всю историю технологический переход, когда богатство природных ресурсов и дешевизна труда перестают быть основными факторами роста.</w:t>
      </w:r>
    </w:p>
    <w:p w14:paraId="426A7860"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Возникшая в 2020 году пандемия нового коронавируса COVID-19 стала новым глобальным вызовом, последствия которого могут стать катастрофическими для мировой экономики. Ряд таких последствий мы наблюдаем уже сейчас: закрытие границ, прекращение авиасообщения, сокращение объемов производства, падение спроса на нефтепродукты. Снижение потребительского спроса населения повлекло за собой снижение предложения и поставило под угрозу существование российского малого бизнеса. При этом по оценкам экспертов глубина возникшего экономического кризиса в ближайшей перспективе будет только нарастать.</w:t>
      </w:r>
    </w:p>
    <w:p w14:paraId="0998E4FA"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xml:space="preserve">Вместе с этим снижающими устойчивость экономического «иммунитета» России к текущей ситуации и развивающемуся в настоящее время глобальному экономическому кризису продолжают оставаться сдерживающие развитие конкуренцию факторы. </w:t>
      </w:r>
    </w:p>
    <w:p w14:paraId="49950617"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Так, сохраняются высокая доля государственного участия в экономике, низкая доля малого и среднего предпринимательства, существенная доля нарушений условий конкуренции со стороны органов власти, картелизация российской экономики, системные проблемы в сфере естественных монополий, доступа к государственным ресурсам.</w:t>
      </w:r>
    </w:p>
    <w:p w14:paraId="75176DD4"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xml:space="preserve">Решение задач по совершенствованию правовых и организационных мер обеспечения, защиты и развития конкуренции, позволяющих противостоять глобальным экономическим вызовам, возможно, во-первых, при условии преодоления существовавших ранее внутренних факторов, сдерживающих экономический рост, а, во-вторых, при своевременной реализации эффективных ответных мер новым экономическим вызовам. </w:t>
      </w:r>
    </w:p>
    <w:p w14:paraId="1EDD572D"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На следующем этапе реализации государственной политики по развитию конкуренции необходимы качественные системные, институциональные и организационные изменения, а также дальнейшие шаги по развитию конкуренции в отраслях национальной экономики.</w:t>
      </w:r>
    </w:p>
    <w:p w14:paraId="2C662840"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Учитывая указанные глобальные изменения ФАС России совместно с заинтересованными федеральными органами исполнительной власти разработан проект Национального плана развития конкуренции в Российской Федерации на 2021 — 2025 годы (далее – проект Национального плана на 2021-2025 годы).</w:t>
      </w:r>
    </w:p>
    <w:p w14:paraId="6622DCFD"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Цели и задачи нового Национального плана сформулированы исходя из приоритета соблюдения и защиты прав и свобод граждан, а также стремления в условиях конкуренции улучшать их благосостояние и качество жизни.</w:t>
      </w:r>
    </w:p>
    <w:p w14:paraId="6284C986"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lastRenderedPageBreak/>
        <w:t>Принимая во внимание результаты реализации основных направлений государственной политики по развитию конкуренции, определенных Указом Президента Российской Федерации от 21 декабря 2017 года № 618, мероприятия Национального плана 2021-2025 направлены на создание условий для инновационного развития, повышение предпринимательской и социальной активности, ликвидацию социального неравенства.</w:t>
      </w:r>
    </w:p>
    <w:p w14:paraId="1B33FDF0"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По сути проект Указа Президента Российской Федерации, которым будет утвержден Национальный план развития конкуренции в Российской Федерации на 2021-2025 годы, направлен на формирование экономики будущего России.</w:t>
      </w:r>
    </w:p>
    <w:p w14:paraId="34A19503"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Правительством РФ уже предпринят ряд мер, с целью устранения негативных последствий от возникшего глобального экономического кризиса. Однако принятые антикризисные меры направлены на ограниченную во времени поддержку экономики в пострадавших сегментах.</w:t>
      </w:r>
    </w:p>
    <w:p w14:paraId="35DE701A"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Вместе с тем, мир изменился и масштаб шока настолько велик, что экономика требует принятия комплексных долгосрочных мер. Именно поэтому принимаемые государством меры должны иметь стимулирующий эффект на длительную перспективу с акцентом на сектора, чье положение критически ухудшилось. Чтобы построить экономику будущего необходимо на первом этапе 2021 - 2022 годы создать институциональную экономическую основу изменений.</w:t>
      </w:r>
    </w:p>
    <w:p w14:paraId="317F7162"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xml:space="preserve">Национальный план определяет задачи, на решение которых направлена его реализация. Решение указанных задач предусматривает как антикризисные меры, так и системные с учетом трансформации экономической реальности. Показатели Национального плана являются уменьшений доли закупок  </w:t>
      </w:r>
    </w:p>
    <w:p w14:paraId="012D9193"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Согласно концепции Национального плана 2021-2025 можно выделить следующие основные направления государственной политики по развитию конкуренции:</w:t>
      </w:r>
    </w:p>
    <w:p w14:paraId="4C366721"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развитие малого и среднего предпринимательства, обеспечение равных условий деятельности на конкурентных рынках для компаний с государственным участием и организаций частной формы собственности;</w:t>
      </w:r>
    </w:p>
    <w:p w14:paraId="5E1F35B4"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обеспечение эффективного и прозрачного управления государственной и муниципальной собственностью, в том числе вовлечение в хозяйственный оборот неиспользуемого и непрофильного государственного и муниципального имущества;</w:t>
      </w:r>
    </w:p>
    <w:p w14:paraId="6E5C2217"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xml:space="preserve">- </w:t>
      </w:r>
      <w:r w:rsidRPr="00017F5D">
        <w:rPr>
          <w:rFonts w:ascii="Times New Roman" w:hAnsi="Times New Roman" w:cs="Times New Roman"/>
          <w:sz w:val="28"/>
          <w:szCs w:val="28"/>
        </w:rPr>
        <w:t>обеспечение недискриминационного доступа к природным ресурсам;</w:t>
      </w:r>
    </w:p>
    <w:p w14:paraId="5F94B52E" w14:textId="4DED1C4A"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цифровизацию антимонопол</w:t>
      </w:r>
      <w:r w:rsidR="00612E91">
        <w:rPr>
          <w:rFonts w:ascii="Times New Roman" w:eastAsia="Times New Roman" w:hAnsi="Times New Roman"/>
          <w:sz w:val="28"/>
          <w:szCs w:val="28"/>
        </w:rPr>
        <w:t>ьного и тарифного регулирования;</w:t>
      </w:r>
    </w:p>
    <w:p w14:paraId="66F7840B" w14:textId="77777777" w:rsidR="00017F5D" w:rsidRPr="00017F5D" w:rsidRDefault="00017F5D" w:rsidP="00017F5D">
      <w:pPr>
        <w:widowControl w:val="0"/>
        <w:autoSpaceDE w:val="0"/>
        <w:autoSpaceDN w:val="0"/>
        <w:rPr>
          <w:rFonts w:ascii="Times New Roman" w:eastAsia="Times New Roman" w:hAnsi="Times New Roman" w:cs="Times New Roman"/>
          <w:sz w:val="28"/>
          <w:szCs w:val="28"/>
          <w:lang w:eastAsia="ru-RU"/>
        </w:rPr>
      </w:pPr>
      <w:r w:rsidRPr="00017F5D">
        <w:rPr>
          <w:rFonts w:ascii="Times New Roman" w:eastAsia="Times New Roman" w:hAnsi="Times New Roman" w:cs="Times New Roman"/>
          <w:sz w:val="28"/>
          <w:szCs w:val="28"/>
          <w:lang w:eastAsia="ru-RU"/>
        </w:rPr>
        <w:t>- развитие добросовестной конкуренции на товарных рынках;</w:t>
      </w:r>
    </w:p>
    <w:p w14:paraId="40918E23" w14:textId="77777777" w:rsidR="00017F5D" w:rsidRPr="00017F5D" w:rsidRDefault="00017F5D" w:rsidP="00017F5D">
      <w:pPr>
        <w:widowControl w:val="0"/>
        <w:autoSpaceDE w:val="0"/>
        <w:autoSpaceDN w:val="0"/>
        <w:rPr>
          <w:rFonts w:ascii="Times New Roman" w:eastAsia="Times New Roman" w:hAnsi="Times New Roman" w:cs="Times New Roman"/>
          <w:sz w:val="28"/>
          <w:szCs w:val="28"/>
          <w:lang w:eastAsia="ru-RU"/>
        </w:rPr>
      </w:pPr>
      <w:r w:rsidRPr="00017F5D">
        <w:rPr>
          <w:rFonts w:ascii="Times New Roman" w:eastAsia="Times New Roman" w:hAnsi="Times New Roman" w:cs="Times New Roman"/>
          <w:sz w:val="28"/>
          <w:szCs w:val="28"/>
          <w:lang w:eastAsia="ru-RU"/>
        </w:rPr>
        <w:t>- дерегулирование сфер естественных монополий и отдельных регулируемых сфер деятельности, в которых созданы условия развития конкуренции;</w:t>
      </w:r>
    </w:p>
    <w:p w14:paraId="2B069D06" w14:textId="77777777" w:rsidR="00017F5D" w:rsidRPr="00017F5D" w:rsidRDefault="00017F5D" w:rsidP="00017F5D">
      <w:pPr>
        <w:widowControl w:val="0"/>
        <w:autoSpaceDE w:val="0"/>
        <w:autoSpaceDN w:val="0"/>
        <w:rPr>
          <w:rFonts w:ascii="Times New Roman" w:eastAsia="Times New Roman" w:hAnsi="Times New Roman" w:cs="Times New Roman"/>
          <w:sz w:val="28"/>
          <w:szCs w:val="28"/>
          <w:lang w:eastAsia="ru-RU"/>
        </w:rPr>
      </w:pPr>
      <w:r w:rsidRPr="00017F5D">
        <w:rPr>
          <w:rFonts w:ascii="Times New Roman" w:eastAsia="Times New Roman" w:hAnsi="Times New Roman" w:cs="Times New Roman"/>
          <w:sz w:val="28"/>
          <w:szCs w:val="28"/>
          <w:lang w:eastAsia="ru-RU"/>
        </w:rPr>
        <w:t>- обеспечение равных условий деятельности на конкурентных рынках для компаний с государственным участием и организаций частной формы собственности;</w:t>
      </w:r>
    </w:p>
    <w:p w14:paraId="37C2AD85" w14:textId="77777777" w:rsidR="00017F5D" w:rsidRPr="00017F5D" w:rsidRDefault="00017F5D" w:rsidP="00017F5D">
      <w:pPr>
        <w:widowControl w:val="0"/>
        <w:autoSpaceDE w:val="0"/>
        <w:autoSpaceDN w:val="0"/>
        <w:rPr>
          <w:rFonts w:ascii="Times New Roman" w:eastAsia="Times New Roman" w:hAnsi="Times New Roman" w:cs="Times New Roman"/>
          <w:sz w:val="28"/>
          <w:szCs w:val="28"/>
          <w:lang w:eastAsia="ru-RU"/>
        </w:rPr>
      </w:pPr>
      <w:r w:rsidRPr="00017F5D">
        <w:rPr>
          <w:rFonts w:ascii="Times New Roman" w:eastAsia="Times New Roman" w:hAnsi="Times New Roman" w:cs="Times New Roman"/>
          <w:sz w:val="28"/>
          <w:szCs w:val="28"/>
          <w:lang w:eastAsia="ru-RU"/>
        </w:rPr>
        <w:t xml:space="preserve">- унификация правового регулирования мер государственной и муниципальной поддержки хозяйствующих субъектов;  </w:t>
      </w:r>
    </w:p>
    <w:p w14:paraId="4287A5F3" w14:textId="77777777" w:rsidR="00017F5D" w:rsidRPr="00017F5D" w:rsidRDefault="00017F5D" w:rsidP="00017F5D">
      <w:pPr>
        <w:widowControl w:val="0"/>
        <w:autoSpaceDE w:val="0"/>
        <w:autoSpaceDN w:val="0"/>
        <w:rPr>
          <w:rFonts w:ascii="Times New Roman" w:eastAsia="Times New Roman" w:hAnsi="Times New Roman" w:cs="Times New Roman"/>
          <w:sz w:val="28"/>
          <w:szCs w:val="28"/>
          <w:lang w:eastAsia="ru-RU"/>
        </w:rPr>
      </w:pPr>
      <w:r w:rsidRPr="00017F5D">
        <w:rPr>
          <w:rFonts w:ascii="Times New Roman" w:eastAsia="Times New Roman" w:hAnsi="Times New Roman" w:cs="Times New Roman"/>
          <w:sz w:val="28"/>
          <w:szCs w:val="28"/>
          <w:lang w:eastAsia="ru-RU"/>
        </w:rPr>
        <w:t>- замена мер государственного регулирования экономических отношений на меры экономического стимулирования;</w:t>
      </w:r>
    </w:p>
    <w:p w14:paraId="68F644ED" w14:textId="77777777" w:rsidR="00017F5D" w:rsidRPr="00017F5D" w:rsidRDefault="00017F5D" w:rsidP="00017F5D">
      <w:pPr>
        <w:widowControl w:val="0"/>
        <w:autoSpaceDE w:val="0"/>
        <w:autoSpaceDN w:val="0"/>
        <w:rPr>
          <w:rFonts w:ascii="Times New Roman" w:eastAsia="Times New Roman" w:hAnsi="Times New Roman" w:cs="Times New Roman"/>
          <w:sz w:val="28"/>
          <w:szCs w:val="28"/>
          <w:lang w:eastAsia="ru-RU"/>
        </w:rPr>
      </w:pPr>
      <w:r w:rsidRPr="00017F5D">
        <w:rPr>
          <w:rFonts w:ascii="Times New Roman" w:eastAsia="Times New Roman" w:hAnsi="Times New Roman" w:cs="Times New Roman"/>
          <w:sz w:val="28"/>
          <w:szCs w:val="28"/>
          <w:lang w:eastAsia="ru-RU"/>
        </w:rPr>
        <w:lastRenderedPageBreak/>
        <w:t>- развитие организованной (биржевой) торговли товарами, производными финансовыми инструментами, базисным активом которых является товар, в том числе создание в Российской Федерации отвечающего международным стандартам биржевого товарного рынка фьючерсных контрактов и других товарных деривативов;</w:t>
      </w:r>
    </w:p>
    <w:p w14:paraId="4ABF1648" w14:textId="77777777" w:rsidR="00017F5D" w:rsidRPr="00017F5D" w:rsidRDefault="00017F5D" w:rsidP="00017F5D">
      <w:pPr>
        <w:widowControl w:val="0"/>
        <w:autoSpaceDE w:val="0"/>
        <w:autoSpaceDN w:val="0"/>
        <w:rPr>
          <w:rFonts w:ascii="Times New Roman" w:eastAsia="Times New Roman" w:hAnsi="Times New Roman" w:cs="Times New Roman"/>
          <w:sz w:val="28"/>
          <w:szCs w:val="28"/>
          <w:lang w:eastAsia="ru-RU"/>
        </w:rPr>
      </w:pPr>
      <w:r w:rsidRPr="00017F5D">
        <w:rPr>
          <w:rFonts w:ascii="Times New Roman" w:eastAsia="Times New Roman" w:hAnsi="Times New Roman" w:cs="Times New Roman"/>
          <w:sz w:val="28"/>
          <w:szCs w:val="28"/>
          <w:lang w:eastAsia="ru-RU"/>
        </w:rPr>
        <w:t>- расширение и повышение эффективности международного сотрудничества, направленного на обеспечение защиты и развития конкуренции, а также восстановление условий конкуренции в Российской Федерации при нарушении антимонопольного законодательства;</w:t>
      </w:r>
    </w:p>
    <w:p w14:paraId="1FC6AE5C" w14:textId="77777777" w:rsidR="00017F5D" w:rsidRPr="00017F5D" w:rsidRDefault="00017F5D" w:rsidP="00017F5D">
      <w:pPr>
        <w:widowControl w:val="0"/>
        <w:autoSpaceDE w:val="0"/>
        <w:autoSpaceDN w:val="0"/>
        <w:rPr>
          <w:rFonts w:ascii="Times New Roman" w:eastAsia="Times New Roman" w:hAnsi="Times New Roman" w:cs="Times New Roman"/>
          <w:sz w:val="28"/>
          <w:szCs w:val="28"/>
          <w:lang w:eastAsia="ru-RU"/>
        </w:rPr>
      </w:pPr>
      <w:r w:rsidRPr="00017F5D">
        <w:rPr>
          <w:rFonts w:ascii="Times New Roman" w:eastAsia="Times New Roman" w:hAnsi="Times New Roman" w:cs="Times New Roman"/>
          <w:sz w:val="28"/>
          <w:szCs w:val="28"/>
          <w:lang w:eastAsia="ru-RU"/>
        </w:rPr>
        <w:t>- повышение эффективности организации, проведения и контроля закупок, повышение уровня мотивации участников закупок, исключение возможности злоупотребления правом на обжалование закупок недобросовестными участниками;</w:t>
      </w:r>
    </w:p>
    <w:p w14:paraId="241BCFF9" w14:textId="77777777" w:rsidR="00017F5D" w:rsidRPr="00017F5D" w:rsidRDefault="00017F5D" w:rsidP="00017F5D">
      <w:pPr>
        <w:widowControl w:val="0"/>
        <w:autoSpaceDE w:val="0"/>
        <w:autoSpaceDN w:val="0"/>
        <w:rPr>
          <w:rFonts w:ascii="Times New Roman" w:eastAsia="Times New Roman" w:hAnsi="Times New Roman" w:cs="Times New Roman"/>
          <w:sz w:val="28"/>
          <w:szCs w:val="28"/>
          <w:lang w:eastAsia="ru-RU"/>
        </w:rPr>
      </w:pPr>
      <w:r w:rsidRPr="00017F5D">
        <w:rPr>
          <w:rFonts w:ascii="Times New Roman" w:eastAsia="Times New Roman" w:hAnsi="Times New Roman" w:cs="Times New Roman"/>
          <w:sz w:val="28"/>
          <w:szCs w:val="28"/>
          <w:lang w:eastAsia="ru-RU"/>
        </w:rPr>
        <w:t>- создание условий для развития конкуренции в сфере государственного оборонного заказа, стимулирующих увеличение доли государственных контрактов, заключенных путем проведения конкурентных процедур, и повышения эффективности механизма ценообразования в сфере государственного оборонного заказа;</w:t>
      </w:r>
    </w:p>
    <w:p w14:paraId="5A06410C" w14:textId="77777777" w:rsidR="00017F5D" w:rsidRPr="00017F5D" w:rsidRDefault="00017F5D" w:rsidP="00017F5D">
      <w:pPr>
        <w:widowControl w:val="0"/>
        <w:autoSpaceDE w:val="0"/>
        <w:autoSpaceDN w:val="0"/>
        <w:rPr>
          <w:rFonts w:ascii="Times New Roman" w:eastAsia="Times New Roman" w:hAnsi="Times New Roman" w:cs="Times New Roman"/>
          <w:sz w:val="28"/>
          <w:szCs w:val="28"/>
          <w:lang w:eastAsia="ru-RU"/>
        </w:rPr>
      </w:pPr>
      <w:r w:rsidRPr="00017F5D">
        <w:rPr>
          <w:rFonts w:ascii="Times New Roman" w:eastAsia="Times New Roman" w:hAnsi="Times New Roman" w:cs="Times New Roman"/>
          <w:sz w:val="28"/>
          <w:szCs w:val="28"/>
          <w:lang w:eastAsia="ru-RU"/>
        </w:rPr>
        <w:t>-</w:t>
      </w:r>
      <w:r w:rsidRPr="00017F5D">
        <w:rPr>
          <w:rFonts w:ascii="Times New Roman" w:eastAsia="Times New Roman" w:hAnsi="Times New Roman" w:cs="Calibri"/>
          <w:sz w:val="28"/>
          <w:szCs w:val="28"/>
          <w:lang w:eastAsia="ru-RU"/>
        </w:rPr>
        <w:t>установление единых правил к порядку информационного взаимодействия</w:t>
      </w:r>
      <w:r w:rsidRPr="00017F5D">
        <w:rPr>
          <w:rFonts w:ascii="Times New Roman" w:eastAsia="Times New Roman" w:hAnsi="Times New Roman" w:cs="Times New Roman"/>
          <w:sz w:val="28"/>
          <w:szCs w:val="28"/>
          <w:lang w:eastAsia="ru-RU"/>
        </w:rPr>
        <w:t xml:space="preserve"> государственных и муниципальных </w:t>
      </w:r>
      <w:r w:rsidRPr="00017F5D">
        <w:rPr>
          <w:rFonts w:ascii="Times New Roman" w:eastAsia="Times New Roman" w:hAnsi="Times New Roman" w:cs="Calibri"/>
          <w:sz w:val="28"/>
          <w:szCs w:val="28"/>
          <w:lang w:eastAsia="ru-RU"/>
        </w:rPr>
        <w:t>информационных систем, в том числе обмена данными,</w:t>
      </w:r>
      <w:r w:rsidRPr="00017F5D">
        <w:rPr>
          <w:rFonts w:ascii="Calibri" w:eastAsia="Times New Roman" w:hAnsi="Calibri" w:cs="Calibri"/>
          <w:sz w:val="28"/>
          <w:szCs w:val="28"/>
          <w:lang w:eastAsia="ru-RU"/>
        </w:rPr>
        <w:t xml:space="preserve"> </w:t>
      </w:r>
      <w:r w:rsidRPr="00017F5D">
        <w:rPr>
          <w:rFonts w:ascii="Times New Roman" w:eastAsia="Times New Roman" w:hAnsi="Times New Roman" w:cs="Times New Roman"/>
          <w:sz w:val="28"/>
          <w:szCs w:val="28"/>
          <w:lang w:eastAsia="ru-RU"/>
        </w:rPr>
        <w:t xml:space="preserve">а также унификация правил и требований, предъявляемых к созданию и функционированию государственных и муниципальных информационных систем.  </w:t>
      </w:r>
    </w:p>
    <w:p w14:paraId="3CFA4F0A" w14:textId="77777777" w:rsidR="00017F5D" w:rsidRPr="00017F5D" w:rsidRDefault="00017F5D" w:rsidP="00017F5D">
      <w:pPr>
        <w:widowControl w:val="0"/>
        <w:autoSpaceDE w:val="0"/>
        <w:autoSpaceDN w:val="0"/>
        <w:rPr>
          <w:rFonts w:ascii="Times New Roman" w:eastAsia="Times New Roman" w:hAnsi="Times New Roman" w:cs="Times New Roman"/>
          <w:sz w:val="28"/>
          <w:szCs w:val="28"/>
          <w:lang w:eastAsia="ru-RU"/>
        </w:rPr>
      </w:pPr>
      <w:r w:rsidRPr="00017F5D">
        <w:rPr>
          <w:rFonts w:ascii="Times New Roman" w:eastAsia="Times New Roman" w:hAnsi="Times New Roman" w:cs="Times New Roman"/>
          <w:sz w:val="28"/>
          <w:szCs w:val="28"/>
          <w:lang w:eastAsia="ru-RU"/>
        </w:rPr>
        <w:t>В целях контроля выполнения поставленных задач и достижения целей совершенствования государственной политики по развитию конкуренции устанавливаются следующие ключевые показатели развития конкуренции:</w:t>
      </w:r>
    </w:p>
    <w:p w14:paraId="69B6F8C3" w14:textId="77777777" w:rsidR="00017F5D" w:rsidRPr="00017F5D" w:rsidRDefault="00017F5D" w:rsidP="00017F5D">
      <w:pPr>
        <w:widowControl w:val="0"/>
        <w:autoSpaceDE w:val="0"/>
        <w:autoSpaceDN w:val="0"/>
        <w:rPr>
          <w:rFonts w:ascii="Times New Roman" w:eastAsia="Times New Roman" w:hAnsi="Times New Roman" w:cs="Times New Roman"/>
          <w:sz w:val="28"/>
          <w:szCs w:val="28"/>
          <w:lang w:eastAsia="ru-RU"/>
        </w:rPr>
      </w:pPr>
      <w:r w:rsidRPr="00017F5D">
        <w:rPr>
          <w:rFonts w:ascii="Times New Roman" w:eastAsia="Times New Roman" w:hAnsi="Times New Roman" w:cs="Times New Roman"/>
          <w:sz w:val="28"/>
          <w:szCs w:val="28"/>
          <w:lang w:eastAsia="ru-RU"/>
        </w:rPr>
        <w:t>1) развитие конкурентной среды в отраслях экономики;</w:t>
      </w:r>
    </w:p>
    <w:p w14:paraId="2B7251A5" w14:textId="77777777" w:rsidR="00017F5D" w:rsidRPr="00017F5D" w:rsidRDefault="00017F5D" w:rsidP="00017F5D">
      <w:pPr>
        <w:widowControl w:val="0"/>
        <w:autoSpaceDE w:val="0"/>
        <w:autoSpaceDN w:val="0"/>
        <w:rPr>
          <w:rFonts w:ascii="Times New Roman" w:eastAsia="Times New Roman" w:hAnsi="Times New Roman" w:cs="Times New Roman"/>
          <w:sz w:val="28"/>
          <w:szCs w:val="28"/>
          <w:lang w:eastAsia="ru-RU"/>
        </w:rPr>
      </w:pPr>
      <w:r w:rsidRPr="00017F5D">
        <w:rPr>
          <w:rFonts w:ascii="Times New Roman" w:eastAsia="Times New Roman" w:hAnsi="Times New Roman" w:cs="Times New Roman"/>
          <w:sz w:val="28"/>
          <w:szCs w:val="28"/>
          <w:lang w:eastAsia="ru-RU"/>
        </w:rPr>
        <w:t>2) снижение доли организаций с государственным и муниципальным участием на конкурентных рынках в отраслях экономики;</w:t>
      </w:r>
    </w:p>
    <w:p w14:paraId="5BB2E3A2" w14:textId="77777777" w:rsidR="00017F5D" w:rsidRPr="00017F5D" w:rsidRDefault="00017F5D" w:rsidP="00017F5D">
      <w:pPr>
        <w:widowControl w:val="0"/>
        <w:autoSpaceDE w:val="0"/>
        <w:autoSpaceDN w:val="0"/>
        <w:rPr>
          <w:rFonts w:ascii="Times New Roman" w:eastAsia="Times New Roman" w:hAnsi="Times New Roman" w:cs="Times New Roman"/>
          <w:sz w:val="28"/>
          <w:szCs w:val="28"/>
          <w:lang w:eastAsia="ru-RU"/>
        </w:rPr>
      </w:pPr>
      <w:r w:rsidRPr="00017F5D">
        <w:rPr>
          <w:rFonts w:ascii="Times New Roman" w:eastAsia="Times New Roman" w:hAnsi="Times New Roman" w:cs="Times New Roman"/>
          <w:sz w:val="28"/>
          <w:szCs w:val="28"/>
          <w:lang w:eastAsia="ru-RU"/>
        </w:rPr>
        <w:t>3) увеличение числа субъектов малого и среднего предпринимательства, осуществляющих деятельность более трех лет, не менее чем на 20% к уровню 2020 года;</w:t>
      </w:r>
    </w:p>
    <w:p w14:paraId="78D39CA2" w14:textId="77777777" w:rsidR="00017F5D" w:rsidRPr="00017F5D" w:rsidRDefault="00017F5D" w:rsidP="00017F5D">
      <w:pPr>
        <w:widowControl w:val="0"/>
        <w:autoSpaceDE w:val="0"/>
        <w:autoSpaceDN w:val="0"/>
        <w:rPr>
          <w:rFonts w:ascii="Times New Roman" w:eastAsia="Times New Roman" w:hAnsi="Times New Roman" w:cs="Times New Roman"/>
          <w:sz w:val="28"/>
          <w:szCs w:val="28"/>
          <w:lang w:eastAsia="ru-RU"/>
        </w:rPr>
      </w:pPr>
      <w:r w:rsidRPr="00017F5D">
        <w:rPr>
          <w:rFonts w:ascii="Times New Roman" w:eastAsia="Times New Roman" w:hAnsi="Times New Roman" w:cs="Times New Roman"/>
          <w:sz w:val="28"/>
          <w:szCs w:val="28"/>
          <w:lang w:eastAsia="ru-RU"/>
        </w:rPr>
        <w:t xml:space="preserve">4) снижение доли закупок в денежном выражении, осуществляемых в соответствии с законодательством, регулирующим закупки товаров, работ, услуг отдельными видами юридических лиц, у единственного поставщика (исполнителя, подрядчика) до 5% по отношению к общему объему таких закупок в денежном выражении к 2025 году, за исключением закупок товаров, работ, услуг, стоимость которых не превышает трехсот тысяч рублей, а также закупок, осуществляемых в связи с признанием конкурентных закупок несостоявшимися.  </w:t>
      </w:r>
    </w:p>
    <w:p w14:paraId="692CEA6F"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В целях решения задачи по развитию малого и среднего предпринимательства, обеспечение равных условий деятельности на конкурентных рынках для компаний с государственным участием и организаций частной формы собственности проект Национального плана предусматривает следующие мероприятия:</w:t>
      </w:r>
    </w:p>
    <w:p w14:paraId="7B2AA0A1"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lastRenderedPageBreak/>
        <w:t>- льготные режимы и преференции для лиц, которые являются непосредственными приобретателями   государственного и (или) муниципального имущества,</w:t>
      </w:r>
    </w:p>
    <w:p w14:paraId="2D612771"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недопущение увеличения налогов на такое имущество на долгосрочный период,</w:t>
      </w:r>
    </w:p>
    <w:p w14:paraId="0332E3B6"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xml:space="preserve">  - обеспечение стабильности кадастровой стоимости такого имущества на долгосрочный период;</w:t>
      </w:r>
    </w:p>
    <w:p w14:paraId="52565F6F"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предоставление преимущественного права доступа к природным ресурсам субъектам малого и среднего предпринимательства;</w:t>
      </w:r>
    </w:p>
    <w:p w14:paraId="56980682"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определение перечня товаров, работ, услуг, закупка которых в соответствии с законодательством Российской Федерации о контрактной системе в сфере закупок товаров, работ, услуг для обеспечения государственных или муниципальных нужд, а также в соответствии с законодательством о закупках товаров, работ, услуг отдельными видами юридических лиц, осуществляется только у субъектов малого предпринимательства;</w:t>
      </w:r>
    </w:p>
    <w:p w14:paraId="213E8A43"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создание единой государственной системы учета мер государственной и муниципальной поддержки и преференций, обеспечивающей открытость и прозрачность предоставления такой поддержки и преференций и оценку их эффективности, ведение единого реестра мер государственной и муниципальной поддержки и преференций, оказываемых хозяйствующим субъектам, в том числе субъектам малого и среднего предпринимательства;</w:t>
      </w:r>
    </w:p>
    <w:p w14:paraId="774AE86E"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обеспечение направления директив представителям Российской Федерации в хозяйственных обществах с государственным участием о заключении долгосрочных договоров на оказание услуг, поставку товаров с субъектами малого и среднего предпринимательства с определением доли таких товаров (услуг) в объеме договоров и другие мероприятия;</w:t>
      </w:r>
    </w:p>
    <w:p w14:paraId="0FC3B7BA"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реализация мероприятий, направленных на развитие кооперативов, создаваемых для совместной производственной или иной хозяйственной деятельности (производство, переработка, сбыт промышленной, сельскохозяйственной и иной продукции, выполнение работ, торговля, оказание других услуг) субъектов малого предпринимательства и индивидуальных предпринимателей;</w:t>
      </w:r>
    </w:p>
    <w:p w14:paraId="626C2679"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реализация на муниципальном ровне мероприятий, направленных на увеличение количества нестационарных, мобильных торговых объектов, ярмарок и торговых мест на них.</w:t>
      </w:r>
    </w:p>
    <w:p w14:paraId="6A0CC9DE"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Кроме того, проектом Национального плана в целях решения задачи по поддержке субъектов малого и среднего предпринимательства предлагается поручить Правительству Российской Федерации разработку и внесение в установленном порядке в Государственную Думу Федерального Собрания Российской Федерации ряда проектов федеральных законов, в том числе предусматривающих;</w:t>
      </w:r>
    </w:p>
    <w:p w14:paraId="07A948A8"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предоставление малым предприятиям торговли права объединяться в торгово-закупочные союзы путем нормативно-правового регулирования отношений хозяйствующих субъектов - конкурентов, приобретающих товары на одном товарном рынке;</w:t>
      </w:r>
    </w:p>
    <w:p w14:paraId="045503F1"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lastRenderedPageBreak/>
        <w:t>- установления квоты в размере 20 % для малого бизнеса в конкурсах на установку и размещение рекламных конструкций (наружной рекламы).</w:t>
      </w:r>
    </w:p>
    <w:p w14:paraId="4C84DCC9"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Указанные мероприятия позволят на государственном и муниципальном уровне создать условия для развития малого и среднего предпринимательства, обеспечат стабильность ведения предпринимательской деятельности на долгосрочную перспективу в пределах «горизонта планирования» бизнеса.</w:t>
      </w:r>
    </w:p>
    <w:p w14:paraId="2016F99E"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Для обеспечения эффективного и прозрачного управления государственной и муниципальной собственностью, в том числе вовлечение в хозяйственный оборот неиспользуемого и непрофильного государственного и муниципального имущества проектом Национального плана предусматривается:</w:t>
      </w:r>
    </w:p>
    <w:p w14:paraId="2C72D9C6"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разработка и утверждение государственной программы управления государственным и муниципальным имуществом, предусматривающей, в том числе:</w:t>
      </w:r>
    </w:p>
    <w:p w14:paraId="4D193D52"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создание единой системы управления и учета такого имущества, его каталогизацию, с размещением данных в открытом доступе в информационно-телекоммуникационной сети «Интернет»;</w:t>
      </w:r>
    </w:p>
    <w:p w14:paraId="5C525C10"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создание системы мероприятий, направленных на выявление и регистрацию бесхозяйного, неучтенного, незарегистрированного, непрофильного (то есть используемого не в целях, связанных с реализацией органом власти или местного самоуправления своих полномочий, или для решения вопросов субъектового или местного значения) имущества;</w:t>
      </w:r>
    </w:p>
    <w:p w14:paraId="5EA2B384"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применение единой процедуры распоряжения государственным и муниципальным имуществом, в том числе имущественными правами на аукционах в электронной форме, на электронных площадках, определенных Правительством Российской Федерации, с учетом особенностей, устанавливаемых отдельными федеральными законами;</w:t>
      </w:r>
    </w:p>
    <w:p w14:paraId="22CDC9C3"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xml:space="preserve">- передачу централизованного администрирования указанной государственной программы уполномоченному федеральному органу исполнительной власти; </w:t>
      </w:r>
    </w:p>
    <w:p w14:paraId="4BC20C84"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Кроме того, проект Национального плана предусматривает мероприятия по определению состава непрофильного государственного и муниципального имущества, в целях его дальнейшей приватизации.</w:t>
      </w:r>
    </w:p>
    <w:p w14:paraId="6E66F326" w14:textId="44E6BB82"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xml:space="preserve"> Реализация данных мероприятий с одной стороны позволит решит</w:t>
      </w:r>
      <w:r w:rsidR="00B34351">
        <w:rPr>
          <w:rFonts w:ascii="Times New Roman" w:eastAsia="Times New Roman" w:hAnsi="Times New Roman"/>
          <w:sz w:val="28"/>
          <w:szCs w:val="28"/>
        </w:rPr>
        <w:t>ь</w:t>
      </w:r>
      <w:r w:rsidRPr="00017F5D">
        <w:rPr>
          <w:rFonts w:ascii="Times New Roman" w:eastAsia="Times New Roman" w:hAnsi="Times New Roman"/>
          <w:sz w:val="28"/>
          <w:szCs w:val="28"/>
        </w:rPr>
        <w:t xml:space="preserve"> задачу по повышению эффективности управления государственным и муниципальным имуществом, а с другой стороны создаст дополнительные возможности для доступа для субъектов малого и среднего предпринимательства к государственным ресурсам. </w:t>
      </w:r>
    </w:p>
    <w:p w14:paraId="7E8AF8C7"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Задачи по цифровизации различных сфер контроля антимонопольного органа, включая цифровизацию антимонопольного и тарифного регулирования предлагается решить через реализацию следующих мероприятий:</w:t>
      </w:r>
    </w:p>
    <w:p w14:paraId="3476F3CA"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xml:space="preserve">- создание в информационно-телекоммуникационной сети «Интернет» базового информационного портала по реализации государственной политики по развитию конкуренции, обеспечивающего в том числе автоматическое формирование на основе обработки больших объемов данных отчетов о реализации мероприятий по развитию конкуренции; </w:t>
      </w:r>
    </w:p>
    <w:p w14:paraId="52734BD9"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lastRenderedPageBreak/>
        <w:t>- принятие правил недискриминационного доступа к информации, содержащейся в государственных и муниципальных информационных системах;</w:t>
      </w:r>
    </w:p>
    <w:p w14:paraId="2C3197E7"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определение антимонопольных правил доступа к «большим объемам данных», принадлежащих хозяйствующим субъектам, в том числе иностранным, с учетом требований, установленных законодательством Российской Федерации;</w:t>
      </w:r>
    </w:p>
    <w:p w14:paraId="059D4B1E" w14:textId="0C4CABAC"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xml:space="preserve">- разработка и утверждение государственной программы цифровизации, предусматривающей формирование информационного пространства в сферах антимонопольного регулирования, государственного регулирования цен (тарифов), контроля экономической концентрации, в сфере осуществления торговой деятельности, включающей, в </w:t>
      </w:r>
      <w:r w:rsidR="00612E91">
        <w:rPr>
          <w:rFonts w:ascii="Times New Roman" w:eastAsia="Times New Roman" w:hAnsi="Times New Roman"/>
          <w:sz w:val="28"/>
          <w:szCs w:val="28"/>
        </w:rPr>
        <w:t>том числе следующие мероприятия;</w:t>
      </w:r>
    </w:p>
    <w:p w14:paraId="7E577B56"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обеспечение информационного взаимодействия органов регулирования с регулируемыми субъектами через единую централизованную информационно-аналитическую систему;</w:t>
      </w:r>
    </w:p>
    <w:p w14:paraId="7D239058"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создание «личных кабинетов» для регулируемых субъектов, обеспечивающих возможность информационного обмена с антимонопольным органом, включая подачу ходатайств и уведомлений о совершении сделок и иных действий, подлежащих государственному контролю за экономической концентрацией, и получение результатов их рассмотрения в электронном виде.</w:t>
      </w:r>
    </w:p>
    <w:p w14:paraId="586574C8"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Проектом Национального плана предусматривается развитие цифровизации и в иных сферах. Так, например, в сфере сельского хозяйства предусматривается создание национальной общероссийской платформы точного земледелия, обеспечивающей недискриминационный доступ сельхозтоваропроизводителей и других субъектов к ключевой информации сельскохозяйственного производства. В сфере государственных и муниципальных закупок предлагается обеспечить применение автоматического (с использованием информационных технологий) способа определения начальной (максимальной) цены контракта при проведении закупок товаров, работ, услуг для государственных и муниципальных нужд в качестве приоритетного, в том числе с учетом возможности применения индикаторов цен на биржевые товары, а также иные мероприятия.</w:t>
      </w:r>
    </w:p>
    <w:p w14:paraId="473DFD63"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Помимо указанных, проектом Национального плана предусматриваются мероприятия, направленные на решение следующих задач:</w:t>
      </w:r>
    </w:p>
    <w:p w14:paraId="302EABE9"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дерегулирование сфер естественных монополий и отдельных регулируемых сфер деятельности, в которых созданы условия развития конкуренции;</w:t>
      </w:r>
    </w:p>
    <w:p w14:paraId="0985E789"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обеспечение недискриминационного доступа к природным ресурсам;</w:t>
      </w:r>
    </w:p>
    <w:p w14:paraId="711016BC"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развитие организованной (биржевой) торговли товарами, производными финансовыми инструментами, базисным активом которых является товар;</w:t>
      </w:r>
    </w:p>
    <w:p w14:paraId="11450B55"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повышение эффективности организации, проведения и контроля закупок.</w:t>
      </w:r>
    </w:p>
    <w:p w14:paraId="20D0780C"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xml:space="preserve">Проектом определены приоритетные отрасли (сферы, виды деятельности), в которых предполагается достижение ожидаемых результатов развития конкуренции (всего 18 отраслей). К таким отраслям проектом Национального плана отнесены в том числе агропромышленный комплекс, сферы телекоммуникаций, информационных технологии, жилищно-коммунального хозяйства, энергетики, промышленности (в том числе химической и нефтегазохимической), природных ресурсов, строительства, транспорта, образования, здравоохранения, финансовых рынков, торговли и другие. По </w:t>
      </w:r>
      <w:r w:rsidRPr="00017F5D">
        <w:rPr>
          <w:rFonts w:ascii="Times New Roman" w:eastAsia="Times New Roman" w:hAnsi="Times New Roman"/>
          <w:sz w:val="28"/>
          <w:szCs w:val="28"/>
        </w:rPr>
        <w:lastRenderedPageBreak/>
        <w:t>мнению ФАС России, реализация запланированных в проекте Национального плана мероприятий именно в данных отраслях позволит обеспечить комплексное развитие конкуренции как на государственном, так и на муниципальном уровне.</w:t>
      </w:r>
    </w:p>
    <w:p w14:paraId="789A38BA" w14:textId="62B44916"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Так, например, приложением к Национальному плану в сфере агропромышленного комплекса среди комплекса мероприятий предусмотрено обеспечение на федеральном и региональном уровнях возможности подачи заявления на получение субсидий сельскохозяйственными товаропроизводителями в электронном виде через государственную информационную систему, также обеспечение доступа субъектов малого и среднего предпринимательства к биржевым торгам; в сфере телекоммуникаций дерегулирование услуги телефонной связи в сфере общедоступной электросвязи на рынках, находящихся в условиях конкуренции, обеспечение перехода услуг телефонной связи в сфере общедоступной электросвязи от состояния естественной монополии в состояние конкуренции с прекращением регулирования услуг телефонной связи в качестве естественной монополии, а также доля организаций частной формы собственности на рынке услуг связи по широкополосному доступу в Интернет составляет не менее 98 процентов; в сфере жилищно-коммунального хозяйства увеличение объема твердых коммунальных отходов до 30 % к 2025 году, транспортируемых организациями частных форм собственности (не государственными и не муниципальными организациями) и не аффилированными с региональным оператором по обращению с твердыми коммунальными отходами, обеспечение непревышение доли полезного отпуска ресурсов, реализуемых государственными и муниципальными унитарными предприятиями, в общем объеме таких ресурсов, реализуемых в субъекте Российской Федерации:</w:t>
      </w:r>
      <w:r w:rsidRPr="00017F5D">
        <w:rPr>
          <w:rFonts w:ascii="Times New Roman" w:hAnsi="Times New Roman" w:cs="Times New Roman"/>
          <w:sz w:val="28"/>
          <w:szCs w:val="28"/>
        </w:rPr>
        <w:t xml:space="preserve"> </w:t>
      </w:r>
      <w:r w:rsidRPr="00017F5D">
        <w:rPr>
          <w:rFonts w:ascii="Times New Roman" w:eastAsia="Times New Roman" w:hAnsi="Times New Roman"/>
          <w:sz w:val="28"/>
          <w:szCs w:val="28"/>
        </w:rPr>
        <w:t>- теплоснабжение - 10 процентов в 2021 – 2025 годах;</w:t>
      </w:r>
      <w:r w:rsidR="00B34351">
        <w:rPr>
          <w:rFonts w:ascii="Times New Roman" w:eastAsia="Times New Roman" w:hAnsi="Times New Roman"/>
          <w:sz w:val="28"/>
          <w:szCs w:val="28"/>
        </w:rPr>
        <w:t xml:space="preserve"> </w:t>
      </w:r>
      <w:r w:rsidRPr="00017F5D">
        <w:rPr>
          <w:rFonts w:ascii="Times New Roman" w:eastAsia="Times New Roman" w:hAnsi="Times New Roman"/>
          <w:sz w:val="28"/>
          <w:szCs w:val="28"/>
        </w:rPr>
        <w:t xml:space="preserve">- водоснабжение - 10 процентов в 2021 – 2025 годах; - водоотведение - 10 процентов в 2021 – 2025 годах; в сфере электроэнергетики запланировано снижение к 2025 году сроков технологического присоединения к электрическим сетям до 90 дней, а также ежегодное снижение объемов перекрестного субсидирования в тарифах на передачу электрической энергии; в сфере финансовых рынков обеспечение равного доступа финансовым организациям к государственным программам субсидирования из средств бюджета льготного финансирования, обеспечение </w:t>
      </w:r>
      <w:r w:rsidRPr="00017F5D">
        <w:rPr>
          <w:rFonts w:ascii="Times New Roman" w:hAnsi="Times New Roman" w:cs="Times New Roman"/>
          <w:sz w:val="28"/>
          <w:szCs w:val="28"/>
        </w:rPr>
        <w:t>проведения открытых процедур отбора кредитных или иных специализированных финансовых организаций – агентов по размещению, выкупу, обмену, обслуживанию и погашению выпусков облигаций федерального займа для населения, а также обеспечение возможности реализации указанных облигаций населению посредством использования электронных платформ, обеспечивающих удаленное взаимодействие финансовых организаций с потребителями финансовых услуг</w:t>
      </w:r>
      <w:r w:rsidRPr="00017F5D">
        <w:rPr>
          <w:rFonts w:ascii="Times New Roman" w:eastAsia="Times New Roman" w:hAnsi="Times New Roman"/>
          <w:sz w:val="28"/>
          <w:szCs w:val="28"/>
        </w:rPr>
        <w:t xml:space="preserve">; и другие отраслевые мероприятия, направленные на развитие конкуренции, в том числе увеличение доли организаций частной формы собственности в каждой из 18 поименованных в приложении к Национальному плану сфер (отраслей). </w:t>
      </w:r>
    </w:p>
    <w:p w14:paraId="4F7F25A4"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xml:space="preserve">Достижение вышеуказанных результатов и эффективность исполнения предусмотренных мероприятий, должны быть обеспечены соответствующей законодательной основой. По сути, задача, которая ставиться в Национальном плане перед Правительством Российской Федерации по разработке ряда проектов </w:t>
      </w:r>
      <w:r w:rsidRPr="00017F5D">
        <w:rPr>
          <w:rFonts w:ascii="Times New Roman" w:eastAsia="Times New Roman" w:hAnsi="Times New Roman"/>
          <w:sz w:val="28"/>
          <w:szCs w:val="28"/>
        </w:rPr>
        <w:lastRenderedPageBreak/>
        <w:t xml:space="preserve">федеральных законов, направлена на создание своего рода каркаса, для строительства экономики будущего. Так, в частности, Национальный план предусматривает разработку проектов федеральных законов, обеспечивающих: </w:t>
      </w:r>
    </w:p>
    <w:p w14:paraId="5BD3D7F9"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создание единой системы управления и учета государственного и муниципального имущества, применение единой процедуры распоряжения государственным и муниципальным имуществом на аукционах в электронной форме. Принятие законопроекта позволит очистить госсектор от некрупных «непрофильных» активов, ускорить ликвидацию предприятий, не ведущих хозяйственную деятельность, упростить порядок продажи низколиквидных активов, а также обеспечить вовлечение в коммерческий оборот неиспользуемого недвижимого государственного имущества;</w:t>
      </w:r>
    </w:p>
    <w:p w14:paraId="69114BAA"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установление при передаче прав на государственное или муниципальное имущество обязанности предоставить преимущественное право на приобретение такого имущества субъектам малого предпринимательства. Реализация данного законопроекта создаст дополнительные условия для развития малого предпринимательства, обеспечит данной категории хозяйствующих субъектов, как наиболее незащищённой группы участников экономических отношений, равные условия осуществления деятельности на товарных рынках по сравнению с крупным бизнесом и компаниями с государственным участием.</w:t>
      </w:r>
    </w:p>
    <w:p w14:paraId="57909B4A"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реформирование правового регулирования порядка предоставления государственных и муниципальных преференций, направленное в том числе на унификацию и систематизацию государственных и муниципальных преференций. Указанное реформирование позволит усилить контроль за предоставлением таких преференции, а также обеспечить равные недискриминационные подходы к заявителям при принятии решений об их предоставлении.</w:t>
      </w:r>
    </w:p>
    <w:p w14:paraId="61A23A40"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реформирование законодательства, регулирующего закупки товаров, работ, услуг отдельными видами юридических лиц. Целями данного реформирования в том числе является повышения эффективности контроля проведения данного вида закупок, а также повышение гарантий защиты интересов как заказчиков, так и исполнителей, путем регламентации порядка заключения и исполнения обязательств по договору.</w:t>
      </w:r>
    </w:p>
    <w:p w14:paraId="27A19752"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 комплекс мероприятий, направленных на развитие конкуренции на финансовых рынках. Данные мероприятия в частности предполагают установление единых подходов и принципов пропорционального доступа финансовых организаций к получению средств бюджетов различных уровней, запрета на адресное (индивидуальное) субсидирование финансовых организаций на конкурентных рынках, установление исключительно заявительного порядка участия финансовых организаций в программах субсидирования из средств бюджета при соответствии таких организаций общим требованиям к получателям субсидий, введение запрета на применение дискриминационных подходов при тарификации на услуги по ведению банковских счетов юридических лиц и индивидуальных предпринимателей и другие мероприятия.</w:t>
      </w:r>
    </w:p>
    <w:p w14:paraId="7D36F81B"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Новые процессы в современной экономике и новые глобальные вызовы требуют от государства изменения подходов к развитию конкуренции.</w:t>
      </w:r>
    </w:p>
    <w:p w14:paraId="40D92369"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lastRenderedPageBreak/>
        <w:t>Реализация государственной политики по развитию конкуренции - это не разовое мероприятие, а одно из ключевых направлений и факторов экономического роста. Именно поэтому государственная политика по развитию конкуренции не может рассматриваться как отдельный процесс в отрыве от комплекса мероприятий, реализуемых в рамках стратегии развития экономики страны в целом.</w:t>
      </w:r>
    </w:p>
    <w:p w14:paraId="653059DF"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По итогам совещания с высшими должностными лицами субъектов Российской Федерации по вопросам противодействия распространению новой коронавирусной инфекции, состоявшегося 28 апреля 2020 года, Президент Российской Федерации утвердил перечень поручений, пунктом 2 которого Правительству Российской Федерации поручается в срок до 1 июня 2020 года разработать совместно с высшими должностными лицами (руководителями высших исполнительных органов государственной власти) субъектов Российской Федерации и с участием представителей общероссийских объединений предпринимателей и представить общенациональный план действий, обеспечивающих восстановление занятости и доходов населения, рост экономики и долгосрочные структурные изменения в экономике.</w:t>
      </w:r>
    </w:p>
    <w:p w14:paraId="0AF49AFA" w14:textId="77777777" w:rsidR="00017F5D" w:rsidRPr="00017F5D" w:rsidRDefault="00017F5D" w:rsidP="00017F5D">
      <w:pPr>
        <w:rPr>
          <w:rFonts w:ascii="Times New Roman" w:eastAsia="Times New Roman" w:hAnsi="Times New Roman"/>
          <w:sz w:val="28"/>
          <w:szCs w:val="28"/>
        </w:rPr>
      </w:pPr>
      <w:r w:rsidRPr="00017F5D">
        <w:rPr>
          <w:rFonts w:ascii="Times New Roman" w:eastAsia="Times New Roman" w:hAnsi="Times New Roman"/>
          <w:sz w:val="28"/>
          <w:szCs w:val="28"/>
        </w:rPr>
        <w:t>Конкуренция является одним из тех ресурсов, который способен сделать экономику страны богаче и создать условия, способные обеспечить возможность Российской Федерации противостоять внезапно возникшему глобальному кризису, Национальный план развития конкуренции должен стать неотъемлемой частью общенационального плана восстановления экономики.</w:t>
      </w:r>
    </w:p>
    <w:p w14:paraId="6D2C75BF" w14:textId="77777777" w:rsidR="002E6C06" w:rsidRDefault="002E6C06" w:rsidP="002E6C06">
      <w:pPr>
        <w:rPr>
          <w:rFonts w:ascii="Times New Roman" w:eastAsia="Times New Roman" w:hAnsi="Times New Roman"/>
          <w:sz w:val="28"/>
          <w:szCs w:val="28"/>
        </w:rPr>
      </w:pPr>
    </w:p>
    <w:p w14:paraId="61095D06" w14:textId="51A62028" w:rsidR="0049293F" w:rsidRDefault="0049293F" w:rsidP="002E6C06">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426DF802" w14:textId="77777777" w:rsidR="000A7997" w:rsidRPr="00004D8C" w:rsidRDefault="000A7997" w:rsidP="000A7997">
      <w:pPr>
        <w:pStyle w:val="10"/>
        <w:rPr>
          <w:rFonts w:ascii="Times New Roman" w:hAnsi="Times New Roman" w:cs="Times New Roman"/>
          <w:b/>
          <w:color w:val="auto"/>
          <w:sz w:val="28"/>
          <w:szCs w:val="28"/>
        </w:rPr>
      </w:pPr>
      <w:bookmarkStart w:id="22" w:name="_Toc49170305"/>
      <w:r>
        <w:rPr>
          <w:rFonts w:ascii="Times New Roman" w:hAnsi="Times New Roman" w:cs="Times New Roman"/>
          <w:b/>
          <w:color w:val="auto"/>
          <w:sz w:val="28"/>
          <w:szCs w:val="28"/>
        </w:rPr>
        <w:lastRenderedPageBreak/>
        <w:t xml:space="preserve">3. </w:t>
      </w:r>
      <w:r w:rsidRPr="00004D8C">
        <w:rPr>
          <w:rFonts w:ascii="Times New Roman" w:hAnsi="Times New Roman" w:cs="Times New Roman"/>
          <w:b/>
          <w:color w:val="auto"/>
          <w:sz w:val="28"/>
          <w:szCs w:val="28"/>
        </w:rPr>
        <w:t>Основные проблемы, тенденции и предложения по развитию конкуренции в отдельных отраслях.</w:t>
      </w:r>
      <w:bookmarkEnd w:id="21"/>
      <w:bookmarkEnd w:id="22"/>
    </w:p>
    <w:p w14:paraId="0FD03B46" w14:textId="77777777" w:rsidR="000A7997" w:rsidRPr="00887C71" w:rsidRDefault="000A7997" w:rsidP="000A7997">
      <w:pPr>
        <w:contextualSpacing/>
        <w:rPr>
          <w:rFonts w:ascii="Times New Roman" w:hAnsi="Times New Roman" w:cs="Times New Roman"/>
          <w:sz w:val="28"/>
          <w:szCs w:val="28"/>
        </w:rPr>
      </w:pPr>
    </w:p>
    <w:p w14:paraId="427E980A" w14:textId="77777777" w:rsidR="000A7997" w:rsidRPr="00004D8C" w:rsidRDefault="000A7997" w:rsidP="00EC5A47">
      <w:pPr>
        <w:pStyle w:val="2"/>
        <w:rPr>
          <w:rFonts w:ascii="Times New Roman" w:hAnsi="Times New Roman" w:cs="Times New Roman"/>
          <w:b/>
          <w:color w:val="auto"/>
          <w:sz w:val="28"/>
          <w:szCs w:val="28"/>
        </w:rPr>
      </w:pPr>
      <w:bookmarkStart w:id="23" w:name="_Toc37282938"/>
      <w:bookmarkStart w:id="24" w:name="_Toc49170306"/>
      <w:r w:rsidRPr="00004D8C">
        <w:rPr>
          <w:rFonts w:ascii="Times New Roman" w:hAnsi="Times New Roman" w:cs="Times New Roman"/>
          <w:b/>
          <w:color w:val="auto"/>
          <w:sz w:val="28"/>
          <w:szCs w:val="28"/>
        </w:rPr>
        <w:t>3.1.</w:t>
      </w:r>
      <w:r w:rsidRPr="00004D8C">
        <w:rPr>
          <w:rFonts w:ascii="Times New Roman" w:hAnsi="Times New Roman" w:cs="Times New Roman"/>
          <w:b/>
          <w:color w:val="auto"/>
          <w:sz w:val="28"/>
          <w:szCs w:val="28"/>
        </w:rPr>
        <w:tab/>
        <w:t>В сфере здравоохранения</w:t>
      </w:r>
      <w:bookmarkEnd w:id="23"/>
      <w:bookmarkEnd w:id="24"/>
    </w:p>
    <w:p w14:paraId="0D9B8689" w14:textId="77777777" w:rsidR="000A7997" w:rsidRPr="004D3F5B" w:rsidRDefault="000A7997" w:rsidP="000A7997">
      <w:pPr>
        <w:pStyle w:val="3"/>
        <w:rPr>
          <w:rFonts w:ascii="Times New Roman" w:hAnsi="Times New Roman" w:cs="Times New Roman"/>
          <w:color w:val="auto"/>
          <w:sz w:val="28"/>
          <w:szCs w:val="28"/>
        </w:rPr>
      </w:pPr>
      <w:bookmarkStart w:id="25" w:name="_Toc37282939"/>
      <w:bookmarkStart w:id="26" w:name="_Toc49170307"/>
      <w:r w:rsidRPr="00004D8C">
        <w:rPr>
          <w:rFonts w:ascii="Times New Roman" w:hAnsi="Times New Roman" w:cs="Times New Roman"/>
          <w:color w:val="auto"/>
          <w:sz w:val="28"/>
          <w:szCs w:val="28"/>
        </w:rPr>
        <w:t>3.1.1. Состояние конкуренции: тенденции и проблемы</w:t>
      </w:r>
      <w:bookmarkEnd w:id="25"/>
      <w:bookmarkEnd w:id="26"/>
    </w:p>
    <w:p w14:paraId="2284F383" w14:textId="77777777" w:rsidR="000A7997" w:rsidRPr="004D3F5B" w:rsidRDefault="000A7997" w:rsidP="000A7997">
      <w:pPr>
        <w:rPr>
          <w:rFonts w:ascii="Times New Roman" w:eastAsia="Times New Roman" w:hAnsi="Times New Roman" w:cs="Times New Roman"/>
          <w:color w:val="00000A"/>
          <w:sz w:val="28"/>
          <w:szCs w:val="28"/>
          <w:lang w:eastAsia="ru-RU"/>
        </w:rPr>
      </w:pPr>
      <w:r w:rsidRPr="004D3F5B">
        <w:rPr>
          <w:rFonts w:ascii="Times New Roman" w:eastAsia="Times New Roman" w:hAnsi="Times New Roman" w:cs="Times New Roman"/>
          <w:color w:val="00000A"/>
          <w:sz w:val="28"/>
          <w:szCs w:val="28"/>
          <w:lang w:eastAsia="ru-RU"/>
        </w:rPr>
        <w:t>В 2019 году ФАС России продолжена работа по усилению конкуренции на рынках лекарственных препаратов и медицинских изделий, а также по исключению антиконкурентных положений из проектов нормативных правовых актов, подготовленными иными органами власти.</w:t>
      </w:r>
    </w:p>
    <w:p w14:paraId="617EB5D7" w14:textId="77777777" w:rsidR="000A7997" w:rsidRPr="004D3F5B" w:rsidRDefault="000A7997" w:rsidP="000A7997">
      <w:pPr>
        <w:rPr>
          <w:rFonts w:ascii="Times New Roman" w:eastAsia="Times New Roman" w:hAnsi="Times New Roman" w:cs="Times New Roman"/>
          <w:color w:val="000000"/>
          <w:sz w:val="28"/>
          <w:szCs w:val="28"/>
          <w:lang w:eastAsia="ru-RU"/>
        </w:rPr>
      </w:pPr>
      <w:r w:rsidRPr="004D3F5B">
        <w:rPr>
          <w:rFonts w:ascii="Times New Roman" w:eastAsia="Times New Roman" w:hAnsi="Times New Roman" w:cs="Times New Roman"/>
          <w:color w:val="00000A"/>
          <w:sz w:val="28"/>
          <w:szCs w:val="28"/>
          <w:lang w:eastAsia="ru-RU"/>
        </w:rPr>
        <w:t xml:space="preserve">Кроме того, ФАС России осуществляется мониторинг исполнения плана </w:t>
      </w:r>
      <w:r w:rsidRPr="004D3F5B">
        <w:rPr>
          <w:rFonts w:ascii="Times New Roman" w:eastAsia="Times New Roman" w:hAnsi="Times New Roman" w:cs="Times New Roman"/>
          <w:color w:val="000000"/>
          <w:sz w:val="28"/>
          <w:szCs w:val="28"/>
          <w:lang w:eastAsia="ru-RU"/>
        </w:rPr>
        <w:t xml:space="preserve">мероприятий («дорожной карты») «Развитие конкуренции в здравоохранении» (на период до 2021 года), утвержденного распоряжением Правительства Российской Федерации от 12.01.2018 № 9-р. </w:t>
      </w:r>
      <w:r w:rsidRPr="004D3F5B">
        <w:rPr>
          <w:rFonts w:ascii="Times New Roman" w:eastAsia="Times New Roman" w:hAnsi="Times New Roman" w:cs="Times New Roman"/>
          <w:sz w:val="28"/>
          <w:szCs w:val="28"/>
          <w:lang w:eastAsia="ru-RU"/>
        </w:rPr>
        <w:t xml:space="preserve">На конец 2019 года из 47 мероприятий </w:t>
      </w:r>
      <w:r w:rsidRPr="004D3F5B">
        <w:rPr>
          <w:rFonts w:ascii="Times New Roman" w:eastAsia="Times New Roman" w:hAnsi="Times New Roman" w:cs="Times New Roman"/>
          <w:color w:val="000000"/>
          <w:sz w:val="28"/>
          <w:szCs w:val="28"/>
          <w:lang w:eastAsia="ru-RU"/>
        </w:rPr>
        <w:t xml:space="preserve">«дорожной карты» </w:t>
      </w:r>
      <w:r w:rsidRPr="004D3F5B">
        <w:rPr>
          <w:rFonts w:ascii="Times New Roman" w:eastAsia="Times New Roman" w:hAnsi="Times New Roman" w:cs="Times New Roman"/>
          <w:sz w:val="28"/>
          <w:szCs w:val="28"/>
          <w:lang w:eastAsia="ru-RU"/>
        </w:rPr>
        <w:t>было исполнено 14, а еще 23 мероприятия снято с контроля.</w:t>
      </w:r>
    </w:p>
    <w:p w14:paraId="5512DD5C" w14:textId="77777777" w:rsidR="000A7997" w:rsidRPr="004D3F5B" w:rsidRDefault="000A7997" w:rsidP="000A7997">
      <w:pPr>
        <w:rPr>
          <w:rFonts w:ascii="Times New Roman" w:eastAsia="Times New Roman" w:hAnsi="Times New Roman" w:cs="Times New Roman"/>
          <w:color w:val="00000A"/>
          <w:sz w:val="28"/>
          <w:szCs w:val="28"/>
          <w:lang w:eastAsia="ru-RU"/>
        </w:rPr>
      </w:pPr>
      <w:r w:rsidRPr="004D3F5B">
        <w:rPr>
          <w:rFonts w:ascii="Times New Roman" w:eastAsia="Times New Roman" w:hAnsi="Times New Roman" w:cs="Times New Roman"/>
          <w:color w:val="00000A"/>
          <w:sz w:val="28"/>
          <w:szCs w:val="28"/>
          <w:lang w:eastAsia="ru-RU"/>
        </w:rPr>
        <w:t xml:space="preserve">В течение года наблюдалась положительная тенденция соблюдения государственными и муниципальными заказчиками требований постановления Правительства Российской Федерации от 15.11.2017 № 1380 «Об особенностях описания лекарственных препаратов для медицинского применения, являющихся объектом закупки для обеспечения государственных и муниципальных нужд». </w:t>
      </w:r>
      <w:r w:rsidRPr="004D3F5B">
        <w:rPr>
          <w:rFonts w:ascii="Times New Roman" w:eastAsia="Times New Roman" w:hAnsi="Times New Roman" w:cs="Times New Roman"/>
          <w:sz w:val="28"/>
          <w:szCs w:val="28"/>
          <w:lang w:eastAsia="ru-RU"/>
        </w:rPr>
        <w:t>В указанных «особенностях» обобщены и с учетом сложившейся правоприменительной и судебной практики сформулированы наиболее типичные примеры ограничения конкуренции при закупках лекарственных препаратов, а также нормативно закреплены требования к заказчикам в отношении описания технических характеристик закупаемых лекарственных препаратов, препятствующих созданию условий для ограничения конкуренции на торгах.</w:t>
      </w:r>
    </w:p>
    <w:p w14:paraId="4FC2ED9C" w14:textId="77777777" w:rsidR="000A7997" w:rsidRPr="004D3F5B" w:rsidRDefault="000A7997" w:rsidP="000A7997">
      <w:pPr>
        <w:rPr>
          <w:rFonts w:ascii="Times New Roman" w:eastAsia="Times New Roman" w:hAnsi="Times New Roman" w:cs="Times New Roman"/>
          <w:color w:val="00000A"/>
          <w:sz w:val="28"/>
          <w:szCs w:val="28"/>
          <w:lang w:eastAsia="ru-RU"/>
        </w:rPr>
      </w:pPr>
      <w:r w:rsidRPr="004D3F5B">
        <w:rPr>
          <w:rFonts w:ascii="Times New Roman" w:eastAsia="Times New Roman" w:hAnsi="Times New Roman" w:cs="Times New Roman"/>
          <w:color w:val="00000A"/>
          <w:sz w:val="28"/>
          <w:szCs w:val="28"/>
          <w:lang w:eastAsia="ru-RU"/>
        </w:rPr>
        <w:t>ФАС России продолжила разъяснять положения постановления № 1380 в целях формирования единообразной практики их применения территориальными органами ФАС России, а также государственными и муниципальными заказчиками. Было подготовлено 4 разъяснения по закупкам лекарственных препаратов с международными непатентованными наименованиями (МНН) «Йогексол», «Адалимумаб», «Бримонидин+Тимолол» и «Суксаметония йодид».</w:t>
      </w:r>
    </w:p>
    <w:p w14:paraId="042255B0"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color w:val="00000A"/>
          <w:sz w:val="28"/>
          <w:szCs w:val="28"/>
          <w:lang w:eastAsia="ru-RU"/>
        </w:rPr>
        <w:t>В течение года начальные (максимальные) цены контрактов при закупках лекарственных препаратов снижались. Однако это было вызвано не только по причине повышения конкуренции на торгах.</w:t>
      </w:r>
    </w:p>
    <w:p w14:paraId="343DF683" w14:textId="77777777" w:rsidR="000A7997" w:rsidRPr="004D3F5B" w:rsidRDefault="000A7997" w:rsidP="000A7997">
      <w:pPr>
        <w:rPr>
          <w:rFonts w:ascii="Times New Roman" w:hAnsi="Times New Roman" w:cs="Times New Roman"/>
          <w:sz w:val="28"/>
          <w:szCs w:val="28"/>
        </w:rPr>
      </w:pPr>
      <w:r w:rsidRPr="004D3F5B">
        <w:rPr>
          <w:rFonts w:ascii="Times New Roman" w:hAnsi="Times New Roman" w:cs="Times New Roman"/>
          <w:sz w:val="28"/>
          <w:szCs w:val="28"/>
        </w:rPr>
        <w:t>С 01.01.2019 вступили в силу требования</w:t>
      </w:r>
      <w:r w:rsidRPr="004D3F5B">
        <w:rPr>
          <w:rFonts w:ascii="Times New Roman" w:hAnsi="Times New Roman" w:cs="Times New Roman"/>
          <w:i/>
          <w:sz w:val="28"/>
          <w:szCs w:val="28"/>
        </w:rPr>
        <w:t xml:space="preserve"> </w:t>
      </w:r>
      <w:r w:rsidRPr="004D3F5B">
        <w:rPr>
          <w:rFonts w:ascii="Times New Roman" w:hAnsi="Times New Roman" w:cs="Times New Roman"/>
          <w:sz w:val="28"/>
          <w:szCs w:val="28"/>
        </w:rPr>
        <w:t>приказа Минздрава России от 26.10.2017 № 871н «Об утверждении Порядка определения начальной (максимальной) цены контракта, цены контракта, заключаемого с единственным поставщиком (подрядчиком, исполнителем), при осуществлении закупок лекарственных препаратов для медицинского применения», в соответствии с которыми расчет начальных максимальных цен контрактов должен осуществляется заказчиками в том числе на основании референтных цен.</w:t>
      </w:r>
    </w:p>
    <w:p w14:paraId="4826D48F" w14:textId="77777777" w:rsidR="000A7997" w:rsidRPr="004D3F5B" w:rsidRDefault="000A7997" w:rsidP="000A7997">
      <w:pPr>
        <w:rPr>
          <w:rFonts w:ascii="Times New Roman" w:hAnsi="Times New Roman" w:cs="Times New Roman"/>
          <w:sz w:val="28"/>
          <w:szCs w:val="28"/>
        </w:rPr>
      </w:pPr>
      <w:r w:rsidRPr="004D3F5B">
        <w:rPr>
          <w:rFonts w:ascii="Times New Roman" w:hAnsi="Times New Roman" w:cs="Times New Roman"/>
          <w:sz w:val="28"/>
          <w:szCs w:val="28"/>
        </w:rPr>
        <w:t xml:space="preserve">Вместе с тем, работа по формированию эквивалентных лекарственных форм и дозировок, унификация сведений о единицах измерения лекарственных препаратов не была проведена, поэтому расчеты референтных (средневзвешенных) цен, размещенных </w:t>
      </w:r>
      <w:r w:rsidRPr="004D3F5B">
        <w:rPr>
          <w:rFonts w:ascii="Times New Roman" w:eastAsia="Times New Roman" w:hAnsi="Times New Roman" w:cs="Times New Roman"/>
          <w:sz w:val="28"/>
          <w:szCs w:val="28"/>
          <w:shd w:val="clear" w:color="auto" w:fill="FFFFFF"/>
          <w:lang w:eastAsia="ru-RU"/>
        </w:rPr>
        <w:t xml:space="preserve">в единой государственной информационно-аналитической </w:t>
      </w:r>
      <w:r w:rsidRPr="004D3F5B">
        <w:rPr>
          <w:rFonts w:ascii="Times New Roman" w:eastAsia="Times New Roman" w:hAnsi="Times New Roman" w:cs="Times New Roman"/>
          <w:sz w:val="28"/>
          <w:szCs w:val="28"/>
          <w:shd w:val="clear" w:color="auto" w:fill="FFFFFF"/>
          <w:lang w:eastAsia="ru-RU"/>
        </w:rPr>
        <w:lastRenderedPageBreak/>
        <w:t>системе в сфере закупок лекарственных препаратов</w:t>
      </w:r>
      <w:r w:rsidRPr="004D3F5B">
        <w:rPr>
          <w:rFonts w:ascii="Times New Roman" w:hAnsi="Times New Roman" w:cs="Times New Roman"/>
          <w:sz w:val="28"/>
          <w:szCs w:val="28"/>
        </w:rPr>
        <w:t>, оказались некорректными, что привело к сбоям в закупках лекарственных препаратов.</w:t>
      </w:r>
    </w:p>
    <w:p w14:paraId="14B54B0B" w14:textId="77777777" w:rsidR="000A7997" w:rsidRPr="004D3F5B" w:rsidRDefault="000A7997" w:rsidP="000A7997">
      <w:pPr>
        <w:rPr>
          <w:rFonts w:ascii="Times New Roman" w:eastAsia="Times New Roman" w:hAnsi="Times New Roman" w:cs="Times New Roman"/>
          <w:sz w:val="28"/>
          <w:szCs w:val="28"/>
          <w:shd w:val="clear" w:color="auto" w:fill="FFFFFF"/>
          <w:lang w:eastAsia="ru-RU"/>
        </w:rPr>
      </w:pPr>
      <w:r w:rsidRPr="004D3F5B">
        <w:rPr>
          <w:rFonts w:ascii="Times New Roman" w:eastAsia="Times New Roman" w:hAnsi="Times New Roman" w:cs="Times New Roman"/>
          <w:sz w:val="28"/>
          <w:szCs w:val="28"/>
          <w:shd w:val="clear" w:color="auto" w:fill="FFFFFF"/>
          <w:lang w:eastAsia="ru-RU"/>
        </w:rPr>
        <w:t xml:space="preserve">Некорректно расчитанные референтные цены были исключены из системы лишь в июле 2019 года. </w:t>
      </w:r>
      <w:r w:rsidRPr="004D3F5B">
        <w:rPr>
          <w:rFonts w:ascii="Times New Roman" w:hAnsi="Times New Roman" w:cs="Times New Roman"/>
          <w:sz w:val="28"/>
          <w:szCs w:val="28"/>
        </w:rPr>
        <w:t xml:space="preserve">Однако в системе остались расчеты средневзвешенных цен, на которые также ориентировались заказчики, опасаясь проверок. Только </w:t>
      </w:r>
      <w:r w:rsidRPr="004D3F5B">
        <w:rPr>
          <w:rFonts w:ascii="Times New Roman" w:eastAsia="Times New Roman" w:hAnsi="Times New Roman" w:cs="Times New Roman"/>
          <w:sz w:val="28"/>
          <w:szCs w:val="28"/>
          <w:shd w:val="clear" w:color="auto" w:fill="FFFFFF"/>
          <w:lang w:eastAsia="ru-RU"/>
        </w:rPr>
        <w:t xml:space="preserve">с 4 января 2020 года вступил в силу новый порядок определения </w:t>
      </w:r>
      <w:r w:rsidRPr="004D3F5B">
        <w:rPr>
          <w:rFonts w:ascii="Times New Roman" w:hAnsi="Times New Roman" w:cs="Times New Roman"/>
          <w:sz w:val="28"/>
          <w:szCs w:val="28"/>
        </w:rPr>
        <w:t>начальной (максимальной) цены контракта</w:t>
      </w:r>
      <w:r w:rsidRPr="004D3F5B">
        <w:rPr>
          <w:rFonts w:ascii="Times New Roman" w:eastAsia="Times New Roman" w:hAnsi="Times New Roman" w:cs="Times New Roman"/>
          <w:sz w:val="28"/>
          <w:szCs w:val="28"/>
          <w:shd w:val="clear" w:color="auto" w:fill="FFFFFF"/>
          <w:lang w:eastAsia="ru-RU"/>
        </w:rPr>
        <w:t>, утвержденный приказом Минздрава России от 19.12.2019 № 1064н.</w:t>
      </w:r>
    </w:p>
    <w:p w14:paraId="0A0C975A" w14:textId="77777777" w:rsidR="000A7997" w:rsidRPr="004D3F5B" w:rsidRDefault="000A7997" w:rsidP="000A7997">
      <w:pPr>
        <w:rPr>
          <w:rFonts w:ascii="Times New Roman" w:hAnsi="Times New Roman" w:cs="Times New Roman"/>
          <w:sz w:val="28"/>
          <w:szCs w:val="28"/>
        </w:rPr>
      </w:pPr>
      <w:r w:rsidRPr="004D3F5B">
        <w:rPr>
          <w:rFonts w:ascii="Times New Roman" w:hAnsi="Times New Roman" w:cs="Times New Roman"/>
          <w:sz w:val="28"/>
          <w:szCs w:val="28"/>
        </w:rPr>
        <w:t>В декабре 2019 года был принят Федеральный закон от 27.12.2019 № 475-ФЗ, в соответствии с которым изменяется порядок определения взаимозаменяемости лекарственных препаратов. Закон предусматривает определение взаимозаменяемости для большинства лекарственных препаратов в срок до 31.12.2021.</w:t>
      </w:r>
    </w:p>
    <w:p w14:paraId="20170D92" w14:textId="77777777" w:rsidR="000A7997" w:rsidRPr="004D3F5B" w:rsidRDefault="000A7997" w:rsidP="000A7997">
      <w:pPr>
        <w:autoSpaceDE w:val="0"/>
        <w:autoSpaceDN w:val="0"/>
        <w:rPr>
          <w:rFonts w:ascii="Times New Roman" w:eastAsia="Times New Roman" w:hAnsi="Times New Roman" w:cs="Times New Roman"/>
          <w:iCs/>
          <w:sz w:val="28"/>
          <w:szCs w:val="28"/>
          <w:lang w:eastAsia="ru-RU"/>
        </w:rPr>
      </w:pPr>
      <w:r w:rsidRPr="004D3F5B">
        <w:rPr>
          <w:rFonts w:ascii="Times New Roman" w:eastAsia="Times New Roman" w:hAnsi="Times New Roman" w:cs="Times New Roman"/>
          <w:sz w:val="28"/>
          <w:szCs w:val="28"/>
          <w:lang w:eastAsia="ru-RU"/>
        </w:rPr>
        <w:t>Необходимость поправок была вызвана следующим. В</w:t>
      </w:r>
      <w:r w:rsidRPr="004D3F5B">
        <w:rPr>
          <w:rFonts w:ascii="Times New Roman" w:eastAsia="Times New Roman" w:hAnsi="Times New Roman" w:cs="Times New Roman"/>
          <w:iCs/>
          <w:sz w:val="28"/>
          <w:szCs w:val="28"/>
          <w:lang w:eastAsia="ru-RU"/>
        </w:rPr>
        <w:t xml:space="preserve"> соответствии с порядком, утвержденным в 2014 году, </w:t>
      </w:r>
      <w:r w:rsidRPr="004D3F5B">
        <w:rPr>
          <w:rFonts w:ascii="Times New Roman" w:eastAsia="Times New Roman" w:hAnsi="Times New Roman" w:cs="Times New Roman"/>
          <w:sz w:val="28"/>
          <w:szCs w:val="28"/>
          <w:lang w:eastAsia="ru-RU"/>
        </w:rPr>
        <w:t xml:space="preserve">лекарственные препараты, зарегистрированные как воспроизведенные по отношению к соответствующим референтным, не признавались взаимозаменяемыми и могли формировать </w:t>
      </w:r>
      <w:r w:rsidRPr="004D3F5B">
        <w:rPr>
          <w:rFonts w:ascii="Times New Roman" w:eastAsia="Times New Roman" w:hAnsi="Times New Roman" w:cs="Times New Roman"/>
          <w:bCs/>
          <w:sz w:val="28"/>
          <w:szCs w:val="28"/>
          <w:lang w:eastAsia="ru-RU"/>
        </w:rPr>
        <w:t>разные предметы закупок.</w:t>
      </w:r>
      <w:r w:rsidRPr="004D3F5B">
        <w:rPr>
          <w:rFonts w:ascii="Times New Roman" w:eastAsia="Times New Roman" w:hAnsi="Times New Roman" w:cs="Times New Roman"/>
          <w:sz w:val="28"/>
          <w:szCs w:val="28"/>
          <w:lang w:eastAsia="ru-RU"/>
        </w:rPr>
        <w:t xml:space="preserve"> Некоторые л</w:t>
      </w:r>
      <w:r w:rsidRPr="004D3F5B">
        <w:rPr>
          <w:rFonts w:ascii="Times New Roman" w:eastAsia="Times New Roman" w:hAnsi="Times New Roman" w:cs="Times New Roman"/>
          <w:bCs/>
          <w:sz w:val="28"/>
          <w:szCs w:val="28"/>
          <w:lang w:eastAsia="ru-RU"/>
        </w:rPr>
        <w:t xml:space="preserve">екарственные препараты регистрировались как воспроизведённые, при этом их регистрационные досье не содержали результатов соответствующих клинических исследований. Отдельные воспроизведённые лекарственные препараты регистрировались в принципиально отличных от референтных лекарственных препаратов лекарственных формах и дозировках - </w:t>
      </w:r>
      <w:r w:rsidRPr="004D3F5B">
        <w:rPr>
          <w:rFonts w:ascii="Times New Roman" w:eastAsia="Times New Roman" w:hAnsi="Times New Roman" w:cs="Times New Roman"/>
          <w:color w:val="000000"/>
          <w:sz w:val="28"/>
          <w:szCs w:val="28"/>
          <w:lang w:eastAsia="ru-RU"/>
        </w:rPr>
        <w:t xml:space="preserve">более чем по 900 регистрационным удостоверениям лекарственных препаратов лекарственные формы референтных и соответствующих им воспроизведенных лекарственных препаратов отличаются друг от друга. </w:t>
      </w:r>
      <w:r w:rsidRPr="004D3F5B">
        <w:rPr>
          <w:rFonts w:ascii="Times New Roman" w:eastAsia="Times New Roman" w:hAnsi="Times New Roman" w:cs="Times New Roman"/>
          <w:bCs/>
          <w:sz w:val="28"/>
          <w:szCs w:val="28"/>
          <w:lang w:eastAsia="ru-RU"/>
        </w:rPr>
        <w:t xml:space="preserve">Это также позволяет формировать разные предметы закупок и вводить в заблуждение потребителей в аптеках. Кроме того, выявлены факты регистрации нескольких референтных лекарственных препаратов, соответствующих одному международному непатентованному наименованию, что противоречит мировой практике регистрации лекарственных препаратов и создает </w:t>
      </w:r>
      <w:r w:rsidRPr="004D3F5B">
        <w:rPr>
          <w:rFonts w:ascii="Times New Roman" w:eastAsia="Times New Roman" w:hAnsi="Times New Roman" w:cs="Times New Roman"/>
          <w:sz w:val="28"/>
          <w:szCs w:val="28"/>
          <w:lang w:eastAsia="ru-RU"/>
        </w:rPr>
        <w:t>условия для искусственной монополизации рынков лекарственных препаратов.</w:t>
      </w:r>
      <w:r w:rsidRPr="004D3F5B">
        <w:rPr>
          <w:rFonts w:ascii="Times New Roman" w:eastAsia="Times New Roman" w:hAnsi="Times New Roman" w:cs="Times New Roman"/>
          <w:iCs/>
          <w:sz w:val="28"/>
          <w:szCs w:val="28"/>
          <w:lang w:eastAsia="ru-RU"/>
        </w:rPr>
        <w:t xml:space="preserve"> </w:t>
      </w:r>
      <w:r w:rsidRPr="004D3F5B">
        <w:rPr>
          <w:rFonts w:ascii="Times New Roman" w:eastAsia="Times New Roman" w:hAnsi="Times New Roman" w:cs="Times New Roman"/>
          <w:bCs/>
          <w:sz w:val="28"/>
          <w:szCs w:val="28"/>
          <w:lang w:eastAsia="ru-RU"/>
        </w:rPr>
        <w:t xml:space="preserve">С учетом перечисленного, только </w:t>
      </w:r>
      <w:r w:rsidRPr="004D3F5B">
        <w:rPr>
          <w:rFonts w:ascii="Times New Roman" w:eastAsia="Times New Roman" w:hAnsi="Times New Roman" w:cs="Times New Roman"/>
          <w:sz w:val="28"/>
          <w:szCs w:val="28"/>
          <w:lang w:eastAsia="ru-RU"/>
        </w:rPr>
        <w:t xml:space="preserve">16 % всех обращаемых в России лекарственных препаратов в рамках процедуры </w:t>
      </w:r>
      <w:r w:rsidRPr="004D3F5B">
        <w:rPr>
          <w:rFonts w:ascii="Times New Roman" w:eastAsia="Times New Roman" w:hAnsi="Times New Roman" w:cs="Times New Roman"/>
          <w:iCs/>
          <w:sz w:val="28"/>
          <w:szCs w:val="28"/>
          <w:lang w:eastAsia="ru-RU"/>
        </w:rPr>
        <w:t xml:space="preserve">определения взаимозаменяемости </w:t>
      </w:r>
      <w:r w:rsidRPr="004D3F5B">
        <w:rPr>
          <w:rFonts w:ascii="Times New Roman" w:eastAsia="Times New Roman" w:hAnsi="Times New Roman" w:cs="Times New Roman"/>
          <w:sz w:val="28"/>
          <w:szCs w:val="28"/>
          <w:lang w:eastAsia="ru-RU"/>
        </w:rPr>
        <w:t>лекарственных препаратов были признаны Минздравом России взаимозаменяемыми.</w:t>
      </w:r>
    </w:p>
    <w:p w14:paraId="2F706485"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color w:val="000000"/>
          <w:sz w:val="28"/>
          <w:szCs w:val="28"/>
          <w:lang w:eastAsia="ru-RU"/>
        </w:rPr>
        <w:t xml:space="preserve">Ключевым изменением </w:t>
      </w:r>
      <w:r w:rsidRPr="004D3F5B">
        <w:rPr>
          <w:rFonts w:ascii="Times New Roman" w:eastAsia="Times New Roman" w:hAnsi="Times New Roman" w:cs="Times New Roman"/>
          <w:sz w:val="28"/>
          <w:szCs w:val="28"/>
          <w:lang w:eastAsia="ru-RU"/>
        </w:rPr>
        <w:t>порядка определения взаимозаменяемости лекарственных препаратов, введенным Федеральным законом от 27.12.2019 № 475-ФЗ,</w:t>
      </w:r>
      <w:r w:rsidRPr="004D3F5B">
        <w:rPr>
          <w:rFonts w:ascii="Times New Roman" w:eastAsia="Times New Roman" w:hAnsi="Times New Roman" w:cs="Times New Roman"/>
          <w:color w:val="000000"/>
          <w:sz w:val="28"/>
          <w:szCs w:val="28"/>
          <w:lang w:eastAsia="ru-RU"/>
        </w:rPr>
        <w:t xml:space="preserve"> является автоматическое признание </w:t>
      </w:r>
      <w:r w:rsidRPr="004D3F5B">
        <w:rPr>
          <w:rFonts w:ascii="Times New Roman" w:eastAsia="Times New Roman" w:hAnsi="Times New Roman" w:cs="Times New Roman"/>
          <w:sz w:val="28"/>
          <w:szCs w:val="28"/>
          <w:lang w:eastAsia="ru-RU"/>
        </w:rPr>
        <w:t xml:space="preserve">взаимозаменяемости зарегистрированных лекарственных препаратов, в регистрационных досье на которые имеются результаты соответствующих клинических исследований по отношению к референтному препарату. </w:t>
      </w:r>
      <w:r w:rsidRPr="004D3F5B">
        <w:rPr>
          <w:rFonts w:ascii="Times New Roman" w:eastAsia="Times New Roman" w:hAnsi="Times New Roman" w:cs="Times New Roman"/>
          <w:color w:val="000000"/>
          <w:sz w:val="28"/>
          <w:szCs w:val="28"/>
          <w:lang w:eastAsia="ru-RU"/>
        </w:rPr>
        <w:t xml:space="preserve">Также новый порядок </w:t>
      </w:r>
      <w:r w:rsidRPr="004D3F5B">
        <w:rPr>
          <w:rFonts w:ascii="Times New Roman" w:eastAsia="Times New Roman" w:hAnsi="Times New Roman" w:cs="Times New Roman"/>
          <w:sz w:val="28"/>
          <w:szCs w:val="28"/>
          <w:lang w:eastAsia="ru-RU"/>
        </w:rPr>
        <w:t>сформировал четкий и ясный алгоритм определения взаимозаменяемости</w:t>
      </w:r>
      <w:r w:rsidRPr="004D3F5B">
        <w:rPr>
          <w:rFonts w:ascii="Times New Roman" w:eastAsia="Calibri" w:hAnsi="Times New Roman" w:cs="Times New Roman"/>
          <w:color w:val="000000"/>
          <w:sz w:val="28"/>
          <w:szCs w:val="28"/>
          <w:lang w:eastAsia="ru-RU"/>
        </w:rPr>
        <w:t xml:space="preserve">, </w:t>
      </w:r>
      <w:r w:rsidRPr="004D3F5B">
        <w:rPr>
          <w:rFonts w:ascii="Times New Roman" w:eastAsia="Times New Roman" w:hAnsi="Times New Roman" w:cs="Times New Roman"/>
          <w:sz w:val="28"/>
          <w:szCs w:val="28"/>
          <w:lang w:eastAsia="ru-RU"/>
        </w:rPr>
        <w:t xml:space="preserve">увеличил перечень лекарственных препаратов, в отношении которых определяется взаимозаменяемость, значительно сократил сроки определения взаимозаменяемости, утвердил механизм приостановки обращения лекарственных препаратов и отмену государственной </w:t>
      </w:r>
      <w:r w:rsidRPr="004D3F5B">
        <w:rPr>
          <w:rFonts w:ascii="Times New Roman" w:eastAsia="Times New Roman" w:hAnsi="Times New Roman" w:cs="Times New Roman"/>
          <w:sz w:val="28"/>
          <w:szCs w:val="28"/>
          <w:lang w:eastAsia="ru-RU"/>
        </w:rPr>
        <w:lastRenderedPageBreak/>
        <w:t>регистрации в случае неприведения регистрационного досье к современным требованиям.</w:t>
      </w:r>
    </w:p>
    <w:p w14:paraId="05CD0AED" w14:textId="77777777" w:rsidR="000A7997" w:rsidRPr="004D3F5B" w:rsidRDefault="000A7997" w:rsidP="000A7997">
      <w:pPr>
        <w:rPr>
          <w:rFonts w:ascii="Times New Roman" w:hAnsi="Times New Roman" w:cs="Times New Roman"/>
          <w:sz w:val="28"/>
          <w:szCs w:val="28"/>
        </w:rPr>
      </w:pPr>
      <w:r w:rsidRPr="004D3F5B">
        <w:rPr>
          <w:rFonts w:ascii="Times New Roman" w:hAnsi="Times New Roman" w:cs="Times New Roman"/>
          <w:sz w:val="28"/>
          <w:szCs w:val="28"/>
        </w:rPr>
        <w:t>Кроме того, Федеральный закон от 27.12.2019 № 475-ФЗ внес в статью 63 Федерального закона «Об обращении лекарственных средств» поправки, направленные на устранение правовой неопределенности при формировании отпускных цен на лекарственные препараты, включенные в Перечень ЖНВЛП, вызванной тем, что порядок ценообразования на лекарственные препараты не поставлен в зависимость от системы налогообложения, применяемой организациями, осуществляющими оптовую и розничную торговлю лекарственными препаратами. Был дополнен перечень мероприятий, относящихся к ф</w:t>
      </w:r>
      <w:r w:rsidRPr="004D3F5B">
        <w:rPr>
          <w:rFonts w:ascii="Times New Roman" w:hAnsi="Times New Roman" w:cs="Times New Roman"/>
          <w:sz w:val="28"/>
          <w:szCs w:val="28"/>
          <w:lang w:eastAsia="ru-RU"/>
        </w:rPr>
        <w:t xml:space="preserve">едеральному государственному надзору в сфере обращения лекарственных средств, организацией и проведением проверок соблюдения производителями лекарственных препаратов требований части 8 статьи 61 </w:t>
      </w:r>
      <w:r w:rsidRPr="004D3F5B">
        <w:rPr>
          <w:rFonts w:ascii="Times New Roman" w:hAnsi="Times New Roman" w:cs="Times New Roman"/>
          <w:sz w:val="28"/>
          <w:szCs w:val="28"/>
        </w:rPr>
        <w:t>Федерального закона «Об обращении лекарственных средств»</w:t>
      </w:r>
      <w:r w:rsidRPr="004D3F5B">
        <w:rPr>
          <w:rFonts w:ascii="Times New Roman" w:hAnsi="Times New Roman" w:cs="Times New Roman"/>
          <w:sz w:val="28"/>
          <w:szCs w:val="28"/>
          <w:lang w:eastAsia="ru-RU"/>
        </w:rPr>
        <w:t>.</w:t>
      </w:r>
    </w:p>
    <w:p w14:paraId="2628D9F3" w14:textId="77777777" w:rsidR="000A7997" w:rsidRPr="004D3F5B" w:rsidRDefault="000A7997" w:rsidP="000A7997">
      <w:pPr>
        <w:rPr>
          <w:rFonts w:ascii="Times New Roman" w:hAnsi="Times New Roman" w:cs="Times New Roman"/>
          <w:color w:val="000000"/>
          <w:sz w:val="28"/>
          <w:szCs w:val="28"/>
        </w:rPr>
      </w:pPr>
      <w:r w:rsidRPr="004D3F5B">
        <w:rPr>
          <w:rFonts w:ascii="Times New Roman" w:hAnsi="Times New Roman" w:cs="Times New Roman"/>
          <w:sz w:val="28"/>
          <w:szCs w:val="28"/>
        </w:rPr>
        <w:t>В 2019 году ФАС России продолжила проведение международного сравнительного исследования цен на лекарственные препараты, включенные в перечень жизненно необходимых и важнейших лекарственных препаратов. В результате предпринимаемого комплекса мер в 2019 году удалось добиться существенного снижения зарегистрированных предельных отпускных цен производителей еще на 242 позиции жизненно необходимых и важнейших лекарственных препаратов. За весь период исследования снижено более тысячи предельных отпускных цен на 294 торговых наименований. Средний размер снижения составил 40%.</w:t>
      </w:r>
    </w:p>
    <w:p w14:paraId="083E0D6E" w14:textId="77777777" w:rsidR="000A7997" w:rsidRPr="004D3F5B" w:rsidRDefault="000A7997" w:rsidP="000A7997">
      <w:pPr>
        <w:rPr>
          <w:rFonts w:ascii="Times New Roman" w:hAnsi="Times New Roman" w:cs="Times New Roman"/>
          <w:sz w:val="28"/>
          <w:szCs w:val="28"/>
        </w:rPr>
      </w:pPr>
      <w:r w:rsidRPr="004D3F5B">
        <w:rPr>
          <w:rFonts w:ascii="Times New Roman" w:hAnsi="Times New Roman" w:cs="Times New Roman"/>
          <w:sz w:val="28"/>
          <w:szCs w:val="28"/>
        </w:rPr>
        <w:t>С 07.06.2019 вступил в силу Федеральный закон от 06.06.2019 № 134-ФЗ «О внесении изменений в Федеральный закон «Об обращении лекарственных средств» в части государственного регулирования цен на лекарственные препараты, включенные в перечень жизненно необходимых и важнейших лекарственных препаратов», а также с 17.12.2019 вступило в силу постановление Правительства Российской Федерации от 16.12.2019 № 1683 «О внесении изменений в некоторые акты Правительства Российской Федерации в части государственной регистрации и перерегистрации предельных отпускных цен на лекарственные препараты, включенные в перечень жизненно необходимых и важнейших лекарственных препаратов».</w:t>
      </w:r>
    </w:p>
    <w:p w14:paraId="4F95F9BF" w14:textId="77777777" w:rsidR="000A7997" w:rsidRPr="004D3F5B" w:rsidRDefault="000A7997" w:rsidP="000A7997">
      <w:pPr>
        <w:rPr>
          <w:rFonts w:ascii="Times New Roman" w:hAnsi="Times New Roman" w:cs="Times New Roman"/>
          <w:sz w:val="28"/>
          <w:szCs w:val="28"/>
        </w:rPr>
      </w:pPr>
      <w:r w:rsidRPr="004D3F5B">
        <w:rPr>
          <w:rFonts w:ascii="Times New Roman" w:hAnsi="Times New Roman" w:cs="Times New Roman"/>
          <w:sz w:val="28"/>
          <w:szCs w:val="28"/>
        </w:rPr>
        <w:t xml:space="preserve">Разработанными по инициативе ФАС России указанными Федеральным законом и постановлением созданы механизмы снижения цен на лекарственные препараты, включенные в перечень ЖНВЛП, в том числе проведение обязательной перерегистрации в 2019-2020 годах всех зарегистрированных предельных отпускных цен, а также установление обязанности производителей таких лекарственных препаратов снижать на них цены при наступлении определенных Федеральным законом случаев, в том числе при снижении цен в референтных странах. </w:t>
      </w:r>
    </w:p>
    <w:p w14:paraId="479AE47C" w14:textId="77777777" w:rsidR="000A7997" w:rsidRPr="004D3F5B" w:rsidRDefault="000A7997" w:rsidP="000A7997">
      <w:pPr>
        <w:rPr>
          <w:rFonts w:ascii="Times New Roman" w:hAnsi="Times New Roman" w:cs="Times New Roman"/>
          <w:sz w:val="28"/>
          <w:szCs w:val="28"/>
        </w:rPr>
      </w:pPr>
      <w:r w:rsidRPr="004D3F5B">
        <w:rPr>
          <w:rFonts w:ascii="Times New Roman" w:hAnsi="Times New Roman" w:cs="Times New Roman"/>
          <w:sz w:val="28"/>
          <w:szCs w:val="28"/>
        </w:rPr>
        <w:t xml:space="preserve">По результатам осуществляемого ФАС России мониторинга проведения органами исполнительной власти субъектов Российской Федерации экономического анализа предельных размеров оптовых и розничных надбавок и их влияния на результаты финансово-экономического состояния организаций оптовой </w:t>
      </w:r>
      <w:r w:rsidRPr="004D3F5B">
        <w:rPr>
          <w:rFonts w:ascii="Times New Roman" w:hAnsi="Times New Roman" w:cs="Times New Roman"/>
          <w:sz w:val="28"/>
          <w:szCs w:val="28"/>
        </w:rPr>
        <w:lastRenderedPageBreak/>
        <w:t>и розничной торговли лекарственными препаратами в 2019 году предельные размеры оптовых надбавок были снижены в 6 субъектах Российской Федерации, розничных надбавок - в 3 субъектах Российской Федерации. Снижение предельных размеров надбавок приводит к снижению как отпускных цен оптовых организаций, так и розничных цен в аптечных организациях в регионах Российской Федерации. Кроме того, в 5 субъектах Российской Федерации были впервые выделены в отдельную группу предельные размеры оптовых и розничных надбавок к ценам на наркотические и психотропные лекарственные препараты, включенные в Перечень ЖНВЛП, что способствует устранению дефектуры этих социально значимых лекарственных препаратов в субъектах Российской Федерации.</w:t>
      </w:r>
    </w:p>
    <w:p w14:paraId="1C3C498F" w14:textId="7CC230B1"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color w:val="00000A"/>
          <w:sz w:val="28"/>
          <w:szCs w:val="28"/>
          <w:lang w:eastAsia="ru-RU"/>
        </w:rPr>
        <w:t xml:space="preserve">На рынках медицинских изделий особое внимание уделялось формированию Каталога товаров работ и услуг </w:t>
      </w:r>
      <w:r w:rsidR="00BE6B71" w:rsidRPr="00BE6B71">
        <w:rPr>
          <w:rFonts w:ascii="Times New Roman" w:eastAsia="Times New Roman" w:hAnsi="Times New Roman" w:cs="Times New Roman"/>
          <w:color w:val="00000A"/>
          <w:sz w:val="28"/>
          <w:szCs w:val="28"/>
          <w:lang w:eastAsia="ru-RU"/>
        </w:rPr>
        <w:t>для обеспечения госуд</w:t>
      </w:r>
      <w:r w:rsidR="00BE6B71">
        <w:rPr>
          <w:rFonts w:ascii="Times New Roman" w:eastAsia="Times New Roman" w:hAnsi="Times New Roman" w:cs="Times New Roman"/>
          <w:color w:val="00000A"/>
          <w:sz w:val="28"/>
          <w:szCs w:val="28"/>
          <w:lang w:eastAsia="ru-RU"/>
        </w:rPr>
        <w:t>арственных и муниципальных нужд</w:t>
      </w:r>
      <w:r w:rsidRPr="004D3F5B">
        <w:rPr>
          <w:rFonts w:ascii="Times New Roman" w:eastAsia="Times New Roman" w:hAnsi="Times New Roman" w:cs="Times New Roman"/>
          <w:color w:val="00000A"/>
          <w:sz w:val="28"/>
          <w:szCs w:val="28"/>
          <w:lang w:eastAsia="ru-RU"/>
        </w:rPr>
        <w:t xml:space="preserve"> </w:t>
      </w:r>
      <w:r w:rsidR="00BE6B71" w:rsidRPr="004D3F5B">
        <w:rPr>
          <w:rFonts w:ascii="Times New Roman" w:eastAsia="Times New Roman" w:hAnsi="Times New Roman" w:cs="Times New Roman"/>
          <w:color w:val="00000A"/>
          <w:sz w:val="28"/>
          <w:szCs w:val="28"/>
          <w:lang w:eastAsia="ru-RU"/>
        </w:rPr>
        <w:t>(КТРУ)</w:t>
      </w:r>
      <w:r w:rsidR="00BE6B71">
        <w:rPr>
          <w:rFonts w:ascii="Times New Roman" w:eastAsia="Times New Roman" w:hAnsi="Times New Roman" w:cs="Times New Roman"/>
          <w:color w:val="00000A"/>
          <w:sz w:val="28"/>
          <w:szCs w:val="28"/>
          <w:lang w:eastAsia="ru-RU"/>
        </w:rPr>
        <w:t xml:space="preserve"> </w:t>
      </w:r>
      <w:r w:rsidRPr="004D3F5B">
        <w:rPr>
          <w:rFonts w:ascii="Times New Roman" w:eastAsia="Times New Roman" w:hAnsi="Times New Roman" w:cs="Times New Roman"/>
          <w:color w:val="00000A"/>
          <w:sz w:val="28"/>
          <w:szCs w:val="28"/>
          <w:lang w:eastAsia="ru-RU"/>
        </w:rPr>
        <w:t>во исполнение постановления Правительства Российской Федерации от 08.02.2017 № 145</w:t>
      </w:r>
      <w:r w:rsidR="00BE6B71">
        <w:rPr>
          <w:rFonts w:ascii="Times New Roman" w:eastAsia="Times New Roman" w:hAnsi="Times New Roman" w:cs="Times New Roman"/>
          <w:color w:val="00000A"/>
          <w:sz w:val="28"/>
          <w:szCs w:val="28"/>
          <w:lang w:eastAsia="ru-RU"/>
        </w:rPr>
        <w:t xml:space="preserve"> </w:t>
      </w:r>
      <w:r w:rsidRPr="004D3F5B">
        <w:rPr>
          <w:rFonts w:ascii="Times New Roman" w:eastAsia="Times New Roman" w:hAnsi="Times New Roman" w:cs="Times New Roman"/>
          <w:color w:val="00000A"/>
          <w:sz w:val="28"/>
          <w:szCs w:val="28"/>
          <w:lang w:eastAsia="ru-RU"/>
        </w:rPr>
        <w:t xml:space="preserve">«Об утверждении Правил формирования и ведения в единой информационной системе в сфере закупок каталога товаров, работ, услуг для обеспечения государственных и муниципальных нужд и Правил использования каталога товаров, работ, услуг для обеспечения государственных и муниципальных нужд». На протяжении всего 2019 года </w:t>
      </w:r>
      <w:r w:rsidRPr="004D3F5B">
        <w:rPr>
          <w:rFonts w:ascii="Times New Roman" w:eastAsia="Times New Roman" w:hAnsi="Times New Roman" w:cs="Times New Roman"/>
          <w:color w:val="000000"/>
          <w:sz w:val="28"/>
          <w:szCs w:val="28"/>
          <w:lang w:eastAsia="ru-RU"/>
        </w:rPr>
        <w:t xml:space="preserve">федеральными органами исполнительной власти </w:t>
      </w:r>
      <w:r w:rsidRPr="004D3F5B">
        <w:rPr>
          <w:rFonts w:ascii="Times New Roman" w:eastAsia="Times New Roman" w:hAnsi="Times New Roman" w:cs="Times New Roman"/>
          <w:color w:val="00000A"/>
          <w:sz w:val="28"/>
          <w:szCs w:val="28"/>
          <w:lang w:eastAsia="ru-RU"/>
        </w:rPr>
        <w:t xml:space="preserve">велась активная работа по формированию и ведению КТРУ в составе Экспертного совета </w:t>
      </w:r>
      <w:r w:rsidRPr="004D3F5B">
        <w:rPr>
          <w:rFonts w:ascii="Times New Roman" w:eastAsia="Times New Roman" w:hAnsi="Times New Roman" w:cs="Times New Roman"/>
          <w:color w:val="000000"/>
          <w:sz w:val="28"/>
          <w:szCs w:val="28"/>
          <w:lang w:eastAsia="ru-RU"/>
        </w:rPr>
        <w:t xml:space="preserve">по медицинским изделиям при </w:t>
      </w:r>
      <w:r w:rsidRPr="004D3F5B">
        <w:rPr>
          <w:rFonts w:ascii="Times New Roman" w:eastAsia="Times New Roman" w:hAnsi="Times New Roman" w:cs="Times New Roman"/>
          <w:color w:val="00000A"/>
          <w:sz w:val="28"/>
          <w:szCs w:val="28"/>
          <w:lang w:eastAsia="ru-RU"/>
        </w:rPr>
        <w:t xml:space="preserve">Минфине России (проведено </w:t>
      </w:r>
      <w:r w:rsidRPr="004D3F5B">
        <w:rPr>
          <w:rFonts w:ascii="Times New Roman" w:eastAsia="Times New Roman" w:hAnsi="Times New Roman" w:cs="Times New Roman"/>
          <w:color w:val="000000"/>
          <w:sz w:val="28"/>
          <w:szCs w:val="28"/>
          <w:lang w:eastAsia="ru-RU"/>
        </w:rPr>
        <w:t xml:space="preserve">36 заседаний рабочих групп </w:t>
      </w:r>
      <w:r w:rsidRPr="004D3F5B">
        <w:rPr>
          <w:rFonts w:ascii="Times New Roman" w:eastAsia="Times New Roman" w:hAnsi="Times New Roman" w:cs="Times New Roman"/>
          <w:color w:val="00000A"/>
          <w:sz w:val="28"/>
          <w:szCs w:val="28"/>
          <w:lang w:eastAsia="ru-RU"/>
        </w:rPr>
        <w:t>Экспертного совета</w:t>
      </w:r>
      <w:r w:rsidRPr="004D3F5B">
        <w:rPr>
          <w:rFonts w:ascii="Times New Roman" w:eastAsia="Times New Roman" w:hAnsi="Times New Roman" w:cs="Times New Roman"/>
          <w:color w:val="000000"/>
          <w:sz w:val="28"/>
          <w:szCs w:val="28"/>
          <w:lang w:eastAsia="ru-RU"/>
        </w:rPr>
        <w:t>).</w:t>
      </w:r>
    </w:p>
    <w:p w14:paraId="4FDEA4A0"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color w:val="000000"/>
          <w:sz w:val="28"/>
          <w:szCs w:val="28"/>
          <w:lang w:eastAsia="ru-RU"/>
        </w:rPr>
        <w:t xml:space="preserve">ФАС России рассматривает формирование КТРУ как часть совместной работы органов исполнительной власти по систематизации и упорядочиванию номенклатуры разнообразных медицинских изделий в целях установления взаимозаменяемых признаков по техническим, качественным и количественным характеристикам медицинских изделий. При этом стремительное развитие такой высокотехнологичной сферы как медицинская промышленность, появление на рынках, а также наличие на российском рынке медицинских изделий, не описанных в КТРУ, сохраняет актуальность установления порядка определения взаимозаменяемости медицинских изделий. Так, например, огромный пласт медицинских изделий — технических средств реабилитации оказался не описанным в КТРУ, сложности вызвали разобщенные подходы к формированию позиций Каталога, в том числе со стороны Минтруда России и Фонда социального страхования Российской Федерации. </w:t>
      </w:r>
    </w:p>
    <w:p w14:paraId="2B5E7860"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color w:val="000000"/>
          <w:sz w:val="28"/>
          <w:szCs w:val="28"/>
          <w:lang w:eastAsia="ru-RU"/>
        </w:rPr>
        <w:t>На рынках оказания медицинских услуг большое внимание антимонопольного органа уделяется развитию конкуренции среди государственных, муниципальных и частных медицинских организаций в системе обязательного медицинского страхования.</w:t>
      </w:r>
    </w:p>
    <w:p w14:paraId="623CC414"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color w:val="000000"/>
          <w:sz w:val="28"/>
          <w:szCs w:val="28"/>
          <w:lang w:eastAsia="ru-RU"/>
        </w:rPr>
        <w:t xml:space="preserve">Создание дискриминационных условий частным медицинским организациям по сравнению с медицинскими организациями государственной или муниципальной форм собственности при распределении объемов оказания медицинской помощи в рамках территориальных программ государственных гарантий бесплатного оказания гражданам медицинской помощи и установлении обусловленности оплаты выставленных счетов за оказание медицинской помощи </w:t>
      </w:r>
      <w:r w:rsidRPr="004D3F5B">
        <w:rPr>
          <w:rFonts w:ascii="Times New Roman" w:eastAsia="Times New Roman" w:hAnsi="Times New Roman" w:cs="Times New Roman"/>
          <w:color w:val="000000"/>
          <w:sz w:val="28"/>
          <w:szCs w:val="28"/>
          <w:lang w:eastAsia="ru-RU"/>
        </w:rPr>
        <w:lastRenderedPageBreak/>
        <w:t xml:space="preserve">от проведения медико-экономической экспертизы и/или экспертизы качества медицинской помощи остается основным нарушением антимонопольного законодательства среди региональных органов исполнительной власти и территориальных комиссий по разработке территориальных программ ОМС (далее — территориальные комиссии, комиссии). </w:t>
      </w:r>
    </w:p>
    <w:p w14:paraId="503B1EDD" w14:textId="77777777" w:rsidR="00D4519D" w:rsidRDefault="000A7997" w:rsidP="00D4519D">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color w:val="000000"/>
          <w:sz w:val="28"/>
          <w:szCs w:val="28"/>
          <w:lang w:eastAsia="ru-RU"/>
        </w:rPr>
        <w:t>Систематизация и анализ информации по основным проблемам, выявленным антимонопольными органами при рассмотрении заявлений по дискриминации медицинских организаций, позволили сделать вывод об отсутствии прозрачных механизмов принятия решений территориальными комиссиями, созданными региональными органами власти, о распределении объемов оказания медицинской помощи.</w:t>
      </w:r>
    </w:p>
    <w:p w14:paraId="071BD7D6" w14:textId="77777777" w:rsidR="00D4519D" w:rsidRDefault="00D4519D" w:rsidP="00D4519D">
      <w:pPr>
        <w:rPr>
          <w:rFonts w:ascii="Times New Roman" w:eastAsia="Times New Roman" w:hAnsi="Times New Roman" w:cs="Times New Roman"/>
          <w:sz w:val="28"/>
          <w:szCs w:val="28"/>
          <w:lang w:eastAsia="ru-RU"/>
        </w:rPr>
      </w:pPr>
      <w:r>
        <w:rPr>
          <w:rFonts w:ascii="Times New Roman" w:eastAsia="Times New Roman" w:hAnsi="Times New Roman" w:cs="Times New Roman"/>
          <w:color w:val="000000"/>
          <w:sz w:val="28"/>
          <w:szCs w:val="28"/>
          <w:lang w:eastAsia="ru-RU"/>
        </w:rPr>
        <w:t xml:space="preserve">При этом </w:t>
      </w:r>
      <w:r w:rsidR="000A7997" w:rsidRPr="004D3F5B">
        <w:rPr>
          <w:rFonts w:ascii="Times New Roman" w:eastAsia="Times New Roman" w:hAnsi="Times New Roman" w:cs="Times New Roman"/>
          <w:color w:val="000000"/>
          <w:sz w:val="28"/>
          <w:szCs w:val="28"/>
          <w:lang w:eastAsia="ru-RU"/>
        </w:rPr>
        <w:t xml:space="preserve">Минздравом России принят новый приказ </w:t>
      </w:r>
      <w:r w:rsidR="000A7997" w:rsidRPr="004D3F5B">
        <w:rPr>
          <w:rFonts w:ascii="Times New Roman" w:eastAsia="Times New Roman" w:hAnsi="Times New Roman" w:cs="Times New Roman"/>
          <w:sz w:val="28"/>
          <w:szCs w:val="28"/>
          <w:lang w:eastAsia="ru-RU"/>
        </w:rPr>
        <w:t xml:space="preserve">от 28.02.2019 </w:t>
      </w:r>
      <w:r>
        <w:rPr>
          <w:rFonts w:ascii="Times New Roman" w:eastAsia="Times New Roman" w:hAnsi="Times New Roman" w:cs="Times New Roman"/>
          <w:sz w:val="28"/>
          <w:szCs w:val="28"/>
          <w:lang w:eastAsia="ru-RU"/>
        </w:rPr>
        <w:t xml:space="preserve">                    </w:t>
      </w:r>
      <w:r w:rsidR="000A7997" w:rsidRPr="004D3F5B">
        <w:rPr>
          <w:rFonts w:ascii="Times New Roman" w:eastAsia="Times New Roman" w:hAnsi="Times New Roman" w:cs="Times New Roman"/>
          <w:sz w:val="28"/>
          <w:szCs w:val="28"/>
          <w:lang w:eastAsia="ru-RU"/>
        </w:rPr>
        <w:t>№ 108н</w:t>
      </w:r>
      <w:r w:rsidR="000A7997" w:rsidRPr="004D3F5B">
        <w:rPr>
          <w:rFonts w:ascii="Times New Roman" w:eastAsia="Times New Roman" w:hAnsi="Times New Roman" w:cs="Times New Roman"/>
          <w:color w:val="000000"/>
          <w:sz w:val="28"/>
          <w:szCs w:val="28"/>
          <w:lang w:eastAsia="ru-RU"/>
        </w:rPr>
        <w:t xml:space="preserve"> взамен приказа Минздравсоцразвития России от 28.02.2011 № 158н</w:t>
      </w:r>
      <w:r w:rsidR="000A7997" w:rsidRPr="004D3F5B">
        <w:rPr>
          <w:rFonts w:ascii="Times New Roman" w:eastAsia="Times New Roman" w:hAnsi="Times New Roman" w:cs="Times New Roman"/>
          <w:sz w:val="28"/>
          <w:szCs w:val="28"/>
          <w:lang w:eastAsia="ru-RU"/>
        </w:rPr>
        <w:t>, которым утверждены Правила обязательного медицинского страхования. Пунктом 11 Положения о деятельности комиссии по разработке территориальной программы обязательного медицинского страхования, являющегося приложением № 1 к указанным Правилам, распределение объемов медицинской помощи между медицинскими организациями осуществляется комиссией по 7 критериям. При распределении объемов медицинской помощи между страховыми медицинскими организациями и между медицинскими организациями критерии рассматриваются комиссией комплексно.</w:t>
      </w:r>
    </w:p>
    <w:p w14:paraId="5233CE29" w14:textId="77777777" w:rsidR="00D4519D" w:rsidRPr="006E2A7E" w:rsidRDefault="00D4519D" w:rsidP="00D4519D">
      <w:pPr>
        <w:rPr>
          <w:rFonts w:ascii="Times New Roman" w:hAnsi="Times New Roman" w:cs="Times New Roman"/>
          <w:sz w:val="28"/>
          <w:szCs w:val="28"/>
        </w:rPr>
      </w:pPr>
      <w:r w:rsidRPr="006E2A7E">
        <w:rPr>
          <w:rFonts w:ascii="Times New Roman" w:hAnsi="Times New Roman" w:cs="Times New Roman"/>
          <w:sz w:val="28"/>
          <w:szCs w:val="28"/>
        </w:rPr>
        <w:t>Необходимо отметить, что пандемия новой коронавирусной инфекции в 2020 году оказала существенное влияние на сферу здравоохранения. В рамках исполнения поручений, направленных на предупреждение завоза и распространения новой коронавирусной инфекции на территории Российской Федерации, а также в связи с повсеместным дефицитом и ростом цен на медицинские маски в розничной торговле ФАС России и ее территориальными органами проводится мониторинг цен на медицинские маски и, в случае выявления признаков нарушения антимонопольного законодательства, принимаются соответствующие меры реагирования.</w:t>
      </w:r>
    </w:p>
    <w:p w14:paraId="2878D52F" w14:textId="77777777" w:rsidR="00D4519D" w:rsidRPr="006E2A7E" w:rsidRDefault="00D4519D" w:rsidP="00D4519D">
      <w:pPr>
        <w:pStyle w:val="ac"/>
        <w:spacing w:before="0" w:beforeAutospacing="0" w:after="0"/>
        <w:rPr>
          <w:sz w:val="28"/>
          <w:szCs w:val="28"/>
        </w:rPr>
      </w:pPr>
      <w:r w:rsidRPr="006E2A7E">
        <w:rPr>
          <w:sz w:val="28"/>
          <w:szCs w:val="28"/>
        </w:rPr>
        <w:t xml:space="preserve">С февраля 2020 года отмечается </w:t>
      </w:r>
      <w:r w:rsidRPr="006E2A7E">
        <w:rPr>
          <w:bCs/>
          <w:sz w:val="28"/>
          <w:szCs w:val="28"/>
        </w:rPr>
        <w:t>резкий рост спроса</w:t>
      </w:r>
      <w:r w:rsidRPr="006E2A7E">
        <w:rPr>
          <w:sz w:val="28"/>
          <w:szCs w:val="28"/>
        </w:rPr>
        <w:t xml:space="preserve"> на медицинские маски и повышение объемов их розничных продаж в аптечных организациях и организациях розничной торговли.</w:t>
      </w:r>
    </w:p>
    <w:p w14:paraId="3E974131" w14:textId="77777777" w:rsidR="00D4519D" w:rsidRPr="006E2A7E" w:rsidRDefault="00D4519D" w:rsidP="00D4519D">
      <w:pPr>
        <w:pStyle w:val="ac"/>
        <w:spacing w:before="0" w:beforeAutospacing="0" w:after="0"/>
        <w:rPr>
          <w:sz w:val="28"/>
          <w:szCs w:val="28"/>
        </w:rPr>
      </w:pPr>
      <w:r w:rsidRPr="006E2A7E">
        <w:rPr>
          <w:sz w:val="28"/>
          <w:szCs w:val="28"/>
        </w:rPr>
        <w:t>Однако, несмотря на повышение спроса, часть аптечных организаций не может закупить новые партии медицинских масок в связи с сокращением предложения медицинских масок от поставщиков, а другая часть аптечных организаций сообщает о том, что не планирует их закупать, так как оптовые цены резко выросли, а в случае снижения возникшего спроса на медицинские маски, аптечные организации могут понести убытки.</w:t>
      </w:r>
    </w:p>
    <w:p w14:paraId="4BACDBD4" w14:textId="77777777" w:rsidR="00D4519D" w:rsidRPr="006E2A7E" w:rsidRDefault="00D4519D" w:rsidP="00D4519D">
      <w:pPr>
        <w:pStyle w:val="ac"/>
        <w:spacing w:before="0" w:beforeAutospacing="0" w:after="0"/>
        <w:rPr>
          <w:sz w:val="28"/>
          <w:szCs w:val="28"/>
        </w:rPr>
      </w:pPr>
      <w:r w:rsidRPr="006E2A7E">
        <w:rPr>
          <w:sz w:val="28"/>
          <w:szCs w:val="28"/>
        </w:rPr>
        <w:t xml:space="preserve">Исходя из информации, представленной поставщиками медицинских масок, из-за возросшего спроса на медицинские маски запасы на складах производителей медицинских масок быстро заканчиваются (потребность населения исчисляется в миллионах шт. с учетом спроса в настоящее время, а разовые поставки приходят тысячами шт.), несмотря на полную загрузку оборудования, связанного с </w:t>
      </w:r>
      <w:r w:rsidRPr="006E2A7E">
        <w:rPr>
          <w:sz w:val="28"/>
          <w:szCs w:val="28"/>
        </w:rPr>
        <w:lastRenderedPageBreak/>
        <w:t>производством медицинских масок, и переходом на круглосуточный режим работы производителями масок.</w:t>
      </w:r>
    </w:p>
    <w:p w14:paraId="417A247D" w14:textId="77777777" w:rsidR="00D4519D" w:rsidRPr="006E2A7E" w:rsidRDefault="00D4519D" w:rsidP="00D4519D">
      <w:pPr>
        <w:pStyle w:val="ac"/>
        <w:spacing w:before="0" w:beforeAutospacing="0" w:after="0"/>
        <w:rPr>
          <w:sz w:val="28"/>
          <w:szCs w:val="28"/>
        </w:rPr>
      </w:pPr>
      <w:r w:rsidRPr="006E2A7E">
        <w:rPr>
          <w:sz w:val="28"/>
          <w:szCs w:val="28"/>
        </w:rPr>
        <w:t>Кроме того, с введением мер повышенной готовности, а также возникновения дефицита часть медицинских масок производители в приоритете начала отгружать организациям стратегического назначения (государственным учреждениям, в том числе организациям социального назначения). В этой связи производители медицинских масок вынуждены отказывать новым покупателям-коммерческим организациям в осуществлении продаж медицинских масок и вступать в переговоры с текущими покупателями-коммерческими организациями по вопросам уменьшения объемов поставки и увеличения сроков поставки.</w:t>
      </w:r>
    </w:p>
    <w:p w14:paraId="05D6AC66" w14:textId="77777777" w:rsidR="00D4519D" w:rsidRPr="006E2A7E" w:rsidRDefault="00D4519D" w:rsidP="00D4519D">
      <w:pPr>
        <w:pStyle w:val="ac"/>
        <w:spacing w:before="0" w:beforeAutospacing="0" w:after="0"/>
        <w:rPr>
          <w:sz w:val="28"/>
          <w:szCs w:val="28"/>
        </w:rPr>
      </w:pPr>
      <w:r w:rsidRPr="006E2A7E">
        <w:rPr>
          <w:sz w:val="28"/>
          <w:szCs w:val="28"/>
        </w:rPr>
        <w:t>На основании информации, представленной производителями медицинских масок, начиная с февраля 2020 года себестоимость производства медицинских масок увеличивается. В качестве основной причины роста себестоимости производства производители медицинских масок указывают увеличение расходов на используемые сырье и материалы. В частности, российские производители, использовавшие китайское сырье, в результате сложившейся ситуации (китайские производители прекратили свои поставки медицинских масок на территорию Российской Федерации) были вынуждены перейти на сырье российских поставщиков, которое стоит дороже. А производители медицинских масок, использующие российское сырье, столкнулись с ростом оптовых цен на российское сырье.</w:t>
      </w:r>
    </w:p>
    <w:p w14:paraId="17A0887E" w14:textId="77777777" w:rsidR="00D4519D" w:rsidRPr="006E2A7E" w:rsidRDefault="00D4519D" w:rsidP="00D4519D">
      <w:pPr>
        <w:rPr>
          <w:rFonts w:ascii="Times New Roman" w:hAnsi="Times New Roman" w:cs="Times New Roman"/>
          <w:sz w:val="28"/>
          <w:szCs w:val="28"/>
        </w:rPr>
      </w:pPr>
      <w:r w:rsidRPr="006E2A7E">
        <w:rPr>
          <w:rFonts w:ascii="Times New Roman" w:hAnsi="Times New Roman" w:cs="Times New Roman"/>
          <w:sz w:val="28"/>
          <w:szCs w:val="28"/>
        </w:rPr>
        <w:t>Кроме того, до распространения новой коронавирусной инфекции, часть российского рынка медицинских масок занимали китайские производители, которые не только обеспечивали медицинскими масками преимущественно дальневосточные регионы, но и поставляли сырье, используемое российскими производителями. В результате сложившейся ситуации китайские производители прекратили свои поставки медицинских масок на территорию Российской Федерации, а российские производители, в условиях сократившегося объема поставляемого сырья, оказались не в состоянии обеспечить дополнительными объемами производства существующий спрос.</w:t>
      </w:r>
    </w:p>
    <w:p w14:paraId="04A10F89" w14:textId="77777777" w:rsidR="00D4519D" w:rsidRPr="006E2A7E" w:rsidRDefault="00D4519D" w:rsidP="00D4519D">
      <w:pPr>
        <w:rPr>
          <w:rFonts w:ascii="Times New Roman" w:hAnsi="Times New Roman" w:cs="Times New Roman"/>
          <w:sz w:val="28"/>
          <w:szCs w:val="28"/>
        </w:rPr>
      </w:pPr>
      <w:r w:rsidRPr="006E2A7E">
        <w:rPr>
          <w:rFonts w:ascii="Times New Roman" w:hAnsi="Times New Roman" w:cs="Times New Roman"/>
          <w:sz w:val="28"/>
          <w:szCs w:val="28"/>
        </w:rPr>
        <w:t>Согласно результатов мониторинга цен на медицинские маски, несмотря на первоначальное снижение показателя максимальной выявленной розничной цены за 1 медицинскую маску в среднем по Российской Федерации в период с 10.02.2020 по 10.03.2020: с 15,5 руб. на 10.02.2020 до 14,0 руб. на 10.03.2020, начиная с 16.03.2020, максимальная выявленная розничная цена за 1 медицинскую маску в среднем по Российской Федерации начала увеличиваться, достигнув к середине апреля значение около 40 руб./шт., которое сохранилось к началу мая.</w:t>
      </w:r>
    </w:p>
    <w:p w14:paraId="31DDB25E" w14:textId="77777777" w:rsidR="00D4519D" w:rsidRPr="006E2A7E" w:rsidRDefault="00D4519D" w:rsidP="00D4519D">
      <w:pPr>
        <w:rPr>
          <w:rFonts w:ascii="Times New Roman" w:hAnsi="Times New Roman" w:cs="Times New Roman"/>
          <w:sz w:val="28"/>
          <w:szCs w:val="28"/>
        </w:rPr>
      </w:pPr>
      <w:r w:rsidRPr="006E2A7E">
        <w:rPr>
          <w:rFonts w:ascii="Times New Roman" w:hAnsi="Times New Roman" w:cs="Times New Roman"/>
          <w:sz w:val="28"/>
          <w:szCs w:val="28"/>
        </w:rPr>
        <w:t>Также, начиная с 16.03.2020, фиксируется быстро растущее количество субъектов Российской Федерации, в которых медицинские маски отсутствуют в розничной торговле, к началу апреля 2020 года маски отсутствовали уже более чем в половине субъектов Российской Федерации, и данная ситуация сохраняется и к середине месяца. Однако к началу мая ситуация изменилась в положительную сторону: медицинские маски имеются в наличие в 20% регионов, в дефиците в 63% (отсутствуют маски в более чем 50% обследованных организациях) и отсутствуют в 17% субъектах Российской Федерации.</w:t>
      </w:r>
    </w:p>
    <w:p w14:paraId="21109173" w14:textId="77777777" w:rsidR="00D4519D" w:rsidRPr="006E2A7E" w:rsidRDefault="00D4519D" w:rsidP="00D4519D">
      <w:pPr>
        <w:rPr>
          <w:rFonts w:ascii="Times New Roman" w:hAnsi="Times New Roman" w:cs="Times New Roman"/>
          <w:sz w:val="28"/>
          <w:szCs w:val="28"/>
        </w:rPr>
      </w:pPr>
      <w:r w:rsidRPr="006E2A7E">
        <w:rPr>
          <w:rFonts w:ascii="Times New Roman" w:hAnsi="Times New Roman" w:cs="Times New Roman"/>
          <w:sz w:val="28"/>
          <w:szCs w:val="28"/>
        </w:rPr>
        <w:lastRenderedPageBreak/>
        <w:t>Согласно данным Минпромторга России, несмотря на принимаемые усилия, с учетом экономической и эпидемиологической обстановки в Российской Федерации и в мире, в настоящее время наблюдаются определенные сложности в обеспечении медицинскими масками в необходимом объеме и по существовавшим ранее ценам, имеется дефицит медицинских масок в розничной продаже в аптечных сетях.</w:t>
      </w:r>
    </w:p>
    <w:p w14:paraId="13A89F54" w14:textId="77777777" w:rsidR="00D4519D" w:rsidRPr="006E2A7E" w:rsidRDefault="00D4519D" w:rsidP="00BB5BAA">
      <w:pPr>
        <w:rPr>
          <w:rFonts w:ascii="Times New Roman" w:hAnsi="Times New Roman" w:cs="Times New Roman"/>
          <w:sz w:val="28"/>
          <w:szCs w:val="28"/>
        </w:rPr>
      </w:pPr>
      <w:r w:rsidRPr="006E2A7E">
        <w:rPr>
          <w:rFonts w:ascii="Times New Roman" w:hAnsi="Times New Roman" w:cs="Times New Roman"/>
          <w:sz w:val="28"/>
          <w:szCs w:val="28"/>
        </w:rPr>
        <w:t>В соответствии с действующим законодательством Российской Федерации, а также учитывая, что действие постановления Правительства Российской Федерации от 03.04.2020 № 431 «Об установлении особенностей обращения медицинских изделий и ограничений на осуществление оптовой и розничной торговли медицинскими изделиями и о перечне таких изделий» приостановлено постановлением Правительства Российской Федерации от 13.04.2020 № 500 «О приостановлении действия постановления Правительства Российской Федерации от 3 апреля 2020 г. № 431», цены на медицинские маски не подлежат государственному регулированию и определяются хозяйствующими субъектами самостоятельно исходя из затрат, связанных с их закупкой, хранением, перевозкой и реализацией, а также в зависимости от конъюнктуры рынка (спрос и пре</w:t>
      </w:r>
      <w:r w:rsidR="00BB5BAA" w:rsidRPr="006E2A7E">
        <w:rPr>
          <w:rFonts w:ascii="Times New Roman" w:hAnsi="Times New Roman" w:cs="Times New Roman"/>
          <w:sz w:val="28"/>
          <w:szCs w:val="28"/>
        </w:rPr>
        <w:t>дложение).</w:t>
      </w:r>
    </w:p>
    <w:p w14:paraId="46F515FC" w14:textId="77777777" w:rsidR="00D4519D" w:rsidRPr="006E2A7E" w:rsidRDefault="00D4519D" w:rsidP="00D4519D">
      <w:pPr>
        <w:rPr>
          <w:rFonts w:ascii="Times New Roman" w:hAnsi="Times New Roman" w:cs="Times New Roman"/>
          <w:sz w:val="28"/>
          <w:szCs w:val="28"/>
        </w:rPr>
      </w:pPr>
      <w:r w:rsidRPr="006E2A7E">
        <w:rPr>
          <w:rFonts w:ascii="Times New Roman" w:hAnsi="Times New Roman" w:cs="Times New Roman"/>
          <w:sz w:val="28"/>
          <w:szCs w:val="28"/>
        </w:rPr>
        <w:t>В целях государственного регулирования и поддержания цен на лекарственные препараты, не включенные в Перечень ЖНВЛП, и медицинские изделия, в том числе в период распространения новой коронавирусной инфекции, принят Федеральный закон от 26.03.2020 № 67-ФЗ «О внесении изменений в статью 60 Федерального закона «Об обращении лекарственных средств» и статью 38 Федерального закона «Об основах охраны здоровья граждан в Российской Федерации», в соответствии с которым в условиях чрезвычайной ситуации и (или) при возникновении угрозы распространения заболевания, представляющего опасность для окружающих, а также в случае, если в течение тридцати календарных дней после принятия Правительством Российской Федерации решения о проведении мониторинга розничных цен на лекарственные препараты, не включенные в перечень ЖНВЛП, а также на медицинские изделия, на территориях субъектов Российской Федерации выявлен рост розничных цен на указанные лекарственные препараты и медицинские изделия на тридцать процентов и более, Правительство Российской Федерации вправе установить предельные отпускные цены производителей, предельные размеры оптовых надбавок и предельные размеры розничных надбавок к фактическим отпускным ценам производителей на указанные лекарственные препараты и медицинские изделия, при превышении которых не допускается их реализация в течение девяноста календарных дней.</w:t>
      </w:r>
    </w:p>
    <w:p w14:paraId="43592E6D" w14:textId="77777777" w:rsidR="00D4519D" w:rsidRPr="006E2A7E" w:rsidRDefault="00D4519D" w:rsidP="00D4519D">
      <w:pPr>
        <w:rPr>
          <w:rFonts w:ascii="Times New Roman" w:hAnsi="Times New Roman" w:cs="Times New Roman"/>
          <w:sz w:val="28"/>
          <w:szCs w:val="28"/>
        </w:rPr>
      </w:pPr>
      <w:r w:rsidRPr="006E2A7E">
        <w:rPr>
          <w:rFonts w:ascii="Times New Roman" w:hAnsi="Times New Roman" w:cs="Times New Roman"/>
          <w:sz w:val="28"/>
          <w:szCs w:val="28"/>
        </w:rPr>
        <w:t xml:space="preserve">Также в связи со сложившейся ситуацией принято постановление Правительства Российской Федерации от 03.04.2020 № 441, устанавливающее на период угрозы возникновения чрезвычайной ситуации особенности обращения лекарственных препаратов, в том числе порядок установления цен в случае возникновения дефектуры, связанной с ценообразованием на них. Эта мера позволит в отдельных случаях на ограниченный период установить необходимый </w:t>
      </w:r>
      <w:r w:rsidRPr="006E2A7E">
        <w:rPr>
          <w:rFonts w:ascii="Times New Roman" w:hAnsi="Times New Roman" w:cs="Times New Roman"/>
          <w:sz w:val="28"/>
          <w:szCs w:val="28"/>
        </w:rPr>
        <w:lastRenderedPageBreak/>
        <w:t>уровень цены в связи с кратковременно сложившейся ситуацией, связанной с поставками иностранных субстанций.</w:t>
      </w:r>
    </w:p>
    <w:p w14:paraId="4F56E92F" w14:textId="77777777" w:rsidR="00D4519D" w:rsidRPr="006E2A7E" w:rsidRDefault="00D4519D" w:rsidP="00D4519D">
      <w:pPr>
        <w:rPr>
          <w:rFonts w:ascii="Times New Roman" w:hAnsi="Times New Roman" w:cs="Times New Roman"/>
          <w:sz w:val="28"/>
          <w:szCs w:val="28"/>
        </w:rPr>
      </w:pPr>
      <w:r w:rsidRPr="006E2A7E">
        <w:rPr>
          <w:rFonts w:ascii="Times New Roman" w:hAnsi="Times New Roman" w:cs="Times New Roman"/>
          <w:sz w:val="28"/>
          <w:szCs w:val="28"/>
        </w:rPr>
        <w:t>Кроме того, во исполнение пункта 20 протокола заседания оперативного штаба по предупреждению завоза и распространения новой коронавирусной инфекции на территории Российской Федерации под председательством Заместителя Председателя Правительства Российской Федерации Т.А. Голиковой от 31.01.2020 № 2 ФАС России и ее территориальными органами проводится мониторинг изменений цен на медицинские маски после 01.01.2020 в аптечных организациях и организациях розничной торговли на территории субъектов Российской Федерации, и в случае выявления экономически необоснованного роста цен на медицинские маски на территории субъектов Российской Федерации будут приняты меры, предусмотренные антимонопольным законодательством.</w:t>
      </w:r>
    </w:p>
    <w:p w14:paraId="543C84E4" w14:textId="77777777" w:rsidR="00D4519D" w:rsidRPr="006E2A7E" w:rsidRDefault="00D4519D" w:rsidP="00D4519D">
      <w:pPr>
        <w:rPr>
          <w:rFonts w:ascii="Times New Roman" w:hAnsi="Times New Roman" w:cs="Times New Roman"/>
          <w:sz w:val="28"/>
          <w:szCs w:val="28"/>
        </w:rPr>
      </w:pPr>
      <w:r w:rsidRPr="006E2A7E">
        <w:rPr>
          <w:rFonts w:ascii="Times New Roman" w:hAnsi="Times New Roman" w:cs="Times New Roman"/>
          <w:sz w:val="28"/>
          <w:szCs w:val="28"/>
        </w:rPr>
        <w:t>По результатам мониторинга цен на медицинские маски, проводимого ФАС России и ее территориальными органами, приняты следующие меры по контролю обоснованности роста цен:</w:t>
      </w:r>
    </w:p>
    <w:p w14:paraId="30C31059" w14:textId="77777777" w:rsidR="00D4519D" w:rsidRPr="006E2A7E" w:rsidRDefault="00D4519D" w:rsidP="00D4519D">
      <w:pPr>
        <w:rPr>
          <w:rFonts w:ascii="Times New Roman" w:hAnsi="Times New Roman" w:cs="Times New Roman"/>
          <w:sz w:val="28"/>
          <w:szCs w:val="28"/>
        </w:rPr>
      </w:pPr>
      <w:r w:rsidRPr="006E2A7E">
        <w:rPr>
          <w:rFonts w:ascii="Times New Roman" w:hAnsi="Times New Roman" w:cs="Times New Roman"/>
          <w:sz w:val="28"/>
          <w:szCs w:val="28"/>
        </w:rPr>
        <w:t>- истребована информация у 1 587 хозяйствующих субъектов;</w:t>
      </w:r>
    </w:p>
    <w:p w14:paraId="4656E0ED" w14:textId="77777777" w:rsidR="00D4519D" w:rsidRPr="006E2A7E" w:rsidRDefault="00D4519D" w:rsidP="00D4519D">
      <w:pPr>
        <w:rPr>
          <w:rFonts w:ascii="Times New Roman" w:hAnsi="Times New Roman" w:cs="Times New Roman"/>
          <w:sz w:val="28"/>
          <w:szCs w:val="28"/>
        </w:rPr>
      </w:pPr>
      <w:r w:rsidRPr="006E2A7E">
        <w:rPr>
          <w:rFonts w:ascii="Times New Roman" w:hAnsi="Times New Roman" w:cs="Times New Roman"/>
          <w:sz w:val="28"/>
          <w:szCs w:val="28"/>
        </w:rPr>
        <w:t>- инициированы внеплановые проверки в отношении 67 хозяйствующих субъектов (Кабардино-Балкарская Республика, Республика Калмыкия, Республика Карачаево</w:t>
      </w:r>
      <w:r w:rsidRPr="006E2A7E">
        <w:rPr>
          <w:rFonts w:ascii="Cambria Math" w:hAnsi="Cambria Math" w:cs="Cambria Math"/>
          <w:sz w:val="28"/>
          <w:szCs w:val="28"/>
        </w:rPr>
        <w:t>‑</w:t>
      </w:r>
      <w:r w:rsidRPr="006E2A7E">
        <w:rPr>
          <w:rFonts w:ascii="Times New Roman" w:hAnsi="Times New Roman" w:cs="Times New Roman"/>
          <w:sz w:val="28"/>
          <w:szCs w:val="28"/>
        </w:rPr>
        <w:t>Черкесия, Республика Тыва, Республика Хакасия, Чеченская Республика, Чувашская Республика, Красноярский край, Ставропольский край, Брянская область, Волгоградская область, Курганская область, Курская область, Московская область, Новосибирская область, Псковская область, Самарская область, Свердловская область, Смоленская область, Тюменская область, город Москва);</w:t>
      </w:r>
    </w:p>
    <w:p w14:paraId="0DFFBF97" w14:textId="77777777" w:rsidR="00D4519D" w:rsidRPr="006E2A7E" w:rsidRDefault="00D4519D" w:rsidP="00D4519D">
      <w:pPr>
        <w:rPr>
          <w:rFonts w:ascii="Times New Roman" w:hAnsi="Times New Roman" w:cs="Times New Roman"/>
          <w:sz w:val="28"/>
          <w:szCs w:val="28"/>
        </w:rPr>
      </w:pPr>
      <w:r w:rsidRPr="006E2A7E">
        <w:rPr>
          <w:rFonts w:ascii="Times New Roman" w:hAnsi="Times New Roman" w:cs="Times New Roman"/>
          <w:sz w:val="28"/>
          <w:szCs w:val="28"/>
        </w:rPr>
        <w:t>- выдано предупреждение 1 хозяйствующему субъекту (город Москва);</w:t>
      </w:r>
    </w:p>
    <w:p w14:paraId="2765AF04" w14:textId="77777777" w:rsidR="00D4519D" w:rsidRPr="006E2A7E" w:rsidRDefault="00D4519D" w:rsidP="00D4519D">
      <w:pPr>
        <w:rPr>
          <w:rFonts w:ascii="Times New Roman" w:hAnsi="Times New Roman" w:cs="Times New Roman"/>
          <w:sz w:val="28"/>
          <w:szCs w:val="28"/>
        </w:rPr>
      </w:pPr>
      <w:r w:rsidRPr="006E2A7E">
        <w:rPr>
          <w:rFonts w:ascii="Times New Roman" w:hAnsi="Times New Roman" w:cs="Times New Roman"/>
          <w:sz w:val="28"/>
          <w:szCs w:val="28"/>
        </w:rPr>
        <w:t>- выдано предостережение 1 хозяйствующему субъекту (Московская область);</w:t>
      </w:r>
    </w:p>
    <w:p w14:paraId="02F7F7E9" w14:textId="77777777" w:rsidR="00D4519D" w:rsidRPr="006E2A7E" w:rsidRDefault="00D4519D" w:rsidP="00D4519D">
      <w:pPr>
        <w:rPr>
          <w:rFonts w:ascii="Times New Roman" w:hAnsi="Times New Roman" w:cs="Times New Roman"/>
          <w:sz w:val="28"/>
          <w:szCs w:val="28"/>
        </w:rPr>
      </w:pPr>
      <w:r w:rsidRPr="006E2A7E">
        <w:rPr>
          <w:rFonts w:ascii="Times New Roman" w:hAnsi="Times New Roman" w:cs="Times New Roman"/>
          <w:sz w:val="28"/>
          <w:szCs w:val="28"/>
        </w:rPr>
        <w:t>- возбуждены дела о нарушении антимонопольного законодательства в отношении 12 хозяйствующих субъектов (город Санкт-Петербург, Красноярский край, Удмуртская Республика и Липецкая область).</w:t>
      </w:r>
    </w:p>
    <w:p w14:paraId="7DEE55BF" w14:textId="77777777" w:rsidR="00D4519D" w:rsidRPr="006E2A7E" w:rsidRDefault="00D4519D" w:rsidP="00D4519D">
      <w:pPr>
        <w:rPr>
          <w:rFonts w:ascii="Times New Roman" w:hAnsi="Times New Roman" w:cs="Times New Roman"/>
          <w:sz w:val="28"/>
          <w:szCs w:val="28"/>
        </w:rPr>
      </w:pPr>
      <w:r w:rsidRPr="006E2A7E">
        <w:rPr>
          <w:rFonts w:ascii="Times New Roman" w:hAnsi="Times New Roman" w:cs="Times New Roman"/>
          <w:sz w:val="28"/>
          <w:szCs w:val="28"/>
        </w:rPr>
        <w:t>В соответствии с поручением Правительства Российской Федерации ФАС России совместно с другими органами государственной власти проводится комплекс мер по организации и обеспечению оперативного мониторинга цен на социально значимые продукты и товары (включая ряд средств личной гигиены). При выявлении признаков нарушения антимонопольного законодательства ФАС России и ее территориальными органами будут применяться меры антимонопольного реагирования.</w:t>
      </w:r>
    </w:p>
    <w:p w14:paraId="3B5C71C2" w14:textId="77777777" w:rsidR="000A7997" w:rsidRDefault="00D4519D" w:rsidP="00BB5BAA">
      <w:pPr>
        <w:rPr>
          <w:rFonts w:ascii="Times New Roman" w:hAnsi="Times New Roman" w:cs="Times New Roman"/>
          <w:sz w:val="28"/>
          <w:szCs w:val="28"/>
        </w:rPr>
      </w:pPr>
      <w:r w:rsidRPr="006E2A7E">
        <w:rPr>
          <w:rFonts w:ascii="Times New Roman" w:hAnsi="Times New Roman" w:cs="Times New Roman"/>
          <w:sz w:val="28"/>
          <w:szCs w:val="28"/>
        </w:rPr>
        <w:t>В соответствии с информацией, представленной Минпромторгом России, создан и функционирует единый информационный центр управления обеспечением средствами индивидуальной защиты, в котором аккумулируется информация о производственных мощностях средств индивидуальной защиты, их фактической и максимальной возможной нагрузке, наличия на складах, иных местах хранения и точках продаж на территории Российской Федерации в целях формирования и удовлетворения перспективных потребностей в средствах индивидуальной защиты.</w:t>
      </w:r>
    </w:p>
    <w:p w14:paraId="6484E323" w14:textId="77777777" w:rsidR="00BB5BAA" w:rsidRPr="00BB5BAA" w:rsidRDefault="00BB5BAA" w:rsidP="00BB5BAA">
      <w:pPr>
        <w:rPr>
          <w:rFonts w:ascii="Times New Roman" w:hAnsi="Times New Roman" w:cs="Times New Roman"/>
          <w:sz w:val="28"/>
          <w:szCs w:val="28"/>
        </w:rPr>
      </w:pPr>
    </w:p>
    <w:p w14:paraId="590A9060" w14:textId="77777777" w:rsidR="000A7997" w:rsidRPr="004D3F5B" w:rsidRDefault="000A7997" w:rsidP="000A7997">
      <w:pPr>
        <w:pStyle w:val="3"/>
        <w:rPr>
          <w:rFonts w:ascii="Times New Roman" w:hAnsi="Times New Roman" w:cs="Times New Roman"/>
          <w:color w:val="auto"/>
          <w:sz w:val="28"/>
          <w:szCs w:val="28"/>
        </w:rPr>
      </w:pPr>
      <w:bookmarkStart w:id="27" w:name="_Toc37282940"/>
      <w:bookmarkStart w:id="28" w:name="_Toc49170308"/>
      <w:r w:rsidRPr="00004D8C">
        <w:rPr>
          <w:rFonts w:ascii="Times New Roman" w:hAnsi="Times New Roman" w:cs="Times New Roman"/>
          <w:color w:val="auto"/>
          <w:sz w:val="28"/>
          <w:szCs w:val="28"/>
        </w:rPr>
        <w:t>3.1.2. Предложения по развитию конкуренции</w:t>
      </w:r>
      <w:bookmarkEnd w:id="27"/>
      <w:bookmarkEnd w:id="28"/>
    </w:p>
    <w:p w14:paraId="0551AAD7" w14:textId="7ACC0F38"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Основные задачи по развитию конкуренции в сфере здравоохранения содержатся в Плане мероприятий («дорожной карте») «Развитие конкуренции в здравоохранении», утвержденном распоряжением Правительства Российской Федерации от 12.01.2018 № 9-р. К сожалению, проблемы развития конкуренция на рынках лекарственных средств и медицинских изделий усугубляются неисполнением запланированных мероприятий</w:t>
      </w:r>
      <w:r w:rsidR="00D17EDC">
        <w:rPr>
          <w:rFonts w:ascii="Times New Roman" w:eastAsia="Times New Roman" w:hAnsi="Times New Roman" w:cs="Times New Roman"/>
          <w:sz w:val="28"/>
          <w:szCs w:val="28"/>
          <w:lang w:eastAsia="ru-RU"/>
        </w:rPr>
        <w:t>.</w:t>
      </w:r>
    </w:p>
    <w:p w14:paraId="1C9ACAAD" w14:textId="4BFA883F" w:rsidR="00FD4D51" w:rsidRPr="004D3F5B" w:rsidRDefault="0021210B" w:rsidP="000A7997">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 2019 году ответственными органами проводилась работа по выполнению мероприятий, однако, имеются те</w:t>
      </w:r>
      <w:r w:rsidR="00FD4D51">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мероприятия, которые так и остались неисполненными</w:t>
      </w:r>
      <w:r w:rsidR="00AC2D43">
        <w:rPr>
          <w:rFonts w:ascii="Times New Roman" w:eastAsia="Times New Roman" w:hAnsi="Times New Roman" w:cs="Times New Roman"/>
          <w:sz w:val="28"/>
          <w:szCs w:val="28"/>
          <w:lang w:eastAsia="ru-RU"/>
        </w:rPr>
        <w:t xml:space="preserve"> в том числе и на текущий момент</w:t>
      </w:r>
      <w:r w:rsidR="00FD4D51">
        <w:rPr>
          <w:rFonts w:ascii="Times New Roman" w:eastAsia="Times New Roman" w:hAnsi="Times New Roman" w:cs="Times New Roman"/>
          <w:sz w:val="28"/>
          <w:szCs w:val="28"/>
          <w:lang w:eastAsia="ru-RU"/>
        </w:rPr>
        <w:t>, а именно:</w:t>
      </w:r>
    </w:p>
    <w:p w14:paraId="71DA6B9A"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 xml:space="preserve">1. На рынках лекарственных препаратов для медицинского применения: </w:t>
      </w:r>
    </w:p>
    <w:p w14:paraId="635EE4AF" w14:textId="77777777" w:rsidR="000A7997" w:rsidRPr="004D3F5B" w:rsidRDefault="000A7997" w:rsidP="000A7997">
      <w:pPr>
        <w:rPr>
          <w:rFonts w:ascii="Times New Roman" w:hAnsi="Times New Roman" w:cs="Times New Roman"/>
          <w:sz w:val="28"/>
          <w:szCs w:val="28"/>
        </w:rPr>
      </w:pPr>
      <w:r w:rsidRPr="004D3F5B">
        <w:rPr>
          <w:rFonts w:ascii="Times New Roman" w:hAnsi="Times New Roman" w:cs="Times New Roman"/>
          <w:sz w:val="28"/>
          <w:szCs w:val="28"/>
        </w:rPr>
        <w:t>- пересмотр зарегистрированных предельных отпускных цен на лекарственные препараты, включенные в перечень ЖНВЛП, в целях их обязательной перерегистрации;</w:t>
      </w:r>
    </w:p>
    <w:p w14:paraId="4A780396" w14:textId="77777777" w:rsidR="000A7997" w:rsidRPr="004D3F5B" w:rsidRDefault="000A7997" w:rsidP="000A7997">
      <w:pPr>
        <w:rPr>
          <w:rFonts w:ascii="Times New Roman" w:hAnsi="Times New Roman" w:cs="Times New Roman"/>
          <w:sz w:val="28"/>
          <w:szCs w:val="28"/>
        </w:rPr>
      </w:pPr>
      <w:r w:rsidRPr="004D3F5B">
        <w:rPr>
          <w:rFonts w:ascii="Times New Roman" w:hAnsi="Times New Roman" w:cs="Times New Roman"/>
          <w:sz w:val="28"/>
          <w:szCs w:val="28"/>
        </w:rPr>
        <w:t>- внесение изменений в постановление Правительства Российской Федерации от 29.10.2010 № 865, предусмотренных федеральным законом от 27.12.2019 № 475-ФЗ, и направленных на совершенствования порядка формирования отпускных цен на лекарственные препараты организациями оптовой и розничной торговли;</w:t>
      </w:r>
    </w:p>
    <w:p w14:paraId="792E6E8D" w14:textId="5CFE24E8"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 установление административной ответственности производителей биотехнологических и (или) орфанных лек</w:t>
      </w:r>
      <w:r w:rsidR="003E2BBA">
        <w:rPr>
          <w:rFonts w:ascii="Times New Roman" w:eastAsia="Times New Roman" w:hAnsi="Times New Roman" w:cs="Times New Roman"/>
          <w:sz w:val="28"/>
          <w:szCs w:val="28"/>
          <w:lang w:eastAsia="ru-RU"/>
        </w:rPr>
        <w:t>арственных препаратов за непред</w:t>
      </w:r>
      <w:r w:rsidRPr="004D3F5B">
        <w:rPr>
          <w:rFonts w:ascii="Times New Roman" w:eastAsia="Times New Roman" w:hAnsi="Times New Roman" w:cs="Times New Roman"/>
          <w:sz w:val="28"/>
          <w:szCs w:val="28"/>
          <w:lang w:eastAsia="ru-RU"/>
        </w:rPr>
        <w:t>ставление заинтересованным лицам по истечении 4 лет со дня государственной регистрации лекарственного препарата образцов таких лекарственных препаратов для проведения клинических исследований;</w:t>
      </w:r>
    </w:p>
    <w:p w14:paraId="055407FE"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 установление административной ответственности производителей биотехнологических и (или) орфанных лекарственных препаратов за нарушение требования о максимальной стоимости образца лекарственного препарата, входящего в перечень жизненно необходимых и важнейших лекарственных препаратов;</w:t>
      </w:r>
    </w:p>
    <w:p w14:paraId="03C35CFD"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 формирование списка референтных лекарственных препаратов;</w:t>
      </w:r>
    </w:p>
    <w:p w14:paraId="78D314D9"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 установление административной ответственности производителей лекарственных препаратов за включение в инструкцию по медицинскому применению лекарственного препарата недостоверной информации относительно свойств и характеристик лекарственного препарата, а также за невключение в инструкцию по медицинскому применению лекарственного препарата актуальной информации относительно свойств и характеристик лекарственного препарата;</w:t>
      </w:r>
    </w:p>
    <w:p w14:paraId="54D3B8D9"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 формирование реестра типовых инструкций по применению взаимозаменяемых лекарственных препаратов;</w:t>
      </w:r>
    </w:p>
    <w:p w14:paraId="59674BF3"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 установление эквивалентности лекарственных форм лекарственных препаратов, зарегистрированных до утверждения приказом Минздрава России от 27 июля 2016 г. № 538н перечня наименований лекарственных форм лекарственных препаратов для медицинского применения;</w:t>
      </w:r>
    </w:p>
    <w:p w14:paraId="6AD9916D"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 xml:space="preserve">- проверка документов регистрационных досье на импортные лекарственные препараты на соответствие регистрационным досье на эти же лекарственные </w:t>
      </w:r>
      <w:r w:rsidRPr="004D3F5B">
        <w:rPr>
          <w:rFonts w:ascii="Times New Roman" w:eastAsia="Times New Roman" w:hAnsi="Times New Roman" w:cs="Times New Roman"/>
          <w:sz w:val="28"/>
          <w:szCs w:val="28"/>
          <w:lang w:eastAsia="ru-RU"/>
        </w:rPr>
        <w:lastRenderedPageBreak/>
        <w:t xml:space="preserve">препараты, зарегистрированные за рубежом, а также проверки на соответствие регистрационных досье на референтные и воспроизведенные лекарственные препараты, зарегистрированные в Российской Федерации; </w:t>
      </w:r>
    </w:p>
    <w:p w14:paraId="37ACEEDF"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 установление требования о предоставлении комиссией Минздрава России по формированию перечней лекарственных препаратов информации о всех лекарственных препаратах, включенных в перечень жизненно необходимых и важнейших лекарственных препаратов, имеющих эквивалентные показания к применению, при рассмотрении вопроса о включении лекарственного препарата в перечень жизненно необходимых и важнейших лекарственных препаратов;</w:t>
      </w:r>
    </w:p>
    <w:p w14:paraId="0054A6A0"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 проработка вопроса о мерах, направленных на информирование врачебного сообщества и пациентов о взаимозаменяемых лекарственных препаратах;</w:t>
      </w:r>
    </w:p>
    <w:p w14:paraId="4A88F1C9"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 введение требования к аптечным организациям о первом предложении покупателям наиболее дешевого взаимозаменяемого лекарственного препарата, требования об информировании покупателей о наличии более дешевых аналогов приобретаемых лекарственных препаратов и ценах на них;</w:t>
      </w:r>
    </w:p>
    <w:p w14:paraId="02B08590"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 проработка вопроса о целесообразности внесения изменений в статью 18 Федерального закона «Об обращении лекарственных средств» в части установления запрета на государственную регистрацию воспроизведенных лекарственных препаратов в дозировках, отличающихся от дозировок референтных лекарственных препаратов, а также на государственную регистрацию воспроизведенных лекарственных препаратов, инструкции по медицинскому применению которых отличаются от инструкций по медицинскому применению референтных лекарственных препаратов;</w:t>
      </w:r>
    </w:p>
    <w:p w14:paraId="4900A97F"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 совершенствование порядка формирования перечней лекарственных препаратов в части исключения из них наименований лекарственных форм и включения способов введения лекарственных препаратов;</w:t>
      </w:r>
    </w:p>
    <w:p w14:paraId="39735238"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 установление критериев состояния рынков лекарственных препаратов, закупка которых может осуществляться у единственного поставщика, установление процедуры отбора исполнителей контрактов на поставку лекарственных препаратов в целях подготовки проектов соответствующих актов Президента Российской Федерации и Правительства Российской Федерации об определении единственных поставщиков лекарственных препаратов;</w:t>
      </w:r>
    </w:p>
    <w:p w14:paraId="1825FA19"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 установление возможности получения статуса единственного поставщика только в отношении лекарственных препаратов, не имеющих аналогов на территории Российской Федерации;</w:t>
      </w:r>
    </w:p>
    <w:p w14:paraId="03F85D10"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 установление запрета на объединение в один лот услуг по поставке, хранению и отпуску лекарственных препаратов;</w:t>
      </w:r>
    </w:p>
    <w:p w14:paraId="6A16E954"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 установление возможности определения страны происхождения лекарственного препарата для медицинского применения на основании сведений регистрационного удостоверения лекарственного препарата без необходимости получения сертификата СТ-1;</w:t>
      </w:r>
    </w:p>
    <w:p w14:paraId="0C023667"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 уточнение условий патентоспособности изобретения в отношении патентования любого нового свойства или нового применения известного действующего вещества лекарственного препарата;</w:t>
      </w:r>
    </w:p>
    <w:p w14:paraId="4BEDBCB3"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lastRenderedPageBreak/>
        <w:t>- установление сроков рассмотрения уполномоченным федеральным органом исполнительной власти споров, связанных с защитой интеллектуальных прав;</w:t>
      </w:r>
    </w:p>
    <w:p w14:paraId="3F5DE7CC" w14:textId="12E32B1A"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 разработка административного регламента осуществления контроля за дистанционной торговлей лекарственными препаратами</w:t>
      </w:r>
      <w:r w:rsidR="00FD4D51">
        <w:rPr>
          <w:rFonts w:ascii="Times New Roman" w:eastAsia="Times New Roman" w:hAnsi="Times New Roman" w:cs="Times New Roman"/>
          <w:sz w:val="28"/>
          <w:szCs w:val="28"/>
          <w:lang w:eastAsia="ru-RU"/>
        </w:rPr>
        <w:t>;</w:t>
      </w:r>
    </w:p>
    <w:p w14:paraId="10925CCC"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2. На рынках медицинских изделий:</w:t>
      </w:r>
    </w:p>
    <w:p w14:paraId="59FEAFDC"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 установление порядка определения взаимозаменяемости медицинских изделий, в том числе расходных материалов;</w:t>
      </w:r>
    </w:p>
    <w:p w14:paraId="1AAD7C24"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 разработка административного регламента по определению взаимозаменяемости медицинских изделий;</w:t>
      </w:r>
    </w:p>
    <w:p w14:paraId="0C80362A"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 определение понятий медицинских изделий «открытого» и «закрытого» типа, а также установление обязанности государственных и муниципальных заказчиков закупать медицинские изделий «открытого типа»;</w:t>
      </w:r>
    </w:p>
    <w:p w14:paraId="2DAAAEDE"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 введение требования о включении в техническую документацию медицинского изделия данных о сроке эксплуатации, в том числе по гарантийному обслуживанию, стоимости технического обслуживания и ремонта медицинского изделия, а также о стоимости обучения медицинских работников правилам применения и эксплуатации медицинского изделия;</w:t>
      </w:r>
    </w:p>
    <w:p w14:paraId="08034AAD"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 пересмотр процедуры формирования платы за экспертизу качества, эффективности и безопасности медицинских изделий, устранение произвольных решений уполномоченного федерального органа исполнительной власти в части определения места проведения, количества и характера испытаний медицинского изделия при государственной регистрации, установление процедуры досудебного обжалования результатов экспертизы качества, эффективности и безопасности медицинских изделий;</w:t>
      </w:r>
    </w:p>
    <w:p w14:paraId="01548207"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 установление требований в части технического обслуживания медицинских изделий, предоставления покупателю сведений, необходимых для работы с медицинским изделием, включая предоставление ключей, паролей доступа, программ и иных сведений, необходимых для монтажа, наладки, применения, эксплуатации, в том числе технического обслуживания медицинского изделия, установления запрета на необоснованные ограничения производителями медицинского оборудования возможности применения расходных материалов и реагентов иных производителей, размещения на официальном сайте Росздравнадзора документации на каждое медицинское изделие, установления обязанности производителей медицинских изделий на недискриминационной основе осуществлять обучение лиц, занимающихся техническим обслуживанием соответствующих медицинских изделий;</w:t>
      </w:r>
    </w:p>
    <w:p w14:paraId="67397F7A" w14:textId="664FC9A8" w:rsidR="000A7997" w:rsidRDefault="000A7997" w:rsidP="00EB1BDB">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 xml:space="preserve">- </w:t>
      </w:r>
      <w:r w:rsidR="004729E1" w:rsidRPr="004729E1">
        <w:rPr>
          <w:rFonts w:ascii="Times New Roman" w:eastAsia="Times New Roman" w:hAnsi="Times New Roman" w:cs="Times New Roman"/>
          <w:sz w:val="28"/>
          <w:szCs w:val="28"/>
          <w:lang w:eastAsia="ru-RU"/>
        </w:rPr>
        <w:t xml:space="preserve">установление обязанности участников государственных и муниципальных закупок - производителей медицинских изделий, для эксплуатации которых необходимо использование расходных материалов, указывать в технической документации производителя медицинского изделия требования к расходным материалам, обеспечивающим надлежащую эксплуатацию медицинского изделия, а также </w:t>
      </w:r>
      <w:r w:rsidRPr="004D3F5B">
        <w:rPr>
          <w:rFonts w:ascii="Times New Roman" w:eastAsia="Times New Roman" w:hAnsi="Times New Roman" w:cs="Times New Roman"/>
          <w:sz w:val="28"/>
          <w:szCs w:val="28"/>
          <w:lang w:eastAsia="ru-RU"/>
        </w:rPr>
        <w:t>установление особенностей закупок государственными и муниципальными заказчиками медиц</w:t>
      </w:r>
      <w:r w:rsidR="00EB1BDB">
        <w:rPr>
          <w:rFonts w:ascii="Times New Roman" w:eastAsia="Times New Roman" w:hAnsi="Times New Roman" w:cs="Times New Roman"/>
          <w:sz w:val="28"/>
          <w:szCs w:val="28"/>
          <w:lang w:eastAsia="ru-RU"/>
        </w:rPr>
        <w:t>инских изделий «закрытого» типа</w:t>
      </w:r>
      <w:r w:rsidR="00651A74">
        <w:rPr>
          <w:rFonts w:ascii="Times New Roman" w:eastAsia="Times New Roman" w:hAnsi="Times New Roman" w:cs="Times New Roman"/>
          <w:sz w:val="28"/>
          <w:szCs w:val="28"/>
          <w:lang w:eastAsia="ru-RU"/>
        </w:rPr>
        <w:t>;</w:t>
      </w:r>
    </w:p>
    <w:p w14:paraId="1DF8293F" w14:textId="2E25A511" w:rsidR="00651A74" w:rsidRPr="004D3F5B" w:rsidRDefault="00651A74" w:rsidP="00EB1BDB">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EC1E1A" w:rsidRPr="00EC1E1A">
        <w:rPr>
          <w:rFonts w:ascii="Times New Roman" w:eastAsia="Times New Roman" w:hAnsi="Times New Roman" w:cs="Times New Roman"/>
          <w:sz w:val="28"/>
          <w:szCs w:val="28"/>
          <w:lang w:eastAsia="ru-RU"/>
        </w:rPr>
        <w:t xml:space="preserve">в) установление обязанности государственных и муниципальных заказчиков при закупке медицинских изделий определять начальную </w:t>
      </w:r>
      <w:r w:rsidR="00EC1E1A" w:rsidRPr="00EC1E1A">
        <w:rPr>
          <w:rFonts w:ascii="Times New Roman" w:eastAsia="Times New Roman" w:hAnsi="Times New Roman" w:cs="Times New Roman"/>
          <w:sz w:val="28"/>
          <w:szCs w:val="28"/>
          <w:lang w:eastAsia="ru-RU"/>
        </w:rPr>
        <w:lastRenderedPageBreak/>
        <w:t>(максимальную) цену контракта с учетом затрат на приобретение расходных материалов и техническое обслуживание на период гарантийного срока эксплуатации медицинского изделия (в установленный дорожной картой срок данное мероприятие выполнено только Минфином России, вместе с тем постановлением Правительства Российской Федерации от 02.07.2019 № 847 «О федеральном органе исполнительной власти, уполномоченном на установление порядка определения начальной (максимальной) цены контракта, цены контракта, заключаемого с единственным поставщиком (подрядчиком, исполнителем), и начальной цены единицы товара, работы, услуги при осуществлении закупок медицинских изделий» (вступило в силу 11.07.2019), Минздраву России по согласованию с Минфином России поручено в 3-месячный срок утвердить порядок определения начальной (максимальной) цены контракта, цены контракта, заключаемого с единственным поставщиком (подрядчиком, исполнителем), и начальной цены единицы товара, работы, услуги при осуществлении закупок медицинских изделий, предусмотрев при подготовке указанного порядка учет затрат на приобретение расходных материалов и техническое обслуживание медицинских изделий на период гарантийного срока их эксплуатации, однако в установленный указанным постановлением Правительства Российской Федерации срок - 11.10.2019 соответствующий нормативный правовой акт Минздравом России не принят, направлен на согласование в М</w:t>
      </w:r>
      <w:r w:rsidR="00EC1E1A">
        <w:rPr>
          <w:rFonts w:ascii="Times New Roman" w:eastAsia="Times New Roman" w:hAnsi="Times New Roman" w:cs="Times New Roman"/>
          <w:sz w:val="28"/>
          <w:szCs w:val="28"/>
          <w:lang w:eastAsia="ru-RU"/>
        </w:rPr>
        <w:t>инфин России только 24.04.2020)</w:t>
      </w:r>
      <w:r w:rsidR="00BE6B71">
        <w:rPr>
          <w:rFonts w:ascii="Times New Roman" w:eastAsia="Times New Roman" w:hAnsi="Times New Roman" w:cs="Times New Roman"/>
          <w:sz w:val="28"/>
          <w:szCs w:val="28"/>
          <w:lang w:eastAsia="ru-RU"/>
        </w:rPr>
        <w:t xml:space="preserve"> (</w:t>
      </w:r>
      <w:r w:rsidR="00BE6B71">
        <w:rPr>
          <w:rFonts w:ascii="Times New Roman" w:eastAsia="Times New Roman" w:hAnsi="Times New Roman" w:cs="Times New Roman"/>
          <w:sz w:val="28"/>
          <w:szCs w:val="28"/>
          <w:lang w:eastAsia="ru-RU"/>
        </w:rPr>
        <w:t>Позиция Минфина России в отношении отдельных положений данного раздела приведена в разделе 6.2 приложения к настоящему докладу</w:t>
      </w:r>
      <w:r w:rsidR="00BE6B71">
        <w:rPr>
          <w:rFonts w:ascii="Times New Roman" w:eastAsia="Times New Roman" w:hAnsi="Times New Roman" w:cs="Times New Roman"/>
          <w:sz w:val="28"/>
          <w:szCs w:val="28"/>
          <w:lang w:eastAsia="ru-RU"/>
        </w:rPr>
        <w:t>).</w:t>
      </w:r>
    </w:p>
    <w:p w14:paraId="23DC69EA"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3. На рынках медицинских услуг:</w:t>
      </w:r>
    </w:p>
    <w:p w14:paraId="59D7F818"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 совершенствование законодательства в сфере охраны здоровья в части определения объемов и видов медицинской помощи, оказываемой в рамках территориальных программ государственных гарантий бесплатного оказания гражданам медицинской помощи, ежегодного обновления программы государственных гарантий бесплатного оказания гражданам медицинской помощи при внедрении новых медицинских технологий;</w:t>
      </w:r>
    </w:p>
    <w:p w14:paraId="4D559280"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 внесение изменений в статью 18 Федерального закона «О лицензировании отдельных видов деятельности» и пункт 3 постановления Правительства Российской Федерации от 21 ноября 2011 г. № 957 «Об организации лицензирования отдельных видов деятельности», предусматривающих замену процедуры переоформления лицензии на осуществление медицинской и фармацевтической деятельности в связи с появлением новых адресов мест осуществления деятельности на процедуру оформления лицензирующим органом субъекта Российской Федерации приложений к лицензии с указанием новых адресов мест осуществления деятельности, без изменения реквизитов самой лицензии и без необходимости представления оригинала лицензии в лицензирующий орган;</w:t>
      </w:r>
    </w:p>
    <w:p w14:paraId="66E213E9" w14:textId="77777777" w:rsidR="000A7997"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 утверждение и актуализация клинических рекомендаций (протоколов лечения).</w:t>
      </w:r>
    </w:p>
    <w:p w14:paraId="6643F524" w14:textId="798F9AFE" w:rsidR="00774003" w:rsidRPr="004D3F5B" w:rsidRDefault="00774003" w:rsidP="00774003">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Также, по мнению ФАС России,</w:t>
      </w:r>
      <w:r w:rsidR="00FD4D51">
        <w:rPr>
          <w:rFonts w:ascii="Times New Roman" w:eastAsia="Times New Roman" w:hAnsi="Times New Roman" w:cs="Times New Roman"/>
          <w:sz w:val="28"/>
          <w:szCs w:val="28"/>
          <w:lang w:eastAsia="ru-RU"/>
        </w:rPr>
        <w:t xml:space="preserve"> важным является</w:t>
      </w:r>
      <w:r>
        <w:rPr>
          <w:rFonts w:ascii="Times New Roman" w:eastAsia="Times New Roman" w:hAnsi="Times New Roman" w:cs="Times New Roman"/>
          <w:sz w:val="28"/>
          <w:szCs w:val="28"/>
          <w:lang w:eastAsia="ru-RU"/>
        </w:rPr>
        <w:t xml:space="preserve"> </w:t>
      </w:r>
      <w:r w:rsidR="00FD4D51">
        <w:rPr>
          <w:rFonts w:ascii="Times New Roman" w:eastAsia="Times New Roman" w:hAnsi="Times New Roman" w:cs="Times New Roman"/>
          <w:sz w:val="28"/>
          <w:szCs w:val="28"/>
          <w:lang w:eastAsia="ru-RU"/>
        </w:rPr>
        <w:t>проработка вопроса о закреплении</w:t>
      </w:r>
      <w:r w:rsidRPr="00087347">
        <w:rPr>
          <w:rFonts w:ascii="Times New Roman" w:eastAsia="Times New Roman" w:hAnsi="Times New Roman" w:cs="Times New Roman"/>
          <w:sz w:val="28"/>
          <w:szCs w:val="28"/>
          <w:lang w:eastAsia="ru-RU"/>
        </w:rPr>
        <w:t xml:space="preserve"> в применимых нормативных актах возможности участия владельцев товарных агрегаторов в дистанционной продаже лекарственных средств, поскольку </w:t>
      </w:r>
      <w:r w:rsidRPr="00087347">
        <w:rPr>
          <w:rFonts w:ascii="Times New Roman" w:eastAsia="Times New Roman" w:hAnsi="Times New Roman" w:cs="Times New Roman"/>
          <w:sz w:val="28"/>
          <w:szCs w:val="28"/>
          <w:lang w:eastAsia="ru-RU"/>
        </w:rPr>
        <w:lastRenderedPageBreak/>
        <w:t>это позволит повысить уровень конкуренции на соответствующем товарном рынке и обеспечить доступ к товарному рынку владельцев товарных агрегато</w:t>
      </w:r>
      <w:r>
        <w:rPr>
          <w:rFonts w:ascii="Times New Roman" w:eastAsia="Times New Roman" w:hAnsi="Times New Roman" w:cs="Times New Roman"/>
          <w:sz w:val="28"/>
          <w:szCs w:val="28"/>
          <w:lang w:eastAsia="ru-RU"/>
        </w:rPr>
        <w:t>ров.</w:t>
      </w:r>
    </w:p>
    <w:p w14:paraId="0A22C291" w14:textId="77777777" w:rsidR="000A7997" w:rsidRPr="004D3F5B" w:rsidRDefault="000A7997" w:rsidP="000A7997"/>
    <w:p w14:paraId="728EDDE2" w14:textId="77777777" w:rsidR="000A7997" w:rsidRPr="0012680D" w:rsidRDefault="000A7997" w:rsidP="000A7997">
      <w:pPr>
        <w:pStyle w:val="2"/>
        <w:rPr>
          <w:rFonts w:ascii="Times New Roman" w:hAnsi="Times New Roman" w:cs="Times New Roman"/>
          <w:b/>
          <w:color w:val="auto"/>
          <w:sz w:val="28"/>
          <w:szCs w:val="28"/>
        </w:rPr>
      </w:pPr>
      <w:bookmarkStart w:id="29" w:name="_Toc37282941"/>
      <w:bookmarkStart w:id="30" w:name="_Toc49170309"/>
      <w:r w:rsidRPr="0012680D">
        <w:rPr>
          <w:rFonts w:ascii="Times New Roman" w:hAnsi="Times New Roman" w:cs="Times New Roman"/>
          <w:b/>
          <w:color w:val="auto"/>
          <w:sz w:val="28"/>
          <w:szCs w:val="28"/>
        </w:rPr>
        <w:t>3.2.</w:t>
      </w:r>
      <w:r w:rsidRPr="0012680D">
        <w:rPr>
          <w:rFonts w:ascii="Times New Roman" w:hAnsi="Times New Roman" w:cs="Times New Roman"/>
          <w:b/>
          <w:color w:val="auto"/>
          <w:sz w:val="28"/>
          <w:szCs w:val="28"/>
        </w:rPr>
        <w:tab/>
        <w:t>В сфере образования</w:t>
      </w:r>
      <w:bookmarkEnd w:id="29"/>
      <w:bookmarkEnd w:id="30"/>
    </w:p>
    <w:p w14:paraId="6DE3238E" w14:textId="77777777" w:rsidR="000A7997" w:rsidRPr="004D3F5B" w:rsidRDefault="000A7997" w:rsidP="000A7997">
      <w:pPr>
        <w:pStyle w:val="3"/>
        <w:rPr>
          <w:rFonts w:ascii="Times New Roman" w:hAnsi="Times New Roman" w:cs="Times New Roman"/>
          <w:color w:val="auto"/>
          <w:sz w:val="28"/>
          <w:szCs w:val="28"/>
        </w:rPr>
      </w:pPr>
      <w:bookmarkStart w:id="31" w:name="_Toc37282942"/>
      <w:bookmarkStart w:id="32" w:name="_Toc49170310"/>
      <w:r w:rsidRPr="00004D8C">
        <w:rPr>
          <w:rFonts w:ascii="Times New Roman" w:hAnsi="Times New Roman" w:cs="Times New Roman"/>
          <w:color w:val="auto"/>
          <w:sz w:val="28"/>
          <w:szCs w:val="28"/>
        </w:rPr>
        <w:t>3.2.1. Состояние конкуренции: тенденции и проблемы</w:t>
      </w:r>
      <w:bookmarkEnd w:id="31"/>
      <w:bookmarkEnd w:id="32"/>
    </w:p>
    <w:p w14:paraId="3DD7F38D" w14:textId="77777777" w:rsidR="000A7997" w:rsidRPr="004D3F5B" w:rsidRDefault="000A7997" w:rsidP="000A7997">
      <w:pPr>
        <w:rPr>
          <w:rFonts w:ascii="Times New Roman" w:hAnsi="Times New Roman" w:cs="Times New Roman"/>
          <w:sz w:val="28"/>
          <w:szCs w:val="28"/>
        </w:rPr>
      </w:pPr>
      <w:r w:rsidRPr="004D3F5B">
        <w:rPr>
          <w:rFonts w:ascii="Times New Roman" w:hAnsi="Times New Roman" w:cs="Times New Roman"/>
          <w:sz w:val="28"/>
          <w:szCs w:val="28"/>
        </w:rPr>
        <w:t>1. В 2019 году выдано предупреждение, а затем возбуждено дело № 18/01/15-15-2019 о нарушении Минпросвещения России антимонопольного законодательства по признакам нарушения пункта 2 части 1 статьи 15 Закона о защите конкуренции, выразившегося в необоснованном препятствовании осуществлению деятельности хозяйствующим субъектам, осуществляющим издательскую деятельность по выпуску учебников, рекомендуемых к использованию при реализации имеющих государственную аккредитацию образовательных программ начального общего, основного общего, среднего общего образования, путем необоснованного направления учебников на дополнительную экспертизу при формировании федерального перечня учебников, рекомендуемых к использованию при реализации имеющих государственную аккредитацию образовательных программ начального общего, основного общего, среднего общего образования, утвержденного приказом Минпросвещения России от 28.12.2018 № 345, в нарушение пунктов 12, 27, 29 порядка формирования Перечня, утвержденного приказом Минобрнауки России от 18.07.2016 № 870, а именно, в отсутствие документов, содержащих вопросы, возникшие в отношении выводов и/или обоснования выводов экспертной организации на учебники, впоследствии не включенные в Перечень. В 2020 году планируется завершить рассмотрение дела.</w:t>
      </w:r>
    </w:p>
    <w:p w14:paraId="20A73088" w14:textId="77777777" w:rsidR="000A7997" w:rsidRPr="004D3F5B" w:rsidRDefault="000A7997" w:rsidP="000A7997">
      <w:pPr>
        <w:rPr>
          <w:rFonts w:ascii="Times New Roman" w:hAnsi="Times New Roman" w:cs="Times New Roman"/>
          <w:sz w:val="28"/>
          <w:szCs w:val="28"/>
        </w:rPr>
      </w:pPr>
      <w:r w:rsidRPr="004D3F5B">
        <w:rPr>
          <w:rFonts w:ascii="Times New Roman" w:hAnsi="Times New Roman" w:cs="Times New Roman"/>
          <w:sz w:val="28"/>
          <w:szCs w:val="28"/>
        </w:rPr>
        <w:t xml:space="preserve">2. ФАС России проведен анализ рынка школьных учебников, рекомендуемых Минпросвещения России к использованию при реализации имеющих государственную аккредитацию образовательных программ начального общего, основного общего, среднего общего образования. </w:t>
      </w:r>
      <w:r w:rsidRPr="004D3F5B">
        <w:rPr>
          <w:rFonts w:ascii="Times New Roman" w:hAnsi="Times New Roman" w:cs="Times New Roman"/>
          <w:color w:val="000000"/>
          <w:sz w:val="28"/>
          <w:szCs w:val="28"/>
          <w:shd w:val="clear" w:color="auto" w:fill="FFFFFF"/>
        </w:rPr>
        <w:t xml:space="preserve">В результате определения долей хозяйствующих субъектов на рынке школьных учебников установлено, что </w:t>
      </w:r>
      <w:r w:rsidRPr="004D3F5B">
        <w:rPr>
          <w:rFonts w:ascii="Times New Roman" w:hAnsi="Times New Roman" w:cs="Times New Roman"/>
          <w:color w:val="000000"/>
          <w:sz w:val="28"/>
          <w:szCs w:val="28"/>
        </w:rPr>
        <w:t xml:space="preserve">АО «Издательство «Просвещение» </w:t>
      </w:r>
      <w:r w:rsidRPr="004D3F5B">
        <w:rPr>
          <w:rFonts w:ascii="Times New Roman" w:hAnsi="Times New Roman" w:cs="Times New Roman"/>
          <w:color w:val="000000"/>
          <w:sz w:val="28"/>
          <w:szCs w:val="28"/>
          <w:shd w:val="clear" w:color="auto" w:fill="FFFFFF"/>
        </w:rPr>
        <w:t xml:space="preserve">занимает </w:t>
      </w:r>
      <w:r w:rsidRPr="004D3F5B">
        <w:rPr>
          <w:rFonts w:ascii="Times New Roman" w:hAnsi="Times New Roman" w:cs="Times New Roman"/>
          <w:bCs/>
          <w:color w:val="000000"/>
          <w:sz w:val="28"/>
          <w:szCs w:val="28"/>
          <w:shd w:val="clear" w:color="auto" w:fill="FFFFFF"/>
        </w:rPr>
        <w:t>долю более 50 % (65,3 % в 2017 г. и 65,1 % в 2018 г.)</w:t>
      </w:r>
      <w:r w:rsidRPr="004D3F5B">
        <w:rPr>
          <w:rFonts w:ascii="Times New Roman" w:hAnsi="Times New Roman" w:cs="Times New Roman"/>
          <w:color w:val="000000"/>
          <w:sz w:val="28"/>
          <w:szCs w:val="28"/>
          <w:shd w:val="clear" w:color="auto" w:fill="FFFFFF"/>
        </w:rPr>
        <w:t xml:space="preserve"> по количеству реализованных учебников в натуральном выражении (шт.)</w:t>
      </w:r>
      <w:r w:rsidRPr="004D3F5B">
        <w:rPr>
          <w:rFonts w:ascii="Times New Roman" w:hAnsi="Times New Roman" w:cs="Times New Roman"/>
          <w:color w:val="000000"/>
          <w:sz w:val="28"/>
          <w:szCs w:val="28"/>
        </w:rPr>
        <w:t>.</w:t>
      </w:r>
      <w:r w:rsidRPr="004D3F5B">
        <w:rPr>
          <w:rFonts w:ascii="Times New Roman" w:hAnsi="Times New Roman" w:cs="Times New Roman"/>
          <w:sz w:val="28"/>
          <w:szCs w:val="28"/>
        </w:rPr>
        <w:t xml:space="preserve"> </w:t>
      </w:r>
      <w:r w:rsidRPr="004D3F5B">
        <w:rPr>
          <w:rFonts w:ascii="Times New Roman" w:hAnsi="Times New Roman" w:cs="Times New Roman"/>
          <w:bCs/>
          <w:sz w:val="28"/>
          <w:szCs w:val="28"/>
        </w:rPr>
        <w:t>Таким образом, в результате совершения сделки по приобретению ООО</w:t>
      </w:r>
      <w:r w:rsidRPr="004D3F5B">
        <w:rPr>
          <w:rFonts w:ascii="Times New Roman" w:hAnsi="Times New Roman" w:cs="Times New Roman"/>
          <w:bCs/>
          <w:color w:val="000000"/>
          <w:sz w:val="28"/>
          <w:szCs w:val="28"/>
        </w:rPr>
        <w:t xml:space="preserve"> «Просвещение» </w:t>
      </w:r>
      <w:r w:rsidRPr="004D3F5B">
        <w:rPr>
          <w:rFonts w:ascii="Times New Roman" w:hAnsi="Times New Roman" w:cs="Times New Roman"/>
          <w:bCs/>
          <w:sz w:val="28"/>
          <w:szCs w:val="28"/>
        </w:rPr>
        <w:t xml:space="preserve">(в состав группы лиц которого входит </w:t>
      </w:r>
      <w:r w:rsidRPr="004D3F5B">
        <w:rPr>
          <w:rFonts w:ascii="Times New Roman" w:hAnsi="Times New Roman" w:cs="Times New Roman"/>
          <w:bCs/>
          <w:color w:val="000000"/>
          <w:sz w:val="28"/>
          <w:szCs w:val="28"/>
        </w:rPr>
        <w:t>АО «Издательство «Просвещение»)</w:t>
      </w:r>
      <w:r w:rsidRPr="004D3F5B">
        <w:rPr>
          <w:rFonts w:ascii="Times New Roman" w:hAnsi="Times New Roman" w:cs="Times New Roman"/>
          <w:bCs/>
          <w:sz w:val="28"/>
          <w:szCs w:val="28"/>
        </w:rPr>
        <w:t xml:space="preserve"> 85 % долей в уставном капитале ООО «Торговый дом «Абрис» (в состав группы лиц которого входят ООО «БИНОМ. Лаборатория знаний», ООО «Издательство «Ассоциация 21 век») произошло усиление концентрации рынка школьных учебников, а именно доля </w:t>
      </w:r>
      <w:r w:rsidRPr="004D3F5B">
        <w:rPr>
          <w:rFonts w:ascii="Times New Roman" w:hAnsi="Times New Roman" w:cs="Times New Roman"/>
          <w:bCs/>
          <w:color w:val="000000"/>
          <w:sz w:val="28"/>
          <w:szCs w:val="28"/>
        </w:rPr>
        <w:t xml:space="preserve">АО «Издательство «Просвещение» на рассматриваемом товарном рынке по итогам 2018 года увеличилась </w:t>
      </w:r>
      <w:r w:rsidRPr="004D3F5B">
        <w:rPr>
          <w:rFonts w:ascii="Times New Roman" w:hAnsi="Times New Roman" w:cs="Times New Roman"/>
          <w:bCs/>
          <w:sz w:val="28"/>
          <w:szCs w:val="28"/>
        </w:rPr>
        <w:t>с 65 % до 68 %</w:t>
      </w:r>
      <w:r w:rsidRPr="004D3F5B">
        <w:rPr>
          <w:rFonts w:ascii="Times New Roman" w:hAnsi="Times New Roman" w:cs="Times New Roman"/>
          <w:sz w:val="28"/>
          <w:szCs w:val="28"/>
        </w:rPr>
        <w:t>. В этой связи, ФАС России выдала ООО «Просвещение» (группе лиц) предписания об осуществлении действий, направленных на обеспечение конкуренции.</w:t>
      </w:r>
    </w:p>
    <w:p w14:paraId="48FD8FBF"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 xml:space="preserve">3. В рамках национального проекта «Образование» утверждена Целевая модель развития региональных систем дополнительного образования детей (приказ Министерства просвещения Российской Федерации от 03.09.2019 № 467, зарегистрирован в Минюсте России 06.12.2019 № 56722) (далее – Целевая модель). </w:t>
      </w:r>
      <w:r w:rsidRPr="004D3F5B">
        <w:rPr>
          <w:rFonts w:ascii="Times New Roman" w:eastAsia="Times New Roman" w:hAnsi="Times New Roman" w:cs="Times New Roman"/>
          <w:sz w:val="28"/>
          <w:szCs w:val="28"/>
          <w:lang w:eastAsia="ru-RU"/>
        </w:rPr>
        <w:lastRenderedPageBreak/>
        <w:t>Целью внедрения Целевой модели является реализация ключевых задач национального проекта «Образование», в том числе повышение охвата детей качественным современным и востребованным дополнительным образованием создание без ограничения выбора организаций (индивидуальных предпринимателей), реализующих дополнительные общеобразовательные программы.</w:t>
      </w:r>
    </w:p>
    <w:p w14:paraId="42807105"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Одним из механизмов увеличения охвата детей дополнительным образованием, утвержденных в Целевой модели, является внедрение системы персонифицированного финансирования дополнительного образования детей (далее – Система), предусматривающей выдачу ребенку сертификата для оплаты дополнительного образования путем передачи средств консолидированных бюджетов субъектов Российской Федерации, закрепленных за сертификатами, организации (индивидуальному предпринимателю), осуществляющей образовательную деятельность по дополнительным общеобразовательным программам после выбора такой программы ребенком.</w:t>
      </w:r>
    </w:p>
    <w:p w14:paraId="547CB677"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При внедрении Целевой модели обязательным является соблюдение основных принципов Системы, в том числе обеспечение равного доступа организаций, осуществляющих образовательную деятельность по дополнительным общеобразовательным программам, вне зависимости от их организационно-правовой формы, на условиях отсутствия ограничения конкуренции при участии в Системе.</w:t>
      </w:r>
    </w:p>
    <w:p w14:paraId="4F70D16A"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В ходе оперативных мониторингов, проводимых ФАС России в субъектах Российской Федерации, получивших субсидию Минпросвещения России из федерального бюджета на софинансирование расходных обязательств по внедрению Целевой модели, выявлено, что в ряде нормативных правовых актов субъектов Российской Федерации или муниципальных образований имеются ограничения на участие в Системе организаций частной формы собственности и индивидуальных предпринимателей, реализующих дополнительные общеобразовательные программы.</w:t>
      </w:r>
    </w:p>
    <w:p w14:paraId="1ACA2F3F" w14:textId="3F8FD4DB" w:rsidR="000A7997" w:rsidRPr="0025160B" w:rsidRDefault="000A7997" w:rsidP="0025160B">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В этой связи ФАС России совместно с Минпросвещения России подготовлено совместное информационное письмо в адрес руководителей органов исполнительной власти субъектов Российской Федерации, осуществляющих государственное управление в сфере образования и руководителей территориальных органов Федеральной антимонопольной службы о недопущении ограничения конкуренции в сфере дополнительного образования детей.</w:t>
      </w:r>
    </w:p>
    <w:p w14:paraId="598337F6" w14:textId="06EB1DB2" w:rsidR="000A7997" w:rsidRPr="004D3F5B" w:rsidRDefault="0025160B" w:rsidP="000A7997">
      <w:pPr>
        <w:rPr>
          <w:rFonts w:ascii="Times New Roman" w:hAnsi="Times New Roman" w:cs="Times New Roman"/>
          <w:sz w:val="28"/>
          <w:szCs w:val="28"/>
        </w:rPr>
      </w:pPr>
      <w:r>
        <w:rPr>
          <w:rFonts w:ascii="Times New Roman" w:hAnsi="Times New Roman" w:cs="Times New Roman"/>
          <w:sz w:val="28"/>
          <w:szCs w:val="28"/>
        </w:rPr>
        <w:t>4</w:t>
      </w:r>
      <w:r w:rsidR="000A7997" w:rsidRPr="004D3F5B">
        <w:rPr>
          <w:rFonts w:ascii="Times New Roman" w:hAnsi="Times New Roman" w:cs="Times New Roman"/>
          <w:sz w:val="28"/>
          <w:szCs w:val="28"/>
        </w:rPr>
        <w:t xml:space="preserve">. В 2019 году ФАС России совместно с заинтересованными федеральными органами исполнительной власти велась работа над проектами федеральных законов «О внесении изменений в отдельные законодательные акты Российской Федерации в части совершенствования государственного регулирования организации отдыха и оздоровления детей» и «О внесении изменений в Кодекс Российской Федерации об административных правонарушениях», предусматривающими равные условия доступа на рынок организации отдыха и оздоровления детей.  </w:t>
      </w:r>
    </w:p>
    <w:p w14:paraId="1A06BB6D" w14:textId="77777777" w:rsidR="000A7997" w:rsidRPr="004D3F5B" w:rsidRDefault="000A7997" w:rsidP="000A7997">
      <w:pPr>
        <w:rPr>
          <w:rFonts w:ascii="Times New Roman" w:hAnsi="Times New Roman" w:cs="Times New Roman"/>
          <w:sz w:val="28"/>
          <w:szCs w:val="28"/>
        </w:rPr>
      </w:pPr>
      <w:r w:rsidRPr="004D3F5B">
        <w:rPr>
          <w:rFonts w:ascii="Times New Roman" w:hAnsi="Times New Roman" w:cs="Times New Roman"/>
          <w:sz w:val="28"/>
          <w:szCs w:val="28"/>
        </w:rPr>
        <w:t xml:space="preserve">В первой редакции текстом законопроекта вводилось понятие организаций отдыха детей и их оздоровления, в котором закреплялось, что данные организации </w:t>
      </w:r>
      <w:r w:rsidRPr="004D3F5B">
        <w:rPr>
          <w:rFonts w:ascii="Times New Roman" w:hAnsi="Times New Roman" w:cs="Times New Roman"/>
          <w:sz w:val="28"/>
          <w:szCs w:val="28"/>
        </w:rPr>
        <w:lastRenderedPageBreak/>
        <w:t>обязаны иметь лицензию на осуществление образовательной деятельности по реализации дополнительных общеобразовательных программ различной направленности, а также требование о наличии у таких организаций лицензии на осуществление медицинской деятельности.</w:t>
      </w:r>
    </w:p>
    <w:p w14:paraId="0F50FD06" w14:textId="77777777" w:rsidR="000A7997" w:rsidRPr="004D3F5B" w:rsidRDefault="000A7997" w:rsidP="000A7997">
      <w:pPr>
        <w:rPr>
          <w:rFonts w:ascii="Times New Roman" w:hAnsi="Times New Roman" w:cs="Times New Roman"/>
          <w:color w:val="000000"/>
          <w:sz w:val="28"/>
          <w:szCs w:val="28"/>
        </w:rPr>
      </w:pPr>
      <w:r w:rsidRPr="004D3F5B">
        <w:rPr>
          <w:rFonts w:ascii="Times New Roman" w:hAnsi="Times New Roman" w:cs="Times New Roman"/>
          <w:sz w:val="28"/>
          <w:szCs w:val="28"/>
        </w:rPr>
        <w:t xml:space="preserve">По мнению ФАС России, требование о наличии лицензии на осуществление образовательной деятельности являлось избыточным, </w:t>
      </w:r>
      <w:r w:rsidRPr="004D3F5B">
        <w:rPr>
          <w:rFonts w:ascii="Times New Roman" w:hAnsi="Times New Roman" w:cs="Times New Roman"/>
          <w:color w:val="000000"/>
          <w:sz w:val="28"/>
          <w:szCs w:val="28"/>
        </w:rPr>
        <w:t xml:space="preserve">реализация дополнительных образовательных программ является лишь составной, но не основной частью комплекса услуг, предоставляемых детям в организациях отдыха и оздоровления детей. Не все организации отдыха и оздоровления детей оказывают образовательные услуги. Вместе с тем, часть образовательных организаций оказывают услуги по организации отдыха и оздоровления детей, однако наличие у них лицензии на образовательную деятельность, даже при условии соблюдения всех лицензионных требований, не гарантирует безопасность детей, находящихся на отдыхе. </w:t>
      </w:r>
    </w:p>
    <w:p w14:paraId="31077A0A" w14:textId="77777777" w:rsidR="000A7997" w:rsidRPr="004D3F5B" w:rsidRDefault="000A7997" w:rsidP="000A7997">
      <w:pPr>
        <w:rPr>
          <w:rFonts w:ascii="Times New Roman" w:hAnsi="Times New Roman" w:cs="Times New Roman"/>
          <w:color w:val="000000"/>
          <w:sz w:val="28"/>
          <w:szCs w:val="28"/>
        </w:rPr>
      </w:pPr>
      <w:r w:rsidRPr="004D3F5B">
        <w:rPr>
          <w:rFonts w:ascii="Times New Roman" w:hAnsi="Times New Roman" w:cs="Times New Roman"/>
          <w:color w:val="000000"/>
          <w:sz w:val="28"/>
          <w:szCs w:val="28"/>
        </w:rPr>
        <w:t>Таким образом, закрепление в Законопроекте норм о введении обязательного наличия у организаций отдыха детей и их оздоровления лицензий на осуществление образовательной и медицинской деятельности, не повлияло бы на качество предоставляемых услуг и, как следствие, могло привести к необоснованному сокращению количества участников рынка организации отдыха и оздоровления детей.</w:t>
      </w:r>
    </w:p>
    <w:p w14:paraId="06E1A794" w14:textId="77777777" w:rsidR="000A7997" w:rsidRPr="004D3F5B" w:rsidRDefault="000A7997" w:rsidP="000A7997">
      <w:pPr>
        <w:rPr>
          <w:rFonts w:ascii="Times New Roman" w:hAnsi="Times New Roman" w:cs="Times New Roman"/>
          <w:color w:val="000000"/>
          <w:sz w:val="28"/>
          <w:szCs w:val="28"/>
        </w:rPr>
      </w:pPr>
      <w:r w:rsidRPr="004D3F5B">
        <w:rPr>
          <w:rFonts w:ascii="Times New Roman" w:hAnsi="Times New Roman" w:cs="Times New Roman"/>
          <w:color w:val="000000"/>
          <w:sz w:val="28"/>
          <w:szCs w:val="28"/>
        </w:rPr>
        <w:t>По итогам многочисленных согласительных совещаний текст Законопроекта был изменен и предусматривал наличие лицензии на осуществление медицинской, но и, в случае, отсутствия такой лицензии, представление сведений о наличии договора об оказании медицинской помощи, заключаемого между организацией отдыха детей и их оздоровления и медицинской организацией,  а также сведений о наличии лицензии на осуществление образовательной деятельности (в случае осуществления образовательной деятельности по основным и дополнительным общеобразовательным программам, основным программам профессионального обучения).</w:t>
      </w:r>
    </w:p>
    <w:p w14:paraId="19E6995B" w14:textId="77777777" w:rsidR="000A7997" w:rsidRPr="004D3F5B" w:rsidRDefault="000A7997" w:rsidP="000A7997">
      <w:pPr>
        <w:rPr>
          <w:rFonts w:ascii="Times New Roman" w:hAnsi="Times New Roman" w:cs="Times New Roman"/>
          <w:sz w:val="28"/>
          <w:szCs w:val="28"/>
        </w:rPr>
      </w:pPr>
      <w:r w:rsidRPr="004D3F5B">
        <w:rPr>
          <w:rFonts w:ascii="Times New Roman" w:hAnsi="Times New Roman" w:cs="Times New Roman"/>
          <w:sz w:val="28"/>
          <w:szCs w:val="28"/>
        </w:rPr>
        <w:t xml:space="preserve">В дальнейшем текст законопроекта подвергался множественным корректировкам в части сроков и порядка административных процедур, совершаемых при внесении и формирования реестра организаций отдыха детей и их оздоровления сведений о таких организациях, так как предлагаемые законопроектом нормы носили неопределенный характер и не могли обеспечить их единообразного применения, создавали возможность злоупотребления органами исполнительной власти своими полномочиями. </w:t>
      </w:r>
    </w:p>
    <w:p w14:paraId="3E960190" w14:textId="77777777" w:rsidR="000A7997" w:rsidRPr="004D3F5B" w:rsidRDefault="000A7997" w:rsidP="000A7997">
      <w:pPr>
        <w:rPr>
          <w:rFonts w:ascii="Times New Roman" w:hAnsi="Times New Roman" w:cs="Times New Roman"/>
          <w:sz w:val="28"/>
          <w:szCs w:val="28"/>
        </w:rPr>
      </w:pPr>
      <w:r w:rsidRPr="004D3F5B">
        <w:rPr>
          <w:rFonts w:ascii="Times New Roman" w:hAnsi="Times New Roman" w:cs="Times New Roman"/>
          <w:sz w:val="28"/>
          <w:szCs w:val="28"/>
        </w:rPr>
        <w:t xml:space="preserve">Принятый Федеральный закон от 16.10.2019 № 336-ФЗ «О внесении изменений в отдельные законодательные акты Российской Федерации в части совершенствования государственного регулирования организации отдыха и оздоровления детей» предусматривает равные условия доступа на рынок организации отдыха и оздоровления детей, закрепление прозрачных и не допускающих двойного толкования требований к участникам рынка организации отдыха детей и их оздоровления. Внесенные изменения позволили создать систему мер по обеспечению безопасных условий для детей при организации их отдыха и оздоровления. </w:t>
      </w:r>
    </w:p>
    <w:p w14:paraId="1BC6D26C" w14:textId="74BA31BC" w:rsidR="000A7997" w:rsidRPr="004D3F5B" w:rsidRDefault="0025160B" w:rsidP="000A7997">
      <w:pPr>
        <w:rPr>
          <w:rFonts w:ascii="Times New Roman" w:hAnsi="Times New Roman" w:cs="Times New Roman"/>
          <w:sz w:val="28"/>
          <w:szCs w:val="28"/>
        </w:rPr>
      </w:pPr>
      <w:r>
        <w:rPr>
          <w:rFonts w:ascii="Times New Roman" w:hAnsi="Times New Roman" w:cs="Times New Roman"/>
          <w:sz w:val="28"/>
          <w:szCs w:val="28"/>
        </w:rPr>
        <w:lastRenderedPageBreak/>
        <w:t>5</w:t>
      </w:r>
      <w:r w:rsidR="000A7997" w:rsidRPr="004D3F5B">
        <w:rPr>
          <w:rFonts w:ascii="Times New Roman" w:hAnsi="Times New Roman" w:cs="Times New Roman"/>
          <w:sz w:val="28"/>
          <w:szCs w:val="28"/>
        </w:rPr>
        <w:t>. Федеральной антимонопольной службой выявлено неравное положение участников рынка поставок учебного оборудования с участниками рынка комплексного оснащения строящихся объектов общего образования учебным оборудованием. Так, участники рынка, основным видом деятельности которых является поставка учебного оборудования и обладающие соответствующим опытом в данной сфере, лишены права осуществлять деятельность на данном рынке по сравнению с участниками рынка комплексного оснащения строящихся объектов общего образования учебным оборудованием, основным видом деятельности которых является строительство школ-новостроек, так как в настоящее время школы-новостройки сдаются уже с оснащенными средствами обучения и воспитания, необходимыми для реализации образовательных программ начального общего, основного общего и среднего общего образования, закупка которых осуществляется строительными компаниями.</w:t>
      </w:r>
    </w:p>
    <w:p w14:paraId="35833C4C" w14:textId="77777777" w:rsidR="000A7997" w:rsidRPr="004D3F5B" w:rsidRDefault="000A7997" w:rsidP="000A7997">
      <w:pPr>
        <w:rPr>
          <w:rFonts w:ascii="Times New Roman" w:hAnsi="Times New Roman" w:cs="Times New Roman"/>
          <w:sz w:val="28"/>
          <w:szCs w:val="28"/>
        </w:rPr>
      </w:pPr>
      <w:r w:rsidRPr="004D3F5B">
        <w:rPr>
          <w:rFonts w:ascii="Times New Roman" w:hAnsi="Times New Roman" w:cs="Times New Roman"/>
          <w:sz w:val="28"/>
          <w:szCs w:val="28"/>
        </w:rPr>
        <w:t xml:space="preserve">Для развития конкуренции в этой сфере в субъекты Российской Федерации было направлено совместное информационное письмо Минпросвещения России </w:t>
      </w:r>
      <w:r w:rsidRPr="004D3F5B">
        <w:rPr>
          <w:rFonts w:ascii="Times New Roman" w:hAnsi="Times New Roman" w:cs="Times New Roman"/>
          <w:bCs/>
          <w:sz w:val="28"/>
          <w:szCs w:val="28"/>
        </w:rPr>
        <w:t>от 10.04.2019 № АН-439/09 и ФАС России от 09.04.2019 № МЕ/28771/19</w:t>
      </w:r>
      <w:r w:rsidRPr="004D3F5B">
        <w:rPr>
          <w:rFonts w:ascii="Times New Roman" w:hAnsi="Times New Roman" w:cs="Times New Roman"/>
          <w:sz w:val="28"/>
          <w:szCs w:val="28"/>
        </w:rPr>
        <w:t xml:space="preserve"> </w:t>
      </w:r>
      <w:r w:rsidRPr="004D3F5B">
        <w:rPr>
          <w:rFonts w:ascii="Times New Roman" w:hAnsi="Times New Roman" w:cs="Times New Roman"/>
          <w:bCs/>
          <w:sz w:val="28"/>
          <w:szCs w:val="28"/>
        </w:rPr>
        <w:t>об использовании механизмов разделения работ по строительству объектов общеобразовательных организаций и комплексному оснащению учебным оборудованием указанных организаций.</w:t>
      </w:r>
    </w:p>
    <w:p w14:paraId="06ACF8E5" w14:textId="77777777" w:rsidR="000A7997" w:rsidRPr="004D3F5B" w:rsidRDefault="000A7997" w:rsidP="000A7997"/>
    <w:p w14:paraId="34D50F08" w14:textId="77777777" w:rsidR="000A7997" w:rsidRPr="004D3F5B" w:rsidRDefault="000A7997" w:rsidP="000A7997">
      <w:pPr>
        <w:pStyle w:val="3"/>
        <w:rPr>
          <w:rFonts w:ascii="Times New Roman" w:hAnsi="Times New Roman" w:cs="Times New Roman"/>
          <w:color w:val="auto"/>
          <w:sz w:val="28"/>
          <w:szCs w:val="28"/>
        </w:rPr>
      </w:pPr>
      <w:bookmarkStart w:id="33" w:name="_Toc37282943"/>
      <w:bookmarkStart w:id="34" w:name="_Toc49170311"/>
      <w:r w:rsidRPr="00004D8C">
        <w:rPr>
          <w:rFonts w:ascii="Times New Roman" w:hAnsi="Times New Roman" w:cs="Times New Roman"/>
          <w:color w:val="auto"/>
          <w:sz w:val="28"/>
          <w:szCs w:val="28"/>
        </w:rPr>
        <w:t>3.2.2. Предложения по развитию конкуренции</w:t>
      </w:r>
      <w:bookmarkEnd w:id="33"/>
      <w:bookmarkEnd w:id="34"/>
    </w:p>
    <w:p w14:paraId="117F9AEA" w14:textId="77777777" w:rsidR="00F929C4" w:rsidRPr="00F929C4" w:rsidRDefault="00F929C4" w:rsidP="00F929C4">
      <w:pPr>
        <w:contextualSpacing/>
        <w:rPr>
          <w:rFonts w:ascii="Times New Roman" w:eastAsia="Times New Roman" w:hAnsi="Times New Roman" w:cs="Times New Roman"/>
          <w:sz w:val="28"/>
          <w:szCs w:val="28"/>
          <w:lang w:eastAsia="ru-RU"/>
        </w:rPr>
      </w:pPr>
      <w:r w:rsidRPr="00F929C4">
        <w:rPr>
          <w:rFonts w:ascii="Times New Roman" w:eastAsia="Times New Roman" w:hAnsi="Times New Roman" w:cs="Times New Roman"/>
          <w:sz w:val="28"/>
          <w:szCs w:val="28"/>
          <w:lang w:eastAsia="ru-RU"/>
        </w:rPr>
        <w:t xml:space="preserve">Для развития конкуренции в сфере образования необходимо следующее. </w:t>
      </w:r>
    </w:p>
    <w:p w14:paraId="6766C2D8" w14:textId="77777777" w:rsidR="00F929C4" w:rsidRPr="00F929C4" w:rsidRDefault="00F929C4" w:rsidP="00F929C4">
      <w:pPr>
        <w:contextualSpacing/>
        <w:rPr>
          <w:rFonts w:ascii="Times New Roman" w:eastAsia="Times New Roman" w:hAnsi="Times New Roman" w:cs="Times New Roman"/>
          <w:sz w:val="28"/>
          <w:szCs w:val="28"/>
          <w:lang w:eastAsia="ru-RU"/>
        </w:rPr>
      </w:pPr>
      <w:r w:rsidRPr="00F929C4">
        <w:rPr>
          <w:rFonts w:ascii="Times New Roman" w:eastAsia="Times New Roman" w:hAnsi="Times New Roman" w:cs="Times New Roman"/>
          <w:sz w:val="28"/>
          <w:szCs w:val="28"/>
          <w:lang w:eastAsia="ru-RU"/>
        </w:rPr>
        <w:t>- развитие конкуренции при внедрении системы персонифицированного финансирования дополнительного образования детей в субъектах Российской Федерации, в том числе направление совместного письма ФАС России и Минпросвещения России руководителям органов исполнительной власти субъектов Российской Федерации, осуществляющих государственное управление в сфере образования и руководителей территориальных органов Федеральной антимонопольной службы, о недопущении ограничения конкуренции в сфере дополнительного образования детей в рамках реализации национального проекта «Образование»;</w:t>
      </w:r>
    </w:p>
    <w:p w14:paraId="6C4DCF61" w14:textId="77777777" w:rsidR="00F929C4" w:rsidRPr="00F929C4" w:rsidRDefault="00F929C4" w:rsidP="00F929C4">
      <w:pPr>
        <w:contextualSpacing/>
        <w:rPr>
          <w:rFonts w:ascii="Times New Roman" w:eastAsia="Times New Roman" w:hAnsi="Times New Roman" w:cs="Times New Roman"/>
          <w:sz w:val="28"/>
          <w:szCs w:val="28"/>
          <w:lang w:eastAsia="ru-RU"/>
        </w:rPr>
      </w:pPr>
      <w:r w:rsidRPr="00F929C4">
        <w:rPr>
          <w:rFonts w:ascii="Times New Roman" w:eastAsia="Times New Roman" w:hAnsi="Times New Roman" w:cs="Times New Roman"/>
          <w:sz w:val="28"/>
          <w:szCs w:val="28"/>
          <w:lang w:eastAsia="ru-RU"/>
        </w:rPr>
        <w:t>- разработка плана мероприятий «Дорожной карты» по развитию конкуренции в сфере образования и науки в целях достижения национальных целей развития Российской Федерации, определенных Указом Президента Российской Федерации от 07.05.2018 № 204 «О национальных целях и стратегических задачах развития Российской Федерации на период до 2024 года»;</w:t>
      </w:r>
    </w:p>
    <w:p w14:paraId="0019A032" w14:textId="77777777" w:rsidR="00F929C4" w:rsidRPr="00F929C4" w:rsidRDefault="00F929C4" w:rsidP="00F929C4">
      <w:pPr>
        <w:contextualSpacing/>
        <w:rPr>
          <w:rFonts w:ascii="Times New Roman" w:eastAsia="Times New Roman" w:hAnsi="Times New Roman" w:cs="Times New Roman"/>
          <w:sz w:val="28"/>
          <w:szCs w:val="28"/>
          <w:lang w:eastAsia="ru-RU"/>
        </w:rPr>
      </w:pPr>
      <w:r w:rsidRPr="00F929C4">
        <w:rPr>
          <w:rFonts w:ascii="Times New Roman" w:eastAsia="Times New Roman" w:hAnsi="Times New Roman" w:cs="Times New Roman"/>
          <w:sz w:val="28"/>
          <w:szCs w:val="28"/>
          <w:lang w:eastAsia="ru-RU"/>
        </w:rPr>
        <w:t xml:space="preserve">- разработка плана мероприятий «Дорожной карты» по развитию конкуренции в сфере закупок научно-исследовательских, опытно-конструкторских и технологических работ для обеспечения доступа научных работников и их временных коллективов, не являющихся юридическими лицами на 2021 – 2025 годы в целях повышения эффективности, результативности осуществления закупок и достижения национальных целей развития Российской Федерации, определенных Указом Президента Российской Федерации от 07.05.2018 № 204 «О национальных целях и стратегических задачах развития Российской Федерации на период до 2024 года», а также в рамках активного содействия развитию </w:t>
      </w:r>
      <w:r w:rsidRPr="00F929C4">
        <w:rPr>
          <w:rFonts w:ascii="Times New Roman" w:eastAsia="Times New Roman" w:hAnsi="Times New Roman" w:cs="Times New Roman"/>
          <w:sz w:val="28"/>
          <w:szCs w:val="28"/>
          <w:lang w:eastAsia="ru-RU"/>
        </w:rPr>
        <w:lastRenderedPageBreak/>
        <w:t>конкуренции в Российской Федерации, определенного Указом Президента Российской Федерации от 21.12.2017 № 618 «Об основных направлениях государственной политики по развитию конкуренции»;</w:t>
      </w:r>
    </w:p>
    <w:p w14:paraId="21B0CF0A" w14:textId="52A5A882" w:rsidR="000A7997" w:rsidRDefault="00F929C4" w:rsidP="00F929C4">
      <w:pPr>
        <w:contextualSpacing/>
        <w:rPr>
          <w:rFonts w:ascii="Times New Roman" w:eastAsia="Times New Roman" w:hAnsi="Times New Roman" w:cs="Times New Roman"/>
          <w:sz w:val="28"/>
          <w:szCs w:val="28"/>
          <w:lang w:eastAsia="ru-RU"/>
        </w:rPr>
      </w:pPr>
      <w:r w:rsidRPr="00F929C4">
        <w:rPr>
          <w:rFonts w:ascii="Times New Roman" w:eastAsia="Times New Roman" w:hAnsi="Times New Roman" w:cs="Times New Roman"/>
          <w:sz w:val="28"/>
          <w:szCs w:val="28"/>
          <w:lang w:eastAsia="ru-RU"/>
        </w:rPr>
        <w:t>- внесение изменений в законодательство Российской Федерации, предусматривающих правовое регулирование профессионального образования оценщиков в части их обучения по образовательным программам высшего образования и дополнительным профессиональным программам организациями, осуществляющими образовательную деятельность в соответствии с законодательством Российской Федерации</w:t>
      </w:r>
      <w:r>
        <w:rPr>
          <w:rFonts w:ascii="Times New Roman" w:eastAsia="Times New Roman" w:hAnsi="Times New Roman" w:cs="Times New Roman"/>
          <w:sz w:val="28"/>
          <w:szCs w:val="28"/>
          <w:lang w:eastAsia="ru-RU"/>
        </w:rPr>
        <w:t>.</w:t>
      </w:r>
    </w:p>
    <w:p w14:paraId="51CBBD8F" w14:textId="77777777" w:rsidR="00F929C4" w:rsidRPr="00887C71" w:rsidRDefault="00F929C4" w:rsidP="00F929C4">
      <w:pPr>
        <w:contextualSpacing/>
        <w:rPr>
          <w:rFonts w:ascii="Times New Roman" w:hAnsi="Times New Roman" w:cs="Times New Roman"/>
          <w:sz w:val="28"/>
          <w:szCs w:val="28"/>
        </w:rPr>
      </w:pPr>
    </w:p>
    <w:p w14:paraId="170380B6" w14:textId="794EBBBC" w:rsidR="000A7997" w:rsidRPr="00004D8C" w:rsidRDefault="000A7997" w:rsidP="000A7997">
      <w:pPr>
        <w:pStyle w:val="2"/>
        <w:rPr>
          <w:rFonts w:ascii="Times New Roman" w:hAnsi="Times New Roman" w:cs="Times New Roman"/>
          <w:b/>
          <w:iCs/>
          <w:color w:val="auto"/>
          <w:sz w:val="28"/>
          <w:szCs w:val="28"/>
        </w:rPr>
      </w:pPr>
      <w:bookmarkStart w:id="35" w:name="_Toc37282944"/>
      <w:bookmarkStart w:id="36" w:name="_Toc49170312"/>
      <w:r w:rsidRPr="00004D8C">
        <w:rPr>
          <w:rFonts w:ascii="Times New Roman" w:hAnsi="Times New Roman" w:cs="Times New Roman"/>
          <w:b/>
          <w:color w:val="auto"/>
          <w:sz w:val="28"/>
          <w:szCs w:val="28"/>
        </w:rPr>
        <w:t>3.3.</w:t>
      </w:r>
      <w:r w:rsidRPr="00004D8C">
        <w:rPr>
          <w:rFonts w:ascii="Times New Roman" w:hAnsi="Times New Roman" w:cs="Times New Roman"/>
          <w:b/>
          <w:color w:val="auto"/>
          <w:sz w:val="28"/>
          <w:szCs w:val="28"/>
        </w:rPr>
        <w:tab/>
        <w:t>В социальной</w:t>
      </w:r>
      <w:r w:rsidRPr="00004D8C">
        <w:rPr>
          <w:rFonts w:ascii="Times New Roman" w:hAnsi="Times New Roman" w:cs="Times New Roman"/>
          <w:b/>
          <w:iCs/>
          <w:color w:val="auto"/>
          <w:sz w:val="28"/>
          <w:szCs w:val="28"/>
        </w:rPr>
        <w:t xml:space="preserve"> сфере</w:t>
      </w:r>
      <w:bookmarkEnd w:id="35"/>
      <w:bookmarkEnd w:id="36"/>
      <w:r w:rsidRPr="00004D8C">
        <w:rPr>
          <w:rFonts w:ascii="Times New Roman" w:hAnsi="Times New Roman" w:cs="Times New Roman"/>
          <w:b/>
          <w:iCs/>
          <w:color w:val="auto"/>
          <w:sz w:val="28"/>
          <w:szCs w:val="28"/>
        </w:rPr>
        <w:t xml:space="preserve"> </w:t>
      </w:r>
    </w:p>
    <w:p w14:paraId="7C6D83EE" w14:textId="77777777" w:rsidR="000A7997" w:rsidRPr="004D3F5B" w:rsidRDefault="000A7997" w:rsidP="000A7997">
      <w:pPr>
        <w:pStyle w:val="3"/>
        <w:rPr>
          <w:rFonts w:ascii="Times New Roman" w:hAnsi="Times New Roman" w:cs="Times New Roman"/>
          <w:color w:val="auto"/>
          <w:sz w:val="28"/>
          <w:szCs w:val="28"/>
        </w:rPr>
      </w:pPr>
      <w:bookmarkStart w:id="37" w:name="_Toc37282945"/>
      <w:bookmarkStart w:id="38" w:name="_Toc49170313"/>
      <w:r w:rsidRPr="00004D8C">
        <w:rPr>
          <w:rFonts w:ascii="Times New Roman" w:hAnsi="Times New Roman" w:cs="Times New Roman"/>
          <w:color w:val="auto"/>
          <w:sz w:val="28"/>
          <w:szCs w:val="28"/>
        </w:rPr>
        <w:t>3.3.1. Состояние конкуренции: тенденции и проблемы</w:t>
      </w:r>
      <w:bookmarkEnd w:id="37"/>
      <w:bookmarkEnd w:id="38"/>
    </w:p>
    <w:p w14:paraId="106B3C0C"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color w:val="000000"/>
          <w:sz w:val="28"/>
          <w:szCs w:val="28"/>
          <w:lang w:eastAsia="ru-RU"/>
        </w:rPr>
        <w:t xml:space="preserve">Ведущая роль по развитию конкуренции в социальной сфере отведена Минтруду России, которым во исполнение поручения Президента Российской Федерации от 23.08.2017 № Пр-1650 в целях расширения практики использования негосударственных организаций в качестве поставщиков социальных услуг за счет бюджетных ассигнований в части сферы социального обслуживания предложены изменения в законодательство Российской Федерации. </w:t>
      </w:r>
    </w:p>
    <w:p w14:paraId="7CEB5220" w14:textId="6BF24906" w:rsidR="000A7997" w:rsidRPr="004D3F5B" w:rsidRDefault="000A7997" w:rsidP="000A7997">
      <w:pPr>
        <w:ind w:firstLine="720"/>
        <w:rPr>
          <w:rFonts w:ascii="Times New Roman" w:eastAsia="Times New Roman" w:hAnsi="Times New Roman" w:cs="Times New Roman"/>
          <w:sz w:val="28"/>
          <w:szCs w:val="28"/>
          <w:lang w:eastAsia="ru-RU"/>
        </w:rPr>
      </w:pPr>
      <w:r w:rsidRPr="004D3F5B">
        <w:rPr>
          <w:rFonts w:ascii="Times New Roman" w:eastAsia="Times New Roman" w:hAnsi="Times New Roman" w:cs="Times New Roman"/>
          <w:color w:val="000000"/>
          <w:sz w:val="28"/>
          <w:szCs w:val="28"/>
          <w:lang w:eastAsia="ru-RU"/>
        </w:rPr>
        <w:t xml:space="preserve">В рамках реализации данного поручения в целях внедрения нового инструмента организации оказания государственных (муниципальных) услуг - государственного (муниципального) социального заказа </w:t>
      </w:r>
      <w:r w:rsidR="003E6E43">
        <w:rPr>
          <w:rFonts w:ascii="Times New Roman" w:eastAsia="Times New Roman" w:hAnsi="Times New Roman" w:cs="Times New Roman"/>
          <w:color w:val="000000"/>
          <w:sz w:val="28"/>
          <w:szCs w:val="28"/>
          <w:lang w:eastAsia="ru-RU"/>
        </w:rPr>
        <w:t xml:space="preserve">Минфином России </w:t>
      </w:r>
      <w:r w:rsidRPr="004D3F5B">
        <w:rPr>
          <w:rFonts w:ascii="Times New Roman" w:eastAsia="Times New Roman" w:hAnsi="Times New Roman" w:cs="Times New Roman"/>
          <w:color w:val="000000"/>
          <w:sz w:val="28"/>
          <w:szCs w:val="28"/>
          <w:lang w:eastAsia="ru-RU"/>
        </w:rPr>
        <w:t>разработаны проекты федеральных законов «О государственном (муниципальном) социальном заказе на оказание государственных (муниципальных) услуг в социальной сфере», а также «О внесении изменений в отдельные законодательные акты Российской Федерации в связи с принятием Федерального закона «О государственном (муниципальном) социальном заказе на оказание государственных (муниципальных) услуг в социальной сфере».</w:t>
      </w:r>
    </w:p>
    <w:p w14:paraId="6ABA978C" w14:textId="77777777" w:rsidR="000A7997" w:rsidRPr="004D3F5B" w:rsidRDefault="000A7997" w:rsidP="000A7997">
      <w:pPr>
        <w:ind w:firstLine="720"/>
        <w:rPr>
          <w:rFonts w:ascii="Times New Roman" w:eastAsia="Times New Roman" w:hAnsi="Times New Roman" w:cs="Times New Roman"/>
          <w:sz w:val="28"/>
          <w:szCs w:val="28"/>
          <w:lang w:eastAsia="ru-RU"/>
        </w:rPr>
      </w:pPr>
      <w:r w:rsidRPr="004D3F5B">
        <w:rPr>
          <w:rFonts w:ascii="Times New Roman" w:eastAsia="Times New Roman" w:hAnsi="Times New Roman" w:cs="Times New Roman"/>
          <w:color w:val="000000"/>
          <w:sz w:val="28"/>
          <w:szCs w:val="28"/>
          <w:lang w:eastAsia="ru-RU"/>
        </w:rPr>
        <w:t>Нормами законопроекта предусмотрено, что в целях исполнения социального заказа наравне с государственными (муниципальными) заданиями будут использоваться конкурентные процедуры отбора исполнителей услуг, в том числе конкурсы и аукционы, сертификаты, а также механизмы государственно-частного партнерства. При этом исполнителем услуг может стать любое юридическое лицо, вне зависимости от его организационно-правовой формы, индивидуальный предприниматель. Таким образом, законопроект создаст инструменты, позволяющие обеспечить доступ негосударственных организаций к оказанию государственных (муниципальных) услуг в социальной сфере.</w:t>
      </w:r>
    </w:p>
    <w:p w14:paraId="1354D4DE" w14:textId="77777777" w:rsidR="000A7997" w:rsidRPr="004D3F5B" w:rsidRDefault="000A7997" w:rsidP="000A7997">
      <w:pPr>
        <w:ind w:firstLine="720"/>
        <w:rPr>
          <w:rFonts w:ascii="Times New Roman" w:eastAsia="Times New Roman" w:hAnsi="Times New Roman" w:cs="Times New Roman"/>
          <w:sz w:val="28"/>
          <w:szCs w:val="28"/>
          <w:lang w:eastAsia="ru-RU"/>
        </w:rPr>
      </w:pPr>
      <w:r w:rsidRPr="004D3F5B">
        <w:rPr>
          <w:rFonts w:ascii="Times New Roman" w:eastAsia="Times New Roman" w:hAnsi="Times New Roman" w:cs="Times New Roman"/>
          <w:color w:val="000000"/>
          <w:sz w:val="28"/>
          <w:szCs w:val="28"/>
          <w:lang w:eastAsia="ru-RU"/>
        </w:rPr>
        <w:t>Данный законопроект принят Государственной Думой Федерального Собрания Российской Федерации в первом чтении.</w:t>
      </w:r>
    </w:p>
    <w:p w14:paraId="3876F78E" w14:textId="77777777" w:rsidR="000A7997" w:rsidRPr="004D3F5B" w:rsidRDefault="000A7997" w:rsidP="000A7997">
      <w:pPr>
        <w:ind w:firstLine="720"/>
        <w:rPr>
          <w:rFonts w:ascii="Times New Roman" w:eastAsia="Times New Roman" w:hAnsi="Times New Roman" w:cs="Times New Roman"/>
          <w:sz w:val="28"/>
          <w:szCs w:val="28"/>
          <w:lang w:eastAsia="ru-RU"/>
        </w:rPr>
      </w:pPr>
      <w:r w:rsidRPr="004D3F5B">
        <w:rPr>
          <w:rFonts w:ascii="Times New Roman" w:eastAsia="Times New Roman" w:hAnsi="Times New Roman" w:cs="Times New Roman"/>
          <w:color w:val="000000"/>
          <w:sz w:val="28"/>
          <w:szCs w:val="28"/>
          <w:lang w:eastAsia="ru-RU"/>
        </w:rPr>
        <w:t>В целях устранения избыточных административных барьеров, препятствующих развитию конкуренции на рынке социального обслуживания, а также создания условий для привлечения социально ориентированных некоммерческих организаций (далее — СОНКО) к предоставлению социальных услуг предприняты следующие меры.</w:t>
      </w:r>
    </w:p>
    <w:p w14:paraId="4703D130" w14:textId="77777777" w:rsidR="000A7997" w:rsidRPr="004D3F5B" w:rsidRDefault="000A7997" w:rsidP="000A7997">
      <w:pPr>
        <w:ind w:firstLine="720"/>
        <w:rPr>
          <w:rFonts w:ascii="Times New Roman" w:eastAsia="Times New Roman" w:hAnsi="Times New Roman" w:cs="Times New Roman"/>
          <w:sz w:val="28"/>
          <w:szCs w:val="28"/>
          <w:lang w:eastAsia="ru-RU"/>
        </w:rPr>
      </w:pPr>
      <w:r w:rsidRPr="004D3F5B">
        <w:rPr>
          <w:rFonts w:ascii="Times New Roman" w:eastAsia="Times New Roman" w:hAnsi="Times New Roman" w:cs="Times New Roman"/>
          <w:color w:val="000000"/>
          <w:sz w:val="28"/>
          <w:szCs w:val="28"/>
          <w:lang w:eastAsia="ru-RU"/>
        </w:rPr>
        <w:t xml:space="preserve">Принят Федеральный закон от 26 июля 2019 г. № 245-ФЗ «О внесении изменений в Федеральный закон «О развитии малого и среднего </w:t>
      </w:r>
      <w:r w:rsidRPr="004D3F5B">
        <w:rPr>
          <w:rFonts w:ascii="Times New Roman" w:eastAsia="Times New Roman" w:hAnsi="Times New Roman" w:cs="Times New Roman"/>
          <w:color w:val="000000"/>
          <w:sz w:val="28"/>
          <w:szCs w:val="28"/>
          <w:lang w:eastAsia="ru-RU"/>
        </w:rPr>
        <w:lastRenderedPageBreak/>
        <w:t>предпринимательства в Российской Федерации» в части закрепления понятий «социальное предпринимательство», «социальное предприятие».</w:t>
      </w:r>
    </w:p>
    <w:p w14:paraId="787CE6AA" w14:textId="7F5ABFD3" w:rsidR="000A7997" w:rsidRPr="004D3F5B" w:rsidRDefault="002F358F" w:rsidP="000A7997">
      <w:pPr>
        <w:rPr>
          <w:rFonts w:ascii="Times New Roman" w:eastAsia="Times New Roman" w:hAnsi="Times New Roman" w:cs="Times New Roman"/>
          <w:sz w:val="28"/>
          <w:szCs w:val="28"/>
          <w:lang w:eastAsia="ru-RU"/>
        </w:rPr>
      </w:pPr>
      <w:r w:rsidRPr="002F358F">
        <w:rPr>
          <w:rFonts w:ascii="Times New Roman" w:eastAsia="Times New Roman" w:hAnsi="Times New Roman" w:cs="Times New Roman"/>
          <w:color w:val="000000"/>
          <w:sz w:val="28"/>
          <w:szCs w:val="28"/>
          <w:lang w:eastAsia="ru-RU"/>
        </w:rPr>
        <w:t>В рамках реализации федерального проекта «Старшее поколение» Национального проекта «Демография» Роспотребнадзором принято постановление Главного государственного санитарного врача Российской Федерации от 26 марта 2020 г. № 8 «О внесении изменений в СП 2.1.2.3358-16 «Санитарно- эпидемиологические требования к размещению, устройству, оборудованию, содержанию, санитарно-гигиеническому и противоэпидемическому режиму работы организаций социального обслуживания», которым предусмотрена актуализация требований при проектировании организаций, оказывающих социальные услуги. При этом снимается ряд ограничений при строительстве, упрощены процедуры размещения указанных организаций во встроенных в жилые дома помещениях, во встроенно-пристроенных помещениях.</w:t>
      </w:r>
    </w:p>
    <w:p w14:paraId="6AAA0BDB" w14:textId="77777777" w:rsidR="000A7997" w:rsidRPr="004D3F5B" w:rsidRDefault="000A7997" w:rsidP="000A7997">
      <w:pPr>
        <w:ind w:firstLine="720"/>
        <w:rPr>
          <w:rFonts w:ascii="Times New Roman" w:eastAsia="Times New Roman" w:hAnsi="Times New Roman" w:cs="Times New Roman"/>
          <w:sz w:val="28"/>
          <w:szCs w:val="28"/>
          <w:lang w:eastAsia="ru-RU"/>
        </w:rPr>
      </w:pPr>
      <w:r w:rsidRPr="004D3F5B">
        <w:rPr>
          <w:rFonts w:ascii="Times New Roman" w:eastAsia="Times New Roman" w:hAnsi="Times New Roman" w:cs="Times New Roman"/>
          <w:color w:val="000000"/>
          <w:sz w:val="28"/>
          <w:szCs w:val="28"/>
          <w:lang w:eastAsia="ru-RU"/>
        </w:rPr>
        <w:t>Наряду с этим, в рамках реализации федерального проекта «Старшее поколение» Национального проекта «Демография» принят Федеральный закон от 26 июля 2019 г. № 210-ФЗ «О внесении изменений в часть вторую Налогового кодекса Российской Федерации и отдельные законодательные акты Российской Федерации», который устанавливает применение организациями, осуществляющими социальное обслуживание граждан, налоговой ставки 0 процентов по налогу на прибыль бессрочно.</w:t>
      </w:r>
    </w:p>
    <w:p w14:paraId="1895B364"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color w:val="000000"/>
          <w:sz w:val="28"/>
          <w:szCs w:val="28"/>
          <w:lang w:eastAsia="ru-RU"/>
        </w:rPr>
        <w:t>Федеральным проектом «Старшее поколение» предусмотрено увеличение показателя «Удельный вес негосударственных организаций социального обслуживания, в общем количестве организаций социального обслуживания всех форм собственности» с 10 процентов в 2018 году до 19,1 процентов к 2024 году.</w:t>
      </w:r>
    </w:p>
    <w:p w14:paraId="420FCD35" w14:textId="77777777" w:rsidR="000A7997" w:rsidRPr="004D3F5B" w:rsidRDefault="000A7997" w:rsidP="000A7997">
      <w:pPr>
        <w:ind w:firstLine="720"/>
        <w:rPr>
          <w:rFonts w:ascii="Times New Roman" w:eastAsia="Times New Roman" w:hAnsi="Times New Roman" w:cs="Times New Roman"/>
          <w:sz w:val="28"/>
          <w:szCs w:val="28"/>
          <w:lang w:eastAsia="ru-RU"/>
        </w:rPr>
      </w:pPr>
      <w:r w:rsidRPr="004D3F5B">
        <w:rPr>
          <w:rFonts w:ascii="Times New Roman" w:eastAsia="Times New Roman" w:hAnsi="Times New Roman" w:cs="Times New Roman"/>
          <w:color w:val="000000"/>
          <w:sz w:val="28"/>
          <w:szCs w:val="28"/>
          <w:lang w:eastAsia="ru-RU"/>
        </w:rPr>
        <w:t>Проведенный Минтрудом России мониторинг реализации субъектами Российской Федерации мероприятий по привлечению негосударственных (частных) организаций для оказания социальных услуг в сфере социального обслуживания населения показал, что сформированная нормативная правовая база в рамках реализации Федерального закона от 28 декабря 2013 г. № 442-ФЗ «Об основах социального обслуживания граждан в Российской Федерации» (далее — Федеральный закон № 442-ФЗ) позволяет негосударственным организациям, осуществляющим деятельность в сфере социального обслуживания, являться полноправными поставщиками социальных услуг и получать компенсационные выплаты за счет бюджетных ассигнований.</w:t>
      </w:r>
    </w:p>
    <w:p w14:paraId="30E736C2" w14:textId="77777777" w:rsidR="002F358F" w:rsidRDefault="002F358F" w:rsidP="000A7997">
      <w:pPr>
        <w:ind w:firstLine="720"/>
        <w:rPr>
          <w:rFonts w:ascii="Times New Roman" w:eastAsia="Times New Roman" w:hAnsi="Times New Roman" w:cs="Times New Roman"/>
          <w:color w:val="000000"/>
          <w:sz w:val="28"/>
          <w:szCs w:val="28"/>
          <w:lang w:eastAsia="ru-RU"/>
        </w:rPr>
      </w:pPr>
      <w:r w:rsidRPr="002F358F">
        <w:rPr>
          <w:rFonts w:ascii="Times New Roman" w:eastAsia="Times New Roman" w:hAnsi="Times New Roman" w:cs="Times New Roman"/>
          <w:color w:val="000000"/>
          <w:sz w:val="28"/>
          <w:szCs w:val="28"/>
          <w:lang w:eastAsia="ru-RU"/>
        </w:rPr>
        <w:t>По результатам проведенного Минтрудом России мониторинга реализации субъектами Российской Федерации мероприятий по привлечению негосударственных (частных) организаций для оказания социальных услуг в сфере социального обслуживания населения, в реестры поставщиков социальных услуг субъектов Российской Федерации входят 1 432 негосударственных организаций, из которых 942 – социально ориентированные некоммерческие организации (или 66%).</w:t>
      </w:r>
    </w:p>
    <w:p w14:paraId="0410D7EE" w14:textId="312C72F0" w:rsidR="000A7997" w:rsidRPr="004D3F5B" w:rsidRDefault="000A7997" w:rsidP="000A7997">
      <w:pPr>
        <w:ind w:firstLine="720"/>
        <w:rPr>
          <w:rFonts w:ascii="Times New Roman" w:eastAsia="Times New Roman" w:hAnsi="Times New Roman" w:cs="Times New Roman"/>
          <w:sz w:val="28"/>
          <w:szCs w:val="28"/>
          <w:lang w:eastAsia="ru-RU"/>
        </w:rPr>
      </w:pPr>
      <w:r w:rsidRPr="004D3F5B">
        <w:rPr>
          <w:rFonts w:ascii="Times New Roman" w:eastAsia="Times New Roman" w:hAnsi="Times New Roman" w:cs="Times New Roman"/>
          <w:color w:val="000000"/>
          <w:sz w:val="28"/>
          <w:szCs w:val="28"/>
          <w:lang w:eastAsia="ru-RU"/>
        </w:rPr>
        <w:t>Наиболее востребованным в 2018-2019 годах механизмом финансового обеспечения предоставления социальных услуг является предоставление компенсаций негосударственным организациям, осуществляющим деятельность в сфере социального обслуживания, в рамках Федерального закона № 442-ФЗ.</w:t>
      </w:r>
    </w:p>
    <w:p w14:paraId="15386A41" w14:textId="77777777" w:rsidR="000A7997" w:rsidRPr="004D3F5B" w:rsidRDefault="000A7997" w:rsidP="000A7997">
      <w:pPr>
        <w:ind w:firstLine="720"/>
        <w:rPr>
          <w:rFonts w:ascii="Times New Roman" w:eastAsia="Times New Roman" w:hAnsi="Times New Roman" w:cs="Times New Roman"/>
          <w:sz w:val="28"/>
          <w:szCs w:val="28"/>
          <w:lang w:eastAsia="ru-RU"/>
        </w:rPr>
      </w:pPr>
      <w:r w:rsidRPr="004D3F5B">
        <w:rPr>
          <w:rFonts w:ascii="Times New Roman" w:eastAsia="Times New Roman" w:hAnsi="Times New Roman" w:cs="Times New Roman"/>
          <w:color w:val="000000"/>
          <w:sz w:val="28"/>
          <w:szCs w:val="28"/>
          <w:lang w:eastAsia="ru-RU"/>
        </w:rPr>
        <w:lastRenderedPageBreak/>
        <w:t>Так, объем финансового обеспечения предоставления социальных услуг в 2019 году:</w:t>
      </w:r>
      <w:r w:rsidRPr="004D3F5B">
        <w:rPr>
          <w:rFonts w:ascii="Times New Roman" w:eastAsia="Times New Roman" w:hAnsi="Times New Roman" w:cs="Times New Roman"/>
          <w:sz w:val="28"/>
          <w:szCs w:val="28"/>
          <w:lang w:eastAsia="ru-RU"/>
        </w:rPr>
        <w:t xml:space="preserve"> </w:t>
      </w:r>
      <w:r w:rsidRPr="004D3F5B">
        <w:rPr>
          <w:rFonts w:ascii="Times New Roman" w:eastAsia="Times New Roman" w:hAnsi="Times New Roman" w:cs="Times New Roman"/>
          <w:color w:val="000000"/>
          <w:sz w:val="28"/>
          <w:szCs w:val="28"/>
          <w:lang w:eastAsia="ru-RU"/>
        </w:rPr>
        <w:t>в рамках реализации Федерального закона № 442-ФЗ составляет 16 млрд. рублей;</w:t>
      </w:r>
      <w:r w:rsidRPr="004D3F5B">
        <w:rPr>
          <w:rFonts w:ascii="Times New Roman" w:eastAsia="Times New Roman" w:hAnsi="Times New Roman" w:cs="Times New Roman"/>
          <w:sz w:val="28"/>
          <w:szCs w:val="28"/>
          <w:lang w:eastAsia="ru-RU"/>
        </w:rPr>
        <w:t xml:space="preserve"> </w:t>
      </w:r>
      <w:r w:rsidRPr="004D3F5B">
        <w:rPr>
          <w:rFonts w:ascii="Times New Roman" w:eastAsia="Times New Roman" w:hAnsi="Times New Roman" w:cs="Times New Roman"/>
          <w:color w:val="000000"/>
          <w:sz w:val="28"/>
          <w:szCs w:val="28"/>
          <w:lang w:eastAsia="ru-RU"/>
        </w:rPr>
        <w:t>в рамках реализации Федерального закона от 5 апреля 2013 г. № 44-ФЗ «О контрактной системе в сфере закупок товаров, работ, услуг для обеспечения государственных и муниципальных нужд» - 1,1 млрд. рублей;</w:t>
      </w:r>
      <w:r w:rsidRPr="004D3F5B">
        <w:rPr>
          <w:rFonts w:ascii="Times New Roman" w:eastAsia="Times New Roman" w:hAnsi="Times New Roman" w:cs="Times New Roman"/>
          <w:sz w:val="28"/>
          <w:szCs w:val="28"/>
          <w:lang w:eastAsia="ru-RU"/>
        </w:rPr>
        <w:t xml:space="preserve"> </w:t>
      </w:r>
      <w:r w:rsidRPr="004D3F5B">
        <w:rPr>
          <w:rFonts w:ascii="Times New Roman" w:eastAsia="Times New Roman" w:hAnsi="Times New Roman" w:cs="Times New Roman"/>
          <w:color w:val="000000"/>
          <w:sz w:val="28"/>
          <w:szCs w:val="28"/>
          <w:lang w:eastAsia="ru-RU"/>
        </w:rPr>
        <w:t>в соответствии со статьей 78.1 Бюджетного кодекса Российской Федерации - 2,5 млрд. рублей.</w:t>
      </w:r>
    </w:p>
    <w:p w14:paraId="3050FA35" w14:textId="77777777" w:rsidR="000A7997" w:rsidRPr="004D3F5B" w:rsidRDefault="000A7997" w:rsidP="000A7997">
      <w:pPr>
        <w:ind w:firstLine="720"/>
        <w:rPr>
          <w:rFonts w:ascii="Times New Roman" w:eastAsia="Times New Roman" w:hAnsi="Times New Roman" w:cs="Times New Roman"/>
          <w:sz w:val="28"/>
          <w:szCs w:val="28"/>
          <w:lang w:eastAsia="ru-RU"/>
        </w:rPr>
      </w:pPr>
      <w:r w:rsidRPr="004D3F5B">
        <w:rPr>
          <w:rFonts w:ascii="Times New Roman" w:eastAsia="Times New Roman" w:hAnsi="Times New Roman" w:cs="Times New Roman"/>
          <w:color w:val="000000"/>
          <w:sz w:val="28"/>
          <w:szCs w:val="28"/>
          <w:lang w:eastAsia="ru-RU"/>
        </w:rPr>
        <w:t>Согласно информации Минэкономразвития России, изложенной в письме от 3 июля 2019 г. № Д01и-22578, отрасль социальной защиты и социального обслуживания является наиболее развитой в части передачи государственных и муниципальных услуг СОНКО, на нее приходится 33 % всех средств, переданных СОНКО в 2018 году. Объем финансовых средств, переданных СОНКО, по сравнению с 2018 годом увеличился на 93 %: 11,21 млрд. рублей в 2018 году по сравнению с 5,82 млрд. рублей в 2017 году.</w:t>
      </w:r>
    </w:p>
    <w:p w14:paraId="2D9B9EBE" w14:textId="77777777" w:rsidR="000A7997" w:rsidRPr="004D3F5B" w:rsidRDefault="000A7997" w:rsidP="000A7997">
      <w:pPr>
        <w:ind w:firstLine="720"/>
        <w:rPr>
          <w:rFonts w:ascii="Times New Roman" w:eastAsia="Times New Roman" w:hAnsi="Times New Roman" w:cs="Times New Roman"/>
          <w:sz w:val="28"/>
          <w:szCs w:val="28"/>
          <w:lang w:eastAsia="ru-RU"/>
        </w:rPr>
      </w:pPr>
      <w:r w:rsidRPr="004D3F5B">
        <w:rPr>
          <w:rFonts w:ascii="Times New Roman" w:eastAsia="Times New Roman" w:hAnsi="Times New Roman" w:cs="Times New Roman"/>
          <w:color w:val="000000"/>
          <w:sz w:val="28"/>
          <w:szCs w:val="28"/>
          <w:lang w:eastAsia="ru-RU"/>
        </w:rPr>
        <w:t>Учитывая изложенное, меры, способствующие расширению практики использования негосударственных организаций в качестве поставщиков социальных услуг за счет бюджетных ассигнований, приняты. Дальнейшая работа заинтересованными федеральными органами исполнительной власти проводится на плановой основе.</w:t>
      </w:r>
    </w:p>
    <w:p w14:paraId="4625B08C" w14:textId="77777777" w:rsidR="000A7997" w:rsidRPr="004D3F5B" w:rsidRDefault="000A7997" w:rsidP="000A7997">
      <w:pPr>
        <w:rPr>
          <w:rFonts w:ascii="Times New Roman" w:eastAsia="Times New Roman" w:hAnsi="Times New Roman" w:cs="Times New Roman"/>
          <w:sz w:val="28"/>
          <w:szCs w:val="28"/>
          <w:lang w:eastAsia="ru-RU"/>
        </w:rPr>
      </w:pPr>
      <w:r w:rsidRPr="004D3F5B">
        <w:rPr>
          <w:rFonts w:ascii="Times New Roman" w:eastAsia="Times New Roman" w:hAnsi="Times New Roman" w:cs="Times New Roman"/>
          <w:sz w:val="28"/>
          <w:szCs w:val="28"/>
          <w:lang w:eastAsia="ru-RU"/>
        </w:rPr>
        <w:t>Для участников рынка технических средств реабилитации, поставляемых для государственных и муниципальных нужд, важным документом стал приказ Минтруда России от 11.03.2019 № 144н, которым утвержден типовой контракт на поставку отдельных видов технических средств реабилитации (ТСР) серийного производства, не требующих индивидуального изготовления, предусмотренных федеральным перечнем реабилитационных мероприятий, технических средств реабилитации и услуг, предоставляемых инвалиду, и информационной карты типового контракта на поставку отдельных видов технических средств реабилитации серийного производства, не требующих индивидуального изготовления, предусмотренных федеральным перечнем реабилитационных мероприятий, технических средств реабилитации и услуг, предоставляемых инвалиду.</w:t>
      </w:r>
    </w:p>
    <w:p w14:paraId="2EF2B650" w14:textId="77777777" w:rsidR="000A7997" w:rsidRPr="004D3F5B" w:rsidRDefault="000A7997" w:rsidP="000A7997"/>
    <w:p w14:paraId="3048F188" w14:textId="77777777" w:rsidR="000A7997" w:rsidRPr="004D3F5B" w:rsidRDefault="000A7997" w:rsidP="000A7997">
      <w:pPr>
        <w:pStyle w:val="3"/>
        <w:rPr>
          <w:rFonts w:ascii="Times New Roman" w:hAnsi="Times New Roman" w:cs="Times New Roman"/>
          <w:color w:val="auto"/>
          <w:sz w:val="28"/>
          <w:szCs w:val="28"/>
        </w:rPr>
      </w:pPr>
      <w:bookmarkStart w:id="39" w:name="_Toc37282946"/>
      <w:bookmarkStart w:id="40" w:name="_Toc49170314"/>
      <w:r w:rsidRPr="00004D8C">
        <w:rPr>
          <w:rFonts w:ascii="Times New Roman" w:hAnsi="Times New Roman" w:cs="Times New Roman"/>
          <w:color w:val="auto"/>
          <w:sz w:val="28"/>
          <w:szCs w:val="28"/>
        </w:rPr>
        <w:t>3.3.2. Предложения по развитию конкуренции</w:t>
      </w:r>
      <w:bookmarkEnd w:id="39"/>
      <w:bookmarkEnd w:id="40"/>
    </w:p>
    <w:p w14:paraId="5B7C0EBA" w14:textId="60E14367" w:rsidR="00825E95" w:rsidRPr="00C962A7" w:rsidRDefault="00825E95" w:rsidP="004C76D0">
      <w:pPr>
        <w:contextualSpacing/>
        <w:rPr>
          <w:rFonts w:ascii="Times New Roman" w:eastAsia="Times New Roman" w:hAnsi="Times New Roman" w:cs="Times New Roman"/>
          <w:sz w:val="28"/>
          <w:szCs w:val="28"/>
          <w:lang w:eastAsia="ru-RU"/>
        </w:rPr>
      </w:pPr>
      <w:r w:rsidRPr="00C962A7">
        <w:rPr>
          <w:rFonts w:ascii="Times New Roman" w:eastAsia="Times New Roman" w:hAnsi="Times New Roman" w:cs="Times New Roman"/>
          <w:sz w:val="28"/>
          <w:szCs w:val="28"/>
          <w:lang w:eastAsia="ru-RU"/>
        </w:rPr>
        <w:t>ФАС России считает необходимым продолжить проработку (вопросов) порядка взаимозаменяемости медицинских изделий и формировании Каталога товаров, работ, услуг на рынках технических средств реабилитации для создания унифицированных шаблонов закупок для государственных и муниципальных нужд.</w:t>
      </w:r>
    </w:p>
    <w:p w14:paraId="3C24CBF7" w14:textId="77777777" w:rsidR="004C76D0" w:rsidRPr="004C76D0" w:rsidRDefault="004C76D0" w:rsidP="004C76D0">
      <w:pPr>
        <w:contextualSpacing/>
        <w:rPr>
          <w:rFonts w:ascii="Times New Roman" w:eastAsia="Times New Roman" w:hAnsi="Times New Roman" w:cs="Times New Roman"/>
          <w:color w:val="000000"/>
          <w:sz w:val="28"/>
          <w:szCs w:val="28"/>
          <w:lang w:eastAsia="ru-RU"/>
        </w:rPr>
      </w:pPr>
      <w:r w:rsidRPr="00C962A7">
        <w:rPr>
          <w:rFonts w:ascii="Times New Roman" w:eastAsia="Times New Roman" w:hAnsi="Times New Roman" w:cs="Times New Roman"/>
          <w:sz w:val="28"/>
          <w:szCs w:val="28"/>
          <w:lang w:eastAsia="ru-RU"/>
        </w:rPr>
        <w:t xml:space="preserve">Кроме того, по мнению ФАС России, ощутимым вкладом в развитие конкуренции </w:t>
      </w:r>
      <w:r w:rsidRPr="004C76D0">
        <w:rPr>
          <w:rFonts w:ascii="Times New Roman" w:eastAsia="Times New Roman" w:hAnsi="Times New Roman" w:cs="Times New Roman"/>
          <w:color w:val="000000"/>
          <w:sz w:val="28"/>
          <w:szCs w:val="28"/>
          <w:lang w:eastAsia="ru-RU"/>
        </w:rPr>
        <w:t xml:space="preserve">на рынке ТСР планируется введение электронного сертификата на отдельные виды технических средств реабилитации. Указанное мероприятие направлено на увеличение доли технических средств реабилитации, получаемых непосредственно инвалидами от поставщиков и производителей данной продукции, усиление конкуренции между производителями и поставщиками, улучшение качества производимой продукции и предоставляемых услуг с учетом требований заказчиков, сокращение маршрута инвалида при получении </w:t>
      </w:r>
      <w:r w:rsidRPr="004C76D0">
        <w:rPr>
          <w:rFonts w:ascii="Times New Roman" w:eastAsia="Times New Roman" w:hAnsi="Times New Roman" w:cs="Times New Roman"/>
          <w:color w:val="000000"/>
          <w:sz w:val="28"/>
          <w:szCs w:val="28"/>
          <w:lang w:eastAsia="ru-RU"/>
        </w:rPr>
        <w:lastRenderedPageBreak/>
        <w:t xml:space="preserve">технических средств реабилитации, а также позволит улучшить доступ различных производителей на товарные рынки социальных товаров, работ и услуг, постоянно совершенствовать предлагаемый товар, позитивно влияя на обеспечение и качество жизни инвалидов. </w:t>
      </w:r>
    </w:p>
    <w:p w14:paraId="748754C1" w14:textId="0BAF09BC" w:rsidR="000A7997" w:rsidRDefault="004C76D0" w:rsidP="004C76D0">
      <w:pPr>
        <w:contextualSpacing/>
        <w:rPr>
          <w:rFonts w:ascii="Times New Roman" w:eastAsia="Times New Roman" w:hAnsi="Times New Roman" w:cs="Times New Roman"/>
          <w:color w:val="000000"/>
          <w:sz w:val="28"/>
          <w:szCs w:val="28"/>
          <w:lang w:eastAsia="ru-RU"/>
        </w:rPr>
      </w:pPr>
      <w:r w:rsidRPr="004C76D0">
        <w:rPr>
          <w:rFonts w:ascii="Times New Roman" w:eastAsia="Times New Roman" w:hAnsi="Times New Roman" w:cs="Times New Roman"/>
          <w:color w:val="000000"/>
          <w:sz w:val="28"/>
          <w:szCs w:val="28"/>
          <w:lang w:eastAsia="ru-RU"/>
        </w:rPr>
        <w:t>ФАС России планирует продолжить участие в работе по разработке и обеспечению реализации комплекса мер, направленных на поддержку отечественных производителей отдельных видов спортивных товаров для целей осуществления закупок для обеспечения государственных и муниципальных нужд</w:t>
      </w:r>
      <w:r w:rsidR="00140C62">
        <w:rPr>
          <w:rFonts w:ascii="Times New Roman" w:eastAsia="Times New Roman" w:hAnsi="Times New Roman" w:cs="Times New Roman"/>
          <w:color w:val="000000"/>
          <w:sz w:val="28"/>
          <w:szCs w:val="28"/>
          <w:lang w:eastAsia="ru-RU"/>
        </w:rPr>
        <w:t>, в том числе в части разработки нормативных правовых актов, необходимых для реализации указанных законопроектов</w:t>
      </w:r>
      <w:r w:rsidRPr="004C76D0">
        <w:rPr>
          <w:rFonts w:ascii="Times New Roman" w:eastAsia="Times New Roman" w:hAnsi="Times New Roman" w:cs="Times New Roman"/>
          <w:color w:val="000000"/>
          <w:sz w:val="28"/>
          <w:szCs w:val="28"/>
          <w:lang w:eastAsia="ru-RU"/>
        </w:rPr>
        <w:t>.</w:t>
      </w:r>
    </w:p>
    <w:p w14:paraId="3957DB1E" w14:textId="77777777" w:rsidR="004C76D0" w:rsidRPr="00887C71" w:rsidRDefault="004C76D0" w:rsidP="004C76D0">
      <w:pPr>
        <w:contextualSpacing/>
        <w:rPr>
          <w:rFonts w:ascii="Times New Roman" w:hAnsi="Times New Roman" w:cs="Times New Roman"/>
          <w:sz w:val="28"/>
          <w:szCs w:val="28"/>
        </w:rPr>
      </w:pPr>
    </w:p>
    <w:p w14:paraId="06CB6FF2" w14:textId="77777777" w:rsidR="000A7997" w:rsidRPr="00004D8C" w:rsidRDefault="000A7997" w:rsidP="000A7997">
      <w:pPr>
        <w:pStyle w:val="2"/>
        <w:rPr>
          <w:rFonts w:ascii="Times New Roman" w:hAnsi="Times New Roman" w:cs="Times New Roman"/>
          <w:b/>
          <w:color w:val="auto"/>
          <w:sz w:val="28"/>
          <w:szCs w:val="28"/>
        </w:rPr>
      </w:pPr>
      <w:bookmarkStart w:id="41" w:name="_Toc37282947"/>
      <w:bookmarkStart w:id="42" w:name="_Toc49170315"/>
      <w:r w:rsidRPr="00004D8C">
        <w:rPr>
          <w:rFonts w:ascii="Times New Roman" w:hAnsi="Times New Roman" w:cs="Times New Roman"/>
          <w:b/>
          <w:color w:val="auto"/>
          <w:sz w:val="28"/>
          <w:szCs w:val="28"/>
        </w:rPr>
        <w:t>3.4.</w:t>
      </w:r>
      <w:r w:rsidRPr="00004D8C">
        <w:rPr>
          <w:rFonts w:ascii="Times New Roman" w:hAnsi="Times New Roman" w:cs="Times New Roman"/>
          <w:b/>
          <w:color w:val="auto"/>
          <w:sz w:val="28"/>
          <w:szCs w:val="28"/>
        </w:rPr>
        <w:tab/>
        <w:t>В сфере агропромышленного комплекса</w:t>
      </w:r>
      <w:bookmarkEnd w:id="41"/>
      <w:bookmarkEnd w:id="42"/>
    </w:p>
    <w:p w14:paraId="459245E5" w14:textId="77777777" w:rsidR="0019796E" w:rsidRPr="0019796E" w:rsidRDefault="000A7997" w:rsidP="0019796E">
      <w:pPr>
        <w:pStyle w:val="3"/>
        <w:rPr>
          <w:rFonts w:ascii="Times New Roman" w:hAnsi="Times New Roman" w:cs="Times New Roman"/>
          <w:color w:val="auto"/>
          <w:sz w:val="28"/>
          <w:szCs w:val="28"/>
        </w:rPr>
      </w:pPr>
      <w:bookmarkStart w:id="43" w:name="_Toc37282948"/>
      <w:bookmarkStart w:id="44" w:name="_Toc49170316"/>
      <w:r w:rsidRPr="00004D8C">
        <w:rPr>
          <w:rFonts w:ascii="Times New Roman" w:hAnsi="Times New Roman" w:cs="Times New Roman"/>
          <w:color w:val="auto"/>
          <w:sz w:val="28"/>
          <w:szCs w:val="28"/>
        </w:rPr>
        <w:t>3.4.1. Состояние конкуренции: тенденции и проблемы</w:t>
      </w:r>
      <w:bookmarkEnd w:id="43"/>
      <w:bookmarkEnd w:id="44"/>
    </w:p>
    <w:p w14:paraId="4A320A35" w14:textId="77777777" w:rsidR="00991CAB" w:rsidRPr="00991CAB" w:rsidRDefault="00991CAB" w:rsidP="00991CAB">
      <w:pPr>
        <w:rPr>
          <w:rFonts w:ascii="Times New Roman" w:hAnsi="Times New Roman" w:cs="Times New Roman"/>
          <w:sz w:val="28"/>
          <w:szCs w:val="28"/>
        </w:rPr>
      </w:pPr>
      <w:bookmarkStart w:id="45" w:name="_Hlk37406161"/>
      <w:r w:rsidRPr="00991CAB">
        <w:rPr>
          <w:rFonts w:ascii="Times New Roman" w:hAnsi="Times New Roman" w:cs="Times New Roman"/>
          <w:sz w:val="28"/>
          <w:szCs w:val="28"/>
        </w:rPr>
        <w:t>Агропромышленный комплекс в широком его понимании является важной составляющей экономики Российской Федерации: в нем занято около 30 % работающих в сфере материального производства, задействована пятая часть производственных фондов, создается около трети валового национального дохода, расходы на продовольственные товары в структуре потребительских расходов населения составляют более 37 %.</w:t>
      </w:r>
    </w:p>
    <w:p w14:paraId="7CBE801F" w14:textId="77777777" w:rsidR="00991CAB" w:rsidRPr="00991CAB" w:rsidRDefault="00991CAB" w:rsidP="00991CAB">
      <w:pPr>
        <w:rPr>
          <w:rFonts w:ascii="Times New Roman" w:hAnsi="Times New Roman" w:cs="Times New Roman"/>
          <w:sz w:val="28"/>
          <w:szCs w:val="28"/>
        </w:rPr>
      </w:pPr>
      <w:r w:rsidRPr="00991CAB">
        <w:rPr>
          <w:rFonts w:ascii="Times New Roman" w:hAnsi="Times New Roman" w:cs="Times New Roman"/>
          <w:sz w:val="28"/>
          <w:szCs w:val="28"/>
        </w:rPr>
        <w:t xml:space="preserve">Таким образом, развитие агропромышленного комплекса в значительной мере определяет уровень продовольственной безопасности государства и социально-экономическую обстановку в обществе. </w:t>
      </w:r>
    </w:p>
    <w:p w14:paraId="3346228B" w14:textId="77777777" w:rsidR="00991CAB" w:rsidRPr="00991CAB" w:rsidRDefault="00991CAB" w:rsidP="00991CAB">
      <w:pPr>
        <w:rPr>
          <w:rFonts w:ascii="Times New Roman" w:hAnsi="Times New Roman" w:cs="Times New Roman"/>
          <w:sz w:val="28"/>
          <w:szCs w:val="28"/>
        </w:rPr>
      </w:pPr>
      <w:r w:rsidRPr="00991CAB">
        <w:rPr>
          <w:rFonts w:ascii="Times New Roman" w:hAnsi="Times New Roman" w:cs="Times New Roman"/>
          <w:sz w:val="28"/>
          <w:szCs w:val="28"/>
        </w:rPr>
        <w:t>АПК, на пороге кризиса, вызванного распространением коронавирусной инфекцией, как в социальном, так и в экономическом плане приобретает еще большее значения.</w:t>
      </w:r>
    </w:p>
    <w:p w14:paraId="24A7FCF3" w14:textId="77777777" w:rsidR="00991CAB" w:rsidRPr="00991CAB" w:rsidRDefault="00991CAB" w:rsidP="00991CAB">
      <w:pPr>
        <w:ind w:firstLine="708"/>
        <w:rPr>
          <w:rFonts w:ascii="Times New Roman" w:hAnsi="Times New Roman" w:cs="Times New Roman"/>
          <w:sz w:val="28"/>
          <w:szCs w:val="28"/>
        </w:rPr>
      </w:pPr>
      <w:r w:rsidRPr="00991CAB">
        <w:rPr>
          <w:rFonts w:ascii="Times New Roman" w:hAnsi="Times New Roman" w:cs="Times New Roman"/>
          <w:sz w:val="28"/>
          <w:szCs w:val="28"/>
        </w:rPr>
        <w:t>К основным вызовам, с которыми столкнутся компании, осуществляющие производство сельскохозяйственной продукции и продовольствия, в условиях кризиса, можно отнести сокращение внутреннего потребительского спроса на фоне избытка производственных мощностей и, как следствие, дальнейшее снижение рентабельности производства и обострение конкуренции между участниками рынка.</w:t>
      </w:r>
    </w:p>
    <w:p w14:paraId="5B9FB092" w14:textId="77777777" w:rsidR="00991CAB" w:rsidRPr="00991CAB" w:rsidRDefault="00991CAB" w:rsidP="00991CAB">
      <w:pPr>
        <w:ind w:firstLine="708"/>
        <w:rPr>
          <w:rFonts w:ascii="Times New Roman" w:hAnsi="Times New Roman" w:cs="Times New Roman"/>
          <w:sz w:val="28"/>
          <w:szCs w:val="28"/>
        </w:rPr>
      </w:pPr>
      <w:r w:rsidRPr="00991CAB">
        <w:rPr>
          <w:rFonts w:ascii="Times New Roman" w:hAnsi="Times New Roman" w:cs="Times New Roman"/>
          <w:sz w:val="28"/>
          <w:szCs w:val="28"/>
        </w:rPr>
        <w:t xml:space="preserve">Значительные инвестиции в АПК, которые были сделаны в последние годы (с 2016 года объем инвестиций в основной капитал в АПК ежегодно росли на 12 %), в том числе за счет мер государственной поддержки, предусмотренных Государственной программы развития сельского хозяйства и регулирования рынков сельскохозяйственной продукции, утвержденной постановлением Правительства Российской Федерации </w:t>
      </w:r>
      <w:r w:rsidRPr="00991CAB">
        <w:rPr>
          <w:rFonts w:ascii="OpenSans-Light" w:hAnsi="OpenSans-Light" w:cs="OpenSans-Light"/>
          <w:sz w:val="24"/>
          <w:szCs w:val="24"/>
        </w:rPr>
        <w:t xml:space="preserve">от </w:t>
      </w:r>
      <w:r w:rsidRPr="00991CAB">
        <w:rPr>
          <w:rFonts w:ascii="Times New Roman" w:hAnsi="Times New Roman" w:cs="Times New Roman"/>
          <w:sz w:val="28"/>
          <w:szCs w:val="28"/>
        </w:rPr>
        <w:t>14 июля 2012 г. № 717, (далее – Государственная программа) позволили существенно нарастить производственные мощности как в сырьевом сегменте, так и в сфере его переработки.</w:t>
      </w:r>
    </w:p>
    <w:p w14:paraId="1845B705" w14:textId="77777777" w:rsidR="00991CAB" w:rsidRPr="00991CAB" w:rsidRDefault="00991CAB" w:rsidP="00991CAB">
      <w:pPr>
        <w:autoSpaceDE w:val="0"/>
        <w:autoSpaceDN w:val="0"/>
        <w:adjustRightInd w:val="0"/>
        <w:ind w:firstLine="708"/>
        <w:rPr>
          <w:rFonts w:ascii="Times New Roman" w:hAnsi="Times New Roman" w:cs="Times New Roman"/>
          <w:sz w:val="28"/>
          <w:szCs w:val="28"/>
        </w:rPr>
      </w:pPr>
      <w:r w:rsidRPr="00991CAB">
        <w:rPr>
          <w:rFonts w:ascii="Times New Roman" w:hAnsi="Times New Roman" w:cs="Times New Roman"/>
          <w:sz w:val="28"/>
          <w:szCs w:val="28"/>
        </w:rPr>
        <w:t>Вместе с тем, наращивание объемов производства в условиях неизменности потребительского спроса и закрытости внешних рынков для отдельных категорий сельскохозяйственной продукции привело к стагнации или снижению оптово-отпускных цен на внутреннем рынке при росте цен на входные ресурсы. Такая ситуация характерна для рынка сахара, свинины, мяса птицы, подсолнечного масла и целого ряда других рынков.</w:t>
      </w:r>
    </w:p>
    <w:p w14:paraId="458AF676" w14:textId="77777777" w:rsidR="00991CAB" w:rsidRPr="00991CAB" w:rsidRDefault="00991CAB" w:rsidP="00991CAB">
      <w:pPr>
        <w:autoSpaceDE w:val="0"/>
        <w:autoSpaceDN w:val="0"/>
        <w:adjustRightInd w:val="0"/>
        <w:ind w:firstLine="708"/>
        <w:rPr>
          <w:rFonts w:ascii="Times New Roman" w:hAnsi="Times New Roman" w:cs="Times New Roman"/>
          <w:sz w:val="28"/>
          <w:szCs w:val="28"/>
        </w:rPr>
      </w:pPr>
      <w:r w:rsidRPr="00991CAB">
        <w:rPr>
          <w:rFonts w:ascii="Times New Roman" w:hAnsi="Times New Roman" w:cs="Times New Roman"/>
          <w:sz w:val="28"/>
          <w:szCs w:val="28"/>
        </w:rPr>
        <w:lastRenderedPageBreak/>
        <w:t>Дальнейшее снижение потребительского спроса может привести к росту числа банкротств в сфере АПК, а также усилению процессов экономической концентрации и, как следствие, ухудшению состояния конкуренции на соответствующих товарных рынках.</w:t>
      </w:r>
    </w:p>
    <w:p w14:paraId="7F1DD6D1" w14:textId="77777777" w:rsidR="00991CAB" w:rsidRPr="00991CAB" w:rsidRDefault="00991CAB" w:rsidP="00991CAB">
      <w:pPr>
        <w:autoSpaceDE w:val="0"/>
        <w:autoSpaceDN w:val="0"/>
        <w:adjustRightInd w:val="0"/>
        <w:ind w:firstLine="708"/>
        <w:rPr>
          <w:rFonts w:ascii="Times New Roman" w:hAnsi="Times New Roman" w:cs="Times New Roman"/>
          <w:sz w:val="28"/>
          <w:szCs w:val="28"/>
        </w:rPr>
      </w:pPr>
    </w:p>
    <w:p w14:paraId="07BD547E" w14:textId="77777777" w:rsidR="00CC0DCF" w:rsidRDefault="00CC0DCF" w:rsidP="00991CAB">
      <w:pPr>
        <w:autoSpaceDE w:val="0"/>
        <w:autoSpaceDN w:val="0"/>
        <w:adjustRightInd w:val="0"/>
        <w:ind w:firstLine="567"/>
        <w:rPr>
          <w:rFonts w:ascii="Times New Roman" w:hAnsi="Times New Roman" w:cs="Times New Roman"/>
          <w:sz w:val="28"/>
          <w:szCs w:val="28"/>
        </w:rPr>
      </w:pPr>
      <w:r w:rsidRPr="00CC0DCF">
        <w:rPr>
          <w:rFonts w:ascii="Times New Roman" w:hAnsi="Times New Roman" w:cs="Times New Roman"/>
          <w:sz w:val="28"/>
          <w:szCs w:val="28"/>
        </w:rPr>
        <w:t>В сложившейся ситуации особое значение приобретает вопрос доступности субсидий, выделяемых государством на поддержку АПК. По данным ведомственной отчетности Минсельхоза России, доля государственных субсидий в прибыли сельскохозяйственных организаций в среднем с 2016 года составляла порядка 47% (в 2019 году – 40%), в крестьянских (фермерских) хозяйствах и у индивидуальных предпринимателей – 7,8% (в 2019 году – 8%).</w:t>
      </w:r>
    </w:p>
    <w:p w14:paraId="0F5DA152" w14:textId="055F0912" w:rsidR="00991CAB" w:rsidRPr="00991CAB" w:rsidRDefault="00991CAB" w:rsidP="00991CAB">
      <w:pPr>
        <w:autoSpaceDE w:val="0"/>
        <w:autoSpaceDN w:val="0"/>
        <w:adjustRightInd w:val="0"/>
        <w:ind w:firstLine="567"/>
        <w:rPr>
          <w:rFonts w:ascii="Times New Roman" w:hAnsi="Times New Roman" w:cs="Times New Roman"/>
          <w:sz w:val="28"/>
          <w:szCs w:val="28"/>
        </w:rPr>
      </w:pPr>
      <w:r w:rsidRPr="00991CAB">
        <w:rPr>
          <w:rFonts w:ascii="Times New Roman" w:hAnsi="Times New Roman" w:cs="Times New Roman"/>
          <w:sz w:val="28"/>
          <w:szCs w:val="28"/>
        </w:rPr>
        <w:t>В соответствии с действующим законодательством финансирование большинства мероприятий Государственной программы осуществляется за счет средств регионального бюджета, а также средств федерального бюджета, предоставляемых на условиях софинансирования. При этом, уровень софинансирования расходных обязательств субъекта Российской Федерации за счет средств федерального бюджета достигает по отдельным направлениям 95%.</w:t>
      </w:r>
    </w:p>
    <w:p w14:paraId="160279E5" w14:textId="77777777" w:rsidR="00991CAB" w:rsidRPr="00991CAB" w:rsidRDefault="00991CAB" w:rsidP="00991CAB">
      <w:pPr>
        <w:ind w:firstLine="567"/>
        <w:rPr>
          <w:rFonts w:ascii="Times New Roman" w:hAnsi="Times New Roman" w:cs="Times New Roman"/>
          <w:sz w:val="28"/>
          <w:szCs w:val="28"/>
        </w:rPr>
      </w:pPr>
      <w:r w:rsidRPr="00991CAB">
        <w:rPr>
          <w:rFonts w:ascii="Times New Roman" w:hAnsi="Times New Roman" w:cs="Times New Roman"/>
          <w:sz w:val="28"/>
          <w:szCs w:val="28"/>
        </w:rPr>
        <w:t>В соответствии со статьей 78 Бюджетного кодекса Российской Федерации субсидии сельхозтоваропроизводителям из регионального бюджета предоставляются в порядке, предусмотренном нормативными правовыми актами субъекта Российской Федерации, и определяют, в том числе критерии отбора сельхозтоваропроизводителей на право на получения субсидий.</w:t>
      </w:r>
    </w:p>
    <w:p w14:paraId="780AF505" w14:textId="77777777" w:rsidR="00991CAB" w:rsidRPr="00991CAB" w:rsidRDefault="00991CAB" w:rsidP="00991CAB">
      <w:pPr>
        <w:ind w:firstLine="567"/>
        <w:rPr>
          <w:rFonts w:ascii="Times New Roman" w:hAnsi="Times New Roman" w:cs="Times New Roman"/>
          <w:sz w:val="28"/>
          <w:szCs w:val="28"/>
        </w:rPr>
      </w:pPr>
      <w:r w:rsidRPr="00991CAB">
        <w:rPr>
          <w:rFonts w:ascii="Times New Roman" w:hAnsi="Times New Roman" w:cs="Times New Roman"/>
          <w:sz w:val="28"/>
          <w:szCs w:val="28"/>
        </w:rPr>
        <w:t>Указанные нормативные правовые акты не должны противоречить федеральному законодательству, в том числе Федеральному закону от 26.07.2006 № 135-ФЗ «О защите конкуренции».</w:t>
      </w:r>
    </w:p>
    <w:p w14:paraId="5766AECF" w14:textId="77777777" w:rsidR="00991CAB" w:rsidRPr="00991CAB" w:rsidRDefault="00991CAB" w:rsidP="00991CAB">
      <w:pPr>
        <w:ind w:firstLine="567"/>
        <w:rPr>
          <w:rFonts w:ascii="Times New Roman" w:hAnsi="Times New Roman" w:cs="Times New Roman"/>
          <w:sz w:val="28"/>
          <w:szCs w:val="28"/>
        </w:rPr>
      </w:pPr>
      <w:r w:rsidRPr="00991CAB">
        <w:rPr>
          <w:rFonts w:ascii="Times New Roman" w:hAnsi="Times New Roman" w:cs="Times New Roman"/>
          <w:sz w:val="28"/>
          <w:szCs w:val="28"/>
        </w:rPr>
        <w:t>ФАС России в рамках своей деятельности уделяет большое внимание вопросам обеспечения соблюдения антимонопольного законодательства при распределении и предоставлении субсидий сельскохозяйственным товаропроизводителям в субъектах Российской Федерации, поскольку несоблюдение требований антимонопольного законодательства может приводить к неэффективному использованию средств, выделяемых из федерального и регионального бюджетов на поддержку сельского хозяйства, нарушать единство экономического пространства на территории Российской Федерации и создавать условия для монополизации рынков сельхозпродукции на региональном уровне и, как следствие, приводить к повышению цен на указанную продукцию.</w:t>
      </w:r>
    </w:p>
    <w:p w14:paraId="194D2DEB" w14:textId="77777777" w:rsidR="00991CAB" w:rsidRPr="00991CAB" w:rsidRDefault="00991CAB" w:rsidP="00991CAB">
      <w:pPr>
        <w:ind w:firstLine="567"/>
        <w:rPr>
          <w:rFonts w:ascii="Times New Roman" w:hAnsi="Times New Roman" w:cs="Times New Roman"/>
          <w:sz w:val="28"/>
          <w:szCs w:val="28"/>
        </w:rPr>
      </w:pPr>
      <w:r w:rsidRPr="00991CAB">
        <w:rPr>
          <w:rFonts w:ascii="Times New Roman" w:hAnsi="Times New Roman" w:cs="Times New Roman"/>
          <w:sz w:val="28"/>
          <w:szCs w:val="28"/>
        </w:rPr>
        <w:t xml:space="preserve">В связи с выявлением признаков нарушения антимонопольного законодательства в действиях органов исполнительной власти субъектов Российской Федерации, ответственных за реализацию на региональном уровне аграрной политики, ФАС России и его территориальными органами возбуждались дела о нарушении антимонопольного законодательства и выдавались предупреждения о прекращении действий, содержащих признаки нарушения антимонопольного законодательства (дела ФАС России в отношении Министерства сельского хозяйства Тульской области, Правительства и Департамента аграрной политики Воронежской области, Правительства и Департамента сельского хозяйства и продовольствия Ивановской области, </w:t>
      </w:r>
      <w:r w:rsidRPr="00991CAB">
        <w:rPr>
          <w:rFonts w:ascii="Times New Roman" w:hAnsi="Times New Roman" w:cs="Times New Roman"/>
          <w:sz w:val="28"/>
          <w:szCs w:val="28"/>
        </w:rPr>
        <w:lastRenderedPageBreak/>
        <w:t>Департамента сельского хозяйства и продовольствия Брянской области, Правительства Белгородской области и др., всего по системе ФАС России - более 50 дел и выданных предупреждений).</w:t>
      </w:r>
    </w:p>
    <w:p w14:paraId="40E7475E" w14:textId="77777777" w:rsidR="00991CAB" w:rsidRPr="00991CAB" w:rsidRDefault="00991CAB" w:rsidP="00991CAB">
      <w:pPr>
        <w:ind w:firstLine="567"/>
        <w:rPr>
          <w:rFonts w:ascii="Times New Roman" w:eastAsia="Times New Roman" w:hAnsi="Times New Roman" w:cs="Times New Roman"/>
          <w:sz w:val="28"/>
          <w:szCs w:val="28"/>
          <w:lang w:eastAsia="ru-RU"/>
        </w:rPr>
      </w:pPr>
      <w:r w:rsidRPr="00991CAB">
        <w:rPr>
          <w:rFonts w:ascii="Times New Roman" w:eastAsia="Times New Roman" w:hAnsi="Times New Roman" w:cs="Times New Roman"/>
          <w:sz w:val="28"/>
          <w:szCs w:val="28"/>
          <w:lang w:eastAsia="ru-RU"/>
        </w:rPr>
        <w:t>Такие нарушения связаны с включением в условия, которым должны удовлетворять получатели субсидий, избыточных требований, существенно сокращающих их круг; перенаправлением потоков бюджетных средств, выделяемых в виде субсидий на поддержку сельского хозяйства, через механизм региональных фондов; нарушением установленного порядка предоставления субсидий; наличием обязательств по реализации сельхозпродукции на территории субъекта Российской Федерации и т.д.</w:t>
      </w:r>
    </w:p>
    <w:p w14:paraId="03A9C76E" w14:textId="77777777" w:rsidR="00991CAB" w:rsidRPr="00991CAB" w:rsidRDefault="00991CAB" w:rsidP="00991CAB">
      <w:pPr>
        <w:ind w:firstLine="567"/>
        <w:rPr>
          <w:rFonts w:ascii="Times New Roman" w:eastAsia="Times New Roman" w:hAnsi="Times New Roman" w:cs="Times New Roman"/>
          <w:sz w:val="28"/>
          <w:szCs w:val="28"/>
          <w:lang w:eastAsia="ru-RU"/>
        </w:rPr>
      </w:pPr>
      <w:r w:rsidRPr="00991CAB">
        <w:rPr>
          <w:rFonts w:ascii="Times New Roman" w:eastAsia="Times New Roman" w:hAnsi="Times New Roman" w:cs="Times New Roman"/>
          <w:sz w:val="28"/>
          <w:szCs w:val="28"/>
          <w:lang w:eastAsia="ru-RU"/>
        </w:rPr>
        <w:t xml:space="preserve">Также, на уровне регионов наблюдается низкий уровень информационного сопровождения процедуры предоставления субсидий (наличие большого количества бланкетных норм в нормативных правовых актах субъектов Российской Федерации, определяющих порядок предоставления субсидий, сложность с поиском соответствующей нормативной правовой базы, отсутствие административных регламентов рассмотрения заявлений на предоставление субсидий и т.д.) </w:t>
      </w:r>
    </w:p>
    <w:p w14:paraId="2354781E" w14:textId="77777777" w:rsidR="00991CAB" w:rsidRPr="00991CAB" w:rsidRDefault="00991CAB" w:rsidP="00991CAB">
      <w:pPr>
        <w:ind w:firstLine="567"/>
        <w:rPr>
          <w:rFonts w:ascii="Times New Roman" w:eastAsia="Times New Roman" w:hAnsi="Times New Roman" w:cs="Times New Roman"/>
          <w:sz w:val="28"/>
          <w:szCs w:val="28"/>
          <w:lang w:eastAsia="ru-RU"/>
        </w:rPr>
      </w:pPr>
      <w:r w:rsidRPr="00991CAB">
        <w:rPr>
          <w:rFonts w:ascii="Times New Roman" w:eastAsia="Times New Roman" w:hAnsi="Times New Roman" w:cs="Times New Roman"/>
          <w:sz w:val="28"/>
          <w:szCs w:val="28"/>
          <w:lang w:eastAsia="ru-RU"/>
        </w:rPr>
        <w:t>В связи с этим, ФАС России считает, что вопрос обеспечения условий конкуренции при предоставлении субсидий сельхозтоваропроизводителям требует применения мер системного характера.</w:t>
      </w:r>
    </w:p>
    <w:p w14:paraId="7A90D05D" w14:textId="77777777" w:rsidR="00991CAB" w:rsidRPr="00991CAB" w:rsidRDefault="00991CAB" w:rsidP="00991CAB">
      <w:pPr>
        <w:ind w:firstLine="567"/>
        <w:rPr>
          <w:rFonts w:ascii="Times New Roman" w:eastAsia="Times New Roman" w:hAnsi="Times New Roman" w:cs="Times New Roman"/>
          <w:sz w:val="28"/>
          <w:szCs w:val="28"/>
          <w:lang w:eastAsia="ru-RU"/>
        </w:rPr>
      </w:pPr>
      <w:r w:rsidRPr="00991CAB">
        <w:rPr>
          <w:rFonts w:ascii="Times New Roman" w:eastAsia="Times New Roman" w:hAnsi="Times New Roman" w:cs="Times New Roman"/>
          <w:sz w:val="28"/>
          <w:szCs w:val="28"/>
          <w:lang w:eastAsia="ru-RU"/>
        </w:rPr>
        <w:t>Такие меры, по мнению ФАС России, должны включать в себя следующие мероприятия:</w:t>
      </w:r>
    </w:p>
    <w:p w14:paraId="20968C34" w14:textId="77777777" w:rsidR="00991CAB" w:rsidRPr="00991CAB" w:rsidRDefault="00991CAB" w:rsidP="00991CAB">
      <w:pPr>
        <w:ind w:firstLine="567"/>
        <w:rPr>
          <w:rFonts w:ascii="Times New Roman" w:eastAsia="Times New Roman" w:hAnsi="Times New Roman" w:cs="Times New Roman"/>
          <w:sz w:val="28"/>
          <w:szCs w:val="28"/>
          <w:lang w:eastAsia="ru-RU"/>
        </w:rPr>
      </w:pPr>
      <w:r w:rsidRPr="00991CAB">
        <w:rPr>
          <w:rFonts w:ascii="Times New Roman" w:eastAsia="Times New Roman" w:hAnsi="Times New Roman" w:cs="Times New Roman"/>
          <w:sz w:val="28"/>
          <w:szCs w:val="28"/>
          <w:lang w:eastAsia="ru-RU"/>
        </w:rPr>
        <w:t xml:space="preserve">- предоставление Правительству Российской Федерации права определять критерии отбора сельскохозяйственных товаропроизводителей для получения субсидий из регионального бюджета по тем направлениям государственной поддержки, по которым осуществляется предоставление субсидий из федерального бюджета бюджетам субъектов Российской Федерации на условиях софинансирования; </w:t>
      </w:r>
    </w:p>
    <w:p w14:paraId="4A8D69A7" w14:textId="77777777" w:rsidR="00991CAB" w:rsidRPr="00991CAB" w:rsidRDefault="00991CAB" w:rsidP="00991CAB">
      <w:pPr>
        <w:ind w:firstLine="567"/>
        <w:rPr>
          <w:rFonts w:ascii="Times New Roman" w:eastAsia="Times New Roman" w:hAnsi="Times New Roman" w:cs="Times New Roman"/>
          <w:sz w:val="28"/>
          <w:szCs w:val="28"/>
          <w:lang w:eastAsia="ru-RU"/>
        </w:rPr>
      </w:pPr>
      <w:r w:rsidRPr="00991CAB">
        <w:rPr>
          <w:rFonts w:ascii="Times New Roman" w:eastAsia="Times New Roman" w:hAnsi="Times New Roman" w:cs="Times New Roman"/>
          <w:sz w:val="28"/>
          <w:szCs w:val="28"/>
          <w:lang w:eastAsia="ru-RU"/>
        </w:rPr>
        <w:t>Основываясь на нормах Федерального закона от 06.10.1999 № 184-ФЗ «Об общих принципах организации законодательных (представительных) и исполнительных органов государственной власти субъектов Российской Федерации», такая мера может быть реализована через внесение соответствующих изменений в Федеральный закон от 29.12.2006 № 264-ФЗ «О развитии сельского хозяйства».</w:t>
      </w:r>
    </w:p>
    <w:p w14:paraId="2E1AFF70" w14:textId="77777777" w:rsidR="00991CAB" w:rsidRPr="00991CAB" w:rsidRDefault="00991CAB" w:rsidP="00991CAB">
      <w:pPr>
        <w:ind w:firstLine="567"/>
        <w:rPr>
          <w:rFonts w:ascii="Times New Roman" w:eastAsia="Times New Roman" w:hAnsi="Times New Roman" w:cs="Times New Roman"/>
          <w:sz w:val="28"/>
          <w:szCs w:val="28"/>
          <w:lang w:eastAsia="ru-RU"/>
        </w:rPr>
      </w:pPr>
      <w:r w:rsidRPr="00991CAB">
        <w:rPr>
          <w:rFonts w:ascii="Times New Roman" w:eastAsia="Times New Roman" w:hAnsi="Times New Roman" w:cs="Times New Roman"/>
          <w:sz w:val="28"/>
          <w:szCs w:val="28"/>
          <w:lang w:eastAsia="ru-RU"/>
        </w:rPr>
        <w:t>- создание и внедрение единой информационной системы для обращения за государственной поддержкой в сфере АПК, обеспечивающей открытость и прозрачность предоставления субсидий и оценку их эффективности.</w:t>
      </w:r>
    </w:p>
    <w:p w14:paraId="5CC6485F" w14:textId="77777777" w:rsidR="00991CAB" w:rsidRPr="00991CAB" w:rsidRDefault="00991CAB" w:rsidP="00991CAB">
      <w:pPr>
        <w:ind w:firstLine="567"/>
        <w:rPr>
          <w:rFonts w:ascii="Times New Roman" w:eastAsia="Times New Roman" w:hAnsi="Times New Roman" w:cs="Times New Roman"/>
          <w:sz w:val="28"/>
          <w:szCs w:val="28"/>
          <w:lang w:eastAsia="ru-RU"/>
        </w:rPr>
      </w:pPr>
      <w:r w:rsidRPr="00991CAB">
        <w:rPr>
          <w:rFonts w:ascii="Times New Roman" w:eastAsia="Times New Roman" w:hAnsi="Times New Roman" w:cs="Times New Roman"/>
          <w:sz w:val="28"/>
          <w:szCs w:val="28"/>
          <w:lang w:eastAsia="ru-RU"/>
        </w:rPr>
        <w:t xml:space="preserve">По мнению Минфина России, представленного в ФАС России письмом Минсельхоза России от 10.02.2020 г. № ЕФ-17-23/1519 в рамках выполнения поручения Правительства Российской Федерации от 13.01.2020 г.                                       № СА-П11-77, данное мероприятие может быть реализовано в рамках федерального проекта «Цифровое государственное управления» национальной программы «Цифровая экономика Российской Федерации», одним из результатов которого является разработка информационной системы с целью обеспечения </w:t>
      </w:r>
      <w:r w:rsidRPr="00991CAB">
        <w:rPr>
          <w:rFonts w:ascii="Times New Roman" w:eastAsia="Times New Roman" w:hAnsi="Times New Roman" w:cs="Times New Roman"/>
          <w:sz w:val="28"/>
          <w:szCs w:val="28"/>
          <w:lang w:eastAsia="ru-RU"/>
        </w:rPr>
        <w:lastRenderedPageBreak/>
        <w:t xml:space="preserve">возможности получения гражданами и бизнесом комплексных государственных услуг в сфере сельского хозяйства.    </w:t>
      </w:r>
    </w:p>
    <w:p w14:paraId="3DD358CD" w14:textId="77777777" w:rsidR="00991CAB" w:rsidRPr="00991CAB" w:rsidRDefault="00991CAB" w:rsidP="00991CAB">
      <w:pPr>
        <w:rPr>
          <w:rFonts w:ascii="Times New Roman" w:hAnsi="Times New Roman" w:cs="Times New Roman"/>
          <w:sz w:val="28"/>
          <w:szCs w:val="28"/>
        </w:rPr>
      </w:pPr>
    </w:p>
    <w:p w14:paraId="700286B6" w14:textId="77777777" w:rsidR="00991CAB" w:rsidRPr="00991CAB" w:rsidRDefault="00991CAB" w:rsidP="00991CAB">
      <w:pPr>
        <w:rPr>
          <w:rFonts w:ascii="Times New Roman" w:hAnsi="Times New Roman" w:cs="Times New Roman"/>
          <w:sz w:val="28"/>
          <w:szCs w:val="28"/>
        </w:rPr>
      </w:pPr>
      <w:r w:rsidRPr="00991CAB">
        <w:rPr>
          <w:rFonts w:ascii="Times New Roman" w:hAnsi="Times New Roman" w:cs="Times New Roman"/>
          <w:sz w:val="28"/>
          <w:szCs w:val="28"/>
        </w:rPr>
        <w:t>Важным инструментом государственного регулирования в сфере АПК в условиях кризиса также является осуществление закупочных и товарных интервенций, правовым основанием для проведения которых являются положения Федерального закона от 29.12.2006 № 264-ФЗ «О развитии сельского хозяйства» и которые нацелены на стабилизацию цен на внутреннем рынке сельскохозяйственной продукции, сырья и продовольствия, а также поддержание доходности сельхозтоваропроизводителей.</w:t>
      </w:r>
    </w:p>
    <w:p w14:paraId="2BF6F6F2" w14:textId="77777777" w:rsidR="00991CAB" w:rsidRPr="00991CAB" w:rsidRDefault="00991CAB" w:rsidP="00991CAB">
      <w:pPr>
        <w:rPr>
          <w:rFonts w:ascii="Times New Roman" w:hAnsi="Times New Roman" w:cs="Times New Roman"/>
          <w:sz w:val="28"/>
          <w:szCs w:val="28"/>
        </w:rPr>
      </w:pPr>
      <w:r w:rsidRPr="00991CAB">
        <w:rPr>
          <w:rFonts w:ascii="Times New Roman" w:hAnsi="Times New Roman" w:cs="Times New Roman"/>
          <w:sz w:val="28"/>
          <w:szCs w:val="28"/>
        </w:rPr>
        <w:t xml:space="preserve">В настоящее время закупочные и товарные интервенции осуществляются в отношении продовольственной и фуражной пшеницы, фуражного ячменя, ржи и кукурузы.  </w:t>
      </w:r>
    </w:p>
    <w:p w14:paraId="3C6C5B16" w14:textId="77777777" w:rsidR="00991CAB" w:rsidRPr="00991CAB" w:rsidRDefault="00991CAB" w:rsidP="00991CAB">
      <w:pPr>
        <w:rPr>
          <w:rFonts w:ascii="Times New Roman" w:hAnsi="Times New Roman" w:cs="Times New Roman"/>
          <w:sz w:val="28"/>
          <w:szCs w:val="28"/>
        </w:rPr>
      </w:pPr>
      <w:r w:rsidRPr="00991CAB">
        <w:rPr>
          <w:rFonts w:ascii="Times New Roman" w:hAnsi="Times New Roman" w:cs="Times New Roman"/>
          <w:sz w:val="28"/>
          <w:szCs w:val="28"/>
        </w:rPr>
        <w:t>Правила приобретения сельскохозяйственной продукции в процессе осуществления закупочных интервенций и ее реализация утверждены постановлением Правительства Российской Федерации от 05.10.2016 № 1003 (далее – Правила).</w:t>
      </w:r>
    </w:p>
    <w:p w14:paraId="23EF252C" w14:textId="77777777" w:rsidR="00991CAB" w:rsidRPr="00991CAB" w:rsidRDefault="00991CAB" w:rsidP="00991CAB">
      <w:pPr>
        <w:rPr>
          <w:rFonts w:ascii="Times New Roman" w:hAnsi="Times New Roman" w:cs="Times New Roman"/>
          <w:sz w:val="28"/>
          <w:szCs w:val="28"/>
        </w:rPr>
      </w:pPr>
      <w:r w:rsidRPr="00991CAB">
        <w:rPr>
          <w:rFonts w:ascii="Times New Roman" w:hAnsi="Times New Roman" w:cs="Times New Roman"/>
          <w:sz w:val="28"/>
          <w:szCs w:val="28"/>
        </w:rPr>
        <w:t xml:space="preserve">В соответствии с указанными Правилами сельскохозяйственная продукция, приобретенная в процессе проведения государственных закупочных интервенций, составляет запасы федерального интервенционного фонда сельскохозяйственной продукции (далее – интервенционный фонд). </w:t>
      </w:r>
    </w:p>
    <w:p w14:paraId="2871DC15" w14:textId="77777777" w:rsidR="00991CAB" w:rsidRPr="00991CAB" w:rsidRDefault="00991CAB" w:rsidP="00991CAB">
      <w:pPr>
        <w:rPr>
          <w:rFonts w:ascii="Times New Roman" w:hAnsi="Times New Roman" w:cs="Times New Roman"/>
          <w:sz w:val="28"/>
          <w:szCs w:val="28"/>
        </w:rPr>
      </w:pPr>
      <w:r w:rsidRPr="00991CAB">
        <w:rPr>
          <w:rFonts w:ascii="Times New Roman" w:hAnsi="Times New Roman" w:cs="Times New Roman"/>
          <w:sz w:val="28"/>
          <w:szCs w:val="28"/>
        </w:rPr>
        <w:t>Реализация сельскохозяйственной продукции из интервенционного фонда осуществляется, в том числе при проведении государственных товарных интервенций при условии превышения внутренних цен максимальных расчетных цен, устанавливаемых Минсельхозом России.</w:t>
      </w:r>
    </w:p>
    <w:p w14:paraId="3314D5F7" w14:textId="77777777" w:rsidR="00991CAB" w:rsidRPr="00991CAB" w:rsidRDefault="00991CAB" w:rsidP="00991CAB">
      <w:pPr>
        <w:rPr>
          <w:rFonts w:ascii="Times New Roman" w:hAnsi="Times New Roman" w:cs="Times New Roman"/>
          <w:sz w:val="28"/>
          <w:szCs w:val="28"/>
        </w:rPr>
      </w:pPr>
      <w:r w:rsidRPr="00991CAB">
        <w:rPr>
          <w:rFonts w:ascii="Times New Roman" w:hAnsi="Times New Roman" w:cs="Times New Roman"/>
          <w:sz w:val="28"/>
          <w:szCs w:val="28"/>
        </w:rPr>
        <w:t>Как правило, товарные интервенции проводятся путем продажи зерна на биржевых торгах. При этом базисом поставки партии зерна, реализуемой на бирже, является конкретный элеватор-хранитель зерна интервенционного фонда, отобранный в порядке, установленном Правилами.</w:t>
      </w:r>
    </w:p>
    <w:p w14:paraId="41613162" w14:textId="77777777" w:rsidR="00991CAB" w:rsidRPr="00991CAB" w:rsidRDefault="00991CAB" w:rsidP="00991CAB">
      <w:pPr>
        <w:rPr>
          <w:rFonts w:ascii="Times New Roman" w:hAnsi="Times New Roman" w:cs="Times New Roman"/>
          <w:sz w:val="28"/>
          <w:szCs w:val="28"/>
        </w:rPr>
      </w:pPr>
      <w:r w:rsidRPr="00991CAB">
        <w:rPr>
          <w:rFonts w:ascii="Times New Roman" w:hAnsi="Times New Roman" w:cs="Times New Roman"/>
          <w:sz w:val="28"/>
          <w:szCs w:val="28"/>
        </w:rPr>
        <w:t>Победитель торгов, после оплаты всего объема зерна, закупленного на бирже, обязан заключить договор на оказание услуг хранения с элеватором, на котором расположена партия закупленного им товара. Таким образом, победитель торгов не имеет возможности выбрать или изменить место отгрузки закупленного им зерна.</w:t>
      </w:r>
      <w:r w:rsidRPr="00991CAB">
        <w:rPr>
          <w:sz w:val="35"/>
          <w:szCs w:val="35"/>
        </w:rPr>
        <w:t xml:space="preserve"> </w:t>
      </w:r>
      <w:r w:rsidRPr="00991CAB">
        <w:rPr>
          <w:rFonts w:ascii="Times New Roman" w:hAnsi="Times New Roman" w:cs="Times New Roman"/>
          <w:sz w:val="28"/>
          <w:szCs w:val="28"/>
        </w:rPr>
        <w:t xml:space="preserve">Таким образом, элеватор получает исключительное право на хранение и отгрузку в определенном объеме части запасов зерна интервенционного фонда, размещенного у него на хранении, и реализованного из интервенционного фонда в ходе биржевых торгов. </w:t>
      </w:r>
    </w:p>
    <w:p w14:paraId="48B04F79" w14:textId="77777777" w:rsidR="00991CAB" w:rsidRPr="00991CAB" w:rsidRDefault="00991CAB" w:rsidP="00991CAB">
      <w:pPr>
        <w:rPr>
          <w:rFonts w:ascii="Times New Roman" w:hAnsi="Times New Roman" w:cs="Times New Roman"/>
          <w:sz w:val="28"/>
          <w:szCs w:val="28"/>
        </w:rPr>
      </w:pPr>
      <w:r w:rsidRPr="00991CAB">
        <w:rPr>
          <w:rFonts w:ascii="Times New Roman" w:hAnsi="Times New Roman" w:cs="Times New Roman"/>
          <w:sz w:val="28"/>
          <w:szCs w:val="28"/>
        </w:rPr>
        <w:t>Такое положение элеватора признается антимонопольным органом доминирующим и на него распространяются все запреты, установленные статьей 10 Федерального закона «О защите конкуренции». Такая позиция антимонопольного органа подтверждена судебными решениями.</w:t>
      </w:r>
    </w:p>
    <w:p w14:paraId="2EE5AAC0" w14:textId="2FD77206" w:rsidR="00991CAB" w:rsidRPr="00991CAB" w:rsidRDefault="00991CAB" w:rsidP="00991CAB">
      <w:pPr>
        <w:ind w:firstLine="708"/>
        <w:rPr>
          <w:rFonts w:ascii="Times New Roman" w:hAnsi="Times New Roman" w:cs="Times New Roman"/>
          <w:sz w:val="28"/>
          <w:szCs w:val="28"/>
        </w:rPr>
      </w:pPr>
      <w:r w:rsidRPr="00991CAB">
        <w:rPr>
          <w:rFonts w:ascii="Times New Roman" w:hAnsi="Times New Roman" w:cs="Times New Roman"/>
          <w:sz w:val="28"/>
          <w:szCs w:val="28"/>
        </w:rPr>
        <w:t xml:space="preserve">В связи с повышением цен на зерно на внутреннем рынке в соответствии с распоряжением Минсельхоза России от 27. 03. 2020 г. № 28-р «О начале государственных товарных интервенций» и приказом Минсельхоза </w:t>
      </w:r>
      <w:r w:rsidR="00B91227">
        <w:rPr>
          <w:rFonts w:ascii="Times New Roman" w:hAnsi="Times New Roman" w:cs="Times New Roman"/>
          <w:sz w:val="28"/>
          <w:szCs w:val="28"/>
        </w:rPr>
        <w:t>России от 05.03.2020 г. № 110 «</w:t>
      </w:r>
      <w:r w:rsidRPr="00991CAB">
        <w:rPr>
          <w:rFonts w:ascii="Times New Roman" w:hAnsi="Times New Roman" w:cs="Times New Roman"/>
          <w:sz w:val="28"/>
          <w:szCs w:val="28"/>
        </w:rPr>
        <w:t xml:space="preserve">Об определении предельных уровней минимальных цен на </w:t>
      </w:r>
      <w:r w:rsidRPr="00991CAB">
        <w:rPr>
          <w:rFonts w:ascii="Times New Roman" w:hAnsi="Times New Roman" w:cs="Times New Roman"/>
          <w:sz w:val="28"/>
          <w:szCs w:val="28"/>
        </w:rPr>
        <w:lastRenderedPageBreak/>
        <w:t>зерно урожая 2019 и 2020 годов в целях проведения государственных закупочных интервенций в 2020 - 2021 годах, а также об определении предельных уровней максимальных цен на зерно в целях проведения государственных товарных интервенций в 2020 - 2021 года</w:t>
      </w:r>
      <w:r w:rsidR="00B91227">
        <w:rPr>
          <w:rFonts w:ascii="Times New Roman" w:hAnsi="Times New Roman" w:cs="Times New Roman"/>
          <w:sz w:val="28"/>
          <w:szCs w:val="28"/>
        </w:rPr>
        <w:t>х»</w:t>
      </w:r>
      <w:r w:rsidRPr="00991CAB">
        <w:rPr>
          <w:rFonts w:ascii="Times New Roman" w:hAnsi="Times New Roman" w:cs="Times New Roman"/>
          <w:sz w:val="28"/>
          <w:szCs w:val="28"/>
        </w:rPr>
        <w:t xml:space="preserve"> в апреле-мае 2020 года АО «Национальная товарная биржа» организованные торги по реализации зерна из федерального интервенционного фонда сельскохозяйственной продукции. </w:t>
      </w:r>
    </w:p>
    <w:p w14:paraId="3BD460C4" w14:textId="77777777" w:rsidR="00991CAB" w:rsidRPr="00991CAB" w:rsidRDefault="00991CAB" w:rsidP="00991CAB">
      <w:pPr>
        <w:ind w:firstLine="708"/>
        <w:rPr>
          <w:rFonts w:ascii="Times New Roman" w:hAnsi="Times New Roman" w:cs="Times New Roman"/>
          <w:sz w:val="28"/>
          <w:szCs w:val="28"/>
        </w:rPr>
      </w:pPr>
      <w:r w:rsidRPr="00991CAB">
        <w:rPr>
          <w:rFonts w:ascii="Times New Roman" w:hAnsi="Times New Roman" w:cs="Times New Roman"/>
          <w:sz w:val="28"/>
          <w:szCs w:val="28"/>
        </w:rPr>
        <w:t>Кроме того, в соответствии с распоряжением Правительства Российской Федерации от 31 марта 2020 г. № 817-р разрешена реализация пшеницы и ячменя фуражного из запасов федерального интервенционного фонда сельскохозяйственной продукции, закупленных при проведении государственных закупочных интервенций в 2008-2016 годах.</w:t>
      </w:r>
    </w:p>
    <w:p w14:paraId="5D9110F3" w14:textId="77777777" w:rsidR="00991CAB" w:rsidRPr="00991CAB" w:rsidRDefault="00991CAB" w:rsidP="00991CAB">
      <w:pPr>
        <w:ind w:firstLine="708"/>
        <w:rPr>
          <w:rFonts w:ascii="Times New Roman" w:hAnsi="Times New Roman" w:cs="Times New Roman"/>
          <w:sz w:val="28"/>
          <w:szCs w:val="28"/>
        </w:rPr>
      </w:pPr>
      <w:r w:rsidRPr="00991CAB">
        <w:rPr>
          <w:rFonts w:ascii="Times New Roman" w:hAnsi="Times New Roman" w:cs="Times New Roman"/>
          <w:sz w:val="28"/>
          <w:szCs w:val="28"/>
        </w:rPr>
        <w:t>В условиях сегодняшней экономической ситуации, когда на рынке зерна наблюдается значительное повышение цен, и проведение товарных интервенций, в ходе которых зерно продается напрямую его переработчикам (мукомольные и хлебопекарные производства, кормовые предприятия и т.д.), является одной из мер, направленных на снижение цен для конечных потребителей.</w:t>
      </w:r>
    </w:p>
    <w:p w14:paraId="21441AA3" w14:textId="77777777" w:rsidR="00991CAB" w:rsidRPr="00991CAB" w:rsidRDefault="00991CAB" w:rsidP="00991CAB">
      <w:pPr>
        <w:ind w:firstLine="708"/>
        <w:rPr>
          <w:rFonts w:ascii="Times New Roman" w:hAnsi="Times New Roman" w:cs="Times New Roman"/>
          <w:sz w:val="28"/>
          <w:szCs w:val="28"/>
        </w:rPr>
      </w:pPr>
      <w:r w:rsidRPr="00991CAB">
        <w:rPr>
          <w:rFonts w:ascii="Times New Roman" w:hAnsi="Times New Roman" w:cs="Times New Roman"/>
          <w:sz w:val="28"/>
          <w:szCs w:val="28"/>
        </w:rPr>
        <w:t>Вместе с тем, элеваторы, пользуясь своим доминирующим положением, устанавливают в договорах, заключаемых с получателями зерна интервенционного фонда тарифы на свои услуги, которые превышают тарифы, складывающиеся в условиях конкуренции, включают в условия договоров положения, не относящиеся к предмету договора, уклоняются от заключения договора и совершают иные действия, приводящие к нарушению антимонопольного законодательства. В случае выявления таких фактов, антимонопольные органы возбуждают дела о нарушении антимонопольного законодательства.</w:t>
      </w:r>
    </w:p>
    <w:p w14:paraId="4CBEA952" w14:textId="77777777" w:rsidR="00991CAB" w:rsidRPr="00991CAB" w:rsidRDefault="00991CAB" w:rsidP="00991CAB">
      <w:pPr>
        <w:ind w:firstLine="708"/>
        <w:rPr>
          <w:rFonts w:ascii="Times New Roman" w:hAnsi="Times New Roman" w:cs="Times New Roman"/>
          <w:sz w:val="28"/>
          <w:szCs w:val="28"/>
        </w:rPr>
      </w:pPr>
      <w:r w:rsidRPr="00991CAB">
        <w:rPr>
          <w:rFonts w:ascii="Times New Roman" w:hAnsi="Times New Roman" w:cs="Times New Roman"/>
          <w:sz w:val="28"/>
          <w:szCs w:val="28"/>
        </w:rPr>
        <w:t xml:space="preserve">Только в 2020 году ФАС России были приняты три решения о наличии нарушений со стороны элеваторов, осуществляющих хранение зерна интервенционного фонда антимонопольного законодательства в части установления монопольно высоких цен на отгрузку зерна, закупленного из запасов интервенционного фонда. </w:t>
      </w:r>
    </w:p>
    <w:p w14:paraId="49727AEA" w14:textId="77777777" w:rsidR="00991CAB" w:rsidRPr="00991CAB" w:rsidRDefault="00991CAB" w:rsidP="00991CAB">
      <w:pPr>
        <w:ind w:firstLine="708"/>
        <w:rPr>
          <w:rFonts w:ascii="Times New Roman" w:hAnsi="Times New Roman" w:cs="Times New Roman"/>
          <w:sz w:val="28"/>
          <w:szCs w:val="28"/>
        </w:rPr>
      </w:pPr>
      <w:r w:rsidRPr="00991CAB">
        <w:rPr>
          <w:rFonts w:ascii="Times New Roman" w:hAnsi="Times New Roman" w:cs="Times New Roman"/>
          <w:sz w:val="28"/>
          <w:szCs w:val="28"/>
        </w:rPr>
        <w:t>Однако такие нарушения носят системный характер и, в силу законодательно установленных процедурных ограничений, применение исключительно мер антимонопольного реагирования не позволяет оперативно пресекать подобные нарушения, что особенно важно в условиях кризиса.</w:t>
      </w:r>
    </w:p>
    <w:p w14:paraId="47E251D4" w14:textId="77777777" w:rsidR="00991CAB" w:rsidRPr="00991CAB" w:rsidRDefault="00991CAB" w:rsidP="00991CAB">
      <w:pPr>
        <w:ind w:firstLine="708"/>
        <w:rPr>
          <w:rFonts w:ascii="Times New Roman" w:hAnsi="Times New Roman" w:cs="Times New Roman"/>
          <w:sz w:val="28"/>
          <w:szCs w:val="28"/>
        </w:rPr>
      </w:pPr>
      <w:r w:rsidRPr="00991CAB">
        <w:rPr>
          <w:rFonts w:ascii="Times New Roman" w:hAnsi="Times New Roman" w:cs="Times New Roman"/>
          <w:sz w:val="28"/>
          <w:szCs w:val="28"/>
        </w:rPr>
        <w:t>В тоже время такие действия элеваторов, являющихся хранителями зерна интервенционного фонда, сводят на нет усилия Правительства Российской Федерации, направленные на стабилизацию ситуации на рынке зерна.</w:t>
      </w:r>
    </w:p>
    <w:p w14:paraId="5069FE4B" w14:textId="12845F5F" w:rsidR="00991CAB" w:rsidRPr="00991CAB" w:rsidRDefault="00991CAB" w:rsidP="00991CAB">
      <w:pPr>
        <w:ind w:firstLine="708"/>
        <w:rPr>
          <w:rFonts w:ascii="Times New Roman" w:hAnsi="Times New Roman" w:cs="Times New Roman"/>
          <w:sz w:val="28"/>
          <w:szCs w:val="28"/>
        </w:rPr>
      </w:pPr>
      <w:r w:rsidRPr="00991CAB">
        <w:rPr>
          <w:rFonts w:ascii="Times New Roman" w:hAnsi="Times New Roman" w:cs="Times New Roman"/>
          <w:sz w:val="28"/>
          <w:szCs w:val="28"/>
        </w:rPr>
        <w:t>В связи с этим, в целях повышения эффективности принимаемых Правительством Российской Федерации мер, направленных на стабилизацию ценовой ситуации на рынке зерна, являющегося по сути «инфраструктурным» продуктом, определяющим себестоимость производства большинства социально значимых продовольственных товаров, а также снижения рисков нарушения антимонопольного законодательства, ФАС России</w:t>
      </w:r>
      <w:r w:rsidR="00A52318">
        <w:rPr>
          <w:rFonts w:ascii="Times New Roman" w:hAnsi="Times New Roman" w:cs="Times New Roman"/>
          <w:sz w:val="28"/>
          <w:szCs w:val="28"/>
        </w:rPr>
        <w:t xml:space="preserve"> считает важным</w:t>
      </w:r>
      <w:r w:rsidRPr="00991CAB">
        <w:rPr>
          <w:rFonts w:ascii="Times New Roman" w:hAnsi="Times New Roman" w:cs="Times New Roman"/>
          <w:sz w:val="28"/>
          <w:szCs w:val="28"/>
        </w:rPr>
        <w:t xml:space="preserve"> </w:t>
      </w:r>
      <w:r w:rsidR="00A52318">
        <w:rPr>
          <w:rFonts w:ascii="Times New Roman" w:hAnsi="Times New Roman" w:cs="Times New Roman"/>
          <w:sz w:val="28"/>
          <w:szCs w:val="28"/>
        </w:rPr>
        <w:t>совместно с Минсельхозом России</w:t>
      </w:r>
      <w:r w:rsidR="00A52318" w:rsidRPr="00991CAB">
        <w:rPr>
          <w:rFonts w:ascii="Times New Roman" w:hAnsi="Times New Roman" w:cs="Times New Roman"/>
          <w:sz w:val="28"/>
          <w:szCs w:val="28"/>
        </w:rPr>
        <w:t xml:space="preserve"> </w:t>
      </w:r>
      <w:r w:rsidR="00A52318">
        <w:rPr>
          <w:rFonts w:ascii="Times New Roman" w:hAnsi="Times New Roman" w:cs="Times New Roman"/>
          <w:sz w:val="28"/>
          <w:szCs w:val="28"/>
        </w:rPr>
        <w:t>проработать вопрос о принятии</w:t>
      </w:r>
      <w:r w:rsidRPr="00991CAB">
        <w:rPr>
          <w:rFonts w:ascii="Times New Roman" w:hAnsi="Times New Roman" w:cs="Times New Roman"/>
          <w:sz w:val="28"/>
          <w:szCs w:val="28"/>
        </w:rPr>
        <w:t xml:space="preserve"> правил недискриминационного доступа к услугам элеваторов, осуществляющих хранение и отгрузку зерна, реализованного из запасов федерального интервенционного </w:t>
      </w:r>
      <w:r w:rsidRPr="00991CAB">
        <w:rPr>
          <w:rFonts w:ascii="Times New Roman" w:hAnsi="Times New Roman" w:cs="Times New Roman"/>
          <w:sz w:val="28"/>
          <w:szCs w:val="28"/>
        </w:rPr>
        <w:lastRenderedPageBreak/>
        <w:t>фонда сельскохозяйственной продукции, что обеспечит прозрачность деятельности элеваторов, в том числе в части установления тарифов на свои услуги при реализации зерна интервенционного фонда.</w:t>
      </w:r>
    </w:p>
    <w:p w14:paraId="0D4D59A4" w14:textId="77777777" w:rsidR="00991CAB" w:rsidRPr="00991CAB" w:rsidRDefault="00991CAB" w:rsidP="00991CAB">
      <w:pPr>
        <w:ind w:firstLine="708"/>
        <w:rPr>
          <w:rFonts w:ascii="Times New Roman" w:hAnsi="Times New Roman" w:cs="Times New Roman"/>
          <w:sz w:val="28"/>
          <w:szCs w:val="28"/>
        </w:rPr>
      </w:pPr>
      <w:r w:rsidRPr="00991CAB">
        <w:rPr>
          <w:rFonts w:ascii="Times New Roman" w:hAnsi="Times New Roman" w:cs="Times New Roman"/>
          <w:sz w:val="28"/>
          <w:szCs w:val="28"/>
        </w:rPr>
        <w:t>Для реализации указанной меры ФАС России предлагается внести в Федеральный закон от 29.12.2006 № 264-ФЗ «О развитии сельского хозяйства» положения, наделяющие Правительство Российской Федерации полномочиями по принятию таких правил.</w:t>
      </w:r>
    </w:p>
    <w:p w14:paraId="6B74AC9C" w14:textId="77777777" w:rsidR="00991CAB" w:rsidRPr="00991CAB" w:rsidRDefault="00991CAB" w:rsidP="00991CAB">
      <w:pPr>
        <w:ind w:firstLine="708"/>
        <w:rPr>
          <w:rFonts w:ascii="Times New Roman" w:hAnsi="Times New Roman" w:cs="Times New Roman"/>
          <w:sz w:val="28"/>
          <w:szCs w:val="28"/>
        </w:rPr>
      </w:pPr>
    </w:p>
    <w:p w14:paraId="760EDA2C" w14:textId="77777777" w:rsidR="00991CAB" w:rsidRPr="00991CAB" w:rsidRDefault="00991CAB" w:rsidP="00991CAB">
      <w:pPr>
        <w:ind w:firstLine="708"/>
        <w:rPr>
          <w:rFonts w:ascii="Times New Roman" w:hAnsi="Times New Roman" w:cs="Times New Roman"/>
          <w:sz w:val="28"/>
          <w:szCs w:val="28"/>
        </w:rPr>
      </w:pPr>
      <w:r w:rsidRPr="00991CAB">
        <w:rPr>
          <w:rFonts w:ascii="Times New Roman" w:hAnsi="Times New Roman" w:cs="Times New Roman"/>
          <w:sz w:val="28"/>
          <w:szCs w:val="28"/>
        </w:rPr>
        <w:t>В условиях снижения потребительского спроса и обострения конкуренции между игроками рынка на первый план выходят задачи повышения эффективности производства в сфере АПК, в том числе в сырьевом сегменте.</w:t>
      </w:r>
    </w:p>
    <w:p w14:paraId="32D4D3C7" w14:textId="77777777" w:rsidR="00991CAB" w:rsidRPr="00991CAB" w:rsidRDefault="00991CAB" w:rsidP="00991CAB">
      <w:pPr>
        <w:ind w:firstLine="708"/>
        <w:rPr>
          <w:rFonts w:ascii="Times New Roman" w:hAnsi="Times New Roman" w:cs="Times New Roman"/>
          <w:sz w:val="28"/>
          <w:szCs w:val="28"/>
        </w:rPr>
      </w:pPr>
      <w:r w:rsidRPr="00991CAB">
        <w:rPr>
          <w:rFonts w:ascii="Times New Roman" w:hAnsi="Times New Roman" w:cs="Times New Roman"/>
          <w:sz w:val="28"/>
          <w:szCs w:val="28"/>
        </w:rPr>
        <w:t xml:space="preserve">В области растениеводства повышение эффективности производства может быть достигнуто, в том числе за счет применения высокопродуктивных семян. </w:t>
      </w:r>
    </w:p>
    <w:p w14:paraId="29CD54A2" w14:textId="77777777" w:rsidR="00991CAB" w:rsidRPr="00991CAB" w:rsidRDefault="00991CAB" w:rsidP="00991CAB">
      <w:pPr>
        <w:rPr>
          <w:rFonts w:ascii="Times New Roman" w:hAnsi="Times New Roman" w:cs="Times New Roman"/>
          <w:color w:val="000000" w:themeColor="text1"/>
          <w:sz w:val="28"/>
          <w:szCs w:val="28"/>
        </w:rPr>
      </w:pPr>
      <w:r w:rsidRPr="00991CAB">
        <w:rPr>
          <w:rFonts w:ascii="Times New Roman" w:hAnsi="Times New Roman" w:cs="Times New Roman"/>
          <w:sz w:val="28"/>
          <w:szCs w:val="28"/>
        </w:rPr>
        <w:t>Вместе с тем, в</w:t>
      </w:r>
      <w:r w:rsidRPr="00991CAB">
        <w:rPr>
          <w:rFonts w:ascii="Times New Roman" w:hAnsi="Times New Roman" w:cs="Times New Roman"/>
          <w:color w:val="000000" w:themeColor="text1"/>
          <w:sz w:val="28"/>
          <w:szCs w:val="28"/>
        </w:rPr>
        <w:t xml:space="preserve"> связи с резким изменением мировой модели агробизнеса, предусматривающей широкое использование высокопроизводительных сортов растений, созданных методами современной микробиологии, в настоящее время возникла серьезная зависимость российского аграрного рынка от импорта семян.</w:t>
      </w:r>
    </w:p>
    <w:p w14:paraId="45348E70" w14:textId="77777777" w:rsidR="00991CAB" w:rsidRPr="00991CAB" w:rsidRDefault="00991CAB" w:rsidP="00991CAB">
      <w:pPr>
        <w:rPr>
          <w:rFonts w:ascii="Times New Roman" w:hAnsi="Times New Roman" w:cs="Times New Roman"/>
          <w:color w:val="000000" w:themeColor="text1"/>
          <w:sz w:val="28"/>
          <w:szCs w:val="28"/>
        </w:rPr>
      </w:pPr>
      <w:r w:rsidRPr="00991CAB">
        <w:rPr>
          <w:rFonts w:ascii="Times New Roman" w:hAnsi="Times New Roman" w:cs="Times New Roman"/>
          <w:color w:val="000000" w:themeColor="text1"/>
          <w:sz w:val="28"/>
          <w:szCs w:val="28"/>
        </w:rPr>
        <w:t xml:space="preserve">По данным Минсельхоза России, наиболее импортозависимыми культурами являются сахарная свекла, озимый рапс, подсолнечник, кукуруза, соя, а также овощные культуры. По указанным культурам доля импортных семян составляет от 40 до 95 %. </w:t>
      </w:r>
    </w:p>
    <w:p w14:paraId="243808BA" w14:textId="13B99EAC" w:rsidR="00B91227" w:rsidRDefault="00C44A35" w:rsidP="00991CAB">
      <w:pPr>
        <w:rPr>
          <w:rFonts w:ascii="Times New Roman" w:hAnsi="Times New Roman" w:cs="Times New Roman"/>
          <w:bCs/>
          <w:color w:val="000000" w:themeColor="text1"/>
          <w:sz w:val="28"/>
          <w:szCs w:val="28"/>
          <w:shd w:val="clear" w:color="auto" w:fill="FFFFFF"/>
        </w:rPr>
      </w:pPr>
      <w:r>
        <w:rPr>
          <w:rFonts w:ascii="Times New Roman" w:hAnsi="Times New Roman" w:cs="Times New Roman"/>
          <w:bCs/>
          <w:color w:val="000000" w:themeColor="text1"/>
          <w:sz w:val="28"/>
          <w:szCs w:val="28"/>
          <w:shd w:val="clear" w:color="auto" w:fill="FFFFFF"/>
        </w:rPr>
        <w:t>Используя комплексный подход к реализации семенного материала, включая патентную и биологическую защиту, иностранные компании имеют преимущества на рынке семян.</w:t>
      </w:r>
    </w:p>
    <w:p w14:paraId="6F1EAF51" w14:textId="14B37C2C" w:rsidR="00991CAB" w:rsidRPr="00991CAB" w:rsidRDefault="00991CAB" w:rsidP="00991CAB">
      <w:pPr>
        <w:rPr>
          <w:rFonts w:ascii="Times New Roman" w:hAnsi="Times New Roman" w:cs="Times New Roman"/>
          <w:bCs/>
          <w:color w:val="000000" w:themeColor="text1"/>
          <w:sz w:val="28"/>
          <w:szCs w:val="28"/>
          <w:shd w:val="clear" w:color="auto" w:fill="FFFFFF"/>
        </w:rPr>
      </w:pPr>
      <w:r w:rsidRPr="00991CAB">
        <w:rPr>
          <w:rFonts w:ascii="Times New Roman" w:hAnsi="Times New Roman" w:cs="Times New Roman"/>
          <w:bCs/>
          <w:color w:val="000000" w:themeColor="text1"/>
          <w:sz w:val="28"/>
          <w:szCs w:val="28"/>
          <w:shd w:val="clear" w:color="auto" w:fill="FFFFFF"/>
        </w:rPr>
        <w:t>При этом, процессы локализации производства семян на территории Российской Федерации идут очень медленно и ограничиваются созданием производств по обработке семян или их мультипликации.</w:t>
      </w:r>
    </w:p>
    <w:p w14:paraId="0738AED7" w14:textId="77777777" w:rsidR="00991CAB" w:rsidRPr="00991CAB" w:rsidRDefault="00991CAB" w:rsidP="00991CAB">
      <w:pPr>
        <w:rPr>
          <w:rFonts w:ascii="Times New Roman" w:hAnsi="Times New Roman" w:cs="Times New Roman"/>
          <w:sz w:val="28"/>
          <w:szCs w:val="28"/>
        </w:rPr>
      </w:pPr>
      <w:r w:rsidRPr="00991CAB">
        <w:rPr>
          <w:rFonts w:ascii="Times New Roman" w:hAnsi="Times New Roman" w:cs="Times New Roman"/>
          <w:sz w:val="28"/>
          <w:szCs w:val="28"/>
        </w:rPr>
        <w:t>В то же время, утвержденная Указом Президента Российской Федерации от 21.01.2020 г. № 20 Доктрина продовольственной безопасности Российской Федерации определяет уровень самообеспечения в семенах основных сельскохозяйственных культур отечественной селекции в размере 75 % от объема их внутреннего потребления.</w:t>
      </w:r>
    </w:p>
    <w:p w14:paraId="24981DB0" w14:textId="77777777" w:rsidR="00991CAB" w:rsidRPr="00991CAB" w:rsidRDefault="00991CAB" w:rsidP="00991CAB">
      <w:pPr>
        <w:rPr>
          <w:rFonts w:ascii="Times New Roman" w:hAnsi="Times New Roman"/>
          <w:sz w:val="28"/>
          <w:szCs w:val="28"/>
        </w:rPr>
      </w:pPr>
      <w:r w:rsidRPr="00991CAB">
        <w:rPr>
          <w:rFonts w:ascii="Times New Roman" w:hAnsi="Times New Roman"/>
          <w:bCs/>
          <w:color w:val="000000" w:themeColor="text1"/>
          <w:sz w:val="28"/>
          <w:szCs w:val="28"/>
          <w:shd w:val="clear" w:color="auto" w:fill="FFFFFF"/>
        </w:rPr>
        <w:t xml:space="preserve">По мнению ФАС России, российские частные компании могут стать драйвером процесса импортозамещения на рынке селекционного материала – российские агрохолдинги готовы вкладывать существенные средства в селекционную деятельность с целью повышения эффективности своей работы при условии реализации комплекса мер, направленных на стимулирование частных инвестиций в этой сфере. </w:t>
      </w:r>
    </w:p>
    <w:p w14:paraId="7AB7A986" w14:textId="77777777" w:rsidR="00991CAB" w:rsidRPr="00991CAB" w:rsidRDefault="00991CAB" w:rsidP="00991CAB">
      <w:pPr>
        <w:rPr>
          <w:rFonts w:ascii="Times New Roman" w:hAnsi="Times New Roman" w:cs="Times New Roman"/>
          <w:sz w:val="28"/>
          <w:szCs w:val="28"/>
        </w:rPr>
      </w:pPr>
      <w:r w:rsidRPr="00991CAB">
        <w:rPr>
          <w:rFonts w:ascii="Times New Roman" w:hAnsi="Times New Roman" w:cs="Times New Roman"/>
          <w:sz w:val="28"/>
          <w:szCs w:val="28"/>
        </w:rPr>
        <w:t>Проведенный в 2019 году ФАС России анализ состояния конкуренции на рынке соевых бобов для посева может быть иллюстрацией тех проблемных вопросов, с которыми сталкиваются российские селекционные и семеноводческие компании.</w:t>
      </w:r>
    </w:p>
    <w:p w14:paraId="72EF698B" w14:textId="77777777" w:rsidR="00991CAB" w:rsidRPr="00991CAB" w:rsidRDefault="00991CAB" w:rsidP="00991CAB">
      <w:pPr>
        <w:rPr>
          <w:rFonts w:ascii="Times New Roman" w:eastAsia="Times New Roman" w:hAnsi="Times New Roman"/>
          <w:sz w:val="28"/>
          <w:szCs w:val="28"/>
          <w:lang w:eastAsia="ru-RU"/>
        </w:rPr>
      </w:pPr>
      <w:r w:rsidRPr="00991CAB">
        <w:rPr>
          <w:rFonts w:ascii="Times New Roman" w:hAnsi="Times New Roman" w:cs="Times New Roman"/>
          <w:sz w:val="28"/>
          <w:szCs w:val="28"/>
        </w:rPr>
        <w:t xml:space="preserve">В ходе исследования, прежде всего, были выявлены значительные расхождения в оценке объема товарного рынка </w:t>
      </w:r>
      <w:r w:rsidRPr="00991CAB">
        <w:rPr>
          <w:rFonts w:ascii="Times New Roman" w:eastAsia="Times New Roman" w:hAnsi="Times New Roman"/>
          <w:sz w:val="28"/>
          <w:szCs w:val="28"/>
          <w:lang w:eastAsia="ru-RU"/>
        </w:rPr>
        <w:t>бобов соевых для посева, произведенной</w:t>
      </w:r>
      <w:r w:rsidRPr="00991CAB">
        <w:rPr>
          <w:rFonts w:ascii="Times New Roman" w:hAnsi="Times New Roman" w:cs="Times New Roman"/>
          <w:sz w:val="28"/>
          <w:szCs w:val="28"/>
        </w:rPr>
        <w:t xml:space="preserve"> </w:t>
      </w:r>
      <w:r w:rsidRPr="00991CAB">
        <w:rPr>
          <w:rFonts w:ascii="Times New Roman" w:eastAsia="Times New Roman" w:hAnsi="Times New Roman"/>
          <w:sz w:val="28"/>
          <w:szCs w:val="28"/>
          <w:lang w:eastAsia="ru-RU"/>
        </w:rPr>
        <w:t xml:space="preserve">ФАС России на основании информации об объемах их </w:t>
      </w:r>
      <w:r w:rsidRPr="00991CAB">
        <w:rPr>
          <w:rFonts w:ascii="Times New Roman" w:eastAsia="Times New Roman" w:hAnsi="Times New Roman"/>
          <w:sz w:val="28"/>
          <w:szCs w:val="28"/>
          <w:lang w:eastAsia="ru-RU"/>
        </w:rPr>
        <w:lastRenderedPageBreak/>
        <w:t xml:space="preserve">производства, полученной от хозяйствующих субъектов, информация о которых размещена в открытых источниках, содержащих информацию о патентообладателях и оригинаторах сортов и гибридов сои, а также семеноводческих хозяйствах, осуществляющих их размножение (Государственный реестр селекционных достижений, допущенных к использованию, Реестр зарегистрированных лицензионных договоров, </w:t>
      </w:r>
      <w:r w:rsidRPr="00991CAB">
        <w:rPr>
          <w:rFonts w:ascii="Times New Roman" w:hAnsi="Times New Roman"/>
          <w:sz w:val="28"/>
          <w:szCs w:val="28"/>
        </w:rPr>
        <w:t>Реестр семеноводческих хозяйств)</w:t>
      </w:r>
      <w:r w:rsidRPr="00991CAB">
        <w:rPr>
          <w:rFonts w:ascii="Times New Roman" w:eastAsia="Times New Roman" w:hAnsi="Times New Roman"/>
          <w:sz w:val="28"/>
          <w:szCs w:val="28"/>
          <w:lang w:eastAsia="ru-RU"/>
        </w:rPr>
        <w:t xml:space="preserve"> с данными Минсельхоза России об объемах высеянных семян (по данным ФАС России объем реализованных семян сои в 2016 году составил 26 508 тонн, в 2017 году - 33 103 тонн, по данным Минсельхоза России объем высеянных </w:t>
      </w:r>
      <w:r w:rsidRPr="00991CAB">
        <w:rPr>
          <w:rFonts w:ascii="Times New Roman" w:eastAsia="Times New Roman" w:hAnsi="Times New Roman" w:cs="Times New Roman"/>
          <w:sz w:val="28"/>
          <w:szCs w:val="28"/>
          <w:lang w:eastAsia="ru-RU"/>
        </w:rPr>
        <w:t>семян</w:t>
      </w:r>
      <w:r w:rsidRPr="00991CAB">
        <w:rPr>
          <w:rFonts w:ascii="Times New Roman" w:hAnsi="Times New Roman" w:cs="Times New Roman"/>
          <w:sz w:val="28"/>
          <w:szCs w:val="28"/>
        </w:rPr>
        <w:t xml:space="preserve"> в 2016 году составил 245 546 тонн, в 2017 году – 294 113 тонн)</w:t>
      </w:r>
      <w:r w:rsidRPr="00991CAB">
        <w:rPr>
          <w:rFonts w:ascii="Times New Roman" w:eastAsia="Times New Roman" w:hAnsi="Times New Roman"/>
          <w:sz w:val="28"/>
          <w:szCs w:val="28"/>
          <w:lang w:eastAsia="ru-RU"/>
        </w:rPr>
        <w:t>.</w:t>
      </w:r>
    </w:p>
    <w:p w14:paraId="65B1010A" w14:textId="77777777" w:rsidR="00991CAB" w:rsidRPr="00991CAB" w:rsidRDefault="00991CAB" w:rsidP="00991CAB">
      <w:pPr>
        <w:rPr>
          <w:rFonts w:ascii="Times New Roman" w:eastAsia="Times New Roman" w:hAnsi="Times New Roman"/>
          <w:sz w:val="28"/>
          <w:szCs w:val="28"/>
          <w:lang w:eastAsia="ru-RU"/>
        </w:rPr>
      </w:pPr>
      <w:r w:rsidRPr="00991CAB">
        <w:rPr>
          <w:rFonts w:ascii="Times New Roman" w:eastAsia="Times New Roman" w:hAnsi="Times New Roman"/>
          <w:sz w:val="28"/>
          <w:szCs w:val="28"/>
          <w:lang w:eastAsia="ru-RU"/>
        </w:rPr>
        <w:t xml:space="preserve">Столь значительные расхождения объясняются, прежде всего, следующими факторами:  </w:t>
      </w:r>
    </w:p>
    <w:p w14:paraId="5281CD19" w14:textId="77777777" w:rsidR="00991CAB" w:rsidRPr="00991CAB" w:rsidRDefault="00991CAB" w:rsidP="00991CAB">
      <w:pPr>
        <w:rPr>
          <w:rFonts w:ascii="Times New Roman" w:eastAsia="Times New Roman" w:hAnsi="Times New Roman"/>
          <w:sz w:val="28"/>
          <w:szCs w:val="28"/>
          <w:lang w:eastAsia="ru-RU"/>
        </w:rPr>
      </w:pPr>
      <w:r w:rsidRPr="00991CAB">
        <w:rPr>
          <w:rFonts w:ascii="Times New Roman" w:eastAsia="Times New Roman" w:hAnsi="Times New Roman"/>
          <w:sz w:val="28"/>
          <w:szCs w:val="28"/>
          <w:lang w:eastAsia="ru-RU"/>
        </w:rPr>
        <w:t>- отсутствием централизованного учета семеноводческих хозяйств в Российской Федерации, что затрудняет выявление всех участников рынка;</w:t>
      </w:r>
    </w:p>
    <w:p w14:paraId="79BC11DB" w14:textId="77777777" w:rsidR="00991CAB" w:rsidRPr="00991CAB" w:rsidRDefault="00991CAB" w:rsidP="00991CAB">
      <w:pPr>
        <w:rPr>
          <w:rFonts w:ascii="Times New Roman" w:eastAsia="Times New Roman" w:hAnsi="Times New Roman"/>
          <w:sz w:val="28"/>
          <w:szCs w:val="28"/>
          <w:lang w:eastAsia="ru-RU"/>
        </w:rPr>
      </w:pPr>
      <w:r w:rsidRPr="00991CAB">
        <w:rPr>
          <w:rFonts w:ascii="Times New Roman" w:eastAsia="Times New Roman" w:hAnsi="Times New Roman"/>
          <w:sz w:val="28"/>
          <w:szCs w:val="28"/>
          <w:lang w:eastAsia="ru-RU"/>
        </w:rPr>
        <w:t>- производством семенного материала в семеноводческих хозяйствах с нарушением прав интеллектуальной собственности;</w:t>
      </w:r>
    </w:p>
    <w:p w14:paraId="3F05F133" w14:textId="77777777" w:rsidR="00991CAB" w:rsidRPr="00991CAB" w:rsidRDefault="00991CAB" w:rsidP="00991CAB">
      <w:pPr>
        <w:rPr>
          <w:rFonts w:ascii="Times New Roman" w:eastAsia="Times New Roman" w:hAnsi="Times New Roman"/>
          <w:sz w:val="28"/>
          <w:szCs w:val="28"/>
          <w:lang w:eastAsia="ru-RU"/>
        </w:rPr>
      </w:pPr>
      <w:r w:rsidRPr="00991CAB">
        <w:rPr>
          <w:rFonts w:ascii="Times New Roman" w:eastAsia="Times New Roman" w:hAnsi="Times New Roman"/>
          <w:sz w:val="28"/>
          <w:szCs w:val="28"/>
          <w:lang w:eastAsia="ru-RU"/>
        </w:rPr>
        <w:t xml:space="preserve">- пересевом сои внутри хозяйств в нарушение постановления Правительства Российской Федерации от 04.10.2007 № 643, устанавливающее перечень родов и видов растений, растительный материал которых может быть получен в хозяйствах для дальнейшего выращивания на территории этих хозяйств. </w:t>
      </w:r>
    </w:p>
    <w:p w14:paraId="62030811" w14:textId="6760DCB4" w:rsidR="00991CAB" w:rsidRPr="00991CAB" w:rsidRDefault="002047EF" w:rsidP="00991CAB">
      <w:pPr>
        <w:rPr>
          <w:rFonts w:ascii="Times New Roman" w:eastAsia="Times New Roman" w:hAnsi="Times New Roman"/>
          <w:sz w:val="28"/>
          <w:szCs w:val="28"/>
          <w:lang w:eastAsia="ru-RU"/>
        </w:rPr>
      </w:pPr>
      <w:r>
        <w:rPr>
          <w:rFonts w:ascii="Times New Roman" w:eastAsia="Times New Roman" w:hAnsi="Times New Roman"/>
          <w:sz w:val="28"/>
          <w:szCs w:val="28"/>
          <w:lang w:eastAsia="ru-RU"/>
        </w:rPr>
        <w:t>Вместе с тем</w:t>
      </w:r>
      <w:r w:rsidR="00991CAB" w:rsidRPr="00991CAB">
        <w:rPr>
          <w:rFonts w:ascii="Times New Roman" w:eastAsia="Times New Roman" w:hAnsi="Times New Roman"/>
          <w:sz w:val="28"/>
          <w:szCs w:val="28"/>
          <w:lang w:eastAsia="ru-RU"/>
        </w:rPr>
        <w:t xml:space="preserve"> семенной материал, полученный с нарушением норм Гражданского кодекса Российской Федерации, регулирующих отношения, связанные с правами на селекционные достижения, формирует значительный объем товарного рынка, находящийся в «серой зоне», который не может быть учтен при проведении анализа состояния конкуренции на рынке бобов соевых для посева.</w:t>
      </w:r>
    </w:p>
    <w:p w14:paraId="29596C83" w14:textId="77777777" w:rsidR="00991CAB" w:rsidRPr="00991CAB" w:rsidRDefault="00991CAB" w:rsidP="00991CAB">
      <w:pPr>
        <w:ind w:right="-1"/>
        <w:rPr>
          <w:rFonts w:ascii="Times New Roman" w:hAnsi="Times New Roman"/>
          <w:sz w:val="28"/>
          <w:szCs w:val="28"/>
        </w:rPr>
      </w:pPr>
      <w:r w:rsidRPr="00991CAB">
        <w:rPr>
          <w:rFonts w:ascii="Times New Roman" w:eastAsia="Times New Roman" w:hAnsi="Times New Roman"/>
          <w:sz w:val="28"/>
          <w:szCs w:val="28"/>
          <w:lang w:eastAsia="ru-RU"/>
        </w:rPr>
        <w:t xml:space="preserve">Сравнивая полученные ФАС России результаты с результатами исследований этого рынка, при которых использовалась методика опроса </w:t>
      </w:r>
      <w:r w:rsidRPr="00991CAB">
        <w:rPr>
          <w:rFonts w:ascii="Times New Roman" w:hAnsi="Times New Roman"/>
          <w:color w:val="000000" w:themeColor="text1"/>
          <w:sz w:val="28"/>
          <w:szCs w:val="28"/>
        </w:rPr>
        <w:t xml:space="preserve">репрезентативного количества сельхозтоваропроизводитей об используемых ими сортах и гибридах сои, которые в последствии были экстраполированы на объемные показатели высеянных бобов соевых, представленные Минсельхозом России, </w:t>
      </w:r>
      <w:r w:rsidRPr="00991CAB">
        <w:rPr>
          <w:rFonts w:ascii="Times New Roman" w:hAnsi="Times New Roman"/>
          <w:sz w:val="28"/>
          <w:szCs w:val="28"/>
        </w:rPr>
        <w:t xml:space="preserve">можно сделать вывод о том, что именно семена отечественной селекции формируют «серую зону» посевного материала, произведенного с нарушением интеллектуальных прав на селекционные достижения, что говорит об отсутствии необходимой системы контроля за оборотом семян, обеспечивающей соблюдение таких прав. </w:t>
      </w:r>
    </w:p>
    <w:p w14:paraId="66A4AC7D" w14:textId="77777777" w:rsidR="00991CAB" w:rsidRPr="00991CAB" w:rsidRDefault="00991CAB" w:rsidP="00991CAB">
      <w:pPr>
        <w:ind w:right="-1"/>
        <w:rPr>
          <w:rFonts w:ascii="Times New Roman" w:hAnsi="Times New Roman"/>
          <w:sz w:val="28"/>
          <w:szCs w:val="28"/>
        </w:rPr>
      </w:pPr>
      <w:r w:rsidRPr="00991CAB">
        <w:rPr>
          <w:rFonts w:ascii="Times New Roman" w:hAnsi="Times New Roman"/>
          <w:sz w:val="28"/>
          <w:szCs w:val="28"/>
        </w:rPr>
        <w:t>В результате этого отечественные селекционные компании недополучают в виде роялти около 1 млрд. рублей, которые могут быть направлены на развитие отечественной селекции.</w:t>
      </w:r>
    </w:p>
    <w:p w14:paraId="567A1B83" w14:textId="77777777" w:rsidR="00991CAB" w:rsidRPr="00991CAB" w:rsidRDefault="00991CAB" w:rsidP="00991CAB">
      <w:pPr>
        <w:ind w:right="-1"/>
        <w:rPr>
          <w:rFonts w:ascii="Times New Roman" w:hAnsi="Times New Roman"/>
          <w:sz w:val="28"/>
          <w:szCs w:val="28"/>
        </w:rPr>
      </w:pPr>
      <w:r w:rsidRPr="00991CAB">
        <w:rPr>
          <w:rFonts w:ascii="Times New Roman" w:hAnsi="Times New Roman"/>
          <w:sz w:val="28"/>
          <w:szCs w:val="28"/>
        </w:rPr>
        <w:t xml:space="preserve">Оценивая легальный рынок бобов соевых для посева, можно сделать вывод о высоком уровне зависимости внутреннего рынка от иностранного селекционного материала, на долю которого приходится более 50 % используемых семян как ввезенных на территорию Российской Федерации, так и произведенных на внутреннем рынке путем мультипликации иностранного селекционного материала или гибритизации из родительских форм иностранной селекции. </w:t>
      </w:r>
    </w:p>
    <w:p w14:paraId="257E6435" w14:textId="77777777" w:rsidR="00991CAB" w:rsidRPr="00991CAB" w:rsidRDefault="00991CAB" w:rsidP="00991CAB">
      <w:pPr>
        <w:ind w:right="-1"/>
        <w:rPr>
          <w:rFonts w:ascii="Times New Roman" w:hAnsi="Times New Roman"/>
          <w:sz w:val="28"/>
          <w:szCs w:val="28"/>
        </w:rPr>
      </w:pPr>
      <w:r w:rsidRPr="00991CAB">
        <w:rPr>
          <w:rFonts w:ascii="Times New Roman" w:hAnsi="Times New Roman"/>
          <w:sz w:val="28"/>
          <w:szCs w:val="28"/>
        </w:rPr>
        <w:lastRenderedPageBreak/>
        <w:t>При этом, количество зарегистрированных в Государственном реестре селекционных достижений, допущенных к использованию (далее – Государственный реестр) сортов и гибридов п</w:t>
      </w:r>
      <w:r w:rsidRPr="00991CAB">
        <w:rPr>
          <w:sz w:val="28"/>
          <w:szCs w:val="28"/>
        </w:rPr>
        <w:t xml:space="preserve">о </w:t>
      </w:r>
      <w:r w:rsidRPr="00991CAB">
        <w:rPr>
          <w:rFonts w:ascii="Times New Roman" w:hAnsi="Times New Roman"/>
          <w:sz w:val="28"/>
          <w:szCs w:val="28"/>
        </w:rPr>
        <w:t>состоянию на конец 2018 года составляло 223: отечественной селекции - 157 сортов, иностранной селекции - 66 сорта, что может свидетельствовать о низком уровне коммерциализации отечественных сортов и гибридов сои.</w:t>
      </w:r>
    </w:p>
    <w:p w14:paraId="7CD70324" w14:textId="77777777" w:rsidR="00991CAB" w:rsidRPr="00991CAB" w:rsidRDefault="00991CAB" w:rsidP="00991CAB">
      <w:pPr>
        <w:rPr>
          <w:rFonts w:ascii="Times New Roman" w:hAnsi="Times New Roman"/>
          <w:color w:val="000000" w:themeColor="text1"/>
          <w:sz w:val="28"/>
          <w:szCs w:val="28"/>
        </w:rPr>
      </w:pPr>
      <w:r w:rsidRPr="00991CAB">
        <w:rPr>
          <w:rFonts w:ascii="Times New Roman" w:hAnsi="Times New Roman"/>
          <w:color w:val="000000" w:themeColor="text1"/>
          <w:sz w:val="28"/>
          <w:szCs w:val="28"/>
        </w:rPr>
        <w:t>По информации участников рынка, коммерциализация достижений отечественной селекции сдерживается недостаточным технологическим и ресурсным обеспечением, отсутствием эффективных каналов продаж и действенного механизма обратной связи с бизнес-сообществом, низкой скоординированностью звеньев системы семеноводства, а также целым рядом других факторов.</w:t>
      </w:r>
    </w:p>
    <w:p w14:paraId="5FA07DA1" w14:textId="77777777" w:rsidR="00991CAB" w:rsidRDefault="00991CAB" w:rsidP="00991CAB">
      <w:pPr>
        <w:rPr>
          <w:rFonts w:ascii="Times New Roman" w:hAnsi="Times New Roman"/>
          <w:sz w:val="28"/>
          <w:szCs w:val="28"/>
        </w:rPr>
      </w:pPr>
      <w:r w:rsidRPr="00991CAB">
        <w:rPr>
          <w:rFonts w:ascii="Times New Roman" w:hAnsi="Times New Roman"/>
          <w:sz w:val="28"/>
          <w:szCs w:val="28"/>
        </w:rPr>
        <w:t xml:space="preserve">Как видно из диаграммы 1, заявки, поступающие от отечественного частного бизнеса на включение сортов и гибридов сои в Государственный реестр, в отличие от заявок государственных учреждений, занимающихся селекцией сои, как правило, не удовлетворяются, а, следовательно, такие селекционных достижения не могут быть введены в оборот. </w:t>
      </w:r>
    </w:p>
    <w:p w14:paraId="22BCFB0A" w14:textId="77777777" w:rsidR="00BD66D2" w:rsidRDefault="00C25DE3" w:rsidP="00BD66D2">
      <w:pPr>
        <w:rPr>
          <w:rFonts w:ascii="Times New Roman" w:hAnsi="Times New Roman"/>
          <w:sz w:val="28"/>
          <w:szCs w:val="28"/>
        </w:rPr>
      </w:pPr>
      <w:r>
        <w:rPr>
          <w:rFonts w:ascii="Times New Roman" w:hAnsi="Times New Roman"/>
          <w:sz w:val="28"/>
          <w:szCs w:val="28"/>
        </w:rPr>
        <w:t>Вместе с тем по информации ФГБУ «Россельхозцентр»</w:t>
      </w:r>
      <w:r w:rsidRPr="00C25DE3">
        <w:rPr>
          <w:rFonts w:ascii="Times New Roman" w:hAnsi="Times New Roman"/>
          <w:sz w:val="28"/>
          <w:szCs w:val="28"/>
        </w:rPr>
        <w:t xml:space="preserve"> в 2019 году из 10 сортов лидеров 6 сортов это сорта частных селекционных компаний, и 4 сорта государственных научных </w:t>
      </w:r>
      <w:r w:rsidR="00371513">
        <w:rPr>
          <w:rFonts w:ascii="Times New Roman" w:hAnsi="Times New Roman"/>
          <w:sz w:val="28"/>
          <w:szCs w:val="28"/>
        </w:rPr>
        <w:t>организаций</w:t>
      </w:r>
      <w:r w:rsidRPr="00C25DE3">
        <w:rPr>
          <w:rFonts w:ascii="Times New Roman" w:hAnsi="Times New Roman"/>
          <w:sz w:val="28"/>
          <w:szCs w:val="28"/>
        </w:rPr>
        <w:t>.</w:t>
      </w:r>
      <w:r w:rsidR="00BD66D2" w:rsidRPr="00BD66D2">
        <w:rPr>
          <w:rFonts w:ascii="Times New Roman" w:hAnsi="Times New Roman"/>
          <w:sz w:val="28"/>
          <w:szCs w:val="28"/>
        </w:rPr>
        <w:t xml:space="preserve"> </w:t>
      </w:r>
    </w:p>
    <w:p w14:paraId="76DA450F" w14:textId="46F77A9C" w:rsidR="00BD66D2" w:rsidRPr="00991CAB" w:rsidRDefault="00BD66D2" w:rsidP="00BD66D2">
      <w:pPr>
        <w:rPr>
          <w:rFonts w:ascii="Times New Roman" w:hAnsi="Times New Roman"/>
          <w:sz w:val="28"/>
          <w:szCs w:val="28"/>
        </w:rPr>
      </w:pPr>
      <w:r w:rsidRPr="00991CAB">
        <w:rPr>
          <w:rFonts w:ascii="Times New Roman" w:hAnsi="Times New Roman"/>
          <w:sz w:val="28"/>
          <w:szCs w:val="28"/>
        </w:rPr>
        <w:t>В связи с этим, можно предположить наличие высоких административных барьеров при прохождении процедуры включения сортов и гибридов в Государственный реестр, выведенных частным бизнесом.</w:t>
      </w:r>
    </w:p>
    <w:p w14:paraId="4AE8DB6C" w14:textId="787416E7" w:rsidR="00C25DE3" w:rsidRPr="00991CAB" w:rsidRDefault="00C25DE3" w:rsidP="00991CAB">
      <w:pPr>
        <w:rPr>
          <w:rFonts w:ascii="Times New Roman" w:hAnsi="Times New Roman"/>
          <w:sz w:val="28"/>
          <w:szCs w:val="28"/>
        </w:rPr>
      </w:pPr>
    </w:p>
    <w:p w14:paraId="2B006594" w14:textId="77777777" w:rsidR="00991CAB" w:rsidRDefault="00991CAB" w:rsidP="00991CAB">
      <w:pPr>
        <w:ind w:right="-1"/>
        <w:jc w:val="right"/>
        <w:rPr>
          <w:rFonts w:ascii="Times New Roman" w:hAnsi="Times New Roman"/>
          <w:sz w:val="28"/>
          <w:szCs w:val="28"/>
        </w:rPr>
      </w:pPr>
    </w:p>
    <w:p w14:paraId="6851207C" w14:textId="77777777" w:rsidR="00BD66D2" w:rsidRDefault="00BD66D2" w:rsidP="00991CAB">
      <w:pPr>
        <w:ind w:right="-1"/>
        <w:jc w:val="right"/>
        <w:rPr>
          <w:rFonts w:ascii="Times New Roman" w:hAnsi="Times New Roman"/>
          <w:sz w:val="28"/>
          <w:szCs w:val="28"/>
        </w:rPr>
      </w:pPr>
    </w:p>
    <w:p w14:paraId="024FA100" w14:textId="77777777" w:rsidR="00BD66D2" w:rsidRPr="00BD66D2" w:rsidRDefault="00BD66D2" w:rsidP="00334578">
      <w:pPr>
        <w:ind w:right="-1"/>
        <w:jc w:val="right"/>
        <w:rPr>
          <w:rFonts w:ascii="Times New Roman" w:hAnsi="Times New Roman"/>
          <w:sz w:val="24"/>
          <w:szCs w:val="28"/>
        </w:rPr>
      </w:pPr>
      <w:r w:rsidRPr="00BD66D2">
        <w:rPr>
          <w:rFonts w:ascii="Times New Roman" w:hAnsi="Times New Roman"/>
          <w:sz w:val="24"/>
          <w:szCs w:val="28"/>
        </w:rPr>
        <w:t>Диаграмма 1</w:t>
      </w:r>
    </w:p>
    <w:p w14:paraId="0B583507" w14:textId="2B04E250" w:rsidR="00BD66D2" w:rsidRDefault="00BD66D2" w:rsidP="00991CAB">
      <w:pPr>
        <w:ind w:right="-1"/>
        <w:jc w:val="right"/>
        <w:rPr>
          <w:rFonts w:ascii="Times New Roman" w:hAnsi="Times New Roman"/>
          <w:sz w:val="28"/>
          <w:szCs w:val="28"/>
        </w:rPr>
      </w:pPr>
      <w:r w:rsidRPr="00991CAB">
        <w:rPr>
          <w:noProof/>
          <w:lang w:eastAsia="ru-RU"/>
        </w:rPr>
        <w:drawing>
          <wp:inline distT="0" distB="0" distL="0" distR="0" wp14:anchorId="756ADF24" wp14:editId="3DDA0A99">
            <wp:extent cx="5940425" cy="3318510"/>
            <wp:effectExtent l="0" t="0" r="3175" b="15240"/>
            <wp:docPr id="35" name="Диаграмма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1F70A4F" w14:textId="383D97CE" w:rsidR="00BD66D2" w:rsidRDefault="00BD66D2" w:rsidP="00991CAB">
      <w:pPr>
        <w:ind w:right="-1"/>
        <w:jc w:val="right"/>
        <w:rPr>
          <w:rFonts w:ascii="Times New Roman" w:hAnsi="Times New Roman"/>
          <w:sz w:val="28"/>
          <w:szCs w:val="28"/>
        </w:rPr>
      </w:pPr>
    </w:p>
    <w:p w14:paraId="1EF56F59" w14:textId="77777777" w:rsidR="00991CAB" w:rsidRPr="00991CAB" w:rsidRDefault="00991CAB" w:rsidP="00991CAB">
      <w:pPr>
        <w:rPr>
          <w:rFonts w:ascii="Times New Roman" w:hAnsi="Times New Roman"/>
          <w:sz w:val="28"/>
          <w:szCs w:val="28"/>
        </w:rPr>
      </w:pPr>
      <w:r w:rsidRPr="00991CAB">
        <w:rPr>
          <w:rFonts w:ascii="Times New Roman" w:hAnsi="Times New Roman"/>
          <w:sz w:val="28"/>
          <w:szCs w:val="28"/>
        </w:rPr>
        <w:lastRenderedPageBreak/>
        <w:t>Как отмечают участники рынка, существующая система допуска сортов и гибридов на рынок через включение в Государственный реестр, исключает возможность оперативного реагирования на запросы со стороны потребителей на сорта и гибриды с заданными свойствами.</w:t>
      </w:r>
    </w:p>
    <w:p w14:paraId="48BD70F7" w14:textId="77777777" w:rsidR="00991CAB" w:rsidRPr="00991CAB" w:rsidRDefault="00991CAB" w:rsidP="00991CAB">
      <w:pPr>
        <w:rPr>
          <w:rFonts w:ascii="Times New Roman" w:hAnsi="Times New Roman"/>
          <w:sz w:val="28"/>
          <w:szCs w:val="28"/>
        </w:rPr>
      </w:pPr>
      <w:r w:rsidRPr="00991CAB">
        <w:rPr>
          <w:rFonts w:ascii="Times New Roman" w:hAnsi="Times New Roman"/>
          <w:sz w:val="28"/>
          <w:szCs w:val="28"/>
        </w:rPr>
        <w:t xml:space="preserve">Кроме того, существующая методика оценки того или иного сорта для включения в Государственный реестр, по мнению участников рынка, значительно устарела, что не позволяет ввести в оборот селекционное достижение, которое необходимо не только для массового спроса, но и под решение конкретных задач определенного потребителя или группы потребителей. </w:t>
      </w:r>
    </w:p>
    <w:p w14:paraId="26A38016" w14:textId="76D8279F" w:rsidR="00991CAB" w:rsidRPr="00991CAB" w:rsidRDefault="00C25DE3" w:rsidP="00991CAB">
      <w:pPr>
        <w:rPr>
          <w:rFonts w:ascii="Times New Roman" w:hAnsi="Times New Roman"/>
          <w:sz w:val="28"/>
          <w:szCs w:val="28"/>
        </w:rPr>
      </w:pPr>
      <w:r w:rsidRPr="00C25DE3">
        <w:rPr>
          <w:rFonts w:ascii="Times New Roman" w:hAnsi="Times New Roman"/>
          <w:sz w:val="28"/>
          <w:szCs w:val="28"/>
        </w:rPr>
        <w:t>Также обращает на себя внимание, что в сортоиспытаниях, необходимых для включения в Государственный реестр, а также в принятии решения о включении того или иного сорта или гибрида в Го</w:t>
      </w:r>
      <w:r>
        <w:rPr>
          <w:rFonts w:ascii="Times New Roman" w:hAnsi="Times New Roman"/>
          <w:sz w:val="28"/>
          <w:szCs w:val="28"/>
        </w:rPr>
        <w:t xml:space="preserve">сударственный реестр принимают </w:t>
      </w:r>
      <w:r w:rsidRPr="00C25DE3">
        <w:rPr>
          <w:rFonts w:ascii="Times New Roman" w:hAnsi="Times New Roman"/>
          <w:sz w:val="28"/>
          <w:szCs w:val="28"/>
        </w:rPr>
        <w:t xml:space="preserve">участие       </w:t>
      </w:r>
      <w:r>
        <w:rPr>
          <w:rFonts w:ascii="Times New Roman" w:hAnsi="Times New Roman"/>
          <w:sz w:val="28"/>
          <w:szCs w:val="28"/>
        </w:rPr>
        <w:t>частные организации наравне</w:t>
      </w:r>
      <w:r w:rsidRPr="00C25DE3">
        <w:rPr>
          <w:rFonts w:ascii="Times New Roman" w:hAnsi="Times New Roman"/>
          <w:sz w:val="28"/>
          <w:szCs w:val="28"/>
        </w:rPr>
        <w:t xml:space="preserve"> с государственными учреждениями, которые являются потенциальными конкурентами, однако данная ситуация не влияет на решени</w:t>
      </w:r>
      <w:r>
        <w:rPr>
          <w:rFonts w:ascii="Times New Roman" w:hAnsi="Times New Roman"/>
          <w:sz w:val="28"/>
          <w:szCs w:val="28"/>
        </w:rPr>
        <w:t xml:space="preserve">е сельхозтоваропроизводителей </w:t>
      </w:r>
      <w:r w:rsidRPr="00C25DE3">
        <w:rPr>
          <w:rFonts w:ascii="Times New Roman" w:hAnsi="Times New Roman"/>
          <w:sz w:val="28"/>
          <w:szCs w:val="28"/>
        </w:rPr>
        <w:t>исполь</w:t>
      </w:r>
      <w:r>
        <w:rPr>
          <w:rFonts w:ascii="Times New Roman" w:hAnsi="Times New Roman"/>
          <w:sz w:val="28"/>
          <w:szCs w:val="28"/>
        </w:rPr>
        <w:t xml:space="preserve">зовать сорта частной </w:t>
      </w:r>
      <w:r w:rsidRPr="00C25DE3">
        <w:rPr>
          <w:rFonts w:ascii="Times New Roman" w:hAnsi="Times New Roman"/>
          <w:sz w:val="28"/>
          <w:szCs w:val="28"/>
        </w:rPr>
        <w:t>селекции в производстве. Так, по состоянию на 2020 год в Государственный реестр включено 52,5% сортов сои частных селекционных компаний, около 80% гибридов кукурузы и подсолнечника.</w:t>
      </w:r>
      <w:r w:rsidR="00991CAB" w:rsidRPr="00991CAB">
        <w:rPr>
          <w:rFonts w:ascii="Times New Roman" w:hAnsi="Times New Roman"/>
          <w:sz w:val="28"/>
          <w:szCs w:val="28"/>
        </w:rPr>
        <w:t xml:space="preserve">      </w:t>
      </w:r>
    </w:p>
    <w:p w14:paraId="697582FD" w14:textId="77777777" w:rsidR="00991CAB" w:rsidRPr="00991CAB" w:rsidRDefault="00991CAB" w:rsidP="00991CAB">
      <w:pPr>
        <w:autoSpaceDE w:val="0"/>
        <w:autoSpaceDN w:val="0"/>
        <w:adjustRightInd w:val="0"/>
        <w:rPr>
          <w:rFonts w:ascii="Times New Roman" w:hAnsi="Times New Roman"/>
          <w:sz w:val="28"/>
          <w:szCs w:val="28"/>
        </w:rPr>
      </w:pPr>
      <w:r w:rsidRPr="00991CAB">
        <w:rPr>
          <w:rFonts w:ascii="Times New Roman" w:hAnsi="Times New Roman"/>
          <w:sz w:val="28"/>
          <w:szCs w:val="28"/>
        </w:rPr>
        <w:t>Результаты опроса участников рынка о существующих барьерах входа на рынок свидетельствуют о том, что абсолютное большинство респондентов (78</w:t>
      </w:r>
      <w:r w:rsidRPr="00991CAB">
        <w:rPr>
          <w:rFonts w:ascii="Times New Roman" w:hAnsi="Times New Roman"/>
          <w:bCs/>
          <w:sz w:val="28"/>
          <w:szCs w:val="28"/>
        </w:rPr>
        <w:t>%</w:t>
      </w:r>
      <w:r w:rsidRPr="00991CAB">
        <w:rPr>
          <w:rFonts w:ascii="Times New Roman" w:hAnsi="Times New Roman"/>
          <w:sz w:val="28"/>
          <w:szCs w:val="28"/>
        </w:rPr>
        <w:t>) считают отсутствие необходимого материально-технического оснащения селекционной деятельности наиболее значительным барьером, препятствующим вхождению на рынок.</w:t>
      </w:r>
    </w:p>
    <w:p w14:paraId="5C2F0A30" w14:textId="086EDA3A" w:rsidR="00991CAB" w:rsidRPr="00991CAB" w:rsidRDefault="00991CAB" w:rsidP="00991CAB">
      <w:pPr>
        <w:autoSpaceDE w:val="0"/>
        <w:autoSpaceDN w:val="0"/>
        <w:adjustRightInd w:val="0"/>
        <w:rPr>
          <w:rFonts w:ascii="Times New Roman" w:hAnsi="Times New Roman"/>
          <w:sz w:val="28"/>
          <w:szCs w:val="28"/>
        </w:rPr>
      </w:pPr>
      <w:r w:rsidRPr="00991CAB">
        <w:rPr>
          <w:rFonts w:ascii="Times New Roman" w:hAnsi="Times New Roman"/>
          <w:sz w:val="28"/>
          <w:szCs w:val="28"/>
        </w:rPr>
        <w:t xml:space="preserve">В сфере селекции и семеноводства существует потребность в обновлении материально-технической базы научных </w:t>
      </w:r>
      <w:r w:rsidR="0067530C">
        <w:rPr>
          <w:rFonts w:ascii="Times New Roman" w:hAnsi="Times New Roman"/>
          <w:sz w:val="28"/>
          <w:szCs w:val="28"/>
        </w:rPr>
        <w:t>организаций</w:t>
      </w:r>
      <w:r w:rsidRPr="00991CAB">
        <w:rPr>
          <w:rFonts w:ascii="Times New Roman" w:hAnsi="Times New Roman"/>
          <w:sz w:val="28"/>
          <w:szCs w:val="28"/>
        </w:rPr>
        <w:t>, наблюдается дефицит транспорта и спецтехники, складов для хранения продукции.</w:t>
      </w:r>
    </w:p>
    <w:p w14:paraId="13A6AAF5" w14:textId="77777777" w:rsidR="00991CAB" w:rsidRPr="00991CAB" w:rsidRDefault="00991CAB" w:rsidP="00991CAB">
      <w:pPr>
        <w:autoSpaceDE w:val="0"/>
        <w:autoSpaceDN w:val="0"/>
        <w:adjustRightInd w:val="0"/>
        <w:rPr>
          <w:rFonts w:ascii="Times New Roman" w:hAnsi="Times New Roman"/>
          <w:bCs/>
          <w:sz w:val="28"/>
          <w:szCs w:val="28"/>
        </w:rPr>
      </w:pPr>
      <w:r w:rsidRPr="00991CAB">
        <w:rPr>
          <w:rFonts w:ascii="Times New Roman" w:hAnsi="Times New Roman"/>
          <w:sz w:val="28"/>
          <w:szCs w:val="28"/>
        </w:rPr>
        <w:t xml:space="preserve">Также в числе труднопреодолимых барьеров, препятствующим вхождению на рынок бобов соевых для посева </w:t>
      </w:r>
      <w:r w:rsidRPr="00991CAB">
        <w:rPr>
          <w:rFonts w:ascii="Times New Roman" w:hAnsi="Times New Roman"/>
          <w:bCs/>
          <w:sz w:val="28"/>
          <w:szCs w:val="28"/>
        </w:rPr>
        <w:t>более 50% опрошенных хозяйствующих субъектов отметили неразвитость услуг современных лабораторий для геномных анализов.</w:t>
      </w:r>
    </w:p>
    <w:p w14:paraId="7BF93278" w14:textId="77777777" w:rsidR="00991CAB" w:rsidRPr="00991CAB" w:rsidRDefault="00991CAB" w:rsidP="00991CAB">
      <w:pPr>
        <w:autoSpaceDE w:val="0"/>
        <w:autoSpaceDN w:val="0"/>
        <w:adjustRightInd w:val="0"/>
        <w:rPr>
          <w:rFonts w:ascii="Times New Roman" w:hAnsi="Times New Roman"/>
          <w:sz w:val="28"/>
          <w:szCs w:val="28"/>
        </w:rPr>
      </w:pPr>
      <w:r w:rsidRPr="00991CAB">
        <w:rPr>
          <w:rFonts w:ascii="Times New Roman" w:hAnsi="Times New Roman"/>
          <w:sz w:val="28"/>
          <w:szCs w:val="28"/>
        </w:rPr>
        <w:t xml:space="preserve">По оценке участников рынка, в целом по стране имеются единичные лаборатории, позволяющие проводить геномные анализы. В учреждениях, занимающихся селекционной деятельностью, существует потребность в собственных лабораториях с соответствующими специалистами для проведения геномных анализов с целью ускорения селекционного процесса и выявления источников устойчивости к основным патогенам. </w:t>
      </w:r>
    </w:p>
    <w:p w14:paraId="22123203" w14:textId="77777777" w:rsidR="00991CAB" w:rsidRPr="00991CAB" w:rsidRDefault="00991CAB" w:rsidP="00991CAB">
      <w:pPr>
        <w:autoSpaceDE w:val="0"/>
        <w:autoSpaceDN w:val="0"/>
        <w:adjustRightInd w:val="0"/>
        <w:rPr>
          <w:rFonts w:ascii="Times New Roman" w:hAnsi="Times New Roman"/>
          <w:sz w:val="28"/>
          <w:szCs w:val="28"/>
        </w:rPr>
      </w:pPr>
      <w:r w:rsidRPr="00991CAB">
        <w:rPr>
          <w:rFonts w:ascii="Times New Roman" w:hAnsi="Times New Roman"/>
          <w:bCs/>
          <w:sz w:val="28"/>
          <w:szCs w:val="28"/>
        </w:rPr>
        <w:t xml:space="preserve">Отсутствие квалифицированных кадров в сфере селекции и семеноводства </w:t>
      </w:r>
      <w:r w:rsidRPr="00991CAB">
        <w:rPr>
          <w:rFonts w:ascii="Times New Roman" w:hAnsi="Times New Roman"/>
          <w:sz w:val="28"/>
          <w:szCs w:val="28"/>
        </w:rPr>
        <w:t xml:space="preserve">также является значимым барьером для развития конкуренции на рынке бобов соевых для посева. Естественное старение специалистов, невысокая заработная плата и снижение социального статуса научного работника сельскохозяйственной отрасли, а также отсутствие притока молодежи привели к возникновению острого дефицита квалифицированных кадров. Особенно остро эта проблема стоит в удаленных от центральной полосы регионах. </w:t>
      </w:r>
    </w:p>
    <w:p w14:paraId="2F155FDA" w14:textId="77777777" w:rsidR="00991CAB" w:rsidRPr="00991CAB" w:rsidRDefault="00991CAB" w:rsidP="00991CAB">
      <w:pPr>
        <w:autoSpaceDE w:val="0"/>
        <w:autoSpaceDN w:val="0"/>
        <w:adjustRightInd w:val="0"/>
        <w:rPr>
          <w:rFonts w:ascii="Times New Roman" w:hAnsi="Times New Roman"/>
          <w:sz w:val="28"/>
          <w:szCs w:val="28"/>
        </w:rPr>
      </w:pPr>
      <w:r w:rsidRPr="00991CAB">
        <w:rPr>
          <w:rFonts w:ascii="Times New Roman" w:hAnsi="Times New Roman"/>
          <w:bCs/>
          <w:sz w:val="28"/>
          <w:szCs w:val="28"/>
        </w:rPr>
        <w:t>Отсутствие достаточной государственной поддержки селекционной и семеноводческой деятельности</w:t>
      </w:r>
      <w:r w:rsidRPr="00991CAB">
        <w:rPr>
          <w:rFonts w:ascii="Times New Roman" w:hAnsi="Times New Roman"/>
          <w:b/>
          <w:sz w:val="28"/>
          <w:szCs w:val="28"/>
        </w:rPr>
        <w:t xml:space="preserve"> </w:t>
      </w:r>
      <w:r w:rsidRPr="00991CAB">
        <w:rPr>
          <w:rFonts w:ascii="Times New Roman" w:hAnsi="Times New Roman"/>
          <w:sz w:val="28"/>
          <w:szCs w:val="28"/>
        </w:rPr>
        <w:t xml:space="preserve">также рассматривается участниками рынка как </w:t>
      </w:r>
      <w:r w:rsidRPr="00991CAB">
        <w:rPr>
          <w:rFonts w:ascii="Times New Roman" w:hAnsi="Times New Roman"/>
          <w:sz w:val="28"/>
          <w:szCs w:val="28"/>
        </w:rPr>
        <w:lastRenderedPageBreak/>
        <w:t xml:space="preserve">существенный барьер для развития конкуренции на соответствующем товарном рынке. Как заявляют участники рынка, необходимы меры государственной поддержки развития селекционной и семеноводческой деятельности в форме льготного налогообложения и кредитования, компенсации затрат на производство и закупку семян отдельных категорий, субсидирования приобретения производителям семян удобрений и средств защиты растений, применения иных мер экономического стимулирования инвестиций в селекцию и семеноводство. </w:t>
      </w:r>
    </w:p>
    <w:p w14:paraId="620B01F7" w14:textId="77777777" w:rsidR="00991CAB" w:rsidRPr="00612E91" w:rsidRDefault="00991CAB" w:rsidP="00991CAB">
      <w:pPr>
        <w:autoSpaceDE w:val="0"/>
        <w:autoSpaceDN w:val="0"/>
        <w:adjustRightInd w:val="0"/>
        <w:rPr>
          <w:rFonts w:ascii="Times New Roman" w:hAnsi="Times New Roman"/>
          <w:sz w:val="28"/>
          <w:szCs w:val="28"/>
        </w:rPr>
      </w:pPr>
      <w:r w:rsidRPr="00991CAB">
        <w:rPr>
          <w:rFonts w:ascii="Times New Roman" w:hAnsi="Times New Roman"/>
          <w:sz w:val="28"/>
          <w:szCs w:val="28"/>
        </w:rPr>
        <w:t xml:space="preserve">В качестве мер, создающих существенные барьеры для входа на рынок и направленных на продвижение своей продукции участниками рынка, респонденты отметили </w:t>
      </w:r>
      <w:r w:rsidRPr="00991CAB">
        <w:rPr>
          <w:rFonts w:ascii="Times New Roman" w:hAnsi="Times New Roman"/>
          <w:bCs/>
          <w:sz w:val="28"/>
          <w:szCs w:val="28"/>
        </w:rPr>
        <w:t>предоставление финансовой помощи</w:t>
      </w:r>
      <w:r w:rsidRPr="00991CAB">
        <w:rPr>
          <w:rFonts w:ascii="Times New Roman" w:hAnsi="Times New Roman"/>
          <w:sz w:val="28"/>
          <w:szCs w:val="28"/>
        </w:rPr>
        <w:t xml:space="preserve"> при реализации семян (товарный кредит, отсрочка платежа и т.д.). Такие действия характерны для иностранных </w:t>
      </w:r>
      <w:r w:rsidRPr="00612E91">
        <w:rPr>
          <w:rFonts w:ascii="Times New Roman" w:hAnsi="Times New Roman"/>
          <w:sz w:val="28"/>
          <w:szCs w:val="28"/>
        </w:rPr>
        <w:t>транснациональных селекционных компаний, обладающих значительными финансовыми ресурсами.</w:t>
      </w:r>
    </w:p>
    <w:p w14:paraId="664D1E3A" w14:textId="1C81AF46" w:rsidR="00991CAB" w:rsidRDefault="00991CAB" w:rsidP="00991CAB">
      <w:pPr>
        <w:rPr>
          <w:rFonts w:ascii="Times New Roman" w:hAnsi="Times New Roman"/>
          <w:sz w:val="28"/>
          <w:szCs w:val="28"/>
        </w:rPr>
      </w:pPr>
      <w:r w:rsidRPr="00612E91">
        <w:rPr>
          <w:rFonts w:ascii="Times New Roman" w:hAnsi="Times New Roman"/>
          <w:sz w:val="28"/>
          <w:szCs w:val="28"/>
        </w:rPr>
        <w:t>Таким образом, одной из основных проблем, сдерживающих процессы импортозамещения на российском рынке, по мнению ФАС России, является наличие в обороте большого объема семян, которые были получены с нарушением установленных норм, защищающих интеллектуальные права на селекционные достижения, что снижает уровень коммерциализации селекционной работы и демотивирует, прежде всего, частные селекционные компании и семеноводческие хозяйства, инвестировать в этот бизнес.</w:t>
      </w:r>
      <w:r w:rsidR="00612E91">
        <w:rPr>
          <w:rFonts w:ascii="Times New Roman" w:hAnsi="Times New Roman"/>
          <w:sz w:val="28"/>
          <w:szCs w:val="28"/>
        </w:rPr>
        <w:t xml:space="preserve"> </w:t>
      </w:r>
    </w:p>
    <w:p w14:paraId="5B573D6A" w14:textId="38C465F3" w:rsidR="00991CAB" w:rsidRPr="00612E91" w:rsidRDefault="00991CAB" w:rsidP="00991CAB">
      <w:pPr>
        <w:pStyle w:val="3"/>
        <w:rPr>
          <w:rFonts w:ascii="Times New Roman" w:hAnsi="Times New Roman" w:cs="Times New Roman"/>
          <w:color w:val="auto"/>
          <w:sz w:val="28"/>
          <w:szCs w:val="28"/>
        </w:rPr>
      </w:pPr>
      <w:bookmarkStart w:id="46" w:name="_Toc49170317"/>
      <w:r w:rsidRPr="00612E91">
        <w:rPr>
          <w:rFonts w:ascii="Times New Roman" w:hAnsi="Times New Roman" w:cs="Times New Roman"/>
          <w:color w:val="auto"/>
          <w:sz w:val="28"/>
          <w:szCs w:val="28"/>
        </w:rPr>
        <w:t>3.4.2</w:t>
      </w:r>
      <w:r w:rsidR="00976247" w:rsidRPr="00612E91">
        <w:rPr>
          <w:rFonts w:ascii="Times New Roman" w:hAnsi="Times New Roman" w:cs="Times New Roman"/>
          <w:color w:val="auto"/>
          <w:sz w:val="28"/>
          <w:szCs w:val="28"/>
        </w:rPr>
        <w:t>.</w:t>
      </w:r>
      <w:r w:rsidRPr="00612E91">
        <w:rPr>
          <w:rFonts w:ascii="Times New Roman" w:hAnsi="Times New Roman" w:cs="Times New Roman"/>
          <w:color w:val="auto"/>
          <w:sz w:val="28"/>
          <w:szCs w:val="28"/>
        </w:rPr>
        <w:t xml:space="preserve"> Предложения по развитию конкуренции</w:t>
      </w:r>
      <w:bookmarkEnd w:id="46"/>
      <w:r w:rsidRPr="00612E91">
        <w:rPr>
          <w:rFonts w:ascii="Times New Roman" w:hAnsi="Times New Roman"/>
          <w:color w:val="auto"/>
          <w:sz w:val="28"/>
          <w:szCs w:val="28"/>
        </w:rPr>
        <w:t xml:space="preserve">   </w:t>
      </w:r>
    </w:p>
    <w:p w14:paraId="3CDBFFCC" w14:textId="77777777" w:rsidR="00991CAB" w:rsidRPr="00612E91" w:rsidRDefault="00991CAB" w:rsidP="00991CAB">
      <w:pPr>
        <w:rPr>
          <w:rFonts w:ascii="Times New Roman" w:hAnsi="Times New Roman"/>
          <w:sz w:val="28"/>
          <w:szCs w:val="28"/>
        </w:rPr>
      </w:pPr>
      <w:r w:rsidRPr="00612E91">
        <w:rPr>
          <w:rFonts w:ascii="Times New Roman" w:hAnsi="Times New Roman"/>
          <w:sz w:val="28"/>
          <w:szCs w:val="28"/>
        </w:rPr>
        <w:t>По мнению ФАС России, действенной мерой, направленной на защиту прав селекционеров и обеспечивающей интересы потребителей, являлась бы обязательная сертификация семян основных сельскохозяйственных культур, определяющих продовольственную безопасность страны.</w:t>
      </w:r>
    </w:p>
    <w:p w14:paraId="5EF10B5A" w14:textId="77777777" w:rsidR="00991CAB" w:rsidRPr="00612E91" w:rsidRDefault="00991CAB" w:rsidP="00991CAB">
      <w:pPr>
        <w:rPr>
          <w:rFonts w:ascii="Times New Roman" w:hAnsi="Times New Roman"/>
          <w:sz w:val="28"/>
          <w:szCs w:val="28"/>
        </w:rPr>
      </w:pPr>
      <w:r w:rsidRPr="00612E91">
        <w:rPr>
          <w:rFonts w:ascii="Times New Roman" w:hAnsi="Times New Roman"/>
          <w:sz w:val="28"/>
          <w:szCs w:val="28"/>
        </w:rPr>
        <w:t>При этом обязательная сертификация должна быть составной частью общей системы прослеживаемости реализации семян, используемых для посева, от правообладателя до потребителя, обеспечиваемой посредством создания государственной информационной системы в области семеноводства.</w:t>
      </w:r>
    </w:p>
    <w:p w14:paraId="604D5828" w14:textId="77777777" w:rsidR="00991CAB" w:rsidRPr="00612E91" w:rsidRDefault="00991CAB" w:rsidP="00991CAB">
      <w:pPr>
        <w:rPr>
          <w:rFonts w:ascii="Times New Roman" w:hAnsi="Times New Roman"/>
          <w:sz w:val="28"/>
          <w:szCs w:val="28"/>
        </w:rPr>
      </w:pPr>
      <w:r w:rsidRPr="00612E91">
        <w:rPr>
          <w:rFonts w:ascii="Times New Roman" w:hAnsi="Times New Roman"/>
          <w:sz w:val="28"/>
          <w:szCs w:val="28"/>
        </w:rPr>
        <w:t xml:space="preserve">Создание такой системы позволит исключить из оборота контрафактные и фальсифицированные семена, обеспечить информирование покупателя о качестве и происхождении приобретаемых семян, а также даст возможность правообладателям в полной мере реализовать свои права на селекционные достижения. </w:t>
      </w:r>
    </w:p>
    <w:p w14:paraId="123BD5EB" w14:textId="5157896D" w:rsidR="00991CAB" w:rsidRPr="00612E91" w:rsidRDefault="00991CAB" w:rsidP="00991CAB">
      <w:pPr>
        <w:rPr>
          <w:rFonts w:ascii="Times New Roman" w:hAnsi="Times New Roman"/>
          <w:sz w:val="28"/>
          <w:szCs w:val="28"/>
        </w:rPr>
      </w:pPr>
      <w:r w:rsidRPr="00612E91">
        <w:rPr>
          <w:rFonts w:ascii="Times New Roman" w:hAnsi="Times New Roman"/>
          <w:sz w:val="28"/>
          <w:szCs w:val="28"/>
        </w:rPr>
        <w:t xml:space="preserve">Необходимо также </w:t>
      </w:r>
      <w:r w:rsidR="002047EF" w:rsidRPr="00612E91">
        <w:rPr>
          <w:rFonts w:ascii="Times New Roman" w:hAnsi="Times New Roman"/>
          <w:sz w:val="28"/>
          <w:szCs w:val="28"/>
        </w:rPr>
        <w:t>дальнейшее развитие и совершенствование</w:t>
      </w:r>
      <w:r w:rsidRPr="00612E91">
        <w:rPr>
          <w:rFonts w:ascii="Times New Roman" w:hAnsi="Times New Roman"/>
          <w:sz w:val="28"/>
          <w:szCs w:val="28"/>
        </w:rPr>
        <w:t xml:space="preserve"> существующей системы введения в оборот новых сортов и гибридов, обеспечивающей равные возможности для частных и государственных компаний, а также учитывающей потребности конкретных потребителей.</w:t>
      </w:r>
    </w:p>
    <w:p w14:paraId="1C8A549E" w14:textId="77777777" w:rsidR="00991CAB" w:rsidRPr="00612E91" w:rsidRDefault="00991CAB" w:rsidP="00991CAB">
      <w:pPr>
        <w:ind w:left="142"/>
        <w:rPr>
          <w:rFonts w:ascii="Times New Roman" w:hAnsi="Times New Roman"/>
          <w:sz w:val="28"/>
          <w:szCs w:val="28"/>
        </w:rPr>
      </w:pPr>
      <w:r w:rsidRPr="00612E91">
        <w:rPr>
          <w:rFonts w:ascii="Times New Roman" w:hAnsi="Times New Roman"/>
          <w:sz w:val="28"/>
          <w:szCs w:val="28"/>
        </w:rPr>
        <w:t>Кроме того, в целях повышения привлекательности рынка семян для частных инвестиций, по мнению ФАС России необходимо принятие следующих мер:</w:t>
      </w:r>
    </w:p>
    <w:p w14:paraId="01DCE660" w14:textId="77777777" w:rsidR="00991CAB" w:rsidRPr="00612E91" w:rsidRDefault="00991CAB" w:rsidP="00991CAB">
      <w:pPr>
        <w:ind w:left="142"/>
        <w:rPr>
          <w:rFonts w:ascii="Times New Roman" w:hAnsi="Times New Roman"/>
          <w:sz w:val="28"/>
          <w:szCs w:val="28"/>
        </w:rPr>
      </w:pPr>
      <w:r w:rsidRPr="00612E91">
        <w:rPr>
          <w:rFonts w:ascii="Times New Roman" w:hAnsi="Times New Roman"/>
          <w:sz w:val="28"/>
          <w:szCs w:val="28"/>
        </w:rPr>
        <w:t>- стимулирование частных инвестиций в развитие селекции, базирующееся на принципах государственно-частного партнерства;</w:t>
      </w:r>
    </w:p>
    <w:p w14:paraId="127EB477" w14:textId="77777777" w:rsidR="00991CAB" w:rsidRPr="00612E91" w:rsidRDefault="00991CAB" w:rsidP="00991CAB">
      <w:pPr>
        <w:ind w:left="142" w:firstLine="851"/>
        <w:rPr>
          <w:rFonts w:ascii="Times New Roman" w:hAnsi="Times New Roman" w:cs="Times New Roman"/>
          <w:bCs/>
          <w:sz w:val="28"/>
          <w:szCs w:val="28"/>
          <w:shd w:val="clear" w:color="auto" w:fill="FFFFFF"/>
        </w:rPr>
      </w:pPr>
      <w:r w:rsidRPr="00612E91">
        <w:rPr>
          <w:rFonts w:ascii="Times New Roman" w:hAnsi="Times New Roman" w:cs="Times New Roman"/>
          <w:bCs/>
          <w:sz w:val="28"/>
          <w:szCs w:val="28"/>
          <w:shd w:val="clear" w:color="auto" w:fill="FFFFFF"/>
        </w:rPr>
        <w:lastRenderedPageBreak/>
        <w:t>- создание действенного механизма введения в оборот селекционных достижений, права на которые принадлежат государству, для последующего использования в селекции;</w:t>
      </w:r>
    </w:p>
    <w:p w14:paraId="21DDE691" w14:textId="77777777" w:rsidR="00991CAB" w:rsidRPr="00612E91" w:rsidRDefault="00991CAB" w:rsidP="00991CAB">
      <w:pPr>
        <w:ind w:left="142" w:firstLine="851"/>
        <w:rPr>
          <w:rFonts w:ascii="Times New Roman" w:hAnsi="Times New Roman" w:cs="Times New Roman"/>
          <w:bCs/>
          <w:sz w:val="28"/>
          <w:szCs w:val="28"/>
          <w:shd w:val="clear" w:color="auto" w:fill="FFFFFF"/>
        </w:rPr>
      </w:pPr>
      <w:r w:rsidRPr="00612E91">
        <w:rPr>
          <w:rFonts w:ascii="Times New Roman" w:hAnsi="Times New Roman" w:cs="Times New Roman"/>
          <w:bCs/>
          <w:sz w:val="28"/>
          <w:szCs w:val="28"/>
          <w:shd w:val="clear" w:color="auto" w:fill="FFFFFF"/>
        </w:rPr>
        <w:t>- стимулирование локализации научных разработок в области селекции на территории Российской Федерации через механизмы государственной поддержки сельского хозяйства;</w:t>
      </w:r>
    </w:p>
    <w:p w14:paraId="58E30F08" w14:textId="77777777" w:rsidR="00991CAB" w:rsidRPr="00612E91" w:rsidRDefault="00991CAB" w:rsidP="00991CAB">
      <w:pPr>
        <w:ind w:left="142"/>
        <w:rPr>
          <w:rFonts w:ascii="Times New Roman" w:hAnsi="Times New Roman"/>
          <w:sz w:val="28"/>
          <w:szCs w:val="28"/>
        </w:rPr>
      </w:pPr>
      <w:r w:rsidRPr="00612E91">
        <w:rPr>
          <w:rFonts w:ascii="Times New Roman" w:hAnsi="Times New Roman"/>
          <w:iCs/>
          <w:sz w:val="28"/>
          <w:szCs w:val="28"/>
        </w:rPr>
        <w:t>- развитие центров коллективного пользования в области селекции, создаваемых в соответствии с требованиями, установленными постановлением Правительства Российской Федерации от 17.05.2016 № 429;</w:t>
      </w:r>
      <w:r w:rsidRPr="00612E91">
        <w:rPr>
          <w:rFonts w:ascii="Times New Roman" w:hAnsi="Times New Roman"/>
          <w:sz w:val="28"/>
          <w:szCs w:val="28"/>
        </w:rPr>
        <w:t xml:space="preserve"> </w:t>
      </w:r>
    </w:p>
    <w:p w14:paraId="19C49541" w14:textId="77777777" w:rsidR="00991CAB" w:rsidRPr="00612E91" w:rsidRDefault="00991CAB" w:rsidP="00991CAB">
      <w:pPr>
        <w:ind w:left="142"/>
        <w:rPr>
          <w:rFonts w:ascii="Times New Roman" w:hAnsi="Times New Roman"/>
          <w:sz w:val="28"/>
          <w:szCs w:val="28"/>
        </w:rPr>
      </w:pPr>
      <w:r w:rsidRPr="00612E91">
        <w:rPr>
          <w:rFonts w:ascii="Times New Roman" w:hAnsi="Times New Roman"/>
          <w:sz w:val="28"/>
          <w:szCs w:val="28"/>
        </w:rPr>
        <w:t>- поддержка системы высшего образования в области селекции и семеноводства с целью подготовки специалистов, владеющих современными методами молекулярной и генетической селекции.</w:t>
      </w:r>
    </w:p>
    <w:bookmarkEnd w:id="45"/>
    <w:p w14:paraId="10CF2DA4" w14:textId="77777777" w:rsidR="000A7997" w:rsidRPr="00887C71" w:rsidRDefault="000A7997" w:rsidP="008B65FE">
      <w:pPr>
        <w:contextualSpacing/>
        <w:rPr>
          <w:rFonts w:ascii="Times New Roman" w:hAnsi="Times New Roman" w:cs="Times New Roman"/>
          <w:sz w:val="28"/>
          <w:szCs w:val="28"/>
        </w:rPr>
      </w:pPr>
    </w:p>
    <w:p w14:paraId="7716A7FE" w14:textId="5CAAB055" w:rsidR="000A7997" w:rsidRPr="00004D8C" w:rsidRDefault="008B65FE" w:rsidP="000A7997">
      <w:pPr>
        <w:pStyle w:val="2"/>
        <w:rPr>
          <w:rFonts w:ascii="Times New Roman" w:hAnsi="Times New Roman" w:cs="Times New Roman"/>
          <w:b/>
          <w:sz w:val="28"/>
          <w:szCs w:val="28"/>
        </w:rPr>
      </w:pPr>
      <w:bookmarkStart w:id="47" w:name="_Toc37282953"/>
      <w:bookmarkStart w:id="48" w:name="_Toc49170318"/>
      <w:r>
        <w:rPr>
          <w:rFonts w:ascii="Times New Roman" w:hAnsi="Times New Roman" w:cs="Times New Roman"/>
          <w:b/>
          <w:color w:val="auto"/>
          <w:sz w:val="28"/>
          <w:szCs w:val="28"/>
        </w:rPr>
        <w:t>3.5</w:t>
      </w:r>
      <w:r w:rsidR="000A7997" w:rsidRPr="00004D8C">
        <w:rPr>
          <w:rFonts w:ascii="Times New Roman" w:hAnsi="Times New Roman" w:cs="Times New Roman"/>
          <w:b/>
          <w:color w:val="auto"/>
          <w:sz w:val="28"/>
          <w:szCs w:val="28"/>
        </w:rPr>
        <w:t>.</w:t>
      </w:r>
      <w:r w:rsidR="000A7997" w:rsidRPr="00004D8C">
        <w:rPr>
          <w:rFonts w:ascii="Times New Roman" w:hAnsi="Times New Roman" w:cs="Times New Roman"/>
          <w:b/>
          <w:color w:val="auto"/>
          <w:sz w:val="28"/>
          <w:szCs w:val="28"/>
        </w:rPr>
        <w:tab/>
        <w:t>В сфере строительства</w:t>
      </w:r>
      <w:bookmarkEnd w:id="47"/>
      <w:bookmarkEnd w:id="48"/>
    </w:p>
    <w:p w14:paraId="554E70B6" w14:textId="59861D29" w:rsidR="00767870" w:rsidRPr="00767870" w:rsidRDefault="000A7997" w:rsidP="00612E91">
      <w:pPr>
        <w:pStyle w:val="3"/>
        <w:spacing w:before="0"/>
        <w:rPr>
          <w:rFonts w:ascii="Times New Roman" w:hAnsi="Times New Roman" w:cs="Times New Roman"/>
          <w:color w:val="auto"/>
          <w:sz w:val="28"/>
          <w:szCs w:val="28"/>
        </w:rPr>
      </w:pPr>
      <w:bookmarkStart w:id="49" w:name="_Toc37282954"/>
      <w:bookmarkStart w:id="50" w:name="_Toc49170319"/>
      <w:r w:rsidRPr="00004D8C">
        <w:rPr>
          <w:rFonts w:ascii="Times New Roman" w:hAnsi="Times New Roman" w:cs="Times New Roman"/>
          <w:color w:val="auto"/>
          <w:sz w:val="28"/>
          <w:szCs w:val="28"/>
        </w:rPr>
        <w:t>3.</w:t>
      </w:r>
      <w:r w:rsidR="008B65FE">
        <w:rPr>
          <w:rFonts w:ascii="Times New Roman" w:hAnsi="Times New Roman" w:cs="Times New Roman"/>
          <w:color w:val="auto"/>
          <w:sz w:val="28"/>
          <w:szCs w:val="28"/>
        </w:rPr>
        <w:t>5</w:t>
      </w:r>
      <w:r w:rsidRPr="00004D8C">
        <w:rPr>
          <w:rFonts w:ascii="Times New Roman" w:hAnsi="Times New Roman" w:cs="Times New Roman"/>
          <w:color w:val="auto"/>
          <w:sz w:val="28"/>
          <w:szCs w:val="28"/>
        </w:rPr>
        <w:t>.1. Состояние конкуренции: тенденции и проблемы</w:t>
      </w:r>
      <w:bookmarkEnd w:id="49"/>
      <w:bookmarkEnd w:id="50"/>
    </w:p>
    <w:p w14:paraId="57B2B7DD" w14:textId="251CEF63" w:rsidR="00F96D19" w:rsidRPr="00F96D19" w:rsidRDefault="00F96D19" w:rsidP="00612E91">
      <w:pPr>
        <w:rPr>
          <w:rFonts w:ascii="Times New Roman" w:eastAsia="Calibri" w:hAnsi="Times New Roman" w:cs="Times New Roman"/>
          <w:sz w:val="28"/>
          <w:szCs w:val="28"/>
        </w:rPr>
      </w:pPr>
      <w:bookmarkStart w:id="51" w:name="_Toc37282955"/>
      <w:r w:rsidRPr="00F96D19">
        <w:rPr>
          <w:rFonts w:ascii="Times New Roman" w:eastAsia="Calibri" w:hAnsi="Times New Roman" w:cs="Times New Roman"/>
          <w:sz w:val="28"/>
          <w:szCs w:val="28"/>
        </w:rPr>
        <w:t xml:space="preserve">Согласно данным Росстата объем работ, выполненных по виду деятельности «Строительство», в 2019 г. составил 9132,1 млрд рублей, или 100,6% (в сопоставимых ценах) к уровню 2018 г. </w:t>
      </w:r>
      <w:r w:rsidR="003F0780">
        <w:rPr>
          <w:rFonts w:ascii="Times New Roman" w:eastAsia="Calibri" w:hAnsi="Times New Roman" w:cs="Times New Roman"/>
          <w:sz w:val="28"/>
          <w:szCs w:val="28"/>
        </w:rPr>
        <w:t>Из числа введенных в действие в</w:t>
      </w:r>
      <w:r w:rsidRPr="00F96D19">
        <w:rPr>
          <w:rFonts w:ascii="Times New Roman" w:eastAsia="Calibri" w:hAnsi="Times New Roman" w:cs="Times New Roman"/>
          <w:sz w:val="28"/>
          <w:szCs w:val="28"/>
        </w:rPr>
        <w:t xml:space="preserve"> 2019 г. зданий 93,6% составляют здания жилого назначения.</w:t>
      </w:r>
    </w:p>
    <w:p w14:paraId="7E447A9D" w14:textId="77777777" w:rsidR="00F96D19" w:rsidRPr="00F96D19" w:rsidRDefault="00F96D19" w:rsidP="00612E91">
      <w:pPr>
        <w:rPr>
          <w:rFonts w:ascii="Times New Roman" w:eastAsia="Calibri" w:hAnsi="Times New Roman" w:cs="Times New Roman"/>
          <w:sz w:val="28"/>
          <w:szCs w:val="28"/>
        </w:rPr>
      </w:pPr>
      <w:r w:rsidRPr="00F96D19">
        <w:rPr>
          <w:rFonts w:ascii="Times New Roman" w:eastAsia="Calibri" w:hAnsi="Times New Roman" w:cs="Times New Roman"/>
          <w:sz w:val="28"/>
          <w:szCs w:val="28"/>
        </w:rPr>
        <w:t>Согласно данным ДОМ.РФ, всего за I квартал ввод жилья вырос на 0,51 млн кв. м к I кварталу 2019 г. − МКД: 0,45 млн кв. м (89% совокупного прироста) − ИЖС: 0,06 млн кв. м (11% прироста).</w:t>
      </w:r>
    </w:p>
    <w:p w14:paraId="2420D75E" w14:textId="77777777" w:rsidR="00F96D19" w:rsidRPr="00F96D19" w:rsidRDefault="00F96D19" w:rsidP="00612E91">
      <w:pPr>
        <w:rPr>
          <w:rFonts w:ascii="Times New Roman" w:eastAsia="Calibri" w:hAnsi="Times New Roman" w:cs="Times New Roman"/>
          <w:sz w:val="28"/>
          <w:szCs w:val="28"/>
        </w:rPr>
      </w:pPr>
      <w:r w:rsidRPr="00F96D19">
        <w:rPr>
          <w:rFonts w:ascii="Times New Roman" w:eastAsia="Calibri" w:hAnsi="Times New Roman" w:cs="Times New Roman"/>
          <w:sz w:val="28"/>
          <w:szCs w:val="28"/>
        </w:rPr>
        <w:t xml:space="preserve">При этом за I квартал 2020 г. построено 15,4 млн кв. м жилья, что на 3,4% выше уровня 2019 г., в марте 2020 г. построено 5,5 млн кв. м (-3,3% к марту 2019 г.) </w:t>
      </w:r>
    </w:p>
    <w:p w14:paraId="1AF2EE38" w14:textId="77777777" w:rsidR="00F96D19" w:rsidRPr="00F96D19" w:rsidRDefault="00F96D19" w:rsidP="00612E91">
      <w:pPr>
        <w:rPr>
          <w:rFonts w:ascii="Times New Roman" w:eastAsia="Calibri" w:hAnsi="Times New Roman" w:cs="Times New Roman"/>
          <w:sz w:val="28"/>
          <w:szCs w:val="28"/>
        </w:rPr>
      </w:pPr>
      <w:r w:rsidRPr="00F96D19">
        <w:rPr>
          <w:rFonts w:ascii="Times New Roman" w:eastAsia="Calibri" w:hAnsi="Times New Roman" w:cs="Times New Roman"/>
          <w:sz w:val="28"/>
          <w:szCs w:val="28"/>
        </w:rPr>
        <w:t>− МКД: 2,7 млн кв. м (+0,1%)</w:t>
      </w:r>
    </w:p>
    <w:p w14:paraId="74A98F3E" w14:textId="77777777" w:rsidR="00F96D19" w:rsidRPr="00F96D19" w:rsidRDefault="00F96D19" w:rsidP="00612E91">
      <w:pPr>
        <w:rPr>
          <w:rFonts w:ascii="Times New Roman" w:eastAsia="Calibri" w:hAnsi="Times New Roman" w:cs="Times New Roman"/>
          <w:sz w:val="28"/>
          <w:szCs w:val="28"/>
        </w:rPr>
      </w:pPr>
      <w:r w:rsidRPr="00F96D19">
        <w:rPr>
          <w:rFonts w:ascii="Times New Roman" w:eastAsia="Calibri" w:hAnsi="Times New Roman" w:cs="Times New Roman"/>
          <w:sz w:val="28"/>
          <w:szCs w:val="28"/>
        </w:rPr>
        <w:t xml:space="preserve">− ИЖС: 2,8 млн кв. м (-6,6%) </w:t>
      </w:r>
    </w:p>
    <w:p w14:paraId="27E92081" w14:textId="77777777" w:rsidR="00F96D19" w:rsidRPr="00F96D19" w:rsidRDefault="00F96D19" w:rsidP="00612E91">
      <w:pPr>
        <w:rPr>
          <w:rFonts w:ascii="Times New Roman" w:eastAsia="Calibri" w:hAnsi="Times New Roman" w:cs="Times New Roman"/>
          <w:sz w:val="28"/>
          <w:szCs w:val="28"/>
        </w:rPr>
      </w:pPr>
      <w:r w:rsidRPr="00F96D19">
        <w:rPr>
          <w:rFonts w:ascii="Times New Roman" w:eastAsia="Calibri" w:hAnsi="Times New Roman" w:cs="Times New Roman"/>
          <w:sz w:val="28"/>
          <w:szCs w:val="28"/>
        </w:rPr>
        <w:t>Согласно данным опроса 290 застройщиков и подрядчиков по оценке воздействия на них ограничительных мер, необходимых для противодействия распространению новой коронавирусной инфекции, осуществляемого НОСТРОЙ совместно с НОЗА и Институтом развития строительной отрасли, в апреле 2020 года в достаточно большом количестве регионов застройщики и подрядчики указывают на остановку строительства (22,3%), либо высказывают опасения по поводу его остановки в ближайшее время (17,3%). Отмечаются серьёзные проблемы, связанные с обеспечением строек трудовыми ресурсами (26,4% отпрошенных отметили значительное ухудшение положения, еще 29,5% — незначительное, но всё же ухудшение).</w:t>
      </w:r>
    </w:p>
    <w:p w14:paraId="3590CCC1" w14:textId="77777777" w:rsidR="00F96D19" w:rsidRPr="00F96D19" w:rsidRDefault="00F96D19" w:rsidP="00612E91">
      <w:pPr>
        <w:rPr>
          <w:rFonts w:ascii="Times New Roman" w:eastAsia="Calibri" w:hAnsi="Times New Roman" w:cs="Times New Roman"/>
          <w:sz w:val="28"/>
          <w:szCs w:val="28"/>
        </w:rPr>
      </w:pPr>
      <w:r w:rsidRPr="00F96D19">
        <w:rPr>
          <w:rFonts w:ascii="Times New Roman" w:eastAsia="Calibri" w:hAnsi="Times New Roman" w:cs="Times New Roman"/>
          <w:sz w:val="28"/>
          <w:szCs w:val="28"/>
        </w:rPr>
        <w:t xml:space="preserve">Агентство НКР рассмотрело возможные сценарии изменения спроса на первичном рынке жилья в Российской Федерации, связанные с падением цен на нефть и частичной приостановкой в отдельных отраслях мировой и российских экономик из-за пандемии коронавирусной инфекции COVID-19 и отмечает, что до 90 млрд руб. (10% от выручки 2019 года) выручки могут потерять топ-20 застройщиков в самом мягком сценарии сокращения спроса, а в наиболее жёстком — свыше 200 млрд руб. (25% и больше от выручки 2019 года).  Спрос на первичном </w:t>
      </w:r>
      <w:r w:rsidRPr="00F96D19">
        <w:rPr>
          <w:rFonts w:ascii="Times New Roman" w:eastAsia="Calibri" w:hAnsi="Times New Roman" w:cs="Times New Roman"/>
          <w:sz w:val="28"/>
          <w:szCs w:val="28"/>
        </w:rPr>
        <w:lastRenderedPageBreak/>
        <w:t xml:space="preserve">рынке жилья в сценарии умеренного экономического шока может снизиться на 5–10%, тогда как в кризисном сценарии падение превысит 25%. </w:t>
      </w:r>
    </w:p>
    <w:p w14:paraId="0F0BE46E" w14:textId="77777777" w:rsidR="00F96D19" w:rsidRPr="00F96D19" w:rsidRDefault="00F96D19" w:rsidP="00F96D19">
      <w:pPr>
        <w:rPr>
          <w:rFonts w:ascii="Times New Roman" w:eastAsia="Calibri" w:hAnsi="Times New Roman" w:cs="Times New Roman"/>
          <w:sz w:val="28"/>
          <w:szCs w:val="28"/>
        </w:rPr>
      </w:pPr>
      <w:r w:rsidRPr="00F96D19">
        <w:rPr>
          <w:rFonts w:ascii="Times New Roman" w:eastAsia="Calibri" w:hAnsi="Times New Roman" w:cs="Times New Roman"/>
          <w:sz w:val="28"/>
          <w:szCs w:val="28"/>
        </w:rPr>
        <w:t>По мнению Агентства НКР, при реализации любого из сценариев крупные застройщики смогут справиться с негативными последствиями без критических потерь. У средних и малых предприятий строительной отрасли возникнут существенные проблемы c обеспечением операционной деятельности, а многие могут начать банкротиться в случае сохранения сложной эпидемиологической ситуации во втором полугодии 2020 года</w:t>
      </w:r>
      <w:r w:rsidRPr="00F96D19">
        <w:rPr>
          <w:rFonts w:ascii="Calibri" w:eastAsia="Calibri" w:hAnsi="Calibri" w:cs="Arial"/>
        </w:rPr>
        <w:footnoteReference w:id="3"/>
      </w:r>
      <w:r w:rsidRPr="00F96D19">
        <w:rPr>
          <w:rFonts w:ascii="Times New Roman" w:eastAsia="Calibri" w:hAnsi="Times New Roman" w:cs="Times New Roman"/>
          <w:sz w:val="28"/>
          <w:szCs w:val="28"/>
        </w:rPr>
        <w:t>.</w:t>
      </w:r>
    </w:p>
    <w:p w14:paraId="5646FB0B" w14:textId="77777777" w:rsidR="00F96D19" w:rsidRPr="00F96D19" w:rsidRDefault="00F96D19" w:rsidP="00F96D19">
      <w:pPr>
        <w:rPr>
          <w:rFonts w:ascii="Times New Roman" w:eastAsia="Calibri" w:hAnsi="Times New Roman" w:cs="Times New Roman"/>
          <w:sz w:val="28"/>
          <w:szCs w:val="28"/>
        </w:rPr>
      </w:pPr>
      <w:r w:rsidRPr="00F96D19">
        <w:rPr>
          <w:rFonts w:ascii="Times New Roman" w:eastAsia="Calibri" w:hAnsi="Times New Roman" w:cs="Times New Roman"/>
          <w:sz w:val="28"/>
          <w:szCs w:val="28"/>
        </w:rPr>
        <w:t>Президентом Российской Федерации утвержден перечень поручений по итогам совещания по вопросам развития строительной отрасли, состоявшегося 16 апреля 2020 года, согласно которому Правительству Российской Федерации, высшим должностным лицам субъектов Российской Федерации (руководителям высших исполнительных органов государственной власти субъектов Российской Федерации) необходимо обеспечить разработку мер поддержки строительной отрасли – граждан и организаций.</w:t>
      </w:r>
    </w:p>
    <w:p w14:paraId="7C19BFD7" w14:textId="77777777" w:rsidR="00F96D19" w:rsidRPr="00F96D19" w:rsidRDefault="00F96D19" w:rsidP="00F96D19">
      <w:pPr>
        <w:rPr>
          <w:rFonts w:ascii="Times New Roman" w:eastAsia="Calibri" w:hAnsi="Times New Roman" w:cs="Times New Roman"/>
          <w:sz w:val="28"/>
          <w:szCs w:val="28"/>
        </w:rPr>
      </w:pPr>
      <w:r w:rsidRPr="00F96D19">
        <w:rPr>
          <w:rFonts w:ascii="Times New Roman" w:eastAsia="Calibri" w:hAnsi="Times New Roman" w:cs="Times New Roman"/>
          <w:sz w:val="28"/>
          <w:szCs w:val="28"/>
        </w:rPr>
        <w:t>Кроме того, Правительство Российской Федерации уже разработало ряд специальных мер поддержки для системообразующих предприятий.</w:t>
      </w:r>
    </w:p>
    <w:p w14:paraId="02E19C10" w14:textId="77777777" w:rsidR="00F96D19" w:rsidRPr="00F96D19" w:rsidRDefault="00F96D19" w:rsidP="00F96D19">
      <w:pPr>
        <w:rPr>
          <w:rFonts w:ascii="Times New Roman" w:eastAsia="Calibri" w:hAnsi="Times New Roman" w:cs="Times New Roman"/>
          <w:sz w:val="28"/>
          <w:szCs w:val="28"/>
        </w:rPr>
      </w:pPr>
      <w:r w:rsidRPr="00F96D19">
        <w:rPr>
          <w:rFonts w:ascii="Times New Roman" w:eastAsia="Calibri" w:hAnsi="Times New Roman" w:cs="Times New Roman"/>
          <w:sz w:val="28"/>
          <w:szCs w:val="28"/>
        </w:rPr>
        <w:t>Правительственная комиссия по повышению устойчивости российской экономики утвердила перечень системообразующих предприятий строительной отрасли.</w:t>
      </w:r>
    </w:p>
    <w:p w14:paraId="242CB628" w14:textId="77777777" w:rsidR="00F96D19" w:rsidRPr="00F96D19" w:rsidRDefault="00F96D19" w:rsidP="00F96D19">
      <w:pPr>
        <w:rPr>
          <w:rFonts w:ascii="Times New Roman" w:eastAsia="Calibri" w:hAnsi="Times New Roman" w:cs="Times New Roman"/>
          <w:sz w:val="28"/>
          <w:szCs w:val="28"/>
        </w:rPr>
      </w:pPr>
      <w:r w:rsidRPr="00F96D19">
        <w:rPr>
          <w:rFonts w:ascii="Times New Roman" w:eastAsia="Calibri" w:hAnsi="Times New Roman" w:cs="Times New Roman"/>
          <w:sz w:val="28"/>
          <w:szCs w:val="28"/>
        </w:rPr>
        <w:t>В перечень включены 54 группы компаний, соответствующие следующим отраслевым критериям: объем строительства жилых и нежилых зданий в соответствии с действующими разрешениями на строительство – не менее 400 тыс. кв. м, выручка по группе компаний от строительства инженерных сооружений за 2019 год – не менее 10 млрд рублей. 43 организации отвечают критериям по текущему объему строительства жилых и нежилых зданий, а 11 - по показателям выручки.</w:t>
      </w:r>
    </w:p>
    <w:p w14:paraId="298F5A24" w14:textId="68D52352" w:rsidR="00B34547" w:rsidRPr="008B65FE" w:rsidRDefault="000A7997" w:rsidP="008B65FE">
      <w:pPr>
        <w:pStyle w:val="3"/>
        <w:rPr>
          <w:rFonts w:ascii="Times New Roman" w:hAnsi="Times New Roman" w:cs="Times New Roman"/>
          <w:color w:val="auto"/>
          <w:sz w:val="28"/>
          <w:szCs w:val="28"/>
        </w:rPr>
      </w:pPr>
      <w:bookmarkStart w:id="52" w:name="_Toc49170320"/>
      <w:r w:rsidRPr="00004D8C">
        <w:rPr>
          <w:rFonts w:ascii="Times New Roman" w:hAnsi="Times New Roman" w:cs="Times New Roman"/>
          <w:color w:val="auto"/>
          <w:sz w:val="28"/>
          <w:szCs w:val="28"/>
        </w:rPr>
        <w:t>3.</w:t>
      </w:r>
      <w:r w:rsidR="008B65FE">
        <w:rPr>
          <w:rFonts w:ascii="Times New Roman" w:hAnsi="Times New Roman" w:cs="Times New Roman"/>
          <w:color w:val="auto"/>
          <w:sz w:val="28"/>
          <w:szCs w:val="28"/>
        </w:rPr>
        <w:t>5</w:t>
      </w:r>
      <w:r w:rsidRPr="00004D8C">
        <w:rPr>
          <w:rFonts w:ascii="Times New Roman" w:hAnsi="Times New Roman" w:cs="Times New Roman"/>
          <w:color w:val="auto"/>
          <w:sz w:val="28"/>
          <w:szCs w:val="28"/>
        </w:rPr>
        <w:t>.2</w:t>
      </w:r>
      <w:r w:rsidR="00976247">
        <w:rPr>
          <w:rFonts w:ascii="Times New Roman" w:hAnsi="Times New Roman" w:cs="Times New Roman"/>
          <w:color w:val="auto"/>
          <w:sz w:val="28"/>
          <w:szCs w:val="28"/>
        </w:rPr>
        <w:t>.</w:t>
      </w:r>
      <w:r w:rsidRPr="00004D8C">
        <w:rPr>
          <w:rFonts w:ascii="Times New Roman" w:hAnsi="Times New Roman" w:cs="Times New Roman"/>
          <w:color w:val="auto"/>
          <w:sz w:val="28"/>
          <w:szCs w:val="28"/>
        </w:rPr>
        <w:t xml:space="preserve"> Предложения по развитию конкуренции</w:t>
      </w:r>
      <w:bookmarkEnd w:id="51"/>
      <w:bookmarkEnd w:id="52"/>
    </w:p>
    <w:p w14:paraId="03DFF215" w14:textId="77777777" w:rsidR="00F96D19" w:rsidRPr="00F96D19" w:rsidRDefault="00F96D19" w:rsidP="00F96D19">
      <w:pPr>
        <w:rPr>
          <w:rFonts w:ascii="Times New Roman" w:eastAsia="Calibri" w:hAnsi="Times New Roman" w:cs="Times New Roman"/>
          <w:sz w:val="28"/>
          <w:szCs w:val="28"/>
        </w:rPr>
      </w:pPr>
      <w:bookmarkStart w:id="53" w:name="_Toc37282956"/>
      <w:r w:rsidRPr="00F96D19">
        <w:rPr>
          <w:rFonts w:ascii="Times New Roman" w:eastAsia="Calibri" w:hAnsi="Times New Roman" w:cs="Times New Roman"/>
          <w:sz w:val="28"/>
          <w:szCs w:val="28"/>
        </w:rPr>
        <w:t>3.5.2.1. Предусмотренные и разрабатываемые меры поддержки в целом обладают положительным эффектом для поддержки отраслей экономики, вместе с тем, ключевым фактором развития конкуренции является доступность таких мер поддержки для существенной доли предприятий. В случае доступности таких мер для узкого круга предприятий, они окажут негативное воздействие на конкуренцию и будут способствовать росту рыночной концентрации.</w:t>
      </w:r>
    </w:p>
    <w:p w14:paraId="4156B23F" w14:textId="77777777" w:rsidR="00F96D19" w:rsidRPr="00F96D19" w:rsidRDefault="00F96D19" w:rsidP="00F96D19">
      <w:pPr>
        <w:rPr>
          <w:rFonts w:ascii="Times New Roman" w:eastAsia="Calibri" w:hAnsi="Times New Roman" w:cs="Times New Roman"/>
          <w:sz w:val="28"/>
          <w:szCs w:val="28"/>
        </w:rPr>
      </w:pPr>
      <w:r w:rsidRPr="00F96D19">
        <w:rPr>
          <w:rFonts w:ascii="Times New Roman" w:eastAsia="Calibri" w:hAnsi="Times New Roman" w:cs="Times New Roman"/>
          <w:sz w:val="28"/>
          <w:szCs w:val="28"/>
        </w:rPr>
        <w:t>В связи с чем, по мнению ФАС России, в первую очередь необходимо установление равного, недискриминационного доступа застройщиков к механизмам государственной поддержки.</w:t>
      </w:r>
    </w:p>
    <w:p w14:paraId="3600F194" w14:textId="77777777" w:rsidR="00F96D19" w:rsidRPr="00F96D19" w:rsidRDefault="00F96D19" w:rsidP="00F96D19">
      <w:pPr>
        <w:rPr>
          <w:rFonts w:ascii="Times New Roman" w:eastAsia="Calibri" w:hAnsi="Times New Roman" w:cs="Times New Roman"/>
          <w:sz w:val="28"/>
          <w:szCs w:val="28"/>
        </w:rPr>
      </w:pPr>
      <w:r w:rsidRPr="00F96D19">
        <w:rPr>
          <w:rFonts w:ascii="Times New Roman" w:eastAsia="Calibri" w:hAnsi="Times New Roman" w:cs="Times New Roman"/>
          <w:sz w:val="28"/>
          <w:szCs w:val="28"/>
        </w:rPr>
        <w:t>3.5.2.2. Как отмечалось ранее, в настоящее время российский опыт показывает, что наиболее адаптированными к текущей ситуации оказались те предприятия, которые оснащены цифровыми технологиями.</w:t>
      </w:r>
    </w:p>
    <w:p w14:paraId="5D409AAC" w14:textId="77777777" w:rsidR="00F96D19" w:rsidRPr="00F96D19" w:rsidRDefault="00F96D19" w:rsidP="00F96D19">
      <w:pPr>
        <w:rPr>
          <w:rFonts w:ascii="Times New Roman" w:eastAsia="Calibri" w:hAnsi="Times New Roman" w:cs="Times New Roman"/>
          <w:sz w:val="28"/>
          <w:szCs w:val="28"/>
        </w:rPr>
      </w:pPr>
      <w:r w:rsidRPr="00F96D19">
        <w:rPr>
          <w:rFonts w:ascii="Times New Roman" w:eastAsia="Calibri" w:hAnsi="Times New Roman" w:cs="Times New Roman"/>
          <w:sz w:val="28"/>
          <w:szCs w:val="28"/>
        </w:rPr>
        <w:t>Строительная отрасль в силу специфики не может быть полностью переведена на дистанционный режим работы.</w:t>
      </w:r>
    </w:p>
    <w:p w14:paraId="127AA582" w14:textId="77777777" w:rsidR="00F96D19" w:rsidRPr="00F96D19" w:rsidRDefault="00F96D19" w:rsidP="00F96D19">
      <w:pPr>
        <w:rPr>
          <w:rFonts w:ascii="Times New Roman" w:eastAsia="Calibri" w:hAnsi="Times New Roman" w:cs="Times New Roman"/>
          <w:sz w:val="28"/>
          <w:szCs w:val="28"/>
        </w:rPr>
      </w:pPr>
      <w:r w:rsidRPr="00F96D19">
        <w:rPr>
          <w:rFonts w:ascii="Times New Roman" w:eastAsia="Calibri" w:hAnsi="Times New Roman" w:cs="Times New Roman"/>
          <w:sz w:val="28"/>
          <w:szCs w:val="28"/>
        </w:rPr>
        <w:lastRenderedPageBreak/>
        <w:t>Вместе с тем, в настоящее время застройщики, сетевые организации, органы власти всех уровней, организации, задействованные в осуществлении процедур в строительстве, уже работают в различных информационных системах (региональные, федеральный порталы Госуслуг, муниципальные, региональные системы обеспечения градостроительной деятельности, единый государственный реестр заключений экспертизы) с различным функционалом и на разных операционных уровнях, а во многих случаях и на бумаге, что усложняет и потенциально удорожает процесс строительства.</w:t>
      </w:r>
    </w:p>
    <w:p w14:paraId="062C2AB8" w14:textId="77777777" w:rsidR="00F96D19" w:rsidRPr="00F96D19" w:rsidRDefault="00F96D19" w:rsidP="00F96D19">
      <w:pPr>
        <w:rPr>
          <w:rFonts w:ascii="Times New Roman" w:eastAsia="Calibri" w:hAnsi="Times New Roman" w:cs="Times New Roman"/>
          <w:sz w:val="28"/>
          <w:szCs w:val="28"/>
        </w:rPr>
      </w:pPr>
      <w:r w:rsidRPr="00F96D19">
        <w:rPr>
          <w:rFonts w:ascii="Times New Roman" w:eastAsia="Calibri" w:hAnsi="Times New Roman" w:cs="Times New Roman"/>
          <w:sz w:val="28"/>
          <w:szCs w:val="28"/>
        </w:rPr>
        <w:t>Переход к взаимодействию субъектов градостроительных отношений в единой информационной среде на основе единой государственной цифровой платформы в строительстве путем интеграции существующих информационных систем в градостроительной сфере позволит:</w:t>
      </w:r>
    </w:p>
    <w:p w14:paraId="676F9B0D" w14:textId="77777777" w:rsidR="00F96D19" w:rsidRPr="00F96D19" w:rsidRDefault="00F96D19" w:rsidP="00882A46">
      <w:pPr>
        <w:numPr>
          <w:ilvl w:val="0"/>
          <w:numId w:val="49"/>
        </w:numPr>
        <w:ind w:left="0" w:firstLine="709"/>
        <w:contextualSpacing/>
        <w:rPr>
          <w:rFonts w:ascii="Times New Roman" w:eastAsia="Calibri" w:hAnsi="Times New Roman" w:cs="Times New Roman"/>
          <w:sz w:val="28"/>
          <w:szCs w:val="28"/>
        </w:rPr>
      </w:pPr>
      <w:r w:rsidRPr="00F96D19">
        <w:rPr>
          <w:rFonts w:ascii="Times New Roman" w:eastAsia="Calibri" w:hAnsi="Times New Roman" w:cs="Times New Roman"/>
          <w:sz w:val="28"/>
          <w:szCs w:val="28"/>
        </w:rPr>
        <w:t>обеспечить возможность перевода на дистанционный режим отдельных административных процедур в сфере строительства, оптимизировать количество и сроки их прохождения за счет перевода в цифровую форму;</w:t>
      </w:r>
    </w:p>
    <w:p w14:paraId="3F9C2321" w14:textId="77777777" w:rsidR="00F96D19" w:rsidRPr="00F96D19" w:rsidRDefault="00F96D19" w:rsidP="00882A46">
      <w:pPr>
        <w:numPr>
          <w:ilvl w:val="0"/>
          <w:numId w:val="49"/>
        </w:numPr>
        <w:ind w:left="0" w:firstLine="709"/>
        <w:contextualSpacing/>
        <w:rPr>
          <w:rFonts w:ascii="Times New Roman" w:eastAsia="Calibri" w:hAnsi="Times New Roman" w:cs="Times New Roman"/>
          <w:sz w:val="28"/>
          <w:szCs w:val="28"/>
        </w:rPr>
      </w:pPr>
      <w:r w:rsidRPr="00F96D19">
        <w:rPr>
          <w:rFonts w:ascii="Times New Roman" w:eastAsia="Calibri" w:hAnsi="Times New Roman" w:cs="Times New Roman"/>
          <w:sz w:val="28"/>
          <w:szCs w:val="28"/>
        </w:rPr>
        <w:t>обеспечить непрерывность накопления и обмена достоверными данными об объектах капитального строительства на протяжении всего их жизненного цикла;</w:t>
      </w:r>
    </w:p>
    <w:p w14:paraId="63FC87EC" w14:textId="77777777" w:rsidR="00F96D19" w:rsidRPr="00F96D19" w:rsidRDefault="00F96D19" w:rsidP="00882A46">
      <w:pPr>
        <w:numPr>
          <w:ilvl w:val="0"/>
          <w:numId w:val="49"/>
        </w:numPr>
        <w:ind w:left="0" w:firstLine="709"/>
        <w:contextualSpacing/>
        <w:rPr>
          <w:rFonts w:ascii="Times New Roman" w:eastAsia="Calibri" w:hAnsi="Times New Roman" w:cs="Times New Roman"/>
          <w:sz w:val="28"/>
          <w:szCs w:val="28"/>
        </w:rPr>
      </w:pPr>
      <w:r w:rsidRPr="00F96D19">
        <w:rPr>
          <w:rFonts w:ascii="Times New Roman" w:eastAsia="Calibri" w:hAnsi="Times New Roman" w:cs="Times New Roman"/>
          <w:sz w:val="28"/>
          <w:szCs w:val="28"/>
        </w:rPr>
        <w:t>создать единое информационное пространство дистанционного взаимодействия большого количества органов власти, органов местного самоуправления и организаций в цифровом виде по всему циклу процессов в сфере градостроительных отношений.</w:t>
      </w:r>
    </w:p>
    <w:p w14:paraId="69F747E4" w14:textId="77777777" w:rsidR="00F96D19" w:rsidRPr="00F96D19" w:rsidRDefault="00F96D19" w:rsidP="00F96D19">
      <w:pPr>
        <w:rPr>
          <w:rFonts w:ascii="Times New Roman" w:eastAsia="Calibri" w:hAnsi="Times New Roman" w:cs="Times New Roman"/>
          <w:sz w:val="28"/>
          <w:szCs w:val="28"/>
        </w:rPr>
      </w:pPr>
      <w:r w:rsidRPr="00F96D19">
        <w:rPr>
          <w:rFonts w:ascii="Times New Roman" w:eastAsia="Calibri" w:hAnsi="Times New Roman" w:cs="Times New Roman"/>
          <w:sz w:val="28"/>
          <w:szCs w:val="28"/>
        </w:rPr>
        <w:t xml:space="preserve">Технологии информационного моделирования помимо цифрового формата отображения проектных решений призваны, в первую очередь, способствовать </w:t>
      </w:r>
      <w:r w:rsidRPr="00F96D19">
        <w:rPr>
          <w:rFonts w:ascii="Times New Roman" w:eastAsia="Calibri" w:hAnsi="Times New Roman" w:cs="Times New Roman"/>
          <w:bCs/>
          <w:sz w:val="28"/>
          <w:szCs w:val="28"/>
        </w:rPr>
        <w:t>автоматизированному проектированию объектов</w:t>
      </w:r>
      <w:r w:rsidRPr="00F96D19">
        <w:rPr>
          <w:rFonts w:ascii="Times New Roman" w:eastAsia="Calibri" w:hAnsi="Times New Roman" w:cs="Times New Roman"/>
          <w:sz w:val="28"/>
          <w:szCs w:val="28"/>
        </w:rPr>
        <w:t xml:space="preserve">, упростить корректировку проектов, принимать </w:t>
      </w:r>
      <w:r w:rsidRPr="00F96D19">
        <w:rPr>
          <w:rFonts w:ascii="Times New Roman" w:eastAsia="Calibri" w:hAnsi="Times New Roman" w:cs="Times New Roman"/>
          <w:bCs/>
          <w:sz w:val="28"/>
          <w:szCs w:val="28"/>
        </w:rPr>
        <w:t>решения, основанные на оценке</w:t>
      </w:r>
      <w:r w:rsidRPr="00F96D19">
        <w:rPr>
          <w:rFonts w:ascii="Times New Roman" w:eastAsia="Calibri" w:hAnsi="Times New Roman" w:cs="Times New Roman"/>
          <w:sz w:val="28"/>
          <w:szCs w:val="28"/>
        </w:rPr>
        <w:t xml:space="preserve"> не только затрат на строительство, но и </w:t>
      </w:r>
      <w:r w:rsidRPr="00F96D19">
        <w:rPr>
          <w:rFonts w:ascii="Times New Roman" w:eastAsia="Calibri" w:hAnsi="Times New Roman" w:cs="Times New Roman"/>
          <w:bCs/>
          <w:sz w:val="28"/>
          <w:szCs w:val="28"/>
        </w:rPr>
        <w:t>затрат на эксплуатацию объекта</w:t>
      </w:r>
      <w:r w:rsidRPr="00F96D19">
        <w:rPr>
          <w:rFonts w:ascii="Times New Roman" w:eastAsia="Calibri" w:hAnsi="Times New Roman" w:cs="Times New Roman"/>
          <w:sz w:val="28"/>
          <w:szCs w:val="28"/>
        </w:rPr>
        <w:t>, а также обеспечивать управление жизненным циклом объекта капитального строительства, то есть работать с информационной моделью объекта капитального строительства большим коллективом различных специалистов в дистанционном формате.</w:t>
      </w:r>
    </w:p>
    <w:p w14:paraId="4E8DE9E4" w14:textId="77777777" w:rsidR="00F96D19" w:rsidRPr="00F96D19" w:rsidRDefault="00F96D19" w:rsidP="00F96D19">
      <w:pPr>
        <w:rPr>
          <w:rFonts w:ascii="Times New Roman" w:eastAsia="Calibri" w:hAnsi="Times New Roman" w:cs="Times New Roman"/>
          <w:sz w:val="28"/>
          <w:szCs w:val="28"/>
        </w:rPr>
      </w:pPr>
      <w:r w:rsidRPr="00F96D19">
        <w:rPr>
          <w:rFonts w:ascii="Times New Roman" w:eastAsia="Calibri" w:hAnsi="Times New Roman" w:cs="Times New Roman"/>
          <w:sz w:val="28"/>
          <w:szCs w:val="28"/>
        </w:rPr>
        <w:t xml:space="preserve">Внедрение системы управления жизненным циклом объекта капитального строительства с использованием </w:t>
      </w:r>
      <w:r w:rsidRPr="00F96D19">
        <w:rPr>
          <w:rFonts w:ascii="Times New Roman" w:eastAsia="Calibri" w:hAnsi="Times New Roman" w:cs="Times New Roman"/>
          <w:sz w:val="28"/>
          <w:szCs w:val="28"/>
          <w:lang w:val="en-US"/>
        </w:rPr>
        <w:t>BIM</w:t>
      </w:r>
      <w:r w:rsidRPr="00F96D19">
        <w:rPr>
          <w:rFonts w:ascii="Times New Roman" w:eastAsia="Calibri" w:hAnsi="Times New Roman" w:cs="Times New Roman"/>
          <w:sz w:val="28"/>
          <w:szCs w:val="28"/>
        </w:rPr>
        <w:t xml:space="preserve">-технологии в Российской Федерации обеспечит переход на качественно и технологически новый уровень взаимодействия участников градостроительной деятельности, на котором данные в цифровой форме являются ключевым фактором организации производства изыскательских, проектных и строительных работ, государственного управления, оказания государственных услуг. </w:t>
      </w:r>
    </w:p>
    <w:p w14:paraId="3552B788" w14:textId="77777777" w:rsidR="00F96D19" w:rsidRPr="00F96D19" w:rsidRDefault="00F96D19" w:rsidP="00F96D19">
      <w:pPr>
        <w:rPr>
          <w:rFonts w:ascii="Times New Roman" w:eastAsia="Calibri" w:hAnsi="Times New Roman" w:cs="Times New Roman"/>
          <w:sz w:val="28"/>
          <w:szCs w:val="28"/>
        </w:rPr>
      </w:pPr>
      <w:r w:rsidRPr="00F96D19">
        <w:rPr>
          <w:rFonts w:ascii="Times New Roman" w:eastAsia="Calibri" w:hAnsi="Times New Roman" w:cs="Times New Roman"/>
          <w:sz w:val="28"/>
          <w:szCs w:val="28"/>
        </w:rPr>
        <w:t>Эти мероприятия уже предусмотрены разделом «Строительство» плана мероприятий («дорожной карты») по развитию конкуренции в отраслях экономики Российской Федерации и переходу отдельных сфер естественных монополий из состояния естественной монополии в состояние конкурентного рынка на 2018 - 2020 годы, утвержденного распоряжением Правительства Российской Федерации от 16.08.2018 № 1697-р, и требуют оперативной реализации.</w:t>
      </w:r>
    </w:p>
    <w:p w14:paraId="09C30C0A" w14:textId="77777777" w:rsidR="00955877" w:rsidRDefault="00F96D19" w:rsidP="00955877">
      <w:pPr>
        <w:rPr>
          <w:rFonts w:ascii="Times New Roman" w:eastAsia="Calibri" w:hAnsi="Times New Roman" w:cs="Times New Roman"/>
          <w:sz w:val="28"/>
          <w:szCs w:val="28"/>
        </w:rPr>
      </w:pPr>
      <w:r w:rsidRPr="00F96D19">
        <w:rPr>
          <w:rFonts w:ascii="Times New Roman" w:eastAsia="Calibri" w:hAnsi="Times New Roman" w:cs="Times New Roman"/>
          <w:sz w:val="28"/>
          <w:szCs w:val="28"/>
        </w:rPr>
        <w:t xml:space="preserve">3.5.2.3. </w:t>
      </w:r>
      <w:r w:rsidR="00955877" w:rsidRPr="00955877">
        <w:rPr>
          <w:rFonts w:ascii="Times New Roman" w:eastAsia="Calibri" w:hAnsi="Times New Roman" w:cs="Times New Roman"/>
          <w:sz w:val="28"/>
          <w:szCs w:val="28"/>
        </w:rPr>
        <w:t xml:space="preserve">Цифровизация рынка строительных ресурсов на платформе, интегрированной с федеральной государственной информационной системой </w:t>
      </w:r>
      <w:r w:rsidR="00955877" w:rsidRPr="00955877">
        <w:rPr>
          <w:rFonts w:ascii="Times New Roman" w:eastAsia="Calibri" w:hAnsi="Times New Roman" w:cs="Times New Roman"/>
          <w:sz w:val="28"/>
          <w:szCs w:val="28"/>
        </w:rPr>
        <w:lastRenderedPageBreak/>
        <w:t xml:space="preserve">ценообразования в строительстве (ФГИС ЦС) будет способствовать повышению прозрачности рынка и сокращению теневой экономики, приведёт к сокращению трансакционных издержек, ускорению товарооборота, новым каналам сбыта без посредников, ускорению внедрения новых технологий, росту конкуренции и снижению цен, упростит налоговое администрирование, позволит повысить точность расчета сметной стоимости строительства, своевременно выявлять недобросовестное поведение участников рынка. </w:t>
      </w:r>
    </w:p>
    <w:p w14:paraId="336F1974" w14:textId="1AB18A51" w:rsidR="00F96D19" w:rsidRDefault="00955877" w:rsidP="00955877">
      <w:pPr>
        <w:rPr>
          <w:rFonts w:ascii="Times New Roman" w:eastAsia="Calibri" w:hAnsi="Times New Roman" w:cs="Times New Roman"/>
          <w:sz w:val="28"/>
          <w:szCs w:val="28"/>
        </w:rPr>
      </w:pPr>
      <w:r w:rsidRPr="00955877">
        <w:rPr>
          <w:rFonts w:ascii="Times New Roman" w:eastAsia="Calibri" w:hAnsi="Times New Roman" w:cs="Times New Roman"/>
          <w:sz w:val="28"/>
          <w:szCs w:val="28"/>
        </w:rPr>
        <w:t>Достоверным источником информации о стоимости строительных ресурсов может быть созданная на принципах государственно-частного партнёрства (концессии), интегрированная с ФГИС ЦС технологическая цифровая платформа, которая даст возможность производителям, поставщикам и покупателям совершать сделки купли-продажи строительных ресурсов в электронной форме.</w:t>
      </w:r>
    </w:p>
    <w:p w14:paraId="20F0CD6F" w14:textId="77777777" w:rsidR="00955877" w:rsidRPr="00F96D19" w:rsidRDefault="00955877" w:rsidP="00955877">
      <w:pPr>
        <w:rPr>
          <w:rFonts w:ascii="Times New Roman" w:eastAsia="Calibri" w:hAnsi="Times New Roman" w:cs="Times New Roman"/>
          <w:sz w:val="28"/>
          <w:szCs w:val="28"/>
        </w:rPr>
      </w:pPr>
    </w:p>
    <w:p w14:paraId="0B8BC93F" w14:textId="6C89BD53" w:rsidR="000A7997" w:rsidRPr="00004D8C" w:rsidRDefault="000A7997" w:rsidP="000A7997">
      <w:pPr>
        <w:pStyle w:val="2"/>
        <w:rPr>
          <w:rFonts w:ascii="Times New Roman" w:hAnsi="Times New Roman" w:cs="Times New Roman"/>
          <w:b/>
          <w:color w:val="auto"/>
          <w:sz w:val="28"/>
          <w:szCs w:val="28"/>
        </w:rPr>
      </w:pPr>
      <w:bookmarkStart w:id="54" w:name="_Toc49170321"/>
      <w:r w:rsidRPr="00004D8C">
        <w:rPr>
          <w:rFonts w:ascii="Times New Roman" w:hAnsi="Times New Roman" w:cs="Times New Roman"/>
          <w:b/>
          <w:color w:val="auto"/>
          <w:sz w:val="28"/>
          <w:szCs w:val="28"/>
        </w:rPr>
        <w:t>3.</w:t>
      </w:r>
      <w:r w:rsidR="008B65FE">
        <w:rPr>
          <w:rFonts w:ascii="Times New Roman" w:hAnsi="Times New Roman" w:cs="Times New Roman"/>
          <w:b/>
          <w:color w:val="auto"/>
          <w:sz w:val="28"/>
          <w:szCs w:val="28"/>
        </w:rPr>
        <w:t>6</w:t>
      </w:r>
      <w:r w:rsidRPr="00004D8C">
        <w:rPr>
          <w:rFonts w:ascii="Times New Roman" w:hAnsi="Times New Roman" w:cs="Times New Roman"/>
          <w:b/>
          <w:color w:val="auto"/>
          <w:sz w:val="28"/>
          <w:szCs w:val="28"/>
        </w:rPr>
        <w:t>.</w:t>
      </w:r>
      <w:r w:rsidRPr="00004D8C">
        <w:rPr>
          <w:rFonts w:ascii="Times New Roman" w:hAnsi="Times New Roman" w:cs="Times New Roman"/>
          <w:b/>
          <w:color w:val="auto"/>
          <w:sz w:val="28"/>
          <w:szCs w:val="28"/>
        </w:rPr>
        <w:tab/>
        <w:t>В сфере телерадиовещания</w:t>
      </w:r>
      <w:bookmarkEnd w:id="53"/>
      <w:bookmarkEnd w:id="54"/>
    </w:p>
    <w:p w14:paraId="74F199FB" w14:textId="77777777" w:rsidR="000A7997" w:rsidRPr="00AD4524" w:rsidRDefault="000A7997" w:rsidP="000A7997">
      <w:pPr>
        <w:contextualSpacing/>
        <w:rPr>
          <w:rFonts w:ascii="Times New Roman" w:eastAsia="SimSun" w:hAnsi="Times New Roman" w:cs="Times New Roman"/>
          <w:kern w:val="3"/>
          <w:sz w:val="28"/>
          <w:szCs w:val="28"/>
          <w:lang w:eastAsia="zh-CN" w:bidi="hi-IN"/>
        </w:rPr>
      </w:pPr>
      <w:r w:rsidRPr="00AD4524">
        <w:rPr>
          <w:rFonts w:ascii="Times New Roman" w:eastAsia="SimSun" w:hAnsi="Times New Roman" w:cs="Times New Roman"/>
          <w:kern w:val="3"/>
          <w:sz w:val="28"/>
          <w:szCs w:val="28"/>
          <w:lang w:eastAsia="zh-CN" w:bidi="hi-IN"/>
        </w:rPr>
        <w:t>29.11.2018 Правительственной комиссией по развитию телерадиовещания утвержден план перехода Российской Федерации на цифровое эфирное телевизионное вещание и план поэтапного отключения аналогового вещания обязательных общедоступных телерадиоканалов в субъектах Российской Федерации, согласно которому в</w:t>
      </w:r>
      <w:r w:rsidRPr="00AD4524">
        <w:rPr>
          <w:rFonts w:ascii="Times New Roman" w:hAnsi="Times New Roman" w:cs="Times New Roman"/>
          <w:sz w:val="28"/>
          <w:szCs w:val="28"/>
        </w:rPr>
        <w:t xml:space="preserve"> течение 2019 года происходило поэтапное отключение аналогового эфирного вещания в 84 регионах Ро</w:t>
      </w:r>
      <w:r>
        <w:rPr>
          <w:rFonts w:ascii="Times New Roman" w:hAnsi="Times New Roman" w:cs="Times New Roman"/>
          <w:sz w:val="28"/>
          <w:szCs w:val="28"/>
        </w:rPr>
        <w:t xml:space="preserve">ссийской Федерации: 11 февраля </w:t>
      </w:r>
      <w:r w:rsidRPr="00AD4524">
        <w:rPr>
          <w:rFonts w:ascii="Times New Roman" w:hAnsi="Times New Roman" w:cs="Times New Roman"/>
          <w:sz w:val="28"/>
          <w:szCs w:val="28"/>
        </w:rPr>
        <w:t>(в 7 регионах), 15 апреля (в 20 регионах), 3 июня (в 36 регионах), 14 октября (в 21 регионе). 3 декабря 2018 года - в «пилотном регионе» в Тверской области.</w:t>
      </w:r>
    </w:p>
    <w:p w14:paraId="73AD3A67" w14:textId="77777777" w:rsidR="000A7997" w:rsidRPr="00AD4524" w:rsidRDefault="000A7997" w:rsidP="000A7997">
      <w:pPr>
        <w:contextualSpacing/>
        <w:rPr>
          <w:rFonts w:ascii="Times New Roman" w:eastAsia="SimSun" w:hAnsi="Times New Roman" w:cs="Mangal"/>
          <w:kern w:val="3"/>
          <w:sz w:val="28"/>
          <w:szCs w:val="28"/>
          <w:lang w:eastAsia="zh-CN" w:bidi="hi-IN"/>
        </w:rPr>
      </w:pPr>
      <w:r w:rsidRPr="00AD4524">
        <w:rPr>
          <w:rFonts w:ascii="Times New Roman" w:eastAsia="SimSun" w:hAnsi="Times New Roman" w:cs="Mangal"/>
          <w:kern w:val="3"/>
          <w:sz w:val="28"/>
          <w:szCs w:val="28"/>
          <w:lang w:eastAsia="zh-CN" w:bidi="hi-IN"/>
        </w:rPr>
        <w:t xml:space="preserve">В период с июня по декабрь 2018 года проводился анализ цен на цифровые приставки, реализуемые крупными сетевыми магазинами на территории Российской Федерации. Результаты проводимого анализа цен на цифровые приставки в магазинах М.Видео, Эльдорадо, </w:t>
      </w:r>
      <w:r w:rsidRPr="00AD4524">
        <w:rPr>
          <w:rFonts w:ascii="Times New Roman" w:eastAsia="SimSun" w:hAnsi="Times New Roman" w:cs="Mangal"/>
          <w:kern w:val="3"/>
          <w:sz w:val="28"/>
          <w:szCs w:val="28"/>
          <w:lang w:val="en-US" w:eastAsia="zh-CN" w:bidi="hi-IN"/>
        </w:rPr>
        <w:t>DNS</w:t>
      </w:r>
      <w:r w:rsidRPr="00AD4524">
        <w:rPr>
          <w:rFonts w:ascii="Times New Roman" w:eastAsia="SimSun" w:hAnsi="Times New Roman" w:cs="Mangal"/>
          <w:kern w:val="3"/>
          <w:sz w:val="28"/>
          <w:szCs w:val="28"/>
          <w:lang w:eastAsia="zh-CN" w:bidi="hi-IN"/>
        </w:rPr>
        <w:t xml:space="preserve"> показали рост цен на цифровые приставки. </w:t>
      </w:r>
    </w:p>
    <w:p w14:paraId="57A663F3" w14:textId="77777777" w:rsidR="000A7997" w:rsidRPr="00AD4524" w:rsidRDefault="000A7997" w:rsidP="000A7997">
      <w:pPr>
        <w:widowControl w:val="0"/>
        <w:suppressAutoHyphens/>
        <w:autoSpaceDN w:val="0"/>
        <w:textAlignment w:val="baseline"/>
        <w:rPr>
          <w:rFonts w:ascii="Times New Roman" w:eastAsia="SimSun" w:hAnsi="Times New Roman" w:cs="Mangal"/>
          <w:kern w:val="3"/>
          <w:sz w:val="28"/>
          <w:szCs w:val="28"/>
          <w:lang w:eastAsia="zh-CN" w:bidi="hi-IN"/>
        </w:rPr>
      </w:pPr>
      <w:r w:rsidRPr="00AD4524">
        <w:rPr>
          <w:rFonts w:ascii="Times New Roman" w:eastAsia="SimSun" w:hAnsi="Times New Roman" w:cs="Mangal"/>
          <w:kern w:val="3"/>
          <w:sz w:val="28"/>
          <w:szCs w:val="28"/>
          <w:lang w:eastAsia="zh-CN" w:bidi="hi-IN"/>
        </w:rPr>
        <w:t>ФАС России были возбуждены дела по признакам нарушения пункта 1 части 1 статьи 10 Закона о защите конкуренции, выражающемся в установлении монопольно высокой цены на цифровые приставки в отношении крупных сетевых магазинах (ООО «ДНС РИТЕЙЛ», ООО «ЭЛЬДОРАДО», ПАО «М.ВИДЕО»). А также были разработаны мероприятия предупредительного характера, такие как: обязательный обход магазинов, реализующих цифровые приставки с тюнером DVB-T2 и телевизоры с поддержкой формата DVB- T2 для приема цифрового телевидения с целью выявления необоснованного роста цен, а также наличия пользовательского оборудования в розничных магазинах за две недели до отключения аналогового вещания и неделю после отключения на всей территории Российской Федерации.</w:t>
      </w:r>
    </w:p>
    <w:p w14:paraId="255535B9" w14:textId="77777777" w:rsidR="000A7997" w:rsidRPr="00AD4524" w:rsidRDefault="000A7997" w:rsidP="000A7997">
      <w:pPr>
        <w:contextualSpacing/>
        <w:rPr>
          <w:rFonts w:ascii="Times New Roman" w:eastAsia="SimSun" w:hAnsi="Times New Roman" w:cs="Mangal"/>
          <w:kern w:val="3"/>
          <w:sz w:val="28"/>
          <w:szCs w:val="28"/>
          <w:lang w:eastAsia="zh-CN" w:bidi="hi-IN"/>
        </w:rPr>
      </w:pPr>
      <w:r w:rsidRPr="00AD4524">
        <w:rPr>
          <w:rFonts w:ascii="Times New Roman" w:eastAsia="SimSun" w:hAnsi="Times New Roman" w:cs="Mangal"/>
          <w:kern w:val="3"/>
          <w:sz w:val="28"/>
          <w:szCs w:val="28"/>
          <w:lang w:eastAsia="zh-CN" w:bidi="hi-IN"/>
        </w:rPr>
        <w:t xml:space="preserve">В целях недопущения необоснованного роста цен, а также во исполнение поручения Правительства Российской Федерации в ФАС России в 2019 году проводился ежемесячный </w:t>
      </w:r>
      <w:r w:rsidRPr="00AD4524">
        <w:rPr>
          <w:rFonts w:ascii="Times New Roman" w:eastAsia="SimSun" w:hAnsi="Times New Roman" w:cs="Mangal"/>
          <w:i/>
          <w:kern w:val="3"/>
          <w:sz w:val="28"/>
          <w:szCs w:val="28"/>
          <w:lang w:eastAsia="zh-CN" w:bidi="hi-IN"/>
        </w:rPr>
        <w:t>мониторинг цен на пользовательское оборудование</w:t>
      </w:r>
      <w:r w:rsidRPr="00AD4524">
        <w:rPr>
          <w:rFonts w:ascii="Times New Roman" w:eastAsia="SimSun" w:hAnsi="Times New Roman" w:cs="Mangal"/>
          <w:kern w:val="3"/>
          <w:sz w:val="28"/>
          <w:szCs w:val="28"/>
          <w:lang w:eastAsia="zh-CN" w:bidi="hi-IN"/>
        </w:rPr>
        <w:t xml:space="preserve"> для приема цифрового телевидения по субъектам Российской Федерации.</w:t>
      </w:r>
    </w:p>
    <w:p w14:paraId="50FAC8E2" w14:textId="77777777" w:rsidR="000A7997" w:rsidRPr="00AD4524" w:rsidRDefault="000A7997" w:rsidP="000A7997">
      <w:pPr>
        <w:widowControl w:val="0"/>
        <w:suppressAutoHyphens/>
        <w:autoSpaceDN w:val="0"/>
        <w:contextualSpacing/>
        <w:textAlignment w:val="baseline"/>
        <w:rPr>
          <w:rFonts w:ascii="Times New Roman" w:eastAsia="SimSun" w:hAnsi="Times New Roman" w:cs="Mangal"/>
          <w:kern w:val="3"/>
          <w:sz w:val="28"/>
          <w:szCs w:val="28"/>
          <w:lang w:eastAsia="zh-CN" w:bidi="hi-IN"/>
        </w:rPr>
      </w:pPr>
      <w:r w:rsidRPr="00AD4524">
        <w:rPr>
          <w:rFonts w:ascii="Times New Roman" w:eastAsia="SimSun" w:hAnsi="Times New Roman" w:cs="Mangal"/>
          <w:kern w:val="3"/>
          <w:sz w:val="28"/>
          <w:szCs w:val="28"/>
          <w:lang w:eastAsia="zh-CN" w:bidi="hi-IN"/>
        </w:rPr>
        <w:t xml:space="preserve"> Мониторинг цен проводился по каждой марке и модели цифровых приставок и телевизоров с поддержкой формата DVB- T2, а также количеству продаваемых </w:t>
      </w:r>
      <w:r w:rsidRPr="00AD4524">
        <w:rPr>
          <w:rFonts w:ascii="Times New Roman" w:eastAsia="SimSun" w:hAnsi="Times New Roman" w:cs="Mangal"/>
          <w:kern w:val="3"/>
          <w:sz w:val="28"/>
          <w:szCs w:val="28"/>
          <w:lang w:eastAsia="zh-CN" w:bidi="hi-IN"/>
        </w:rPr>
        <w:lastRenderedPageBreak/>
        <w:t>приставок, как в отдельно взятом магазине, в целом по субъекту, так и в целом по Российской Федерации.</w:t>
      </w:r>
    </w:p>
    <w:p w14:paraId="3FF9554D" w14:textId="77777777" w:rsidR="000A7997" w:rsidRDefault="000A7997" w:rsidP="000A7997">
      <w:pPr>
        <w:contextualSpacing/>
        <w:rPr>
          <w:rFonts w:ascii="Times New Roman" w:eastAsia="Times New Roman" w:hAnsi="Times New Roman" w:cs="Times New Roman"/>
          <w:sz w:val="28"/>
          <w:szCs w:val="28"/>
          <w:lang w:eastAsia="ru-RU"/>
        </w:rPr>
      </w:pPr>
      <w:r w:rsidRPr="00AD4524">
        <w:rPr>
          <w:rFonts w:ascii="Times New Roman" w:eastAsia="SimSun" w:hAnsi="Times New Roman" w:cs="Mangal"/>
          <w:kern w:val="3"/>
          <w:sz w:val="28"/>
          <w:szCs w:val="28"/>
          <w:lang w:eastAsia="zh-CN" w:bidi="hi-IN"/>
        </w:rPr>
        <w:t xml:space="preserve">Результатом проводимых мероприятий (возбуждение дел в отношении сетевых магазинов, мониторинг цен на цифровые приставки) стало снижение цен на цифровые приставки, продаваемые в сетевых магазинах, расширение ассортимента продаваемых приставок, увеличение количества цифровых приставок в «дешевом ценовом сегменте» до 1000 руб. </w:t>
      </w:r>
    </w:p>
    <w:p w14:paraId="5B4A4496" w14:textId="77777777" w:rsidR="000A7997" w:rsidRDefault="000A7997" w:rsidP="000A7997">
      <w:pPr>
        <w:contextualSpacing/>
        <w:rPr>
          <w:rFonts w:ascii="Times New Roman" w:eastAsia="Times New Roman" w:hAnsi="Times New Roman" w:cs="Times New Roman"/>
          <w:sz w:val="28"/>
          <w:szCs w:val="28"/>
          <w:lang w:eastAsia="ru-RU"/>
        </w:rPr>
      </w:pPr>
      <w:r w:rsidRPr="00AD4524">
        <w:rPr>
          <w:rFonts w:ascii="Times New Roman" w:eastAsia="SimSun" w:hAnsi="Times New Roman" w:cs="Times New Roman"/>
          <w:kern w:val="3"/>
          <w:sz w:val="28"/>
          <w:szCs w:val="28"/>
          <w:lang w:eastAsia="zh-CN" w:bidi="hi-IN"/>
        </w:rPr>
        <w:t>Возбуждение ФАС России дел в отношении сетевых магазинов возымело «предупредительный эффект» и явилось фактором стабилизации цен и увеличения доли цифровых приставок «дешевого ценового сегмента», что обеспечило устойчивость и прозрачность всего процесса перехода на цифровое вещание.</w:t>
      </w:r>
    </w:p>
    <w:p w14:paraId="4B36119F" w14:textId="77777777" w:rsidR="000A7997" w:rsidRDefault="000A7997" w:rsidP="000A7997">
      <w:pPr>
        <w:contextualSpacing/>
        <w:rPr>
          <w:rFonts w:ascii="Times New Roman" w:eastAsia="Times New Roman" w:hAnsi="Times New Roman" w:cs="Times New Roman"/>
          <w:sz w:val="28"/>
          <w:szCs w:val="28"/>
          <w:lang w:eastAsia="ru-RU"/>
        </w:rPr>
      </w:pPr>
      <w:r w:rsidRPr="00AD4524">
        <w:rPr>
          <w:rFonts w:ascii="Times New Roman" w:eastAsia="SimSun" w:hAnsi="Times New Roman" w:cs="Times New Roman"/>
          <w:kern w:val="3"/>
          <w:sz w:val="28"/>
          <w:szCs w:val="28"/>
          <w:lang w:eastAsia="zh-CN" w:bidi="hi-IN"/>
        </w:rPr>
        <w:t xml:space="preserve">Отключению эфирного аналогового вещания и переходу на цифровое эфирное вещание предшествовала масштабная работа, проводимая ФАС России в части установления экономически обоснованных тарифов на технические средства ФГУП «РТРС». </w:t>
      </w:r>
    </w:p>
    <w:p w14:paraId="744EE683" w14:textId="77777777" w:rsidR="000A7997" w:rsidRDefault="000A7997" w:rsidP="000A7997">
      <w:pPr>
        <w:contextualSpacing/>
        <w:rPr>
          <w:rFonts w:ascii="Times New Roman" w:eastAsia="Times New Roman" w:hAnsi="Times New Roman" w:cs="Times New Roman"/>
          <w:sz w:val="28"/>
          <w:szCs w:val="28"/>
          <w:lang w:eastAsia="ru-RU"/>
        </w:rPr>
      </w:pPr>
      <w:r w:rsidRPr="00AD4524">
        <w:rPr>
          <w:rFonts w:ascii="Times New Roman" w:eastAsia="SimSun" w:hAnsi="Times New Roman" w:cs="Times New Roman"/>
          <w:kern w:val="3"/>
          <w:sz w:val="28"/>
          <w:szCs w:val="28"/>
          <w:lang w:eastAsia="zh-CN" w:bidi="hi-IN"/>
        </w:rPr>
        <w:t>ФАС России последовательно устанавливала тарифы на технические средства, используемые для оказания услуги связи для целей эфирного телерадиовещания в цифровом формате, в стандарте DVB-T, затем в стандарте DVB-T2.</w:t>
      </w:r>
    </w:p>
    <w:p w14:paraId="11EE230F" w14:textId="77777777" w:rsidR="000A7997" w:rsidRDefault="000A7997" w:rsidP="000A7997">
      <w:pPr>
        <w:contextualSpacing/>
        <w:rPr>
          <w:rFonts w:ascii="Times New Roman" w:eastAsia="Times New Roman" w:hAnsi="Times New Roman" w:cs="Times New Roman"/>
          <w:sz w:val="28"/>
          <w:szCs w:val="28"/>
          <w:lang w:eastAsia="ru-RU"/>
        </w:rPr>
      </w:pPr>
      <w:r w:rsidRPr="00AD4524">
        <w:rPr>
          <w:rFonts w:ascii="Times New Roman" w:eastAsia="SimSun" w:hAnsi="Times New Roman" w:cs="Times New Roman"/>
          <w:kern w:val="3"/>
          <w:sz w:val="28"/>
          <w:szCs w:val="28"/>
          <w:lang w:eastAsia="zh-CN" w:bidi="hi-IN"/>
        </w:rPr>
        <w:t xml:space="preserve">Оказание услуг связи для целей эфирного телерадиовещания в цифровом формате способствовало повышению эффективности деятельности ФГУП «РТРС». Вновь установленные тарифы на услуги общедоступной электросвязи для целей эфирного цифрового телерадиовещания привели к снижению среднего платежа для вещателей (потребителей услуг) в среднем в 4,7 раза в пересчете на один передатчик в цифровом формате вещания по сравнению со средним платежом в аналоговом формате. </w:t>
      </w:r>
    </w:p>
    <w:p w14:paraId="77C3A67A" w14:textId="77777777" w:rsidR="000A7997" w:rsidRPr="00AD4524" w:rsidRDefault="000A7997" w:rsidP="000A7997">
      <w:pPr>
        <w:contextualSpacing/>
        <w:rPr>
          <w:rFonts w:ascii="Times New Roman" w:eastAsia="Times New Roman" w:hAnsi="Times New Roman" w:cs="Times New Roman"/>
          <w:sz w:val="28"/>
          <w:szCs w:val="28"/>
          <w:lang w:eastAsia="ru-RU"/>
        </w:rPr>
      </w:pPr>
      <w:r w:rsidRPr="00AD4524">
        <w:rPr>
          <w:rFonts w:ascii="Times New Roman" w:eastAsia="SimSun" w:hAnsi="Times New Roman" w:cs="Times New Roman"/>
          <w:kern w:val="3"/>
          <w:sz w:val="28"/>
          <w:szCs w:val="28"/>
          <w:lang w:eastAsia="zh-CN" w:bidi="hi-IN"/>
        </w:rPr>
        <w:t xml:space="preserve">Проведение сбалансированной тарифной политики, проводимой ФАС России, позволило обеспечить плавный переход с аналогового вещания на цифровое с обеспечением населения Российской Федерации цифровым телевидением высокого качества с увеличением охвата цифровым вещанием до 98,4%. </w:t>
      </w:r>
    </w:p>
    <w:p w14:paraId="27D680B8" w14:textId="77777777" w:rsidR="000A7997" w:rsidRPr="00AD4524" w:rsidRDefault="000A7997" w:rsidP="000A7997">
      <w:pPr>
        <w:contextualSpacing/>
        <w:rPr>
          <w:rFonts w:ascii="Times New Roman" w:eastAsia="SimSun" w:hAnsi="Times New Roman" w:cs="Times New Roman"/>
          <w:kern w:val="3"/>
          <w:sz w:val="28"/>
          <w:szCs w:val="28"/>
          <w:lang w:eastAsia="zh-CN" w:bidi="hi-IN"/>
        </w:rPr>
      </w:pPr>
      <w:r w:rsidRPr="00AD4524">
        <w:rPr>
          <w:rFonts w:ascii="Times New Roman" w:hAnsi="Times New Roman" w:cs="Times New Roman"/>
          <w:sz w:val="28"/>
          <w:szCs w:val="28"/>
        </w:rPr>
        <w:t>Учитывая тенденции на мировом рынке телевидения в части снижения доли абонентов кабельного телевидения, спутникового телевидения, IPTV и увеличения доли на рынке телевидения на интерактивных платформах, в</w:t>
      </w:r>
      <w:r w:rsidRPr="00AD4524">
        <w:rPr>
          <w:rFonts w:ascii="Times New Roman" w:eastAsia="SimSun" w:hAnsi="Times New Roman" w:cs="Times New Roman"/>
          <w:kern w:val="3"/>
          <w:sz w:val="28"/>
          <w:szCs w:val="28"/>
          <w:lang w:eastAsia="zh-CN" w:bidi="hi-IN"/>
        </w:rPr>
        <w:t xml:space="preserve"> связи с переходом Российской Федерации на цифровое эфирное телевизионное вещание и отключением аналогового вещания обязательных общедоступных телерадиоканалов, внесением изменений в нормативные правовые акты, регулирующие соответствующие правоотношения, ФАС России проведено исследование рынка услуг связи для целей телевещания.</w:t>
      </w:r>
    </w:p>
    <w:p w14:paraId="6B14E9FC" w14:textId="77777777" w:rsidR="000A7997" w:rsidRPr="00AD4524" w:rsidRDefault="000A7997" w:rsidP="000A7997">
      <w:pPr>
        <w:contextualSpacing/>
        <w:rPr>
          <w:rFonts w:ascii="Times New Roman" w:eastAsia="SimSun" w:hAnsi="Times New Roman" w:cs="Times New Roman"/>
          <w:kern w:val="3"/>
          <w:sz w:val="28"/>
          <w:szCs w:val="28"/>
          <w:lang w:eastAsia="zh-CN" w:bidi="hi-IN"/>
        </w:rPr>
      </w:pPr>
      <w:r w:rsidRPr="00AD4524">
        <w:rPr>
          <w:rFonts w:ascii="Times New Roman" w:eastAsia="SimSun" w:hAnsi="Times New Roman" w:cs="Times New Roman"/>
          <w:kern w:val="3"/>
          <w:sz w:val="28"/>
          <w:szCs w:val="28"/>
          <w:lang w:eastAsia="zh-CN" w:bidi="hi-IN"/>
        </w:rPr>
        <w:t>По результатам проведенного анализа, с учетом положений действующего законодательства в данной сфере, в настоящее время абонент в зависимости от населенного пункта, в котором он проживает, может выбрать способ реализации права бесплатного доступа к просмотру (прослушиванию) обязательных общедоступных телеканалов и (или) радиоканалов:</w:t>
      </w:r>
    </w:p>
    <w:p w14:paraId="1C614BE8" w14:textId="2531E891" w:rsidR="000A7997" w:rsidRPr="00AD4524" w:rsidRDefault="000A7997" w:rsidP="000A7997">
      <w:pPr>
        <w:contextualSpacing/>
        <w:rPr>
          <w:rFonts w:ascii="Times New Roman" w:eastAsia="SimSun" w:hAnsi="Times New Roman" w:cs="Times New Roman"/>
          <w:kern w:val="3"/>
          <w:sz w:val="28"/>
          <w:szCs w:val="28"/>
          <w:lang w:eastAsia="zh-CN" w:bidi="hi-IN"/>
        </w:rPr>
      </w:pPr>
      <w:r w:rsidRPr="00AD4524">
        <w:rPr>
          <w:rFonts w:ascii="Times New Roman" w:eastAsia="SimSun" w:hAnsi="Times New Roman" w:cs="Times New Roman"/>
          <w:kern w:val="3"/>
          <w:sz w:val="28"/>
          <w:szCs w:val="28"/>
          <w:lang w:eastAsia="zh-CN" w:bidi="hi-IN"/>
        </w:rPr>
        <w:lastRenderedPageBreak/>
        <w:t>1. В случае, если абонент проживает в населенном пункте, не входящем в перечень населенных пунктов, расположенных в зоне охвата сетью эфирной цифровой наземной трансляции обязательных общедоступных телеканалов и (или) радиоканалов:</w:t>
      </w:r>
    </w:p>
    <w:p w14:paraId="5BA9B15C" w14:textId="77777777" w:rsidR="000A7997" w:rsidRPr="00AD4524" w:rsidRDefault="000A7997" w:rsidP="000A7997">
      <w:pPr>
        <w:contextualSpacing/>
        <w:rPr>
          <w:rFonts w:ascii="Times New Roman" w:eastAsia="SimSun" w:hAnsi="Times New Roman" w:cs="Times New Roman"/>
          <w:kern w:val="3"/>
          <w:sz w:val="28"/>
          <w:szCs w:val="28"/>
          <w:lang w:eastAsia="zh-CN" w:bidi="hi-IN"/>
        </w:rPr>
      </w:pPr>
      <w:r w:rsidRPr="00AD4524">
        <w:rPr>
          <w:rFonts w:ascii="Times New Roman" w:eastAsia="SimSun" w:hAnsi="Times New Roman" w:cs="Times New Roman"/>
          <w:kern w:val="3"/>
          <w:sz w:val="28"/>
          <w:szCs w:val="28"/>
          <w:lang w:eastAsia="zh-CN" w:bidi="hi-IN"/>
        </w:rPr>
        <w:t>- путем получения эфирного наземного сигнала «на комнатную» или «коллективную» антенну, трансляцию которого осуществляет определенный Президентом Российской Федерации оператор связи (ФГУП «РТРС»), при этом на абонента возлагается обязанность по приобретению абонентского оборудования (телевизионный приемник, антенна), без ежемесячной оплаты за доступ;</w:t>
      </w:r>
    </w:p>
    <w:p w14:paraId="18060B76" w14:textId="77777777" w:rsidR="000A7997" w:rsidRPr="00AD4524" w:rsidRDefault="000A7997" w:rsidP="000A7997">
      <w:pPr>
        <w:contextualSpacing/>
        <w:rPr>
          <w:rFonts w:ascii="Times New Roman" w:eastAsia="SimSun" w:hAnsi="Times New Roman" w:cs="Times New Roman"/>
          <w:kern w:val="3"/>
          <w:sz w:val="28"/>
          <w:szCs w:val="28"/>
          <w:lang w:eastAsia="zh-CN" w:bidi="hi-IN"/>
        </w:rPr>
      </w:pPr>
      <w:r w:rsidRPr="00AD4524">
        <w:rPr>
          <w:rFonts w:ascii="Times New Roman" w:eastAsia="SimSun" w:hAnsi="Times New Roman" w:cs="Times New Roman"/>
          <w:kern w:val="3"/>
          <w:sz w:val="28"/>
          <w:szCs w:val="28"/>
          <w:lang w:eastAsia="zh-CN" w:bidi="hi-IN"/>
        </w:rPr>
        <w:t>- путем получения услуг связи для теле-, радиовещания у иных операторов связи, за исключением ФГУП «РТРС», при этом на абонента возлагается обязанность по приобретению абонентского оборудования (телевизионный приемник, роутер, иное оборудование в зависимости от технологии предоставления услуг связи) и оператор связи вправе установить как единовременную, так и периодическую плату за доступ к сети.</w:t>
      </w:r>
    </w:p>
    <w:p w14:paraId="3AF27D11" w14:textId="77777777" w:rsidR="000A7997" w:rsidRPr="00AD4524" w:rsidRDefault="000A7997" w:rsidP="000A7997">
      <w:pPr>
        <w:contextualSpacing/>
        <w:rPr>
          <w:rFonts w:ascii="Times New Roman" w:eastAsia="SimSun" w:hAnsi="Times New Roman" w:cs="Times New Roman"/>
          <w:kern w:val="3"/>
          <w:sz w:val="28"/>
          <w:szCs w:val="28"/>
          <w:lang w:eastAsia="zh-CN" w:bidi="hi-IN"/>
        </w:rPr>
      </w:pPr>
      <w:r w:rsidRPr="00AD4524">
        <w:rPr>
          <w:rFonts w:ascii="Times New Roman" w:eastAsia="SimSun" w:hAnsi="Times New Roman" w:cs="Times New Roman"/>
          <w:kern w:val="3"/>
          <w:sz w:val="28"/>
          <w:szCs w:val="28"/>
          <w:lang w:eastAsia="zh-CN" w:bidi="hi-IN"/>
        </w:rPr>
        <w:t>2. В случае, если абонент проживает в населенном пункте, входящем в перечень населенных пунктов, расположенных вне зоны охвата сетью эфирной цифровой наземной трансляции обязательных общедоступных телеканалов и (или) радиоканалов:</w:t>
      </w:r>
    </w:p>
    <w:p w14:paraId="03B4CECB" w14:textId="77777777" w:rsidR="000A7997" w:rsidRPr="00AD4524" w:rsidRDefault="000A7997" w:rsidP="000A7997">
      <w:pPr>
        <w:contextualSpacing/>
        <w:rPr>
          <w:rFonts w:ascii="Times New Roman" w:eastAsia="SimSun" w:hAnsi="Times New Roman" w:cs="Times New Roman"/>
          <w:kern w:val="3"/>
          <w:sz w:val="28"/>
          <w:szCs w:val="28"/>
          <w:lang w:eastAsia="zh-CN" w:bidi="hi-IN"/>
        </w:rPr>
      </w:pPr>
      <w:r w:rsidRPr="00AD4524">
        <w:rPr>
          <w:rFonts w:ascii="Times New Roman" w:eastAsia="SimSun" w:hAnsi="Times New Roman" w:cs="Times New Roman"/>
          <w:kern w:val="3"/>
          <w:sz w:val="28"/>
          <w:szCs w:val="28"/>
          <w:lang w:eastAsia="zh-CN" w:bidi="hi-IN"/>
        </w:rPr>
        <w:t>- путем получения услуг связи для целей телевизионного вещания и (или) радиовещания с использованием сетей спутникового телерадиовещания, при этом на абонента возлагается обязанность приобретения абонентского оборудования (телевизионного приемника и комплекта спутникового оборудования), также оператор вправе установить плату за доступ к сети связи, взимаемую однократно. На территории Российской Федерации в настоящее время услуги связи для целей телевизионного вещания и (или) радиовещания с использованием сетей спутникового телерадиовещания оказывают 4 оператора связи: ООО «Орион Экспресс (или ООО «Телекарта), ООО «Спутниковое ТВ» (группа лиц ПАО «МТС»), ООО «НТВ плюс» и НАО «НСК» (бренд Триколор).</w:t>
      </w:r>
    </w:p>
    <w:p w14:paraId="4A6DFE83" w14:textId="77777777" w:rsidR="000A7997" w:rsidRPr="00AD4524" w:rsidRDefault="000A7997" w:rsidP="000A7997">
      <w:pPr>
        <w:contextualSpacing/>
        <w:rPr>
          <w:rFonts w:ascii="Times New Roman" w:eastAsia="SimSun" w:hAnsi="Times New Roman" w:cs="Times New Roman"/>
          <w:kern w:val="3"/>
          <w:sz w:val="28"/>
          <w:szCs w:val="28"/>
          <w:lang w:eastAsia="zh-CN" w:bidi="hi-IN"/>
        </w:rPr>
      </w:pPr>
      <w:r w:rsidRPr="00AD4524">
        <w:rPr>
          <w:rFonts w:ascii="Times New Roman" w:eastAsia="SimSun" w:hAnsi="Times New Roman" w:cs="Times New Roman"/>
          <w:kern w:val="3"/>
          <w:sz w:val="28"/>
          <w:szCs w:val="28"/>
          <w:lang w:eastAsia="zh-CN" w:bidi="hi-IN"/>
        </w:rPr>
        <w:t>- путем получения услуг связи для теле-, радиовещания у любого оператора связи (в том числе у спутниковых операторов – если потребитель желает получить бóльший пакет теле-, радиоканалов), при этом на абонента возлагается обязанность по приобретению абонентского оборудования (телевизионный приемник, роутер, иное оборудование в зависимости от технологии предоставления услуг связи) и оператор связи вправе установить как единовременную, так и периодическую плату за доступ к сети.</w:t>
      </w:r>
    </w:p>
    <w:p w14:paraId="70D77611" w14:textId="77777777" w:rsidR="000A7997" w:rsidRPr="00AD4524" w:rsidRDefault="000A7997" w:rsidP="000A7997">
      <w:pPr>
        <w:contextualSpacing/>
        <w:rPr>
          <w:rFonts w:ascii="Times New Roman" w:eastAsia="SimSun" w:hAnsi="Times New Roman" w:cs="Times New Roman"/>
          <w:kern w:val="3"/>
          <w:sz w:val="28"/>
          <w:szCs w:val="28"/>
          <w:lang w:eastAsia="zh-CN" w:bidi="hi-IN"/>
        </w:rPr>
      </w:pPr>
      <w:r w:rsidRPr="00AD4524">
        <w:rPr>
          <w:rFonts w:ascii="Times New Roman" w:eastAsia="SimSun" w:hAnsi="Times New Roman" w:cs="Times New Roman"/>
          <w:kern w:val="3"/>
          <w:sz w:val="28"/>
          <w:szCs w:val="28"/>
          <w:lang w:eastAsia="zh-CN" w:bidi="hi-IN"/>
        </w:rPr>
        <w:t>По итогам федеральной целевой программы «Развитие телерадиовещания в Российской Федерации на 2009-2018 годы» доля населения Российской Федерации, имеющего возможность приема обязательных общедоступных телеканалов и радиоканалов, составляет 100%. Из них 98,4% жителей России получили доступ к цифровому эфирному телевидению. 1,6% жителей, не охваченных цифровым эфирным телевещанием, обеспечены бесплатным пакетом из 20 обязательных общедоступных телеканалов с помощью непосредственного спутникового телевещания.</w:t>
      </w:r>
    </w:p>
    <w:p w14:paraId="14D966EF" w14:textId="77777777" w:rsidR="000A7997" w:rsidRPr="00AD4524" w:rsidRDefault="000A7997" w:rsidP="000A7997">
      <w:pPr>
        <w:contextualSpacing/>
        <w:rPr>
          <w:rFonts w:ascii="Times New Roman" w:eastAsia="SimSun" w:hAnsi="Times New Roman" w:cs="Times New Roman"/>
          <w:kern w:val="3"/>
          <w:sz w:val="28"/>
          <w:szCs w:val="28"/>
          <w:lang w:eastAsia="zh-CN" w:bidi="hi-IN"/>
        </w:rPr>
      </w:pPr>
      <w:r w:rsidRPr="00AD4524">
        <w:rPr>
          <w:rFonts w:ascii="Times New Roman" w:eastAsia="SimSun" w:hAnsi="Times New Roman" w:cs="Times New Roman"/>
          <w:kern w:val="3"/>
          <w:sz w:val="28"/>
          <w:szCs w:val="28"/>
          <w:lang w:eastAsia="zh-CN" w:bidi="hi-IN"/>
        </w:rPr>
        <w:lastRenderedPageBreak/>
        <w:t xml:space="preserve">Исходя из положений законодательства, регулирующего соответствующие правоотношения, потребителей, заказывающих услуги связи для целей теле -, радиовещания, можно разделить на две группы (исходя из обязанностей продавцов, предъявляемых к услуге требований потребителей, функционального назначения, применения и качественных характеристик товара и его цены): </w:t>
      </w:r>
    </w:p>
    <w:p w14:paraId="734EA2EE" w14:textId="77777777" w:rsidR="000A7997" w:rsidRPr="00AD4524" w:rsidRDefault="000A7997" w:rsidP="000A7997">
      <w:pPr>
        <w:contextualSpacing/>
        <w:rPr>
          <w:rFonts w:ascii="Times New Roman" w:eastAsia="SimSun" w:hAnsi="Times New Roman" w:cs="Times New Roman"/>
          <w:kern w:val="3"/>
          <w:sz w:val="28"/>
          <w:szCs w:val="28"/>
          <w:lang w:eastAsia="zh-CN" w:bidi="hi-IN"/>
        </w:rPr>
      </w:pPr>
      <w:r w:rsidRPr="00AD4524">
        <w:rPr>
          <w:rFonts w:ascii="Times New Roman" w:eastAsia="SimSun" w:hAnsi="Times New Roman" w:cs="Times New Roman"/>
          <w:kern w:val="3"/>
          <w:sz w:val="28"/>
          <w:szCs w:val="28"/>
          <w:lang w:eastAsia="zh-CN" w:bidi="hi-IN"/>
        </w:rPr>
        <w:t>1 группа - потребители, получающие доступ к просмотру только обязательных общедоступных телеканалов и (или) радиоканалов. Максимальное количество таких теле-, радиоканалов в настоящее время ограничено 22 каналами, и право просмотра гарантируется без взимания периодической платы;</w:t>
      </w:r>
    </w:p>
    <w:p w14:paraId="2ACD88F0" w14:textId="77777777" w:rsidR="000A7997" w:rsidRPr="00AD4524" w:rsidRDefault="000A7997" w:rsidP="000A7997">
      <w:pPr>
        <w:contextualSpacing/>
        <w:rPr>
          <w:rFonts w:ascii="Times New Roman" w:eastAsia="SimSun" w:hAnsi="Times New Roman" w:cs="Times New Roman"/>
          <w:kern w:val="3"/>
          <w:sz w:val="28"/>
          <w:szCs w:val="28"/>
          <w:lang w:eastAsia="zh-CN" w:bidi="hi-IN"/>
        </w:rPr>
      </w:pPr>
      <w:r w:rsidRPr="00AD4524">
        <w:rPr>
          <w:rFonts w:ascii="Times New Roman" w:eastAsia="SimSun" w:hAnsi="Times New Roman" w:cs="Times New Roman"/>
          <w:kern w:val="3"/>
          <w:sz w:val="28"/>
          <w:szCs w:val="28"/>
          <w:lang w:eastAsia="zh-CN" w:bidi="hi-IN"/>
        </w:rPr>
        <w:t>2 группа – потребители, заказывающие услуги связи для целей теле -, радиовещания для получения доступа к просмотру бóльшего количества телеканалов, нежели обязательных общедоступных телеканалов и (или) радиоканалов, так называемому «платному» телевидению, с периодической платой за доступ.</w:t>
      </w:r>
    </w:p>
    <w:p w14:paraId="2A0B180F" w14:textId="77777777" w:rsidR="000A7997" w:rsidRPr="00AD4524" w:rsidRDefault="000A7997" w:rsidP="000A7997">
      <w:pPr>
        <w:contextualSpacing/>
        <w:rPr>
          <w:rFonts w:ascii="Times New Roman" w:eastAsia="SimSun" w:hAnsi="Times New Roman" w:cs="Times New Roman"/>
          <w:kern w:val="3"/>
          <w:sz w:val="28"/>
          <w:szCs w:val="28"/>
          <w:lang w:eastAsia="zh-CN" w:bidi="hi-IN"/>
        </w:rPr>
      </w:pPr>
      <w:r w:rsidRPr="00AD4524">
        <w:rPr>
          <w:rFonts w:ascii="Times New Roman" w:eastAsia="SimSun" w:hAnsi="Times New Roman" w:cs="Times New Roman"/>
          <w:kern w:val="3"/>
          <w:sz w:val="28"/>
          <w:szCs w:val="28"/>
          <w:lang w:eastAsia="zh-CN" w:bidi="hi-IN"/>
        </w:rPr>
        <w:t>Таким образом, по результатам анализа сделан вывод о существовании на территории Российской Федерации двух категорий доступа к теле-, радиовещанию: платный и бесплатный.</w:t>
      </w:r>
    </w:p>
    <w:p w14:paraId="06A6CC1F" w14:textId="77777777" w:rsidR="000A7997" w:rsidRPr="00AD4524" w:rsidRDefault="000A7997" w:rsidP="000A7997">
      <w:pPr>
        <w:contextualSpacing/>
        <w:rPr>
          <w:rFonts w:ascii="Times New Roman" w:eastAsia="SimSun" w:hAnsi="Times New Roman" w:cs="Times New Roman"/>
          <w:kern w:val="3"/>
          <w:sz w:val="28"/>
          <w:szCs w:val="28"/>
          <w:lang w:eastAsia="zh-CN" w:bidi="hi-IN"/>
        </w:rPr>
      </w:pPr>
      <w:r w:rsidRPr="00AD4524">
        <w:rPr>
          <w:rFonts w:ascii="Times New Roman" w:eastAsia="SimSun" w:hAnsi="Times New Roman" w:cs="Times New Roman"/>
          <w:kern w:val="3"/>
          <w:sz w:val="28"/>
          <w:szCs w:val="28"/>
          <w:lang w:eastAsia="zh-CN" w:bidi="hi-IN"/>
        </w:rPr>
        <w:t>Выбор платного или бесплатного доступа закреплен за потребителем, при этом он не ограничен в праве получать доступ и к бесплатному, и к платному теле, радиовещанию одновременно (на различных абонентских устройствах).</w:t>
      </w:r>
    </w:p>
    <w:p w14:paraId="47F17E7A" w14:textId="77777777" w:rsidR="000A7997" w:rsidRPr="00AD4524" w:rsidRDefault="000A7997" w:rsidP="000A7997">
      <w:pPr>
        <w:contextualSpacing/>
        <w:rPr>
          <w:rFonts w:ascii="Times New Roman" w:eastAsia="SimSun" w:hAnsi="Times New Roman" w:cs="Times New Roman"/>
          <w:kern w:val="3"/>
          <w:sz w:val="28"/>
          <w:szCs w:val="28"/>
          <w:lang w:eastAsia="zh-CN" w:bidi="hi-IN"/>
        </w:rPr>
      </w:pPr>
      <w:r w:rsidRPr="00AD4524">
        <w:rPr>
          <w:rFonts w:ascii="Times New Roman" w:eastAsia="SimSun" w:hAnsi="Times New Roman" w:cs="Times New Roman"/>
          <w:kern w:val="3"/>
          <w:sz w:val="28"/>
          <w:szCs w:val="28"/>
          <w:lang w:eastAsia="zh-CN" w:bidi="hi-IN"/>
        </w:rPr>
        <w:t>Важно отметить, что одни и те же хозяйствующие субъекты (4 оператора связи, оказывающие услуги связи для целей телевизионного вещания и (или) радиовещания с использованием сетей спутникового телерадиовещания), осуществляют деятельность по предоставлению доступа как к бесплатному теле-, радиовещанию (исключительно для жителей определенных населенных пунктов), так и к платному.</w:t>
      </w:r>
    </w:p>
    <w:p w14:paraId="168DF786" w14:textId="77777777" w:rsidR="000A7997" w:rsidRPr="00AD4524" w:rsidRDefault="000A7997" w:rsidP="000A7997">
      <w:pPr>
        <w:contextualSpacing/>
        <w:rPr>
          <w:rFonts w:ascii="Times New Roman" w:eastAsia="SimSun" w:hAnsi="Times New Roman" w:cs="Times New Roman"/>
          <w:kern w:val="3"/>
          <w:sz w:val="28"/>
          <w:szCs w:val="28"/>
          <w:lang w:eastAsia="zh-CN" w:bidi="hi-IN"/>
        </w:rPr>
      </w:pPr>
      <w:r w:rsidRPr="00AD4524">
        <w:rPr>
          <w:rFonts w:ascii="Times New Roman" w:eastAsia="SimSun" w:hAnsi="Times New Roman" w:cs="Times New Roman"/>
          <w:kern w:val="3"/>
          <w:sz w:val="28"/>
          <w:szCs w:val="28"/>
          <w:lang w:eastAsia="zh-CN" w:bidi="hi-IN"/>
        </w:rPr>
        <w:t xml:space="preserve">Поскольку технология оказания услуги не меняет функционального назначения товара при рассмотрении взаимозаменяимости способов оказания услуг телевещания на рынке «платного» телевидения, ФАС России руководствовался принципами технологической нейтральности при исследовании в качестве потенциально взаимозаменяемых способов оказания услуг связи по всем используемым в настоящее время технологиям: кабельное телевидение, спутниковое телевидения, </w:t>
      </w:r>
      <w:r w:rsidRPr="00AD4524">
        <w:rPr>
          <w:rFonts w:ascii="Times New Roman" w:eastAsia="SimSun" w:hAnsi="Times New Roman" w:cs="Times New Roman"/>
          <w:kern w:val="3"/>
          <w:sz w:val="28"/>
          <w:szCs w:val="28"/>
          <w:lang w:val="en-US" w:eastAsia="zh-CN" w:bidi="hi-IN"/>
        </w:rPr>
        <w:t>IPTV</w:t>
      </w:r>
      <w:r w:rsidRPr="00AD4524">
        <w:rPr>
          <w:rFonts w:ascii="Times New Roman" w:eastAsia="SimSun" w:hAnsi="Times New Roman" w:cs="Times New Roman"/>
          <w:kern w:val="3"/>
          <w:sz w:val="28"/>
          <w:szCs w:val="28"/>
          <w:lang w:eastAsia="zh-CN" w:bidi="hi-IN"/>
        </w:rPr>
        <w:t xml:space="preserve"> с учетом цены приобретения товара (плата за доступ к сети связи, приобретение и установка абонентского оборудования) и цены эксплуатации (то есть периодической, или абонентской платы).</w:t>
      </w:r>
    </w:p>
    <w:p w14:paraId="5F5D840E" w14:textId="77777777" w:rsidR="000A7997" w:rsidRPr="00AD4524" w:rsidRDefault="000A7997" w:rsidP="000A7997">
      <w:pPr>
        <w:contextualSpacing/>
        <w:rPr>
          <w:rFonts w:ascii="Times New Roman" w:eastAsia="SimSun" w:hAnsi="Times New Roman" w:cs="Times New Roman"/>
          <w:kern w:val="3"/>
          <w:sz w:val="28"/>
          <w:szCs w:val="28"/>
          <w:lang w:eastAsia="zh-CN" w:bidi="hi-IN"/>
        </w:rPr>
      </w:pPr>
      <w:r w:rsidRPr="00AD4524">
        <w:rPr>
          <w:rFonts w:ascii="Times New Roman" w:eastAsia="SimSun" w:hAnsi="Times New Roman" w:cs="Times New Roman"/>
          <w:kern w:val="3"/>
          <w:sz w:val="28"/>
          <w:szCs w:val="28"/>
          <w:lang w:eastAsia="zh-CN" w:bidi="hi-IN"/>
        </w:rPr>
        <w:t xml:space="preserve">По результатам проведенного анализа рынка, основываясь на показателях уровня концентрации товарного рынка, а также на барьерах входа на товарный рынок, можно сделать вывод: </w:t>
      </w:r>
    </w:p>
    <w:p w14:paraId="219FE5A7" w14:textId="77777777" w:rsidR="000A7997" w:rsidRPr="00AD4524" w:rsidRDefault="000A7997" w:rsidP="000A7997">
      <w:pPr>
        <w:contextualSpacing/>
        <w:rPr>
          <w:rFonts w:ascii="Times New Roman" w:eastAsia="SimSun" w:hAnsi="Times New Roman" w:cs="Times New Roman"/>
          <w:kern w:val="3"/>
          <w:sz w:val="28"/>
          <w:szCs w:val="28"/>
          <w:lang w:eastAsia="zh-CN" w:bidi="hi-IN"/>
        </w:rPr>
      </w:pPr>
      <w:r w:rsidRPr="00AD4524">
        <w:rPr>
          <w:rFonts w:ascii="Times New Roman" w:eastAsia="SimSun" w:hAnsi="Times New Roman" w:cs="Times New Roman"/>
          <w:kern w:val="3"/>
          <w:sz w:val="28"/>
          <w:szCs w:val="28"/>
          <w:lang w:eastAsia="zh-CN" w:bidi="hi-IN"/>
        </w:rPr>
        <w:t xml:space="preserve">«платный» рынок услуг связи для целей телевещания является умеренным рынком с развитой конкуренцией; </w:t>
      </w:r>
    </w:p>
    <w:p w14:paraId="0E3A05F9" w14:textId="77777777" w:rsidR="000A7997" w:rsidRPr="00AD4524" w:rsidRDefault="000A7997" w:rsidP="000A7997">
      <w:pPr>
        <w:contextualSpacing/>
        <w:rPr>
          <w:rFonts w:ascii="Times New Roman" w:eastAsia="SimSun" w:hAnsi="Times New Roman" w:cs="Times New Roman"/>
          <w:kern w:val="3"/>
          <w:sz w:val="28"/>
          <w:szCs w:val="28"/>
          <w:lang w:eastAsia="zh-CN" w:bidi="hi-IN"/>
        </w:rPr>
      </w:pPr>
      <w:r w:rsidRPr="00AD4524">
        <w:rPr>
          <w:rFonts w:ascii="Times New Roman" w:eastAsia="SimSun" w:hAnsi="Times New Roman" w:cs="Times New Roman"/>
          <w:kern w:val="3"/>
          <w:sz w:val="28"/>
          <w:szCs w:val="28"/>
          <w:lang w:eastAsia="zh-CN" w:bidi="hi-IN"/>
        </w:rPr>
        <w:t>«бесплатный» рынок услуг связи для целей телевещания является высококонцентрированным рынком с неразвитой конкуренцией.</w:t>
      </w:r>
      <w:r w:rsidRPr="00AD4524">
        <w:rPr>
          <w:rFonts w:ascii="Times New Roman" w:eastAsia="SimSun" w:hAnsi="Times New Roman" w:cs="Times New Roman"/>
          <w:kern w:val="3"/>
          <w:sz w:val="28"/>
          <w:szCs w:val="28"/>
          <w:lang w:eastAsia="zh-CN" w:bidi="hi-IN"/>
        </w:rPr>
        <w:tab/>
      </w:r>
    </w:p>
    <w:p w14:paraId="6303CDD0" w14:textId="77777777" w:rsidR="000A7997" w:rsidRPr="00AD4524" w:rsidRDefault="000A7997" w:rsidP="000A7997">
      <w:pPr>
        <w:contextualSpacing/>
        <w:rPr>
          <w:rFonts w:ascii="Times New Roman" w:eastAsia="SimSun" w:hAnsi="Times New Roman" w:cs="Times New Roman"/>
          <w:kern w:val="3"/>
          <w:sz w:val="28"/>
          <w:szCs w:val="28"/>
          <w:lang w:eastAsia="zh-CN" w:bidi="hi-IN"/>
        </w:rPr>
      </w:pPr>
      <w:r w:rsidRPr="00AD4524">
        <w:rPr>
          <w:rFonts w:ascii="Times New Roman" w:eastAsia="SimSun" w:hAnsi="Times New Roman" w:cs="Times New Roman"/>
          <w:kern w:val="3"/>
          <w:sz w:val="28"/>
          <w:szCs w:val="28"/>
          <w:lang w:eastAsia="zh-CN" w:bidi="hi-IN"/>
        </w:rPr>
        <w:t>На территории Российской Федерации наблюдается рост потребления на рынке услуг связи для целей телевещания (кабельное телевидение, спутниковое телевидение, IPTV).</w:t>
      </w:r>
    </w:p>
    <w:p w14:paraId="23FB92C9" w14:textId="77777777" w:rsidR="000A7997" w:rsidRPr="00AD4524" w:rsidRDefault="000A7997" w:rsidP="000A7997">
      <w:pPr>
        <w:contextualSpacing/>
        <w:rPr>
          <w:rFonts w:ascii="Times New Roman" w:eastAsia="SimSun" w:hAnsi="Times New Roman" w:cs="Times New Roman"/>
          <w:kern w:val="3"/>
          <w:sz w:val="28"/>
          <w:szCs w:val="28"/>
          <w:lang w:eastAsia="zh-CN" w:bidi="hi-IN"/>
        </w:rPr>
      </w:pPr>
      <w:r w:rsidRPr="00AD4524">
        <w:rPr>
          <w:rFonts w:ascii="Times New Roman" w:eastAsia="SimSun" w:hAnsi="Times New Roman" w:cs="Times New Roman"/>
          <w:kern w:val="3"/>
          <w:sz w:val="28"/>
          <w:szCs w:val="28"/>
          <w:lang w:eastAsia="zh-CN" w:bidi="hi-IN"/>
        </w:rPr>
        <w:lastRenderedPageBreak/>
        <w:t xml:space="preserve">Так, количество абонентов на «платном» на рынке услуг связи для целей телевещания в 2018 году по сравнению с 2015 годом увеличилось на 44,7%. </w:t>
      </w:r>
    </w:p>
    <w:p w14:paraId="053AE3EB" w14:textId="77777777" w:rsidR="000A7997" w:rsidRPr="00AD4524" w:rsidRDefault="000A7997" w:rsidP="000A7997">
      <w:pPr>
        <w:contextualSpacing/>
        <w:rPr>
          <w:rFonts w:ascii="Times New Roman" w:eastAsia="SimSun" w:hAnsi="Times New Roman" w:cs="Times New Roman"/>
          <w:kern w:val="3"/>
          <w:sz w:val="28"/>
          <w:szCs w:val="28"/>
          <w:lang w:eastAsia="zh-CN" w:bidi="hi-IN"/>
        </w:rPr>
      </w:pPr>
      <w:r w:rsidRPr="00AD4524">
        <w:rPr>
          <w:rFonts w:ascii="Times New Roman" w:eastAsia="SimSun" w:hAnsi="Times New Roman" w:cs="Times New Roman"/>
          <w:kern w:val="3"/>
          <w:sz w:val="28"/>
          <w:szCs w:val="28"/>
          <w:lang w:eastAsia="zh-CN" w:bidi="hi-IN"/>
        </w:rPr>
        <w:t>Согласно исследованию «ТМТ Консалтинг» число пользователей на рынке услуг связи для целей телевидения в 2018 году по сравнению с 2017 годом увеличилось на 3,3%, при этом в настоящее время продолжается замедление роста абонентской базы.</w:t>
      </w:r>
    </w:p>
    <w:p w14:paraId="3F465901" w14:textId="77777777" w:rsidR="000A7997" w:rsidRPr="00AD4524" w:rsidRDefault="000A7997" w:rsidP="000A7997">
      <w:pPr>
        <w:contextualSpacing/>
        <w:rPr>
          <w:rFonts w:ascii="Times New Roman" w:eastAsia="SimSun" w:hAnsi="Times New Roman" w:cs="Times New Roman"/>
          <w:kern w:val="3"/>
          <w:sz w:val="28"/>
          <w:szCs w:val="28"/>
          <w:lang w:eastAsia="zh-CN" w:bidi="hi-IN"/>
        </w:rPr>
      </w:pPr>
      <w:r w:rsidRPr="00AD4524">
        <w:rPr>
          <w:rFonts w:ascii="Times New Roman" w:eastAsia="SimSun" w:hAnsi="Times New Roman" w:cs="Times New Roman"/>
          <w:kern w:val="3"/>
          <w:sz w:val="28"/>
          <w:szCs w:val="28"/>
          <w:lang w:eastAsia="zh-CN" w:bidi="hi-IN"/>
        </w:rPr>
        <w:t>Вместе с тем на мировом рынке телевидения отмечается снижение доли абонентов кабельного телевидения, спутникового телевидения, IPTV и увеличение доли на рынке телевидения на интерактивных платформах.</w:t>
      </w:r>
    </w:p>
    <w:p w14:paraId="08D162C5" w14:textId="77777777" w:rsidR="000A7997" w:rsidRPr="00AD4524" w:rsidRDefault="000A7997" w:rsidP="000A7997">
      <w:pPr>
        <w:contextualSpacing/>
        <w:rPr>
          <w:rFonts w:ascii="Times New Roman" w:eastAsia="SimSun" w:hAnsi="Times New Roman" w:cs="Times New Roman"/>
          <w:kern w:val="3"/>
          <w:sz w:val="28"/>
          <w:szCs w:val="28"/>
          <w:lang w:eastAsia="zh-CN" w:bidi="hi-IN"/>
        </w:rPr>
      </w:pPr>
      <w:r w:rsidRPr="00AD4524">
        <w:rPr>
          <w:rFonts w:ascii="Times New Roman" w:eastAsia="SimSun" w:hAnsi="Times New Roman" w:cs="Times New Roman"/>
          <w:kern w:val="3"/>
          <w:sz w:val="28"/>
          <w:szCs w:val="28"/>
          <w:lang w:eastAsia="zh-CN" w:bidi="hi-IN"/>
        </w:rPr>
        <w:t xml:space="preserve">Так, общее количество подписчиков 100 ведущих платных ТВ-сервисов в мире по итогам третьего квартала 2018 года снизилось на 0,02%. Кабельное телевидение в третьем квартале 2018 года потеряло 220 тысяч абонентов, спутниковое - 900 тысяч. При этом онлайн-сервисы Sling TV и DirecTV Now набрали 26 тысяч и 63 тысячи подписчиков соответственно, достигнув показателей в 2,37 млн и 1,81 млн. </w:t>
      </w:r>
    </w:p>
    <w:p w14:paraId="63C6C627" w14:textId="77777777" w:rsidR="000A7997" w:rsidRPr="00AD4524" w:rsidRDefault="000A7997" w:rsidP="000A7997">
      <w:pPr>
        <w:contextualSpacing/>
        <w:rPr>
          <w:rFonts w:ascii="Times New Roman" w:eastAsia="SimSun" w:hAnsi="Times New Roman" w:cs="Times New Roman"/>
          <w:kern w:val="3"/>
          <w:sz w:val="28"/>
          <w:szCs w:val="28"/>
          <w:lang w:eastAsia="zh-CN" w:bidi="hi-IN"/>
        </w:rPr>
      </w:pPr>
      <w:r w:rsidRPr="00AD4524">
        <w:rPr>
          <w:rFonts w:ascii="Times New Roman" w:eastAsia="SimSun" w:hAnsi="Times New Roman" w:cs="Times New Roman"/>
          <w:kern w:val="3"/>
          <w:sz w:val="28"/>
          <w:szCs w:val="28"/>
          <w:lang w:eastAsia="zh-CN" w:bidi="hi-IN"/>
        </w:rPr>
        <w:t>На территории Российской Федерации также наблюдается увеличение доли на рынке телевидения на интерактивных платформах.</w:t>
      </w:r>
    </w:p>
    <w:p w14:paraId="5BACB4E9" w14:textId="77777777" w:rsidR="000A7997" w:rsidRPr="00AD4524" w:rsidRDefault="000A7997" w:rsidP="000A7997">
      <w:pPr>
        <w:contextualSpacing/>
        <w:rPr>
          <w:rFonts w:ascii="Times New Roman" w:eastAsia="SimSun" w:hAnsi="Times New Roman" w:cs="Times New Roman"/>
          <w:kern w:val="3"/>
          <w:sz w:val="28"/>
          <w:szCs w:val="28"/>
          <w:lang w:eastAsia="zh-CN" w:bidi="hi-IN"/>
        </w:rPr>
      </w:pPr>
      <w:r w:rsidRPr="00AD4524">
        <w:rPr>
          <w:rFonts w:ascii="Times New Roman" w:eastAsia="SimSun" w:hAnsi="Times New Roman" w:cs="Times New Roman"/>
          <w:kern w:val="3"/>
          <w:sz w:val="28"/>
          <w:szCs w:val="28"/>
          <w:lang w:eastAsia="zh-CN" w:bidi="hi-IN"/>
        </w:rPr>
        <w:t>Согласно исследованию «Телевидение в России в 2018 году», проведенному Федеральным агентством по печати и массовым коммуникациям, в 2018 году на рынке онлайн-видеосервисов выручка увеличилась на 45% по сравнению с 2017 годом.</w:t>
      </w:r>
    </w:p>
    <w:p w14:paraId="0BA53A52" w14:textId="77777777" w:rsidR="000A7997" w:rsidRPr="00AD4524" w:rsidRDefault="000A7997" w:rsidP="000A7997">
      <w:pPr>
        <w:contextualSpacing/>
        <w:rPr>
          <w:rFonts w:ascii="Times New Roman" w:eastAsia="SimSun" w:hAnsi="Times New Roman" w:cs="Times New Roman"/>
          <w:kern w:val="3"/>
          <w:sz w:val="28"/>
          <w:szCs w:val="28"/>
          <w:lang w:eastAsia="zh-CN" w:bidi="hi-IN"/>
        </w:rPr>
      </w:pPr>
      <w:r w:rsidRPr="00AD4524">
        <w:rPr>
          <w:rFonts w:ascii="Times New Roman" w:eastAsia="SimSun" w:hAnsi="Times New Roman" w:cs="Times New Roman"/>
          <w:kern w:val="3"/>
          <w:sz w:val="28"/>
          <w:szCs w:val="28"/>
          <w:lang w:eastAsia="zh-CN" w:bidi="hi-IN"/>
        </w:rPr>
        <w:t>На территории Российской Федерации в настоящее время отмечается развитие конкуренции на рынке услуг связи для целей телевещания, а также усиление конкуренции со стороны и за счет роста онлайн-видеосервисов.</w:t>
      </w:r>
    </w:p>
    <w:p w14:paraId="5CBB0FF0" w14:textId="77777777" w:rsidR="000A7997" w:rsidRPr="00AD4524" w:rsidRDefault="000A7997" w:rsidP="000A7997">
      <w:pPr>
        <w:contextualSpacing/>
        <w:rPr>
          <w:rFonts w:ascii="Times New Roman" w:eastAsia="SimSun" w:hAnsi="Times New Roman" w:cs="Times New Roman"/>
          <w:kern w:val="3"/>
          <w:sz w:val="28"/>
          <w:szCs w:val="28"/>
          <w:lang w:eastAsia="zh-CN" w:bidi="hi-IN"/>
        </w:rPr>
      </w:pPr>
      <w:r w:rsidRPr="00AD4524">
        <w:rPr>
          <w:rFonts w:ascii="Times New Roman" w:eastAsia="SimSun" w:hAnsi="Times New Roman" w:cs="Times New Roman"/>
          <w:kern w:val="3"/>
          <w:sz w:val="28"/>
          <w:szCs w:val="28"/>
          <w:lang w:eastAsia="zh-CN" w:bidi="hi-IN"/>
        </w:rPr>
        <w:t>В зависимости от своих потребностей у пользователей имеются альтернативы в виде цифрового эфирного телевидения, кабельного телевидения, спутникового телевидения, IPTV и интернет-вещания телеканалов.</w:t>
      </w:r>
    </w:p>
    <w:p w14:paraId="588B7E4A" w14:textId="77777777" w:rsidR="000A7997" w:rsidRPr="00887C71" w:rsidRDefault="000A7997" w:rsidP="00535D9A">
      <w:pPr>
        <w:contextualSpacing/>
        <w:rPr>
          <w:rFonts w:ascii="Times New Roman" w:hAnsi="Times New Roman" w:cs="Times New Roman"/>
          <w:sz w:val="28"/>
          <w:szCs w:val="28"/>
        </w:rPr>
      </w:pPr>
    </w:p>
    <w:p w14:paraId="7A78D25E" w14:textId="38D8A7BF" w:rsidR="000A7997" w:rsidRPr="0097518E" w:rsidRDefault="000A7997" w:rsidP="000A7997">
      <w:pPr>
        <w:pStyle w:val="2"/>
        <w:rPr>
          <w:rFonts w:ascii="Times New Roman" w:hAnsi="Times New Roman" w:cs="Times New Roman"/>
          <w:b/>
          <w:color w:val="auto"/>
          <w:sz w:val="28"/>
          <w:szCs w:val="28"/>
        </w:rPr>
      </w:pPr>
      <w:bookmarkStart w:id="55" w:name="_Toc37282962"/>
      <w:bookmarkStart w:id="56" w:name="_Toc49170322"/>
      <w:r w:rsidRPr="0097518E">
        <w:rPr>
          <w:rFonts w:ascii="Times New Roman" w:hAnsi="Times New Roman" w:cs="Times New Roman"/>
          <w:b/>
          <w:color w:val="auto"/>
          <w:sz w:val="28"/>
          <w:szCs w:val="28"/>
        </w:rPr>
        <w:t>3.</w:t>
      </w:r>
      <w:r w:rsidR="00535D9A">
        <w:rPr>
          <w:rFonts w:ascii="Times New Roman" w:hAnsi="Times New Roman" w:cs="Times New Roman"/>
          <w:b/>
          <w:color w:val="auto"/>
          <w:sz w:val="28"/>
          <w:szCs w:val="28"/>
        </w:rPr>
        <w:t>7</w:t>
      </w:r>
      <w:r w:rsidRPr="0097518E">
        <w:rPr>
          <w:rFonts w:ascii="Times New Roman" w:hAnsi="Times New Roman" w:cs="Times New Roman"/>
          <w:b/>
          <w:color w:val="auto"/>
          <w:sz w:val="28"/>
          <w:szCs w:val="28"/>
        </w:rPr>
        <w:t>.</w:t>
      </w:r>
      <w:r w:rsidRPr="0097518E">
        <w:rPr>
          <w:rFonts w:ascii="Times New Roman" w:hAnsi="Times New Roman" w:cs="Times New Roman"/>
          <w:b/>
          <w:color w:val="auto"/>
          <w:sz w:val="28"/>
          <w:szCs w:val="28"/>
        </w:rPr>
        <w:tab/>
        <w:t>На рынке услуг агрегаторов информации о средствах размещения (гостиницах)</w:t>
      </w:r>
      <w:bookmarkEnd w:id="55"/>
      <w:bookmarkEnd w:id="56"/>
    </w:p>
    <w:p w14:paraId="082B5929" w14:textId="4EB0C02F" w:rsidR="000A7997" w:rsidRPr="00BE5FE8" w:rsidRDefault="000A7997" w:rsidP="000A7997">
      <w:pPr>
        <w:pStyle w:val="3"/>
        <w:rPr>
          <w:rFonts w:ascii="Times New Roman" w:hAnsi="Times New Roman" w:cs="Times New Roman"/>
          <w:color w:val="auto"/>
          <w:sz w:val="28"/>
          <w:szCs w:val="28"/>
        </w:rPr>
      </w:pPr>
      <w:bookmarkStart w:id="57" w:name="_Toc37282963"/>
      <w:bookmarkStart w:id="58" w:name="_Toc49170323"/>
      <w:r w:rsidRPr="00BE5FE8">
        <w:rPr>
          <w:rFonts w:ascii="Times New Roman" w:hAnsi="Times New Roman" w:cs="Times New Roman"/>
          <w:color w:val="auto"/>
          <w:sz w:val="28"/>
          <w:szCs w:val="28"/>
        </w:rPr>
        <w:t>3.</w:t>
      </w:r>
      <w:r w:rsidR="00535D9A">
        <w:rPr>
          <w:rFonts w:ascii="Times New Roman" w:hAnsi="Times New Roman" w:cs="Times New Roman"/>
          <w:color w:val="auto"/>
          <w:sz w:val="28"/>
          <w:szCs w:val="28"/>
        </w:rPr>
        <w:t>7</w:t>
      </w:r>
      <w:r w:rsidRPr="00BE5FE8">
        <w:rPr>
          <w:rFonts w:ascii="Times New Roman" w:hAnsi="Times New Roman" w:cs="Times New Roman"/>
          <w:color w:val="auto"/>
          <w:sz w:val="28"/>
          <w:szCs w:val="28"/>
        </w:rPr>
        <w:t>.1. Состояние конкуренции: тенденции и проблемы</w:t>
      </w:r>
      <w:bookmarkEnd w:id="57"/>
      <w:bookmarkEnd w:id="58"/>
    </w:p>
    <w:p w14:paraId="02083ADD" w14:textId="77777777" w:rsidR="000A7997" w:rsidRPr="00697109" w:rsidRDefault="000A7997" w:rsidP="000A7997">
      <w:pPr>
        <w:rPr>
          <w:rFonts w:ascii="Times New Roman" w:eastAsia="Times New Roman" w:hAnsi="Times New Roman" w:cs="Times New Roman"/>
          <w:color w:val="000000"/>
          <w:sz w:val="28"/>
          <w:szCs w:val="28"/>
          <w:lang w:eastAsia="ru-RU"/>
        </w:rPr>
      </w:pPr>
      <w:r w:rsidRPr="00697109">
        <w:rPr>
          <w:rFonts w:ascii="Times New Roman" w:eastAsia="Times New Roman" w:hAnsi="Times New Roman" w:cs="Times New Roman"/>
          <w:color w:val="000000"/>
          <w:sz w:val="28"/>
          <w:szCs w:val="28"/>
          <w:lang w:eastAsia="ru-RU"/>
        </w:rPr>
        <w:t>Под услугами агрегаторов информации о средствах размещения (далее также - агрегаторы) понимаются услуги по предоставлению потребителю информации о свободных средствах размещения и их номерном фонде, которые потребитель может забронировать за плату онлайн через платформу (сайт) агрегатора, либо оффлайн. На платформе (сайте) агрегатора принимающие стороны (гостиницы) могут предлагать свои средства размещения для бронирования, а потребители бронировать средства размещения онлайн через сеть «Интернет», либо оффлайн.</w:t>
      </w:r>
    </w:p>
    <w:p w14:paraId="10C6CFE8" w14:textId="77777777" w:rsidR="000A7997" w:rsidRPr="00697109" w:rsidRDefault="000A7997" w:rsidP="000A7997">
      <w:pPr>
        <w:rPr>
          <w:rFonts w:ascii="Times New Roman" w:eastAsia="Times New Roman" w:hAnsi="Times New Roman" w:cs="Times New Roman"/>
          <w:sz w:val="28"/>
          <w:szCs w:val="28"/>
          <w:lang w:eastAsia="ru-RU"/>
        </w:rPr>
      </w:pPr>
      <w:r w:rsidRPr="00697109">
        <w:rPr>
          <w:rFonts w:ascii="Times New Roman" w:hAnsi="Times New Roman" w:cs="Times New Roman"/>
          <w:sz w:val="28"/>
          <w:szCs w:val="28"/>
        </w:rPr>
        <w:t xml:space="preserve">Взаимодействие агрегаторов и средств размещения обычно выглядит следующим образом, гостиница, желающая размещаться на платформе (сайте) агрегатора, обращается к агрегатору посредством электронной формы заявки на сайте агрегатора (в заявке указываются сведения о гостинице (номерной фонд, удобства гостиницы (интернет, парковка, бассейн и др.), цены на гостиничные услуги, правила работы и проживания в гостинице, фотографии гостиницы и т.д.), после проверки заявки с гостиницей заключается договор (соглашение, условия </w:t>
      </w:r>
      <w:r w:rsidRPr="00697109">
        <w:rPr>
          <w:rFonts w:ascii="Times New Roman" w:hAnsi="Times New Roman" w:cs="Times New Roman"/>
          <w:sz w:val="28"/>
          <w:szCs w:val="28"/>
        </w:rPr>
        <w:lastRenderedPageBreak/>
        <w:t>оказания услуг</w:t>
      </w:r>
      <w:r w:rsidRPr="00697109">
        <w:rPr>
          <w:rFonts w:ascii="Times New Roman" w:hAnsi="Times New Roman" w:cs="Times New Roman"/>
          <w:sz w:val="28"/>
          <w:szCs w:val="28"/>
          <w:vertAlign w:val="superscript"/>
        </w:rPr>
        <w:footnoteReference w:id="4"/>
      </w:r>
      <w:r w:rsidRPr="00697109">
        <w:rPr>
          <w:rFonts w:ascii="Times New Roman" w:hAnsi="Times New Roman" w:cs="Times New Roman"/>
          <w:sz w:val="28"/>
          <w:szCs w:val="28"/>
        </w:rPr>
        <w:t>), после чего гостиница размещается на платформе (сайте) агрегатора и становится доступной для поиска и бронирования со стороны потребителей</w:t>
      </w:r>
    </w:p>
    <w:p w14:paraId="3622C3C9" w14:textId="77777777" w:rsidR="000A7997" w:rsidRPr="00697109" w:rsidRDefault="000A7997" w:rsidP="000A7997">
      <w:pPr>
        <w:rPr>
          <w:rFonts w:ascii="Times New Roman" w:eastAsia="Times New Roman" w:hAnsi="Times New Roman" w:cs="Times New Roman"/>
          <w:sz w:val="28"/>
          <w:szCs w:val="28"/>
          <w:lang w:eastAsia="ru-RU"/>
        </w:rPr>
      </w:pPr>
      <w:r w:rsidRPr="00697109">
        <w:rPr>
          <w:rFonts w:ascii="Times New Roman" w:eastAsia="Times New Roman" w:hAnsi="Times New Roman" w:cs="Times New Roman"/>
          <w:color w:val="000000"/>
          <w:sz w:val="28"/>
          <w:szCs w:val="28"/>
          <w:lang w:eastAsia="ru-RU"/>
        </w:rPr>
        <w:t>Услуги агрегаторов заключаются в том, чтобы сообщить средству размещения о его бронировании, получить от него подтверждение и направить такое подтверждение конечному потребителю гостиничных услуг, совершившему бронирование.</w:t>
      </w:r>
    </w:p>
    <w:p w14:paraId="6EBDD1F4" w14:textId="77777777" w:rsidR="000A7997" w:rsidRPr="00697109" w:rsidRDefault="000A7997" w:rsidP="000A7997">
      <w:pPr>
        <w:rPr>
          <w:rFonts w:ascii="Times New Roman" w:eastAsia="Times New Roman" w:hAnsi="Times New Roman" w:cs="Times New Roman"/>
          <w:sz w:val="28"/>
          <w:szCs w:val="28"/>
          <w:lang w:eastAsia="ru-RU"/>
        </w:rPr>
      </w:pPr>
      <w:r w:rsidRPr="00697109">
        <w:rPr>
          <w:rFonts w:ascii="Times New Roman" w:eastAsia="Times New Roman" w:hAnsi="Times New Roman" w:cs="Times New Roman"/>
          <w:sz w:val="28"/>
          <w:szCs w:val="28"/>
          <w:lang w:eastAsia="ru-RU"/>
        </w:rPr>
        <w:t xml:space="preserve">При этом </w:t>
      </w:r>
      <w:r w:rsidRPr="00697109">
        <w:rPr>
          <w:rFonts w:ascii="Times New Roman" w:eastAsia="Times New Roman" w:hAnsi="Times New Roman" w:cs="Times New Roman"/>
          <w:color w:val="000000"/>
          <w:sz w:val="28"/>
          <w:szCs w:val="28"/>
          <w:lang w:eastAsia="ru-RU"/>
        </w:rPr>
        <w:t xml:space="preserve">агрегаторы </w:t>
      </w:r>
      <w:r w:rsidRPr="00697109">
        <w:rPr>
          <w:rFonts w:ascii="Times New Roman" w:eastAsia="Times New Roman" w:hAnsi="Times New Roman" w:cs="Times New Roman"/>
          <w:sz w:val="28"/>
          <w:szCs w:val="28"/>
          <w:lang w:eastAsia="ru-RU"/>
        </w:rPr>
        <w:t>выступает в качестве посредника (обеспечивают обработку и прохождение заказов, платежей через свою платформу (сайт)) между отелем и потребителем гостиничных услуг. Агрегатор не покупает и не перепродает проживание, а потребители гостиничных услуг не платят агрегатору за данные услуги. Потребители непосредственно платят принимающим сторонам (средствам размещения), которые затем выплачивают комиссию агрегатору, через которого было забронировано данное средство размещения, как только потребитель выселился и оплатил проживание.</w:t>
      </w:r>
    </w:p>
    <w:p w14:paraId="032C78FA" w14:textId="77777777" w:rsidR="000A7997" w:rsidRPr="00697109" w:rsidRDefault="000A7997" w:rsidP="000A7997">
      <w:pPr>
        <w:widowControl w:val="0"/>
        <w:rPr>
          <w:rFonts w:ascii="Times New Roman" w:hAnsi="Times New Roman" w:cs="Times New Roman"/>
          <w:sz w:val="28"/>
          <w:szCs w:val="28"/>
        </w:rPr>
      </w:pPr>
      <w:r w:rsidRPr="00697109">
        <w:rPr>
          <w:rFonts w:ascii="Times New Roman" w:hAnsi="Times New Roman" w:cs="Times New Roman"/>
          <w:sz w:val="28"/>
          <w:szCs w:val="28"/>
        </w:rPr>
        <w:t xml:space="preserve">Таким образом, агрегаторы, напрямую взаимодействующие со средствами размещения, получают от них вознаграждение в виде комиссии, пропорциональной сумме бронирования. </w:t>
      </w:r>
    </w:p>
    <w:p w14:paraId="5C29C1B2" w14:textId="77777777" w:rsidR="000A7997" w:rsidRPr="00697109" w:rsidRDefault="000A7997" w:rsidP="000A7997">
      <w:pPr>
        <w:widowControl w:val="0"/>
        <w:rPr>
          <w:rFonts w:ascii="Times New Roman" w:hAnsi="Times New Roman" w:cs="Times New Roman"/>
          <w:sz w:val="28"/>
          <w:szCs w:val="28"/>
        </w:rPr>
      </w:pPr>
      <w:r w:rsidRPr="00697109">
        <w:rPr>
          <w:rFonts w:ascii="Times New Roman" w:hAnsi="Times New Roman" w:cs="Times New Roman"/>
          <w:sz w:val="28"/>
          <w:szCs w:val="28"/>
        </w:rPr>
        <w:t xml:space="preserve">При этом принимающая сторона (средство размещения) самостоятельно устанавливает для потребителей цену ночи пребывания, а также доступность размещения. </w:t>
      </w:r>
    </w:p>
    <w:p w14:paraId="48F8B051" w14:textId="77777777" w:rsidR="000A7997" w:rsidRPr="00697109" w:rsidRDefault="000A7997" w:rsidP="000A7997">
      <w:pPr>
        <w:rPr>
          <w:rFonts w:ascii="Times New Roman" w:hAnsi="Times New Roman" w:cs="Times New Roman"/>
          <w:sz w:val="28"/>
          <w:szCs w:val="28"/>
        </w:rPr>
      </w:pPr>
      <w:r w:rsidRPr="00697109">
        <w:rPr>
          <w:rFonts w:ascii="Times New Roman" w:hAnsi="Times New Roman" w:cs="Times New Roman"/>
          <w:sz w:val="28"/>
          <w:szCs w:val="28"/>
        </w:rPr>
        <w:t>Данная модель отличается от классической модели распространения, когда оптовые операторы (например, туроператоры) покупают пребывание у средств размещения и затем перепродают его клиентам по цене, которую устанавливают сами. Модель посредничества, применяемая в настоящее время агрегаторами информации, позволяет средствам размещения контролировать цену пребывания и изменить ее в любой момент.</w:t>
      </w:r>
    </w:p>
    <w:p w14:paraId="0790FE6D" w14:textId="77777777" w:rsidR="000A7997" w:rsidRPr="00697109" w:rsidRDefault="000A7997" w:rsidP="000A7997">
      <w:pPr>
        <w:widowControl w:val="0"/>
        <w:rPr>
          <w:rFonts w:ascii="Times New Roman" w:eastAsia="Calibri" w:hAnsi="Times New Roman" w:cs="Times New Roman"/>
          <w:sz w:val="28"/>
          <w:szCs w:val="28"/>
        </w:rPr>
      </w:pPr>
      <w:r w:rsidRPr="00697109">
        <w:rPr>
          <w:rFonts w:ascii="Times New Roman" w:hAnsi="Times New Roman" w:cs="Times New Roman"/>
          <w:sz w:val="28"/>
          <w:szCs w:val="28"/>
        </w:rPr>
        <w:t xml:space="preserve">Основными типами продаж проживания в </w:t>
      </w:r>
      <w:r w:rsidRPr="00697109">
        <w:rPr>
          <w:rFonts w:ascii="Times New Roman" w:eastAsia="Calibri" w:hAnsi="Times New Roman" w:cs="Times New Roman"/>
          <w:sz w:val="28"/>
          <w:szCs w:val="28"/>
        </w:rPr>
        <w:t>средствах размещения являются</w:t>
      </w:r>
      <w:r w:rsidRPr="00697109">
        <w:rPr>
          <w:rFonts w:ascii="Times New Roman" w:hAnsi="Times New Roman" w:cs="Times New Roman"/>
          <w:sz w:val="28"/>
          <w:szCs w:val="28"/>
        </w:rPr>
        <w:t>: либо отдельные продажи проживания (размещения), либо продажи проживания (размещения) в рамках туристических туров, когда несколько ночей проживания объединяются с другими туристическими услугами (проезд, аренда автомобиля, экскурсии с гидами и т. д.) туристическими бюро или туроператорами</w:t>
      </w:r>
      <w:r w:rsidRPr="00697109">
        <w:rPr>
          <w:rFonts w:ascii="Times New Roman" w:eastAsia="Calibri" w:hAnsi="Times New Roman" w:cs="Times New Roman"/>
          <w:sz w:val="28"/>
          <w:szCs w:val="28"/>
        </w:rPr>
        <w:t>.</w:t>
      </w:r>
    </w:p>
    <w:p w14:paraId="607D5DC2" w14:textId="77777777" w:rsidR="000A7997" w:rsidRPr="00697109" w:rsidRDefault="000A7997" w:rsidP="000A7997">
      <w:pPr>
        <w:widowControl w:val="0"/>
        <w:rPr>
          <w:rFonts w:ascii="Times New Roman" w:hAnsi="Times New Roman" w:cs="Times New Roman"/>
          <w:sz w:val="28"/>
          <w:szCs w:val="28"/>
        </w:rPr>
      </w:pPr>
      <w:r w:rsidRPr="00697109">
        <w:rPr>
          <w:rFonts w:ascii="Times New Roman" w:hAnsi="Times New Roman" w:cs="Times New Roman"/>
          <w:sz w:val="28"/>
          <w:szCs w:val="28"/>
        </w:rPr>
        <w:t>Средство размещения может самостоятельно продавать проживание прямо, то есть офлайн (на стойке администратора в гостинице, по телефону и т. д.), либо онлайн, тогда бронирование производится по электронной почте или на собственном сайте средства размещения в сети «Интернет».</w:t>
      </w:r>
    </w:p>
    <w:p w14:paraId="4482C43A" w14:textId="77777777" w:rsidR="000A7997" w:rsidRPr="00697109" w:rsidRDefault="000A7997" w:rsidP="000A7997">
      <w:pPr>
        <w:rPr>
          <w:rFonts w:ascii="Times New Roman" w:hAnsi="Times New Roman" w:cs="Times New Roman"/>
          <w:sz w:val="28"/>
          <w:szCs w:val="28"/>
        </w:rPr>
      </w:pPr>
      <w:r w:rsidRPr="00697109">
        <w:rPr>
          <w:rFonts w:ascii="Times New Roman" w:hAnsi="Times New Roman" w:cs="Times New Roman"/>
          <w:sz w:val="28"/>
          <w:szCs w:val="28"/>
        </w:rPr>
        <w:t>Проживание в средствах размещения может также продаваться через туристические бюро онлайн, которые специализируются на резервировании отелей, либо специализируются на других туристических услугах, с продажей ночей в отеле параллельно с другими туристическими услугами (билеты на самолет, на поезд, аренда автомобиля, экскурсии и т. д.).</w:t>
      </w:r>
    </w:p>
    <w:p w14:paraId="67AEBC5C" w14:textId="4CADB31E" w:rsidR="000A7997" w:rsidRPr="00697109" w:rsidRDefault="000A7997" w:rsidP="000A7997">
      <w:pPr>
        <w:autoSpaceDE w:val="0"/>
        <w:autoSpaceDN w:val="0"/>
        <w:adjustRightInd w:val="0"/>
        <w:rPr>
          <w:rFonts w:ascii="Times New Roman" w:hAnsi="Times New Roman" w:cs="Times New Roman"/>
          <w:sz w:val="28"/>
          <w:szCs w:val="28"/>
        </w:rPr>
      </w:pPr>
      <w:r w:rsidRPr="00697109">
        <w:rPr>
          <w:rFonts w:ascii="Times New Roman" w:hAnsi="Times New Roman" w:cs="Times New Roman"/>
          <w:sz w:val="28"/>
          <w:szCs w:val="28"/>
        </w:rPr>
        <w:t>Так</w:t>
      </w:r>
      <w:r w:rsidR="00612E91">
        <w:rPr>
          <w:rFonts w:ascii="Times New Roman" w:hAnsi="Times New Roman" w:cs="Times New Roman"/>
          <w:sz w:val="28"/>
          <w:szCs w:val="28"/>
        </w:rPr>
        <w:t>,</w:t>
      </w:r>
      <w:r w:rsidRPr="00697109">
        <w:rPr>
          <w:rFonts w:ascii="Times New Roman" w:hAnsi="Times New Roman" w:cs="Times New Roman"/>
          <w:sz w:val="28"/>
          <w:szCs w:val="28"/>
        </w:rPr>
        <w:t xml:space="preserve"> происходит разделение классического туристического пакета на составляющие части за счет возможности покупки билета, бронирования </w:t>
      </w:r>
      <w:r w:rsidRPr="00697109">
        <w:rPr>
          <w:rFonts w:ascii="Times New Roman" w:hAnsi="Times New Roman" w:cs="Times New Roman"/>
          <w:sz w:val="28"/>
          <w:szCs w:val="28"/>
        </w:rPr>
        <w:lastRenderedPageBreak/>
        <w:t>гостиницы, заказа визы на разных сайтах-системах онлайн-бронирования (агрегаторах), и, как следствие, разделение туристических услуг на соответствующие товарные рынки.</w:t>
      </w:r>
    </w:p>
    <w:p w14:paraId="357D06B7" w14:textId="77777777" w:rsidR="000A7997" w:rsidRPr="00697109" w:rsidRDefault="000A7997" w:rsidP="000A7997">
      <w:pPr>
        <w:widowControl w:val="0"/>
        <w:rPr>
          <w:rFonts w:ascii="Times New Roman" w:hAnsi="Times New Roman" w:cs="Times New Roman"/>
          <w:sz w:val="28"/>
          <w:szCs w:val="28"/>
        </w:rPr>
      </w:pPr>
      <w:r w:rsidRPr="00697109">
        <w:rPr>
          <w:rFonts w:ascii="Times New Roman" w:hAnsi="Times New Roman" w:cs="Times New Roman"/>
          <w:sz w:val="28"/>
          <w:szCs w:val="28"/>
        </w:rPr>
        <w:t>Роль агрегаторов информации о средствах размещения не ограничивается только фактическим бронированием услуг временного проживания на их платформах (сайтах). Пользующиеся спросом у пользователей в поиске и сравнении средств размещения между собой, агрегаторы занимают центральное место для средств размещения, так как обеспечивают гостиницам видимость в сети «Интернет» среди огромного количества пользователей агрегаторов по всему миру</w:t>
      </w:r>
      <w:r w:rsidRPr="00697109">
        <w:rPr>
          <w:rFonts w:ascii="Times New Roman" w:hAnsi="Times New Roman" w:cs="Times New Roman"/>
          <w:sz w:val="28"/>
          <w:szCs w:val="28"/>
          <w:vertAlign w:val="superscript"/>
        </w:rPr>
        <w:footnoteReference w:id="5"/>
      </w:r>
      <w:r w:rsidRPr="00697109">
        <w:rPr>
          <w:rFonts w:ascii="Times New Roman" w:hAnsi="Times New Roman" w:cs="Times New Roman"/>
          <w:sz w:val="28"/>
          <w:szCs w:val="28"/>
        </w:rPr>
        <w:t>.</w:t>
      </w:r>
    </w:p>
    <w:p w14:paraId="18776689" w14:textId="77777777" w:rsidR="000A7997" w:rsidRPr="00697109" w:rsidRDefault="000A7997" w:rsidP="000A7997">
      <w:pPr>
        <w:widowControl w:val="0"/>
        <w:rPr>
          <w:rFonts w:ascii="Times New Roman" w:hAnsi="Times New Roman" w:cs="Times New Roman"/>
          <w:sz w:val="28"/>
          <w:szCs w:val="28"/>
        </w:rPr>
      </w:pPr>
      <w:r w:rsidRPr="00697109">
        <w:rPr>
          <w:rFonts w:ascii="Times New Roman" w:hAnsi="Times New Roman" w:cs="Times New Roman"/>
          <w:sz w:val="28"/>
          <w:szCs w:val="28"/>
        </w:rPr>
        <w:t>Средству размещения необходимо быть представленным на платформах (сайтах) агрегаторов, популярных среди пользователей сети «Интернет» всего мира, особенно если на платформе агрегатора также размещаются конкурирующие средства размещения, а также, если средство размещения не обладает широкой известностью или популярной торговой маркой (брендом). В противном случае, средство размещения рискует потерять потребителей в пользу конкурирующих средств размещения, размещающихся на платформах (сайтах) агрегаторов.</w:t>
      </w:r>
    </w:p>
    <w:p w14:paraId="37A55742" w14:textId="77777777" w:rsidR="000A7997" w:rsidRPr="00697109" w:rsidRDefault="000A7997" w:rsidP="000A7997">
      <w:pPr>
        <w:rPr>
          <w:rFonts w:ascii="Times New Roman" w:hAnsi="Times New Roman" w:cs="Times New Roman"/>
          <w:sz w:val="28"/>
          <w:szCs w:val="28"/>
        </w:rPr>
      </w:pPr>
      <w:r w:rsidRPr="00697109">
        <w:rPr>
          <w:rFonts w:ascii="Times New Roman" w:hAnsi="Times New Roman" w:cs="Times New Roman"/>
          <w:sz w:val="28"/>
          <w:szCs w:val="28"/>
        </w:rPr>
        <w:t>Таким образом, агрегаторы информации о средствах размещения, одновременно с услугами по бронированию средств размещения предоставляют потребителям услуги по сравнению средств размещения с целью выбора оптимального варианта, а самим средствам размещения возможность продвижения (маркетинговые услуги) своих гостиничных услуг за счет охвата максимальной аудитории агрегатора.</w:t>
      </w:r>
    </w:p>
    <w:p w14:paraId="5D114F60" w14:textId="77777777" w:rsidR="000A7997" w:rsidRPr="00697109" w:rsidRDefault="000A7997" w:rsidP="000A7997">
      <w:pPr>
        <w:widowControl w:val="0"/>
        <w:rPr>
          <w:rFonts w:ascii="Times New Roman" w:eastAsia="Times New Roman" w:hAnsi="Times New Roman" w:cs="Times New Roman"/>
          <w:sz w:val="28"/>
          <w:szCs w:val="28"/>
        </w:rPr>
      </w:pPr>
      <w:r w:rsidRPr="00697109">
        <w:rPr>
          <w:rFonts w:ascii="Times New Roman" w:eastAsia="Times New Roman" w:hAnsi="Times New Roman" w:cs="Times New Roman"/>
          <w:sz w:val="28"/>
          <w:szCs w:val="28"/>
        </w:rPr>
        <w:t>В связи с тем, что агрегаторы информации о средствах размещения являются, по сути, посредниками между потребителями, осуществляющими бронирование средств размещения и непосредственно самими средствами размещения, предоставляя при этом потребителям и гостинцам, как указывалось ранее, комплекс услуг (поиск, выбор, сортировка по параметрам гостиниц, маркетинговые услуги, предоставление платежной инфраструктуры и т.д.), то для выхода на данный товарный рынок такому агрегатору необходимо привлечь на свою платформу (сайт) большое количество средств размещения, и потребителей, готовых совершать бронирования данных средств размещения через данный агрегатор информации о средствах размещения.</w:t>
      </w:r>
    </w:p>
    <w:p w14:paraId="7C1EEBE4" w14:textId="77777777" w:rsidR="000A7997" w:rsidRPr="00697109" w:rsidRDefault="000A7997" w:rsidP="000A7997">
      <w:pPr>
        <w:autoSpaceDE w:val="0"/>
        <w:autoSpaceDN w:val="0"/>
        <w:adjustRightInd w:val="0"/>
        <w:rPr>
          <w:rFonts w:ascii="Times New Roman" w:hAnsi="Times New Roman" w:cs="Times New Roman"/>
          <w:sz w:val="28"/>
          <w:szCs w:val="28"/>
        </w:rPr>
      </w:pPr>
      <w:r w:rsidRPr="00697109">
        <w:rPr>
          <w:rFonts w:ascii="Times New Roman" w:hAnsi="Times New Roman" w:cs="Times New Roman"/>
          <w:sz w:val="28"/>
          <w:szCs w:val="28"/>
        </w:rPr>
        <w:t>Также необходимо учитывать, что на данном рынке осуществляют свою деятельность такие агрегаторы информации о средствах размещения, которые действуют по всему миру (</w:t>
      </w:r>
      <w:r w:rsidRPr="00697109">
        <w:rPr>
          <w:rFonts w:ascii="Times New Roman" w:hAnsi="Times New Roman" w:cs="Times New Roman"/>
          <w:sz w:val="28"/>
          <w:szCs w:val="28"/>
          <w:lang w:val="en-US"/>
        </w:rPr>
        <w:t>Booking</w:t>
      </w:r>
      <w:r w:rsidRPr="00697109">
        <w:rPr>
          <w:rFonts w:ascii="Times New Roman" w:hAnsi="Times New Roman" w:cs="Times New Roman"/>
          <w:sz w:val="28"/>
          <w:szCs w:val="28"/>
        </w:rPr>
        <w:t>.</w:t>
      </w:r>
      <w:r w:rsidRPr="00697109">
        <w:rPr>
          <w:rFonts w:ascii="Times New Roman" w:hAnsi="Times New Roman" w:cs="Times New Roman"/>
          <w:sz w:val="28"/>
          <w:szCs w:val="28"/>
          <w:lang w:val="en-US"/>
        </w:rPr>
        <w:t>com</w:t>
      </w:r>
      <w:r w:rsidRPr="00697109">
        <w:rPr>
          <w:rFonts w:ascii="Times New Roman" w:hAnsi="Times New Roman" w:cs="Times New Roman"/>
          <w:sz w:val="28"/>
          <w:szCs w:val="28"/>
        </w:rPr>
        <w:t xml:space="preserve">, </w:t>
      </w:r>
      <w:r w:rsidRPr="00697109">
        <w:rPr>
          <w:rFonts w:ascii="Times New Roman" w:hAnsi="Times New Roman" w:cs="Times New Roman"/>
          <w:sz w:val="28"/>
          <w:szCs w:val="28"/>
          <w:lang w:val="en-US"/>
        </w:rPr>
        <w:t>Expedia</w:t>
      </w:r>
      <w:r w:rsidRPr="00697109">
        <w:rPr>
          <w:rFonts w:ascii="Times New Roman" w:hAnsi="Times New Roman" w:cs="Times New Roman"/>
          <w:sz w:val="28"/>
          <w:szCs w:val="28"/>
        </w:rPr>
        <w:t xml:space="preserve">, </w:t>
      </w:r>
      <w:r w:rsidRPr="00697109">
        <w:rPr>
          <w:rFonts w:ascii="Times New Roman" w:hAnsi="Times New Roman" w:cs="Times New Roman"/>
          <w:sz w:val="28"/>
          <w:szCs w:val="28"/>
          <w:lang w:val="en-US"/>
        </w:rPr>
        <w:t>Hrs</w:t>
      </w:r>
      <w:r w:rsidRPr="00697109">
        <w:rPr>
          <w:rFonts w:ascii="Times New Roman" w:hAnsi="Times New Roman" w:cs="Times New Roman"/>
          <w:sz w:val="28"/>
          <w:szCs w:val="28"/>
        </w:rPr>
        <w:t>.</w:t>
      </w:r>
      <w:r w:rsidRPr="00697109">
        <w:rPr>
          <w:rFonts w:ascii="Times New Roman" w:hAnsi="Times New Roman" w:cs="Times New Roman"/>
          <w:sz w:val="28"/>
          <w:szCs w:val="28"/>
          <w:lang w:val="en-US"/>
        </w:rPr>
        <w:t>com</w:t>
      </w:r>
      <w:r w:rsidRPr="00697109">
        <w:rPr>
          <w:rFonts w:ascii="Times New Roman" w:hAnsi="Times New Roman" w:cs="Times New Roman"/>
          <w:sz w:val="28"/>
          <w:szCs w:val="28"/>
        </w:rPr>
        <w:t xml:space="preserve"> и др.) и, в связи с этим, являются максимально привлекательными как для средств размещения в целях продвижения своих услуг по всему миру (среди потребителей различных стран), так и для потребителей, бронирующих такие средства размещения.</w:t>
      </w:r>
    </w:p>
    <w:p w14:paraId="494C77BF" w14:textId="77777777" w:rsidR="000A7997" w:rsidRPr="00697109" w:rsidRDefault="000A7997" w:rsidP="000A7997">
      <w:pPr>
        <w:widowControl w:val="0"/>
        <w:rPr>
          <w:rFonts w:ascii="Times New Roman" w:eastAsia="Times New Roman" w:hAnsi="Times New Roman" w:cs="Times New Roman"/>
          <w:sz w:val="28"/>
          <w:szCs w:val="28"/>
        </w:rPr>
      </w:pPr>
      <w:r w:rsidRPr="00697109">
        <w:rPr>
          <w:rFonts w:ascii="Times New Roman" w:eastAsia="Times New Roman" w:hAnsi="Times New Roman" w:cs="Times New Roman"/>
          <w:sz w:val="28"/>
          <w:szCs w:val="28"/>
        </w:rPr>
        <w:t xml:space="preserve">Таким образом, хозяйствующий субъект, желающий выйти на рынок услуг агрегаторов информации о средствах размещения, неизбежно столкнется с необходимостью предварительно обеспечить соответствующий рост групп </w:t>
      </w:r>
      <w:r w:rsidRPr="00697109">
        <w:rPr>
          <w:rFonts w:ascii="Times New Roman" w:eastAsia="Times New Roman" w:hAnsi="Times New Roman" w:cs="Times New Roman"/>
          <w:sz w:val="28"/>
          <w:szCs w:val="28"/>
        </w:rPr>
        <w:lastRenderedPageBreak/>
        <w:t>пользователей (как потребителей гостиничных услуг, так и средств размещения) на своей платформе (сайте) агрегатора, то есть со значительными сетевыми эффектами, которые являются труднопреодолимым барьером.</w:t>
      </w:r>
    </w:p>
    <w:p w14:paraId="159AC636" w14:textId="77777777" w:rsidR="000A7997" w:rsidRPr="00697109" w:rsidRDefault="000A7997" w:rsidP="000A7997">
      <w:pPr>
        <w:widowControl w:val="0"/>
        <w:rPr>
          <w:rFonts w:ascii="Times New Roman" w:eastAsia="Times New Roman" w:hAnsi="Times New Roman" w:cs="Times New Roman"/>
          <w:sz w:val="28"/>
          <w:szCs w:val="28"/>
        </w:rPr>
      </w:pPr>
      <w:r w:rsidRPr="00697109">
        <w:rPr>
          <w:rFonts w:ascii="Times New Roman" w:eastAsia="Times New Roman" w:hAnsi="Times New Roman" w:cs="Times New Roman"/>
          <w:sz w:val="28"/>
          <w:szCs w:val="28"/>
        </w:rPr>
        <w:t>Привлечение различных групп пользователей на платформу (сайт) агрегатора информации о средствах размещения связано со значительными затратами на рекламу и продвижение агрегатора среди пользователей. Однако, на начальном этапе, у агрегатора просто может не быть таких средств на активное рекламирование и продвижение своих услуг.</w:t>
      </w:r>
    </w:p>
    <w:p w14:paraId="6DB2C7B4" w14:textId="77777777" w:rsidR="000A7997" w:rsidRPr="00697109" w:rsidRDefault="000A7997" w:rsidP="000A7997">
      <w:pPr>
        <w:widowControl w:val="0"/>
        <w:rPr>
          <w:rFonts w:ascii="Times New Roman" w:eastAsia="Times New Roman" w:hAnsi="Times New Roman" w:cs="Times New Roman"/>
          <w:sz w:val="28"/>
          <w:szCs w:val="28"/>
        </w:rPr>
      </w:pPr>
      <w:r w:rsidRPr="00697109">
        <w:rPr>
          <w:rFonts w:ascii="Times New Roman" w:eastAsia="Times New Roman" w:hAnsi="Times New Roman" w:cs="Times New Roman"/>
          <w:sz w:val="28"/>
          <w:szCs w:val="28"/>
        </w:rPr>
        <w:t xml:space="preserve">При этом согласно информации из годового отчета головной компании агрегатора </w:t>
      </w:r>
      <w:r w:rsidRPr="00697109">
        <w:rPr>
          <w:rFonts w:ascii="Times New Roman" w:eastAsia="Times New Roman" w:hAnsi="Times New Roman" w:cs="Times New Roman"/>
          <w:sz w:val="28"/>
          <w:szCs w:val="28"/>
          <w:lang w:val="en-US"/>
        </w:rPr>
        <w:t>Booking</w:t>
      </w:r>
      <w:r w:rsidRPr="00697109">
        <w:rPr>
          <w:rFonts w:ascii="Times New Roman" w:eastAsia="Times New Roman" w:hAnsi="Times New Roman" w:cs="Times New Roman"/>
          <w:sz w:val="28"/>
          <w:szCs w:val="28"/>
        </w:rPr>
        <w:t>.</w:t>
      </w:r>
      <w:r w:rsidRPr="00697109">
        <w:rPr>
          <w:rFonts w:ascii="Times New Roman" w:eastAsia="Times New Roman" w:hAnsi="Times New Roman" w:cs="Times New Roman"/>
          <w:sz w:val="28"/>
          <w:szCs w:val="28"/>
          <w:lang w:val="en-US"/>
        </w:rPr>
        <w:t>com</w:t>
      </w:r>
      <w:r w:rsidRPr="00697109">
        <w:rPr>
          <w:rFonts w:ascii="Times New Roman" w:eastAsia="Times New Roman" w:hAnsi="Times New Roman" w:cs="Times New Roman"/>
          <w:sz w:val="28"/>
          <w:szCs w:val="28"/>
        </w:rPr>
        <w:t xml:space="preserve"> Букинг Холдингс Инк. (</w:t>
      </w:r>
      <w:r w:rsidRPr="00697109">
        <w:rPr>
          <w:rFonts w:ascii="Times New Roman" w:eastAsia="Times New Roman" w:hAnsi="Times New Roman" w:cs="Times New Roman"/>
          <w:sz w:val="28"/>
          <w:szCs w:val="28"/>
          <w:lang w:val="en-US"/>
        </w:rPr>
        <w:t>Booking</w:t>
      </w:r>
      <w:r w:rsidRPr="00697109">
        <w:rPr>
          <w:rFonts w:ascii="Times New Roman" w:eastAsia="Times New Roman" w:hAnsi="Times New Roman" w:cs="Times New Roman"/>
          <w:sz w:val="28"/>
          <w:szCs w:val="28"/>
        </w:rPr>
        <w:t xml:space="preserve"> </w:t>
      </w:r>
      <w:r w:rsidRPr="00697109">
        <w:rPr>
          <w:rFonts w:ascii="Times New Roman" w:eastAsia="Times New Roman" w:hAnsi="Times New Roman" w:cs="Times New Roman"/>
          <w:sz w:val="28"/>
          <w:szCs w:val="28"/>
          <w:lang w:val="en-US"/>
        </w:rPr>
        <w:t>Holdings</w:t>
      </w:r>
      <w:r w:rsidRPr="00697109">
        <w:rPr>
          <w:rFonts w:ascii="Times New Roman" w:eastAsia="Times New Roman" w:hAnsi="Times New Roman" w:cs="Times New Roman"/>
          <w:sz w:val="28"/>
          <w:szCs w:val="28"/>
        </w:rPr>
        <w:t xml:space="preserve"> </w:t>
      </w:r>
      <w:r w:rsidRPr="00697109">
        <w:rPr>
          <w:rFonts w:ascii="Times New Roman" w:eastAsia="Times New Roman" w:hAnsi="Times New Roman" w:cs="Times New Roman"/>
          <w:sz w:val="28"/>
          <w:szCs w:val="28"/>
          <w:lang w:val="en-US"/>
        </w:rPr>
        <w:t>Inc</w:t>
      </w:r>
      <w:r w:rsidRPr="00697109">
        <w:rPr>
          <w:rFonts w:ascii="Times New Roman" w:eastAsia="Times New Roman" w:hAnsi="Times New Roman" w:cs="Times New Roman"/>
          <w:sz w:val="28"/>
          <w:szCs w:val="28"/>
        </w:rPr>
        <w:t xml:space="preserve">) за 2018 год, размещенного на сайте </w:t>
      </w:r>
      <w:r w:rsidRPr="00697109">
        <w:rPr>
          <w:rFonts w:ascii="Times New Roman" w:eastAsia="Times New Roman" w:hAnsi="Times New Roman" w:cs="Times New Roman"/>
          <w:color w:val="222222"/>
          <w:sz w:val="28"/>
          <w:szCs w:val="28"/>
          <w:shd w:val="clear" w:color="auto" w:fill="FFFFFF"/>
        </w:rPr>
        <w:t>Комиссии по ценным бумагам и биржам США</w:t>
      </w:r>
      <w:r w:rsidRPr="00697109">
        <w:rPr>
          <w:rFonts w:ascii="Times New Roman" w:eastAsia="Times New Roman" w:hAnsi="Times New Roman" w:cs="Times New Roman"/>
          <w:color w:val="222222"/>
          <w:sz w:val="28"/>
          <w:szCs w:val="28"/>
          <w:shd w:val="clear" w:color="auto" w:fill="FFFFFF"/>
          <w:vertAlign w:val="superscript"/>
        </w:rPr>
        <w:footnoteReference w:id="6"/>
      </w:r>
      <w:r w:rsidRPr="00697109">
        <w:rPr>
          <w:rFonts w:ascii="Times New Roman" w:eastAsia="Times New Roman" w:hAnsi="Times New Roman" w:cs="Times New Roman"/>
          <w:sz w:val="28"/>
          <w:szCs w:val="28"/>
        </w:rPr>
        <w:t>, общий объем затрат на маркетинг и продвижение сервисов (</w:t>
      </w:r>
      <w:r w:rsidRPr="00697109">
        <w:rPr>
          <w:rFonts w:ascii="Times New Roman" w:eastAsia="Times New Roman" w:hAnsi="Times New Roman" w:cs="Times New Roman"/>
          <w:sz w:val="28"/>
          <w:szCs w:val="28"/>
          <w:lang w:val="en-US"/>
        </w:rPr>
        <w:t>Booking</w:t>
      </w:r>
      <w:r w:rsidRPr="00697109">
        <w:rPr>
          <w:rFonts w:ascii="Times New Roman" w:eastAsia="Times New Roman" w:hAnsi="Times New Roman" w:cs="Times New Roman"/>
          <w:sz w:val="28"/>
          <w:szCs w:val="28"/>
        </w:rPr>
        <w:t>.</w:t>
      </w:r>
      <w:r w:rsidRPr="00697109">
        <w:rPr>
          <w:rFonts w:ascii="Times New Roman" w:eastAsia="Times New Roman" w:hAnsi="Times New Roman" w:cs="Times New Roman"/>
          <w:sz w:val="28"/>
          <w:szCs w:val="28"/>
          <w:lang w:val="en-US"/>
        </w:rPr>
        <w:t>com</w:t>
      </w:r>
      <w:r w:rsidRPr="00697109">
        <w:rPr>
          <w:rFonts w:ascii="Times New Roman" w:eastAsia="Times New Roman" w:hAnsi="Times New Roman" w:cs="Times New Roman"/>
          <w:sz w:val="28"/>
          <w:szCs w:val="28"/>
        </w:rPr>
        <w:t xml:space="preserve">, </w:t>
      </w:r>
      <w:r w:rsidRPr="00697109">
        <w:rPr>
          <w:rFonts w:ascii="Times New Roman" w:eastAsia="Times New Roman" w:hAnsi="Times New Roman" w:cs="Times New Roman"/>
          <w:sz w:val="28"/>
          <w:szCs w:val="28"/>
          <w:lang w:val="en-US"/>
        </w:rPr>
        <w:t>Agoda</w:t>
      </w:r>
      <w:r w:rsidRPr="00697109">
        <w:rPr>
          <w:rFonts w:ascii="Times New Roman" w:eastAsia="Times New Roman" w:hAnsi="Times New Roman" w:cs="Times New Roman"/>
          <w:sz w:val="28"/>
          <w:szCs w:val="28"/>
        </w:rPr>
        <w:t xml:space="preserve"> и др.), относящихся к группе лиц Букинг Холдингс Инк., в 2018 году составил около 4,4 миллиарда долларов США.</w:t>
      </w:r>
    </w:p>
    <w:p w14:paraId="7EA4262B" w14:textId="77777777" w:rsidR="000A7997" w:rsidRPr="00697109" w:rsidRDefault="000A7997" w:rsidP="000A7997">
      <w:pPr>
        <w:widowControl w:val="0"/>
        <w:rPr>
          <w:rFonts w:ascii="Times New Roman" w:eastAsia="Times New Roman" w:hAnsi="Times New Roman" w:cs="Times New Roman"/>
          <w:sz w:val="28"/>
          <w:szCs w:val="28"/>
        </w:rPr>
      </w:pPr>
      <w:r w:rsidRPr="00697109">
        <w:rPr>
          <w:rFonts w:ascii="Times New Roman" w:eastAsia="Times New Roman" w:hAnsi="Times New Roman" w:cs="Times New Roman"/>
          <w:sz w:val="28"/>
          <w:szCs w:val="28"/>
        </w:rPr>
        <w:t>Таким образом, новым игрокам рынка услуг агрегаторов информации о средствах размещения трудно привлекать к своему сервису внимание различных групп пользователей за счет рекламы, в связи с необходимостью траты значительных денежных средств, которых у вновь входящих на данный рынок игроков может не быть.</w:t>
      </w:r>
    </w:p>
    <w:p w14:paraId="7A594178" w14:textId="77777777" w:rsidR="000A7997" w:rsidRPr="00697109" w:rsidRDefault="000A7997" w:rsidP="000A7997">
      <w:pPr>
        <w:widowControl w:val="0"/>
        <w:rPr>
          <w:rFonts w:ascii="Times New Roman" w:eastAsia="Times New Roman" w:hAnsi="Times New Roman" w:cs="Times New Roman"/>
          <w:sz w:val="28"/>
          <w:szCs w:val="28"/>
        </w:rPr>
      </w:pPr>
      <w:r w:rsidRPr="00697109">
        <w:rPr>
          <w:rFonts w:ascii="Times New Roman" w:eastAsia="Times New Roman" w:hAnsi="Times New Roman" w:cs="Times New Roman"/>
          <w:sz w:val="28"/>
          <w:szCs w:val="28"/>
        </w:rPr>
        <w:t>Также одними из барьеров входа на рынок услуг агрегаторов для новых игроков в Российской Федерации может послужить парит цен и паритет наличия номеров, устанавливаемые агрегаторами для российских средств размещения.</w:t>
      </w:r>
    </w:p>
    <w:p w14:paraId="4D31908E" w14:textId="77777777" w:rsidR="000A7997" w:rsidRPr="00697109" w:rsidRDefault="000A7997" w:rsidP="000A7997">
      <w:pPr>
        <w:widowControl w:val="0"/>
        <w:rPr>
          <w:rFonts w:ascii="Times New Roman" w:eastAsia="Times New Roman" w:hAnsi="Times New Roman" w:cs="Times New Roman"/>
          <w:sz w:val="28"/>
          <w:szCs w:val="28"/>
        </w:rPr>
      </w:pPr>
      <w:r w:rsidRPr="00697109">
        <w:rPr>
          <w:rFonts w:ascii="Times New Roman" w:eastAsia="Times New Roman" w:hAnsi="Times New Roman" w:cs="Times New Roman"/>
          <w:sz w:val="28"/>
          <w:szCs w:val="28"/>
        </w:rPr>
        <w:t xml:space="preserve">Паритеты цен и номеров означают, что гостиницы должны предоставлять агрегаторам такие же или лучшие цены (номера в гостинице), которые уже предоставляются другим агрегаторам, а также распространяются через другие каналы продаж (например, по телефону гостиницы, на стойке гостиницы, на сайте гостиницы и т.д.). </w:t>
      </w:r>
    </w:p>
    <w:p w14:paraId="01836A16" w14:textId="77777777" w:rsidR="000A7997" w:rsidRPr="00697109" w:rsidRDefault="000A7997" w:rsidP="000A7997">
      <w:pPr>
        <w:widowControl w:val="0"/>
        <w:shd w:val="clear" w:color="auto" w:fill="FFFFFF"/>
        <w:rPr>
          <w:rFonts w:ascii="Times New Roman" w:eastAsia="Times New Roman" w:hAnsi="Times New Roman" w:cs="Times New Roman"/>
          <w:spacing w:val="-10"/>
          <w:sz w:val="28"/>
          <w:szCs w:val="28"/>
        </w:rPr>
      </w:pPr>
      <w:r w:rsidRPr="00697109">
        <w:rPr>
          <w:rFonts w:ascii="Times New Roman" w:eastAsia="Times New Roman" w:hAnsi="Times New Roman" w:cs="Times New Roman"/>
          <w:sz w:val="28"/>
          <w:szCs w:val="28"/>
        </w:rPr>
        <w:t xml:space="preserve">Условие о паритете цен может приводить к тому, что гостиница не сможет установить цену на свои услуги на одном агрегаторе ниже чем на другом. Тоже касается и паритета наличия номеров. Это может приводить к тому, что новые игроки, только входящие на рынок услуг агрегаторов информации о средствах размещения, </w:t>
      </w:r>
      <w:r w:rsidRPr="00697109">
        <w:rPr>
          <w:rFonts w:ascii="Times New Roman" w:eastAsia="Times New Roman" w:hAnsi="Times New Roman" w:cs="Times New Roman"/>
          <w:spacing w:val="-10"/>
          <w:sz w:val="28"/>
          <w:szCs w:val="28"/>
        </w:rPr>
        <w:t>не смогут привлекать потребителей через более низкие розничные цены на гостиничные услуги и большее количество имеющихся в наличии номеров для проживания, предлагая таким образом средствам размещения возможность большего спроса на предоставляемые ими услуги.</w:t>
      </w:r>
    </w:p>
    <w:p w14:paraId="298980F2" w14:textId="77777777" w:rsidR="000A7997" w:rsidRPr="00697109" w:rsidRDefault="000A7997" w:rsidP="000A7997">
      <w:pPr>
        <w:widowControl w:val="0"/>
        <w:rPr>
          <w:rFonts w:ascii="Times New Roman" w:eastAsia="Times New Roman" w:hAnsi="Times New Roman" w:cs="Times New Roman"/>
          <w:sz w:val="28"/>
          <w:szCs w:val="28"/>
        </w:rPr>
      </w:pPr>
      <w:r w:rsidRPr="00697109">
        <w:rPr>
          <w:rFonts w:ascii="Times New Roman" w:eastAsia="Times New Roman" w:hAnsi="Times New Roman" w:cs="Times New Roman"/>
          <w:sz w:val="28"/>
          <w:szCs w:val="28"/>
        </w:rPr>
        <w:t>Условия о паритете цен и наличия номеров (качества номеров) могут ограничивать для новых игроков возможность конкурировать с действующими крупными игроками в части цены и количества номеров, предлагаемых гостиницами на платформе (сайте) нового агрегатора.</w:t>
      </w:r>
    </w:p>
    <w:p w14:paraId="1B248B2D" w14:textId="77777777" w:rsidR="000A7997" w:rsidRPr="00697109" w:rsidRDefault="000A7997" w:rsidP="000A7997">
      <w:pPr>
        <w:widowControl w:val="0"/>
        <w:rPr>
          <w:rFonts w:ascii="Times New Roman" w:eastAsia="Times New Roman" w:hAnsi="Times New Roman" w:cs="Times New Roman"/>
          <w:sz w:val="28"/>
          <w:szCs w:val="28"/>
        </w:rPr>
      </w:pPr>
      <w:r w:rsidRPr="00697109">
        <w:rPr>
          <w:rFonts w:ascii="Times New Roman" w:eastAsia="Times New Roman" w:hAnsi="Times New Roman" w:cs="Times New Roman"/>
          <w:sz w:val="28"/>
          <w:szCs w:val="28"/>
        </w:rPr>
        <w:t xml:space="preserve">Таким образом, у новых игроков указанного товарного рынка остается возможность конкурировать с действующими крупными хозяйствующими субъектами только с помощью качества предоставляемых услуг, а также, возможно, с помощью популярности бренда. Вместе с тем конкуренция с </w:t>
      </w:r>
      <w:r w:rsidRPr="00697109">
        <w:rPr>
          <w:rFonts w:ascii="Times New Roman" w:eastAsia="Times New Roman" w:hAnsi="Times New Roman" w:cs="Times New Roman"/>
          <w:sz w:val="28"/>
          <w:szCs w:val="28"/>
        </w:rPr>
        <w:lastRenderedPageBreak/>
        <w:t xml:space="preserve">действующими игроками (например, </w:t>
      </w:r>
      <w:r w:rsidRPr="00697109">
        <w:rPr>
          <w:rFonts w:ascii="Times New Roman" w:eastAsia="Times New Roman" w:hAnsi="Times New Roman" w:cs="Times New Roman"/>
          <w:sz w:val="28"/>
          <w:szCs w:val="28"/>
          <w:lang w:val="en-US"/>
        </w:rPr>
        <w:t>Booking</w:t>
      </w:r>
      <w:r w:rsidRPr="00697109">
        <w:rPr>
          <w:rFonts w:ascii="Times New Roman" w:eastAsia="Times New Roman" w:hAnsi="Times New Roman" w:cs="Times New Roman"/>
          <w:sz w:val="28"/>
          <w:szCs w:val="28"/>
        </w:rPr>
        <w:t>.</w:t>
      </w:r>
      <w:r w:rsidRPr="00697109">
        <w:rPr>
          <w:rFonts w:ascii="Times New Roman" w:eastAsia="Times New Roman" w:hAnsi="Times New Roman" w:cs="Times New Roman"/>
          <w:sz w:val="28"/>
          <w:szCs w:val="28"/>
          <w:lang w:val="en-US"/>
        </w:rPr>
        <w:t>com</w:t>
      </w:r>
      <w:r w:rsidRPr="00697109">
        <w:rPr>
          <w:rFonts w:ascii="Times New Roman" w:eastAsia="Times New Roman" w:hAnsi="Times New Roman" w:cs="Times New Roman"/>
          <w:sz w:val="28"/>
          <w:szCs w:val="28"/>
        </w:rPr>
        <w:t>) по качеству и популярности (узнаваемости) затруднена в связи с гораздо большей популярностью бренда по всему миру, а также в связи с наличием сетевых эффектов (большое количество пользователей и средств размещения по всему миру), что обеспечивает для крупных игроков эффект масштаба в части качества и возможностей предоставления услуг агрегаторов информации о средствах размещения.</w:t>
      </w:r>
    </w:p>
    <w:p w14:paraId="63FBF25C" w14:textId="77777777" w:rsidR="000A7997" w:rsidRPr="00887C71" w:rsidRDefault="000A7997" w:rsidP="000A7997">
      <w:pPr>
        <w:contextualSpacing/>
        <w:rPr>
          <w:rFonts w:ascii="Times New Roman" w:hAnsi="Times New Roman" w:cs="Times New Roman"/>
          <w:sz w:val="28"/>
          <w:szCs w:val="28"/>
        </w:rPr>
      </w:pPr>
    </w:p>
    <w:p w14:paraId="538D8DAC" w14:textId="48061137" w:rsidR="000A7997" w:rsidRPr="00BE5FE8" w:rsidRDefault="000A7997" w:rsidP="000A7997">
      <w:pPr>
        <w:pStyle w:val="3"/>
        <w:rPr>
          <w:rFonts w:ascii="Times New Roman" w:hAnsi="Times New Roman" w:cs="Times New Roman"/>
          <w:color w:val="auto"/>
          <w:sz w:val="28"/>
          <w:szCs w:val="28"/>
        </w:rPr>
      </w:pPr>
      <w:bookmarkStart w:id="59" w:name="_Toc37282964"/>
      <w:bookmarkStart w:id="60" w:name="_Toc49170324"/>
      <w:r w:rsidRPr="00BE5FE8">
        <w:rPr>
          <w:rFonts w:ascii="Times New Roman" w:hAnsi="Times New Roman" w:cs="Times New Roman"/>
          <w:color w:val="auto"/>
          <w:sz w:val="28"/>
          <w:szCs w:val="28"/>
        </w:rPr>
        <w:t>3.</w:t>
      </w:r>
      <w:r w:rsidR="00334578">
        <w:rPr>
          <w:rFonts w:ascii="Times New Roman" w:hAnsi="Times New Roman" w:cs="Times New Roman"/>
          <w:color w:val="auto"/>
          <w:sz w:val="28"/>
          <w:szCs w:val="28"/>
        </w:rPr>
        <w:t>7</w:t>
      </w:r>
      <w:r w:rsidRPr="00BE5FE8">
        <w:rPr>
          <w:rFonts w:ascii="Times New Roman" w:hAnsi="Times New Roman" w:cs="Times New Roman"/>
          <w:color w:val="auto"/>
          <w:sz w:val="28"/>
          <w:szCs w:val="28"/>
        </w:rPr>
        <w:t>.2. Предложения по развитию конкуренции</w:t>
      </w:r>
      <w:bookmarkEnd w:id="59"/>
      <w:bookmarkEnd w:id="60"/>
    </w:p>
    <w:p w14:paraId="7880E456" w14:textId="77777777" w:rsidR="000A7997" w:rsidRPr="00AD4524" w:rsidRDefault="000A7997" w:rsidP="000A7997">
      <w:pPr>
        <w:pStyle w:val="ad"/>
        <w:ind w:left="0"/>
        <w:rPr>
          <w:rFonts w:ascii="Times New Roman" w:hAnsi="Times New Roman" w:cs="Times New Roman"/>
          <w:sz w:val="28"/>
          <w:szCs w:val="28"/>
        </w:rPr>
      </w:pPr>
      <w:r w:rsidRPr="00AD4524">
        <w:rPr>
          <w:rFonts w:ascii="Times New Roman" w:hAnsi="Times New Roman" w:cs="Times New Roman"/>
          <w:sz w:val="28"/>
          <w:szCs w:val="28"/>
        </w:rPr>
        <w:t>Существенным фактором, влияющим на состояние конкуренции на рынке агрегаторов информации о средствах размещения, является фактор установления и поддержания крупными агрегаторами паритета цен и наличия номеров для средств размещения.</w:t>
      </w:r>
    </w:p>
    <w:p w14:paraId="03C4A3D1" w14:textId="77777777" w:rsidR="000A7997" w:rsidRPr="00AD4524" w:rsidRDefault="000A7997" w:rsidP="000A7997">
      <w:pPr>
        <w:pStyle w:val="ad"/>
        <w:ind w:left="0"/>
        <w:rPr>
          <w:rFonts w:ascii="Times New Roman" w:hAnsi="Times New Roman" w:cs="Times New Roman"/>
          <w:sz w:val="28"/>
          <w:szCs w:val="28"/>
        </w:rPr>
      </w:pPr>
      <w:r w:rsidRPr="00AD4524">
        <w:rPr>
          <w:rFonts w:ascii="Times New Roman" w:hAnsi="Times New Roman" w:cs="Times New Roman"/>
          <w:sz w:val="28"/>
          <w:szCs w:val="28"/>
        </w:rPr>
        <w:t xml:space="preserve">Создание на рынке агрегаторов информации о средствах размещения условий, при которых будет снижен негативный эффект от влияния паритета цен и наличия номеров, положительно скажется на развитие конкуренции на данном рынке. </w:t>
      </w:r>
    </w:p>
    <w:p w14:paraId="42B83FE6" w14:textId="77777777" w:rsidR="000A7997" w:rsidRPr="00887C71" w:rsidRDefault="000A7997" w:rsidP="00402315">
      <w:pPr>
        <w:rPr>
          <w:rFonts w:ascii="Times New Roman" w:hAnsi="Times New Roman" w:cs="Times New Roman"/>
          <w:b/>
          <w:iCs/>
          <w:sz w:val="28"/>
          <w:szCs w:val="28"/>
        </w:rPr>
      </w:pPr>
    </w:p>
    <w:p w14:paraId="31783598" w14:textId="6ACE61EE" w:rsidR="000A7997" w:rsidRPr="00A745BB" w:rsidRDefault="000A7997" w:rsidP="000A7997">
      <w:pPr>
        <w:pStyle w:val="2"/>
        <w:rPr>
          <w:rFonts w:ascii="Times New Roman" w:hAnsi="Times New Roman" w:cs="Times New Roman"/>
          <w:b/>
          <w:color w:val="auto"/>
          <w:sz w:val="28"/>
          <w:szCs w:val="28"/>
        </w:rPr>
      </w:pPr>
      <w:bookmarkStart w:id="61" w:name="_Toc37282965"/>
      <w:bookmarkStart w:id="62" w:name="_Toc49170325"/>
      <w:r w:rsidRPr="00A745BB">
        <w:rPr>
          <w:rFonts w:ascii="Times New Roman" w:hAnsi="Times New Roman" w:cs="Times New Roman"/>
          <w:b/>
          <w:color w:val="auto"/>
          <w:sz w:val="28"/>
          <w:szCs w:val="28"/>
        </w:rPr>
        <w:t>3.</w:t>
      </w:r>
      <w:r w:rsidR="00535D9A">
        <w:rPr>
          <w:rFonts w:ascii="Times New Roman" w:hAnsi="Times New Roman" w:cs="Times New Roman"/>
          <w:b/>
          <w:color w:val="auto"/>
          <w:sz w:val="28"/>
          <w:szCs w:val="28"/>
        </w:rPr>
        <w:t>8</w:t>
      </w:r>
      <w:r w:rsidRPr="00A745BB">
        <w:rPr>
          <w:rFonts w:ascii="Times New Roman" w:hAnsi="Times New Roman" w:cs="Times New Roman"/>
          <w:b/>
          <w:color w:val="auto"/>
          <w:sz w:val="28"/>
          <w:szCs w:val="28"/>
        </w:rPr>
        <w:tab/>
        <w:t>В сферах жилищно-коммунального хозяйства, в том числе теплоснабжения, обращения с ТКО</w:t>
      </w:r>
      <w:bookmarkEnd w:id="61"/>
      <w:bookmarkEnd w:id="62"/>
    </w:p>
    <w:p w14:paraId="6BACD64B" w14:textId="49E5E27A" w:rsidR="000A7997" w:rsidRPr="0025207F" w:rsidRDefault="000A7997" w:rsidP="0025207F">
      <w:pPr>
        <w:pStyle w:val="3"/>
        <w:rPr>
          <w:rFonts w:ascii="Times New Roman" w:hAnsi="Times New Roman" w:cs="Times New Roman"/>
          <w:color w:val="auto"/>
          <w:sz w:val="28"/>
          <w:szCs w:val="28"/>
        </w:rPr>
      </w:pPr>
      <w:bookmarkStart w:id="63" w:name="_Toc49170326"/>
      <w:r w:rsidRPr="0025207F">
        <w:rPr>
          <w:rFonts w:ascii="Times New Roman" w:hAnsi="Times New Roman" w:cs="Times New Roman"/>
          <w:color w:val="auto"/>
          <w:sz w:val="28"/>
          <w:szCs w:val="28"/>
        </w:rPr>
        <w:t>3.</w:t>
      </w:r>
      <w:r w:rsidR="00535D9A">
        <w:rPr>
          <w:rFonts w:ascii="Times New Roman" w:hAnsi="Times New Roman" w:cs="Times New Roman"/>
          <w:color w:val="auto"/>
          <w:sz w:val="28"/>
          <w:szCs w:val="28"/>
        </w:rPr>
        <w:t>8</w:t>
      </w:r>
      <w:r w:rsidRPr="0025207F">
        <w:rPr>
          <w:rFonts w:ascii="Times New Roman" w:hAnsi="Times New Roman" w:cs="Times New Roman"/>
          <w:color w:val="auto"/>
          <w:sz w:val="28"/>
          <w:szCs w:val="28"/>
        </w:rPr>
        <w:t>.1. Состояние конкуренции: тенденции и проблемы</w:t>
      </w:r>
      <w:bookmarkEnd w:id="63"/>
    </w:p>
    <w:p w14:paraId="56792CE4" w14:textId="77777777" w:rsidR="00B66A85" w:rsidRPr="00B66A85" w:rsidRDefault="00B66A85" w:rsidP="0025207F">
      <w:pPr>
        <w:rPr>
          <w:rFonts w:ascii="Times New Roman" w:hAnsi="Times New Roman" w:cs="Times New Roman"/>
          <w:b/>
          <w:sz w:val="28"/>
          <w:szCs w:val="28"/>
        </w:rPr>
      </w:pPr>
      <w:r w:rsidRPr="00B66A85">
        <w:rPr>
          <w:rFonts w:ascii="Times New Roman" w:hAnsi="Times New Roman" w:cs="Times New Roman"/>
          <w:b/>
          <w:sz w:val="28"/>
          <w:szCs w:val="28"/>
        </w:rPr>
        <w:t>1. Плата за коммунальные услуги.</w:t>
      </w:r>
    </w:p>
    <w:p w14:paraId="01BC0DEF"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Действующим жилищным законодательством не урегулированы правила оказания услуг лицами, осуществляющими деятельность по формированию и выставлению платежных документов (расчетные центры, расчетно-кассовые центры, единые информационно-расчетные центры и т. п.) (далее — расчетный центр), в том числе с точки зрения получения ими персональных данных потребителей, порядка сбора и распределения денежных средств потребителей между ресурсоснабжающими организациями (далее — РСО, поставщики), а также сами условия привлечения таких лиц.</w:t>
      </w:r>
    </w:p>
    <w:p w14:paraId="266F3AE7"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Отсутствие единого порядка функционирования расчетных центров на уровне федеральных правовых актов приводит к локальному решению задач по оптимизации их деятельности на региональном или муниципальном уровне, что может приводить к возникновению антимонопольных рисков.</w:t>
      </w:r>
    </w:p>
    <w:p w14:paraId="143388CA"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Еще одной серьезной проблемой является то, что все средства от потребителей в оплату за жилое помещение и коммунальные услуги (далее - ЖКУ) аккумулируются на собственном счете расчетного центра, усиливая его рыночную власть и формируя рычаги давления на деятельность организаций — конечных получателей денег.</w:t>
      </w:r>
    </w:p>
    <w:p w14:paraId="181361D6"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В отсутствие прозрачного правового механизма деятельности расчетных центров возникают существенные риски увеличения долгов в сфере ЖКХ в случаях, когда расчетные центры, собирая все средства на своем счете, не будут направлять их поставщикам ресурсов.</w:t>
      </w:r>
    </w:p>
    <w:p w14:paraId="3A9D07EA"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 xml:space="preserve">В целях предотвращения обозначенных выше нарушений прав потребителей и поставщиков ресурсов, а также формирования конкурентной среды на рынке </w:t>
      </w:r>
      <w:r w:rsidRPr="00B66A85">
        <w:rPr>
          <w:rFonts w:ascii="Times New Roman" w:eastAsia="Times New Roman" w:hAnsi="Times New Roman" w:cs="Times New Roman"/>
          <w:sz w:val="28"/>
          <w:szCs w:val="28"/>
          <w:lang w:eastAsia="ru-RU"/>
        </w:rPr>
        <w:lastRenderedPageBreak/>
        <w:t>осуществления деятельность расчетных центров, ФАС России в проект Указа Президента Российской Федерации, утверждающего Национальный план развития конкуренции на 2021 — 2025 годы, включены положения об установлении Правительством Российской Федерации единого правового механизма осуществления на конкурентной основе деятельности лиц по формированию и выставлению платежных документов за жилое помещение и коммунальные услуги.</w:t>
      </w:r>
    </w:p>
    <w:p w14:paraId="35456630"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 xml:space="preserve">В указанном механизме целесообразно предусмотреть, что в едином платежном документе отдельно указываются реквизиты всех поставщиков услуг и ресурсов с применением QR-кодов, по аналогии с формированием платежных документов для налоговых платежей граждан. </w:t>
      </w:r>
    </w:p>
    <w:p w14:paraId="426E1288"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При внесении потребителем платы за жилое помещение и коммунальные услуги денежные средства будут напрямую перечислены на счета каждого поставщика услуг в размере, указанном в платежном документе, либо в ином размере, уточненном самим потребителем.</w:t>
      </w:r>
    </w:p>
    <w:p w14:paraId="13C9D61B"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bCs/>
          <w:sz w:val="28"/>
          <w:szCs w:val="28"/>
          <w:lang w:eastAsia="ru-RU"/>
        </w:rPr>
        <w:t>Предложенный механизм позволит:</w:t>
      </w:r>
    </w:p>
    <w:p w14:paraId="41279676"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-устранить условия роста задолженности в отраслях жилищно-коммунального хозяйства, обеспечивая соблюдение прав добросоветных потребителей и РСО, что соответствует поручению Президента Российской Федерации В.В. Путина от 30.12.2015 № Пр-2726;</w:t>
      </w:r>
    </w:p>
    <w:p w14:paraId="26C3FFBD"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-исключить заинтересованность каких-либо лиц в аккумулировании и использовании денег от потребителей до их поступления к конечным получателям в качестве усиления рыночной власти и рычагов давления на деятельность организаций;</w:t>
      </w:r>
    </w:p>
    <w:p w14:paraId="4836CB74" w14:textId="77777777" w:rsidR="00B66A85" w:rsidRPr="00B66A85" w:rsidRDefault="00B66A85" w:rsidP="00C428A4">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-предотвратить нарушения антимонопольного законодательства в рассматриваемой части.</w:t>
      </w:r>
    </w:p>
    <w:p w14:paraId="7927FA27"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В сложившихся условиях экономических трудностей, вызванных распространением новой коронавирусной инфекции, которые связан в том числе и с трудностями посещения потребителями отделений банков для оплаты ЖКУ, реализация предлагаемого ФАС России механизма послужит основой для формирования справедливых и прозрачных условий перетока денежных средств в отраслях ЖКХ, без лишних барьеров и промежуточных факторов застоя, задержки таких средств, что наряду с иными мерами будет способствовать стабилизации отдельных отраслей экономики, обеспечению безопасности персональных данных потребителей и повышению их удовлетворенности жилищно-коммунальными услугами.</w:t>
      </w:r>
    </w:p>
    <w:p w14:paraId="65C25E39" w14:textId="77777777" w:rsidR="00B66A85" w:rsidRPr="00B66A85" w:rsidRDefault="00B66A85" w:rsidP="004A26DD">
      <w:pPr>
        <w:rPr>
          <w:rFonts w:ascii="Times New Roman" w:hAnsi="Times New Roman" w:cs="Times New Roman"/>
          <w:b/>
          <w:sz w:val="28"/>
          <w:szCs w:val="28"/>
        </w:rPr>
      </w:pPr>
      <w:r w:rsidRPr="00B66A85">
        <w:rPr>
          <w:rFonts w:ascii="Times New Roman" w:hAnsi="Times New Roman" w:cs="Times New Roman"/>
          <w:b/>
          <w:sz w:val="28"/>
          <w:szCs w:val="28"/>
        </w:rPr>
        <w:t>2. Тарифное регулирование.</w:t>
      </w:r>
    </w:p>
    <w:p w14:paraId="6CA5A824" w14:textId="77777777" w:rsidR="00B66A85" w:rsidRPr="00B66A85" w:rsidRDefault="00B66A85" w:rsidP="00B66A85">
      <w:pPr>
        <w:ind w:firstLine="567"/>
        <w:rPr>
          <w:rFonts w:ascii="Times New Roman" w:eastAsia="SimSun" w:hAnsi="Times New Roman" w:cs="Times New Roman"/>
          <w:color w:val="000000"/>
          <w:kern w:val="3"/>
          <w:sz w:val="28"/>
          <w:szCs w:val="28"/>
          <w:lang w:eastAsia="zh-CN" w:bidi="hi-IN"/>
        </w:rPr>
      </w:pPr>
      <w:r w:rsidRPr="00B66A85">
        <w:rPr>
          <w:rFonts w:ascii="Times New Roman" w:eastAsia="SimSun" w:hAnsi="Times New Roman" w:cs="Times New Roman"/>
          <w:color w:val="000000"/>
          <w:kern w:val="3"/>
          <w:sz w:val="28"/>
          <w:szCs w:val="28"/>
          <w:lang w:eastAsia="zh-CN" w:bidi="hi-IN"/>
        </w:rPr>
        <w:t xml:space="preserve">Президентом Российской Федерации дано поручение от 18.12.2018 </w:t>
      </w:r>
      <w:r w:rsidRPr="00B66A85">
        <w:rPr>
          <w:rFonts w:ascii="Times New Roman" w:eastAsia="SimSun" w:hAnsi="Times New Roman" w:cs="Times New Roman"/>
          <w:color w:val="000000"/>
          <w:kern w:val="3"/>
          <w:sz w:val="28"/>
          <w:szCs w:val="28"/>
          <w:lang w:eastAsia="zh-CN" w:bidi="hi-IN"/>
        </w:rPr>
        <w:br/>
        <w:t>№ Пр-2418 принять решения, направленные на совершенствование тарифного регулирования в энергетике (электросетевой комплекс и инфраструктурные организации) и ЖКХ, предусматривающие (часть первая подпункта «е» пункта 4 раздела 2 протокола заседания Комиссии при Президенте Российской Федерации по вопросам стратегии развития топливно-энергетического комплекса и экологической безопасности от 27.08.2018 в г. Кемерово):</w:t>
      </w:r>
    </w:p>
    <w:p w14:paraId="2A305B73" w14:textId="77777777" w:rsidR="00B66A85" w:rsidRPr="00B66A85" w:rsidRDefault="00B66A85" w:rsidP="00B66A85">
      <w:pPr>
        <w:ind w:firstLine="567"/>
        <w:rPr>
          <w:rFonts w:ascii="Times New Roman" w:eastAsia="SimSun" w:hAnsi="Times New Roman" w:cs="Times New Roman"/>
          <w:color w:val="000000"/>
          <w:kern w:val="3"/>
          <w:sz w:val="28"/>
          <w:szCs w:val="28"/>
          <w:lang w:eastAsia="zh-CN" w:bidi="hi-IN"/>
        </w:rPr>
      </w:pPr>
      <w:r w:rsidRPr="00B66A85">
        <w:rPr>
          <w:rFonts w:ascii="Times New Roman" w:eastAsia="SimSun" w:hAnsi="Times New Roman" w:cs="Times New Roman"/>
          <w:color w:val="000000"/>
          <w:kern w:val="3"/>
          <w:sz w:val="28"/>
          <w:szCs w:val="28"/>
          <w:lang w:eastAsia="zh-CN" w:bidi="hi-IN"/>
        </w:rPr>
        <w:t>введение «эталонного» принципа формирования тарифов, установления долгосрочных тарифов (5-10 лет) (абз. 2);</w:t>
      </w:r>
    </w:p>
    <w:p w14:paraId="1C3113AF" w14:textId="77777777" w:rsidR="00B66A85" w:rsidRPr="00B66A85" w:rsidRDefault="00B66A85" w:rsidP="00B66A85">
      <w:pPr>
        <w:ind w:firstLine="567"/>
        <w:rPr>
          <w:rFonts w:ascii="Times New Roman" w:eastAsia="SimSun" w:hAnsi="Times New Roman" w:cs="Times New Roman"/>
          <w:color w:val="000000"/>
          <w:kern w:val="3"/>
          <w:sz w:val="28"/>
          <w:szCs w:val="28"/>
          <w:lang w:eastAsia="zh-CN" w:bidi="hi-IN"/>
        </w:rPr>
      </w:pPr>
      <w:r w:rsidRPr="00B66A85">
        <w:rPr>
          <w:rFonts w:ascii="Times New Roman" w:eastAsia="SimSun" w:hAnsi="Times New Roman" w:cs="Times New Roman"/>
          <w:color w:val="000000"/>
          <w:kern w:val="3"/>
          <w:sz w:val="28"/>
          <w:szCs w:val="28"/>
          <w:lang w:eastAsia="zh-CN" w:bidi="hi-IN"/>
        </w:rPr>
        <w:lastRenderedPageBreak/>
        <w:t>ограничение возможностей региональных органов регулирования принимать решения об установлении тарифов, платы граждан за коммунальные услуги выше предельных уровней без согласования с ФАС России (абз. 4).</w:t>
      </w:r>
    </w:p>
    <w:p w14:paraId="21CCF04D" w14:textId="77777777" w:rsidR="00B66A85" w:rsidRPr="00B66A85" w:rsidRDefault="00B66A85" w:rsidP="00882A46">
      <w:pPr>
        <w:numPr>
          <w:ilvl w:val="0"/>
          <w:numId w:val="37"/>
        </w:numPr>
        <w:tabs>
          <w:tab w:val="left" w:pos="851"/>
          <w:tab w:val="left" w:pos="993"/>
        </w:tabs>
        <w:ind w:left="0" w:firstLine="426"/>
        <w:contextualSpacing/>
        <w:rPr>
          <w:rFonts w:ascii="Times New Roman" w:eastAsia="SimSun" w:hAnsi="Times New Roman" w:cs="Times New Roman"/>
          <w:color w:val="000000"/>
          <w:kern w:val="3"/>
          <w:sz w:val="28"/>
          <w:szCs w:val="28"/>
          <w:lang w:eastAsia="zh-CN" w:bidi="hi-IN"/>
        </w:rPr>
      </w:pPr>
      <w:r w:rsidRPr="00B66A85">
        <w:rPr>
          <w:rFonts w:ascii="Times New Roman" w:eastAsia="SimSun" w:hAnsi="Times New Roman" w:cs="Times New Roman"/>
          <w:color w:val="000000"/>
          <w:kern w:val="3"/>
          <w:sz w:val="28"/>
          <w:szCs w:val="28"/>
          <w:lang w:eastAsia="zh-CN" w:bidi="hi-IN"/>
        </w:rPr>
        <w:t>Во исполнение поручения Президента Российской Федерации принято постановление Правительства Российской Федерации от 13.06.2019 № 756 «О внесении изменений в Основы формирования индексов изменения размера платы граждан за коммунальные услуги в Российской Федерации и признании утратившими силу отдельных положений некоторых актов Правительства Российской Федерации» (ответственный разработчик – ФАС России), в соответствии с которым:</w:t>
      </w:r>
    </w:p>
    <w:p w14:paraId="4E2B77A3" w14:textId="77777777" w:rsidR="00B66A85" w:rsidRPr="00B66A85" w:rsidRDefault="00B66A85" w:rsidP="00B66A85">
      <w:pPr>
        <w:ind w:firstLine="567"/>
        <w:rPr>
          <w:rFonts w:ascii="Times New Roman" w:eastAsia="SimSun" w:hAnsi="Times New Roman" w:cs="Times New Roman"/>
          <w:color w:val="000000"/>
          <w:kern w:val="3"/>
          <w:sz w:val="28"/>
          <w:szCs w:val="28"/>
          <w:lang w:eastAsia="zh-CN" w:bidi="hi-IN"/>
        </w:rPr>
      </w:pPr>
      <w:r w:rsidRPr="00B66A85">
        <w:rPr>
          <w:rFonts w:ascii="Times New Roman" w:eastAsia="SimSun" w:hAnsi="Times New Roman" w:cs="Times New Roman"/>
          <w:color w:val="000000"/>
          <w:kern w:val="3"/>
          <w:sz w:val="28"/>
          <w:szCs w:val="28"/>
          <w:lang w:eastAsia="zh-CN" w:bidi="hi-IN"/>
        </w:rPr>
        <w:t>сокращено число оснований для установления по муниципальным образованиям предельных индексов, превышающих индекс по субъекту Российской Федерации более чем на величину отклонения по субъекту Российской Федерации;</w:t>
      </w:r>
    </w:p>
    <w:p w14:paraId="749994DC" w14:textId="77777777" w:rsidR="00B66A85" w:rsidRPr="00B66A85" w:rsidRDefault="00B66A85" w:rsidP="00B66A85">
      <w:pPr>
        <w:ind w:firstLine="567"/>
        <w:rPr>
          <w:rFonts w:ascii="Times New Roman" w:eastAsia="SimSun" w:hAnsi="Times New Roman" w:cs="Times New Roman"/>
          <w:color w:val="000000"/>
          <w:kern w:val="3"/>
          <w:sz w:val="28"/>
          <w:szCs w:val="28"/>
          <w:lang w:eastAsia="zh-CN" w:bidi="hi-IN"/>
        </w:rPr>
      </w:pPr>
      <w:r w:rsidRPr="00B66A85">
        <w:rPr>
          <w:rFonts w:ascii="Times New Roman" w:eastAsia="SimSun" w:hAnsi="Times New Roman" w:cs="Times New Roman"/>
          <w:color w:val="000000"/>
          <w:kern w:val="3"/>
          <w:sz w:val="28"/>
          <w:szCs w:val="28"/>
          <w:lang w:eastAsia="zh-CN" w:bidi="hi-IN"/>
        </w:rPr>
        <w:t>введен механизм обязательного согласования указанных превышений с ФАС России.</w:t>
      </w:r>
    </w:p>
    <w:p w14:paraId="42F0A44C" w14:textId="77777777" w:rsidR="00B66A85" w:rsidRPr="00B66A85" w:rsidRDefault="00B66A85" w:rsidP="00B66A85">
      <w:pPr>
        <w:ind w:firstLine="567"/>
        <w:rPr>
          <w:rFonts w:ascii="Times New Roman" w:eastAsia="SimSun" w:hAnsi="Times New Roman" w:cs="Times New Roman"/>
          <w:color w:val="000000"/>
          <w:kern w:val="3"/>
          <w:sz w:val="28"/>
          <w:szCs w:val="28"/>
          <w:lang w:eastAsia="zh-CN" w:bidi="hi-IN"/>
        </w:rPr>
      </w:pPr>
      <w:r w:rsidRPr="00B66A85">
        <w:rPr>
          <w:rFonts w:ascii="Times New Roman" w:eastAsia="SimSun" w:hAnsi="Times New Roman" w:cs="Times New Roman"/>
          <w:color w:val="000000"/>
          <w:kern w:val="3"/>
          <w:sz w:val="28"/>
          <w:szCs w:val="28"/>
          <w:lang w:eastAsia="zh-CN" w:bidi="hi-IN"/>
        </w:rPr>
        <w:t>В частности, исключены основания, которые способствовали повышению тарифов на неограниченный размер.</w:t>
      </w:r>
    </w:p>
    <w:p w14:paraId="24DBD280" w14:textId="77777777" w:rsidR="00B66A85" w:rsidRPr="00B66A85" w:rsidRDefault="00B66A85" w:rsidP="00B66A85">
      <w:pPr>
        <w:ind w:firstLine="567"/>
        <w:rPr>
          <w:rFonts w:ascii="Times New Roman" w:eastAsia="SimSun" w:hAnsi="Times New Roman" w:cs="Times New Roman"/>
          <w:color w:val="000000"/>
          <w:kern w:val="3"/>
          <w:sz w:val="28"/>
          <w:szCs w:val="28"/>
          <w:lang w:eastAsia="zh-CN" w:bidi="hi-IN"/>
        </w:rPr>
      </w:pPr>
      <w:r w:rsidRPr="00B66A85">
        <w:rPr>
          <w:rFonts w:ascii="Times New Roman" w:eastAsia="SimSun" w:hAnsi="Times New Roman" w:cs="Times New Roman"/>
          <w:color w:val="000000"/>
          <w:kern w:val="3"/>
          <w:sz w:val="28"/>
          <w:szCs w:val="28"/>
          <w:lang w:eastAsia="zh-CN" w:bidi="hi-IN"/>
        </w:rPr>
        <w:t>Сохранены основания для превышений, которые непосредственно связаны с привлечением инвестиций в отрасль и модернизацией коммунального комплекса, а именно реализация концессионных соглашений, инвестиционных программ, мероприятий, включенных в программы комплексного развития систем коммунальной инфраструктуры.</w:t>
      </w:r>
    </w:p>
    <w:p w14:paraId="202738A4" w14:textId="77777777" w:rsidR="00B66A85" w:rsidRPr="00B66A85" w:rsidRDefault="00B66A85" w:rsidP="00B66A85">
      <w:pPr>
        <w:ind w:firstLine="567"/>
        <w:rPr>
          <w:rFonts w:ascii="Times New Roman" w:eastAsia="SimSun" w:hAnsi="Times New Roman" w:cs="Times New Roman"/>
          <w:color w:val="000000"/>
          <w:kern w:val="3"/>
          <w:sz w:val="28"/>
          <w:szCs w:val="28"/>
          <w:lang w:eastAsia="zh-CN" w:bidi="hi-IN"/>
        </w:rPr>
      </w:pPr>
      <w:r w:rsidRPr="00B66A85">
        <w:rPr>
          <w:rFonts w:ascii="Times New Roman" w:eastAsia="SimSun" w:hAnsi="Times New Roman" w:cs="Times New Roman"/>
          <w:color w:val="000000"/>
          <w:kern w:val="3"/>
          <w:sz w:val="28"/>
          <w:szCs w:val="28"/>
          <w:lang w:eastAsia="zh-CN" w:bidi="hi-IN"/>
        </w:rPr>
        <w:t xml:space="preserve">Механизм согласования с ФАС России применения оснований для превышения был реализован в 2019 году при тарифном регулировании на 2020 год. </w:t>
      </w:r>
    </w:p>
    <w:p w14:paraId="1BB4B1A3" w14:textId="77777777" w:rsidR="00B66A85" w:rsidRPr="00B66A85" w:rsidRDefault="00B66A85" w:rsidP="00B66A85">
      <w:pPr>
        <w:ind w:firstLine="567"/>
        <w:rPr>
          <w:rFonts w:ascii="Times New Roman" w:eastAsia="SimSun" w:hAnsi="Times New Roman" w:cs="Times New Roman"/>
          <w:color w:val="000000"/>
          <w:kern w:val="3"/>
          <w:sz w:val="28"/>
          <w:szCs w:val="28"/>
          <w:lang w:eastAsia="zh-CN" w:bidi="hi-IN"/>
        </w:rPr>
      </w:pPr>
      <w:r w:rsidRPr="00B66A85">
        <w:rPr>
          <w:rFonts w:ascii="Times New Roman" w:eastAsia="SimSun" w:hAnsi="Times New Roman" w:cs="Times New Roman"/>
          <w:color w:val="000000"/>
          <w:kern w:val="3"/>
          <w:sz w:val="28"/>
          <w:szCs w:val="28"/>
          <w:lang w:eastAsia="zh-CN" w:bidi="hi-IN"/>
        </w:rPr>
        <w:t>В результате предпринятых мер, направленных на повышение эффективности государственного контроля за уровнем платы граждан за коммунальные услуги, достигнуто сокращение количества случаев превышения предельных уровней по сравнению с 2019 годом на 91,5 %, при этом абсолютные значения превышений снижены в десятки раз.</w:t>
      </w:r>
    </w:p>
    <w:p w14:paraId="7E0F8DAE" w14:textId="77777777" w:rsidR="00B66A85" w:rsidRPr="00B66A85" w:rsidRDefault="00B66A85" w:rsidP="00B66A85">
      <w:pPr>
        <w:ind w:firstLine="567"/>
        <w:rPr>
          <w:rFonts w:ascii="Times New Roman" w:eastAsia="SimSun" w:hAnsi="Times New Roman" w:cs="Times New Roman"/>
          <w:color w:val="000000"/>
          <w:kern w:val="3"/>
          <w:sz w:val="28"/>
          <w:szCs w:val="28"/>
          <w:lang w:eastAsia="zh-CN" w:bidi="hi-IN"/>
        </w:rPr>
      </w:pPr>
      <w:r w:rsidRPr="00B66A85">
        <w:rPr>
          <w:rFonts w:ascii="Times New Roman" w:eastAsia="SimSun" w:hAnsi="Times New Roman" w:cs="Times New Roman"/>
          <w:color w:val="000000"/>
          <w:kern w:val="3"/>
          <w:sz w:val="28"/>
          <w:szCs w:val="28"/>
          <w:lang w:eastAsia="zh-CN" w:bidi="hi-IN"/>
        </w:rPr>
        <w:t>Таким образом, поручение Президента Российской Федерации об ограничении возможностей региональных органов регулирования принимать решения об установлении тарифов, платы граждан за коммунальные услуги выше предельных уровней без согласования с ФАС России выполнено.</w:t>
      </w:r>
    </w:p>
    <w:p w14:paraId="35BB59C0" w14:textId="77777777" w:rsidR="00B66A85" w:rsidRPr="00B66A85" w:rsidRDefault="00B66A85" w:rsidP="00882A46">
      <w:pPr>
        <w:numPr>
          <w:ilvl w:val="0"/>
          <w:numId w:val="37"/>
        </w:numPr>
        <w:tabs>
          <w:tab w:val="left" w:pos="851"/>
          <w:tab w:val="left" w:pos="993"/>
        </w:tabs>
        <w:ind w:left="0" w:firstLine="567"/>
        <w:contextualSpacing/>
        <w:rPr>
          <w:rFonts w:ascii="Times New Roman" w:eastAsia="SimSun" w:hAnsi="Times New Roman" w:cs="Times New Roman"/>
          <w:color w:val="000000"/>
          <w:kern w:val="3"/>
          <w:sz w:val="28"/>
          <w:szCs w:val="28"/>
          <w:lang w:eastAsia="zh-CN" w:bidi="hi-IN"/>
        </w:rPr>
      </w:pPr>
      <w:r w:rsidRPr="00B66A85">
        <w:rPr>
          <w:rFonts w:ascii="Times New Roman" w:eastAsia="SimSun" w:hAnsi="Times New Roman" w:cs="Times New Roman"/>
          <w:color w:val="000000"/>
          <w:kern w:val="3"/>
          <w:sz w:val="28"/>
          <w:szCs w:val="28"/>
          <w:lang w:eastAsia="zh-CN" w:bidi="hi-IN"/>
        </w:rPr>
        <w:t>Во исполнение поручения Президента Российской Федерации о введении «эталонного» принципа формирования тарифов принято постановление Правительства Российской Федерации от 04.07.2019 № 855 «О внесении изменений в постановление Правительства Российской Федерации от 13 мая 2013 г. № 406» (ответственный разработчик – ФАС России). Указанные изменения предполагают при установлении в сфере водоснабжения и водоотведения тарифов для транзитных организаций с протяженностью сетей менее 10 км применять в обязательном порядке метод сравнения аналогов, то есть брать за основу удельные текущие расходы гарантирующей организации, отнесенные на стадию технологического процесса транспортировки ресурса, чтобы себестоимость перемещаемого ресурса не приводила к удорожанию их тарифа.</w:t>
      </w:r>
    </w:p>
    <w:p w14:paraId="6F6EF93B" w14:textId="77777777" w:rsidR="00B66A85" w:rsidRPr="00B66A85" w:rsidRDefault="00B66A85" w:rsidP="00B66A85">
      <w:pPr>
        <w:ind w:firstLine="567"/>
        <w:rPr>
          <w:rFonts w:ascii="Times New Roman" w:eastAsia="SimSun" w:hAnsi="Times New Roman" w:cs="Times New Roman"/>
          <w:color w:val="000000"/>
          <w:kern w:val="3"/>
          <w:sz w:val="28"/>
          <w:szCs w:val="28"/>
          <w:lang w:eastAsia="zh-CN" w:bidi="hi-IN"/>
        </w:rPr>
      </w:pPr>
      <w:r w:rsidRPr="00B66A85">
        <w:rPr>
          <w:rFonts w:ascii="Times New Roman" w:eastAsia="SimSun" w:hAnsi="Times New Roman" w:cs="Times New Roman"/>
          <w:color w:val="000000"/>
          <w:kern w:val="3"/>
          <w:sz w:val="28"/>
          <w:szCs w:val="28"/>
          <w:lang w:eastAsia="zh-CN" w:bidi="hi-IN"/>
        </w:rPr>
        <w:lastRenderedPageBreak/>
        <w:t>Кроме того, Правительством Российской Федерации 06.08.2019 № 7186п-П9 утвержден план мероприятий («дорожная карта») перехода к применению при установлении тарифов в сферах водоснабжения, водоотведения</w:t>
      </w:r>
      <w:r w:rsidRPr="00B66A85">
        <w:rPr>
          <w:rFonts w:ascii="Times New Roman" w:eastAsia="SimSun" w:hAnsi="Times New Roman" w:cs="Times New Roman"/>
          <w:color w:val="000000"/>
          <w:kern w:val="3"/>
          <w:sz w:val="28"/>
          <w:szCs w:val="28"/>
          <w:lang w:eastAsia="zh-CN" w:bidi="hi-IN"/>
        </w:rPr>
        <w:br/>
        <w:t xml:space="preserve">и теплоснабжения метода сравнения аналогов с использованием эталонных значений затрат (далее — дорожная карта). </w:t>
      </w:r>
    </w:p>
    <w:p w14:paraId="0F5C4E83" w14:textId="77777777" w:rsidR="00B66A85" w:rsidRPr="00B66A85" w:rsidRDefault="00B66A85" w:rsidP="00B66A85">
      <w:pPr>
        <w:ind w:firstLine="567"/>
        <w:rPr>
          <w:rFonts w:ascii="Times New Roman" w:eastAsia="SimSun" w:hAnsi="Times New Roman" w:cs="Times New Roman"/>
          <w:color w:val="000000"/>
          <w:kern w:val="3"/>
          <w:sz w:val="28"/>
          <w:szCs w:val="28"/>
          <w:lang w:eastAsia="zh-CN" w:bidi="hi-IN"/>
        </w:rPr>
      </w:pPr>
      <w:r w:rsidRPr="00B66A85">
        <w:rPr>
          <w:rFonts w:ascii="Times New Roman" w:eastAsia="SimSun" w:hAnsi="Times New Roman" w:cs="Times New Roman"/>
          <w:color w:val="000000"/>
          <w:kern w:val="3"/>
          <w:sz w:val="28"/>
          <w:szCs w:val="28"/>
          <w:lang w:eastAsia="zh-CN" w:bidi="hi-IN"/>
        </w:rPr>
        <w:t>ФАС России совместно с Минэкономразвития России ведется активная работа по реализации мероприятий, предусмотренных дорожной картой.</w:t>
      </w:r>
    </w:p>
    <w:p w14:paraId="633CB7A7" w14:textId="77777777" w:rsidR="00B66A85" w:rsidRPr="00B66A85" w:rsidRDefault="00B66A85" w:rsidP="00B66A85">
      <w:pPr>
        <w:ind w:firstLine="567"/>
        <w:rPr>
          <w:rFonts w:ascii="Times New Roman" w:eastAsia="SimSun" w:hAnsi="Times New Roman" w:cs="Times New Roman"/>
          <w:color w:val="000000"/>
          <w:kern w:val="3"/>
          <w:sz w:val="28"/>
          <w:szCs w:val="28"/>
          <w:lang w:eastAsia="zh-CN" w:bidi="hi-IN"/>
        </w:rPr>
      </w:pPr>
      <w:r w:rsidRPr="00B66A85">
        <w:rPr>
          <w:rFonts w:ascii="Times New Roman" w:eastAsia="SimSun" w:hAnsi="Times New Roman" w:cs="Times New Roman"/>
          <w:color w:val="000000"/>
          <w:kern w:val="3"/>
          <w:sz w:val="28"/>
          <w:szCs w:val="28"/>
          <w:lang w:eastAsia="zh-CN" w:bidi="hi-IN"/>
        </w:rPr>
        <w:t>Вместе с тем, среди заинтересованных федеральных органов исполнительной власти Российской Федерации, органов исполнительной власти субъектов Российской Федерации и ресурсоснабжающих организаций имеются принципиально отличные концептуальные подходы и разногласия, связанные с реализацией мероприятий существующей дорожной карты и переходом на «эталонный» метод установления тарифов в целом, в связи с чем требуется детальная проработка различных подходов всех участников процесса с целью урегулирования разногласий и выработки единой позиции по указанному вопросу.</w:t>
      </w:r>
    </w:p>
    <w:p w14:paraId="2B5E671F" w14:textId="77777777" w:rsidR="00B66A85" w:rsidRPr="00B66A85" w:rsidRDefault="00B66A85" w:rsidP="00B66A85">
      <w:pPr>
        <w:ind w:firstLine="567"/>
        <w:rPr>
          <w:rFonts w:ascii="Times New Roman" w:eastAsia="SimSun" w:hAnsi="Times New Roman" w:cs="Times New Roman"/>
          <w:color w:val="000000"/>
          <w:kern w:val="3"/>
          <w:sz w:val="28"/>
          <w:szCs w:val="28"/>
          <w:lang w:eastAsia="zh-CN" w:bidi="hi-IN"/>
        </w:rPr>
      </w:pPr>
      <w:r w:rsidRPr="00B66A85">
        <w:rPr>
          <w:rFonts w:ascii="Times New Roman" w:eastAsia="SimSun" w:hAnsi="Times New Roman" w:cs="Times New Roman"/>
          <w:color w:val="000000"/>
          <w:kern w:val="3"/>
          <w:sz w:val="28"/>
          <w:szCs w:val="28"/>
          <w:lang w:eastAsia="zh-CN" w:bidi="hi-IN"/>
        </w:rPr>
        <w:t>Ключевым, критически важным требованием для перехода на «эталонный» принцип формирования тарифов является цифровизация и автоматизация процесса тарифного регулирования, что невозможно без модернизации федеральной государственной информационной системы «Единая информационно-аналитическая система «Федеральный орган регулирования - региональные органы регулирования - субъекты регулирования» (далее – ФГИС ЕИАС ФАС России).</w:t>
      </w:r>
    </w:p>
    <w:p w14:paraId="5FA6E7DA" w14:textId="5DF22DF3" w:rsidR="00B66A85" w:rsidRPr="00B66A85" w:rsidRDefault="00B66A85" w:rsidP="00B66A85">
      <w:pPr>
        <w:ind w:firstLine="567"/>
        <w:rPr>
          <w:rFonts w:ascii="Times New Roman" w:eastAsia="SimSun" w:hAnsi="Times New Roman" w:cs="Times New Roman"/>
          <w:color w:val="000000"/>
          <w:kern w:val="3"/>
          <w:sz w:val="28"/>
          <w:szCs w:val="28"/>
          <w:lang w:eastAsia="zh-CN" w:bidi="hi-IN"/>
        </w:rPr>
      </w:pPr>
      <w:r w:rsidRPr="00B66A85">
        <w:rPr>
          <w:rFonts w:ascii="Times New Roman" w:eastAsia="SimSun" w:hAnsi="Times New Roman" w:cs="Times New Roman"/>
          <w:color w:val="000000"/>
          <w:kern w:val="3"/>
          <w:sz w:val="28"/>
          <w:szCs w:val="28"/>
          <w:lang w:eastAsia="zh-CN" w:bidi="hi-IN"/>
        </w:rPr>
        <w:t xml:space="preserve">ФАС России совместно с Минэкономразвития России разработана Программа цифровой модернизации ФГИС ЕИАС ФАС России, реализация мероприятий которой позволит обеспечить техническую возможность сбора, передачи, верификации, подтверждения юридической значимости и аналитической обработки </w:t>
      </w:r>
      <w:r w:rsidR="009412CE" w:rsidRPr="00B66A85">
        <w:rPr>
          <w:rFonts w:ascii="Times New Roman" w:eastAsia="SimSun" w:hAnsi="Times New Roman" w:cs="Times New Roman"/>
          <w:color w:val="000000"/>
          <w:kern w:val="3"/>
          <w:sz w:val="28"/>
          <w:szCs w:val="28"/>
          <w:lang w:eastAsia="zh-CN" w:bidi="hi-IN"/>
        </w:rPr>
        <w:t>больших массивов</w:t>
      </w:r>
      <w:r w:rsidRPr="00B66A85">
        <w:rPr>
          <w:rFonts w:ascii="Times New Roman" w:eastAsia="SimSun" w:hAnsi="Times New Roman" w:cs="Times New Roman"/>
          <w:color w:val="000000"/>
          <w:kern w:val="3"/>
          <w:sz w:val="28"/>
          <w:szCs w:val="28"/>
          <w:lang w:eastAsia="zh-CN" w:bidi="hi-IN"/>
        </w:rPr>
        <w:t xml:space="preserve"> распределенных данных о показателях всех организаций коммунальной и энергетической инфраструктуры (в стране таких организаций насчитывается более 40 000).</w:t>
      </w:r>
    </w:p>
    <w:p w14:paraId="21197D00" w14:textId="77777777" w:rsidR="00B66A85" w:rsidRPr="00B66A85" w:rsidRDefault="004A26DD" w:rsidP="00FF550C">
      <w:pPr>
        <w:rPr>
          <w:rFonts w:ascii="Times New Roman" w:eastAsia="SimSun" w:hAnsi="Times New Roman" w:cs="Times New Roman"/>
          <w:color w:val="000000"/>
          <w:kern w:val="3"/>
          <w:sz w:val="28"/>
          <w:szCs w:val="28"/>
          <w:lang w:eastAsia="zh-CN" w:bidi="hi-IN"/>
        </w:rPr>
      </w:pPr>
      <w:r>
        <w:rPr>
          <w:rFonts w:ascii="Times New Roman" w:eastAsia="SimSun" w:hAnsi="Times New Roman" w:cs="Times New Roman"/>
          <w:color w:val="000000"/>
          <w:kern w:val="3"/>
          <w:sz w:val="28"/>
          <w:szCs w:val="28"/>
          <w:lang w:eastAsia="zh-CN" w:bidi="hi-IN"/>
        </w:rPr>
        <w:t>Вместе с тем</w:t>
      </w:r>
      <w:r w:rsidR="00B66A85" w:rsidRPr="00B66A85">
        <w:rPr>
          <w:rFonts w:ascii="Times New Roman" w:eastAsia="SimSun" w:hAnsi="Times New Roman" w:cs="Times New Roman"/>
          <w:color w:val="000000"/>
          <w:kern w:val="3"/>
          <w:sz w:val="28"/>
          <w:szCs w:val="28"/>
          <w:lang w:eastAsia="zh-CN" w:bidi="hi-IN"/>
        </w:rPr>
        <w:t xml:space="preserve"> реализация Программы цифровой модернизации ФГИС ЕИАС ФАС России потребует дополнительного финансирования.</w:t>
      </w:r>
    </w:p>
    <w:p w14:paraId="69DD2491" w14:textId="68BB67A8" w:rsidR="004A26DD" w:rsidRDefault="00B66A85" w:rsidP="00FF550C">
      <w:pPr>
        <w:rPr>
          <w:rFonts w:ascii="Times New Roman" w:hAnsi="Times New Roman" w:cs="Times New Roman"/>
          <w:sz w:val="28"/>
          <w:szCs w:val="28"/>
        </w:rPr>
      </w:pPr>
      <w:r w:rsidRPr="00B66A85">
        <w:rPr>
          <w:rFonts w:ascii="Times New Roman" w:hAnsi="Times New Roman" w:cs="Times New Roman"/>
          <w:sz w:val="28"/>
          <w:szCs w:val="28"/>
        </w:rPr>
        <w:t>В целях исполнения поручения в части внедрения «</w:t>
      </w:r>
      <w:r w:rsidR="004A26DD">
        <w:rPr>
          <w:rFonts w:ascii="Times New Roman" w:hAnsi="Times New Roman" w:cs="Times New Roman"/>
          <w:sz w:val="28"/>
          <w:szCs w:val="28"/>
        </w:rPr>
        <w:t xml:space="preserve">эталонного» метода необходимо: </w:t>
      </w:r>
    </w:p>
    <w:p w14:paraId="63D0B806" w14:textId="77777777" w:rsidR="004A26DD" w:rsidRDefault="00B66A85" w:rsidP="00FF550C">
      <w:pPr>
        <w:rPr>
          <w:rFonts w:ascii="Times New Roman" w:eastAsia="SimSun" w:hAnsi="Times New Roman" w:cs="Times New Roman"/>
          <w:color w:val="000000"/>
          <w:kern w:val="3"/>
          <w:sz w:val="28"/>
          <w:szCs w:val="28"/>
          <w:lang w:eastAsia="zh-CN" w:bidi="hi-IN"/>
        </w:rPr>
      </w:pPr>
      <w:r w:rsidRPr="00B66A85">
        <w:rPr>
          <w:rFonts w:ascii="Times New Roman" w:hAnsi="Times New Roman" w:cs="Times New Roman"/>
          <w:sz w:val="28"/>
          <w:szCs w:val="28"/>
        </w:rPr>
        <w:t xml:space="preserve">- принять решение по цифровой модернизации </w:t>
      </w:r>
      <w:r w:rsidR="004A26DD">
        <w:rPr>
          <w:rFonts w:ascii="Times New Roman" w:eastAsia="SimSun" w:hAnsi="Times New Roman" w:cs="Times New Roman"/>
          <w:color w:val="000000"/>
          <w:kern w:val="3"/>
          <w:sz w:val="28"/>
          <w:szCs w:val="28"/>
          <w:lang w:eastAsia="zh-CN" w:bidi="hi-IN"/>
        </w:rPr>
        <w:t>ФГИС ЕИАС ФАС России,</w:t>
      </w:r>
    </w:p>
    <w:p w14:paraId="5930A6DA" w14:textId="77777777" w:rsidR="00B66A85" w:rsidRPr="00B66A85" w:rsidRDefault="00B66A85" w:rsidP="00FF550C">
      <w:pPr>
        <w:rPr>
          <w:rFonts w:ascii="Times New Roman" w:eastAsia="SimSun" w:hAnsi="Times New Roman" w:cs="Times New Roman"/>
          <w:color w:val="000000"/>
          <w:kern w:val="3"/>
          <w:sz w:val="28"/>
          <w:szCs w:val="28"/>
          <w:lang w:eastAsia="zh-CN" w:bidi="hi-IN"/>
        </w:rPr>
      </w:pPr>
      <w:r w:rsidRPr="00B66A85">
        <w:rPr>
          <w:rFonts w:ascii="Times New Roman" w:eastAsia="SimSun" w:hAnsi="Times New Roman" w:cs="Times New Roman"/>
          <w:color w:val="000000"/>
          <w:kern w:val="3"/>
          <w:sz w:val="28"/>
          <w:szCs w:val="28"/>
          <w:lang w:eastAsia="zh-CN" w:bidi="hi-IN"/>
        </w:rPr>
        <w:t>- выработать единый подход среди федеральных органов исполнительной власти и актуализировать дорожную карту.</w:t>
      </w:r>
    </w:p>
    <w:p w14:paraId="3A7DEFE2" w14:textId="77777777" w:rsidR="00B66A85" w:rsidRPr="00B66A85" w:rsidRDefault="00B66A85" w:rsidP="00FF550C">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 xml:space="preserve">Также ФАС России отмечает наличие серьезных проблем в правоприменительной практике определения и установления нормативов </w:t>
      </w:r>
      <w:r w:rsidRPr="00B66A85">
        <w:rPr>
          <w:rFonts w:ascii="Times New Roman" w:eastAsia="Times New Roman" w:hAnsi="Times New Roman" w:cs="Times New Roman"/>
          <w:color w:val="000000"/>
          <w:sz w:val="28"/>
          <w:szCs w:val="28"/>
          <w:lang w:eastAsia="ru-RU"/>
        </w:rPr>
        <w:t>потребления коммунальных услуг</w:t>
      </w:r>
      <w:r w:rsidRPr="00B66A85">
        <w:rPr>
          <w:rFonts w:ascii="Times New Roman" w:eastAsia="Times New Roman" w:hAnsi="Times New Roman" w:cs="Times New Roman"/>
          <w:sz w:val="28"/>
          <w:szCs w:val="28"/>
          <w:lang w:eastAsia="ru-RU"/>
        </w:rPr>
        <w:t>, которые затрудняют деятельность службы, в том числе в сфере обеспечения тарифной дисциплины и соблюдения федеральных ограничений роста платы граждан.</w:t>
      </w:r>
    </w:p>
    <w:p w14:paraId="0C688028"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color w:val="000000"/>
          <w:sz w:val="28"/>
          <w:szCs w:val="28"/>
          <w:lang w:eastAsia="ru-RU"/>
        </w:rPr>
        <w:t xml:space="preserve">Среди самых существенных проблем, вызывающих наиболее ощутимый отрицательный экономический эффект, является вопрос приведения старых нормативов в соответствие с Правилами установления и определения нормативов потребления коммунальных услуг и нормативов потребления коммунальных ресурсов в целях содержания общего имущества в многоквартирном доме, </w:t>
      </w:r>
      <w:r w:rsidRPr="00B66A85">
        <w:rPr>
          <w:rFonts w:ascii="Times New Roman" w:eastAsia="Times New Roman" w:hAnsi="Times New Roman" w:cs="Times New Roman"/>
          <w:color w:val="000000"/>
          <w:sz w:val="28"/>
          <w:szCs w:val="28"/>
          <w:lang w:eastAsia="ru-RU"/>
        </w:rPr>
        <w:lastRenderedPageBreak/>
        <w:t>утвержденными постановлением Правительства Российской Федерации от 23.05.2006 № 306 (далее — Правила № 306, норматив).</w:t>
      </w:r>
    </w:p>
    <w:p w14:paraId="200923D9"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color w:val="000000"/>
          <w:sz w:val="28"/>
          <w:szCs w:val="28"/>
          <w:lang w:eastAsia="ru-RU"/>
        </w:rPr>
        <w:t>До принятия Правил № 306 в 2006 году нормативы в силу положений ЖК РФ устанавливались органами местного самоуправления в отсутствие четких правил, формул и порядка.</w:t>
      </w:r>
    </w:p>
    <w:p w14:paraId="19B100D8"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color w:val="000000"/>
          <w:sz w:val="28"/>
          <w:szCs w:val="28"/>
          <w:lang w:eastAsia="ru-RU"/>
        </w:rPr>
        <w:t>Правилами № 306 предусмотрены четко определенные формы для установления нормативов, учитывающие дифференциацию по конструктивным и техническим параметрам многоквартирных домов, в том числе по категориям таких домов (этажность и годы постройки), категориям жилых помещений с учетом степени благоустройства, которые уполномоченными органами зачастую не учитываются, поскольку объективно могут приводить к перекосам различного происхождения.</w:t>
      </w:r>
    </w:p>
    <w:p w14:paraId="367A1D1C"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color w:val="000000"/>
          <w:sz w:val="28"/>
          <w:szCs w:val="28"/>
          <w:lang w:eastAsia="ru-RU"/>
        </w:rPr>
        <w:t xml:space="preserve">Для сглаживания перекоса между величиной нормативов для домов разной этажности и разных годов постройки, уполномоченными органами принимаются решения об усреднении нормативов. Фактически складывается «перекрестное субсидирование» между потребителями в домах малой и большой этажности. </w:t>
      </w:r>
    </w:p>
    <w:p w14:paraId="05BB8F52"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color w:val="000000"/>
          <w:sz w:val="28"/>
          <w:szCs w:val="28"/>
          <w:lang w:eastAsia="ru-RU"/>
        </w:rPr>
        <w:t>После принятия Правил № 306 сложились обстоятельства, при которых приведение нормативов в соответствие с указанными правилами повлекло бы за собой существенный рост платы отдельных категорий граждан в связи с наличием усредненных нормативов.</w:t>
      </w:r>
    </w:p>
    <w:p w14:paraId="0775EF98"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 xml:space="preserve">Кроме того, на территории разных субъектов Российской Федерации в пределах схожих климатических условий наблюдается резкое колебание величин установленных нормативов для схожих по конструктивным, техническим параметрам и степенью благоустройства домов. </w:t>
      </w:r>
    </w:p>
    <w:p w14:paraId="5275538A"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Учитывая, что формулы для расчета нормативов являются одинаковыми для всех регионов, подобные колебания могут являться результатом принятия субъективных решений уполномоченными органами.</w:t>
      </w:r>
    </w:p>
    <w:p w14:paraId="7A12AD3F"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color w:val="000000"/>
          <w:sz w:val="28"/>
          <w:szCs w:val="28"/>
          <w:lang w:eastAsia="ru-RU"/>
        </w:rPr>
        <w:t>Указанное может быть обусловлено еще и тем, что в регионах отсутствует единообразие в устанавливающих нормативы органах исполнительной власти. В ряде случаев их устанавливают органы тарифного регулирования, в других — профильные ведомства.</w:t>
      </w:r>
    </w:p>
    <w:p w14:paraId="398D3B1B"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color w:val="000000"/>
          <w:sz w:val="28"/>
          <w:szCs w:val="28"/>
          <w:lang w:eastAsia="ru-RU"/>
        </w:rPr>
        <w:t>В</w:t>
      </w:r>
      <w:r w:rsidRPr="00B66A85">
        <w:rPr>
          <w:rFonts w:ascii="Times New Roman" w:eastAsia="Times New Roman" w:hAnsi="Times New Roman" w:cs="Times New Roman"/>
          <w:sz w:val="28"/>
          <w:szCs w:val="28"/>
          <w:lang w:eastAsia="ru-RU"/>
        </w:rPr>
        <w:t> настоящее время функции контроля за установлением нормативов осуществляют региональные органы государственного жилищного надзора.</w:t>
      </w:r>
    </w:p>
    <w:p w14:paraId="7A213FF7"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color w:val="000000"/>
          <w:sz w:val="28"/>
          <w:szCs w:val="28"/>
          <w:lang w:eastAsia="ru-RU"/>
        </w:rPr>
        <w:t xml:space="preserve">Фактически один региональный орган должен проверять другой региональный орган, что может приводить к необъективным результатам проверок. </w:t>
      </w:r>
    </w:p>
    <w:p w14:paraId="689FD9AB" w14:textId="77777777" w:rsidR="00B66A85" w:rsidRPr="00B66A85" w:rsidRDefault="00B66A85" w:rsidP="004A26DD">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color w:val="000000"/>
          <w:sz w:val="28"/>
          <w:szCs w:val="28"/>
          <w:lang w:eastAsia="ru-RU"/>
        </w:rPr>
        <w:t xml:space="preserve">Возможным вариантом решения проблемы по мнению ФАС России могло бы стать приведение нормативов в соответствие с действующим законодательством с одновременной экономической поддержкой регионов для решения проблем с «усредненными» и (или) заниженными нормативами, одновременно с </w:t>
      </w:r>
      <w:r w:rsidRPr="00B66A85">
        <w:rPr>
          <w:rFonts w:ascii="Times New Roman" w:eastAsia="Times New Roman" w:hAnsi="Times New Roman" w:cs="Times New Roman"/>
          <w:sz w:val="28"/>
          <w:szCs w:val="28"/>
          <w:lang w:eastAsia="ru-RU"/>
        </w:rPr>
        <w:t>разработкой комплексного подхода к регулированию вопросов установления нормативов, а также осуществления контроля за их установлением и применением, в том числе с частичным выведением на федеральный уровень, задействовав при этом институт Главного государственного жилищного инспектора Российской Федерации.</w:t>
      </w:r>
    </w:p>
    <w:p w14:paraId="576E6789" w14:textId="77777777" w:rsidR="00B66A85" w:rsidRPr="00B66A85" w:rsidRDefault="00B66A85" w:rsidP="004A26DD">
      <w:pPr>
        <w:rPr>
          <w:rFonts w:ascii="Times New Roman" w:hAnsi="Times New Roman" w:cs="Times New Roman"/>
          <w:b/>
          <w:sz w:val="28"/>
          <w:szCs w:val="28"/>
        </w:rPr>
      </w:pPr>
      <w:r w:rsidRPr="00B66A85">
        <w:rPr>
          <w:rFonts w:ascii="Times New Roman" w:hAnsi="Times New Roman" w:cs="Times New Roman"/>
          <w:b/>
          <w:sz w:val="28"/>
          <w:szCs w:val="28"/>
        </w:rPr>
        <w:t>3. Подключение к сетям инженерно-технического обеспечения.</w:t>
      </w:r>
    </w:p>
    <w:p w14:paraId="4186DA9F" w14:textId="77777777" w:rsidR="00B66A85" w:rsidRPr="00B66A85" w:rsidRDefault="00B66A85" w:rsidP="00B66A85">
      <w:pPr>
        <w:ind w:firstLine="708"/>
        <w:rPr>
          <w:rFonts w:ascii="Times New Roman" w:hAnsi="Times New Roman" w:cs="Times New Roman"/>
          <w:sz w:val="28"/>
          <w:szCs w:val="28"/>
        </w:rPr>
      </w:pPr>
      <w:r w:rsidRPr="00B66A85">
        <w:rPr>
          <w:rFonts w:ascii="Times New Roman" w:hAnsi="Times New Roman" w:cs="Times New Roman"/>
          <w:sz w:val="28"/>
          <w:szCs w:val="28"/>
        </w:rPr>
        <w:lastRenderedPageBreak/>
        <w:t>Подключение к сетям инженерно-технического обеспечения является одной из ключевых процедур при освоении новых комплексных территорий и заселении новых многоквартирных домов.</w:t>
      </w:r>
    </w:p>
    <w:p w14:paraId="6D7DD628" w14:textId="77777777" w:rsidR="00B66A85" w:rsidRPr="00B66A85" w:rsidRDefault="00B66A85" w:rsidP="00B66A85">
      <w:pPr>
        <w:ind w:firstLine="708"/>
        <w:rPr>
          <w:rFonts w:ascii="Times New Roman" w:hAnsi="Times New Roman" w:cs="Times New Roman"/>
          <w:sz w:val="28"/>
          <w:szCs w:val="28"/>
        </w:rPr>
      </w:pPr>
      <w:r w:rsidRPr="00B66A85">
        <w:rPr>
          <w:rFonts w:ascii="Times New Roman" w:hAnsi="Times New Roman" w:cs="Times New Roman"/>
          <w:sz w:val="28"/>
          <w:szCs w:val="28"/>
        </w:rPr>
        <w:t>Вместе с тем в настоящее время существует целый ряд проблем, таких как: длительные сроки подключения, вызванные в первую очередь многократными обращениями к различным ресурсоснабжающим организациям и сбором большого количества документов для каждой ресурсоснабжающей организации; высокой и «непрозрачной» платой за технологическое присоединение и многими другими.</w:t>
      </w:r>
    </w:p>
    <w:p w14:paraId="0F8DB8EA" w14:textId="77777777" w:rsidR="00B66A85" w:rsidRPr="00B66A85" w:rsidRDefault="00B66A85" w:rsidP="00B66A85">
      <w:pPr>
        <w:ind w:firstLine="708"/>
        <w:rPr>
          <w:rFonts w:ascii="Times New Roman" w:hAnsi="Times New Roman" w:cs="Times New Roman"/>
          <w:sz w:val="28"/>
          <w:szCs w:val="28"/>
        </w:rPr>
      </w:pPr>
      <w:r w:rsidRPr="00B66A85">
        <w:rPr>
          <w:rFonts w:ascii="Times New Roman" w:hAnsi="Times New Roman" w:cs="Times New Roman"/>
          <w:sz w:val="28"/>
          <w:szCs w:val="28"/>
        </w:rPr>
        <w:t>Решить указанные проблемы и сделать процедуру подключения легкой, быстрой, доступной и прозрачной, по мнению ФАС России, позволит реализация следующих мероприятий:</w:t>
      </w:r>
    </w:p>
    <w:p w14:paraId="4AFBB090" w14:textId="77777777" w:rsidR="00B66A85" w:rsidRPr="00B66A85" w:rsidRDefault="00B66A85" w:rsidP="00B66A85">
      <w:pPr>
        <w:ind w:firstLine="708"/>
        <w:rPr>
          <w:rFonts w:ascii="Times New Roman" w:hAnsi="Times New Roman" w:cs="Times New Roman"/>
          <w:sz w:val="28"/>
          <w:szCs w:val="28"/>
        </w:rPr>
      </w:pPr>
      <w:r w:rsidRPr="00B66A85">
        <w:rPr>
          <w:rFonts w:ascii="Times New Roman" w:hAnsi="Times New Roman" w:cs="Times New Roman"/>
          <w:sz w:val="28"/>
          <w:szCs w:val="28"/>
        </w:rPr>
        <w:t xml:space="preserve">а) </w:t>
      </w:r>
      <w:r w:rsidRPr="00B66A85">
        <w:rPr>
          <w:rFonts w:ascii="Times New Roman" w:hAnsi="Times New Roman" w:cs="Times New Roman"/>
          <w:sz w:val="28"/>
          <w:szCs w:val="28"/>
          <w:u w:val="single"/>
        </w:rPr>
        <w:t>переход на подключение в электронной форме</w:t>
      </w:r>
    </w:p>
    <w:p w14:paraId="34B1700F" w14:textId="4821486B" w:rsidR="00B66A85" w:rsidRPr="00B66A85" w:rsidRDefault="00B66A85" w:rsidP="00B66A85">
      <w:pPr>
        <w:ind w:firstLine="851"/>
        <w:rPr>
          <w:rFonts w:ascii="Times New Roman" w:hAnsi="Times New Roman" w:cs="Times New Roman"/>
          <w:sz w:val="28"/>
          <w:szCs w:val="28"/>
        </w:rPr>
      </w:pPr>
      <w:r w:rsidRPr="00B66A85">
        <w:rPr>
          <w:rFonts w:ascii="Times New Roman" w:hAnsi="Times New Roman" w:cs="Times New Roman"/>
          <w:sz w:val="28"/>
          <w:szCs w:val="28"/>
        </w:rPr>
        <w:t xml:space="preserve">Постановлением Правительства Российской Федерации от 09.08.2017 № 955 «Об установлении особенностей оказания услуг по подключению (технологическому присоединению) объектов капитального строительства к сетям инженерно-технического обеспечения в электронной форме на территории Московской области и гг. Москвы и Санкт-Петербурга в 2017 - 2021 годах» был предусмотрен частичный перевод механизма подключения в электронную форму. Большим шагом вперед станет внесение изменений в указанное постановлением и дополнение его новыми положениями. Конструкция «будущего» должна выглядеть так: заявитель (независимо от того, является он юридическим или физическим лицом) регистрируется на специальном портале (например, на портале Гослуг) и подает в режиме «Одного окна» одну заявку на технологическое присоединение сразу ко всем видам сетей инженерно-технического обеспечения; все необходимые для заключения договора документы автоматически поступают к ресурсоснабжающей организации через уполномоченные органы исполнительной власти и налоговые органы; все документы, необходимые для подключения (технические условия, договор, акт о подключении) подписываются и выдаются </w:t>
      </w:r>
      <w:r w:rsidR="009412CE">
        <w:rPr>
          <w:rFonts w:ascii="Times New Roman" w:hAnsi="Times New Roman" w:cs="Times New Roman"/>
          <w:sz w:val="28"/>
          <w:szCs w:val="28"/>
        </w:rPr>
        <w:t>электронно</w:t>
      </w:r>
      <w:r w:rsidRPr="00B66A85">
        <w:rPr>
          <w:rFonts w:ascii="Times New Roman" w:hAnsi="Times New Roman" w:cs="Times New Roman"/>
          <w:sz w:val="28"/>
          <w:szCs w:val="28"/>
        </w:rPr>
        <w:t>.</w:t>
      </w:r>
    </w:p>
    <w:p w14:paraId="1624D0EF" w14:textId="77777777" w:rsidR="00B66A85" w:rsidRPr="00B66A85" w:rsidRDefault="00B66A85" w:rsidP="00B66A85">
      <w:pPr>
        <w:ind w:firstLine="851"/>
        <w:rPr>
          <w:rFonts w:ascii="Times New Roman" w:hAnsi="Times New Roman" w:cs="Times New Roman"/>
          <w:sz w:val="28"/>
          <w:szCs w:val="28"/>
        </w:rPr>
      </w:pPr>
      <w:r w:rsidRPr="00B66A85">
        <w:rPr>
          <w:rFonts w:ascii="Times New Roman" w:hAnsi="Times New Roman" w:cs="Times New Roman"/>
          <w:sz w:val="28"/>
          <w:szCs w:val="28"/>
        </w:rPr>
        <w:t>В последующем возможно будет разработать мобильное приложение, позволяющее подавать заявку на технологическое присоединение.</w:t>
      </w:r>
    </w:p>
    <w:p w14:paraId="1D70205E" w14:textId="77777777" w:rsidR="00B66A85" w:rsidRPr="00B66A85" w:rsidRDefault="00B66A85" w:rsidP="00B66A85">
      <w:pPr>
        <w:ind w:firstLine="851"/>
        <w:rPr>
          <w:rFonts w:ascii="Times New Roman" w:hAnsi="Times New Roman" w:cs="Times New Roman"/>
          <w:sz w:val="28"/>
          <w:szCs w:val="28"/>
          <w:u w:val="single"/>
        </w:rPr>
      </w:pPr>
      <w:r w:rsidRPr="00B66A85">
        <w:rPr>
          <w:rFonts w:ascii="Times New Roman" w:hAnsi="Times New Roman" w:cs="Times New Roman"/>
          <w:sz w:val="28"/>
          <w:szCs w:val="28"/>
        </w:rPr>
        <w:t xml:space="preserve">б) </w:t>
      </w:r>
      <w:r w:rsidRPr="00B66A85">
        <w:rPr>
          <w:rFonts w:ascii="Times New Roman" w:hAnsi="Times New Roman" w:cs="Times New Roman"/>
          <w:sz w:val="28"/>
          <w:szCs w:val="28"/>
          <w:u w:val="single"/>
        </w:rPr>
        <w:t>введение стандартизированных тарифных ставок на подключение</w:t>
      </w:r>
    </w:p>
    <w:p w14:paraId="71966AD2" w14:textId="77777777" w:rsidR="00B66A85" w:rsidRPr="00B66A85" w:rsidRDefault="00B66A85" w:rsidP="00B66A85">
      <w:pPr>
        <w:ind w:firstLine="851"/>
        <w:rPr>
          <w:rFonts w:ascii="Times New Roman" w:hAnsi="Times New Roman" w:cs="Times New Roman"/>
          <w:sz w:val="28"/>
          <w:szCs w:val="28"/>
        </w:rPr>
      </w:pPr>
      <w:r w:rsidRPr="00B66A85">
        <w:rPr>
          <w:rFonts w:ascii="Times New Roman" w:hAnsi="Times New Roman" w:cs="Times New Roman"/>
          <w:sz w:val="28"/>
          <w:szCs w:val="28"/>
        </w:rPr>
        <w:t xml:space="preserve">Продолжением реализации механизма Электронного подключения должно стать создание особого «Калькулятора», который автоматически по введенным критериям будет рассчитывать заявителю плату за подключение. </w:t>
      </w:r>
    </w:p>
    <w:p w14:paraId="328CEEBB" w14:textId="03E208AD" w:rsidR="00B66A85" w:rsidRPr="00B66A85" w:rsidRDefault="00B66A85" w:rsidP="00B66A85">
      <w:pPr>
        <w:ind w:firstLine="851"/>
        <w:rPr>
          <w:rFonts w:ascii="Times New Roman" w:hAnsi="Times New Roman" w:cs="Times New Roman"/>
          <w:sz w:val="28"/>
          <w:szCs w:val="28"/>
        </w:rPr>
      </w:pPr>
      <w:r w:rsidRPr="00B66A85">
        <w:rPr>
          <w:rFonts w:ascii="Times New Roman" w:hAnsi="Times New Roman" w:cs="Times New Roman"/>
          <w:sz w:val="28"/>
          <w:szCs w:val="28"/>
        </w:rPr>
        <w:t>Минстроем в настоящее время разработан законопроект «О внесении изменений в отдельные законодательные акты Российской Федерации», предусм</w:t>
      </w:r>
      <w:r w:rsidR="005765A7">
        <w:rPr>
          <w:rFonts w:ascii="Times New Roman" w:hAnsi="Times New Roman" w:cs="Times New Roman"/>
          <w:sz w:val="28"/>
          <w:szCs w:val="28"/>
        </w:rPr>
        <w:t xml:space="preserve">атривающий изменение подходов к </w:t>
      </w:r>
      <w:r w:rsidRPr="00B66A85">
        <w:rPr>
          <w:rFonts w:ascii="Times New Roman" w:hAnsi="Times New Roman" w:cs="Times New Roman"/>
          <w:sz w:val="28"/>
          <w:szCs w:val="28"/>
        </w:rPr>
        <w:t>расчету</w:t>
      </w:r>
      <w:r w:rsidR="005765A7">
        <w:rPr>
          <w:rFonts w:ascii="Times New Roman" w:hAnsi="Times New Roman" w:cs="Times New Roman"/>
          <w:sz w:val="28"/>
          <w:szCs w:val="28"/>
        </w:rPr>
        <w:t xml:space="preserve"> платы за подключение к системам </w:t>
      </w:r>
      <w:r w:rsidRPr="00B66A85">
        <w:rPr>
          <w:rFonts w:ascii="Times New Roman" w:hAnsi="Times New Roman" w:cs="Times New Roman"/>
          <w:sz w:val="28"/>
          <w:szCs w:val="28"/>
        </w:rPr>
        <w:t>теплоснабжения, водоснабжения и водоотведения в части применения при расчете такой плат</w:t>
      </w:r>
      <w:r w:rsidR="005765A7">
        <w:rPr>
          <w:rFonts w:ascii="Times New Roman" w:hAnsi="Times New Roman" w:cs="Times New Roman"/>
          <w:sz w:val="28"/>
          <w:szCs w:val="28"/>
        </w:rPr>
        <w:t xml:space="preserve">ы стандартизированных тарифных ставок   на подключение, а также право субъекта Российской Федерации на установление </w:t>
      </w:r>
      <w:r w:rsidRPr="00B66A85">
        <w:rPr>
          <w:rFonts w:ascii="Times New Roman" w:hAnsi="Times New Roman" w:cs="Times New Roman"/>
          <w:sz w:val="28"/>
          <w:szCs w:val="28"/>
        </w:rPr>
        <w:t>стандарти</w:t>
      </w:r>
      <w:r w:rsidR="005765A7">
        <w:rPr>
          <w:rFonts w:ascii="Times New Roman" w:hAnsi="Times New Roman" w:cs="Times New Roman"/>
          <w:sz w:val="28"/>
          <w:szCs w:val="28"/>
        </w:rPr>
        <w:t xml:space="preserve">зированных тарифных ставок на едином уровне для   всех регулируемых </w:t>
      </w:r>
      <w:r w:rsidRPr="00B66A85">
        <w:rPr>
          <w:rFonts w:ascii="Times New Roman" w:hAnsi="Times New Roman" w:cs="Times New Roman"/>
          <w:sz w:val="28"/>
          <w:szCs w:val="28"/>
        </w:rPr>
        <w:t xml:space="preserve">организаций, осуществляющих деятельность на территории такого субъекта. После принятия соответствующих нормативных правовых актов, предусматривающий </w:t>
      </w:r>
      <w:r w:rsidRPr="00B66A85">
        <w:rPr>
          <w:rFonts w:ascii="Times New Roman" w:hAnsi="Times New Roman" w:cs="Times New Roman"/>
          <w:sz w:val="28"/>
          <w:szCs w:val="28"/>
        </w:rPr>
        <w:lastRenderedPageBreak/>
        <w:t>расчет платы за подключение</w:t>
      </w:r>
      <w:r w:rsidR="00825E95">
        <w:rPr>
          <w:rFonts w:ascii="Times New Roman" w:hAnsi="Times New Roman" w:cs="Times New Roman"/>
          <w:sz w:val="28"/>
          <w:szCs w:val="28"/>
        </w:rPr>
        <w:t xml:space="preserve">, </w:t>
      </w:r>
      <w:r w:rsidRPr="00B66A85">
        <w:rPr>
          <w:rFonts w:ascii="Times New Roman" w:hAnsi="Times New Roman" w:cs="Times New Roman"/>
          <w:sz w:val="28"/>
          <w:szCs w:val="28"/>
        </w:rPr>
        <w:t>целесообразн</w:t>
      </w:r>
      <w:r w:rsidR="00825E95">
        <w:rPr>
          <w:rFonts w:ascii="Times New Roman" w:hAnsi="Times New Roman" w:cs="Times New Roman"/>
          <w:sz w:val="28"/>
          <w:szCs w:val="28"/>
        </w:rPr>
        <w:t>а</w:t>
      </w:r>
      <w:r w:rsidRPr="00B66A85">
        <w:rPr>
          <w:rFonts w:ascii="Times New Roman" w:hAnsi="Times New Roman" w:cs="Times New Roman"/>
          <w:sz w:val="28"/>
          <w:szCs w:val="28"/>
        </w:rPr>
        <w:t xml:space="preserve"> и </w:t>
      </w:r>
      <w:r w:rsidR="00825E95">
        <w:rPr>
          <w:rFonts w:ascii="Times New Roman" w:hAnsi="Times New Roman" w:cs="Times New Roman"/>
          <w:sz w:val="28"/>
          <w:szCs w:val="28"/>
        </w:rPr>
        <w:t>сохраняет актуальность разработка</w:t>
      </w:r>
      <w:r w:rsidRPr="00B66A85">
        <w:rPr>
          <w:rFonts w:ascii="Times New Roman" w:hAnsi="Times New Roman" w:cs="Times New Roman"/>
          <w:sz w:val="28"/>
          <w:szCs w:val="28"/>
        </w:rPr>
        <w:t xml:space="preserve"> указанного Калькулятора.</w:t>
      </w:r>
    </w:p>
    <w:p w14:paraId="63AF39E6" w14:textId="77777777" w:rsidR="00B66A85" w:rsidRPr="00B66A85" w:rsidRDefault="00B66A85" w:rsidP="00B66A85">
      <w:pPr>
        <w:ind w:firstLine="851"/>
        <w:rPr>
          <w:rFonts w:ascii="Times New Roman" w:hAnsi="Times New Roman" w:cs="Times New Roman"/>
          <w:sz w:val="28"/>
          <w:szCs w:val="28"/>
          <w:u w:val="single"/>
        </w:rPr>
      </w:pPr>
      <w:r w:rsidRPr="00B66A85">
        <w:rPr>
          <w:rFonts w:ascii="Times New Roman" w:hAnsi="Times New Roman" w:cs="Times New Roman"/>
          <w:sz w:val="28"/>
          <w:szCs w:val="28"/>
          <w:u w:val="single"/>
        </w:rPr>
        <w:t>в) внедрение механизма уступки неиспользуемой мощности в сфере водоснабжения и водоотведения</w:t>
      </w:r>
    </w:p>
    <w:p w14:paraId="544D0EB6" w14:textId="77777777" w:rsidR="00B66A85" w:rsidRPr="00B66A85" w:rsidRDefault="00B66A85" w:rsidP="005765A7">
      <w:pPr>
        <w:ind w:firstLine="851"/>
        <w:rPr>
          <w:rFonts w:ascii="Times New Roman" w:hAnsi="Times New Roman" w:cs="Times New Roman"/>
          <w:sz w:val="28"/>
          <w:szCs w:val="28"/>
        </w:rPr>
      </w:pPr>
      <w:r w:rsidRPr="00B66A85">
        <w:rPr>
          <w:rFonts w:ascii="Times New Roman" w:hAnsi="Times New Roman" w:cs="Times New Roman"/>
          <w:sz w:val="28"/>
          <w:szCs w:val="28"/>
        </w:rPr>
        <w:t>На сегодняшний день механизм уступки неиспользуемой мощности уже есть и используется в сферах теплоснабжения, газоснабжения, электроэнергетики. Единственная сфера, в которой нормативными правовыми актами такой механизм не предусмотрен, является сфера водоснабжения и водоотведения. Введение данного механизма позволит унифицировать процедуры подключения, сократить сроки подключения, а также снизить плату за подключение.</w:t>
      </w:r>
    </w:p>
    <w:p w14:paraId="2B3A3402" w14:textId="77777777" w:rsidR="00B66A85" w:rsidRPr="00B66A85" w:rsidRDefault="00B66A85" w:rsidP="00B66A85">
      <w:pPr>
        <w:ind w:firstLine="708"/>
        <w:rPr>
          <w:rFonts w:ascii="Times New Roman" w:hAnsi="Times New Roman" w:cs="Times New Roman"/>
          <w:b/>
          <w:sz w:val="28"/>
          <w:szCs w:val="28"/>
        </w:rPr>
      </w:pPr>
      <w:r w:rsidRPr="00B66A85">
        <w:rPr>
          <w:rFonts w:ascii="Times New Roman" w:hAnsi="Times New Roman" w:cs="Times New Roman"/>
          <w:b/>
          <w:sz w:val="28"/>
          <w:szCs w:val="28"/>
        </w:rPr>
        <w:t>4. Имущественные отношения.</w:t>
      </w:r>
    </w:p>
    <w:p w14:paraId="72EA0D09" w14:textId="77777777" w:rsidR="00B66A85" w:rsidRPr="00B66A85" w:rsidRDefault="00B66A85" w:rsidP="00B66A85">
      <w:pPr>
        <w:autoSpaceDE w:val="0"/>
        <w:autoSpaceDN w:val="0"/>
        <w:adjustRightInd w:val="0"/>
        <w:contextualSpacing/>
        <w:rPr>
          <w:rFonts w:ascii="Times New Roman" w:hAnsi="Times New Roman" w:cs="Times New Roman"/>
          <w:sz w:val="28"/>
          <w:szCs w:val="28"/>
        </w:rPr>
      </w:pPr>
      <w:r w:rsidRPr="00B66A85">
        <w:rPr>
          <w:rFonts w:ascii="Times New Roman" w:hAnsi="Times New Roman" w:cs="Times New Roman"/>
          <w:sz w:val="28"/>
          <w:szCs w:val="28"/>
        </w:rPr>
        <w:t xml:space="preserve">Во исполнение Национального плана и План мероприятий ФАС России </w:t>
      </w:r>
      <w:r w:rsidRPr="00B66A85">
        <w:rPr>
          <w:rFonts w:ascii="Times New Roman" w:eastAsia="Times New Roman" w:hAnsi="Times New Roman" w:cs="Times New Roman"/>
          <w:sz w:val="28"/>
          <w:szCs w:val="28"/>
          <w:lang w:eastAsia="ru-RU"/>
        </w:rPr>
        <w:t>регулярно анализирует данные субъектов Российской Федерации о полезном отпуске ресурсов в сфере жилищно-коммунального хозяйства, представляемые региональными органами тарифного регулирования</w:t>
      </w:r>
      <w:r w:rsidRPr="00B66A85">
        <w:rPr>
          <w:rFonts w:ascii="Times New Roman" w:hAnsi="Times New Roman" w:cs="Times New Roman"/>
          <w:sz w:val="28"/>
          <w:szCs w:val="28"/>
        </w:rPr>
        <w:t>, и ежеквартально размещает их на официальном сайте Национального плана (</w:t>
      </w:r>
      <w:hyperlink r:id="rId18" w:history="1">
        <w:r w:rsidRPr="00B66A85">
          <w:rPr>
            <w:rFonts w:ascii="Times New Roman" w:hAnsi="Times New Roman" w:cs="Times New Roman"/>
            <w:color w:val="0563C1" w:themeColor="hyperlink"/>
            <w:sz w:val="28"/>
            <w:szCs w:val="28"/>
            <w:u w:val="single"/>
          </w:rPr>
          <w:t>https://plan.fas.gov.ru/category/9/</w:t>
        </w:r>
      </w:hyperlink>
      <w:r w:rsidRPr="00B66A85">
        <w:rPr>
          <w:rFonts w:ascii="Times New Roman" w:hAnsi="Times New Roman" w:cs="Times New Roman"/>
          <w:sz w:val="28"/>
          <w:szCs w:val="28"/>
        </w:rPr>
        <w:t>).</w:t>
      </w:r>
    </w:p>
    <w:p w14:paraId="18030A15"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По итогам 2020 года регионы должны снизить долю полезного отпуска ресурсов, реализуемых государственными и муниципальными унитарными предприятиями, до 10% в общем объеме таких ресурсов, реализуемых в субъекте Российской Федерации.</w:t>
      </w:r>
    </w:p>
    <w:p w14:paraId="47A68C30"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По состоянию на 09.04.2020 доля полезного отпуска ресурсов, реализуемых государственными и муниципальными унитарными предприятиями, менее 10% зафиксирована в теплоснабжении в 38 регионах, в водоснабжении в 18 регионах и в 16 регионах в сфере водоотведения.</w:t>
      </w:r>
    </w:p>
    <w:p w14:paraId="2BCF3D54" w14:textId="77777777" w:rsidR="00334578" w:rsidRDefault="00334578" w:rsidP="00B66A85">
      <w:pPr>
        <w:rPr>
          <w:rFonts w:ascii="Times New Roman" w:eastAsia="Times New Roman" w:hAnsi="Times New Roman" w:cs="Times New Roman"/>
          <w:sz w:val="28"/>
          <w:szCs w:val="28"/>
          <w:lang w:eastAsia="ru-RU"/>
        </w:rPr>
      </w:pPr>
    </w:p>
    <w:p w14:paraId="48708AE5" w14:textId="77777777" w:rsidR="00334578" w:rsidRDefault="00334578" w:rsidP="00B66A85">
      <w:pPr>
        <w:rPr>
          <w:rFonts w:ascii="Times New Roman" w:eastAsia="Times New Roman" w:hAnsi="Times New Roman" w:cs="Times New Roman"/>
          <w:sz w:val="28"/>
          <w:szCs w:val="28"/>
          <w:lang w:eastAsia="ru-RU"/>
        </w:rPr>
      </w:pPr>
    </w:p>
    <w:p w14:paraId="17497326"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 xml:space="preserve">Динамика доли полезного отпуска в среднем по России </w:t>
      </w:r>
    </w:p>
    <w:tbl>
      <w:tblPr>
        <w:tblStyle w:val="22"/>
        <w:tblW w:w="0" w:type="auto"/>
        <w:tblLook w:val="04A0" w:firstRow="1" w:lastRow="0" w:firstColumn="1" w:lastColumn="0" w:noHBand="0" w:noVBand="1"/>
      </w:tblPr>
      <w:tblGrid>
        <w:gridCol w:w="1869"/>
        <w:gridCol w:w="1869"/>
        <w:gridCol w:w="1869"/>
        <w:gridCol w:w="1869"/>
        <w:gridCol w:w="1869"/>
      </w:tblGrid>
      <w:tr w:rsidR="00B66A85" w:rsidRPr="00B66A85" w14:paraId="2B523C46" w14:textId="77777777" w:rsidTr="000A6A14">
        <w:tc>
          <w:tcPr>
            <w:tcW w:w="1869" w:type="dxa"/>
          </w:tcPr>
          <w:p w14:paraId="77D3295B" w14:textId="77777777" w:rsidR="00B66A85" w:rsidRPr="00B66A85" w:rsidRDefault="00B66A85" w:rsidP="00B66A85">
            <w:pPr>
              <w:rPr>
                <w:rFonts w:ascii="Times New Roman" w:eastAsia="Times New Roman" w:hAnsi="Times New Roman" w:cs="Times New Roman"/>
                <w:b/>
                <w:sz w:val="28"/>
                <w:szCs w:val="28"/>
                <w:lang w:eastAsia="ru-RU"/>
              </w:rPr>
            </w:pPr>
          </w:p>
        </w:tc>
        <w:tc>
          <w:tcPr>
            <w:tcW w:w="1869" w:type="dxa"/>
          </w:tcPr>
          <w:p w14:paraId="7AE67CDE" w14:textId="77777777" w:rsidR="00B66A85" w:rsidRPr="00B66A85" w:rsidRDefault="00B66A85" w:rsidP="00B66A85">
            <w:pPr>
              <w:jc w:val="center"/>
              <w:rPr>
                <w:rFonts w:ascii="Times New Roman" w:eastAsia="Times New Roman" w:hAnsi="Times New Roman" w:cs="Times New Roman"/>
                <w:b/>
                <w:sz w:val="28"/>
                <w:szCs w:val="28"/>
                <w:lang w:eastAsia="ru-RU"/>
              </w:rPr>
            </w:pPr>
            <w:r w:rsidRPr="00B66A85">
              <w:rPr>
                <w:rFonts w:ascii="Times New Roman" w:eastAsia="Times New Roman" w:hAnsi="Times New Roman" w:cs="Times New Roman"/>
                <w:b/>
                <w:sz w:val="28"/>
                <w:szCs w:val="28"/>
                <w:lang w:eastAsia="ru-RU"/>
              </w:rPr>
              <w:t>2016</w:t>
            </w:r>
          </w:p>
        </w:tc>
        <w:tc>
          <w:tcPr>
            <w:tcW w:w="1869" w:type="dxa"/>
          </w:tcPr>
          <w:p w14:paraId="775157BE" w14:textId="77777777" w:rsidR="00B66A85" w:rsidRPr="00B66A85" w:rsidRDefault="00B66A85" w:rsidP="00B66A85">
            <w:pPr>
              <w:jc w:val="center"/>
              <w:rPr>
                <w:rFonts w:ascii="Times New Roman" w:eastAsia="Times New Roman" w:hAnsi="Times New Roman" w:cs="Times New Roman"/>
                <w:b/>
                <w:sz w:val="28"/>
                <w:szCs w:val="28"/>
                <w:lang w:eastAsia="ru-RU"/>
              </w:rPr>
            </w:pPr>
            <w:r w:rsidRPr="00B66A85">
              <w:rPr>
                <w:rFonts w:ascii="Times New Roman" w:eastAsia="Times New Roman" w:hAnsi="Times New Roman" w:cs="Times New Roman"/>
                <w:b/>
                <w:sz w:val="28"/>
                <w:szCs w:val="28"/>
                <w:lang w:eastAsia="ru-RU"/>
              </w:rPr>
              <w:t>2017</w:t>
            </w:r>
          </w:p>
        </w:tc>
        <w:tc>
          <w:tcPr>
            <w:tcW w:w="1869" w:type="dxa"/>
          </w:tcPr>
          <w:p w14:paraId="06A0010C" w14:textId="77777777" w:rsidR="00B66A85" w:rsidRPr="00B66A85" w:rsidRDefault="00B66A85" w:rsidP="00B66A85">
            <w:pPr>
              <w:jc w:val="center"/>
              <w:rPr>
                <w:rFonts w:ascii="Times New Roman" w:eastAsia="Times New Roman" w:hAnsi="Times New Roman" w:cs="Times New Roman"/>
                <w:b/>
                <w:sz w:val="28"/>
                <w:szCs w:val="28"/>
                <w:lang w:eastAsia="ru-RU"/>
              </w:rPr>
            </w:pPr>
            <w:r w:rsidRPr="00B66A85">
              <w:rPr>
                <w:rFonts w:ascii="Times New Roman" w:eastAsia="Times New Roman" w:hAnsi="Times New Roman" w:cs="Times New Roman"/>
                <w:b/>
                <w:sz w:val="28"/>
                <w:szCs w:val="28"/>
                <w:lang w:eastAsia="ru-RU"/>
              </w:rPr>
              <w:t>2018</w:t>
            </w:r>
          </w:p>
        </w:tc>
        <w:tc>
          <w:tcPr>
            <w:tcW w:w="1869" w:type="dxa"/>
          </w:tcPr>
          <w:p w14:paraId="4354E7ED" w14:textId="77777777" w:rsidR="00B66A85" w:rsidRPr="00B66A85" w:rsidRDefault="00B66A85" w:rsidP="00B66A85">
            <w:pPr>
              <w:jc w:val="center"/>
              <w:rPr>
                <w:rFonts w:ascii="Times New Roman" w:eastAsia="Times New Roman" w:hAnsi="Times New Roman" w:cs="Times New Roman"/>
                <w:b/>
                <w:sz w:val="28"/>
                <w:szCs w:val="28"/>
                <w:lang w:eastAsia="ru-RU"/>
              </w:rPr>
            </w:pPr>
            <w:r w:rsidRPr="00B66A85">
              <w:rPr>
                <w:rFonts w:ascii="Times New Roman" w:eastAsia="Times New Roman" w:hAnsi="Times New Roman" w:cs="Times New Roman"/>
                <w:b/>
                <w:sz w:val="28"/>
                <w:szCs w:val="28"/>
                <w:lang w:eastAsia="ru-RU"/>
              </w:rPr>
              <w:t>2019</w:t>
            </w:r>
          </w:p>
        </w:tc>
      </w:tr>
      <w:tr w:rsidR="00B66A85" w:rsidRPr="00B66A85" w14:paraId="261C4D95" w14:textId="77777777" w:rsidTr="000A6A14">
        <w:tc>
          <w:tcPr>
            <w:tcW w:w="1869" w:type="dxa"/>
          </w:tcPr>
          <w:p w14:paraId="0CDF26B8" w14:textId="77777777" w:rsidR="00B66A85" w:rsidRPr="00B66A85" w:rsidRDefault="00B66A85" w:rsidP="00B66A85">
            <w:pPr>
              <w:rPr>
                <w:rFonts w:ascii="Times New Roman" w:eastAsia="Times New Roman" w:hAnsi="Times New Roman" w:cs="Times New Roman"/>
                <w:b/>
                <w:sz w:val="28"/>
                <w:szCs w:val="28"/>
                <w:lang w:eastAsia="ru-RU"/>
              </w:rPr>
            </w:pPr>
            <w:r w:rsidRPr="00B66A85">
              <w:rPr>
                <w:rFonts w:ascii="Times New Roman" w:eastAsia="Times New Roman" w:hAnsi="Times New Roman" w:cs="Times New Roman"/>
                <w:b/>
                <w:sz w:val="28"/>
                <w:szCs w:val="28"/>
                <w:lang w:eastAsia="ru-RU"/>
              </w:rPr>
              <w:t>ТС</w:t>
            </w:r>
          </w:p>
        </w:tc>
        <w:tc>
          <w:tcPr>
            <w:tcW w:w="1869" w:type="dxa"/>
          </w:tcPr>
          <w:p w14:paraId="67DD19CA"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19,00 %</w:t>
            </w:r>
          </w:p>
        </w:tc>
        <w:tc>
          <w:tcPr>
            <w:tcW w:w="1869" w:type="dxa"/>
          </w:tcPr>
          <w:p w14:paraId="28333606"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19,08%</w:t>
            </w:r>
          </w:p>
        </w:tc>
        <w:tc>
          <w:tcPr>
            <w:tcW w:w="1869" w:type="dxa"/>
          </w:tcPr>
          <w:p w14:paraId="4FAC3D46"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18,88%</w:t>
            </w:r>
          </w:p>
        </w:tc>
        <w:tc>
          <w:tcPr>
            <w:tcW w:w="1869" w:type="dxa"/>
          </w:tcPr>
          <w:p w14:paraId="1DB79002"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19,56%</w:t>
            </w:r>
          </w:p>
        </w:tc>
      </w:tr>
      <w:tr w:rsidR="00B66A85" w:rsidRPr="00B66A85" w14:paraId="1B3541D0" w14:textId="77777777" w:rsidTr="000A6A14">
        <w:tc>
          <w:tcPr>
            <w:tcW w:w="1869" w:type="dxa"/>
          </w:tcPr>
          <w:p w14:paraId="26D91117" w14:textId="77777777" w:rsidR="00B66A85" w:rsidRPr="00B66A85" w:rsidRDefault="00B66A85" w:rsidP="00B66A85">
            <w:pPr>
              <w:rPr>
                <w:rFonts w:ascii="Times New Roman" w:eastAsia="Times New Roman" w:hAnsi="Times New Roman" w:cs="Times New Roman"/>
                <w:b/>
                <w:sz w:val="28"/>
                <w:szCs w:val="28"/>
                <w:lang w:eastAsia="ru-RU"/>
              </w:rPr>
            </w:pPr>
            <w:r w:rsidRPr="00B66A85">
              <w:rPr>
                <w:rFonts w:ascii="Times New Roman" w:eastAsia="Times New Roman" w:hAnsi="Times New Roman" w:cs="Times New Roman"/>
                <w:b/>
                <w:sz w:val="28"/>
                <w:szCs w:val="28"/>
                <w:lang w:eastAsia="ru-RU"/>
              </w:rPr>
              <w:t>ВС</w:t>
            </w:r>
          </w:p>
        </w:tc>
        <w:tc>
          <w:tcPr>
            <w:tcW w:w="1869" w:type="dxa"/>
          </w:tcPr>
          <w:p w14:paraId="70716F87"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39,12%</w:t>
            </w:r>
          </w:p>
        </w:tc>
        <w:tc>
          <w:tcPr>
            <w:tcW w:w="1869" w:type="dxa"/>
          </w:tcPr>
          <w:p w14:paraId="4AD07585"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40,58%</w:t>
            </w:r>
          </w:p>
        </w:tc>
        <w:tc>
          <w:tcPr>
            <w:tcW w:w="1869" w:type="dxa"/>
          </w:tcPr>
          <w:p w14:paraId="3A394350"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40,14%</w:t>
            </w:r>
          </w:p>
        </w:tc>
        <w:tc>
          <w:tcPr>
            <w:tcW w:w="1869" w:type="dxa"/>
          </w:tcPr>
          <w:p w14:paraId="41D81F4A"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40,61%</w:t>
            </w:r>
          </w:p>
        </w:tc>
      </w:tr>
      <w:tr w:rsidR="00B66A85" w:rsidRPr="00B66A85" w14:paraId="3C65825A" w14:textId="77777777" w:rsidTr="000A6A14">
        <w:tc>
          <w:tcPr>
            <w:tcW w:w="1869" w:type="dxa"/>
          </w:tcPr>
          <w:p w14:paraId="652A7990" w14:textId="77777777" w:rsidR="00B66A85" w:rsidRPr="00B66A85" w:rsidRDefault="00B66A85" w:rsidP="00B66A85">
            <w:pPr>
              <w:rPr>
                <w:rFonts w:ascii="Times New Roman" w:eastAsia="Times New Roman" w:hAnsi="Times New Roman" w:cs="Times New Roman"/>
                <w:b/>
                <w:sz w:val="28"/>
                <w:szCs w:val="28"/>
                <w:lang w:eastAsia="ru-RU"/>
              </w:rPr>
            </w:pPr>
            <w:r w:rsidRPr="00B66A85">
              <w:rPr>
                <w:rFonts w:ascii="Times New Roman" w:eastAsia="Times New Roman" w:hAnsi="Times New Roman" w:cs="Times New Roman"/>
                <w:b/>
                <w:sz w:val="28"/>
                <w:szCs w:val="28"/>
                <w:lang w:eastAsia="ru-RU"/>
              </w:rPr>
              <w:t>ВО</w:t>
            </w:r>
          </w:p>
        </w:tc>
        <w:tc>
          <w:tcPr>
            <w:tcW w:w="1869" w:type="dxa"/>
          </w:tcPr>
          <w:p w14:paraId="29868193"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47,54%</w:t>
            </w:r>
          </w:p>
        </w:tc>
        <w:tc>
          <w:tcPr>
            <w:tcW w:w="1869" w:type="dxa"/>
          </w:tcPr>
          <w:p w14:paraId="2825AC56"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49,21%</w:t>
            </w:r>
          </w:p>
        </w:tc>
        <w:tc>
          <w:tcPr>
            <w:tcW w:w="1869" w:type="dxa"/>
          </w:tcPr>
          <w:p w14:paraId="4851211B"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49,83%</w:t>
            </w:r>
          </w:p>
        </w:tc>
        <w:tc>
          <w:tcPr>
            <w:tcW w:w="1869" w:type="dxa"/>
          </w:tcPr>
          <w:p w14:paraId="6B6FD5AF"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50,11%.</w:t>
            </w:r>
          </w:p>
        </w:tc>
      </w:tr>
    </w:tbl>
    <w:p w14:paraId="1D468034" w14:textId="77777777" w:rsidR="00B66A85" w:rsidRPr="00B66A85" w:rsidRDefault="00B66A85" w:rsidP="00B66A85">
      <w:pPr>
        <w:rPr>
          <w:rFonts w:ascii="Times New Roman" w:eastAsia="Times New Roman" w:hAnsi="Times New Roman" w:cs="Times New Roman"/>
          <w:sz w:val="28"/>
          <w:szCs w:val="28"/>
          <w:lang w:eastAsia="ru-RU"/>
        </w:rPr>
      </w:pPr>
    </w:p>
    <w:p w14:paraId="34B105A3"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В целях достижения показателей Национального плана и Плана мероприятий регионами используются следующие механизмы:</w:t>
      </w:r>
    </w:p>
    <w:p w14:paraId="06320148"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 оценка эффективности управления унитарных предприятий. Неэффективные унитарные предприятия включаются в графики передачи объектов ЖКХ в концессию (Красноярский край, Чеченская Республика);</w:t>
      </w:r>
    </w:p>
    <w:p w14:paraId="4767CA13"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 сокращение муниципальных предприятий на территориях ранее существовавших сельских поселений, вошедших в состав городских и муниципальных округов (в Пермском крае сокращено 35 МУП в сфере теплоснабжения, водоснабжения, водоотведения);</w:t>
      </w:r>
    </w:p>
    <w:p w14:paraId="73C0071A"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 включение рынка теплоснабжения в перечень товарных рынков для содействия развитию конкуренции (Республика Тыва);</w:t>
      </w:r>
    </w:p>
    <w:p w14:paraId="28DD663C"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 переподключение тепловой нагрузки с муниципального унитарного предприятия на частную компанию (Республика Марий Эл);</w:t>
      </w:r>
    </w:p>
    <w:p w14:paraId="50A7D3F4"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lastRenderedPageBreak/>
        <w:t>- приватизация государственных и муниципальных источников тепловой энергии, тепловых сетей, централизованных систем горячего водоснабжения и отдельные объекты таких систем в собственность частных лиц при условии инвестиционных и эксплуатационных обязательств;</w:t>
      </w:r>
    </w:p>
    <w:p w14:paraId="517B0E68"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 передача объектов ЖКХ по договорам аренды по результатам конкурса, либо без проведения конкурса при наличии технологической связи с ранее переданным имуществом либо имуществом, находящимся в собственности или на ином законном праве арендатора;</w:t>
      </w:r>
    </w:p>
    <w:p w14:paraId="78E492A8"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 передача объектов ЖКХ по концессионным соглашениям по результатам конкурса или с использованием механизма частной инициативы (Вологодская область – заключено 71 концессионное соглашение за период с 2017 по 2019 годы, Республика Хакасия – в сфере водоснабжения и водоотведения 14 концессионных соглашений, Хабаровский край, Республика Карелия, Костромская область, Владимировская область, Республика Адыгея, Пермский край).</w:t>
      </w:r>
    </w:p>
    <w:p w14:paraId="73DB1FEE"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В целях искоренения практики заключения концессий – «пустышек» (отсутствие капитальных вложений), фиктивных концессий (формальные инвестиции, подмена договоров безвозмездного пользования, договоров аренды и др.), концессий, обещающих инвестиции в отдаленном будущем (риск сбора РСО тарифа с инвестиционной составляющей и ухода с рынка в период необходимости вложения инвестиций) ФАС России предлагает проработать механизмы передачи объектов коммунальной инфраструктуры в зависимости от состояния (износа) таких объектов, например:</w:t>
      </w:r>
    </w:p>
    <w:p w14:paraId="3864D2B1" w14:textId="77777777" w:rsidR="00B66A85" w:rsidRPr="00B66A85" w:rsidRDefault="00B66A85" w:rsidP="00882A46">
      <w:pPr>
        <w:numPr>
          <w:ilvl w:val="0"/>
          <w:numId w:val="38"/>
        </w:numPr>
        <w:ind w:left="0" w:firstLine="709"/>
        <w:rPr>
          <w:rFonts w:ascii="Times New Roman" w:eastAsia="Times New Roman" w:hAnsi="Times New Roman" w:cs="Times New Roman"/>
          <w:sz w:val="28"/>
          <w:szCs w:val="28"/>
          <w:lang w:eastAsia="ru-RU"/>
        </w:rPr>
      </w:pPr>
      <w:r w:rsidRPr="00B66A85">
        <w:rPr>
          <w:rFonts w:ascii="Times New Roman" w:eastAsia="Times New Roman" w:hAnsi="Times New Roman" w:cs="Times New Roman"/>
          <w:b/>
          <w:bCs/>
          <w:sz w:val="28"/>
          <w:szCs w:val="28"/>
          <w:lang w:eastAsia="ru-RU"/>
        </w:rPr>
        <w:t>Настоящие концессии. Условия</w:t>
      </w:r>
      <w:r w:rsidRPr="00B66A85">
        <w:rPr>
          <w:rFonts w:ascii="Times New Roman" w:eastAsia="Times New Roman" w:hAnsi="Times New Roman" w:cs="Times New Roman"/>
          <w:bCs/>
          <w:sz w:val="28"/>
          <w:szCs w:val="28"/>
          <w:lang w:eastAsia="ru-RU"/>
        </w:rPr>
        <w:t xml:space="preserve">: </w:t>
      </w:r>
    </w:p>
    <w:p w14:paraId="0EF39311"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bCs/>
          <w:sz w:val="28"/>
          <w:szCs w:val="28"/>
          <w:lang w:eastAsia="ru-RU"/>
        </w:rPr>
        <w:t>- Высокий % износа. Требуется строительство новых объектов;</w:t>
      </w:r>
    </w:p>
    <w:p w14:paraId="315DA095"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 Инвестиции вкладываются сразу;</w:t>
      </w:r>
    </w:p>
    <w:p w14:paraId="6FE650D0"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 Надежный концессионер;</w:t>
      </w:r>
    </w:p>
    <w:p w14:paraId="71B72FD9"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 Тариф содержит инвестиционную составляющую;</w:t>
      </w:r>
    </w:p>
    <w:p w14:paraId="1BB39471" w14:textId="3EBD6642"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 Потребители получают качественные услуги в первые годы концессий</w:t>
      </w:r>
      <w:r w:rsidR="00612E91">
        <w:rPr>
          <w:rFonts w:ascii="Times New Roman" w:eastAsia="Times New Roman" w:hAnsi="Times New Roman" w:cs="Times New Roman"/>
          <w:sz w:val="28"/>
          <w:szCs w:val="28"/>
          <w:lang w:eastAsia="ru-RU"/>
        </w:rPr>
        <w:t>.</w:t>
      </w:r>
    </w:p>
    <w:p w14:paraId="53526939" w14:textId="77777777" w:rsidR="00B66A85" w:rsidRPr="00B66A85" w:rsidRDefault="00B66A85" w:rsidP="00882A46">
      <w:pPr>
        <w:numPr>
          <w:ilvl w:val="0"/>
          <w:numId w:val="38"/>
        </w:numPr>
        <w:ind w:left="0" w:firstLine="709"/>
        <w:rPr>
          <w:rFonts w:ascii="Times New Roman" w:eastAsia="Times New Roman" w:hAnsi="Times New Roman" w:cs="Times New Roman"/>
          <w:sz w:val="28"/>
          <w:szCs w:val="28"/>
          <w:lang w:eastAsia="ru-RU"/>
        </w:rPr>
      </w:pPr>
      <w:r w:rsidRPr="00B66A85">
        <w:rPr>
          <w:rFonts w:ascii="Times New Roman" w:eastAsia="Times New Roman" w:hAnsi="Times New Roman" w:cs="Times New Roman"/>
          <w:b/>
          <w:sz w:val="28"/>
          <w:szCs w:val="28"/>
          <w:lang w:eastAsia="ru-RU"/>
        </w:rPr>
        <w:t xml:space="preserve">Аренда нового имущества. </w:t>
      </w:r>
      <w:r w:rsidRPr="00B66A85">
        <w:rPr>
          <w:rFonts w:ascii="Times New Roman" w:eastAsia="Times New Roman" w:hAnsi="Times New Roman" w:cs="Times New Roman"/>
          <w:b/>
          <w:bCs/>
          <w:sz w:val="28"/>
          <w:szCs w:val="28"/>
          <w:lang w:eastAsia="ru-RU"/>
        </w:rPr>
        <w:t>Условия</w:t>
      </w:r>
      <w:r w:rsidRPr="00B66A85">
        <w:rPr>
          <w:rFonts w:ascii="Times New Roman" w:eastAsia="Times New Roman" w:hAnsi="Times New Roman" w:cs="Times New Roman"/>
          <w:bCs/>
          <w:sz w:val="28"/>
          <w:szCs w:val="28"/>
          <w:lang w:eastAsia="ru-RU"/>
        </w:rPr>
        <w:t>:</w:t>
      </w:r>
      <w:r w:rsidRPr="00B66A85">
        <w:rPr>
          <w:rFonts w:ascii="Times New Roman" w:eastAsia="Times New Roman" w:hAnsi="Times New Roman" w:cs="Times New Roman"/>
          <w:b/>
          <w:bCs/>
          <w:sz w:val="28"/>
          <w:szCs w:val="28"/>
          <w:lang w:eastAsia="ru-RU"/>
        </w:rPr>
        <w:t xml:space="preserve"> </w:t>
      </w:r>
    </w:p>
    <w:p w14:paraId="1B9B9610"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bCs/>
          <w:sz w:val="28"/>
          <w:szCs w:val="28"/>
          <w:lang w:eastAsia="ru-RU"/>
        </w:rPr>
        <w:t>- Объекты ЖКХ младше 5 лет;</w:t>
      </w:r>
    </w:p>
    <w:p w14:paraId="3AD89BEF"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 На срок от 1 года до 10 лет;</w:t>
      </w:r>
    </w:p>
    <w:p w14:paraId="22E2FB8A"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 Тариф содержит арендную составляющую;</w:t>
      </w:r>
    </w:p>
    <w:p w14:paraId="78D89D32"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 Необходимо уложиться в предельный индекс роста платы граждан по МО.</w:t>
      </w:r>
    </w:p>
    <w:p w14:paraId="29136C9E" w14:textId="77777777" w:rsidR="00B66A85" w:rsidRPr="00B66A85" w:rsidRDefault="00B66A85" w:rsidP="00882A46">
      <w:pPr>
        <w:numPr>
          <w:ilvl w:val="0"/>
          <w:numId w:val="38"/>
        </w:numPr>
        <w:ind w:left="0" w:firstLine="709"/>
        <w:rPr>
          <w:rFonts w:ascii="Times New Roman" w:eastAsia="Times New Roman" w:hAnsi="Times New Roman" w:cs="Times New Roman"/>
          <w:sz w:val="28"/>
          <w:szCs w:val="28"/>
          <w:lang w:eastAsia="ru-RU"/>
        </w:rPr>
      </w:pPr>
      <w:r w:rsidRPr="00B66A85">
        <w:rPr>
          <w:rFonts w:ascii="Times New Roman" w:eastAsia="Times New Roman" w:hAnsi="Times New Roman" w:cs="Times New Roman"/>
          <w:b/>
          <w:bCs/>
          <w:sz w:val="28"/>
          <w:szCs w:val="28"/>
          <w:lang w:eastAsia="ru-RU"/>
        </w:rPr>
        <w:t>Аренда старого имущества. Условия</w:t>
      </w:r>
      <w:r w:rsidRPr="00B66A85">
        <w:rPr>
          <w:rFonts w:ascii="Times New Roman" w:eastAsia="Times New Roman" w:hAnsi="Times New Roman" w:cs="Times New Roman"/>
          <w:bCs/>
          <w:sz w:val="28"/>
          <w:szCs w:val="28"/>
          <w:lang w:eastAsia="ru-RU"/>
        </w:rPr>
        <w:t xml:space="preserve">: </w:t>
      </w:r>
    </w:p>
    <w:p w14:paraId="693AC123"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bCs/>
          <w:sz w:val="28"/>
          <w:szCs w:val="28"/>
          <w:lang w:eastAsia="ru-RU"/>
        </w:rPr>
        <w:t>- Объекты ЖКХ от 5 до 10 лет;</w:t>
      </w:r>
    </w:p>
    <w:p w14:paraId="0E105075"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 На срок от 1 года до 10 лет;</w:t>
      </w:r>
    </w:p>
    <w:p w14:paraId="22EB4BD5"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 Обязательное привлечение небольших инвестиций;</w:t>
      </w:r>
    </w:p>
    <w:p w14:paraId="37C8EE1D"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 Размер привлекаемых инвестиций обоснован схемой;</w:t>
      </w:r>
    </w:p>
    <w:p w14:paraId="3263B02B"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 Необходимо уложиться в предельный индекс роста платы граждан по МО.</w:t>
      </w:r>
    </w:p>
    <w:p w14:paraId="356A2F19" w14:textId="77777777" w:rsidR="00B66A85" w:rsidRPr="00B66A85" w:rsidRDefault="00B66A85" w:rsidP="00882A46">
      <w:pPr>
        <w:numPr>
          <w:ilvl w:val="0"/>
          <w:numId w:val="38"/>
        </w:numPr>
        <w:ind w:left="0" w:firstLine="709"/>
        <w:rPr>
          <w:rFonts w:ascii="Times New Roman" w:eastAsia="Times New Roman" w:hAnsi="Times New Roman" w:cs="Times New Roman"/>
          <w:sz w:val="28"/>
          <w:szCs w:val="28"/>
          <w:lang w:eastAsia="ru-RU"/>
        </w:rPr>
      </w:pPr>
      <w:r w:rsidRPr="00B66A85">
        <w:rPr>
          <w:rFonts w:ascii="Times New Roman" w:eastAsia="Times New Roman" w:hAnsi="Times New Roman" w:cs="Times New Roman"/>
          <w:b/>
          <w:bCs/>
          <w:sz w:val="28"/>
          <w:szCs w:val="28"/>
          <w:lang w:eastAsia="ru-RU"/>
        </w:rPr>
        <w:t>Бюджетное учреждение. Условия</w:t>
      </w:r>
      <w:r w:rsidRPr="00B66A85">
        <w:rPr>
          <w:rFonts w:ascii="Times New Roman" w:eastAsia="Times New Roman" w:hAnsi="Times New Roman" w:cs="Times New Roman"/>
          <w:bCs/>
          <w:sz w:val="28"/>
          <w:szCs w:val="28"/>
          <w:lang w:eastAsia="ru-RU"/>
        </w:rPr>
        <w:t>:</w:t>
      </w:r>
    </w:p>
    <w:p w14:paraId="459DA4E1"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bCs/>
          <w:sz w:val="28"/>
          <w:szCs w:val="28"/>
          <w:lang w:eastAsia="ru-RU"/>
        </w:rPr>
        <w:t>- Необходимость быстрого создания оператора для управления имуществом до передачи в концессию/аренду. Отсутствуют инвесторы;</w:t>
      </w:r>
    </w:p>
    <w:p w14:paraId="4BCB1A90"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 Ответственность собственника по долгам;</w:t>
      </w:r>
    </w:p>
    <w:p w14:paraId="49C6E373"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 Необходимо уложиться в предельный индекс роста платы граждан по МО.</w:t>
      </w:r>
    </w:p>
    <w:p w14:paraId="6E108426"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color w:val="000000"/>
          <w:sz w:val="28"/>
          <w:szCs w:val="28"/>
          <w:lang w:eastAsia="ru-RU"/>
        </w:rPr>
        <w:lastRenderedPageBreak/>
        <w:t xml:space="preserve">Кроме того, действующим законодательством не установлен особый порядок для заключения договоров, предусматривающих переход прав владения и (или) пользования в отношении объектов теплоснабжения, которые будут использованы для оказания услуг, цены (тарифы) на которые не подлежат государственному регулированию. </w:t>
      </w:r>
    </w:p>
    <w:p w14:paraId="0AAA89B0" w14:textId="77777777" w:rsidR="00B66A85" w:rsidRPr="00B66A85" w:rsidRDefault="00B66A85" w:rsidP="00B66A85">
      <w:pPr>
        <w:rPr>
          <w:rFonts w:ascii="Times New Roman" w:eastAsia="Times New Roman" w:hAnsi="Times New Roman" w:cs="Times New Roman"/>
          <w:color w:val="000000"/>
          <w:sz w:val="28"/>
          <w:szCs w:val="28"/>
          <w:lang w:eastAsia="ru-RU"/>
        </w:rPr>
      </w:pPr>
      <w:r w:rsidRPr="00B66A85">
        <w:rPr>
          <w:rFonts w:ascii="Times New Roman" w:eastAsia="Times New Roman" w:hAnsi="Times New Roman" w:cs="Times New Roman"/>
          <w:color w:val="000000"/>
          <w:sz w:val="28"/>
          <w:szCs w:val="28"/>
          <w:lang w:eastAsia="ru-RU"/>
        </w:rPr>
        <w:t xml:space="preserve">В этой связи на практике возникают вопросы о необходимости согласования долгосрочных параметров регулирования с органом тарифного регулирования, критериях отбора победителей в таких конкурсах, а также последующего включения долгосрочных параметров регулирования в договоры аренды и концессионные соглашения, поскольку для объектов теплоснабжения долгосрочные параметры регулирования являются существенным условием договоров аренды и концессионных соглашений в силу действующего законодательства. </w:t>
      </w:r>
    </w:p>
    <w:p w14:paraId="4B70DD5C"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Учитывая изложенное, ФАС России считает целесообразным проработать вопрос следующие предложения по совершенствованию процедуры отбора арендатора или концессионера при дерегулировании:</w:t>
      </w:r>
    </w:p>
    <w:p w14:paraId="43E8E3A5"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1) государственные или муниципальные объекты теплоснабжения, которые будут использоваться только для нерегулируемых видов деятельности, передаются по конкурсу на основе общих критериев отбора победителя;</w:t>
      </w:r>
    </w:p>
    <w:p w14:paraId="587206E2"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2) если передаваемые объекты могут быть использованы как при осуществлении регулируемых видов деятельности, так и при осуществлении нерегулируемых видов деятельности, отбор победителя должен осуществляться в соответствии с действующими особенностями, то есть на основе сопоставления дисконтированной валовой выручки;</w:t>
      </w:r>
    </w:p>
    <w:p w14:paraId="297EF30E" w14:textId="77777777" w:rsidR="00B66A85" w:rsidRPr="00B66A85" w:rsidRDefault="00B66A85" w:rsidP="00B66A85">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3) изменение концессионных соглашений, заключенных в отношении объектов, используемых только для нерегулируемых видов деятельности, может производиться только при наличии предварительного согласия антимонопольного органа;</w:t>
      </w:r>
    </w:p>
    <w:p w14:paraId="063F2998" w14:textId="77777777" w:rsidR="00B66A85" w:rsidRPr="00B66A85" w:rsidRDefault="00B66A85" w:rsidP="005765A7">
      <w:pPr>
        <w:rPr>
          <w:rFonts w:ascii="Times New Roman" w:eastAsia="Times New Roman" w:hAnsi="Times New Roman" w:cs="Times New Roman"/>
          <w:sz w:val="28"/>
          <w:szCs w:val="28"/>
          <w:lang w:eastAsia="ru-RU"/>
        </w:rPr>
      </w:pPr>
      <w:r w:rsidRPr="00B66A85">
        <w:rPr>
          <w:rFonts w:ascii="Times New Roman" w:eastAsia="Times New Roman" w:hAnsi="Times New Roman" w:cs="Times New Roman"/>
          <w:sz w:val="28"/>
          <w:szCs w:val="28"/>
          <w:lang w:eastAsia="ru-RU"/>
        </w:rPr>
        <w:t>4) в случае, если в процессе исполнения концессионного соглашения концессионер приступит к осуществлению регулируемых видов деятельности, регулируемые цены (тарифы) для потребителей ресурсов не должны включать инвестиционную составляющую для реализации концессионного соглашения.</w:t>
      </w:r>
    </w:p>
    <w:p w14:paraId="402B66F6" w14:textId="77777777" w:rsidR="00B66A85" w:rsidRPr="00B66A85" w:rsidRDefault="00B66A85" w:rsidP="00B66A85">
      <w:pPr>
        <w:ind w:firstLine="708"/>
        <w:rPr>
          <w:rFonts w:ascii="Times New Roman" w:hAnsi="Times New Roman" w:cs="Times New Roman"/>
          <w:b/>
          <w:sz w:val="28"/>
          <w:szCs w:val="28"/>
        </w:rPr>
      </w:pPr>
      <w:r w:rsidRPr="00B66A85">
        <w:rPr>
          <w:rFonts w:ascii="Times New Roman" w:hAnsi="Times New Roman" w:cs="Times New Roman"/>
          <w:b/>
          <w:sz w:val="28"/>
          <w:szCs w:val="28"/>
        </w:rPr>
        <w:t>5. Инвестиционные программы организаций.</w:t>
      </w:r>
    </w:p>
    <w:p w14:paraId="5C19D4CA" w14:textId="77777777" w:rsidR="00B66A85" w:rsidRPr="00B66A85" w:rsidRDefault="00B66A85" w:rsidP="00B66A85">
      <w:pPr>
        <w:autoSpaceDE w:val="0"/>
        <w:autoSpaceDN w:val="0"/>
        <w:adjustRightInd w:val="0"/>
        <w:ind w:firstLine="708"/>
        <w:rPr>
          <w:rFonts w:ascii="Times New Roman" w:hAnsi="Times New Roman" w:cs="Times New Roman"/>
          <w:bCs/>
          <w:sz w:val="28"/>
          <w:szCs w:val="28"/>
        </w:rPr>
      </w:pPr>
      <w:r w:rsidRPr="00B66A85">
        <w:rPr>
          <w:rFonts w:ascii="Times New Roman" w:hAnsi="Times New Roman" w:cs="Times New Roman"/>
          <w:bCs/>
          <w:sz w:val="28"/>
          <w:szCs w:val="28"/>
        </w:rPr>
        <w:t xml:space="preserve">В рамках выполнения поручения Контрольного управления Президента Российской Федерации от 12.02.2016 № А8-1727-1 ФАС России осуществляет мониторинг исполнения инвестиционных программ в сфере теплоснабжения, водоснабжения, водоотведения, средства на реализацию которых заложены в тарифах на услуги по теплоснабжению, водоснабжению и водоотведению. </w:t>
      </w:r>
    </w:p>
    <w:p w14:paraId="66053906" w14:textId="77777777" w:rsidR="00B66A85" w:rsidRPr="00B66A85" w:rsidRDefault="00B66A85" w:rsidP="00B66A85">
      <w:pPr>
        <w:autoSpaceDE w:val="0"/>
        <w:autoSpaceDN w:val="0"/>
        <w:adjustRightInd w:val="0"/>
        <w:ind w:firstLine="708"/>
        <w:rPr>
          <w:rFonts w:ascii="Times New Roman" w:hAnsi="Times New Roman" w:cs="Times New Roman"/>
          <w:bCs/>
          <w:sz w:val="28"/>
          <w:szCs w:val="28"/>
        </w:rPr>
      </w:pPr>
      <w:r w:rsidRPr="00B66A85">
        <w:rPr>
          <w:rFonts w:ascii="Times New Roman" w:hAnsi="Times New Roman" w:cs="Times New Roman"/>
          <w:bCs/>
          <w:sz w:val="28"/>
          <w:szCs w:val="28"/>
        </w:rPr>
        <w:t xml:space="preserve">В соответствии с пунктом 3 перечня поручений Президента Российской Федерации от 20.02.2019 № Пр-245 по результатам исполнения законодательства и решений Президента Российской Федерации, направленных на повышение качества питьевой воды для населения, ФАС России проведен анализ информации, представленной региональными органами тарифного регулирования, об оценке исполнения регулируемыми организациями инвестиционных программ в сфере </w:t>
      </w:r>
      <w:r w:rsidRPr="00B66A85">
        <w:rPr>
          <w:rFonts w:ascii="Times New Roman" w:hAnsi="Times New Roman" w:cs="Times New Roman"/>
          <w:bCs/>
          <w:sz w:val="28"/>
          <w:szCs w:val="28"/>
        </w:rPr>
        <w:lastRenderedPageBreak/>
        <w:t xml:space="preserve">водоснабжения, а также о достижении показателей качества и надежности водоснабжения. </w:t>
      </w:r>
    </w:p>
    <w:p w14:paraId="71698DBE" w14:textId="77777777" w:rsidR="00B66A85" w:rsidRPr="00B66A85" w:rsidRDefault="00B66A85" w:rsidP="00B66A85">
      <w:pPr>
        <w:autoSpaceDE w:val="0"/>
        <w:autoSpaceDN w:val="0"/>
        <w:adjustRightInd w:val="0"/>
        <w:ind w:firstLine="708"/>
        <w:rPr>
          <w:rFonts w:ascii="Times New Roman" w:hAnsi="Times New Roman" w:cs="Times New Roman"/>
          <w:bCs/>
          <w:sz w:val="28"/>
          <w:szCs w:val="28"/>
        </w:rPr>
      </w:pPr>
      <w:r w:rsidRPr="00B66A85">
        <w:rPr>
          <w:rFonts w:ascii="Times New Roman" w:hAnsi="Times New Roman" w:cs="Times New Roman"/>
          <w:bCs/>
          <w:sz w:val="28"/>
          <w:szCs w:val="28"/>
        </w:rPr>
        <w:t>По результатам проведенных мониторингов исполнения инвестиционных программ ФАС России выявлены следующие проблемы:</w:t>
      </w:r>
    </w:p>
    <w:p w14:paraId="796FA7CF" w14:textId="77777777" w:rsidR="00B66A85" w:rsidRDefault="00B66A85" w:rsidP="00882A46">
      <w:pPr>
        <w:numPr>
          <w:ilvl w:val="0"/>
          <w:numId w:val="36"/>
        </w:numPr>
        <w:autoSpaceDE w:val="0"/>
        <w:autoSpaceDN w:val="0"/>
        <w:adjustRightInd w:val="0"/>
        <w:ind w:left="0" w:firstLine="708"/>
        <w:contextualSpacing/>
        <w:rPr>
          <w:rFonts w:ascii="Times New Roman" w:hAnsi="Times New Roman" w:cs="Times New Roman"/>
          <w:bCs/>
          <w:sz w:val="28"/>
          <w:szCs w:val="28"/>
        </w:rPr>
      </w:pPr>
      <w:r w:rsidRPr="00B66A85">
        <w:rPr>
          <w:rFonts w:ascii="Times New Roman" w:hAnsi="Times New Roman" w:cs="Times New Roman"/>
          <w:bCs/>
          <w:sz w:val="28"/>
          <w:szCs w:val="28"/>
        </w:rPr>
        <w:t xml:space="preserve">Инвестиционные программы в указанных сферах реализуются не в полном объеме. </w:t>
      </w:r>
    </w:p>
    <w:p w14:paraId="66444F6C" w14:textId="77777777" w:rsidR="00334578" w:rsidRPr="00B66A85" w:rsidRDefault="00334578" w:rsidP="00334578">
      <w:pPr>
        <w:autoSpaceDE w:val="0"/>
        <w:autoSpaceDN w:val="0"/>
        <w:adjustRightInd w:val="0"/>
        <w:ind w:left="708" w:firstLine="0"/>
        <w:contextualSpacing/>
        <w:rPr>
          <w:rFonts w:ascii="Times New Roman" w:hAnsi="Times New Roman" w:cs="Times New Roman"/>
          <w:bCs/>
          <w:sz w:val="28"/>
          <w:szCs w:val="28"/>
        </w:rPr>
      </w:pPr>
    </w:p>
    <w:tbl>
      <w:tblPr>
        <w:tblStyle w:val="22"/>
        <w:tblW w:w="10206" w:type="dxa"/>
        <w:tblInd w:w="-5" w:type="dxa"/>
        <w:tblLayout w:type="fixed"/>
        <w:tblLook w:val="04A0" w:firstRow="1" w:lastRow="0" w:firstColumn="1" w:lastColumn="0" w:noHBand="0" w:noVBand="1"/>
      </w:tblPr>
      <w:tblGrid>
        <w:gridCol w:w="1843"/>
        <w:gridCol w:w="1418"/>
        <w:gridCol w:w="1361"/>
        <w:gridCol w:w="1493"/>
        <w:gridCol w:w="1398"/>
        <w:gridCol w:w="1276"/>
        <w:gridCol w:w="1417"/>
      </w:tblGrid>
      <w:tr w:rsidR="00B66A85" w:rsidRPr="00B66A85" w14:paraId="4BFA5A6B" w14:textId="77777777" w:rsidTr="00334578">
        <w:trPr>
          <w:trHeight w:val="817"/>
        </w:trPr>
        <w:tc>
          <w:tcPr>
            <w:tcW w:w="10206" w:type="dxa"/>
            <w:gridSpan w:val="7"/>
          </w:tcPr>
          <w:p w14:paraId="4B859EB8" w14:textId="77777777" w:rsidR="00B66A85" w:rsidRPr="00706103" w:rsidRDefault="00B66A85" w:rsidP="00B66A85">
            <w:pPr>
              <w:autoSpaceDE w:val="0"/>
              <w:autoSpaceDN w:val="0"/>
              <w:adjustRightInd w:val="0"/>
              <w:jc w:val="center"/>
              <w:rPr>
                <w:rFonts w:ascii="Times New Roman" w:hAnsi="Times New Roman" w:cs="Times New Roman"/>
                <w:b/>
                <w:bCs/>
              </w:rPr>
            </w:pPr>
            <w:r w:rsidRPr="00706103">
              <w:rPr>
                <w:rFonts w:ascii="Times New Roman" w:hAnsi="Times New Roman" w:cs="Times New Roman"/>
                <w:b/>
                <w:bCs/>
              </w:rPr>
              <w:t>Информация о финансировании инвестиционных программ в сфере водоотведения в 2018-2019 гг. в разрезе субъектов Российской Федерации</w:t>
            </w:r>
          </w:p>
          <w:p w14:paraId="6026CFAF" w14:textId="77777777" w:rsidR="00B66A85" w:rsidRPr="00706103" w:rsidRDefault="00B66A85" w:rsidP="00B66A85">
            <w:pPr>
              <w:autoSpaceDE w:val="0"/>
              <w:autoSpaceDN w:val="0"/>
              <w:adjustRightInd w:val="0"/>
              <w:jc w:val="center"/>
              <w:rPr>
                <w:rFonts w:ascii="Times New Roman" w:hAnsi="Times New Roman" w:cs="Times New Roman"/>
                <w:b/>
                <w:bCs/>
              </w:rPr>
            </w:pPr>
            <w:r w:rsidRPr="00706103">
              <w:rPr>
                <w:rFonts w:ascii="Times New Roman" w:hAnsi="Times New Roman" w:cs="Times New Roman"/>
                <w:b/>
                <w:bCs/>
              </w:rPr>
              <w:t xml:space="preserve"> (по данным органов исполнительной власти субъектов РФ), тыс.руб.</w:t>
            </w:r>
          </w:p>
        </w:tc>
      </w:tr>
      <w:tr w:rsidR="00B66A85" w:rsidRPr="00B66A85" w14:paraId="35FD10C2" w14:textId="77777777" w:rsidTr="00334578">
        <w:trPr>
          <w:trHeight w:val="408"/>
        </w:trPr>
        <w:tc>
          <w:tcPr>
            <w:tcW w:w="1843" w:type="dxa"/>
            <w:vMerge w:val="restart"/>
            <w:vAlign w:val="center"/>
          </w:tcPr>
          <w:p w14:paraId="5E6B9FA6" w14:textId="77777777" w:rsidR="00B66A85" w:rsidRPr="00706103" w:rsidRDefault="00B66A85" w:rsidP="00334578">
            <w:pPr>
              <w:autoSpaceDE w:val="0"/>
              <w:autoSpaceDN w:val="0"/>
              <w:adjustRightInd w:val="0"/>
              <w:spacing w:line="360" w:lineRule="auto"/>
              <w:ind w:firstLine="0"/>
              <w:jc w:val="center"/>
              <w:rPr>
                <w:rFonts w:ascii="Times New Roman" w:hAnsi="Times New Roman" w:cs="Times New Roman"/>
                <w:bCs/>
              </w:rPr>
            </w:pPr>
            <w:r w:rsidRPr="00706103">
              <w:rPr>
                <w:rFonts w:ascii="Times New Roman" w:hAnsi="Times New Roman" w:cs="Times New Roman"/>
                <w:bCs/>
              </w:rPr>
              <w:t>Сфера</w:t>
            </w:r>
          </w:p>
        </w:tc>
        <w:tc>
          <w:tcPr>
            <w:tcW w:w="4272" w:type="dxa"/>
            <w:gridSpan w:val="3"/>
            <w:vAlign w:val="center"/>
          </w:tcPr>
          <w:p w14:paraId="61D888E8" w14:textId="77777777" w:rsidR="00B66A85" w:rsidRPr="00706103" w:rsidRDefault="00B66A85" w:rsidP="00B66A85">
            <w:pPr>
              <w:autoSpaceDE w:val="0"/>
              <w:autoSpaceDN w:val="0"/>
              <w:adjustRightInd w:val="0"/>
              <w:spacing w:line="360" w:lineRule="auto"/>
              <w:jc w:val="center"/>
              <w:rPr>
                <w:rFonts w:ascii="Times New Roman" w:hAnsi="Times New Roman" w:cs="Times New Roman"/>
                <w:bCs/>
              </w:rPr>
            </w:pPr>
            <w:r w:rsidRPr="00706103">
              <w:rPr>
                <w:rFonts w:ascii="Times New Roman" w:hAnsi="Times New Roman" w:cs="Times New Roman"/>
                <w:bCs/>
              </w:rPr>
              <w:t>2018 год</w:t>
            </w:r>
          </w:p>
        </w:tc>
        <w:tc>
          <w:tcPr>
            <w:tcW w:w="4091" w:type="dxa"/>
            <w:gridSpan w:val="3"/>
            <w:vAlign w:val="center"/>
          </w:tcPr>
          <w:p w14:paraId="4B0911CF" w14:textId="77777777" w:rsidR="00B66A85" w:rsidRPr="00706103" w:rsidRDefault="00B66A85" w:rsidP="00B66A85">
            <w:pPr>
              <w:autoSpaceDE w:val="0"/>
              <w:autoSpaceDN w:val="0"/>
              <w:adjustRightInd w:val="0"/>
              <w:spacing w:line="360" w:lineRule="auto"/>
              <w:jc w:val="center"/>
              <w:rPr>
                <w:rFonts w:ascii="Times New Roman" w:hAnsi="Times New Roman" w:cs="Times New Roman"/>
                <w:bCs/>
              </w:rPr>
            </w:pPr>
            <w:r w:rsidRPr="00706103">
              <w:rPr>
                <w:rFonts w:ascii="Times New Roman" w:hAnsi="Times New Roman" w:cs="Times New Roman"/>
                <w:bCs/>
              </w:rPr>
              <w:t>2019 год</w:t>
            </w:r>
          </w:p>
        </w:tc>
      </w:tr>
      <w:tr w:rsidR="00B66A85" w:rsidRPr="00B66A85" w14:paraId="48AE53FA" w14:textId="77777777" w:rsidTr="00334578">
        <w:trPr>
          <w:trHeight w:val="572"/>
        </w:trPr>
        <w:tc>
          <w:tcPr>
            <w:tcW w:w="1843" w:type="dxa"/>
            <w:vMerge/>
          </w:tcPr>
          <w:p w14:paraId="4878C528" w14:textId="77777777" w:rsidR="00B66A85" w:rsidRPr="00706103" w:rsidRDefault="00B66A85" w:rsidP="00334578">
            <w:pPr>
              <w:autoSpaceDE w:val="0"/>
              <w:autoSpaceDN w:val="0"/>
              <w:adjustRightInd w:val="0"/>
              <w:spacing w:line="360" w:lineRule="auto"/>
              <w:ind w:firstLine="0"/>
              <w:rPr>
                <w:rFonts w:ascii="Times New Roman" w:hAnsi="Times New Roman" w:cs="Times New Roman"/>
                <w:bCs/>
              </w:rPr>
            </w:pPr>
          </w:p>
        </w:tc>
        <w:tc>
          <w:tcPr>
            <w:tcW w:w="1418" w:type="dxa"/>
          </w:tcPr>
          <w:p w14:paraId="5C3071D6" w14:textId="77777777" w:rsidR="00B66A85" w:rsidRPr="00706103" w:rsidRDefault="00B66A85" w:rsidP="00334578">
            <w:pPr>
              <w:autoSpaceDE w:val="0"/>
              <w:autoSpaceDN w:val="0"/>
              <w:adjustRightInd w:val="0"/>
              <w:spacing w:line="360" w:lineRule="auto"/>
              <w:ind w:firstLine="0"/>
              <w:jc w:val="left"/>
              <w:rPr>
                <w:rFonts w:ascii="Times New Roman" w:hAnsi="Times New Roman" w:cs="Times New Roman"/>
                <w:bCs/>
              </w:rPr>
            </w:pPr>
            <w:r w:rsidRPr="00706103">
              <w:rPr>
                <w:rFonts w:ascii="Times New Roman" w:hAnsi="Times New Roman" w:cs="Times New Roman"/>
                <w:bCs/>
              </w:rPr>
              <w:t>План</w:t>
            </w:r>
          </w:p>
        </w:tc>
        <w:tc>
          <w:tcPr>
            <w:tcW w:w="1361" w:type="dxa"/>
          </w:tcPr>
          <w:p w14:paraId="498C0492" w14:textId="77777777" w:rsidR="00B66A85" w:rsidRPr="00706103" w:rsidRDefault="00B66A85" w:rsidP="00334578">
            <w:pPr>
              <w:autoSpaceDE w:val="0"/>
              <w:autoSpaceDN w:val="0"/>
              <w:adjustRightInd w:val="0"/>
              <w:spacing w:line="360" w:lineRule="auto"/>
              <w:ind w:firstLine="0"/>
              <w:jc w:val="left"/>
              <w:rPr>
                <w:rFonts w:ascii="Times New Roman" w:hAnsi="Times New Roman" w:cs="Times New Roman"/>
                <w:bCs/>
              </w:rPr>
            </w:pPr>
            <w:r w:rsidRPr="00706103">
              <w:rPr>
                <w:rFonts w:ascii="Times New Roman" w:hAnsi="Times New Roman" w:cs="Times New Roman"/>
                <w:bCs/>
              </w:rPr>
              <w:t>Факт</w:t>
            </w:r>
          </w:p>
        </w:tc>
        <w:tc>
          <w:tcPr>
            <w:tcW w:w="1493" w:type="dxa"/>
          </w:tcPr>
          <w:p w14:paraId="1B98291C" w14:textId="77777777" w:rsidR="00B66A85" w:rsidRPr="00706103" w:rsidRDefault="00B66A85" w:rsidP="00334578">
            <w:pPr>
              <w:autoSpaceDE w:val="0"/>
              <w:autoSpaceDN w:val="0"/>
              <w:adjustRightInd w:val="0"/>
              <w:ind w:firstLine="0"/>
              <w:jc w:val="left"/>
              <w:rPr>
                <w:rFonts w:ascii="Times New Roman" w:hAnsi="Times New Roman" w:cs="Times New Roman"/>
                <w:bCs/>
              </w:rPr>
            </w:pPr>
            <w:r w:rsidRPr="00706103">
              <w:rPr>
                <w:rFonts w:ascii="Times New Roman" w:hAnsi="Times New Roman" w:cs="Times New Roman"/>
                <w:bCs/>
              </w:rPr>
              <w:t>% исполнения</w:t>
            </w:r>
          </w:p>
        </w:tc>
        <w:tc>
          <w:tcPr>
            <w:tcW w:w="1398" w:type="dxa"/>
          </w:tcPr>
          <w:p w14:paraId="376DE95E" w14:textId="77777777" w:rsidR="00B66A85" w:rsidRPr="00706103" w:rsidRDefault="00B66A85" w:rsidP="00334578">
            <w:pPr>
              <w:autoSpaceDE w:val="0"/>
              <w:autoSpaceDN w:val="0"/>
              <w:adjustRightInd w:val="0"/>
              <w:ind w:firstLine="0"/>
              <w:jc w:val="left"/>
              <w:rPr>
                <w:rFonts w:ascii="Times New Roman" w:hAnsi="Times New Roman" w:cs="Times New Roman"/>
                <w:bCs/>
              </w:rPr>
            </w:pPr>
            <w:r w:rsidRPr="00706103">
              <w:rPr>
                <w:rFonts w:ascii="Times New Roman" w:hAnsi="Times New Roman" w:cs="Times New Roman"/>
                <w:bCs/>
              </w:rPr>
              <w:t>План</w:t>
            </w:r>
          </w:p>
        </w:tc>
        <w:tc>
          <w:tcPr>
            <w:tcW w:w="1276" w:type="dxa"/>
          </w:tcPr>
          <w:p w14:paraId="0E9E9EF5" w14:textId="77777777" w:rsidR="00B66A85" w:rsidRPr="00706103" w:rsidRDefault="00B66A85" w:rsidP="00334578">
            <w:pPr>
              <w:autoSpaceDE w:val="0"/>
              <w:autoSpaceDN w:val="0"/>
              <w:adjustRightInd w:val="0"/>
              <w:ind w:firstLine="0"/>
              <w:jc w:val="left"/>
              <w:rPr>
                <w:rFonts w:ascii="Times New Roman" w:hAnsi="Times New Roman" w:cs="Times New Roman"/>
                <w:bCs/>
              </w:rPr>
            </w:pPr>
            <w:r w:rsidRPr="00706103">
              <w:rPr>
                <w:rFonts w:ascii="Times New Roman" w:hAnsi="Times New Roman" w:cs="Times New Roman"/>
                <w:bCs/>
              </w:rPr>
              <w:t>Факт</w:t>
            </w:r>
          </w:p>
        </w:tc>
        <w:tc>
          <w:tcPr>
            <w:tcW w:w="1417" w:type="dxa"/>
          </w:tcPr>
          <w:p w14:paraId="7644CE61" w14:textId="77777777" w:rsidR="00B66A85" w:rsidRPr="00706103" w:rsidRDefault="00B66A85" w:rsidP="00334578">
            <w:pPr>
              <w:autoSpaceDE w:val="0"/>
              <w:autoSpaceDN w:val="0"/>
              <w:adjustRightInd w:val="0"/>
              <w:ind w:firstLine="0"/>
              <w:jc w:val="left"/>
              <w:rPr>
                <w:rFonts w:ascii="Times New Roman" w:hAnsi="Times New Roman" w:cs="Times New Roman"/>
                <w:bCs/>
              </w:rPr>
            </w:pPr>
            <w:r w:rsidRPr="00706103">
              <w:rPr>
                <w:rFonts w:ascii="Times New Roman" w:hAnsi="Times New Roman" w:cs="Times New Roman"/>
                <w:bCs/>
              </w:rPr>
              <w:t>% исполнения</w:t>
            </w:r>
          </w:p>
        </w:tc>
      </w:tr>
      <w:tr w:rsidR="00B66A85" w:rsidRPr="00B66A85" w14:paraId="16658F2A" w14:textId="77777777" w:rsidTr="00334578">
        <w:trPr>
          <w:trHeight w:val="817"/>
        </w:trPr>
        <w:tc>
          <w:tcPr>
            <w:tcW w:w="1843" w:type="dxa"/>
          </w:tcPr>
          <w:p w14:paraId="62D877A8" w14:textId="77777777" w:rsidR="00B66A85" w:rsidRPr="00706103" w:rsidRDefault="00B66A85" w:rsidP="00334578">
            <w:pPr>
              <w:autoSpaceDE w:val="0"/>
              <w:autoSpaceDN w:val="0"/>
              <w:adjustRightInd w:val="0"/>
              <w:spacing w:line="360" w:lineRule="auto"/>
              <w:ind w:firstLine="0"/>
              <w:rPr>
                <w:rFonts w:ascii="Times New Roman" w:hAnsi="Times New Roman" w:cs="Times New Roman"/>
                <w:bCs/>
              </w:rPr>
            </w:pPr>
            <w:r w:rsidRPr="00706103">
              <w:rPr>
                <w:rFonts w:ascii="Times New Roman" w:hAnsi="Times New Roman" w:cs="Times New Roman"/>
                <w:bCs/>
              </w:rPr>
              <w:t>Теплоснабжение</w:t>
            </w:r>
          </w:p>
        </w:tc>
        <w:tc>
          <w:tcPr>
            <w:tcW w:w="1418" w:type="dxa"/>
          </w:tcPr>
          <w:p w14:paraId="25736011" w14:textId="77777777" w:rsidR="00B66A85" w:rsidRPr="00706103" w:rsidRDefault="00B66A85" w:rsidP="00334578">
            <w:pPr>
              <w:autoSpaceDE w:val="0"/>
              <w:autoSpaceDN w:val="0"/>
              <w:adjustRightInd w:val="0"/>
              <w:spacing w:line="360" w:lineRule="auto"/>
              <w:ind w:firstLine="0"/>
              <w:jc w:val="left"/>
              <w:rPr>
                <w:rFonts w:ascii="Times New Roman" w:hAnsi="Times New Roman" w:cs="Times New Roman"/>
                <w:bCs/>
              </w:rPr>
            </w:pPr>
            <w:r w:rsidRPr="00706103">
              <w:rPr>
                <w:rFonts w:ascii="Times New Roman" w:hAnsi="Times New Roman" w:cs="Times New Roman"/>
                <w:bCs/>
              </w:rPr>
              <w:t>103 681 433</w:t>
            </w:r>
          </w:p>
        </w:tc>
        <w:tc>
          <w:tcPr>
            <w:tcW w:w="1361" w:type="dxa"/>
          </w:tcPr>
          <w:p w14:paraId="56394590" w14:textId="77777777" w:rsidR="00B66A85" w:rsidRPr="00706103" w:rsidRDefault="00B66A85" w:rsidP="00334578">
            <w:pPr>
              <w:autoSpaceDE w:val="0"/>
              <w:autoSpaceDN w:val="0"/>
              <w:adjustRightInd w:val="0"/>
              <w:spacing w:line="360" w:lineRule="auto"/>
              <w:ind w:firstLine="0"/>
              <w:jc w:val="left"/>
              <w:rPr>
                <w:rFonts w:ascii="Times New Roman" w:hAnsi="Times New Roman" w:cs="Times New Roman"/>
                <w:bCs/>
              </w:rPr>
            </w:pPr>
            <w:r w:rsidRPr="00706103">
              <w:rPr>
                <w:rFonts w:ascii="Times New Roman" w:hAnsi="Times New Roman" w:cs="Times New Roman"/>
                <w:bCs/>
              </w:rPr>
              <w:t>84 457 603</w:t>
            </w:r>
          </w:p>
        </w:tc>
        <w:tc>
          <w:tcPr>
            <w:tcW w:w="1493" w:type="dxa"/>
          </w:tcPr>
          <w:p w14:paraId="6E2E99E6" w14:textId="77777777" w:rsidR="00B66A85" w:rsidRPr="00706103" w:rsidRDefault="00B66A85" w:rsidP="00334578">
            <w:pPr>
              <w:autoSpaceDE w:val="0"/>
              <w:autoSpaceDN w:val="0"/>
              <w:adjustRightInd w:val="0"/>
              <w:spacing w:line="360" w:lineRule="auto"/>
              <w:ind w:firstLine="0"/>
              <w:jc w:val="left"/>
              <w:rPr>
                <w:rFonts w:ascii="Times New Roman" w:hAnsi="Times New Roman" w:cs="Times New Roman"/>
                <w:bCs/>
              </w:rPr>
            </w:pPr>
            <w:r w:rsidRPr="00706103">
              <w:rPr>
                <w:rFonts w:ascii="Times New Roman" w:hAnsi="Times New Roman" w:cs="Times New Roman"/>
                <w:bCs/>
              </w:rPr>
              <w:t>81 %</w:t>
            </w:r>
          </w:p>
        </w:tc>
        <w:tc>
          <w:tcPr>
            <w:tcW w:w="1398" w:type="dxa"/>
          </w:tcPr>
          <w:p w14:paraId="0CD2FEAD" w14:textId="77777777" w:rsidR="00B66A85" w:rsidRPr="00706103" w:rsidRDefault="00B66A85" w:rsidP="00334578">
            <w:pPr>
              <w:autoSpaceDE w:val="0"/>
              <w:autoSpaceDN w:val="0"/>
              <w:adjustRightInd w:val="0"/>
              <w:spacing w:line="360" w:lineRule="auto"/>
              <w:ind w:firstLine="0"/>
              <w:jc w:val="left"/>
              <w:rPr>
                <w:rFonts w:ascii="Times New Roman" w:hAnsi="Times New Roman" w:cs="Times New Roman"/>
                <w:bCs/>
              </w:rPr>
            </w:pPr>
            <w:r w:rsidRPr="00706103">
              <w:rPr>
                <w:rFonts w:ascii="Times New Roman" w:hAnsi="Times New Roman" w:cs="Times New Roman"/>
                <w:bCs/>
              </w:rPr>
              <w:t>111 637 964</w:t>
            </w:r>
          </w:p>
        </w:tc>
        <w:tc>
          <w:tcPr>
            <w:tcW w:w="1276" w:type="dxa"/>
          </w:tcPr>
          <w:p w14:paraId="1580D88A" w14:textId="77777777" w:rsidR="00B66A85" w:rsidRPr="00706103" w:rsidRDefault="00B66A85" w:rsidP="00334578">
            <w:pPr>
              <w:autoSpaceDE w:val="0"/>
              <w:autoSpaceDN w:val="0"/>
              <w:adjustRightInd w:val="0"/>
              <w:spacing w:line="360" w:lineRule="auto"/>
              <w:ind w:firstLine="0"/>
              <w:jc w:val="left"/>
              <w:rPr>
                <w:rFonts w:ascii="Times New Roman" w:hAnsi="Times New Roman" w:cs="Times New Roman"/>
                <w:bCs/>
              </w:rPr>
            </w:pPr>
            <w:r w:rsidRPr="00706103">
              <w:rPr>
                <w:rFonts w:ascii="Times New Roman" w:hAnsi="Times New Roman" w:cs="Times New Roman"/>
                <w:bCs/>
              </w:rPr>
              <w:t>88 873 403</w:t>
            </w:r>
          </w:p>
        </w:tc>
        <w:tc>
          <w:tcPr>
            <w:tcW w:w="1417" w:type="dxa"/>
          </w:tcPr>
          <w:p w14:paraId="0AFFE7A0" w14:textId="77777777" w:rsidR="00B66A85" w:rsidRPr="00706103" w:rsidRDefault="00B66A85" w:rsidP="00334578">
            <w:pPr>
              <w:autoSpaceDE w:val="0"/>
              <w:autoSpaceDN w:val="0"/>
              <w:adjustRightInd w:val="0"/>
              <w:spacing w:line="360" w:lineRule="auto"/>
              <w:ind w:firstLine="0"/>
              <w:jc w:val="left"/>
              <w:rPr>
                <w:rFonts w:ascii="Times New Roman" w:hAnsi="Times New Roman" w:cs="Times New Roman"/>
                <w:bCs/>
              </w:rPr>
            </w:pPr>
            <w:r w:rsidRPr="00706103">
              <w:rPr>
                <w:rFonts w:ascii="Times New Roman" w:hAnsi="Times New Roman" w:cs="Times New Roman"/>
                <w:bCs/>
              </w:rPr>
              <w:t>80%</w:t>
            </w:r>
          </w:p>
        </w:tc>
      </w:tr>
      <w:tr w:rsidR="00B66A85" w:rsidRPr="00B66A85" w14:paraId="728292BF" w14:textId="77777777" w:rsidTr="00334578">
        <w:trPr>
          <w:trHeight w:val="817"/>
        </w:trPr>
        <w:tc>
          <w:tcPr>
            <w:tcW w:w="1843" w:type="dxa"/>
          </w:tcPr>
          <w:p w14:paraId="5131EDE9" w14:textId="77777777" w:rsidR="00B66A85" w:rsidRPr="00706103" w:rsidRDefault="00B66A85" w:rsidP="00334578">
            <w:pPr>
              <w:autoSpaceDE w:val="0"/>
              <w:autoSpaceDN w:val="0"/>
              <w:adjustRightInd w:val="0"/>
              <w:spacing w:line="360" w:lineRule="auto"/>
              <w:ind w:firstLine="0"/>
              <w:rPr>
                <w:rFonts w:ascii="Times New Roman" w:hAnsi="Times New Roman" w:cs="Times New Roman"/>
                <w:bCs/>
              </w:rPr>
            </w:pPr>
            <w:r w:rsidRPr="00706103">
              <w:rPr>
                <w:rFonts w:ascii="Times New Roman" w:hAnsi="Times New Roman" w:cs="Times New Roman"/>
                <w:bCs/>
              </w:rPr>
              <w:t>Водоснабжение</w:t>
            </w:r>
          </w:p>
        </w:tc>
        <w:tc>
          <w:tcPr>
            <w:tcW w:w="1418" w:type="dxa"/>
          </w:tcPr>
          <w:p w14:paraId="0380F191" w14:textId="77777777" w:rsidR="00B66A85" w:rsidRPr="00706103" w:rsidRDefault="00B66A85" w:rsidP="00334578">
            <w:pPr>
              <w:autoSpaceDE w:val="0"/>
              <w:autoSpaceDN w:val="0"/>
              <w:adjustRightInd w:val="0"/>
              <w:spacing w:line="360" w:lineRule="auto"/>
              <w:ind w:firstLine="0"/>
              <w:jc w:val="left"/>
              <w:rPr>
                <w:rFonts w:ascii="Times New Roman" w:hAnsi="Times New Roman" w:cs="Times New Roman"/>
                <w:bCs/>
              </w:rPr>
            </w:pPr>
            <w:r w:rsidRPr="00706103">
              <w:rPr>
                <w:rFonts w:ascii="Times New Roman" w:hAnsi="Times New Roman" w:cs="Times New Roman"/>
                <w:bCs/>
              </w:rPr>
              <w:t>41 129 308</w:t>
            </w:r>
          </w:p>
        </w:tc>
        <w:tc>
          <w:tcPr>
            <w:tcW w:w="1361" w:type="dxa"/>
          </w:tcPr>
          <w:p w14:paraId="04C00D10" w14:textId="77777777" w:rsidR="00B66A85" w:rsidRPr="00706103" w:rsidRDefault="00B66A85" w:rsidP="00334578">
            <w:pPr>
              <w:autoSpaceDE w:val="0"/>
              <w:autoSpaceDN w:val="0"/>
              <w:adjustRightInd w:val="0"/>
              <w:spacing w:line="360" w:lineRule="auto"/>
              <w:ind w:firstLine="0"/>
              <w:jc w:val="left"/>
              <w:rPr>
                <w:rFonts w:ascii="Times New Roman" w:hAnsi="Times New Roman" w:cs="Times New Roman"/>
                <w:bCs/>
              </w:rPr>
            </w:pPr>
            <w:r w:rsidRPr="00706103">
              <w:rPr>
                <w:rFonts w:ascii="Times New Roman" w:hAnsi="Times New Roman" w:cs="Times New Roman"/>
                <w:bCs/>
              </w:rPr>
              <w:t>25 466 953</w:t>
            </w:r>
          </w:p>
        </w:tc>
        <w:tc>
          <w:tcPr>
            <w:tcW w:w="1493" w:type="dxa"/>
          </w:tcPr>
          <w:p w14:paraId="56C1D9EE" w14:textId="77777777" w:rsidR="00B66A85" w:rsidRPr="00706103" w:rsidRDefault="00B66A85" w:rsidP="00334578">
            <w:pPr>
              <w:autoSpaceDE w:val="0"/>
              <w:autoSpaceDN w:val="0"/>
              <w:adjustRightInd w:val="0"/>
              <w:spacing w:line="360" w:lineRule="auto"/>
              <w:ind w:firstLine="0"/>
              <w:jc w:val="left"/>
              <w:rPr>
                <w:rFonts w:ascii="Times New Roman" w:hAnsi="Times New Roman" w:cs="Times New Roman"/>
                <w:bCs/>
              </w:rPr>
            </w:pPr>
            <w:r w:rsidRPr="00706103">
              <w:rPr>
                <w:rFonts w:ascii="Times New Roman" w:hAnsi="Times New Roman" w:cs="Times New Roman"/>
                <w:bCs/>
              </w:rPr>
              <w:t>61 %</w:t>
            </w:r>
          </w:p>
        </w:tc>
        <w:tc>
          <w:tcPr>
            <w:tcW w:w="1398" w:type="dxa"/>
          </w:tcPr>
          <w:p w14:paraId="65D2655D" w14:textId="77777777" w:rsidR="00B66A85" w:rsidRPr="00706103" w:rsidRDefault="00B66A85" w:rsidP="00334578">
            <w:pPr>
              <w:autoSpaceDE w:val="0"/>
              <w:autoSpaceDN w:val="0"/>
              <w:adjustRightInd w:val="0"/>
              <w:spacing w:line="360" w:lineRule="auto"/>
              <w:ind w:firstLine="0"/>
              <w:jc w:val="left"/>
              <w:rPr>
                <w:rFonts w:ascii="Times New Roman" w:hAnsi="Times New Roman" w:cs="Times New Roman"/>
                <w:bCs/>
              </w:rPr>
            </w:pPr>
            <w:r w:rsidRPr="00706103">
              <w:rPr>
                <w:rFonts w:ascii="Times New Roman" w:hAnsi="Times New Roman" w:cs="Times New Roman"/>
                <w:bCs/>
              </w:rPr>
              <w:t>40 539 789</w:t>
            </w:r>
          </w:p>
        </w:tc>
        <w:tc>
          <w:tcPr>
            <w:tcW w:w="1276" w:type="dxa"/>
          </w:tcPr>
          <w:p w14:paraId="53877BD2" w14:textId="77777777" w:rsidR="00B66A85" w:rsidRPr="00706103" w:rsidRDefault="00B66A85" w:rsidP="00334578">
            <w:pPr>
              <w:autoSpaceDE w:val="0"/>
              <w:autoSpaceDN w:val="0"/>
              <w:adjustRightInd w:val="0"/>
              <w:spacing w:line="360" w:lineRule="auto"/>
              <w:ind w:firstLine="0"/>
              <w:jc w:val="left"/>
              <w:rPr>
                <w:rFonts w:ascii="Times New Roman" w:hAnsi="Times New Roman" w:cs="Times New Roman"/>
                <w:bCs/>
              </w:rPr>
            </w:pPr>
            <w:r w:rsidRPr="00706103">
              <w:rPr>
                <w:rFonts w:ascii="Times New Roman" w:hAnsi="Times New Roman" w:cs="Times New Roman"/>
                <w:bCs/>
              </w:rPr>
              <w:t>25 364 084</w:t>
            </w:r>
          </w:p>
        </w:tc>
        <w:tc>
          <w:tcPr>
            <w:tcW w:w="1417" w:type="dxa"/>
          </w:tcPr>
          <w:p w14:paraId="0FA61BBB" w14:textId="77777777" w:rsidR="00B66A85" w:rsidRPr="00706103" w:rsidRDefault="00B66A85" w:rsidP="00334578">
            <w:pPr>
              <w:autoSpaceDE w:val="0"/>
              <w:autoSpaceDN w:val="0"/>
              <w:adjustRightInd w:val="0"/>
              <w:spacing w:line="360" w:lineRule="auto"/>
              <w:ind w:firstLine="0"/>
              <w:jc w:val="left"/>
              <w:rPr>
                <w:rFonts w:ascii="Times New Roman" w:hAnsi="Times New Roman" w:cs="Times New Roman"/>
                <w:bCs/>
              </w:rPr>
            </w:pPr>
            <w:r w:rsidRPr="00706103">
              <w:rPr>
                <w:rFonts w:ascii="Times New Roman" w:hAnsi="Times New Roman" w:cs="Times New Roman"/>
                <w:bCs/>
              </w:rPr>
              <w:t>63 %</w:t>
            </w:r>
          </w:p>
        </w:tc>
      </w:tr>
      <w:tr w:rsidR="00B66A85" w:rsidRPr="00B66A85" w14:paraId="5AD0068F" w14:textId="77777777" w:rsidTr="00334578">
        <w:trPr>
          <w:trHeight w:val="817"/>
        </w:trPr>
        <w:tc>
          <w:tcPr>
            <w:tcW w:w="1843" w:type="dxa"/>
          </w:tcPr>
          <w:p w14:paraId="1644A3F9" w14:textId="77777777" w:rsidR="00B66A85" w:rsidRPr="00706103" w:rsidRDefault="00B66A85" w:rsidP="00334578">
            <w:pPr>
              <w:autoSpaceDE w:val="0"/>
              <w:autoSpaceDN w:val="0"/>
              <w:adjustRightInd w:val="0"/>
              <w:spacing w:line="360" w:lineRule="auto"/>
              <w:ind w:firstLine="0"/>
              <w:rPr>
                <w:rFonts w:ascii="Times New Roman" w:hAnsi="Times New Roman" w:cs="Times New Roman"/>
                <w:bCs/>
              </w:rPr>
            </w:pPr>
            <w:r w:rsidRPr="00706103">
              <w:rPr>
                <w:rFonts w:ascii="Times New Roman" w:hAnsi="Times New Roman" w:cs="Times New Roman"/>
                <w:bCs/>
              </w:rPr>
              <w:t>Водоотведение</w:t>
            </w:r>
          </w:p>
        </w:tc>
        <w:tc>
          <w:tcPr>
            <w:tcW w:w="1418" w:type="dxa"/>
          </w:tcPr>
          <w:p w14:paraId="6253413A" w14:textId="77777777" w:rsidR="00B66A85" w:rsidRPr="00706103" w:rsidRDefault="00B66A85" w:rsidP="00334578">
            <w:pPr>
              <w:autoSpaceDE w:val="0"/>
              <w:autoSpaceDN w:val="0"/>
              <w:adjustRightInd w:val="0"/>
              <w:spacing w:line="360" w:lineRule="auto"/>
              <w:ind w:firstLine="0"/>
              <w:jc w:val="left"/>
              <w:rPr>
                <w:rFonts w:ascii="Times New Roman" w:hAnsi="Times New Roman" w:cs="Times New Roman"/>
                <w:bCs/>
              </w:rPr>
            </w:pPr>
            <w:r w:rsidRPr="00706103">
              <w:rPr>
                <w:rFonts w:ascii="Times New Roman" w:hAnsi="Times New Roman" w:cs="Times New Roman"/>
                <w:bCs/>
              </w:rPr>
              <w:t>44 000 288</w:t>
            </w:r>
          </w:p>
        </w:tc>
        <w:tc>
          <w:tcPr>
            <w:tcW w:w="1361" w:type="dxa"/>
          </w:tcPr>
          <w:p w14:paraId="2EFA29A2" w14:textId="77777777" w:rsidR="00B66A85" w:rsidRPr="00706103" w:rsidRDefault="00B66A85" w:rsidP="00334578">
            <w:pPr>
              <w:autoSpaceDE w:val="0"/>
              <w:autoSpaceDN w:val="0"/>
              <w:adjustRightInd w:val="0"/>
              <w:spacing w:line="360" w:lineRule="auto"/>
              <w:ind w:firstLine="0"/>
              <w:jc w:val="left"/>
              <w:rPr>
                <w:rFonts w:ascii="Times New Roman" w:hAnsi="Times New Roman" w:cs="Times New Roman"/>
                <w:bCs/>
              </w:rPr>
            </w:pPr>
            <w:r w:rsidRPr="00706103">
              <w:rPr>
                <w:rFonts w:ascii="Times New Roman" w:hAnsi="Times New Roman" w:cs="Times New Roman"/>
                <w:bCs/>
              </w:rPr>
              <w:t>29 462 516</w:t>
            </w:r>
          </w:p>
        </w:tc>
        <w:tc>
          <w:tcPr>
            <w:tcW w:w="1493" w:type="dxa"/>
          </w:tcPr>
          <w:p w14:paraId="4E1C0457" w14:textId="77777777" w:rsidR="00B66A85" w:rsidRPr="00706103" w:rsidRDefault="00B66A85" w:rsidP="00334578">
            <w:pPr>
              <w:autoSpaceDE w:val="0"/>
              <w:autoSpaceDN w:val="0"/>
              <w:adjustRightInd w:val="0"/>
              <w:spacing w:line="360" w:lineRule="auto"/>
              <w:ind w:firstLine="0"/>
              <w:jc w:val="left"/>
              <w:rPr>
                <w:rFonts w:ascii="Times New Roman" w:hAnsi="Times New Roman" w:cs="Times New Roman"/>
                <w:bCs/>
              </w:rPr>
            </w:pPr>
            <w:r w:rsidRPr="00706103">
              <w:rPr>
                <w:rFonts w:ascii="Times New Roman" w:hAnsi="Times New Roman" w:cs="Times New Roman"/>
                <w:bCs/>
              </w:rPr>
              <w:t>66 %</w:t>
            </w:r>
          </w:p>
        </w:tc>
        <w:tc>
          <w:tcPr>
            <w:tcW w:w="1398" w:type="dxa"/>
          </w:tcPr>
          <w:p w14:paraId="23DF6B4D" w14:textId="77777777" w:rsidR="00B66A85" w:rsidRPr="00706103" w:rsidRDefault="00B66A85" w:rsidP="00334578">
            <w:pPr>
              <w:autoSpaceDE w:val="0"/>
              <w:autoSpaceDN w:val="0"/>
              <w:adjustRightInd w:val="0"/>
              <w:spacing w:line="360" w:lineRule="auto"/>
              <w:ind w:firstLine="0"/>
              <w:jc w:val="left"/>
              <w:rPr>
                <w:rFonts w:ascii="Times New Roman" w:hAnsi="Times New Roman" w:cs="Times New Roman"/>
                <w:bCs/>
              </w:rPr>
            </w:pPr>
            <w:r w:rsidRPr="00706103">
              <w:rPr>
                <w:rFonts w:ascii="Times New Roman" w:hAnsi="Times New Roman" w:cs="Times New Roman"/>
                <w:bCs/>
              </w:rPr>
              <w:t>46 244 606</w:t>
            </w:r>
          </w:p>
        </w:tc>
        <w:tc>
          <w:tcPr>
            <w:tcW w:w="1276" w:type="dxa"/>
          </w:tcPr>
          <w:p w14:paraId="4D243FD0" w14:textId="77777777" w:rsidR="00B66A85" w:rsidRPr="00706103" w:rsidRDefault="00B66A85" w:rsidP="00334578">
            <w:pPr>
              <w:autoSpaceDE w:val="0"/>
              <w:autoSpaceDN w:val="0"/>
              <w:adjustRightInd w:val="0"/>
              <w:spacing w:line="360" w:lineRule="auto"/>
              <w:ind w:firstLine="0"/>
              <w:jc w:val="left"/>
              <w:rPr>
                <w:rFonts w:ascii="Times New Roman" w:hAnsi="Times New Roman" w:cs="Times New Roman"/>
                <w:bCs/>
              </w:rPr>
            </w:pPr>
            <w:r w:rsidRPr="00706103">
              <w:rPr>
                <w:rFonts w:ascii="Times New Roman" w:hAnsi="Times New Roman" w:cs="Times New Roman"/>
                <w:bCs/>
              </w:rPr>
              <w:t>29 589 157</w:t>
            </w:r>
          </w:p>
        </w:tc>
        <w:tc>
          <w:tcPr>
            <w:tcW w:w="1417" w:type="dxa"/>
          </w:tcPr>
          <w:p w14:paraId="02B0FC69" w14:textId="77777777" w:rsidR="00B66A85" w:rsidRPr="00706103" w:rsidRDefault="00B66A85" w:rsidP="00334578">
            <w:pPr>
              <w:autoSpaceDE w:val="0"/>
              <w:autoSpaceDN w:val="0"/>
              <w:adjustRightInd w:val="0"/>
              <w:spacing w:line="360" w:lineRule="auto"/>
              <w:ind w:firstLine="0"/>
              <w:jc w:val="left"/>
              <w:rPr>
                <w:rFonts w:ascii="Times New Roman" w:hAnsi="Times New Roman" w:cs="Times New Roman"/>
                <w:bCs/>
              </w:rPr>
            </w:pPr>
            <w:r w:rsidRPr="00706103">
              <w:rPr>
                <w:rFonts w:ascii="Times New Roman" w:hAnsi="Times New Roman" w:cs="Times New Roman"/>
                <w:bCs/>
              </w:rPr>
              <w:t>64 %</w:t>
            </w:r>
          </w:p>
        </w:tc>
      </w:tr>
    </w:tbl>
    <w:p w14:paraId="208D42B1" w14:textId="77777777" w:rsidR="00334578" w:rsidRDefault="00334578" w:rsidP="00B66A85">
      <w:pPr>
        <w:autoSpaceDE w:val="0"/>
        <w:autoSpaceDN w:val="0"/>
        <w:adjustRightInd w:val="0"/>
        <w:rPr>
          <w:rFonts w:ascii="Times New Roman" w:hAnsi="Times New Roman" w:cs="Times New Roman"/>
          <w:bCs/>
          <w:sz w:val="28"/>
          <w:szCs w:val="28"/>
        </w:rPr>
      </w:pPr>
    </w:p>
    <w:p w14:paraId="6AAEFAC0" w14:textId="77777777" w:rsidR="00B66A85" w:rsidRPr="00B66A85" w:rsidRDefault="00B66A85" w:rsidP="00B66A85">
      <w:pPr>
        <w:autoSpaceDE w:val="0"/>
        <w:autoSpaceDN w:val="0"/>
        <w:adjustRightInd w:val="0"/>
        <w:rPr>
          <w:rFonts w:ascii="Times New Roman" w:hAnsi="Times New Roman" w:cs="Times New Roman"/>
          <w:bCs/>
          <w:sz w:val="28"/>
          <w:szCs w:val="28"/>
        </w:rPr>
      </w:pPr>
      <w:r w:rsidRPr="00B66A85">
        <w:rPr>
          <w:rFonts w:ascii="Times New Roman" w:hAnsi="Times New Roman" w:cs="Times New Roman"/>
          <w:bCs/>
          <w:sz w:val="28"/>
          <w:szCs w:val="28"/>
        </w:rPr>
        <w:t xml:space="preserve">Как видно из представленной таблицы, инвестиционные программы в сфере теплоснабжения в 2018-2019 гг. исполнены в среднем на 80 % от запланированного объема, в сфере водоснабжения – на 62 %, в сфере водоотведения – на 65 %. </w:t>
      </w:r>
    </w:p>
    <w:p w14:paraId="55D693C1" w14:textId="77777777" w:rsidR="00B66A85" w:rsidRPr="00B66A85" w:rsidRDefault="00B66A85" w:rsidP="00882A46">
      <w:pPr>
        <w:numPr>
          <w:ilvl w:val="0"/>
          <w:numId w:val="36"/>
        </w:numPr>
        <w:autoSpaceDE w:val="0"/>
        <w:autoSpaceDN w:val="0"/>
        <w:adjustRightInd w:val="0"/>
        <w:ind w:left="0" w:firstLine="708"/>
        <w:contextualSpacing/>
        <w:rPr>
          <w:rFonts w:ascii="Times New Roman" w:hAnsi="Times New Roman" w:cs="Times New Roman"/>
          <w:bCs/>
          <w:sz w:val="28"/>
          <w:szCs w:val="28"/>
        </w:rPr>
      </w:pPr>
      <w:r w:rsidRPr="00B66A85">
        <w:rPr>
          <w:rFonts w:ascii="Times New Roman" w:hAnsi="Times New Roman" w:cs="Times New Roman"/>
          <w:bCs/>
          <w:sz w:val="28"/>
          <w:szCs w:val="28"/>
        </w:rPr>
        <w:t>Наибольшую долю в структуре финансирования инвестиционных программ занимают тарифные источники;</w:t>
      </w:r>
    </w:p>
    <w:p w14:paraId="23EF448F" w14:textId="77777777" w:rsidR="00B66A85" w:rsidRPr="00B66A85" w:rsidRDefault="00B66A85" w:rsidP="00882A46">
      <w:pPr>
        <w:numPr>
          <w:ilvl w:val="0"/>
          <w:numId w:val="36"/>
        </w:numPr>
        <w:autoSpaceDE w:val="0"/>
        <w:autoSpaceDN w:val="0"/>
        <w:adjustRightInd w:val="0"/>
        <w:ind w:left="0" w:firstLine="708"/>
        <w:contextualSpacing/>
        <w:rPr>
          <w:rFonts w:ascii="Times New Roman" w:hAnsi="Times New Roman" w:cs="Times New Roman"/>
          <w:bCs/>
          <w:sz w:val="28"/>
          <w:szCs w:val="28"/>
        </w:rPr>
      </w:pPr>
      <w:r w:rsidRPr="00B66A85">
        <w:rPr>
          <w:rFonts w:ascii="Times New Roman" w:hAnsi="Times New Roman" w:cs="Times New Roman"/>
          <w:bCs/>
          <w:sz w:val="28"/>
          <w:szCs w:val="28"/>
        </w:rPr>
        <w:t>Корректировка необходимой валовой выручки регулируемой организации в связи с неисполнением инвестиционной программы может быть осуществлена только через два года после неисполнения мероприятия по инвестиционной программе;</w:t>
      </w:r>
    </w:p>
    <w:p w14:paraId="2D25D594" w14:textId="77777777" w:rsidR="00B66A85" w:rsidRPr="00B66A85" w:rsidRDefault="00B66A85" w:rsidP="00882A46">
      <w:pPr>
        <w:numPr>
          <w:ilvl w:val="0"/>
          <w:numId w:val="36"/>
        </w:numPr>
        <w:autoSpaceDE w:val="0"/>
        <w:autoSpaceDN w:val="0"/>
        <w:adjustRightInd w:val="0"/>
        <w:ind w:left="0" w:firstLine="708"/>
        <w:contextualSpacing/>
        <w:rPr>
          <w:rFonts w:ascii="Times New Roman" w:hAnsi="Times New Roman" w:cs="Times New Roman"/>
          <w:bCs/>
          <w:sz w:val="28"/>
          <w:szCs w:val="28"/>
        </w:rPr>
      </w:pPr>
      <w:r w:rsidRPr="00B66A85">
        <w:rPr>
          <w:rFonts w:ascii="Times New Roman" w:hAnsi="Times New Roman" w:cs="Times New Roman"/>
          <w:bCs/>
          <w:sz w:val="28"/>
          <w:szCs w:val="28"/>
        </w:rPr>
        <w:t>Законодательством не запрещена корректировка мероприятий прошедших периодов;</w:t>
      </w:r>
    </w:p>
    <w:p w14:paraId="1F7F4803" w14:textId="77777777" w:rsidR="00B66A85" w:rsidRPr="00B66A85" w:rsidRDefault="00B66A85" w:rsidP="00882A46">
      <w:pPr>
        <w:numPr>
          <w:ilvl w:val="0"/>
          <w:numId w:val="36"/>
        </w:numPr>
        <w:autoSpaceDE w:val="0"/>
        <w:autoSpaceDN w:val="0"/>
        <w:adjustRightInd w:val="0"/>
        <w:ind w:left="0" w:firstLine="708"/>
        <w:contextualSpacing/>
        <w:rPr>
          <w:rFonts w:ascii="Times New Roman" w:hAnsi="Times New Roman" w:cs="Times New Roman"/>
          <w:bCs/>
          <w:sz w:val="28"/>
          <w:szCs w:val="28"/>
        </w:rPr>
      </w:pPr>
      <w:r w:rsidRPr="00B66A85">
        <w:rPr>
          <w:rFonts w:ascii="Times New Roman" w:hAnsi="Times New Roman" w:cs="Times New Roman"/>
          <w:bCs/>
          <w:sz w:val="28"/>
          <w:szCs w:val="28"/>
        </w:rPr>
        <w:t xml:space="preserve">В качестве финансирования редко используются займы и кредиты. </w:t>
      </w:r>
    </w:p>
    <w:p w14:paraId="70FA6C3C" w14:textId="77777777" w:rsidR="00B66A85" w:rsidRPr="00B66A85" w:rsidRDefault="00B66A85" w:rsidP="00B66A85">
      <w:pPr>
        <w:autoSpaceDE w:val="0"/>
        <w:autoSpaceDN w:val="0"/>
        <w:adjustRightInd w:val="0"/>
        <w:ind w:firstLine="708"/>
        <w:rPr>
          <w:rFonts w:ascii="Times New Roman" w:hAnsi="Times New Roman" w:cs="Times New Roman"/>
          <w:bCs/>
          <w:sz w:val="28"/>
          <w:szCs w:val="28"/>
        </w:rPr>
      </w:pPr>
      <w:r w:rsidRPr="00B66A85">
        <w:rPr>
          <w:rFonts w:ascii="Times New Roman" w:hAnsi="Times New Roman" w:cs="Times New Roman"/>
          <w:bCs/>
          <w:sz w:val="28"/>
          <w:szCs w:val="28"/>
        </w:rPr>
        <w:t xml:space="preserve">Кроме того, анализ исполнения инвестиционных программ в сфере водоснабжения показал, что даже высокий процент финансового исполнения инвестиционных программ не может быть гарантией повышения качества услуг по водоснабжению, что свидетельствует о том, что мероприятия, заложенные в инвестиционные программы, не всегда эффективны. </w:t>
      </w:r>
    </w:p>
    <w:p w14:paraId="52172F22" w14:textId="77777777" w:rsidR="00B66A85" w:rsidRPr="00B66A85" w:rsidRDefault="00B66A85" w:rsidP="00B66A85">
      <w:pPr>
        <w:autoSpaceDE w:val="0"/>
        <w:autoSpaceDN w:val="0"/>
        <w:adjustRightInd w:val="0"/>
        <w:ind w:firstLine="708"/>
        <w:rPr>
          <w:rFonts w:ascii="Times New Roman" w:hAnsi="Times New Roman" w:cs="Times New Roman"/>
          <w:bCs/>
          <w:sz w:val="28"/>
          <w:szCs w:val="28"/>
        </w:rPr>
      </w:pPr>
      <w:r w:rsidRPr="00B66A85">
        <w:rPr>
          <w:rFonts w:ascii="Times New Roman" w:hAnsi="Times New Roman" w:cs="Times New Roman"/>
          <w:bCs/>
          <w:sz w:val="28"/>
          <w:szCs w:val="28"/>
        </w:rPr>
        <w:t xml:space="preserve">Выявленные в ходе мониторингов проблемы, по мнению ФАС России, нуждаются в скорейшем решении, поскольку качество оказываемых услуг по водоснабжению, водоотведению, теплоснабжению влияет на жизнь и здоровье людей, экологическую обстановку, а эффективная реализация инвестиционных программ способствует не только развитию отрасли жилищно-коммунального хозяйства, но и смежных рынков. </w:t>
      </w:r>
    </w:p>
    <w:p w14:paraId="5E781693" w14:textId="77777777" w:rsidR="00B66A85" w:rsidRPr="00B66A85" w:rsidRDefault="00B66A85" w:rsidP="00B66A85">
      <w:pPr>
        <w:autoSpaceDE w:val="0"/>
        <w:autoSpaceDN w:val="0"/>
        <w:adjustRightInd w:val="0"/>
        <w:ind w:firstLine="708"/>
        <w:rPr>
          <w:rFonts w:ascii="Times New Roman" w:hAnsi="Times New Roman" w:cs="Times New Roman"/>
          <w:bCs/>
          <w:sz w:val="28"/>
          <w:szCs w:val="28"/>
        </w:rPr>
      </w:pPr>
      <w:r w:rsidRPr="00B66A85">
        <w:rPr>
          <w:rFonts w:ascii="Times New Roman" w:hAnsi="Times New Roman" w:cs="Times New Roman"/>
          <w:bCs/>
          <w:sz w:val="28"/>
          <w:szCs w:val="28"/>
        </w:rPr>
        <w:lastRenderedPageBreak/>
        <w:t xml:space="preserve">В этой связи представляется важным развитие программ льготного кредитования либо бюджетного софинансирования программ строительства и модернизации объектов жилищно-коммунального хозяйства, что позволит хозяйствующим субъектам своевременно получать необходимые для осуществления деятельности средства. Такой подход поможет сдерживать рост тарифов для потребителей и не останавливать реализацию мероприятий инвестиционных программ даже в условиях тяжелой экономической ситуации. </w:t>
      </w:r>
    </w:p>
    <w:p w14:paraId="6244C3FB" w14:textId="77777777" w:rsidR="00B66A85" w:rsidRPr="00B66A85" w:rsidRDefault="00B66A85" w:rsidP="00B66A85">
      <w:pPr>
        <w:autoSpaceDE w:val="0"/>
        <w:autoSpaceDN w:val="0"/>
        <w:adjustRightInd w:val="0"/>
        <w:ind w:firstLine="708"/>
        <w:rPr>
          <w:rFonts w:ascii="Times New Roman" w:hAnsi="Times New Roman" w:cs="Times New Roman"/>
          <w:bCs/>
          <w:sz w:val="28"/>
          <w:szCs w:val="28"/>
        </w:rPr>
      </w:pPr>
      <w:r w:rsidRPr="00B66A85">
        <w:rPr>
          <w:rFonts w:ascii="Times New Roman" w:hAnsi="Times New Roman" w:cs="Times New Roman"/>
          <w:bCs/>
          <w:sz w:val="28"/>
          <w:szCs w:val="28"/>
        </w:rPr>
        <w:t xml:space="preserve">Также в реформировании нуждается весь процесс планирования мероприятий по инвестиционным программам от проведения технического обследования объектов теплоснабжения, водоснабжения, водоотведения до контроля за исполнением инвестиционных программ с последующим учетом степени исполнения в тарифах на соответствующие услуги. </w:t>
      </w:r>
    </w:p>
    <w:p w14:paraId="031F4C9A" w14:textId="77777777" w:rsidR="00B66A85" w:rsidRPr="00B66A85" w:rsidRDefault="00B66A85" w:rsidP="005765A7">
      <w:pPr>
        <w:autoSpaceDE w:val="0"/>
        <w:autoSpaceDN w:val="0"/>
        <w:adjustRightInd w:val="0"/>
        <w:ind w:firstLine="708"/>
        <w:rPr>
          <w:rFonts w:ascii="Times New Roman" w:hAnsi="Times New Roman" w:cs="Times New Roman"/>
          <w:bCs/>
          <w:sz w:val="28"/>
          <w:szCs w:val="28"/>
        </w:rPr>
      </w:pPr>
      <w:r w:rsidRPr="00B66A85">
        <w:rPr>
          <w:rFonts w:ascii="Times New Roman" w:hAnsi="Times New Roman" w:cs="Times New Roman"/>
          <w:bCs/>
          <w:sz w:val="28"/>
          <w:szCs w:val="28"/>
        </w:rPr>
        <w:t xml:space="preserve">Внедрение в данный процесс информационных технологий, построение работы на основе принципов открытости и публичности сделает механизм инвестиционных программ в сфере жилищно-коммунального хозяйства понятным и доступным для потребителей. </w:t>
      </w:r>
    </w:p>
    <w:p w14:paraId="62CA704F" w14:textId="77777777" w:rsidR="00B66A85" w:rsidRPr="00B66A85" w:rsidRDefault="00B66A85" w:rsidP="00B66A85">
      <w:pPr>
        <w:ind w:firstLine="708"/>
        <w:rPr>
          <w:rFonts w:ascii="Times New Roman" w:hAnsi="Times New Roman" w:cs="Times New Roman"/>
          <w:b/>
          <w:sz w:val="28"/>
          <w:szCs w:val="28"/>
        </w:rPr>
      </w:pPr>
      <w:r w:rsidRPr="00B66A85">
        <w:rPr>
          <w:rFonts w:ascii="Times New Roman" w:hAnsi="Times New Roman" w:cs="Times New Roman"/>
          <w:b/>
          <w:sz w:val="28"/>
          <w:szCs w:val="28"/>
        </w:rPr>
        <w:t>6. Ценовые зоны теплоснабжения.</w:t>
      </w:r>
    </w:p>
    <w:p w14:paraId="0B4361AB" w14:textId="3A6635BC" w:rsidR="00B66A85" w:rsidRPr="00B66A85" w:rsidRDefault="00B66A85" w:rsidP="00B66A85">
      <w:pPr>
        <w:autoSpaceDE w:val="0"/>
        <w:autoSpaceDN w:val="0"/>
        <w:adjustRightInd w:val="0"/>
        <w:rPr>
          <w:rFonts w:ascii="Times New Roman" w:hAnsi="Times New Roman" w:cs="Times New Roman"/>
          <w:bCs/>
          <w:sz w:val="28"/>
          <w:szCs w:val="28"/>
        </w:rPr>
      </w:pPr>
      <w:r w:rsidRPr="00B66A85">
        <w:rPr>
          <w:rFonts w:ascii="Times New Roman" w:hAnsi="Times New Roman" w:cs="Times New Roman"/>
          <w:sz w:val="28"/>
          <w:szCs w:val="28"/>
        </w:rPr>
        <w:t>В соот</w:t>
      </w:r>
      <w:r w:rsidR="009645F1">
        <w:rPr>
          <w:rFonts w:ascii="Times New Roman" w:hAnsi="Times New Roman" w:cs="Times New Roman"/>
          <w:sz w:val="28"/>
          <w:szCs w:val="28"/>
        </w:rPr>
        <w:t>ветствии с частью 1 статьи 23.3</w:t>
      </w:r>
      <w:r w:rsidRPr="00B66A85">
        <w:rPr>
          <w:rFonts w:ascii="Times New Roman" w:hAnsi="Times New Roman" w:cs="Times New Roman"/>
          <w:sz w:val="28"/>
          <w:szCs w:val="28"/>
        </w:rPr>
        <w:t xml:space="preserve"> Федерального закона от 27.07.20</w:t>
      </w:r>
      <w:r w:rsidR="005765A7">
        <w:rPr>
          <w:rFonts w:ascii="Times New Roman" w:hAnsi="Times New Roman" w:cs="Times New Roman"/>
          <w:sz w:val="28"/>
          <w:szCs w:val="28"/>
        </w:rPr>
        <w:t xml:space="preserve">10 </w:t>
      </w:r>
      <w:r w:rsidR="005A1153">
        <w:rPr>
          <w:rFonts w:ascii="Times New Roman" w:hAnsi="Times New Roman" w:cs="Times New Roman"/>
          <w:sz w:val="28"/>
          <w:szCs w:val="28"/>
        </w:rPr>
        <w:t xml:space="preserve">          </w:t>
      </w:r>
      <w:r w:rsidR="005765A7">
        <w:rPr>
          <w:rFonts w:ascii="Times New Roman" w:hAnsi="Times New Roman" w:cs="Times New Roman"/>
          <w:sz w:val="28"/>
          <w:szCs w:val="28"/>
        </w:rPr>
        <w:t xml:space="preserve">№ 190-ФЗ «О теплоснабжении» </w:t>
      </w:r>
      <w:r w:rsidRPr="00B66A85">
        <w:rPr>
          <w:rFonts w:ascii="Times New Roman" w:hAnsi="Times New Roman" w:cs="Times New Roman"/>
          <w:sz w:val="28"/>
          <w:szCs w:val="28"/>
        </w:rPr>
        <w:t xml:space="preserve">(далее – Федеральный закон № 190) </w:t>
      </w:r>
      <w:r w:rsidRPr="00B66A85">
        <w:rPr>
          <w:rFonts w:ascii="Times New Roman" w:hAnsi="Times New Roman" w:cs="Times New Roman"/>
          <w:bCs/>
          <w:sz w:val="28"/>
          <w:szCs w:val="28"/>
        </w:rPr>
        <w:t>к ценовым зонам теплоснабжения могут быть отнесены поселение, городской округ (далее – МО)</w:t>
      </w:r>
      <w:r w:rsidR="005765A7">
        <w:rPr>
          <w:rFonts w:ascii="Times New Roman" w:hAnsi="Times New Roman" w:cs="Times New Roman"/>
          <w:bCs/>
          <w:sz w:val="28"/>
          <w:szCs w:val="28"/>
        </w:rPr>
        <w:t xml:space="preserve">, соответствующие определенным </w:t>
      </w:r>
      <w:r w:rsidR="005A1153">
        <w:rPr>
          <w:rFonts w:ascii="Times New Roman" w:hAnsi="Times New Roman" w:cs="Times New Roman"/>
          <w:sz w:val="28"/>
          <w:szCs w:val="28"/>
        </w:rPr>
        <w:t>Федеральным законом</w:t>
      </w:r>
      <w:r w:rsidRPr="00B66A85">
        <w:rPr>
          <w:rFonts w:ascii="Times New Roman" w:hAnsi="Times New Roman" w:cs="Times New Roman"/>
          <w:sz w:val="28"/>
          <w:szCs w:val="28"/>
        </w:rPr>
        <w:t xml:space="preserve"> № 190 </w:t>
      </w:r>
      <w:r w:rsidRPr="00B66A85">
        <w:rPr>
          <w:rFonts w:ascii="Times New Roman" w:hAnsi="Times New Roman" w:cs="Times New Roman"/>
          <w:bCs/>
          <w:sz w:val="28"/>
          <w:szCs w:val="28"/>
        </w:rPr>
        <w:t>критериям.</w:t>
      </w:r>
    </w:p>
    <w:p w14:paraId="330694DE"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Решение об отнесении или неотнесении МО к ценовой зоне теплоснабжения принимается распоряжением Правительства Российской Федерации на основании предложения Минэнерго России.</w:t>
      </w:r>
    </w:p>
    <w:p w14:paraId="1E89E7E2"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Метод регулирования по принципу «альтернативной котельной» позволяет обеспечить безусловный источник для осуществления капитальных вложений в систему теплоснабжения единой теплоснабжающей организацией, что в перспективе служит основой для повышения надежности и качества оказываемых услуг.</w:t>
      </w:r>
    </w:p>
    <w:p w14:paraId="2B919DC6"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Переход МО в ценовые зоны теплоснабжения начался в 2018 году с г. Рубцовск (Алтайский край) (распоряжение Правительства Российской Федерации от 15.09.2018 № 1937-р).</w:t>
      </w:r>
    </w:p>
    <w:p w14:paraId="7AF3EB4F" w14:textId="77777777" w:rsidR="005A1153" w:rsidRDefault="005A1153" w:rsidP="00B66A85">
      <w:pPr>
        <w:rPr>
          <w:rFonts w:ascii="Times New Roman" w:hAnsi="Times New Roman" w:cs="Times New Roman"/>
          <w:sz w:val="28"/>
          <w:szCs w:val="28"/>
        </w:rPr>
      </w:pPr>
      <w:r w:rsidRPr="005A1153">
        <w:rPr>
          <w:rFonts w:ascii="Times New Roman" w:hAnsi="Times New Roman" w:cs="Times New Roman"/>
          <w:sz w:val="28"/>
          <w:szCs w:val="28"/>
        </w:rPr>
        <w:t>На сегодняшний день решениями Правительства Российской Федерации к ценовым зонам теплоснабжения также отнесены: р.п. Линево (Новосибирская область), г. Барнаул (Алтайский край), г. Ульяновск (Ульяновская область), г. Оренбург (Оренбургская область), г. Красноярск (Красноярский край), г. Канск (Красноярский край), г. Самара (Самарская область), г. Владимир (Владимирская область), г. Прокопьевск (Кемеровская область).</w:t>
      </w:r>
    </w:p>
    <w:p w14:paraId="1E4DDEA5" w14:textId="3EE566C5"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Вместе с тем ФАС России отмечает, что в процессе перехода МО в ценовые зоны теплоснабжения выявляются особенности, требующие рассмотрения федеральными органами исполнительной власти и внесения соответствующих изменений в нормативные правовые акты, то есть регулирование по принципу «альтернативной котельной»</w:t>
      </w:r>
      <w:r w:rsidR="00562488">
        <w:rPr>
          <w:rFonts w:ascii="Times New Roman" w:hAnsi="Times New Roman" w:cs="Times New Roman"/>
          <w:sz w:val="28"/>
          <w:szCs w:val="28"/>
        </w:rPr>
        <w:t>, по мнению ФАС России,</w:t>
      </w:r>
      <w:r w:rsidRPr="00B66A85">
        <w:rPr>
          <w:rFonts w:ascii="Times New Roman" w:hAnsi="Times New Roman" w:cs="Times New Roman"/>
          <w:sz w:val="28"/>
          <w:szCs w:val="28"/>
        </w:rPr>
        <w:t xml:space="preserve"> требует </w:t>
      </w:r>
      <w:r w:rsidR="009412CE">
        <w:rPr>
          <w:rFonts w:ascii="Times New Roman" w:hAnsi="Times New Roman" w:cs="Times New Roman"/>
          <w:sz w:val="28"/>
          <w:szCs w:val="28"/>
        </w:rPr>
        <w:t>«</w:t>
      </w:r>
      <w:r w:rsidRPr="00B66A85">
        <w:rPr>
          <w:rFonts w:ascii="Times New Roman" w:hAnsi="Times New Roman" w:cs="Times New Roman"/>
          <w:sz w:val="28"/>
          <w:szCs w:val="28"/>
        </w:rPr>
        <w:t>донастройки</w:t>
      </w:r>
      <w:r w:rsidR="009412CE">
        <w:rPr>
          <w:rFonts w:ascii="Times New Roman" w:hAnsi="Times New Roman" w:cs="Times New Roman"/>
          <w:sz w:val="28"/>
          <w:szCs w:val="28"/>
        </w:rPr>
        <w:t>»</w:t>
      </w:r>
      <w:r w:rsidRPr="00B66A85">
        <w:rPr>
          <w:rFonts w:ascii="Times New Roman" w:hAnsi="Times New Roman" w:cs="Times New Roman"/>
          <w:sz w:val="28"/>
          <w:szCs w:val="28"/>
        </w:rPr>
        <w:t xml:space="preserve"> на законодательном уровне.</w:t>
      </w:r>
    </w:p>
    <w:p w14:paraId="35DBA4B2" w14:textId="77777777" w:rsidR="00CF5126" w:rsidRDefault="00CF5126" w:rsidP="00B66A85">
      <w:pPr>
        <w:rPr>
          <w:rFonts w:ascii="Times New Roman" w:hAnsi="Times New Roman" w:cs="Times New Roman"/>
          <w:sz w:val="28"/>
          <w:szCs w:val="28"/>
        </w:rPr>
      </w:pPr>
      <w:r w:rsidRPr="00CF5126">
        <w:rPr>
          <w:rFonts w:ascii="Times New Roman" w:hAnsi="Times New Roman" w:cs="Times New Roman"/>
          <w:sz w:val="28"/>
          <w:szCs w:val="28"/>
        </w:rPr>
        <w:lastRenderedPageBreak/>
        <w:t>Так, одним из вопросов является совмещение двух механизмов обеспечения капитальных вложений и модернизации инфраструктуры: к примеру, не определен в настоящий момент порядок реализации концессионных соглашений в части прав и обязанностей концессионера и концедента, в том числе обеспечение определенных параметров деятельности концессионера через тарифное регулирование с учетом того, что с переходом в ценовую зону тарифное регулирование не осуществляется, что, по мнению ФАС России, не обеспечивает каких-либо гарантий концессионера по достижению определенных концессионным соглашением долгосрочных параметров регулирования.</w:t>
      </w:r>
    </w:p>
    <w:p w14:paraId="700F3FFD" w14:textId="6D60E924"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 xml:space="preserve">Также в этой связи </w:t>
      </w:r>
      <w:r w:rsidR="00D65EF4">
        <w:rPr>
          <w:rFonts w:ascii="Times New Roman" w:hAnsi="Times New Roman" w:cs="Times New Roman"/>
          <w:sz w:val="28"/>
          <w:szCs w:val="28"/>
        </w:rPr>
        <w:t>воз</w:t>
      </w:r>
      <w:r w:rsidR="00D326E9">
        <w:rPr>
          <w:rFonts w:ascii="Times New Roman" w:hAnsi="Times New Roman" w:cs="Times New Roman"/>
          <w:sz w:val="28"/>
          <w:szCs w:val="28"/>
        </w:rPr>
        <w:t>никают вопросы при осуществлении</w:t>
      </w:r>
      <w:r w:rsidRPr="00B66A85">
        <w:rPr>
          <w:rFonts w:ascii="Times New Roman" w:hAnsi="Times New Roman" w:cs="Times New Roman"/>
          <w:sz w:val="28"/>
          <w:szCs w:val="28"/>
        </w:rPr>
        <w:t xml:space="preserve"> контроля за исполнением инвестиционных программ, так как данный процесс при реализации концессионных соглашений и связанных с ними инвестиционных программ, кардинально отличается от контроля за исполнением схемы теплоснабжения (утверждение инвестиционных программ в таком случае не предусмотрено), осуществляемого на муниципальном уровне при переходе в ценовую зону.</w:t>
      </w:r>
    </w:p>
    <w:p w14:paraId="453C8578" w14:textId="77777777" w:rsidR="00CF5126" w:rsidRDefault="00CF5126" w:rsidP="00B66A85">
      <w:pPr>
        <w:rPr>
          <w:rFonts w:ascii="Times New Roman" w:hAnsi="Times New Roman" w:cs="Times New Roman"/>
          <w:sz w:val="28"/>
          <w:szCs w:val="28"/>
        </w:rPr>
      </w:pPr>
      <w:r w:rsidRPr="00CF5126">
        <w:rPr>
          <w:rFonts w:ascii="Times New Roman" w:hAnsi="Times New Roman" w:cs="Times New Roman"/>
          <w:sz w:val="28"/>
          <w:szCs w:val="28"/>
        </w:rPr>
        <w:t>Отмечаем, что соглашение об исполнении схемы теплоснабжения заключается муниципалитетом и ЕТО, в то время как права и обязанности по реконструкции, модернизации и строительству инфраструктурных объектов теплоснабжающих и теплосетевых организаций, не являющихся объектами концессионных соглашений, в зоне деятельности ЕТО формально не закреплены. При этом на практике есть случаи, когда существенная доля объектов (сетей или источников) эксплуатируется не ЕТО.</w:t>
      </w:r>
    </w:p>
    <w:p w14:paraId="24232FC1" w14:textId="3F5C69ED" w:rsidR="00B66A85" w:rsidRDefault="00D65EF4" w:rsidP="00B66A85">
      <w:pPr>
        <w:rPr>
          <w:rFonts w:ascii="Times New Roman" w:hAnsi="Times New Roman" w:cs="Times New Roman"/>
          <w:sz w:val="28"/>
          <w:szCs w:val="28"/>
        </w:rPr>
      </w:pPr>
      <w:r w:rsidRPr="00D65EF4">
        <w:rPr>
          <w:rFonts w:ascii="Times New Roman" w:hAnsi="Times New Roman" w:cs="Times New Roman"/>
          <w:sz w:val="28"/>
          <w:szCs w:val="28"/>
        </w:rPr>
        <w:t xml:space="preserve">По мнению ФАС России, необходимо проработать дополнительно вопросы соотношения концессионных соглашений и «альтернативной котельной», а также </w:t>
      </w:r>
      <w:r w:rsidR="009412CE">
        <w:rPr>
          <w:rFonts w:ascii="Times New Roman" w:hAnsi="Times New Roman" w:cs="Times New Roman"/>
          <w:sz w:val="28"/>
          <w:szCs w:val="28"/>
        </w:rPr>
        <w:t>«</w:t>
      </w:r>
      <w:r w:rsidRPr="00D65EF4">
        <w:rPr>
          <w:rFonts w:ascii="Times New Roman" w:hAnsi="Times New Roman" w:cs="Times New Roman"/>
          <w:sz w:val="28"/>
          <w:szCs w:val="28"/>
        </w:rPr>
        <w:t>донастроить</w:t>
      </w:r>
      <w:r w:rsidR="009412CE">
        <w:rPr>
          <w:rFonts w:ascii="Times New Roman" w:hAnsi="Times New Roman" w:cs="Times New Roman"/>
          <w:sz w:val="28"/>
          <w:szCs w:val="28"/>
        </w:rPr>
        <w:t>»</w:t>
      </w:r>
      <w:r w:rsidRPr="00D65EF4">
        <w:rPr>
          <w:rFonts w:ascii="Times New Roman" w:hAnsi="Times New Roman" w:cs="Times New Roman"/>
          <w:sz w:val="28"/>
          <w:szCs w:val="28"/>
        </w:rPr>
        <w:t xml:space="preserve"> законодательство в части контроля за исполнением инвестиционных обязательств.</w:t>
      </w:r>
    </w:p>
    <w:p w14:paraId="74EBBCA0" w14:textId="77777777" w:rsidR="00B66A85" w:rsidRPr="00B66A85" w:rsidRDefault="00B66A85" w:rsidP="00B66A85">
      <w:pPr>
        <w:rPr>
          <w:rFonts w:ascii="Times New Roman" w:hAnsi="Times New Roman" w:cs="Times New Roman"/>
          <w:b/>
          <w:sz w:val="28"/>
          <w:szCs w:val="28"/>
        </w:rPr>
      </w:pPr>
      <w:r w:rsidRPr="00B66A85">
        <w:rPr>
          <w:rFonts w:ascii="Times New Roman" w:hAnsi="Times New Roman" w:cs="Times New Roman"/>
          <w:b/>
          <w:sz w:val="28"/>
          <w:szCs w:val="28"/>
        </w:rPr>
        <w:t>7. Сфера обращения с отходами.</w:t>
      </w:r>
    </w:p>
    <w:p w14:paraId="12B04B33"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В настоящее время в рамках федеральной реформы сферы обращения с твердыми коммунальными отходами (далее – ТКО) осуществляется переход к новой модели регулирования отрасли.</w:t>
      </w:r>
    </w:p>
    <w:p w14:paraId="1041ADC9"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 xml:space="preserve">Появляется институт региональных операторов по обращению с ТКО, которые обеспечивают полный цикл обращения с ТКО, включая прием таких отходов, их транспортирование, обработку, обезвреживание, утилизацию и захоронение в соответствии с региональной программой и территориальной схемой обращения с отходами. </w:t>
      </w:r>
    </w:p>
    <w:p w14:paraId="42B4ABB8"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Услуга регионального оператора по обращению с ТКО входит в перечень коммунальных услуг и является регулируемым государством видом деятельности.</w:t>
      </w:r>
    </w:p>
    <w:p w14:paraId="282C986C"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Ранее (до перехода на новую систему) услуга являлась жилищной (т.е. ее стоимость определилась по соглашению сторон и не подлежала государственному регулированию) и отдельной строкой в платежном документе, как правило, не выделялась.</w:t>
      </w:r>
    </w:p>
    <w:p w14:paraId="51E03443"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 xml:space="preserve">ФАС России на постоянной основе осуществляется мониторинг тарифных решений и контрольная деятельность на основании поступающих обращений, в том числе во исполнение поручений Президента Российской Федерации В.В. </w:t>
      </w:r>
      <w:r w:rsidRPr="00B66A85">
        <w:rPr>
          <w:rFonts w:ascii="Times New Roman" w:hAnsi="Times New Roman" w:cs="Times New Roman"/>
          <w:sz w:val="28"/>
          <w:szCs w:val="28"/>
        </w:rPr>
        <w:lastRenderedPageBreak/>
        <w:t>Путина от 07.12.2018 № Пр-2296, от 30.04.2019 № Пр-760 и от 02.07.2019 № Пр-1180.</w:t>
      </w:r>
    </w:p>
    <w:p w14:paraId="2141BDB1"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За период 2018-2019 гг. зафиксированы нарушения действующего порядка ценообразования, в том числе включение в состав предельных тарифов экономически не обоснованных расходов, в более чем 40 субъектах Российской Федерации.</w:t>
      </w:r>
    </w:p>
    <w:p w14:paraId="7216F07C"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В случае выявления нарушений ФАС России в адрес органов регулирования субъектов Российской Федерации выданы обязательные для исполнения предписания, приводящие к установлению тарифов на экономически обоснованном уровне.</w:t>
      </w:r>
    </w:p>
    <w:p w14:paraId="7514C64C"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К примеру, в течение 2019 года, ФАС России был выдан ряд предписаний, по результатам исполнения которых произошло наиболее существенное снижение единых тарифов на услугу регионального оператора по обращению с ТКО, в том числе в:</w:t>
      </w:r>
    </w:p>
    <w:p w14:paraId="39083830"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 Омской области на 30,2 %;</w:t>
      </w:r>
    </w:p>
    <w:p w14:paraId="0B60568B"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 Свердловской области на 16,8 - 30,9 % (в зависимости от зоны);</w:t>
      </w:r>
    </w:p>
    <w:p w14:paraId="09E4C274"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 Кировской области на 16,2 %;</w:t>
      </w:r>
    </w:p>
    <w:p w14:paraId="28049935"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 Оренбургской области на 11,9 %;</w:t>
      </w:r>
    </w:p>
    <w:p w14:paraId="53766184"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 Костромской области на 10,9 %;</w:t>
      </w:r>
    </w:p>
    <w:p w14:paraId="7F87E7EE"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Кроме того, снижение тарифов произошло Ханты-Мансийском Автономном округе (на 3,6 %), Тюменской области (на 2,2 %), Липецкой области (на 2,1 %) и др.</w:t>
      </w:r>
    </w:p>
    <w:p w14:paraId="1BD993A5"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1.</w:t>
      </w:r>
      <w:r w:rsidRPr="00B66A85">
        <w:rPr>
          <w:rFonts w:ascii="Times New Roman" w:hAnsi="Times New Roman" w:cs="Times New Roman"/>
          <w:sz w:val="28"/>
          <w:szCs w:val="28"/>
        </w:rPr>
        <w:tab/>
        <w:t>По предложению ФАС России на 2019 год снижены ставки платы за негативное воздействие на окружающую среду при размещении ТКО (постановление Правительства от 16.02.2019 № 156), в результате чего в субъектах Российской Федерации снижены тарифы региональных операторов.</w:t>
      </w:r>
    </w:p>
    <w:p w14:paraId="0501CFED"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2.</w:t>
      </w:r>
      <w:r w:rsidRPr="00B66A85">
        <w:rPr>
          <w:rFonts w:ascii="Times New Roman" w:hAnsi="Times New Roman" w:cs="Times New Roman"/>
          <w:sz w:val="28"/>
          <w:szCs w:val="28"/>
        </w:rPr>
        <w:tab/>
        <w:t>Принят Федеральный закон, согласно которому у субъектов Российской Федерации появилась возможность на период до 1 января 2023 года легализовать объекты размещения ТКО, введенные в эксплуатацию до 1 января 2019 года и не имеющие документации, предусмотренной законодательством, и использовать законно для размещения ТКО.</w:t>
      </w:r>
    </w:p>
    <w:p w14:paraId="3192664E"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3.</w:t>
      </w:r>
      <w:r w:rsidRPr="00B66A85">
        <w:rPr>
          <w:rFonts w:ascii="Times New Roman" w:hAnsi="Times New Roman" w:cs="Times New Roman"/>
          <w:sz w:val="28"/>
          <w:szCs w:val="28"/>
        </w:rPr>
        <w:tab/>
        <w:t>В развитие указанного Федерального закона принято постановление Правительства Российской Федерации от 13.04.2019 № 446 (разработчик ФАС России), предусматривающее возможность включения в тариф регионального оператора расходов на транспортирование ТКО до временно легализованных объектов размещения ТКО (предусмотренных вышеуказанным федеральным законом), а также от указанных объектов до объектов обработки, обезвреживания, захоронения отходов.</w:t>
      </w:r>
    </w:p>
    <w:p w14:paraId="586B8272"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Эта мера во многом способствовала оптимизации логистики потоков отходов и снижению тарифной нагрузки на потребителей уже в 2019 году.</w:t>
      </w:r>
    </w:p>
    <w:p w14:paraId="2F782D86"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4.</w:t>
      </w:r>
      <w:r w:rsidRPr="00B66A85">
        <w:rPr>
          <w:rFonts w:ascii="Times New Roman" w:hAnsi="Times New Roman" w:cs="Times New Roman"/>
          <w:sz w:val="28"/>
          <w:szCs w:val="28"/>
        </w:rPr>
        <w:tab/>
        <w:t>Правительством Российской Федерации принято постановление от 29.10.2019 № 1386, разработанное ФАС России в целях совершенствования и унификации норм действующего законодательства в сфере обращения с ТКО: уточнен порядок расчета расходов на оплату труда; расходов на амортизацию; расходов на капитальные вложения; расчетной предпринимательской прибыли.</w:t>
      </w:r>
    </w:p>
    <w:p w14:paraId="30774CEA"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lastRenderedPageBreak/>
        <w:t>Расчетная предпринимательская прибыль будет рассчитываться из меньшей базы: из нее исключены налог на прибыль и величина платы за негативное воздействие на окружающую среду (НВОС).</w:t>
      </w:r>
    </w:p>
    <w:p w14:paraId="6BCE81AD"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Размер амортизации будет определяться исходя из максимальных сроков полезного использования основных средств.</w:t>
      </w:r>
    </w:p>
    <w:p w14:paraId="6C51AD6D"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На объекты, построенные за счет бюджетных средств, размер амортизационных отчислений будет включаться в тарифы только при целевом направлении этих средств на строительство новых объектов или реновацию действующих.</w:t>
      </w:r>
    </w:p>
    <w:p w14:paraId="147717E0"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5.</w:t>
      </w:r>
      <w:r w:rsidRPr="00B66A85">
        <w:rPr>
          <w:rFonts w:ascii="Times New Roman" w:hAnsi="Times New Roman" w:cs="Times New Roman"/>
          <w:sz w:val="28"/>
          <w:szCs w:val="28"/>
        </w:rPr>
        <w:tab/>
        <w:t>Ранее постановлением Правительства Российской Федерации от 15.12.2018 № 1572 было уточнено, что при расчете тарифов регионального оператора могут быть включены расходы на приобретение контейнеров и бункеров и их содержание в размере, не превышающем 1% его необходимой валовой выручки.</w:t>
      </w:r>
    </w:p>
    <w:p w14:paraId="37DBA7CB"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Указанная ограничительная норма направлена на сдерживание роста тарифов в условиях перехода на новую систему обращения с отходами, а также предотвращение бесконтрольного и экономически необоснованного учета средств на данные цели.</w:t>
      </w:r>
    </w:p>
    <w:p w14:paraId="00C0F22A"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По мнению ФАС России, увеличивать существующий предельный размер расходов на приобретение контейнеров преждевременно до появления актуальных муниципальных реестров мест (площадок) накопления твердых коммунальных отходов с указанием реального дефицита контейнеров и данных о фактических расходах региональных операторов на их приобретение (такие реестры предусмотрены статьей 13.4 Закона № 89-ФЗ).</w:t>
      </w:r>
    </w:p>
    <w:p w14:paraId="0516D974"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Кроме того, необходимо предусмотреть «страховочные механизмы» от ситуации, при которой юридическое лицо, исполнявшее обязанности регионального оператора, изымет из оборота приобретенные за счет тарифного источника контейнеры на правах собственника имущества, продаст или сдаст их в аренду, в связи с чем возникнет необоснованный дефицит контейнеров, либо их повторная оплата за счет потребителей.</w:t>
      </w:r>
    </w:p>
    <w:p w14:paraId="58A0E05A"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В результате проведенных контрольных мероприятий и работы по изменению законодательства Российской Федерации в 47 субъектах Российской Федерации рост тарифов по обращению с твердыми коммунальными отходами с 1 июля 2019 года не произошел, а в целом по Российской Федерации во втором полугодии 2019 года отмечается снижение ежемесячного платежа за коммунальную услугу по обращению с ТКО.</w:t>
      </w:r>
    </w:p>
    <w:p w14:paraId="2ECBBE49"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Так, в среднем по Российской Федерации стоимость услуги по обращению с ТКО в расчете на человека составляла 92,5 рублей в месяц, а в результате комплекса принятых Правительством мер снизилась до 88,95 рублей на одного человека в месяц.</w:t>
      </w:r>
    </w:p>
    <w:p w14:paraId="594FCC16"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Таким образом, во втором полугодии 2019 года снижение платы за коммунальную услугу по обращению с ТКО в среднем на территории Российской Федерации составило ~ 3,8 %.</w:t>
      </w:r>
    </w:p>
    <w:p w14:paraId="65555277"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lastRenderedPageBreak/>
        <w:t>В январе 2020 года зафиксировано еще одно снижение платы за коммунальную услугу по обращению с ТКО в среднем по стране на ~ 3,4 % (с 88,95 до 85,95 руб. с человека в месяц).</w:t>
      </w:r>
    </w:p>
    <w:p w14:paraId="15497D58"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В итоге на начало 2020 года плата за коммунальную услугу по обращению с ТКО в среднем на территории Российской Федерации по сравнению с 2019 годом снизилась на 7 %.</w:t>
      </w:r>
    </w:p>
    <w:p w14:paraId="3F5A51D7"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Отмечем, что ФАС России считает необходимым:</w:t>
      </w:r>
    </w:p>
    <w:p w14:paraId="070279C7"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1)</w:t>
      </w:r>
      <w:r w:rsidRPr="00B66A85">
        <w:rPr>
          <w:rFonts w:ascii="Times New Roman" w:hAnsi="Times New Roman" w:cs="Times New Roman"/>
          <w:sz w:val="28"/>
          <w:szCs w:val="28"/>
        </w:rPr>
        <w:tab/>
        <w:t>продолжить работу по мониторингу изменения размера платы граждан за коммунальную услугу по обращению с ТКО и контролю принимаемых тарифных решений;</w:t>
      </w:r>
    </w:p>
    <w:p w14:paraId="05068483"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2)</w:t>
      </w:r>
      <w:r w:rsidRPr="00B66A85">
        <w:rPr>
          <w:rFonts w:ascii="Times New Roman" w:hAnsi="Times New Roman" w:cs="Times New Roman"/>
          <w:sz w:val="28"/>
          <w:szCs w:val="28"/>
        </w:rPr>
        <w:tab/>
        <w:t>развивать законодательство, в том числе в части:</w:t>
      </w:r>
    </w:p>
    <w:p w14:paraId="6616586D"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 установления исчерпывающего перечня расходов на транспортирование ТКО, включаемых в необходимую валовую выручку региональных операторов по обращению с ТКО (такие расходы составляют наибольшую долю);</w:t>
      </w:r>
    </w:p>
    <w:p w14:paraId="024B2857"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 проработки вопросов, связанных с уточнением порядка проведения конкурентных процедур, по результатам которых формируются цены на услуги по транспортированию ТКО;</w:t>
      </w:r>
    </w:p>
    <w:p w14:paraId="185743CF"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 пересмотра подходов к учету расходов регулируемых организаций на лизинг в условиях необходимости обеспечения развития отраслевой инфраструктуры;</w:t>
      </w:r>
    </w:p>
    <w:p w14:paraId="66D12A80"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 принятия федерального закона, который предусматривает установление доминирующего положения лиц, обладающих статусом регионального оператора (в рамках Дорожной карты от 06.08.2018 № 1697-р);</w:t>
      </w:r>
    </w:p>
    <w:p w14:paraId="01585A3A"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 установления запрета на участие в торгах на право заключения договора оказания услуг по транспортированию ТКО, хозяйствующих субъектов, аффилированных с региональным оператором;</w:t>
      </w:r>
    </w:p>
    <w:p w14:paraId="358A21DC" w14:textId="77777777" w:rsidR="00B66A85" w:rsidRP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w:t>
      </w:r>
      <w:r w:rsidR="005765A7">
        <w:rPr>
          <w:rFonts w:ascii="Times New Roman" w:hAnsi="Times New Roman" w:cs="Times New Roman"/>
          <w:sz w:val="28"/>
          <w:szCs w:val="28"/>
        </w:rPr>
        <w:t xml:space="preserve"> уточнения процедуры лишения юридического </w:t>
      </w:r>
      <w:r w:rsidRPr="00B66A85">
        <w:rPr>
          <w:rFonts w:ascii="Times New Roman" w:hAnsi="Times New Roman" w:cs="Times New Roman"/>
          <w:sz w:val="28"/>
          <w:szCs w:val="28"/>
        </w:rPr>
        <w:t>лица статуса регионального оператора;</w:t>
      </w:r>
    </w:p>
    <w:p w14:paraId="0F41D702" w14:textId="77777777" w:rsidR="00B66A85" w:rsidRDefault="00B66A85" w:rsidP="00B66A85">
      <w:pPr>
        <w:rPr>
          <w:rFonts w:ascii="Times New Roman" w:hAnsi="Times New Roman" w:cs="Times New Roman"/>
          <w:sz w:val="28"/>
          <w:szCs w:val="28"/>
        </w:rPr>
      </w:pPr>
      <w:r w:rsidRPr="00B66A85">
        <w:rPr>
          <w:rFonts w:ascii="Times New Roman" w:hAnsi="Times New Roman" w:cs="Times New Roman"/>
          <w:sz w:val="28"/>
          <w:szCs w:val="28"/>
        </w:rPr>
        <w:t>– сохранения в распоряжении регулируемых организаций части дохода от реализации вторичных материальных ресурсов в целях повышения инвестиционной привлекательности сферы обращения с отходами и стимулирования достижения показателей Национального проекта «Экология» в части объемов ТКО, направленных на обработку и утилизацию.</w:t>
      </w:r>
    </w:p>
    <w:p w14:paraId="00B63D0A" w14:textId="77777777" w:rsidR="004A308A" w:rsidRPr="004A308A" w:rsidRDefault="004A308A" w:rsidP="004A308A">
      <w:pPr>
        <w:rPr>
          <w:rFonts w:ascii="Times New Roman" w:hAnsi="Times New Roman" w:cs="Times New Roman"/>
          <w:sz w:val="28"/>
          <w:szCs w:val="28"/>
        </w:rPr>
      </w:pPr>
      <w:r w:rsidRPr="004A308A">
        <w:rPr>
          <w:rFonts w:ascii="Times New Roman" w:hAnsi="Times New Roman" w:cs="Times New Roman"/>
          <w:sz w:val="28"/>
          <w:szCs w:val="28"/>
        </w:rPr>
        <w:t xml:space="preserve">С целью недопущения финансовой несостоятельности региональных операторов и прекращения оказания населению коммунальной услуги по обращению с твердыми коммунальными отходами утверждено постановление Правительства Российской Федерации от 09.04.2020 № 473 «Об утверждении Правил предоставления и распределения иных межбюджетных трансфертов из федерального бюджета бюджетам субъектов Российской Федерации на реализацию мероприятий по финансовому обеспечению расходов, связанных с обеспечением непрерывной работы региональных операторов по обращению с твердыми коммунальными отходами, обеспечивающих достижение целей, показателей и результатов федерального проекта «Комплексная система обращения с твердыми коммунальными отходами» национального проекта «Экология». </w:t>
      </w:r>
    </w:p>
    <w:p w14:paraId="6A50591C" w14:textId="77777777" w:rsidR="004A308A" w:rsidRPr="004A308A" w:rsidRDefault="004A308A" w:rsidP="004A308A">
      <w:pPr>
        <w:rPr>
          <w:rFonts w:ascii="Times New Roman" w:hAnsi="Times New Roman" w:cs="Times New Roman"/>
          <w:sz w:val="28"/>
          <w:szCs w:val="28"/>
        </w:rPr>
      </w:pPr>
      <w:r w:rsidRPr="004A308A">
        <w:rPr>
          <w:rFonts w:ascii="Times New Roman" w:hAnsi="Times New Roman" w:cs="Times New Roman"/>
          <w:sz w:val="28"/>
          <w:szCs w:val="28"/>
        </w:rPr>
        <w:lastRenderedPageBreak/>
        <w:t>Во исполнение указанного постановления принято распоряжение Правительства Российской Федерации от 29.05.2020 №</w:t>
      </w:r>
      <w:r w:rsidRPr="004A308A">
        <w:rPr>
          <w:rFonts w:ascii="Times New Roman" w:hAnsi="Times New Roman" w:cs="Times New Roman"/>
          <w:sz w:val="28"/>
          <w:szCs w:val="28"/>
        </w:rPr>
        <w:tab/>
        <w:t>1449-р, которым устанавливается распределение иных межбюджетных трансфертов бюджетам субъектов Российской Федерации на реализацию в 2020 году мероприятий по обеспечению деятельности по оказанию коммунальной услуги населению по обращению с твердыми коммунальными отходами, обеспечивающих достижение целей, показателей и результатов федерального проекта «Комплексная система обращения с твердыми коммунальными отходами» национального проекта «Экология».</w:t>
      </w:r>
    </w:p>
    <w:p w14:paraId="27777505" w14:textId="77777777" w:rsidR="004A308A" w:rsidRPr="004A308A" w:rsidRDefault="004A308A" w:rsidP="004A308A">
      <w:pPr>
        <w:rPr>
          <w:rFonts w:ascii="Times New Roman" w:hAnsi="Times New Roman" w:cs="Times New Roman"/>
          <w:sz w:val="28"/>
          <w:szCs w:val="28"/>
        </w:rPr>
      </w:pPr>
      <w:r w:rsidRPr="004A308A">
        <w:rPr>
          <w:rFonts w:ascii="Times New Roman" w:hAnsi="Times New Roman" w:cs="Times New Roman"/>
          <w:sz w:val="28"/>
          <w:szCs w:val="28"/>
        </w:rPr>
        <w:t xml:space="preserve">Кроме того, утверждено постановление Правительства Российской Федерации от 30.04.2020 № 631 «Об утверждении Правил предоставления субсидий из федерального бюджета на возмещение российским кредитным организациям и государственной корпорации развития «ВЭБ.РФ» недополученных доходов по кредитам, выданным региональным операторам по обращению с твердыми коммунальными отходами по льготной ставке». </w:t>
      </w:r>
    </w:p>
    <w:p w14:paraId="6C44C998" w14:textId="2CD10AB2" w:rsidR="004A308A" w:rsidRPr="00B66A85" w:rsidRDefault="004A308A" w:rsidP="004A308A">
      <w:pPr>
        <w:rPr>
          <w:rFonts w:ascii="Times New Roman" w:hAnsi="Times New Roman" w:cs="Times New Roman"/>
          <w:sz w:val="28"/>
          <w:szCs w:val="28"/>
        </w:rPr>
      </w:pPr>
      <w:r w:rsidRPr="004A308A">
        <w:rPr>
          <w:rFonts w:ascii="Times New Roman" w:hAnsi="Times New Roman" w:cs="Times New Roman"/>
          <w:sz w:val="28"/>
          <w:szCs w:val="28"/>
        </w:rPr>
        <w:t>В соответствии с указанным документом субсидии предоставляются в целях обеспечения доступности кредитных ресурсов для региональных операторов на увеличение (пополнение) оборотных средств.</w:t>
      </w:r>
    </w:p>
    <w:p w14:paraId="6BE21DBF" w14:textId="77777777" w:rsidR="000A7997" w:rsidRPr="00887C71" w:rsidRDefault="000A7997" w:rsidP="00B66A85">
      <w:pPr>
        <w:contextualSpacing/>
        <w:rPr>
          <w:rFonts w:ascii="Times New Roman" w:hAnsi="Times New Roman" w:cs="Times New Roman"/>
          <w:sz w:val="28"/>
          <w:szCs w:val="28"/>
        </w:rPr>
      </w:pPr>
    </w:p>
    <w:p w14:paraId="6D975CFB" w14:textId="4616EF14" w:rsidR="005765A7" w:rsidRPr="008B65FE" w:rsidRDefault="000A7997" w:rsidP="008B65FE">
      <w:pPr>
        <w:pStyle w:val="3"/>
        <w:spacing w:before="0"/>
        <w:rPr>
          <w:rFonts w:ascii="Times New Roman" w:hAnsi="Times New Roman" w:cs="Times New Roman"/>
          <w:color w:val="auto"/>
          <w:sz w:val="28"/>
          <w:szCs w:val="28"/>
        </w:rPr>
      </w:pPr>
      <w:bookmarkStart w:id="64" w:name="_Toc49170327"/>
      <w:r w:rsidRPr="00B66A85">
        <w:rPr>
          <w:rFonts w:ascii="Times New Roman" w:hAnsi="Times New Roman" w:cs="Times New Roman"/>
          <w:color w:val="auto"/>
          <w:sz w:val="28"/>
          <w:szCs w:val="28"/>
        </w:rPr>
        <w:t>3.</w:t>
      </w:r>
      <w:r w:rsidR="00535D9A">
        <w:rPr>
          <w:rFonts w:ascii="Times New Roman" w:hAnsi="Times New Roman" w:cs="Times New Roman"/>
          <w:color w:val="auto"/>
          <w:sz w:val="28"/>
          <w:szCs w:val="28"/>
        </w:rPr>
        <w:t>8</w:t>
      </w:r>
      <w:r w:rsidRPr="00B66A85">
        <w:rPr>
          <w:rFonts w:ascii="Times New Roman" w:hAnsi="Times New Roman" w:cs="Times New Roman"/>
          <w:color w:val="auto"/>
          <w:sz w:val="28"/>
          <w:szCs w:val="28"/>
        </w:rPr>
        <w:t>.2. Предложения по развитию конкуренции</w:t>
      </w:r>
      <w:bookmarkEnd w:id="64"/>
    </w:p>
    <w:p w14:paraId="5A010F89" w14:textId="77777777" w:rsidR="00334578" w:rsidRDefault="00334578" w:rsidP="005765A7">
      <w:pPr>
        <w:rPr>
          <w:rFonts w:ascii="Times New Roman" w:hAnsi="Times New Roman" w:cs="Times New Roman"/>
          <w:b/>
          <w:sz w:val="28"/>
          <w:szCs w:val="28"/>
        </w:rPr>
      </w:pPr>
    </w:p>
    <w:p w14:paraId="62D70A82" w14:textId="77777777" w:rsidR="005765A7" w:rsidRPr="00180C12" w:rsidRDefault="005765A7" w:rsidP="005765A7">
      <w:pPr>
        <w:rPr>
          <w:rFonts w:ascii="Times New Roman" w:hAnsi="Times New Roman" w:cs="Times New Roman"/>
          <w:b/>
          <w:sz w:val="28"/>
          <w:szCs w:val="28"/>
        </w:rPr>
      </w:pPr>
      <w:r w:rsidRPr="00180C12">
        <w:rPr>
          <w:rFonts w:ascii="Times New Roman" w:hAnsi="Times New Roman" w:cs="Times New Roman"/>
          <w:b/>
          <w:sz w:val="28"/>
          <w:szCs w:val="28"/>
        </w:rPr>
        <w:t>Сфера обращения с ТКО.</w:t>
      </w:r>
    </w:p>
    <w:p w14:paraId="5D6A6820" w14:textId="5AC269E4" w:rsidR="00ED3FB6"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В соответствии с частью 1 статьи 24.6 Федерального закона от 24.06.1998</w:t>
      </w:r>
      <w:r>
        <w:rPr>
          <w:rFonts w:ascii="Times New Roman" w:hAnsi="Times New Roman" w:cs="Times New Roman"/>
          <w:sz w:val="28"/>
          <w:szCs w:val="28"/>
        </w:rPr>
        <w:t xml:space="preserve"> </w:t>
      </w:r>
      <w:r w:rsidR="00ED3FB6">
        <w:rPr>
          <w:rFonts w:ascii="Times New Roman" w:hAnsi="Times New Roman" w:cs="Times New Roman"/>
          <w:sz w:val="28"/>
          <w:szCs w:val="28"/>
        </w:rPr>
        <w:t xml:space="preserve">          </w:t>
      </w:r>
      <w:r w:rsidRPr="00180C12">
        <w:rPr>
          <w:rFonts w:ascii="Times New Roman" w:hAnsi="Times New Roman" w:cs="Times New Roman"/>
          <w:sz w:val="28"/>
          <w:szCs w:val="28"/>
        </w:rPr>
        <w:t>№ 89-ФЗ «Об отходах производства и потребле</w:t>
      </w:r>
      <w:r w:rsidR="00ED3FB6">
        <w:rPr>
          <w:rFonts w:ascii="Times New Roman" w:hAnsi="Times New Roman" w:cs="Times New Roman"/>
          <w:sz w:val="28"/>
          <w:szCs w:val="28"/>
        </w:rPr>
        <w:t>ния» (далее — Закон об отходах)</w:t>
      </w:r>
      <w:r w:rsidRPr="00180C12">
        <w:rPr>
          <w:rFonts w:ascii="Times New Roman" w:hAnsi="Times New Roman" w:cs="Times New Roman"/>
          <w:sz w:val="28"/>
          <w:szCs w:val="28"/>
        </w:rPr>
        <w:t xml:space="preserve"> </w:t>
      </w:r>
      <w:r w:rsidR="00ED3FB6">
        <w:rPr>
          <w:rFonts w:ascii="Times New Roman" w:hAnsi="Times New Roman" w:cs="Times New Roman"/>
          <w:sz w:val="28"/>
          <w:szCs w:val="28"/>
        </w:rPr>
        <w:t>с</w:t>
      </w:r>
      <w:r w:rsidR="00ED3FB6" w:rsidRPr="00ED3FB6">
        <w:rPr>
          <w:rFonts w:ascii="Times New Roman" w:hAnsi="Times New Roman" w:cs="Times New Roman"/>
          <w:sz w:val="28"/>
          <w:szCs w:val="28"/>
        </w:rPr>
        <w:t>бор, транспортирование, обработка, утилизация, обезвреживание, захоронение твердых коммунальных отходов на территории субъекта Российской Федерации обеспечиваются одним или несколькими региональными операторами в соответствии с региональной программой в области обращения с отходами и территориальной схемой обращения с отходами</w:t>
      </w:r>
      <w:r w:rsidR="00ED3FB6">
        <w:rPr>
          <w:rFonts w:ascii="Times New Roman" w:hAnsi="Times New Roman" w:cs="Times New Roman"/>
          <w:sz w:val="28"/>
          <w:szCs w:val="28"/>
        </w:rPr>
        <w:t>.</w:t>
      </w:r>
      <w:r w:rsidR="00ED3FB6" w:rsidRPr="00ED3FB6">
        <w:rPr>
          <w:rFonts w:ascii="Times New Roman" w:hAnsi="Times New Roman" w:cs="Times New Roman"/>
          <w:sz w:val="28"/>
          <w:szCs w:val="28"/>
        </w:rPr>
        <w:t xml:space="preserve"> </w:t>
      </w:r>
    </w:p>
    <w:p w14:paraId="189BF6B5" w14:textId="56298D02"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Правилами обращения с твердыми коммунальными отходами, утвержденными постановлением Правительства Российской Федерации от 12.11.2016 № 1156 установлено, что региональный оператор осуществляет сбор, транспортирование, обработку, утилизацию, обезвреживание, захоронение твердых коммунальных отходов самостоятельно или с привлечением операторов по обращению с твердыми коммунальными отходами.</w:t>
      </w:r>
    </w:p>
    <w:p w14:paraId="32544982"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С момента перехода на новую систему обращения с ТКО ФАС России совместно с территориальными органами активизировали работу по выявлению и пресечению нарушений антимонопольного законодательства на рынке обращения с ТКО, в том числе при проведении конкурсного отбора на выбор транспортировщиков.</w:t>
      </w:r>
    </w:p>
    <w:p w14:paraId="6694CC34"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 xml:space="preserve">За период с 01.01.2018 по 31.12.2019 ФАС России совместно с территориальными органами выдано: 76 предупреждений; возбуждено 53 дела о нарушении антимонопольного законодательства на рынке обращения с ТКО. Также Центральным аппаратом ФАС России рассмотрено по существу 130 жалоб на проведение конкурсных отборов региональных операторов в субъектах </w:t>
      </w:r>
      <w:r w:rsidRPr="00180C12">
        <w:rPr>
          <w:rFonts w:ascii="Times New Roman" w:hAnsi="Times New Roman" w:cs="Times New Roman"/>
          <w:sz w:val="28"/>
          <w:szCs w:val="28"/>
        </w:rPr>
        <w:lastRenderedPageBreak/>
        <w:t>Российской Федерации в рамках процедуры, предусмотренной статьей 18.1 Закона о защите конкуренции, а также 15 жалоб на проведение торгов, по результатам которых формируются цены на услуги по транспортированию ТКО для регионального оператора.</w:t>
      </w:r>
    </w:p>
    <w:p w14:paraId="756AC7C5"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Наиболее распространенными видами нарушений в сфере обращения с ТКО являются нарушения регионального оператора при проведении конкурентных процедур, предусмотренных Правилами проведения торгов, по результатам которых формируются цены на услуги по транспортированию твердых коммунальных отходов для регионального оператора, утвержденными постановлением Правительства Российской Федерации</w:t>
      </w:r>
      <w:r>
        <w:rPr>
          <w:rFonts w:ascii="Times New Roman" w:hAnsi="Times New Roman" w:cs="Times New Roman"/>
          <w:sz w:val="28"/>
          <w:szCs w:val="28"/>
        </w:rPr>
        <w:t xml:space="preserve"> </w:t>
      </w:r>
      <w:r w:rsidRPr="00180C12">
        <w:rPr>
          <w:rFonts w:ascii="Times New Roman" w:hAnsi="Times New Roman" w:cs="Times New Roman"/>
          <w:sz w:val="28"/>
          <w:szCs w:val="28"/>
        </w:rPr>
        <w:t>от 03.11.2016 № 1133.</w:t>
      </w:r>
    </w:p>
    <w:p w14:paraId="1C7ECB74"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Центральным аппаратом ФАС России вынесены 2 решения по делу о нарушении антимонопольного законодательства в сфере обращения с ТКО. Еще два дела находятся на стадии рассмотрения.</w:t>
      </w:r>
    </w:p>
    <w:p w14:paraId="474FD06C"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 xml:space="preserve">1. Комиссия Федеральной антимонопольной службы по рассмотрению дела о нарушении антимонопольного законодательства рассмотрев дело № 10/01/10-3/2019, вынесла решение от 21.08.2019 № 10/73033/19, которым признала ООО «Экопол» нарушившим пункт 9 части 1 статьи 10 Федерального закона от 26.07.2006 № 135-ФЗ «О защите конкуренции». </w:t>
      </w:r>
    </w:p>
    <w:p w14:paraId="5BFB8A50"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ООО «Экопол», не проводя аукционы, злоупотребило своим доминирующим положением, что привело к ограничению конкуренции.</w:t>
      </w:r>
    </w:p>
    <w:p w14:paraId="5BF5F90D"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 xml:space="preserve">ФАС России выдала предписание ООО «Экопол» с требованием прекратить нарушение антимонопольного законодательства. </w:t>
      </w:r>
    </w:p>
    <w:p w14:paraId="06604756"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 xml:space="preserve">ООО «Экопол», исполняя предписание, провело 8 конкурентных процедур. </w:t>
      </w:r>
    </w:p>
    <w:p w14:paraId="369D5907"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Общая экономия средств составила 15,9 млн рублей.</w:t>
      </w:r>
    </w:p>
    <w:p w14:paraId="4D6D3084"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2. По итогам мониторинга сайта zakupki.gov.ru было выявлено, что</w:t>
      </w:r>
    </w:p>
    <w:p w14:paraId="70EB2306"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ООО «Экология-Новосибирск» было проведено 3 закупки у единственного поставщика на оказание услуг по транспортированию ТКО.</w:t>
      </w:r>
    </w:p>
    <w:p w14:paraId="07AB8CAD"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Комиссия Федеральной антимонопольной службы по рассмотрению дела о нарушении антимонопольного законодательства рассмотрев дело № 10/01/10-4/2019, вынесла решение от 21.08.2019 № 10/73034/19, которым признала ООО «Экология-Новосибирск» нарушившим пункт 9 части 1 статьи 10 Федерального закона от 26.07.2006 № 135-ФЗ «О защите конкуренции».</w:t>
      </w:r>
    </w:p>
    <w:p w14:paraId="5B40871D"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Указанное нарушение выразилось в создании препятствий доступу на товарный рынок другим хозяйствующим субъектам, в отношении организаций, осуществляющих свою деятельность в области транспортирования ТКО отходов на территории Новосибирской области.</w:t>
      </w:r>
    </w:p>
    <w:p w14:paraId="75BDDB20" w14:textId="77777777" w:rsidR="00334578" w:rsidRDefault="00334578" w:rsidP="005765A7">
      <w:pPr>
        <w:rPr>
          <w:rFonts w:ascii="Times New Roman" w:hAnsi="Times New Roman" w:cs="Times New Roman"/>
          <w:b/>
          <w:sz w:val="28"/>
          <w:szCs w:val="28"/>
        </w:rPr>
      </w:pPr>
    </w:p>
    <w:p w14:paraId="36E69E6C" w14:textId="77777777" w:rsidR="005765A7" w:rsidRDefault="005765A7" w:rsidP="005765A7">
      <w:pPr>
        <w:rPr>
          <w:rFonts w:ascii="Times New Roman" w:hAnsi="Times New Roman" w:cs="Times New Roman"/>
          <w:b/>
          <w:sz w:val="28"/>
          <w:szCs w:val="28"/>
        </w:rPr>
      </w:pPr>
      <w:r>
        <w:rPr>
          <w:rFonts w:ascii="Times New Roman" w:hAnsi="Times New Roman" w:cs="Times New Roman"/>
          <w:b/>
          <w:sz w:val="28"/>
          <w:szCs w:val="28"/>
        </w:rPr>
        <w:t>Рынок теплоснабжения.</w:t>
      </w:r>
    </w:p>
    <w:p w14:paraId="48585898" w14:textId="77777777" w:rsidR="005765A7" w:rsidRPr="00180C12" w:rsidRDefault="005765A7" w:rsidP="005765A7">
      <w:pPr>
        <w:rPr>
          <w:rFonts w:ascii="Times New Roman" w:hAnsi="Times New Roman" w:cs="Times New Roman"/>
          <w:sz w:val="28"/>
          <w:szCs w:val="28"/>
        </w:rPr>
      </w:pPr>
      <w:r>
        <w:rPr>
          <w:rFonts w:ascii="Times New Roman" w:hAnsi="Times New Roman" w:cs="Times New Roman"/>
          <w:sz w:val="28"/>
          <w:szCs w:val="28"/>
        </w:rPr>
        <w:t xml:space="preserve">1. </w:t>
      </w:r>
      <w:r w:rsidRPr="00180C12">
        <w:rPr>
          <w:rFonts w:ascii="Times New Roman" w:hAnsi="Times New Roman" w:cs="Times New Roman"/>
          <w:sz w:val="28"/>
          <w:szCs w:val="28"/>
        </w:rPr>
        <w:t>Либерализация сферы теплоснабжения.</w:t>
      </w:r>
    </w:p>
    <w:p w14:paraId="004BA460" w14:textId="77777777" w:rsidR="005765A7" w:rsidRPr="003848D7" w:rsidRDefault="005765A7" w:rsidP="005765A7">
      <w:pPr>
        <w:pStyle w:val="Standard"/>
        <w:autoSpaceDE w:val="0"/>
        <w:rPr>
          <w:rFonts w:eastAsia="Arial" w:cs="Times New Roman"/>
          <w:color w:val="000000"/>
          <w:sz w:val="28"/>
          <w:szCs w:val="28"/>
        </w:rPr>
      </w:pPr>
      <w:r w:rsidRPr="003848D7">
        <w:rPr>
          <w:rFonts w:eastAsia="Arial" w:cs="Times New Roman"/>
          <w:color w:val="000000"/>
          <w:sz w:val="28"/>
          <w:szCs w:val="28"/>
        </w:rPr>
        <w:t>Частями 2.1 и 2.2 статьи 8 Федерального закона от 27.07.2010 № 190-ФЗ «</w:t>
      </w:r>
      <w:r w:rsidRPr="003848D7">
        <w:rPr>
          <w:rFonts w:eastAsia="Arial" w:cs="Times New Roman"/>
          <w:sz w:val="28"/>
          <w:szCs w:val="28"/>
        </w:rPr>
        <w:t xml:space="preserve">О теплоснабжении» </w:t>
      </w:r>
      <w:r w:rsidRPr="003848D7">
        <w:rPr>
          <w:rFonts w:cs="Times New Roman"/>
          <w:bCs/>
          <w:sz w:val="28"/>
          <w:szCs w:val="28"/>
        </w:rPr>
        <w:t>(далее – Федеральный закон № 190-ФЗ)</w:t>
      </w:r>
      <w:r w:rsidRPr="003848D7">
        <w:rPr>
          <w:rFonts w:eastAsia="Arial" w:cs="Times New Roman"/>
          <w:sz w:val="28"/>
          <w:szCs w:val="28"/>
        </w:rPr>
        <w:t xml:space="preserve">, а также пунктом </w:t>
      </w:r>
      <w:r w:rsidRPr="003848D7">
        <w:rPr>
          <w:rFonts w:eastAsia="Arial" w:cs="Times New Roman"/>
          <w:color w:val="000000"/>
          <w:sz w:val="28"/>
          <w:szCs w:val="28"/>
        </w:rPr>
        <w:t>5(5) Основ ценообразования в сфере теплоснабжения, утвержденных постановлением Правительства Российской Федерации от 22.10.2012 № 1075 (далее — Основы ценообразования), установлены критерии и сроки перехода на дерегулирование (цен) тарифов на товары, услуги в сфере теплоснабжения.</w:t>
      </w:r>
    </w:p>
    <w:p w14:paraId="70EDB297" w14:textId="77777777" w:rsidR="005765A7" w:rsidRPr="003848D7" w:rsidRDefault="005765A7" w:rsidP="005765A7">
      <w:pPr>
        <w:pStyle w:val="Standard"/>
        <w:rPr>
          <w:rFonts w:cs="Times New Roman"/>
          <w:sz w:val="28"/>
          <w:szCs w:val="28"/>
        </w:rPr>
      </w:pPr>
      <w:r w:rsidRPr="003848D7">
        <w:rPr>
          <w:rFonts w:eastAsia="TimesNewRomanPSMT" w:cs="Times New Roman"/>
          <w:color w:val="000000"/>
          <w:kern w:val="0"/>
          <w:sz w:val="28"/>
          <w:szCs w:val="28"/>
          <w:lang w:eastAsia="en-US" w:bidi="ar-SA"/>
        </w:rPr>
        <w:lastRenderedPageBreak/>
        <w:t xml:space="preserve">По смыслу указанных норм цены на виды товаров в сфере теплоснабжения, которые соответствуют критериям, определенным вышеуказанными нормативными правовыми актами, не подлежат государственному регулированию и должны определяться по соглашению сторон договора, за исключением случая, предусмотренного пунктом 1 части 2.2 статьи 8 Федерального закона № 190-ФЗ, согласно которому при реализации тепловой энергии (мощности) и (или) теплоносителя, необходимых для оказания коммунальных услуг по отоплению и горячему водоснабжению населению и приравненным к нему категориям потребителей, регулирование цен (тарифов) в сфере теплоснабжения сохраняется, а также случая, предусмотренного частью 2 статьи 44 </w:t>
      </w:r>
      <w:r w:rsidRPr="003848D7">
        <w:rPr>
          <w:rFonts w:eastAsia="Arial" w:cs="Times New Roman"/>
          <w:color w:val="000000"/>
          <w:kern w:val="0"/>
          <w:sz w:val="28"/>
          <w:szCs w:val="28"/>
          <w:lang w:eastAsia="en-US" w:bidi="ar-SA"/>
        </w:rPr>
        <w:t>Федерального закона</w:t>
      </w:r>
      <w:r w:rsidRPr="003848D7">
        <w:rPr>
          <w:rFonts w:eastAsia="Arial" w:cs="Times New Roman"/>
          <w:color w:val="000000"/>
          <w:kern w:val="0"/>
          <w:sz w:val="28"/>
          <w:szCs w:val="28"/>
          <w:lang w:eastAsia="en-US" w:bidi="ar-SA"/>
        </w:rPr>
        <w:br/>
        <w:t>от 21.07.2005 № 115-ФЗ «О концессионных соглашениях»</w:t>
      </w:r>
      <w:r w:rsidRPr="003848D7">
        <w:rPr>
          <w:rFonts w:eastAsia="Calibri" w:cs="Times New Roman"/>
          <w:color w:val="000000"/>
          <w:kern w:val="0"/>
          <w:sz w:val="28"/>
          <w:szCs w:val="28"/>
          <w:lang w:eastAsia="en-US" w:bidi="ar-SA"/>
        </w:rPr>
        <w:t>.</w:t>
      </w:r>
    </w:p>
    <w:p w14:paraId="69E94224" w14:textId="77777777" w:rsidR="005765A7" w:rsidRPr="003848D7" w:rsidRDefault="005765A7" w:rsidP="005765A7">
      <w:pPr>
        <w:autoSpaceDE w:val="0"/>
        <w:autoSpaceDN w:val="0"/>
        <w:adjustRightInd w:val="0"/>
        <w:rPr>
          <w:rFonts w:ascii="Times New Roman" w:hAnsi="Times New Roman" w:cs="Times New Roman"/>
          <w:sz w:val="28"/>
          <w:szCs w:val="28"/>
        </w:rPr>
      </w:pPr>
      <w:r w:rsidRPr="003848D7">
        <w:rPr>
          <w:rFonts w:ascii="Times New Roman" w:eastAsia="Arial" w:hAnsi="Times New Roman" w:cs="Times New Roman"/>
          <w:color w:val="000000"/>
          <w:sz w:val="28"/>
          <w:szCs w:val="28"/>
        </w:rPr>
        <w:t>В январе 2019 года переход на дерегулирование (цен) тарифов на товары, услуги в сфере теплоснабжения завершен.</w:t>
      </w:r>
    </w:p>
    <w:p w14:paraId="349B4DE6" w14:textId="77777777" w:rsidR="005765A7" w:rsidRPr="003848D7" w:rsidRDefault="005765A7" w:rsidP="005765A7">
      <w:pPr>
        <w:rPr>
          <w:rFonts w:ascii="Times New Roman" w:eastAsia="Times New Roman" w:hAnsi="Times New Roman" w:cs="Times New Roman"/>
          <w:sz w:val="28"/>
          <w:szCs w:val="28"/>
          <w:lang w:eastAsia="ru-RU"/>
        </w:rPr>
      </w:pPr>
      <w:r w:rsidRPr="003848D7">
        <w:rPr>
          <w:rFonts w:ascii="Times New Roman" w:eastAsia="Times New Roman" w:hAnsi="Times New Roman" w:cs="Times New Roman"/>
          <w:sz w:val="28"/>
          <w:szCs w:val="28"/>
          <w:lang w:eastAsia="ru-RU"/>
        </w:rPr>
        <w:t>С момента перехода на нерегулируемые цены, ФАС России ведется активная работа по выявлению и пресечению нарушений действующего антимонопольного законодательства.</w:t>
      </w:r>
    </w:p>
    <w:p w14:paraId="45083CD5" w14:textId="77777777" w:rsidR="005765A7" w:rsidRPr="003848D7" w:rsidRDefault="005765A7" w:rsidP="005765A7">
      <w:pPr>
        <w:pStyle w:val="ac"/>
        <w:spacing w:before="0" w:beforeAutospacing="0" w:after="0"/>
        <w:rPr>
          <w:sz w:val="28"/>
          <w:szCs w:val="28"/>
        </w:rPr>
      </w:pPr>
      <w:r w:rsidRPr="003848D7">
        <w:rPr>
          <w:sz w:val="28"/>
          <w:szCs w:val="28"/>
        </w:rPr>
        <w:t>ФАС России с начала осуществления перехода на дерегулирование цен</w:t>
      </w:r>
      <w:r w:rsidRPr="003848D7">
        <w:rPr>
          <w:sz w:val="28"/>
          <w:szCs w:val="28"/>
        </w:rPr>
        <w:br/>
        <w:t xml:space="preserve">в сфере теплоснабжения возбуждено 3 прецедентных дела по признакам </w:t>
      </w:r>
      <w:r w:rsidRPr="003848D7">
        <w:rPr>
          <w:sz w:val="28"/>
          <w:szCs w:val="28"/>
        </w:rPr>
        <w:br/>
        <w:t xml:space="preserve">нарушения пункта 1 части 1 статьи 10 </w:t>
      </w:r>
      <w:r w:rsidRPr="003848D7">
        <w:rPr>
          <w:color w:val="000000"/>
          <w:sz w:val="28"/>
          <w:szCs w:val="28"/>
        </w:rPr>
        <w:t xml:space="preserve">Федерального закона от 26.07.2006 </w:t>
      </w:r>
      <w:r w:rsidRPr="003848D7">
        <w:rPr>
          <w:color w:val="000000"/>
          <w:sz w:val="28"/>
          <w:szCs w:val="28"/>
        </w:rPr>
        <w:br/>
        <w:t xml:space="preserve">№ 135-ФЗ «О защите конкуренции» (далее — Закон о защите конкуренции), выразившегося в установлении монопольно высокой цены на тепловую </w:t>
      </w:r>
      <w:r w:rsidRPr="003848D7">
        <w:rPr>
          <w:color w:val="000000"/>
          <w:sz w:val="28"/>
          <w:szCs w:val="28"/>
        </w:rPr>
        <w:br/>
        <w:t>энергию в виде пара, по которым приняты решения о признании нарушившими антимонопольное законодате</w:t>
      </w:r>
      <w:r>
        <w:rPr>
          <w:color w:val="000000"/>
          <w:sz w:val="28"/>
          <w:szCs w:val="28"/>
        </w:rPr>
        <w:t xml:space="preserve">льство в отношении АО «ФПК», АО </w:t>
      </w:r>
      <w:r w:rsidRPr="003848D7">
        <w:rPr>
          <w:color w:val="000000"/>
          <w:sz w:val="28"/>
          <w:szCs w:val="28"/>
        </w:rPr>
        <w:t>«РЖД» и ООО «Нижнекамская ТЭЦ».</w:t>
      </w:r>
    </w:p>
    <w:p w14:paraId="68128DC5" w14:textId="77777777" w:rsidR="005765A7" w:rsidRPr="003848D7" w:rsidRDefault="005765A7" w:rsidP="005765A7">
      <w:pPr>
        <w:pStyle w:val="ac"/>
        <w:spacing w:before="0" w:beforeAutospacing="0" w:after="0"/>
        <w:rPr>
          <w:sz w:val="28"/>
          <w:szCs w:val="28"/>
        </w:rPr>
      </w:pPr>
      <w:r w:rsidRPr="003848D7">
        <w:rPr>
          <w:color w:val="000000"/>
          <w:sz w:val="28"/>
          <w:szCs w:val="28"/>
        </w:rPr>
        <w:t>Территориальными органами ФАС России в 2019 году возбуждено 2 дела</w:t>
      </w:r>
      <w:r>
        <w:rPr>
          <w:color w:val="000000"/>
          <w:sz w:val="28"/>
          <w:szCs w:val="28"/>
        </w:rPr>
        <w:t xml:space="preserve"> </w:t>
      </w:r>
      <w:r w:rsidRPr="003848D7">
        <w:rPr>
          <w:color w:val="000000"/>
          <w:sz w:val="28"/>
          <w:szCs w:val="28"/>
        </w:rPr>
        <w:t>по признакам нарушения антимонопольного законодательства</w:t>
      </w:r>
      <w:r w:rsidRPr="003848D7">
        <w:rPr>
          <w:color w:val="000000"/>
          <w:sz w:val="28"/>
          <w:szCs w:val="28"/>
        </w:rPr>
        <w:br/>
        <w:t>с решениями о признании нарушившими антимонопольное законодательство</w:t>
      </w:r>
      <w:r w:rsidRPr="003848D7">
        <w:rPr>
          <w:color w:val="000000"/>
          <w:sz w:val="28"/>
          <w:szCs w:val="28"/>
        </w:rPr>
        <w:br/>
        <w:t>в отношении ресурсоснабжающих организаций, выдано 2 предписания.</w:t>
      </w:r>
    </w:p>
    <w:p w14:paraId="2AD5A8F7" w14:textId="77777777" w:rsidR="005765A7" w:rsidRPr="003848D7" w:rsidRDefault="005765A7" w:rsidP="005765A7">
      <w:pPr>
        <w:pStyle w:val="ac"/>
        <w:spacing w:before="0" w:beforeAutospacing="0" w:after="0"/>
        <w:rPr>
          <w:sz w:val="28"/>
          <w:szCs w:val="28"/>
        </w:rPr>
      </w:pPr>
      <w:r w:rsidRPr="003848D7">
        <w:rPr>
          <w:color w:val="000000"/>
          <w:sz w:val="28"/>
          <w:szCs w:val="28"/>
        </w:rPr>
        <w:t>В соответствии со статьей 39.1 Закона о защите конкуренции территориальными органами ФАС России в 2019 году выдано</w:t>
      </w:r>
      <w:r w:rsidRPr="003848D7">
        <w:rPr>
          <w:color w:val="000000"/>
          <w:sz w:val="28"/>
          <w:szCs w:val="28"/>
        </w:rPr>
        <w:br/>
        <w:t xml:space="preserve">13 предупреждений о прекращении действий (бездействия) </w:t>
      </w:r>
      <w:r w:rsidRPr="003848D7">
        <w:rPr>
          <w:color w:val="000000"/>
          <w:sz w:val="28"/>
          <w:szCs w:val="28"/>
        </w:rPr>
        <w:br/>
        <w:t>ресурсоснабжающих организаций, результатом которых являются или могут являться недопущение, ограничение, устранение конкуренции</w:t>
      </w:r>
      <w:r w:rsidRPr="003848D7">
        <w:rPr>
          <w:color w:val="000000"/>
          <w:sz w:val="28"/>
          <w:szCs w:val="28"/>
        </w:rPr>
        <w:br/>
        <w:t>и (или) ущемление интересов других лиц (хозяйствующих субъектов) в сфере предпринимательской деятельности либо неопределенного круга потребителей, в том числе:</w:t>
      </w:r>
    </w:p>
    <w:p w14:paraId="61BFE2DF" w14:textId="0F8C4B18" w:rsidR="005765A7" w:rsidRPr="003848D7" w:rsidRDefault="00334578" w:rsidP="005765A7">
      <w:pPr>
        <w:pStyle w:val="ac"/>
        <w:spacing w:before="0" w:beforeAutospacing="0" w:after="0"/>
        <w:rPr>
          <w:sz w:val="28"/>
          <w:szCs w:val="28"/>
        </w:rPr>
      </w:pPr>
      <w:r>
        <w:rPr>
          <w:color w:val="000000"/>
          <w:sz w:val="28"/>
          <w:szCs w:val="28"/>
        </w:rPr>
        <w:t xml:space="preserve">- </w:t>
      </w:r>
      <w:r w:rsidR="005765A7" w:rsidRPr="003848D7">
        <w:rPr>
          <w:color w:val="000000"/>
          <w:sz w:val="28"/>
          <w:szCs w:val="28"/>
        </w:rPr>
        <w:t>8 предупреждений о прекращении действий (бездействия) ресурсоснабжающей организации, выразившихся в навязывании ресурсоснабжающей организацией контрагенту условий договора, невыгодных</w:t>
      </w:r>
      <w:r w:rsidR="005765A7">
        <w:rPr>
          <w:color w:val="000000"/>
          <w:sz w:val="28"/>
          <w:szCs w:val="28"/>
        </w:rPr>
        <w:t xml:space="preserve"> </w:t>
      </w:r>
      <w:r w:rsidR="005765A7" w:rsidRPr="003848D7">
        <w:rPr>
          <w:color w:val="000000"/>
          <w:sz w:val="28"/>
          <w:szCs w:val="28"/>
        </w:rPr>
        <w:t>для него или не относящихся к предмету договора;</w:t>
      </w:r>
    </w:p>
    <w:p w14:paraId="196F685F" w14:textId="1429A3EC" w:rsidR="005765A7" w:rsidRPr="003848D7" w:rsidRDefault="00334578" w:rsidP="005765A7">
      <w:pPr>
        <w:pStyle w:val="ac"/>
        <w:spacing w:before="0" w:beforeAutospacing="0" w:after="0"/>
        <w:rPr>
          <w:sz w:val="28"/>
          <w:szCs w:val="28"/>
        </w:rPr>
      </w:pPr>
      <w:r>
        <w:rPr>
          <w:color w:val="000000"/>
          <w:sz w:val="28"/>
          <w:szCs w:val="28"/>
        </w:rPr>
        <w:t xml:space="preserve">- </w:t>
      </w:r>
      <w:r w:rsidR="005765A7" w:rsidRPr="003848D7">
        <w:rPr>
          <w:color w:val="000000"/>
          <w:sz w:val="28"/>
          <w:szCs w:val="28"/>
        </w:rPr>
        <w:t xml:space="preserve">3 предупреждения о прекращении действий (бездействия) ресурсоснабжающей организации, выразившихся в </w:t>
      </w:r>
      <w:r w:rsidR="005765A7" w:rsidRPr="003848D7">
        <w:rPr>
          <w:sz w:val="28"/>
          <w:szCs w:val="28"/>
        </w:rPr>
        <w:t>экономически</w:t>
      </w:r>
      <w:r w:rsidR="005765A7" w:rsidRPr="003848D7">
        <w:rPr>
          <w:sz w:val="28"/>
          <w:szCs w:val="28"/>
        </w:rPr>
        <w:br/>
        <w:t>или технологически не обоснованном отказе либо уклонении от заключения договора;</w:t>
      </w:r>
    </w:p>
    <w:p w14:paraId="6203B271" w14:textId="1C826429" w:rsidR="005765A7" w:rsidRPr="003848D7" w:rsidRDefault="00334578" w:rsidP="005765A7">
      <w:pPr>
        <w:pStyle w:val="ac"/>
        <w:spacing w:before="0" w:beforeAutospacing="0" w:after="0"/>
        <w:rPr>
          <w:sz w:val="28"/>
          <w:szCs w:val="28"/>
        </w:rPr>
      </w:pPr>
      <w:r>
        <w:rPr>
          <w:sz w:val="28"/>
          <w:szCs w:val="28"/>
        </w:rPr>
        <w:lastRenderedPageBreak/>
        <w:t xml:space="preserve">- </w:t>
      </w:r>
      <w:r w:rsidR="005765A7" w:rsidRPr="003848D7">
        <w:rPr>
          <w:sz w:val="28"/>
          <w:szCs w:val="28"/>
        </w:rPr>
        <w:t xml:space="preserve">2 </w:t>
      </w:r>
      <w:r w:rsidR="005765A7" w:rsidRPr="003848D7">
        <w:rPr>
          <w:color w:val="000000"/>
          <w:sz w:val="28"/>
          <w:szCs w:val="28"/>
        </w:rPr>
        <w:t>предупреждения о прекращении действий (бездействия) ресурсоснабжающей организации, выразившихся в э</w:t>
      </w:r>
      <w:r w:rsidR="005765A7" w:rsidRPr="003848D7">
        <w:rPr>
          <w:sz w:val="28"/>
          <w:szCs w:val="28"/>
        </w:rPr>
        <w:t>кономически, технологически и иным образом не обоснованном установлении различных цен</w:t>
      </w:r>
      <w:r w:rsidR="005765A7">
        <w:rPr>
          <w:sz w:val="28"/>
          <w:szCs w:val="28"/>
        </w:rPr>
        <w:t xml:space="preserve"> </w:t>
      </w:r>
      <w:r w:rsidR="005765A7" w:rsidRPr="003848D7">
        <w:rPr>
          <w:sz w:val="28"/>
          <w:szCs w:val="28"/>
        </w:rPr>
        <w:t xml:space="preserve">(тарифов) на один и тот же товар, если иное не установлено федеральным </w:t>
      </w:r>
      <w:r w:rsidR="005765A7" w:rsidRPr="003848D7">
        <w:rPr>
          <w:sz w:val="28"/>
          <w:szCs w:val="28"/>
        </w:rPr>
        <w:br/>
        <w:t>законом.</w:t>
      </w:r>
    </w:p>
    <w:p w14:paraId="42E18027" w14:textId="77777777" w:rsidR="005765A7" w:rsidRPr="003848D7" w:rsidRDefault="005765A7" w:rsidP="005765A7">
      <w:pPr>
        <w:rPr>
          <w:rFonts w:ascii="Times New Roman" w:eastAsia="Times New Roman" w:hAnsi="Times New Roman" w:cs="Times New Roman"/>
          <w:sz w:val="28"/>
          <w:szCs w:val="28"/>
          <w:lang w:eastAsia="ru-RU"/>
        </w:rPr>
      </w:pPr>
      <w:r w:rsidRPr="003848D7">
        <w:rPr>
          <w:rFonts w:ascii="Times New Roman" w:eastAsia="Times New Roman" w:hAnsi="Times New Roman" w:cs="Times New Roman"/>
          <w:sz w:val="28"/>
          <w:szCs w:val="28"/>
          <w:lang w:eastAsia="ru-RU"/>
        </w:rPr>
        <w:t xml:space="preserve">Дело 10/01/10-1/2019 по признакам нарушения в действиях АО «ФПК» пункта 1 части 1 статьи 10 Закона о защите конкуренции, выразившихся в установлении монопольно высокой цены услуги теплоснабжения тепловой энергией в виде пара для потребителя ООО «Риквэст-Сервис» стало первым из прецедентных дел Центрального аппарата ФАС России по признанию нарушения действующего законодательства, выразившегося в установлении монопольно высокой цены на указанном рынке (установлено, что цена завышена более, чем в 3 раза). </w:t>
      </w:r>
    </w:p>
    <w:p w14:paraId="5FFE2F9C" w14:textId="00530BE8" w:rsidR="005765A7" w:rsidRPr="003848D7" w:rsidRDefault="005765A7" w:rsidP="005765A7">
      <w:pPr>
        <w:rPr>
          <w:rFonts w:ascii="Times New Roman" w:eastAsia="Times New Roman" w:hAnsi="Times New Roman" w:cs="Times New Roman"/>
          <w:sz w:val="28"/>
          <w:szCs w:val="28"/>
          <w:lang w:eastAsia="ru-RU"/>
        </w:rPr>
      </w:pPr>
      <w:r w:rsidRPr="003848D7">
        <w:rPr>
          <w:rFonts w:ascii="Times New Roman" w:eastAsia="Times New Roman" w:hAnsi="Times New Roman" w:cs="Times New Roman"/>
          <w:sz w:val="28"/>
          <w:szCs w:val="28"/>
          <w:lang w:eastAsia="ru-RU"/>
        </w:rPr>
        <w:t xml:space="preserve">Указанные дела являются показателем эффективности работы новой статьи 4.2 </w:t>
      </w:r>
      <w:r w:rsidR="00334578" w:rsidRPr="003848D7">
        <w:rPr>
          <w:rFonts w:ascii="Times New Roman" w:eastAsia="Times New Roman" w:hAnsi="Times New Roman" w:cs="Times New Roman"/>
          <w:sz w:val="28"/>
          <w:szCs w:val="28"/>
          <w:lang w:eastAsia="ru-RU"/>
        </w:rPr>
        <w:t>Федеральног</w:t>
      </w:r>
      <w:r w:rsidR="00334578">
        <w:rPr>
          <w:rFonts w:ascii="Times New Roman" w:eastAsia="Times New Roman" w:hAnsi="Times New Roman" w:cs="Times New Roman"/>
          <w:sz w:val="28"/>
          <w:szCs w:val="28"/>
          <w:lang w:eastAsia="ru-RU"/>
        </w:rPr>
        <w:t xml:space="preserve">о закона от 27.07.2010 № 190-ФЗ </w:t>
      </w:r>
      <w:r w:rsidR="00334578" w:rsidRPr="003848D7">
        <w:rPr>
          <w:rFonts w:ascii="Times New Roman" w:eastAsia="Times New Roman" w:hAnsi="Times New Roman" w:cs="Times New Roman"/>
          <w:sz w:val="28"/>
          <w:szCs w:val="28"/>
          <w:lang w:eastAsia="ru-RU"/>
        </w:rPr>
        <w:t xml:space="preserve">«О теплоснабжении» </w:t>
      </w:r>
      <w:r w:rsidRPr="003848D7">
        <w:rPr>
          <w:rFonts w:ascii="Times New Roman" w:eastAsia="Times New Roman" w:hAnsi="Times New Roman" w:cs="Times New Roman"/>
          <w:sz w:val="28"/>
          <w:szCs w:val="28"/>
          <w:lang w:eastAsia="ru-RU"/>
        </w:rPr>
        <w:t>«Антимонопольное регулирование и контроль в сфере теплоснабжения».</w:t>
      </w:r>
    </w:p>
    <w:p w14:paraId="35754C8A" w14:textId="77777777" w:rsidR="005765A7" w:rsidRPr="003848D7" w:rsidRDefault="005765A7" w:rsidP="005765A7">
      <w:pPr>
        <w:rPr>
          <w:rFonts w:ascii="Times New Roman" w:eastAsia="Times New Roman" w:hAnsi="Times New Roman" w:cs="Times New Roman"/>
          <w:sz w:val="28"/>
          <w:szCs w:val="28"/>
          <w:lang w:eastAsia="ru-RU"/>
        </w:rPr>
      </w:pPr>
      <w:r w:rsidRPr="003848D7">
        <w:rPr>
          <w:rFonts w:ascii="Times New Roman" w:eastAsia="Times New Roman" w:hAnsi="Times New Roman" w:cs="Times New Roman"/>
          <w:sz w:val="28"/>
          <w:szCs w:val="28"/>
          <w:lang w:eastAsia="ru-RU"/>
        </w:rPr>
        <w:t>Служба установила, что мазутная котельная ФПК предназначена исключительно для обеспечения собственных нужд предприятия и поставки тепловой энергии в виде пара для компании "Риквэст-Сервис".</w:t>
      </w:r>
    </w:p>
    <w:p w14:paraId="70060DF1" w14:textId="77777777" w:rsidR="005765A7" w:rsidRPr="003848D7" w:rsidRDefault="005765A7" w:rsidP="005765A7">
      <w:pPr>
        <w:rPr>
          <w:rFonts w:ascii="Times New Roman" w:eastAsia="Times New Roman" w:hAnsi="Times New Roman" w:cs="Times New Roman"/>
          <w:sz w:val="28"/>
          <w:szCs w:val="28"/>
          <w:lang w:eastAsia="ru-RU"/>
        </w:rPr>
      </w:pPr>
      <w:r w:rsidRPr="003848D7">
        <w:rPr>
          <w:rFonts w:ascii="Times New Roman" w:eastAsia="Times New Roman" w:hAnsi="Times New Roman" w:cs="Times New Roman"/>
          <w:sz w:val="28"/>
          <w:szCs w:val="28"/>
          <w:lang w:eastAsia="ru-RU"/>
        </w:rPr>
        <w:t>Таким образом, ФПК является единственным производителем тепловой энергии в виде пара в границах присоединенной сети.</w:t>
      </w:r>
    </w:p>
    <w:p w14:paraId="3351BF27" w14:textId="77777777" w:rsidR="005765A7" w:rsidRPr="003848D7" w:rsidRDefault="005765A7" w:rsidP="005765A7">
      <w:pPr>
        <w:rPr>
          <w:rFonts w:ascii="Times New Roman" w:eastAsia="Times New Roman" w:hAnsi="Times New Roman" w:cs="Times New Roman"/>
          <w:sz w:val="28"/>
          <w:szCs w:val="28"/>
          <w:lang w:eastAsia="ru-RU"/>
        </w:rPr>
      </w:pPr>
      <w:r w:rsidRPr="003848D7">
        <w:rPr>
          <w:rFonts w:ascii="Times New Roman" w:eastAsia="Times New Roman" w:hAnsi="Times New Roman" w:cs="Times New Roman"/>
          <w:sz w:val="28"/>
          <w:szCs w:val="28"/>
          <w:lang w:eastAsia="ru-RU"/>
        </w:rPr>
        <w:t>Проанализировав расходы АО «ФПК», которые учитываются при формировании цен на пар, ФАС пришла к выводу, что затраты, учтенные в цене на 2019 год, в разы превышают затраты, которые учитывались в предыдущих периодах. При этом не изменились объемы выработки пара, состав продавцов и покупателей, конъюнктура рынка также не поменялась</w:t>
      </w:r>
    </w:p>
    <w:p w14:paraId="621F0485" w14:textId="77777777" w:rsidR="005765A7" w:rsidRPr="003848D7" w:rsidRDefault="005765A7" w:rsidP="005765A7">
      <w:pPr>
        <w:rPr>
          <w:rFonts w:ascii="Times New Roman" w:eastAsia="Times New Roman" w:hAnsi="Times New Roman" w:cs="Times New Roman"/>
          <w:sz w:val="28"/>
          <w:szCs w:val="28"/>
          <w:lang w:eastAsia="ru-RU"/>
        </w:rPr>
      </w:pPr>
      <w:r w:rsidRPr="003848D7">
        <w:rPr>
          <w:rFonts w:ascii="Times New Roman" w:eastAsia="Times New Roman" w:hAnsi="Times New Roman" w:cs="Times New Roman"/>
          <w:sz w:val="28"/>
          <w:szCs w:val="28"/>
          <w:lang w:eastAsia="ru-RU"/>
        </w:rPr>
        <w:t xml:space="preserve">02.10.2019 принято решение ФАС России от 02.10.2019 № 10/86143/19 по делу 10/01/10-1/2019, в соответствии с которым АО «ФПК» признано нарушившим пункт 1 части 1 статьи 10 Закона о защите конкуренции. </w:t>
      </w:r>
    </w:p>
    <w:p w14:paraId="5AFD5BD9" w14:textId="77777777" w:rsidR="005765A7" w:rsidRPr="003848D7" w:rsidRDefault="005765A7" w:rsidP="005765A7">
      <w:pPr>
        <w:rPr>
          <w:rFonts w:ascii="Times New Roman" w:eastAsia="Times New Roman" w:hAnsi="Times New Roman" w:cs="Times New Roman"/>
          <w:sz w:val="28"/>
          <w:szCs w:val="28"/>
          <w:lang w:eastAsia="ru-RU"/>
        </w:rPr>
      </w:pPr>
      <w:r w:rsidRPr="003848D7">
        <w:rPr>
          <w:rFonts w:ascii="Times New Roman" w:hAnsi="Times New Roman" w:cs="Times New Roman"/>
          <w:sz w:val="28"/>
          <w:szCs w:val="28"/>
        </w:rPr>
        <w:t xml:space="preserve">2. </w:t>
      </w:r>
      <w:r w:rsidRPr="003848D7">
        <w:rPr>
          <w:rFonts w:ascii="Times New Roman" w:hAnsi="Times New Roman" w:cs="Times New Roman"/>
          <w:color w:val="000000"/>
          <w:sz w:val="28"/>
          <w:szCs w:val="28"/>
          <w:lang w:eastAsia="hi-IN"/>
        </w:rPr>
        <w:t>21.05.2019 ФАС России возбуждено дело №  10/01/10-5/2019 (приказ от 21.05.2019 № 631/19) по признакам нарушения ОАО «РЖД» пункта 1 части 1 статьи 10 Закона о защите конкуренции, выразившихся в установлении монопольно высокой цены на услуги теплоснабжения в частности тепловой энергией в виде пара.</w:t>
      </w:r>
    </w:p>
    <w:p w14:paraId="1C434808" w14:textId="208A4414" w:rsidR="005765A7" w:rsidRPr="008B65FE" w:rsidRDefault="005765A7" w:rsidP="008B65FE">
      <w:pPr>
        <w:pStyle w:val="textbody0"/>
        <w:spacing w:before="0" w:beforeAutospacing="0" w:after="0" w:afterAutospacing="0"/>
        <w:rPr>
          <w:color w:val="000000"/>
          <w:sz w:val="28"/>
          <w:szCs w:val="28"/>
          <w:shd w:val="clear" w:color="auto" w:fill="FFFFFF"/>
        </w:rPr>
      </w:pPr>
      <w:r w:rsidRPr="003848D7">
        <w:rPr>
          <w:color w:val="000000"/>
          <w:sz w:val="28"/>
          <w:szCs w:val="28"/>
          <w:shd w:val="clear" w:color="auto" w:fill="FFFFFF"/>
        </w:rPr>
        <w:t xml:space="preserve">19.12.2019 принято решение о признании ОАО «Российские железные дороги» </w:t>
      </w:r>
      <w:r w:rsidRPr="003848D7">
        <w:rPr>
          <w:color w:val="000000"/>
          <w:sz w:val="28"/>
          <w:szCs w:val="28"/>
        </w:rPr>
        <w:t xml:space="preserve">нарушившим </w:t>
      </w:r>
      <w:r w:rsidRPr="003848D7">
        <w:rPr>
          <w:color w:val="000000"/>
          <w:sz w:val="28"/>
          <w:szCs w:val="28"/>
          <w:shd w:val="clear" w:color="auto" w:fill="FFFFFF"/>
        </w:rPr>
        <w:t>пункт 1 части 1 статьи 10</w:t>
      </w:r>
      <w:r w:rsidRPr="003848D7">
        <w:rPr>
          <w:color w:val="000000"/>
          <w:sz w:val="28"/>
          <w:szCs w:val="28"/>
        </w:rPr>
        <w:t xml:space="preserve"> Федерального закона от 26.07.2006 № 135-ФЗ «О защите конкуренции» путем </w:t>
      </w:r>
      <w:r w:rsidRPr="003848D7">
        <w:rPr>
          <w:color w:val="000000"/>
          <w:sz w:val="28"/>
          <w:szCs w:val="28"/>
          <w:shd w:val="clear" w:color="auto" w:fill="FFFFFF"/>
        </w:rPr>
        <w:t>установления монопольно высокой цены на тепловую энергию в виде пара для ООО «Риквэст-Сервис, которая</w:t>
      </w:r>
      <w:r w:rsidRPr="003848D7">
        <w:rPr>
          <w:color w:val="000000"/>
          <w:sz w:val="28"/>
          <w:szCs w:val="28"/>
        </w:rPr>
        <w:t xml:space="preserve"> </w:t>
      </w:r>
      <w:r w:rsidRPr="003848D7">
        <w:rPr>
          <w:color w:val="000000"/>
          <w:sz w:val="28"/>
          <w:szCs w:val="28"/>
          <w:shd w:val="clear" w:color="auto" w:fill="FFFFFF"/>
        </w:rPr>
        <w:t>не соответствует затратам, необходимым для производства и реализации данной продукции.</w:t>
      </w:r>
    </w:p>
    <w:p w14:paraId="5C2F2E26"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2. В 2019 году впервые Центральным Аппаратом ФАС России вынесено решение по пункту 4 статьи 16 Закона о защите конкуренции на рынке теплоснабжения в отношении Администрации городского округа Сызрань Самарской области, ООО «Энергетик» и МУП «ЖЭС».</w:t>
      </w:r>
    </w:p>
    <w:p w14:paraId="190A6071"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lastRenderedPageBreak/>
        <w:t>В рамках рассмотрения выявлено, что Администрацией не соблюдена обязательная конкурентная процедура присвоения статуса единой теплоснабжающей организации (далее – ЕТО), предусмотренная Правилами организации теплоснабжения в Российской Федерации, утвержденными постановлением Правительства Российской Федерации от 08.08.2012 № 808.</w:t>
      </w:r>
    </w:p>
    <w:p w14:paraId="3E229376"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Это позволило присвоить статус единственной ЕТО на всей территории г. Сызрань хозяйствующему субъекту - ООО «Энергетик» на неконкурентных условиях.</w:t>
      </w:r>
    </w:p>
    <w:p w14:paraId="4F7FE97D"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В рамках рассмотрения дело было доквалифицировано по ч. 4 статьи 16 Закона о защите конкуренции.</w:t>
      </w:r>
    </w:p>
    <w:p w14:paraId="792D2F28"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Нарушение выразилось в достижении и реализации Администрацией городского округа Сызрань Самарской области, ООО «Энергетик» и МУП «ЖЭС» антиконкурентного соглашения, реализация которого привела к невозможности иных теплоснабжающих организаций принять участие в конкурсе на присвоении статуса ЕТО и в последующем заключать договоры с потребителями тепловой энергии.</w:t>
      </w:r>
    </w:p>
    <w:p w14:paraId="55770E10"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01.10.2019 Комиссия ФАС России приняла решение о признании Администрации, ООО «Энергетик» и МУП «ЖЭС» нарушившими п. 4, ч. 1 ст. 16 Закона о защите конкуренции.</w:t>
      </w:r>
    </w:p>
    <w:p w14:paraId="53635174"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Также проведен ежегодный анализ состояния конкурен</w:t>
      </w:r>
      <w:r>
        <w:rPr>
          <w:rFonts w:ascii="Times New Roman" w:hAnsi="Times New Roman" w:cs="Times New Roman"/>
          <w:sz w:val="28"/>
          <w:szCs w:val="28"/>
        </w:rPr>
        <w:t>ции на рынке оказания услуг тепл</w:t>
      </w:r>
      <w:r w:rsidRPr="00180C12">
        <w:rPr>
          <w:rFonts w:ascii="Times New Roman" w:hAnsi="Times New Roman" w:cs="Times New Roman"/>
          <w:sz w:val="28"/>
          <w:szCs w:val="28"/>
        </w:rPr>
        <w:t>оснабжения конечного потребителя на всей территории Российской Федерации.</w:t>
      </w:r>
    </w:p>
    <w:p w14:paraId="2438C096"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Ввиду технологических особенностей, рынок теплоснабжения является высококонцентрированным.</w:t>
      </w:r>
    </w:p>
    <w:p w14:paraId="45FBD482" w14:textId="46A0D816" w:rsidR="005765A7" w:rsidRPr="00180C12" w:rsidRDefault="005765A7" w:rsidP="005765A7">
      <w:pPr>
        <w:rPr>
          <w:rFonts w:ascii="Times New Roman" w:hAnsi="Times New Roman" w:cs="Times New Roman"/>
          <w:sz w:val="28"/>
          <w:szCs w:val="28"/>
        </w:rPr>
      </w:pPr>
    </w:p>
    <w:p w14:paraId="6914505F" w14:textId="77777777" w:rsidR="005765A7" w:rsidRPr="00180C12" w:rsidRDefault="005765A7" w:rsidP="005765A7">
      <w:pPr>
        <w:rPr>
          <w:rFonts w:ascii="Times New Roman" w:hAnsi="Times New Roman" w:cs="Times New Roman"/>
          <w:b/>
          <w:sz w:val="28"/>
          <w:szCs w:val="28"/>
        </w:rPr>
      </w:pPr>
      <w:r w:rsidRPr="00180C12">
        <w:rPr>
          <w:rFonts w:ascii="Times New Roman" w:hAnsi="Times New Roman" w:cs="Times New Roman"/>
          <w:b/>
          <w:sz w:val="28"/>
          <w:szCs w:val="28"/>
        </w:rPr>
        <w:t>Сфера водоснабжения.</w:t>
      </w:r>
    </w:p>
    <w:p w14:paraId="4B5C41D9"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В соответствии с Федеральным законом от 17.08.1995 № 147-ФЗ «О естественных монополиях» водоснабжение и водоотведение с использованием централизованных системы, систем коммунальной инфраструктуры относится к естественно-монопольным видам деятельности.</w:t>
      </w:r>
    </w:p>
    <w:p w14:paraId="2D570CE8"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Вместе с тем, выход новых участников (доступ к инфраструктуре) на рынок водоснабжения/водоотведения является конкурентным.</w:t>
      </w:r>
    </w:p>
    <w:p w14:paraId="7F96E968"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По вопросам, касающимся практики передачи прав владения и (или) пользования в отношении объектов коммунальной инфраструктуры, находящихся в государственной или муниципальной собственности, ФАС России в ходе проведенных проверок были выявлены факты нарушения порядка передачи прав на указанные объекты.</w:t>
      </w:r>
    </w:p>
    <w:p w14:paraId="5B8545C6"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Так, администрации города Воронеж, администрации города Тюмени, администрации города Барнаула были выданы предупреждения о возврате в казну муниципального имущества, переданного с нарушением установленного порядка, что могло привести к ограничению конкуренции.</w:t>
      </w:r>
    </w:p>
    <w:p w14:paraId="22D294AC"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 xml:space="preserve">Органами местного самоуправления исполнены предупреждения ФАС России. </w:t>
      </w:r>
    </w:p>
    <w:p w14:paraId="039E58DD"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 xml:space="preserve">В соответствии с пунктом 3 перечня поручений Президента Российской Федерации от 20.02.2019 № Пр-245 по результатам проверки исполнения </w:t>
      </w:r>
      <w:r w:rsidRPr="00180C12">
        <w:rPr>
          <w:rFonts w:ascii="Times New Roman" w:hAnsi="Times New Roman" w:cs="Times New Roman"/>
          <w:sz w:val="28"/>
          <w:szCs w:val="28"/>
        </w:rPr>
        <w:lastRenderedPageBreak/>
        <w:t>законодательства и решений Президента Российской Федерации, направленных на повышение качества питьевой воды для населения,</w:t>
      </w:r>
    </w:p>
    <w:p w14:paraId="6CC3C99C"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ФАС России проведен анализ информации, представленной региональными органами тарифного регулирования, об оценке исполнения регулируемыми организациями инвестиционных программ в сфере водоснабжения, а также о достижении показателей качества и надежности водоснабжения.</w:t>
      </w:r>
    </w:p>
    <w:p w14:paraId="2E1A4FC6"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В соответствии с информацией, представленной региональными органами тарифного регулирования по состоянию на 24.10.2019, объем финансирования на весь период действия по указанным инвестиционным программам составляет около 270 млрд. рублей, из них:</w:t>
      </w:r>
    </w:p>
    <w:p w14:paraId="42731A33"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- 64 % - собственные средства;</w:t>
      </w:r>
    </w:p>
    <w:p w14:paraId="54C0E401"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- 9 % привлеченные средства;</w:t>
      </w:r>
    </w:p>
    <w:p w14:paraId="06F7CD2A"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- 12 % - бюджетные средства;</w:t>
      </w:r>
    </w:p>
    <w:p w14:paraId="6B866CB7"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 xml:space="preserve">- 14 % - прочие источники финансирования. </w:t>
      </w:r>
    </w:p>
    <w:p w14:paraId="1F05ABFB"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 xml:space="preserve">Большая часть (67 %) запланированных к исполнению бюджетных средств приходится на инвестиционные программы унитарных предприятий. </w:t>
      </w:r>
    </w:p>
    <w:p w14:paraId="37A38DA2"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 xml:space="preserve">По состоянию на 31.12.2018 инвестиционные программы исполнены на 54 % от объема финансирования, запланированного к исполнению по инвестиционным программам на указанную дату (при анализе учтены и инвестиционные программы, срок исполнения которых истек, и инвестиционные программы, срок исполнения которых продолжается после 31.12.2018). </w:t>
      </w:r>
    </w:p>
    <w:p w14:paraId="187D4457"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Реализация инвестиционных программ не в полном объеме влияет на:</w:t>
      </w:r>
    </w:p>
    <w:p w14:paraId="18B371D5"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  снижение качества питьевой воды;</w:t>
      </w:r>
    </w:p>
    <w:p w14:paraId="3722C302"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 увеличение продолжительности перебоев в снабжении питьевой водой;</w:t>
      </w:r>
    </w:p>
    <w:p w14:paraId="4B9FFA45"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 увеличение доли потерь воды при транспортировке;</w:t>
      </w:r>
    </w:p>
    <w:p w14:paraId="5350FB09"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 увеличение средней продолжительности ограничения подачи холодной воды;</w:t>
      </w:r>
    </w:p>
    <w:p w14:paraId="64BB7D88"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 xml:space="preserve">- недостижение плановых значений энергоэффективности объектов водоснабжения. </w:t>
      </w:r>
    </w:p>
    <w:p w14:paraId="07CBAE84"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 xml:space="preserve">В частности, в 2018 году наблюдается увеличение количества проб питьевой воды по мутности, цветности, содержанию хлора, не соответствующих установленным законодательством нормативам, длительности перебоев в снабжении питьевой водой и ограничения подачи холодной воды по сравнению с аналогичными показателями 2017 года. Также необходимо отметить тенденцию по недостижению плановых показателей, характеризующих энергоэффективность (например, удельный расход электрической энергии, потребляемой в технологическом процессе подготовки питьевой воды, на единицу объема воды, отпускаемой в сеть) и аварийность объектов водоснабжения (доля потерь воды при транспортировке). </w:t>
      </w:r>
    </w:p>
    <w:p w14:paraId="2BF2A4D8"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 xml:space="preserve">При этом в большинстве случаев организации, не являющиеся унитарными предприятиями, показывают более эффективный результат по исполнению инвестиционных программ в части финансирования и повышения качества, надежности и энергоэффективности объектов водоснабжения. </w:t>
      </w:r>
    </w:p>
    <w:p w14:paraId="16AAB05D"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lastRenderedPageBreak/>
        <w:t>По итогам проведенного анализа ФАС России направлены в Минстрой России предложения по совершенствованию контроля за исполнением инвестиционных программ в сфере водоснабжения.</w:t>
      </w:r>
    </w:p>
    <w:p w14:paraId="2D3C949C"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О проработке предложений ФАС России по итогам проведенного анализа получено поручение Заместителя Председателя Правительства Российской Федерации В.Л. Мутко от 12.11.2018 № ВМ-П9-9826.</w:t>
      </w:r>
    </w:p>
    <w:p w14:paraId="081E00B0"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Совершенствование законодательной базы в сфере ЖКХ.</w:t>
      </w:r>
    </w:p>
    <w:p w14:paraId="020D1584"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ФАС России ведет работу по развитию законодательства в области регулирования тарифов в сфере обращения с ТКО.</w:t>
      </w:r>
    </w:p>
    <w:p w14:paraId="4AFF178F"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Так, планируется внести изменения, направленные на установление предельного размера расходов на транспортирование ТКО, включаемых в необходимую валовую выручку региональных операторов (такие расходы составляют наибольшую долю), и продолжить проработку вопросов, связанных с уточнением порядка проведения конкурентных процедур, по результатам которых формируются цены на услуги по транспортированию ТКО.</w:t>
      </w:r>
    </w:p>
    <w:p w14:paraId="3737A20B"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Среди приоритетов ФАС России отмечает необходимость принятия федерального закона, который предусматривает установление доминирующего положения лиц, обладающих статусом регионального оператора, а также установление запрета на участие в торгах на право заключения договора оказания услуг по транспортированию ТКО, хозяйствующих субъектов, аффилированных с региональным оператором.</w:t>
      </w:r>
    </w:p>
    <w:p w14:paraId="6C504959"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Также необходимо уточнить процедуру лишения статуса регионального оператора и пересмотреть подходы к учету расходов регулируемых организаций на лизинг в условиях необходимости обеспечения развития отраслевой инфраструктуры, а также предусмотреть сохранение в распоряжении регулируемых организаций части дохода от реализации вторичных материальных ресурсов в целях повышения инвестиционной привлекательности сферы обращения с отходами и стимулирования достижения показателей Национального проекта «Экология» в части объемов ТКО, направленных на обработку и утилизацию.</w:t>
      </w:r>
    </w:p>
    <w:p w14:paraId="5F1AD4DD"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 xml:space="preserve">Принято постановление Правительства Российской Федерации от 03.06.2019 № 708 «О внесении изменений в Правила предоставления антимонопольным органом согласия на изменение условий концессионного соглашения», разработчиком которого являлась ФАС России. </w:t>
      </w:r>
    </w:p>
    <w:p w14:paraId="2365141A"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 xml:space="preserve">С принятием данного постановления был расширен перечень оснований, при наличии которых антимонопольный орган согласовывает изменения в концессионное соглашение, в том числе путем включения оснований, прямо предусмотренных Федеральным законом от 21.07.2005 № 115-ФЗ «О концессионных соглашения», а также актуализирован перечень информации и документов, которые должны быть представлены заинтересованными лицами при подаче заявления в антимонопольный орган. </w:t>
      </w:r>
    </w:p>
    <w:p w14:paraId="77C0FFE9"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 xml:space="preserve">Кроме того, изменения исключают необходимость проверки антимонопольным органом соблюдения установленного законодательством порядка внесения изменений в территориальные схемы теплоснабжения, водоснабжения, водоотведения в случае, если основанием для внесения изменений </w:t>
      </w:r>
      <w:r w:rsidRPr="00180C12">
        <w:rPr>
          <w:rFonts w:ascii="Times New Roman" w:hAnsi="Times New Roman" w:cs="Times New Roman"/>
          <w:sz w:val="28"/>
          <w:szCs w:val="28"/>
        </w:rPr>
        <w:lastRenderedPageBreak/>
        <w:t xml:space="preserve">в концессионное соглашение является невозможность исполнения такого концессионного соглашения в связи с внесением изменений в указанные территориальные схемы. </w:t>
      </w:r>
    </w:p>
    <w:p w14:paraId="42267F03"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Также постановление предусматривает обязательность соответствия вносимых в концессионное соглашение изменений основаниям, указанным в заявлении. Несоблюдение указанного положения является основанием для отказа антимонопольным органом в согласовании внесения изменений в концессионное соглашение.</w:t>
      </w:r>
    </w:p>
    <w:p w14:paraId="59E3692F"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Принятие указанного постановления позволило упростить порядок внесения изменений в концессионные соглашения, поскольку были устранены правовые пробелы и разночтения с Федеральным законом от 21.07.2005 № 115-ФЗ «О концессионных соглашениях», а также отменено ограничение на внесение изменений в концессионное соглашение, заключенное в отношении объектов теплоснабжения, водоснабжения, водоотведения, в течение первого года его действия.</w:t>
      </w:r>
    </w:p>
    <w:p w14:paraId="04471AC7"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В целях обеспечения прозрачной тарифной политики в сфере обращения с твердыми коммунальными отходами ФАС России разработан проект постановления Правительства Российской Федерации «О внесении изменений в постановление Правительства Российской Федерации от 30 мая 2016 г. № 484 «О ценообразовании в области обращения с твердыми коммунальными отходами».</w:t>
      </w:r>
    </w:p>
    <w:p w14:paraId="36DAEA95"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Проект нормативного акта направлен на установление порядка согласования органом тарифного регулирования метода регулирования тарифов и значений долгосрочных параметров регулирования тарифов при заключении соглашений, направленных на привлечение инвестиций в сферу обращения с твердыми коммунальными отходами (обработка, обезвреживание, захоронение), на конкурсе или в порядке частной инициативы.</w:t>
      </w:r>
    </w:p>
    <w:p w14:paraId="07662901"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 xml:space="preserve">Кроме того, проект постановления предусматривает возможность установления долгосрочных тарифов на регулируемые виды деятельности по обращению с твердыми коммунальными отходами в случае, если стороны соглашения договорились об изменении долгосрочных параметров и предварительно согласовали такие изменения с органом регулирования, и устанавливает порядок такого согласования. </w:t>
      </w:r>
    </w:p>
    <w:p w14:paraId="753FBACA"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 xml:space="preserve">Установление указанных порядков способствует повышению прозрачности процедуры заключения соглашений, направленных на привлечение инвестиций в сферу обращения с твердыми коммунальными отходами, и сделает ее более понятной для всех участников процесса. </w:t>
      </w:r>
    </w:p>
    <w:p w14:paraId="28EDD6C3" w14:textId="77777777" w:rsidR="005765A7" w:rsidRPr="00180C12" w:rsidRDefault="005765A7" w:rsidP="005765A7">
      <w:pPr>
        <w:rPr>
          <w:rFonts w:ascii="Times New Roman" w:hAnsi="Times New Roman" w:cs="Times New Roman"/>
          <w:sz w:val="28"/>
          <w:szCs w:val="28"/>
        </w:rPr>
      </w:pPr>
      <w:r w:rsidRPr="00180C12">
        <w:rPr>
          <w:rFonts w:ascii="Times New Roman" w:hAnsi="Times New Roman" w:cs="Times New Roman"/>
          <w:sz w:val="28"/>
          <w:szCs w:val="28"/>
        </w:rPr>
        <w:t>В настоящее время проект постановления проходит процедуру согласования с заинтересованными федеральными органами исполнительной власти.</w:t>
      </w:r>
    </w:p>
    <w:p w14:paraId="6D6DD2E6" w14:textId="77777777" w:rsidR="000A7997" w:rsidRPr="00887C71" w:rsidRDefault="000A7997" w:rsidP="00DD6555">
      <w:pPr>
        <w:contextualSpacing/>
        <w:rPr>
          <w:rFonts w:ascii="Times New Roman" w:hAnsi="Times New Roman" w:cs="Times New Roman"/>
          <w:sz w:val="28"/>
          <w:szCs w:val="28"/>
        </w:rPr>
      </w:pPr>
    </w:p>
    <w:p w14:paraId="2940B432" w14:textId="6E0376DE" w:rsidR="000A7997" w:rsidRPr="001B6BF7" w:rsidRDefault="000A7997" w:rsidP="006D0663">
      <w:pPr>
        <w:pStyle w:val="2"/>
        <w:spacing w:before="0"/>
        <w:rPr>
          <w:rFonts w:ascii="Times New Roman" w:hAnsi="Times New Roman" w:cs="Times New Roman"/>
          <w:b/>
          <w:color w:val="auto"/>
          <w:sz w:val="28"/>
          <w:szCs w:val="28"/>
        </w:rPr>
      </w:pPr>
      <w:bookmarkStart w:id="65" w:name="_Toc37282969"/>
      <w:bookmarkStart w:id="66" w:name="_Toc49170328"/>
      <w:r w:rsidRPr="001B6BF7">
        <w:rPr>
          <w:rFonts w:ascii="Times New Roman" w:hAnsi="Times New Roman" w:cs="Times New Roman"/>
          <w:b/>
          <w:color w:val="auto"/>
          <w:sz w:val="28"/>
          <w:szCs w:val="28"/>
        </w:rPr>
        <w:t>3.</w:t>
      </w:r>
      <w:r w:rsidR="00535D9A">
        <w:rPr>
          <w:rFonts w:ascii="Times New Roman" w:hAnsi="Times New Roman" w:cs="Times New Roman"/>
          <w:b/>
          <w:color w:val="auto"/>
          <w:sz w:val="28"/>
          <w:szCs w:val="28"/>
        </w:rPr>
        <w:t>9</w:t>
      </w:r>
      <w:r w:rsidRPr="001B6BF7">
        <w:rPr>
          <w:rFonts w:ascii="Times New Roman" w:hAnsi="Times New Roman" w:cs="Times New Roman"/>
          <w:b/>
          <w:color w:val="auto"/>
          <w:sz w:val="28"/>
          <w:szCs w:val="28"/>
        </w:rPr>
        <w:t>.</w:t>
      </w:r>
      <w:r w:rsidRPr="001B6BF7">
        <w:rPr>
          <w:rFonts w:ascii="Times New Roman" w:hAnsi="Times New Roman" w:cs="Times New Roman"/>
          <w:b/>
          <w:color w:val="auto"/>
          <w:sz w:val="28"/>
          <w:szCs w:val="28"/>
        </w:rPr>
        <w:tab/>
        <w:t>На рынках нефти, нефтепродуктов и нефтегазохимической продукции</w:t>
      </w:r>
      <w:bookmarkEnd w:id="65"/>
      <w:bookmarkEnd w:id="66"/>
    </w:p>
    <w:p w14:paraId="468D553D" w14:textId="77777777" w:rsidR="006D0663" w:rsidRPr="006D0663" w:rsidRDefault="006D0663" w:rsidP="006D0663">
      <w:pPr>
        <w:contextualSpacing/>
        <w:rPr>
          <w:rFonts w:ascii="Times New Roman" w:eastAsia="Calibri" w:hAnsi="Times New Roman" w:cs="Times New Roman"/>
          <w:sz w:val="28"/>
          <w:szCs w:val="28"/>
        </w:rPr>
      </w:pPr>
      <w:r w:rsidRPr="00535D9A">
        <w:rPr>
          <w:rFonts w:ascii="Times New Roman" w:eastAsia="Calibri" w:hAnsi="Times New Roman" w:cs="Times New Roman"/>
          <w:sz w:val="28"/>
          <w:szCs w:val="28"/>
        </w:rPr>
        <w:t>На рынках топливно-энергетического комплекса (рынки нефти, нефтепродуктов, нефтегазохимической продукции, газа) наблюдается высокая концентрация участников рынка.</w:t>
      </w:r>
    </w:p>
    <w:p w14:paraId="370BEECF" w14:textId="77777777" w:rsidR="006D0663" w:rsidRPr="006D0663" w:rsidRDefault="006D0663" w:rsidP="006D0663">
      <w:pPr>
        <w:widowControl w:val="0"/>
        <w:autoSpaceDN w:val="0"/>
        <w:textAlignment w:val="baseline"/>
        <w:rPr>
          <w:rFonts w:ascii="Times New Roman" w:eastAsia="SimSun" w:hAnsi="Times New Roman" w:cs="Times New Roman"/>
          <w:kern w:val="3"/>
          <w:sz w:val="28"/>
          <w:szCs w:val="28"/>
          <w:lang w:eastAsia="zh-CN" w:bidi="hi-IN"/>
        </w:rPr>
      </w:pPr>
      <w:r w:rsidRPr="006D0663">
        <w:rPr>
          <w:rFonts w:ascii="Times New Roman" w:eastAsia="SimSun" w:hAnsi="Times New Roman" w:cs="Times New Roman"/>
          <w:kern w:val="3"/>
          <w:sz w:val="28"/>
          <w:szCs w:val="28"/>
          <w:lang w:eastAsia="zh-CN" w:bidi="hi-IN"/>
        </w:rPr>
        <w:t xml:space="preserve">Вертикально-интегрированные нефтяные компании (далее – ВИНК) </w:t>
      </w:r>
      <w:r w:rsidRPr="006D0663">
        <w:rPr>
          <w:rFonts w:ascii="Times New Roman" w:eastAsia="SimSun" w:hAnsi="Times New Roman" w:cs="Times New Roman"/>
          <w:kern w:val="3"/>
          <w:sz w:val="28"/>
          <w:szCs w:val="28"/>
          <w:lang w:eastAsia="zh-CN" w:bidi="hi-IN"/>
        </w:rPr>
        <w:lastRenderedPageBreak/>
        <w:t>занимают основную долю на всех сегментах рынка: добыча и переработка нефти, хранение, оптовая, мелкооптовая и розничная реализация нефтепродуктов, производство и реализация нефтехимической продукции. Доступ независимых участников рынка к перерабатывающим мощностям и инфраструктуре рынка нефти и нефтепродуктов затруднен.</w:t>
      </w:r>
    </w:p>
    <w:p w14:paraId="5FD55962" w14:textId="77777777" w:rsidR="006D0663" w:rsidRPr="006D0663" w:rsidRDefault="006D0663" w:rsidP="006D0663">
      <w:pPr>
        <w:widowControl w:val="0"/>
        <w:autoSpaceDN w:val="0"/>
        <w:textAlignment w:val="baseline"/>
        <w:rPr>
          <w:rFonts w:ascii="Times New Roman" w:eastAsia="SimSun" w:hAnsi="Times New Roman" w:cs="Times New Roman"/>
          <w:kern w:val="3"/>
          <w:sz w:val="28"/>
          <w:szCs w:val="28"/>
          <w:lang w:eastAsia="zh-CN" w:bidi="hi-IN"/>
        </w:rPr>
      </w:pPr>
      <w:r w:rsidRPr="006D0663">
        <w:rPr>
          <w:rFonts w:ascii="Times New Roman" w:eastAsia="SimSun" w:hAnsi="Times New Roman" w:cs="Times New Roman"/>
          <w:kern w:val="3"/>
          <w:sz w:val="28"/>
          <w:szCs w:val="28"/>
          <w:lang w:eastAsia="zh-CN" w:bidi="hi-IN"/>
        </w:rPr>
        <w:t>Доминирующее положение и возможность ВИНК переносить центр прибыли в любом звене реализации (добыча - переработка – оптовая реализация – розничная реализация) дает возможность осуществлять ценовое давление на независимых участников рынка на всех сегментах рынка и одновременно дает преимущество ВИНК для оптимизации затрат и сохранения положения на рынках в условиях ухудшения экономики в период пандемии коронавируса.</w:t>
      </w:r>
    </w:p>
    <w:p w14:paraId="16D2EACE" w14:textId="77777777" w:rsidR="006D0663" w:rsidRPr="006D0663" w:rsidRDefault="006D0663" w:rsidP="006D0663">
      <w:pPr>
        <w:rPr>
          <w:rFonts w:ascii="Times New Roman" w:eastAsia="Calibri" w:hAnsi="Times New Roman" w:cs="Times New Roman"/>
          <w:sz w:val="28"/>
          <w:szCs w:val="28"/>
        </w:rPr>
      </w:pPr>
      <w:r w:rsidRPr="006D0663">
        <w:rPr>
          <w:rFonts w:ascii="Times New Roman" w:eastAsia="Calibri" w:hAnsi="Times New Roman" w:cs="Times New Roman"/>
          <w:sz w:val="28"/>
          <w:szCs w:val="28"/>
        </w:rPr>
        <w:t xml:space="preserve">Структура хозяйственных отношений на российском рынке газа исторически сложилась под воздействием высокой степени концентрации ресурсов газа и газотранспортных сетей в собственности ПАО «Газпром». Основным производителем природного газа в Российской Федерации является группа лиц ПАО «Газпром». На рынке природного газа присутствует ряд независимых производителей, в том числе группа лиц ПАО «НОВАТЭК», ПАО «ЛУКОЙЛ», группа лиц ПАО «НК «Роснефть», предприятия «СИБУР Холдинг». Доля трех крупнейших продавцов на указанном рынке (ПАО «Газпром», ПАО «Новатэк», ПАО «НК «Роснефть») составляет более 70%, при этом доли каждого из указанных хозяйствующих субъектов выше 8%. </w:t>
      </w:r>
    </w:p>
    <w:p w14:paraId="3486B163" w14:textId="77777777" w:rsidR="006D0663" w:rsidRPr="006D0663" w:rsidRDefault="006D0663" w:rsidP="006D0663">
      <w:pPr>
        <w:rPr>
          <w:rFonts w:ascii="Times New Roman" w:eastAsia="Calibri" w:hAnsi="Times New Roman" w:cs="Times New Roman"/>
          <w:sz w:val="28"/>
          <w:szCs w:val="28"/>
        </w:rPr>
      </w:pPr>
      <w:r w:rsidRPr="006D0663">
        <w:rPr>
          <w:rFonts w:ascii="Times New Roman" w:eastAsia="Calibri" w:hAnsi="Times New Roman" w:cs="Times New Roman"/>
          <w:sz w:val="28"/>
          <w:szCs w:val="28"/>
        </w:rPr>
        <w:t>Производители энергетического угля ежегодно поставляют на территорию России для нужд энергетики и ЖКХ до 200 млн.тонн. Основные угледобывающие группы компаний: АО «СУЭК», АО «УК «Кузбассразрезуголь», АО «Русский уголь», ПАО «МЕЧЕЛ», ЗАО «Стройсервис», ООО «УК «Евраз Междуреченск», рынок в географии России умеренно концентрированный.</w:t>
      </w:r>
    </w:p>
    <w:p w14:paraId="2E4FE08F" w14:textId="77777777" w:rsidR="006D0663" w:rsidRPr="006D0663" w:rsidRDefault="006D0663" w:rsidP="006D0663">
      <w:pPr>
        <w:contextualSpacing/>
        <w:rPr>
          <w:rFonts w:ascii="Times New Roman" w:eastAsia="Calibri" w:hAnsi="Times New Roman" w:cs="Times New Roman"/>
          <w:sz w:val="28"/>
          <w:szCs w:val="28"/>
        </w:rPr>
      </w:pPr>
      <w:r w:rsidRPr="006D0663">
        <w:rPr>
          <w:rFonts w:ascii="Times New Roman" w:eastAsia="Calibri" w:hAnsi="Times New Roman" w:cs="Times New Roman"/>
          <w:sz w:val="28"/>
          <w:szCs w:val="28"/>
        </w:rPr>
        <w:t>Учитывая концентрацию на рынках топливно-энергетического комплекса и нефтегазохимической промышленности ФАС России проводится работа по:</w:t>
      </w:r>
    </w:p>
    <w:p w14:paraId="49668D43" w14:textId="77777777" w:rsidR="006D0663" w:rsidRPr="006D0663" w:rsidRDefault="006D0663" w:rsidP="006D0663">
      <w:pPr>
        <w:contextualSpacing/>
        <w:rPr>
          <w:rFonts w:ascii="Times New Roman" w:eastAsia="Calibri" w:hAnsi="Times New Roman" w:cs="Times New Roman"/>
          <w:sz w:val="28"/>
          <w:szCs w:val="28"/>
        </w:rPr>
      </w:pPr>
      <w:r w:rsidRPr="006D0663">
        <w:rPr>
          <w:rFonts w:ascii="Times New Roman" w:eastAsia="Calibri" w:hAnsi="Times New Roman" w:cs="Times New Roman"/>
          <w:sz w:val="28"/>
          <w:szCs w:val="28"/>
        </w:rPr>
        <w:t>- совершенствованию нормативной правовой базы в части совершенствования условий недискриминационного доступа и стандартов раскрытия информации субъектами естественных монополий в части услуг по транспортировке газа, нефти и нефтепродуктов по трубопроводам, развития организованных торгов;</w:t>
      </w:r>
    </w:p>
    <w:p w14:paraId="7E462FD5" w14:textId="77777777" w:rsidR="006D0663" w:rsidRPr="006D0663" w:rsidRDefault="006D0663" w:rsidP="006D0663">
      <w:pPr>
        <w:contextualSpacing/>
        <w:rPr>
          <w:rFonts w:ascii="Times New Roman" w:eastAsia="Calibri" w:hAnsi="Times New Roman" w:cs="Times New Roman"/>
          <w:sz w:val="28"/>
          <w:szCs w:val="28"/>
        </w:rPr>
      </w:pPr>
      <w:r w:rsidRPr="006D0663">
        <w:rPr>
          <w:rFonts w:ascii="Times New Roman" w:eastAsia="Calibri" w:hAnsi="Times New Roman" w:cs="Times New Roman"/>
          <w:sz w:val="28"/>
          <w:szCs w:val="28"/>
        </w:rPr>
        <w:t>- развитию организованных торгов товарами топливно-энергетического комплекса и нефтегазохимической промышленности;</w:t>
      </w:r>
    </w:p>
    <w:p w14:paraId="65A5FF2E" w14:textId="77777777" w:rsidR="006D0663" w:rsidRPr="006D0663" w:rsidRDefault="006D0663" w:rsidP="006D0663">
      <w:pPr>
        <w:contextualSpacing/>
        <w:rPr>
          <w:rFonts w:ascii="Times New Roman" w:eastAsia="Calibri" w:hAnsi="Times New Roman" w:cs="Times New Roman"/>
          <w:sz w:val="28"/>
          <w:szCs w:val="28"/>
        </w:rPr>
      </w:pPr>
      <w:r w:rsidRPr="006D0663">
        <w:rPr>
          <w:rFonts w:ascii="Times New Roman" w:eastAsia="Calibri" w:hAnsi="Times New Roman" w:cs="Times New Roman"/>
          <w:sz w:val="28"/>
          <w:szCs w:val="28"/>
        </w:rPr>
        <w:t>- проведению проконкурентной тарифной политики.</w:t>
      </w:r>
    </w:p>
    <w:p w14:paraId="2C3B6AD8" w14:textId="77777777" w:rsidR="006D0663" w:rsidRPr="006D0663" w:rsidRDefault="006D0663" w:rsidP="006D0663">
      <w:pPr>
        <w:rPr>
          <w:rFonts w:ascii="Times New Roman" w:eastAsia="Calibri" w:hAnsi="Times New Roman" w:cs="Times New Roman"/>
          <w:sz w:val="28"/>
          <w:szCs w:val="28"/>
        </w:rPr>
      </w:pPr>
      <w:r w:rsidRPr="006D0663">
        <w:rPr>
          <w:rFonts w:ascii="Times New Roman" w:eastAsia="Calibri" w:hAnsi="Times New Roman" w:cs="Times New Roman"/>
          <w:sz w:val="28"/>
          <w:szCs w:val="28"/>
        </w:rPr>
        <w:t xml:space="preserve">ФАС России подготовлены и внесены в Правительство Российской Федерации проекты нормативных правовых актов: </w:t>
      </w:r>
    </w:p>
    <w:p w14:paraId="7E7E9FDB" w14:textId="77777777" w:rsidR="006D0663" w:rsidRPr="006D0663" w:rsidRDefault="006D0663" w:rsidP="006D0663">
      <w:pPr>
        <w:rPr>
          <w:rFonts w:ascii="Times New Roman" w:eastAsia="Times New Roman" w:hAnsi="Times New Roman" w:cs="Times New Roman"/>
          <w:sz w:val="28"/>
          <w:szCs w:val="28"/>
          <w:lang w:eastAsia="ru-RU"/>
        </w:rPr>
      </w:pPr>
      <w:r w:rsidRPr="006D0663">
        <w:rPr>
          <w:rFonts w:ascii="Times New Roman" w:eastAsia="Calibri" w:hAnsi="Times New Roman" w:cs="Times New Roman"/>
          <w:sz w:val="28"/>
          <w:szCs w:val="28"/>
        </w:rPr>
        <w:t xml:space="preserve">- </w:t>
      </w:r>
      <w:r w:rsidRPr="006D0663">
        <w:rPr>
          <w:rFonts w:ascii="Times New Roman" w:eastAsia="Times New Roman" w:hAnsi="Times New Roman" w:cs="Times New Roman"/>
          <w:sz w:val="28"/>
          <w:szCs w:val="28"/>
          <w:lang w:eastAsia="ru-RU"/>
        </w:rPr>
        <w:t xml:space="preserve">изменения в постановление Правительства Российской Федерации от 23.07.2013 № 623 «Об утверждении Положения о предоставлении информации о заключенных сторонами не на организованных торгах договорах, обязательства по которым предусматривают переход права собственности на товар, допущенный к организованным торгам, а также о ведении реестра таких договоров и предоставлении информации из указанного реестра» в части регистрации транспортной составляющей цены, в том числе угля (указанное позволит </w:t>
      </w:r>
      <w:r w:rsidRPr="006D0663">
        <w:rPr>
          <w:rFonts w:ascii="Times New Roman" w:eastAsia="Times New Roman" w:hAnsi="Times New Roman" w:cs="Times New Roman"/>
          <w:sz w:val="28"/>
          <w:szCs w:val="28"/>
          <w:lang w:eastAsia="ru-RU"/>
        </w:rPr>
        <w:lastRenderedPageBreak/>
        <w:t>осуществить сбор данных для формирования индекса цены транспорта), расширения списка биржевых товаров, по которым регистрируются внебиржевые договоры;</w:t>
      </w:r>
    </w:p>
    <w:p w14:paraId="5AC78806" w14:textId="77777777" w:rsidR="006D0663" w:rsidRPr="006D0663" w:rsidRDefault="006D0663" w:rsidP="006D0663">
      <w:pPr>
        <w:rPr>
          <w:rFonts w:ascii="Times New Roman" w:eastAsia="Calibri" w:hAnsi="Times New Roman" w:cs="Times New Roman"/>
          <w:sz w:val="28"/>
          <w:szCs w:val="28"/>
        </w:rPr>
      </w:pPr>
      <w:r w:rsidRPr="006D0663">
        <w:rPr>
          <w:rFonts w:ascii="Times New Roman" w:eastAsia="Calibri" w:hAnsi="Times New Roman" w:cs="Times New Roman"/>
          <w:sz w:val="28"/>
          <w:szCs w:val="28"/>
        </w:rPr>
        <w:t>- постановление Правительства Российской Федерации «Об утверждении Правил недискриминационного доступа к услугам по транспортировке газа по газораспределительным сетям, и признании утратившими силу некоторых актов Правительства Российской Федерации»;</w:t>
      </w:r>
    </w:p>
    <w:p w14:paraId="33BA2493" w14:textId="77777777" w:rsidR="006D0663" w:rsidRPr="006D0663" w:rsidRDefault="006D0663" w:rsidP="006D0663">
      <w:pPr>
        <w:rPr>
          <w:rFonts w:ascii="Times New Roman" w:eastAsia="Calibri" w:hAnsi="Times New Roman" w:cs="Times New Roman"/>
          <w:sz w:val="28"/>
          <w:szCs w:val="28"/>
        </w:rPr>
      </w:pPr>
      <w:r w:rsidRPr="006D0663">
        <w:rPr>
          <w:rFonts w:ascii="Times New Roman" w:eastAsia="Calibri" w:hAnsi="Times New Roman" w:cs="Times New Roman"/>
          <w:sz w:val="28"/>
          <w:szCs w:val="28"/>
        </w:rPr>
        <w:t>- постановление Правительства Российской Федерации «Об утверждении Правил недискриминационного доступа к услугам по транспортировке газа по магистральным газопроводам, к услугам по хранению газа, Правил подключения (технологического присоединения) к магистральным газопроводам, а также о признании утратившими силу некоторых актов Правительства Российской Федерации»;</w:t>
      </w:r>
    </w:p>
    <w:p w14:paraId="0719DF71" w14:textId="77777777" w:rsidR="006D0663" w:rsidRPr="006D0663" w:rsidRDefault="006D0663" w:rsidP="006D0663">
      <w:pPr>
        <w:rPr>
          <w:rFonts w:ascii="Times New Roman" w:eastAsia="Calibri" w:hAnsi="Times New Roman" w:cs="Times New Roman"/>
          <w:sz w:val="28"/>
          <w:szCs w:val="28"/>
        </w:rPr>
      </w:pPr>
      <w:r w:rsidRPr="006D0663">
        <w:rPr>
          <w:rFonts w:ascii="Times New Roman" w:eastAsia="Calibri" w:hAnsi="Times New Roman" w:cs="Times New Roman"/>
          <w:sz w:val="28"/>
          <w:szCs w:val="28"/>
        </w:rPr>
        <w:t>- совместный приказ ФАС России и Минэнерго России «Об утверждении минимальной величины продаваемого на бирже природного газа и требований к биржевым торгам, в ходе которых заключаются сделки с природным газом хозяйствующим субъектом, занимающим доминирующее положение на соответствующем товарном рынке», закрепляющего параметры ликвидности биржевого рынка природного газа;</w:t>
      </w:r>
    </w:p>
    <w:p w14:paraId="069DA2D5" w14:textId="77777777" w:rsidR="006D0663" w:rsidRPr="006D0663" w:rsidRDefault="006D0663" w:rsidP="006D0663">
      <w:pPr>
        <w:rPr>
          <w:rFonts w:ascii="Times New Roman" w:eastAsia="Calibri" w:hAnsi="Times New Roman" w:cs="Times New Roman"/>
          <w:sz w:val="28"/>
          <w:szCs w:val="28"/>
        </w:rPr>
      </w:pPr>
      <w:r w:rsidRPr="006D0663">
        <w:rPr>
          <w:rFonts w:ascii="Times New Roman" w:eastAsia="Calibri" w:hAnsi="Times New Roman" w:cs="Times New Roman"/>
          <w:sz w:val="28"/>
          <w:szCs w:val="28"/>
        </w:rPr>
        <w:t>- постановление Правительства Российской Федерации «О внесении изменений в Правила поставки газа в Российской Федерации, утвержденные постановлением Правительства Российской Федерации от 05.02.1998 № 162 «Об утверждении правил поставок газа в Российской Федерации».</w:t>
      </w:r>
    </w:p>
    <w:p w14:paraId="687C825E" w14:textId="77777777" w:rsidR="006D0663" w:rsidRPr="006D0663" w:rsidRDefault="006D0663" w:rsidP="006D0663">
      <w:pPr>
        <w:rPr>
          <w:rFonts w:ascii="Times New Roman" w:eastAsia="Calibri" w:hAnsi="Times New Roman" w:cs="Times New Roman"/>
          <w:sz w:val="28"/>
          <w:szCs w:val="28"/>
        </w:rPr>
      </w:pPr>
      <w:r w:rsidRPr="006D0663">
        <w:rPr>
          <w:rFonts w:ascii="Times New Roman" w:eastAsia="Calibri" w:hAnsi="Times New Roman" w:cs="Times New Roman"/>
          <w:sz w:val="28"/>
          <w:szCs w:val="28"/>
        </w:rPr>
        <w:t>Принято постановление Правительства Российской Федерации от 19.03.2020 № 305 «О внесении изменений в некоторые акты Правительства РФ по вопросам подключения (технологического присоединения) к сетям газораспределения», направленное на сокращение максимального срока подключения для заявителей первой категории с 9 до 8 месяцев; на заключение договоров в режиме «единого окна», в том числе в электронной форме; сокращение стоимости подключения к газораспределительным сетям.</w:t>
      </w:r>
    </w:p>
    <w:p w14:paraId="0BA24ACF" w14:textId="77777777" w:rsidR="006D0663" w:rsidRPr="006D0663" w:rsidRDefault="006D0663" w:rsidP="006D0663">
      <w:pPr>
        <w:rPr>
          <w:rFonts w:ascii="Times New Roman" w:eastAsia="Calibri" w:hAnsi="Times New Roman" w:cs="Times New Roman"/>
          <w:sz w:val="28"/>
          <w:szCs w:val="28"/>
        </w:rPr>
      </w:pPr>
      <w:r w:rsidRPr="006D0663">
        <w:rPr>
          <w:rFonts w:ascii="Times New Roman" w:eastAsia="Calibri" w:hAnsi="Times New Roman" w:cs="Times New Roman"/>
          <w:sz w:val="28"/>
          <w:szCs w:val="28"/>
        </w:rPr>
        <w:t xml:space="preserve">В целях совершенствования механизмов раскрытия информации о деятельности субъектов естественной монополии был принят приказ ФАС России от 18.01.2019 г. № 38/19 «Об утверждении форм, сроков и периодичности раскрытия информации субъектами естественных монополий, оказывающими услуги по транспортировке газа по трубопроводам, а также правил заполнения указанных форм». Данным приказом были детализированы формы раскрытия информации в части раскрытия информации о свободных мощностях, о ходе рассмотрения заявок на доступ к услугам инфраструктуры, и периодичность ее предоставления неопределенному кругу заинтересованных лиц. </w:t>
      </w:r>
    </w:p>
    <w:p w14:paraId="6C1CA7EF" w14:textId="77777777" w:rsidR="006D0663" w:rsidRPr="006D0663" w:rsidRDefault="006D0663" w:rsidP="006D0663">
      <w:pPr>
        <w:contextualSpacing/>
        <w:rPr>
          <w:rFonts w:ascii="Times New Roman" w:eastAsia="Calibri" w:hAnsi="Times New Roman" w:cs="Times New Roman"/>
          <w:sz w:val="28"/>
          <w:szCs w:val="28"/>
        </w:rPr>
      </w:pPr>
      <w:r w:rsidRPr="006D0663">
        <w:rPr>
          <w:rFonts w:ascii="Times New Roman" w:eastAsia="Calibri" w:hAnsi="Times New Roman" w:cs="Times New Roman"/>
          <w:iCs/>
          <w:sz w:val="28"/>
          <w:szCs w:val="28"/>
        </w:rPr>
        <w:t xml:space="preserve">Данные изменения позволят добиться положительной динамики увеличения количества подключений к газораспределительным сетям. Существенная оптимизация порядка подключения, сокращение сроков, снижение стоимости подключения, а также повышение прозрачности, раскрываемой субъектами естественной монополии информации, предусмотренное изменениями, позволит добиться повышения инвестиционной привлекательности </w:t>
      </w:r>
      <w:r w:rsidRPr="006D0663">
        <w:rPr>
          <w:rFonts w:ascii="Times New Roman" w:eastAsia="Calibri" w:hAnsi="Times New Roman" w:cs="Times New Roman"/>
          <w:sz w:val="28"/>
          <w:szCs w:val="28"/>
        </w:rPr>
        <w:t xml:space="preserve">на смежных рынках и </w:t>
      </w:r>
      <w:r w:rsidRPr="006D0663">
        <w:rPr>
          <w:rFonts w:ascii="Times New Roman" w:eastAsia="Calibri" w:hAnsi="Times New Roman" w:cs="Times New Roman"/>
          <w:sz w:val="28"/>
          <w:szCs w:val="28"/>
        </w:rPr>
        <w:lastRenderedPageBreak/>
        <w:t>улучшит предпринимательский климат значительной части экономики Российской Федерации.</w:t>
      </w:r>
    </w:p>
    <w:p w14:paraId="226379A2" w14:textId="77777777" w:rsidR="006D0663" w:rsidRPr="006D0663" w:rsidRDefault="006D0663" w:rsidP="006D0663">
      <w:pPr>
        <w:contextualSpacing/>
        <w:rPr>
          <w:rFonts w:ascii="Times New Roman" w:eastAsia="Calibri" w:hAnsi="Times New Roman" w:cs="Times New Roman"/>
          <w:sz w:val="28"/>
          <w:szCs w:val="28"/>
        </w:rPr>
      </w:pPr>
      <w:r w:rsidRPr="006D0663">
        <w:rPr>
          <w:rFonts w:ascii="Times New Roman" w:eastAsia="Times New Roman" w:hAnsi="Times New Roman" w:cs="Times New Roman"/>
          <w:sz w:val="28"/>
          <w:szCs w:val="28"/>
          <w:lang w:eastAsia="ru-RU"/>
        </w:rPr>
        <w:t>В 2019 г. с учетом проработанной в рамках Биржевого комитета ФАС России Методики формирования внебиржевых индикаторов цен угля в части формирования индикаторов цен угля на тонну условного топлива в разбивке по маркам с учетом размера кусков угля при поставках на внутренний рынок Российской Федерации, на сайте АО «СПбМТСБ» публикуются индексы цен на уголь в разбивке по маркам с учетом размера кусков угля, что дает возможность применения внебиржевых индикаторов цен на уголь при осуществлении тарифного регулирования, при формировании начальных закупочных цен для государственных нужд, использования в качестве ориентира цены при заключении договоров поставки угля.</w:t>
      </w:r>
    </w:p>
    <w:p w14:paraId="5D3DEE6D" w14:textId="77777777" w:rsidR="006D0663" w:rsidRPr="006D0663" w:rsidRDefault="006D0663" w:rsidP="006D0663">
      <w:pPr>
        <w:rPr>
          <w:rFonts w:ascii="Times New Roman" w:eastAsia="Times New Roman" w:hAnsi="Times New Roman" w:cs="Times New Roman"/>
          <w:sz w:val="28"/>
          <w:szCs w:val="28"/>
          <w:lang w:eastAsia="ru-RU"/>
        </w:rPr>
      </w:pPr>
      <w:r w:rsidRPr="006D0663">
        <w:rPr>
          <w:rFonts w:ascii="Times New Roman" w:eastAsia="Times New Roman" w:hAnsi="Times New Roman" w:cs="Times New Roman"/>
          <w:sz w:val="28"/>
          <w:szCs w:val="28"/>
          <w:lang w:eastAsia="ru-RU"/>
        </w:rPr>
        <w:t>ФАС России в рамках полномочий по тарифному регулированию проведена работа по анализу тарифов на услуги по транспортировке газа по газораспределительным сетям (далее - тарифы ГРО), установленных ранее ФСТ России. Данный анализ показал возможность оптимизации по некоторым статьям затрат, включаемых в тарифную выручку регулируемых организаций, прежде всего таких как арендная плата за переданные в эксплуатацию основные средства, численность АУП персонала компаний, представительские расходы, амортизационные отчисления и прочие расходы.</w:t>
      </w:r>
    </w:p>
    <w:p w14:paraId="2BF0BCBE" w14:textId="77777777" w:rsidR="006D0663" w:rsidRPr="006D0663" w:rsidRDefault="006D0663" w:rsidP="006D0663">
      <w:pPr>
        <w:rPr>
          <w:rFonts w:ascii="Times New Roman" w:eastAsia="Times New Roman" w:hAnsi="Times New Roman" w:cs="Times New Roman"/>
          <w:sz w:val="28"/>
          <w:szCs w:val="28"/>
          <w:lang w:eastAsia="ru-RU"/>
        </w:rPr>
      </w:pPr>
      <w:r w:rsidRPr="006D0663">
        <w:rPr>
          <w:rFonts w:ascii="Times New Roman" w:eastAsia="Times New Roman" w:hAnsi="Times New Roman" w:cs="Times New Roman"/>
          <w:sz w:val="28"/>
          <w:szCs w:val="28"/>
          <w:lang w:eastAsia="ru-RU"/>
        </w:rPr>
        <w:t>Действующие подходы в части тарифного регулирования разграничивают источники финансирования деятельности газораспределительных организаций. Источником операционных затрат являются тарифы ГРО, утверждаемые ФАС России. Источником реализации программ газификации является специальная надбавка, утверждаемая региональным регулятором, которая не может превышать 25% уровня основного тарифа (далее — специальная надбавка), что по мнению ФАС России, является недостаточным для ускорения темпов проведения газификации регионов.</w:t>
      </w:r>
    </w:p>
    <w:p w14:paraId="4D858323" w14:textId="77777777" w:rsidR="006D0663" w:rsidRPr="006D0663" w:rsidRDefault="006D0663" w:rsidP="006D0663">
      <w:pPr>
        <w:rPr>
          <w:rFonts w:ascii="Times New Roman" w:eastAsia="Calibri" w:hAnsi="Times New Roman" w:cs="Times New Roman"/>
          <w:sz w:val="28"/>
          <w:szCs w:val="28"/>
        </w:rPr>
      </w:pPr>
      <w:r w:rsidRPr="006D0663">
        <w:rPr>
          <w:rFonts w:ascii="Times New Roman" w:eastAsia="Calibri" w:hAnsi="Times New Roman" w:cs="Times New Roman"/>
          <w:sz w:val="28"/>
          <w:szCs w:val="28"/>
        </w:rPr>
        <w:t>В целях усовершенствования подходов к тарифному регулированию и применения эффективного инструмента в развитии газификации регионов подписаны регуляторные контракты (соглашения) по газу между ФАС России, главами Пермского края, Ростовской, Тюменской, Нижегородской, Ярославской, Липецкой, Саратовской и Владимирской областей, Республики Башкоркостан, а также газоснабжающими организациями.</w:t>
      </w:r>
    </w:p>
    <w:p w14:paraId="1604C5CF" w14:textId="77777777" w:rsidR="006D0663" w:rsidRPr="006D0663" w:rsidRDefault="006D0663" w:rsidP="006D0663">
      <w:pPr>
        <w:rPr>
          <w:rFonts w:ascii="Times New Roman" w:eastAsia="Calibri" w:hAnsi="Times New Roman" w:cs="Times New Roman"/>
          <w:sz w:val="28"/>
          <w:szCs w:val="28"/>
        </w:rPr>
      </w:pPr>
      <w:r w:rsidRPr="006D0663">
        <w:rPr>
          <w:rFonts w:ascii="Times New Roman" w:eastAsia="Calibri" w:hAnsi="Times New Roman" w:cs="Times New Roman"/>
          <w:sz w:val="28"/>
          <w:szCs w:val="28"/>
        </w:rPr>
        <w:t>Регуляторный контракт предусматривает использование для газификации регионов кроме специальной надбавки дополнительные источники финансирования, определенные в рамках утверждения тарифов ГРО на следующий долгосрочный период регулирования (с 2019 по 2023 годы включительно).</w:t>
      </w:r>
    </w:p>
    <w:p w14:paraId="502565D9" w14:textId="77777777" w:rsidR="006D0663" w:rsidRPr="006D0663" w:rsidRDefault="006D0663" w:rsidP="006D0663">
      <w:pPr>
        <w:rPr>
          <w:rFonts w:ascii="Times New Roman" w:eastAsia="Calibri" w:hAnsi="Times New Roman" w:cs="Times New Roman"/>
          <w:sz w:val="28"/>
          <w:szCs w:val="28"/>
        </w:rPr>
      </w:pPr>
      <w:r w:rsidRPr="006D0663">
        <w:rPr>
          <w:rFonts w:ascii="Times New Roman" w:eastAsia="Calibri" w:hAnsi="Times New Roman" w:cs="Times New Roman"/>
          <w:sz w:val="28"/>
          <w:szCs w:val="28"/>
        </w:rPr>
        <w:t>В настоящее время работа по заключению регуляторных контрактов продолжается.</w:t>
      </w:r>
    </w:p>
    <w:p w14:paraId="45C112E5" w14:textId="77777777" w:rsidR="006D0663" w:rsidRPr="006D0663" w:rsidRDefault="006D0663" w:rsidP="006D0663">
      <w:pPr>
        <w:rPr>
          <w:rFonts w:ascii="Times New Roman" w:eastAsia="Calibri" w:hAnsi="Times New Roman" w:cs="Times New Roman"/>
          <w:sz w:val="28"/>
          <w:szCs w:val="28"/>
        </w:rPr>
      </w:pPr>
      <w:r w:rsidRPr="006D0663">
        <w:rPr>
          <w:rFonts w:ascii="Times New Roman" w:eastAsia="Calibri" w:hAnsi="Times New Roman" w:cs="Times New Roman"/>
          <w:sz w:val="28"/>
          <w:szCs w:val="28"/>
        </w:rPr>
        <w:t>Кроме появления дополнительного источника финансирования для газификации регионов, основными задачами регуляторных контрактов являются:</w:t>
      </w:r>
    </w:p>
    <w:p w14:paraId="1AFEA599" w14:textId="77777777" w:rsidR="006D0663" w:rsidRPr="006D0663" w:rsidRDefault="006D0663" w:rsidP="006D0663">
      <w:pPr>
        <w:rPr>
          <w:rFonts w:ascii="Times New Roman" w:eastAsia="Calibri" w:hAnsi="Times New Roman" w:cs="Times New Roman"/>
          <w:sz w:val="28"/>
          <w:szCs w:val="28"/>
        </w:rPr>
      </w:pPr>
      <w:r w:rsidRPr="006D0663">
        <w:rPr>
          <w:rFonts w:ascii="Times New Roman" w:eastAsia="Calibri" w:hAnsi="Times New Roman" w:cs="Times New Roman"/>
          <w:sz w:val="28"/>
          <w:szCs w:val="28"/>
        </w:rPr>
        <w:t xml:space="preserve">- закрепление и реализация всех базовых принципов ФАС России в области тарифного регулирования: долгосрочность тарифов (не менее 5 лет), «инфляция минус», обоснованность составляющих затрат по эталонному методу, исключение </w:t>
      </w:r>
      <w:r w:rsidRPr="006D0663">
        <w:rPr>
          <w:rFonts w:ascii="Times New Roman" w:eastAsia="Calibri" w:hAnsi="Times New Roman" w:cs="Times New Roman"/>
          <w:sz w:val="28"/>
          <w:szCs w:val="28"/>
        </w:rPr>
        <w:lastRenderedPageBreak/>
        <w:t xml:space="preserve">расходов, носящих необязательный характер (добровольное мед. страхование, КАСКО, представительские расходы), проверка закупок на соответствие Федеральному Закону «О закупках товаров, работ, услуг отдельными видами юридических лиц» от 18.07.2011 № 223-ФЗ; </w:t>
      </w:r>
    </w:p>
    <w:p w14:paraId="3623A038" w14:textId="77777777" w:rsidR="006D0663" w:rsidRPr="006D0663" w:rsidRDefault="006D0663" w:rsidP="006D0663">
      <w:pPr>
        <w:rPr>
          <w:rFonts w:ascii="Times New Roman" w:eastAsia="Calibri" w:hAnsi="Times New Roman" w:cs="Times New Roman"/>
          <w:sz w:val="28"/>
          <w:szCs w:val="28"/>
        </w:rPr>
      </w:pPr>
      <w:r w:rsidRPr="006D0663">
        <w:rPr>
          <w:rFonts w:ascii="Times New Roman" w:eastAsia="Calibri" w:hAnsi="Times New Roman" w:cs="Times New Roman"/>
          <w:sz w:val="28"/>
          <w:szCs w:val="28"/>
        </w:rPr>
        <w:t>- реализация принципа «единого окна» при работе с потребителями;</w:t>
      </w:r>
    </w:p>
    <w:p w14:paraId="0FC662AF" w14:textId="77777777" w:rsidR="006D0663" w:rsidRPr="006D0663" w:rsidRDefault="006D0663" w:rsidP="006D0663">
      <w:pPr>
        <w:rPr>
          <w:rFonts w:ascii="Times New Roman" w:eastAsia="Calibri" w:hAnsi="Times New Roman" w:cs="Times New Roman"/>
          <w:sz w:val="28"/>
          <w:szCs w:val="28"/>
        </w:rPr>
      </w:pPr>
      <w:r w:rsidRPr="006D0663">
        <w:rPr>
          <w:rFonts w:ascii="Times New Roman" w:eastAsia="Calibri" w:hAnsi="Times New Roman" w:cs="Times New Roman"/>
          <w:sz w:val="28"/>
          <w:szCs w:val="28"/>
        </w:rPr>
        <w:t>- увеличение эффективности деятельности группы предприятий Газпром, за счет переориентации на получение основного дохода от увеличения продажи газа;</w:t>
      </w:r>
    </w:p>
    <w:p w14:paraId="48C47AFC" w14:textId="77777777" w:rsidR="006D0663" w:rsidRPr="006D0663" w:rsidRDefault="006D0663" w:rsidP="006D0663">
      <w:pPr>
        <w:rPr>
          <w:rFonts w:ascii="Times New Roman" w:eastAsia="Calibri" w:hAnsi="Times New Roman" w:cs="Times New Roman"/>
          <w:sz w:val="28"/>
          <w:szCs w:val="28"/>
        </w:rPr>
      </w:pPr>
      <w:r w:rsidRPr="006D0663">
        <w:rPr>
          <w:rFonts w:ascii="Times New Roman" w:eastAsia="Calibri" w:hAnsi="Times New Roman" w:cs="Times New Roman"/>
          <w:sz w:val="28"/>
          <w:szCs w:val="28"/>
        </w:rPr>
        <w:t xml:space="preserve">- сокращение стоимости и сроков подключения потребителей к газораспределительным сетям. </w:t>
      </w:r>
    </w:p>
    <w:p w14:paraId="34AF0438" w14:textId="77777777" w:rsidR="006D0663" w:rsidRPr="006D0663" w:rsidRDefault="006D0663" w:rsidP="006D0663">
      <w:pPr>
        <w:rPr>
          <w:rFonts w:ascii="Times New Roman" w:eastAsia="Calibri" w:hAnsi="Times New Roman" w:cs="Times New Roman"/>
          <w:sz w:val="28"/>
          <w:szCs w:val="28"/>
        </w:rPr>
      </w:pPr>
      <w:r w:rsidRPr="006D0663">
        <w:rPr>
          <w:rFonts w:ascii="Times New Roman" w:eastAsia="Calibri" w:hAnsi="Times New Roman" w:cs="Times New Roman"/>
          <w:sz w:val="28"/>
          <w:szCs w:val="28"/>
        </w:rPr>
        <w:t>В рамках регуляторного контракта для каждой газораспределительной организации произойдет перераспределение сэкономленных средств с текущей деятельности (в пределах действующих тарифов ГРО) на инвестиционную.</w:t>
      </w:r>
    </w:p>
    <w:p w14:paraId="394196AF" w14:textId="77777777" w:rsidR="006D0663" w:rsidRPr="006D0663" w:rsidRDefault="006D0663" w:rsidP="006D0663">
      <w:pPr>
        <w:shd w:val="clear" w:color="auto" w:fill="FFFFFF"/>
        <w:rPr>
          <w:rFonts w:ascii="Times New Roman" w:eastAsia="Calibri" w:hAnsi="Times New Roman" w:cs="Times New Roman"/>
          <w:i/>
          <w:sz w:val="28"/>
          <w:szCs w:val="28"/>
        </w:rPr>
      </w:pPr>
      <w:r w:rsidRPr="006D0663">
        <w:rPr>
          <w:rFonts w:ascii="Times New Roman" w:eastAsia="Calibri" w:hAnsi="Times New Roman" w:cs="Times New Roman"/>
          <w:iCs/>
          <w:sz w:val="28"/>
          <w:szCs w:val="28"/>
        </w:rPr>
        <w:t>Таким образом, эффективная газификация посредством заключения регуляторного контракта будет обеспечивать экономику предприятий газоснабжения, а также решать социальные вопросы и обеспечивать инновационное развитие.</w:t>
      </w:r>
    </w:p>
    <w:p w14:paraId="243E9636" w14:textId="77777777" w:rsidR="006D0663" w:rsidRPr="006D0663" w:rsidRDefault="006D0663" w:rsidP="006D0663">
      <w:pPr>
        <w:rPr>
          <w:rFonts w:ascii="Times New Roman" w:eastAsia="Times New Roman" w:hAnsi="Times New Roman" w:cs="Times New Roman"/>
          <w:sz w:val="28"/>
          <w:szCs w:val="28"/>
          <w:lang w:eastAsia="ru-RU"/>
        </w:rPr>
      </w:pPr>
      <w:r w:rsidRPr="006D0663">
        <w:rPr>
          <w:rFonts w:ascii="Times New Roman" w:eastAsia="Times New Roman" w:hAnsi="Times New Roman" w:cs="Times New Roman"/>
          <w:bCs/>
          <w:iCs/>
          <w:sz w:val="28"/>
          <w:szCs w:val="28"/>
          <w:lang w:eastAsia="ru-RU"/>
        </w:rPr>
        <w:t xml:space="preserve">В связи с пандемией коронавируса и фактическим замедлением развития экономики в настоящее время актуальны меры, направленные на сохранение производств, поддержания баланса спроса и предложения на рынках. </w:t>
      </w:r>
    </w:p>
    <w:p w14:paraId="101558E8" w14:textId="77777777" w:rsidR="006D0663" w:rsidRPr="006D0663" w:rsidRDefault="006D0663" w:rsidP="006D0663">
      <w:pPr>
        <w:rPr>
          <w:rFonts w:ascii="Times New Roman" w:eastAsia="Calibri" w:hAnsi="Times New Roman" w:cs="Times New Roman"/>
          <w:sz w:val="28"/>
          <w:szCs w:val="28"/>
        </w:rPr>
      </w:pPr>
      <w:r w:rsidRPr="006D0663">
        <w:rPr>
          <w:rFonts w:ascii="Times New Roman" w:eastAsia="Calibri" w:hAnsi="Times New Roman" w:cs="Times New Roman"/>
          <w:sz w:val="28"/>
          <w:szCs w:val="28"/>
        </w:rPr>
        <w:t>Выравниванию конкурентных условий на рынке газа будет способствовать либерализации регулирования оптовых цен на газ и, соответственно, переход на рыночное ценообразование при формировании данных цен, при наличии конкуренции в данном сегменте рынка газа.</w:t>
      </w:r>
    </w:p>
    <w:p w14:paraId="1E00741B" w14:textId="77777777" w:rsidR="006D0663" w:rsidRPr="006D0663" w:rsidRDefault="006D0663" w:rsidP="006D0663">
      <w:pPr>
        <w:rPr>
          <w:rFonts w:ascii="Times New Roman" w:eastAsia="Calibri" w:hAnsi="Times New Roman" w:cs="Times New Roman"/>
          <w:sz w:val="28"/>
          <w:szCs w:val="28"/>
        </w:rPr>
      </w:pPr>
      <w:r w:rsidRPr="006D0663">
        <w:rPr>
          <w:rFonts w:ascii="Times New Roman" w:eastAsia="Calibri" w:hAnsi="Times New Roman" w:cs="Times New Roman"/>
          <w:sz w:val="28"/>
          <w:szCs w:val="28"/>
        </w:rPr>
        <w:t>В целях развития смежных рынков производств необходимо осуществлять мероприятия по снижению барьеров по технологическому присоединению к сетям газораспределения и принятие вышеуказанных постановлений Правительства Российской Федерации.</w:t>
      </w:r>
    </w:p>
    <w:p w14:paraId="1272EFA7" w14:textId="77777777" w:rsidR="006D0663" w:rsidRPr="006D0663" w:rsidRDefault="006D0663" w:rsidP="006D0663">
      <w:pPr>
        <w:rPr>
          <w:rFonts w:ascii="Times New Roman" w:eastAsia="Times New Roman" w:hAnsi="Times New Roman" w:cs="Times New Roman"/>
          <w:sz w:val="28"/>
          <w:szCs w:val="28"/>
          <w:lang w:eastAsia="ru-RU"/>
        </w:rPr>
      </w:pPr>
      <w:r w:rsidRPr="006D0663">
        <w:rPr>
          <w:rFonts w:ascii="Times New Roman" w:eastAsia="Calibri" w:hAnsi="Times New Roman" w:cs="Times New Roman"/>
          <w:sz w:val="28"/>
          <w:szCs w:val="28"/>
        </w:rPr>
        <w:t xml:space="preserve">Дальнейшая систематическая работа по развитию организованных торгов также способствует </w:t>
      </w:r>
      <w:r w:rsidRPr="006D0663">
        <w:rPr>
          <w:rFonts w:ascii="Times New Roman" w:eastAsia="Times New Roman" w:hAnsi="Times New Roman" w:cs="Times New Roman"/>
          <w:bCs/>
          <w:iCs/>
          <w:sz w:val="28"/>
          <w:szCs w:val="28"/>
          <w:lang w:eastAsia="ru-RU"/>
        </w:rPr>
        <w:t xml:space="preserve">сохранению производств, поддержанию баланса спроса и предложения на рынках. </w:t>
      </w:r>
    </w:p>
    <w:p w14:paraId="5E6083DA" w14:textId="77777777" w:rsidR="006D0663" w:rsidRPr="006D0663" w:rsidRDefault="006D0663" w:rsidP="006D0663">
      <w:pPr>
        <w:shd w:val="clear" w:color="auto" w:fill="FFFFFF"/>
        <w:rPr>
          <w:rFonts w:ascii="Times New Roman" w:eastAsia="Times New Roman" w:hAnsi="Times New Roman" w:cs="Times New Roman"/>
          <w:sz w:val="28"/>
          <w:szCs w:val="28"/>
          <w:lang w:eastAsia="ru-RU"/>
        </w:rPr>
      </w:pPr>
      <w:r w:rsidRPr="006D0663">
        <w:rPr>
          <w:rFonts w:ascii="Times New Roman" w:eastAsia="Times New Roman" w:hAnsi="Times New Roman" w:cs="Times New Roman"/>
          <w:spacing w:val="-12"/>
          <w:sz w:val="28"/>
          <w:szCs w:val="28"/>
          <w:lang w:eastAsia="ru-RU"/>
        </w:rPr>
        <w:t>В целях недопущения негативного развития ситуации на рынках топливно-энергетического комплекса и нефтегазохимической продукции ФАС России на постоянной основе предпринимаются следующие меры:</w:t>
      </w:r>
    </w:p>
    <w:p w14:paraId="37AF2627" w14:textId="77777777" w:rsidR="006D0663" w:rsidRPr="006D0663" w:rsidRDefault="006D0663" w:rsidP="006D0663">
      <w:pPr>
        <w:shd w:val="clear" w:color="auto" w:fill="FFFFFF"/>
        <w:rPr>
          <w:rFonts w:ascii="Times New Roman" w:eastAsia="Times New Roman" w:hAnsi="Times New Roman" w:cs="Times New Roman"/>
          <w:sz w:val="28"/>
          <w:szCs w:val="28"/>
          <w:lang w:eastAsia="ru-RU"/>
        </w:rPr>
      </w:pPr>
      <w:r w:rsidRPr="006D0663">
        <w:rPr>
          <w:rFonts w:ascii="Times New Roman" w:eastAsia="Times New Roman" w:hAnsi="Times New Roman" w:cs="Times New Roman"/>
          <w:spacing w:val="-12"/>
          <w:sz w:val="28"/>
          <w:szCs w:val="28"/>
          <w:lang w:eastAsia="ru-RU"/>
        </w:rPr>
        <w:t>- проводятся заседания Биржевого комитета с участием всех заинтересованных сторон в целях анализа ситуации на рынках, включая репрезентативность формирования биржевых и внебиржевых индикаторов цен на биржевые товары, и принятия соответствующих мер реагирования, способствующих развитию конкуренции на рынках;</w:t>
      </w:r>
    </w:p>
    <w:p w14:paraId="5557657B" w14:textId="77777777" w:rsidR="006D0663" w:rsidRPr="006D0663" w:rsidRDefault="006D0663" w:rsidP="006D0663">
      <w:pPr>
        <w:shd w:val="clear" w:color="auto" w:fill="FFFFFF"/>
        <w:rPr>
          <w:rFonts w:ascii="Times New Roman" w:eastAsia="Times New Roman" w:hAnsi="Times New Roman" w:cs="Times New Roman"/>
          <w:sz w:val="28"/>
          <w:szCs w:val="28"/>
          <w:lang w:eastAsia="ru-RU"/>
        </w:rPr>
      </w:pPr>
      <w:r w:rsidRPr="006D0663">
        <w:rPr>
          <w:rFonts w:ascii="Times New Roman" w:eastAsia="Times New Roman" w:hAnsi="Times New Roman" w:cs="Times New Roman"/>
          <w:spacing w:val="-12"/>
          <w:sz w:val="28"/>
          <w:szCs w:val="28"/>
          <w:lang w:eastAsia="ru-RU"/>
        </w:rPr>
        <w:t>- осуществляется ежеквартальный мониторинг исполнения четырехсторонних соглашений, заключенных между нефтяными компаниями и Росстандартом, Ростехнадзором и ФАС России;</w:t>
      </w:r>
    </w:p>
    <w:p w14:paraId="14DD0C2F" w14:textId="77777777" w:rsidR="006D0663" w:rsidRPr="006D0663" w:rsidRDefault="006D0663" w:rsidP="006D0663">
      <w:pPr>
        <w:shd w:val="clear" w:color="auto" w:fill="FFFFFF"/>
        <w:rPr>
          <w:rFonts w:ascii="Times New Roman" w:eastAsia="Times New Roman" w:hAnsi="Times New Roman" w:cs="Times New Roman"/>
          <w:sz w:val="28"/>
          <w:szCs w:val="28"/>
          <w:lang w:eastAsia="ru-RU"/>
        </w:rPr>
      </w:pPr>
      <w:r w:rsidRPr="006D0663">
        <w:rPr>
          <w:rFonts w:ascii="Times New Roman" w:eastAsia="Times New Roman" w:hAnsi="Times New Roman" w:cs="Times New Roman"/>
          <w:spacing w:val="-12"/>
          <w:sz w:val="28"/>
          <w:szCs w:val="28"/>
          <w:lang w:eastAsia="ru-RU"/>
        </w:rPr>
        <w:t>- в целях вычета нефтяными компаниями суммы акциза ФАС России на постоянной основе (до 10 числа месяца предшествующему отчетному) опубликовывает, установленные Налоговым кодексом показатели;</w:t>
      </w:r>
    </w:p>
    <w:p w14:paraId="7F291B25" w14:textId="77777777" w:rsidR="006D0663" w:rsidRPr="006D0663" w:rsidRDefault="006D0663" w:rsidP="006D0663">
      <w:pPr>
        <w:shd w:val="clear" w:color="auto" w:fill="FFFFFF"/>
        <w:rPr>
          <w:rFonts w:ascii="Times New Roman" w:eastAsia="Times New Roman" w:hAnsi="Times New Roman" w:cs="Times New Roman"/>
          <w:sz w:val="28"/>
          <w:szCs w:val="28"/>
          <w:lang w:eastAsia="ru-RU"/>
        </w:rPr>
      </w:pPr>
      <w:r w:rsidRPr="006D0663">
        <w:rPr>
          <w:rFonts w:ascii="Times New Roman" w:eastAsia="Times New Roman" w:hAnsi="Times New Roman" w:cs="Times New Roman"/>
          <w:spacing w:val="-12"/>
          <w:sz w:val="28"/>
          <w:szCs w:val="28"/>
          <w:lang w:eastAsia="ru-RU"/>
        </w:rPr>
        <w:t xml:space="preserve">- при наличии оснований, выдаются предупреждения о прекращении действий (бездействия), которые содержат признаки нарушения антимонопольного </w:t>
      </w:r>
      <w:r w:rsidRPr="006D0663">
        <w:rPr>
          <w:rFonts w:ascii="Times New Roman" w:eastAsia="Times New Roman" w:hAnsi="Times New Roman" w:cs="Times New Roman"/>
          <w:spacing w:val="-12"/>
          <w:sz w:val="28"/>
          <w:szCs w:val="28"/>
          <w:lang w:eastAsia="ru-RU"/>
        </w:rPr>
        <w:lastRenderedPageBreak/>
        <w:t>законодательства, и предостережения (в 2019 г. выдано 2 предостережения; 1 предупреждение на рынке нефтепродуктов).</w:t>
      </w:r>
    </w:p>
    <w:p w14:paraId="670363DC" w14:textId="77777777" w:rsidR="006D0663" w:rsidRPr="006D0663" w:rsidRDefault="006D0663" w:rsidP="006D0663">
      <w:pPr>
        <w:rPr>
          <w:rFonts w:ascii="Times New Roman" w:eastAsia="Calibri" w:hAnsi="Times New Roman" w:cs="Times New Roman"/>
          <w:sz w:val="28"/>
          <w:szCs w:val="28"/>
        </w:rPr>
      </w:pPr>
      <w:r w:rsidRPr="006D0663">
        <w:rPr>
          <w:rFonts w:ascii="Times New Roman" w:eastAsia="Calibri" w:hAnsi="Times New Roman" w:cs="Times New Roman"/>
          <w:sz w:val="28"/>
          <w:szCs w:val="28"/>
        </w:rPr>
        <w:t xml:space="preserve">В целях развития конкуренции на рынках топливно-энергетического комплекса и нефтегазохимической продукции предлагаем реализацию следующих мер: </w:t>
      </w:r>
    </w:p>
    <w:p w14:paraId="081ACDDC" w14:textId="77777777" w:rsidR="006D0663" w:rsidRPr="006D0663" w:rsidRDefault="006D0663" w:rsidP="006D0663">
      <w:pPr>
        <w:rPr>
          <w:rFonts w:ascii="Times New Roman" w:eastAsia="Calibri" w:hAnsi="Times New Roman" w:cs="Times New Roman"/>
          <w:sz w:val="28"/>
          <w:szCs w:val="28"/>
        </w:rPr>
      </w:pPr>
      <w:r w:rsidRPr="006D0663">
        <w:rPr>
          <w:rFonts w:ascii="Times New Roman" w:eastAsia="Calibri" w:hAnsi="Times New Roman" w:cs="Times New Roman"/>
          <w:sz w:val="28"/>
          <w:szCs w:val="28"/>
        </w:rPr>
        <w:t>- принятие вышеуказанных и внесенных ФАС России в Правительство Российской Федерации проектов нормативных правовых актов;</w:t>
      </w:r>
    </w:p>
    <w:p w14:paraId="075829B9" w14:textId="77777777" w:rsidR="006D0663" w:rsidRPr="006D0663" w:rsidRDefault="006D0663" w:rsidP="006D0663">
      <w:pPr>
        <w:rPr>
          <w:rFonts w:ascii="Times New Roman" w:eastAsia="Calibri" w:hAnsi="Times New Roman" w:cs="Times New Roman"/>
          <w:sz w:val="28"/>
          <w:szCs w:val="28"/>
        </w:rPr>
      </w:pPr>
      <w:r w:rsidRPr="006D0663">
        <w:rPr>
          <w:rFonts w:ascii="Times New Roman" w:eastAsia="Calibri" w:hAnsi="Times New Roman" w:cs="Times New Roman"/>
          <w:sz w:val="28"/>
          <w:szCs w:val="28"/>
        </w:rPr>
        <w:t>- расширение и развитие газификации регионов и газозаправочной инфраструктуры;</w:t>
      </w:r>
    </w:p>
    <w:p w14:paraId="5C45458B" w14:textId="77777777" w:rsidR="006D0663" w:rsidRPr="006D0663" w:rsidRDefault="006D0663" w:rsidP="006D0663">
      <w:pPr>
        <w:rPr>
          <w:rFonts w:ascii="Times New Roman" w:eastAsia="Calibri" w:hAnsi="Times New Roman" w:cs="Times New Roman"/>
          <w:sz w:val="28"/>
          <w:szCs w:val="28"/>
        </w:rPr>
      </w:pPr>
      <w:r w:rsidRPr="006D0663">
        <w:rPr>
          <w:rFonts w:ascii="Times New Roman" w:eastAsia="Calibri" w:hAnsi="Times New Roman" w:cs="Times New Roman"/>
          <w:sz w:val="28"/>
          <w:szCs w:val="28"/>
        </w:rPr>
        <w:t>- развитие организованных торгов товарами топливно-энергетического комплекса и нефтегазохимической продукции, а также производными финансовыми инструментами, базисным активом которых являются данные товары;</w:t>
      </w:r>
    </w:p>
    <w:p w14:paraId="6AB3C9B9" w14:textId="0991DFFE" w:rsidR="000A7997" w:rsidRPr="006D0663" w:rsidRDefault="006D0663" w:rsidP="006D0663">
      <w:pPr>
        <w:rPr>
          <w:rFonts w:ascii="Times New Roman" w:eastAsia="Calibri" w:hAnsi="Times New Roman" w:cs="Times New Roman"/>
          <w:sz w:val="28"/>
          <w:szCs w:val="28"/>
        </w:rPr>
      </w:pPr>
      <w:r w:rsidRPr="006D0663">
        <w:rPr>
          <w:rFonts w:ascii="Times New Roman" w:eastAsia="Calibri" w:hAnsi="Times New Roman" w:cs="Times New Roman"/>
          <w:sz w:val="28"/>
          <w:szCs w:val="28"/>
        </w:rPr>
        <w:t>- развитие индексов цен на товары топливно-энергетического комплекса и нефтегазохимической продукции.</w:t>
      </w:r>
    </w:p>
    <w:p w14:paraId="0F220D7F" w14:textId="77777777" w:rsidR="000A7997" w:rsidRPr="00887C71" w:rsidRDefault="000A7997" w:rsidP="00535D9A">
      <w:pPr>
        <w:contextualSpacing/>
        <w:rPr>
          <w:rFonts w:ascii="Times New Roman" w:hAnsi="Times New Roman" w:cs="Times New Roman"/>
          <w:sz w:val="28"/>
          <w:szCs w:val="28"/>
        </w:rPr>
      </w:pPr>
    </w:p>
    <w:p w14:paraId="286C79A2" w14:textId="51124091" w:rsidR="000A7997" w:rsidRPr="001B6BF7" w:rsidRDefault="000A7997" w:rsidP="000A7997">
      <w:pPr>
        <w:pStyle w:val="2"/>
        <w:rPr>
          <w:rFonts w:ascii="Times New Roman" w:hAnsi="Times New Roman" w:cs="Times New Roman"/>
          <w:b/>
          <w:color w:val="auto"/>
          <w:sz w:val="28"/>
          <w:szCs w:val="28"/>
        </w:rPr>
      </w:pPr>
      <w:bookmarkStart w:id="67" w:name="_Toc37282975"/>
      <w:bookmarkStart w:id="68" w:name="_Toc49170329"/>
      <w:r w:rsidRPr="001B6BF7">
        <w:rPr>
          <w:rFonts w:ascii="Times New Roman" w:hAnsi="Times New Roman" w:cs="Times New Roman"/>
          <w:b/>
          <w:color w:val="auto"/>
          <w:sz w:val="28"/>
          <w:szCs w:val="28"/>
        </w:rPr>
        <w:t>3.1</w:t>
      </w:r>
      <w:r w:rsidR="00535D9A">
        <w:rPr>
          <w:rFonts w:ascii="Times New Roman" w:hAnsi="Times New Roman" w:cs="Times New Roman"/>
          <w:b/>
          <w:color w:val="auto"/>
          <w:sz w:val="28"/>
          <w:szCs w:val="28"/>
        </w:rPr>
        <w:t>0</w:t>
      </w:r>
      <w:r w:rsidRPr="001B6BF7">
        <w:rPr>
          <w:rFonts w:ascii="Times New Roman" w:hAnsi="Times New Roman" w:cs="Times New Roman"/>
          <w:b/>
          <w:color w:val="auto"/>
          <w:sz w:val="28"/>
          <w:szCs w:val="28"/>
        </w:rPr>
        <w:t>.</w:t>
      </w:r>
      <w:r w:rsidRPr="001B6BF7">
        <w:rPr>
          <w:rFonts w:ascii="Times New Roman" w:hAnsi="Times New Roman" w:cs="Times New Roman"/>
          <w:b/>
          <w:color w:val="auto"/>
          <w:sz w:val="28"/>
          <w:szCs w:val="28"/>
        </w:rPr>
        <w:tab/>
        <w:t>В сфере электроэнергетики</w:t>
      </w:r>
      <w:bookmarkEnd w:id="67"/>
      <w:bookmarkEnd w:id="68"/>
    </w:p>
    <w:p w14:paraId="6483140A" w14:textId="797EBAA6" w:rsidR="004428FF" w:rsidRPr="00DA7C7A" w:rsidRDefault="000A7997" w:rsidP="00DA7C7A">
      <w:pPr>
        <w:pStyle w:val="3"/>
        <w:rPr>
          <w:rFonts w:ascii="Times New Roman" w:hAnsi="Times New Roman" w:cs="Times New Roman"/>
          <w:color w:val="auto"/>
          <w:sz w:val="28"/>
          <w:szCs w:val="28"/>
        </w:rPr>
      </w:pPr>
      <w:bookmarkStart w:id="69" w:name="_Toc37282976"/>
      <w:bookmarkStart w:id="70" w:name="_Toc49170330"/>
      <w:r w:rsidRPr="00B67C5F">
        <w:rPr>
          <w:rFonts w:ascii="Times New Roman" w:hAnsi="Times New Roman" w:cs="Times New Roman"/>
          <w:color w:val="auto"/>
          <w:sz w:val="28"/>
          <w:szCs w:val="28"/>
        </w:rPr>
        <w:t>3.1</w:t>
      </w:r>
      <w:r w:rsidR="00535D9A">
        <w:rPr>
          <w:rFonts w:ascii="Times New Roman" w:hAnsi="Times New Roman" w:cs="Times New Roman"/>
          <w:color w:val="auto"/>
          <w:sz w:val="28"/>
          <w:szCs w:val="28"/>
        </w:rPr>
        <w:t>0</w:t>
      </w:r>
      <w:r w:rsidRPr="00B67C5F">
        <w:rPr>
          <w:rFonts w:ascii="Times New Roman" w:hAnsi="Times New Roman" w:cs="Times New Roman"/>
          <w:color w:val="auto"/>
          <w:sz w:val="28"/>
          <w:szCs w:val="28"/>
        </w:rPr>
        <w:t>.1. Состояние конкуренции: тенденции и проблемы</w:t>
      </w:r>
      <w:bookmarkEnd w:id="69"/>
      <w:bookmarkEnd w:id="70"/>
    </w:p>
    <w:p w14:paraId="13A4BBD2" w14:textId="77777777" w:rsidR="004428FF" w:rsidRPr="004428FF" w:rsidRDefault="004428FF" w:rsidP="004428FF">
      <w:pPr>
        <w:widowControl w:val="0"/>
        <w:suppressAutoHyphens/>
        <w:autoSpaceDN w:val="0"/>
        <w:ind w:firstLine="758"/>
        <w:textAlignment w:val="baseline"/>
        <w:rPr>
          <w:rFonts w:ascii="Times New Roman" w:eastAsia="SimSun" w:hAnsi="Times New Roman" w:cs="Lucida Sans"/>
          <w:kern w:val="3"/>
          <w:sz w:val="24"/>
          <w:szCs w:val="24"/>
          <w:lang w:eastAsia="zh-CN" w:bidi="hi-IN"/>
        </w:rPr>
      </w:pPr>
      <w:r w:rsidRPr="004428FF">
        <w:rPr>
          <w:rFonts w:ascii="Times New Roman" w:eastAsia="TimesNewRomanPSMT" w:hAnsi="Times New Roman" w:cs="TimesNewRomanPSMT"/>
          <w:kern w:val="3"/>
          <w:sz w:val="28"/>
          <w:szCs w:val="28"/>
          <w:lang w:eastAsia="zh-CN" w:bidi="hi-IN"/>
        </w:rPr>
        <w:t>Одной из основных целей анализа состояния конкурентной среды на розничных рынках электрической энергии (мощности) на территории субъектов Российской Федерации является установление доминирующего положения энергосбытовых компаний (в том числе гарантирующих поставщиков) в рамках рассматриваемых субъектов.</w:t>
      </w:r>
    </w:p>
    <w:p w14:paraId="31C62841" w14:textId="3178408C" w:rsidR="004428FF" w:rsidRPr="004428FF" w:rsidRDefault="004428FF" w:rsidP="004428FF">
      <w:pPr>
        <w:widowControl w:val="0"/>
        <w:suppressAutoHyphens/>
        <w:autoSpaceDN w:val="0"/>
        <w:ind w:firstLine="758"/>
        <w:textAlignment w:val="baseline"/>
        <w:rPr>
          <w:rFonts w:ascii="Times New Roman" w:eastAsia="SimSun" w:hAnsi="Times New Roman" w:cs="Lucida Sans"/>
          <w:kern w:val="3"/>
          <w:sz w:val="24"/>
          <w:szCs w:val="24"/>
          <w:lang w:eastAsia="zh-CN" w:bidi="hi-IN"/>
        </w:rPr>
      </w:pPr>
      <w:r w:rsidRPr="004428FF">
        <w:rPr>
          <w:rFonts w:ascii="Times New Roman" w:eastAsia="TimesNewRomanPSMT" w:hAnsi="Times New Roman" w:cs="TimesNewRomanPSMT"/>
          <w:kern w:val="3"/>
          <w:sz w:val="28"/>
          <w:szCs w:val="28"/>
          <w:lang w:eastAsia="zh-CN" w:bidi="hi-IN"/>
        </w:rPr>
        <w:t>По результатам информации, представленной территориальными органами ФАС России в рамках проведения анализа сос</w:t>
      </w:r>
      <w:r w:rsidR="004C1060">
        <w:rPr>
          <w:rFonts w:ascii="Times New Roman" w:eastAsia="TimesNewRomanPSMT" w:hAnsi="Times New Roman" w:cs="TimesNewRomanPSMT"/>
          <w:kern w:val="3"/>
          <w:sz w:val="28"/>
          <w:szCs w:val="28"/>
          <w:lang w:eastAsia="zh-CN" w:bidi="hi-IN"/>
        </w:rPr>
        <w:t xml:space="preserve">тояния конкуренции в </w:t>
      </w:r>
      <w:r w:rsidRPr="004428FF">
        <w:rPr>
          <w:rFonts w:ascii="Times New Roman" w:eastAsia="TimesNewRomanPSMT" w:hAnsi="Times New Roman" w:cs="TimesNewRomanPSMT"/>
          <w:kern w:val="3"/>
          <w:sz w:val="28"/>
          <w:szCs w:val="28"/>
          <w:lang w:eastAsia="zh-CN" w:bidi="hi-IN"/>
        </w:rPr>
        <w:t xml:space="preserve">2018 году, </w:t>
      </w:r>
      <w:r w:rsidR="007D637C" w:rsidRPr="007D637C">
        <w:rPr>
          <w:rFonts w:ascii="Times New Roman" w:eastAsia="TimesNewRomanPSMT" w:hAnsi="Times New Roman" w:cs="TimesNewRomanPSMT"/>
          <w:kern w:val="3"/>
          <w:sz w:val="28"/>
          <w:szCs w:val="28"/>
          <w:lang w:eastAsia="zh-CN" w:bidi="hi-IN"/>
        </w:rPr>
        <w:t>в 2019 году было установлено</w:t>
      </w:r>
      <w:r w:rsidRPr="004428FF">
        <w:rPr>
          <w:rFonts w:ascii="Times New Roman" w:eastAsia="TimesNewRomanPSMT" w:hAnsi="Times New Roman" w:cs="TimesNewRomanPSMT"/>
          <w:kern w:val="3"/>
          <w:sz w:val="28"/>
          <w:szCs w:val="28"/>
          <w:lang w:eastAsia="zh-CN" w:bidi="hi-IN"/>
        </w:rPr>
        <w:t>, что региональные розничные рынки купли-продажи электрической энергии (мощности) характеризовались высоким уровнем концентрации и неразвитой конкуренцией.</w:t>
      </w:r>
    </w:p>
    <w:p w14:paraId="1A030B99" w14:textId="77777777" w:rsidR="004428FF" w:rsidRPr="004428FF" w:rsidRDefault="004428FF" w:rsidP="004428FF">
      <w:pPr>
        <w:widowControl w:val="0"/>
        <w:suppressAutoHyphens/>
        <w:autoSpaceDN w:val="0"/>
        <w:ind w:firstLine="758"/>
        <w:textAlignment w:val="baseline"/>
        <w:rPr>
          <w:rFonts w:ascii="Times New Roman" w:eastAsia="SimSun" w:hAnsi="Times New Roman" w:cs="Lucida Sans"/>
          <w:kern w:val="3"/>
          <w:sz w:val="24"/>
          <w:szCs w:val="24"/>
          <w:lang w:eastAsia="zh-CN" w:bidi="hi-IN"/>
        </w:rPr>
      </w:pPr>
      <w:r w:rsidRPr="004428FF">
        <w:rPr>
          <w:rFonts w:ascii="Times New Roman" w:eastAsia="TimesNewRomanPSMT" w:hAnsi="Times New Roman" w:cs="TimesNewRomanPSMT"/>
          <w:kern w:val="3"/>
          <w:sz w:val="28"/>
          <w:szCs w:val="28"/>
          <w:lang w:eastAsia="zh-CN" w:bidi="hi-IN"/>
        </w:rPr>
        <w:t>Согласно вышеуказанным расчетам, большинство гарантирующих поставщиков занимают долю на рынке купли-продажи (поставки) электрической энергии в размере более 75% на территории соответствующего субъекта Российской Федерации, в большинстве регионов их доля близка к 100%. При этом, в ряде регионов только гарантирующий поставщик является субъектом оптового рынка электрической энергии, и все остальные энергосбытовые компании покупают электроэнергию у него. В некоторых регионах произошло возрастание рыночной доли гарантирующего поставщика электроэнергии, в том числе за счет поглощения энергосбытовых компаний.</w:t>
      </w:r>
    </w:p>
    <w:p w14:paraId="01E0B917" w14:textId="77777777" w:rsidR="004428FF" w:rsidRPr="004428FF" w:rsidRDefault="004428FF" w:rsidP="004428FF">
      <w:pPr>
        <w:widowControl w:val="0"/>
        <w:suppressAutoHyphens/>
        <w:autoSpaceDN w:val="0"/>
        <w:ind w:firstLine="758"/>
        <w:textAlignment w:val="baseline"/>
        <w:rPr>
          <w:rFonts w:ascii="Times New Roman" w:eastAsia="SimSun" w:hAnsi="Times New Roman" w:cs="Lucida Sans"/>
          <w:kern w:val="3"/>
          <w:sz w:val="24"/>
          <w:szCs w:val="24"/>
          <w:lang w:eastAsia="zh-CN" w:bidi="hi-IN"/>
        </w:rPr>
      </w:pPr>
      <w:r w:rsidRPr="004428FF">
        <w:rPr>
          <w:rFonts w:ascii="Times New Roman" w:eastAsia="TimesNewRomanPSMT" w:hAnsi="Times New Roman" w:cs="TimesNewRomanPSMT"/>
          <w:kern w:val="3"/>
          <w:sz w:val="28"/>
          <w:szCs w:val="28"/>
          <w:lang w:eastAsia="zh-CN" w:bidi="hi-IN"/>
        </w:rPr>
        <w:t>Доли остальных энергосбытовых компаний не превышают 35% на розничных рынках электрической энергии (мощности). В ряде регионов произошло ослабление доли гарантирующего поставщика за счет увеличения доли иных энергосбытовых организаций.</w:t>
      </w:r>
    </w:p>
    <w:p w14:paraId="252945EE" w14:textId="77777777" w:rsidR="004428FF" w:rsidRPr="004428FF" w:rsidRDefault="004428FF" w:rsidP="004428FF">
      <w:pPr>
        <w:widowControl w:val="0"/>
        <w:suppressAutoHyphens/>
        <w:autoSpaceDN w:val="0"/>
        <w:ind w:firstLine="758"/>
        <w:textAlignment w:val="baseline"/>
        <w:rPr>
          <w:rFonts w:ascii="Times New Roman" w:eastAsia="SimSun" w:hAnsi="Times New Roman" w:cs="Lucida Sans"/>
          <w:kern w:val="3"/>
          <w:sz w:val="24"/>
          <w:szCs w:val="24"/>
          <w:lang w:eastAsia="zh-CN" w:bidi="hi-IN"/>
        </w:rPr>
      </w:pPr>
      <w:r w:rsidRPr="004428FF">
        <w:rPr>
          <w:rFonts w:ascii="Times New Roman" w:eastAsia="TimesNewRomanPSMT" w:hAnsi="Times New Roman" w:cs="TimesNewRomanPSMT"/>
          <w:kern w:val="3"/>
          <w:sz w:val="28"/>
          <w:szCs w:val="28"/>
          <w:lang w:eastAsia="zh-CN" w:bidi="hi-IN"/>
        </w:rPr>
        <w:t xml:space="preserve">Картина состояния конкурентной среды в регионах России в целом является схожей по сравнению с 2017 годом: в 2018 г. территориальными органами были отмечены 696 энергосбытовых организаций (в их числе филиалы энергосбытовых организаций, действующих на территориях нескольких субъектов Российской </w:t>
      </w:r>
      <w:r w:rsidRPr="004428FF">
        <w:rPr>
          <w:rFonts w:ascii="Times New Roman" w:eastAsia="TimesNewRomanPSMT" w:hAnsi="Times New Roman" w:cs="TimesNewRomanPSMT"/>
          <w:kern w:val="3"/>
          <w:sz w:val="28"/>
          <w:szCs w:val="28"/>
          <w:lang w:eastAsia="zh-CN" w:bidi="hi-IN"/>
        </w:rPr>
        <w:lastRenderedPageBreak/>
        <w:t>Федерации), 311 из которых обладали статусом гарантирующего поставщика.</w:t>
      </w:r>
    </w:p>
    <w:p w14:paraId="3B6C7323" w14:textId="77777777" w:rsidR="004428FF" w:rsidRPr="004428FF" w:rsidRDefault="004428FF" w:rsidP="004428FF">
      <w:pPr>
        <w:widowControl w:val="0"/>
        <w:suppressAutoHyphens/>
        <w:autoSpaceDN w:val="0"/>
        <w:ind w:firstLine="758"/>
        <w:textAlignment w:val="baseline"/>
        <w:rPr>
          <w:rFonts w:ascii="Times New Roman" w:eastAsia="SimSun" w:hAnsi="Times New Roman" w:cs="Lucida Sans"/>
          <w:kern w:val="3"/>
          <w:sz w:val="24"/>
          <w:szCs w:val="24"/>
          <w:lang w:eastAsia="zh-CN" w:bidi="hi-IN"/>
        </w:rPr>
      </w:pPr>
      <w:r w:rsidRPr="004428FF">
        <w:rPr>
          <w:rFonts w:ascii="Times New Roman" w:eastAsia="TimesNewRomanPSMT" w:hAnsi="Times New Roman" w:cs="TimesNewRomanPSMT"/>
          <w:kern w:val="3"/>
          <w:sz w:val="28"/>
          <w:szCs w:val="28"/>
          <w:lang w:eastAsia="zh-CN" w:bidi="hi-IN"/>
        </w:rPr>
        <w:t>Розничные рынки купли-продажи (поставки) электрической энергии относятся к потенциально конкурентной сфере деятельности в условиях, если продажа электроэнергии осуществляется несколькими энергосбытовыми организациями в зоне деятельности гарантирующего поставщика на одной и той же территории в границах сетей соответствующей сетевой организации.</w:t>
      </w:r>
    </w:p>
    <w:p w14:paraId="4A89CE9F" w14:textId="77777777" w:rsidR="004428FF" w:rsidRPr="004428FF" w:rsidRDefault="004428FF" w:rsidP="004428FF">
      <w:pPr>
        <w:widowControl w:val="0"/>
        <w:suppressAutoHyphens/>
        <w:autoSpaceDN w:val="0"/>
        <w:ind w:firstLine="758"/>
        <w:textAlignment w:val="baseline"/>
        <w:rPr>
          <w:rFonts w:ascii="Times New Roman" w:eastAsia="SimSun" w:hAnsi="Times New Roman" w:cs="Lucida Sans"/>
          <w:kern w:val="3"/>
          <w:sz w:val="24"/>
          <w:szCs w:val="24"/>
          <w:lang w:eastAsia="zh-CN" w:bidi="hi-IN"/>
        </w:rPr>
      </w:pPr>
      <w:r w:rsidRPr="004428FF">
        <w:rPr>
          <w:rFonts w:ascii="Times New Roman" w:eastAsia="TimesNewRomanPSMT" w:hAnsi="Times New Roman" w:cs="TimesNewRomanPSMT"/>
          <w:kern w:val="3"/>
          <w:sz w:val="28"/>
          <w:szCs w:val="28"/>
          <w:lang w:eastAsia="zh-CN" w:bidi="hi-IN"/>
        </w:rPr>
        <w:t>В связи с этим необходимо отметить, что в ряде регионов наблюдается тенденция развития конкуренции на розничном рынке электрической энергии, выразившаяся в появлении независимых энергосбытовых компаний, продающих покупаемую ими на оптовом рынке электроэнергию на розничном рынке, наряду с гарантирующими поставщиками.</w:t>
      </w:r>
    </w:p>
    <w:p w14:paraId="23C8797D" w14:textId="77777777" w:rsidR="004428FF" w:rsidRPr="004428FF" w:rsidRDefault="004428FF" w:rsidP="004428FF">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428FF">
        <w:rPr>
          <w:rFonts w:ascii="Times New Roman" w:eastAsia="TimesNewRomanPSMT" w:hAnsi="Times New Roman" w:cs="TimesNewRomanPSMT"/>
          <w:kern w:val="3"/>
          <w:sz w:val="28"/>
          <w:szCs w:val="28"/>
          <w:lang w:eastAsia="zh-CN" w:bidi="hi-IN"/>
        </w:rPr>
        <w:t>Учитывая изложенное, ФАС России выступает за совершенствование концепции развития конкуренции на розничных рынках электрической энергии и разрабатывает меры по снижению барьеров входа на розничные рынки электрической энергии (мощности).</w:t>
      </w:r>
    </w:p>
    <w:p w14:paraId="5CE96E13" w14:textId="77777777" w:rsidR="004428FF" w:rsidRPr="004428FF" w:rsidRDefault="004428FF" w:rsidP="004428FF">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428FF">
        <w:rPr>
          <w:rFonts w:ascii="Times New Roman" w:eastAsia="TimesNewRomanPSMT" w:hAnsi="Times New Roman" w:cs="TimesNewRomanPSMT"/>
          <w:kern w:val="3"/>
          <w:sz w:val="28"/>
          <w:szCs w:val="28"/>
          <w:lang w:eastAsia="zh-CN" w:bidi="hi-IN"/>
        </w:rPr>
        <w:t>В целях снижения технологических и экономических потерь в части организации автоматизированной системы ФАС России поддерживает инициативу федеральных органов исполнительной власти о внедрении «умного учета» в рамках развития цифровой экономики в Российской Федерации.</w:t>
      </w:r>
    </w:p>
    <w:p w14:paraId="234913F2" w14:textId="31F5616D" w:rsidR="00620391" w:rsidRPr="0092793E" w:rsidRDefault="004428FF" w:rsidP="00620391">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428FF">
        <w:rPr>
          <w:rFonts w:ascii="Times New Roman" w:eastAsia="TimesNewRomanPSMT" w:hAnsi="Times New Roman" w:cs="TimesNewRomanPSMT"/>
          <w:kern w:val="3"/>
          <w:sz w:val="28"/>
          <w:szCs w:val="28"/>
          <w:lang w:eastAsia="zh-CN" w:bidi="hi-IN"/>
        </w:rPr>
        <w:t>Так, был принят Федеральный закон от 27.12.2018 № 522-ФЗ «О внесении изменений в отдельные законодательные акты Российской Федерации в связи с развитием систем учета электрической энергии (мощности) в Российской Федерации», предусматривающий переход на интеллектуальные системы учета за счет регулируемых организаций.</w:t>
      </w:r>
      <w:r w:rsidR="00620391" w:rsidRPr="00620391">
        <w:t xml:space="preserve"> </w:t>
      </w:r>
      <w:r w:rsidR="00620391" w:rsidRPr="0092793E">
        <w:rPr>
          <w:rFonts w:ascii="Times New Roman" w:eastAsia="TimesNewRomanPSMT" w:hAnsi="Times New Roman" w:cs="TimesNewRomanPSMT"/>
          <w:kern w:val="3"/>
          <w:sz w:val="28"/>
          <w:szCs w:val="28"/>
          <w:lang w:eastAsia="zh-CN" w:bidi="hi-IN"/>
        </w:rPr>
        <w:t>Ведется работа по подготовке подзаконных нормативных актов Правительства РФ в его развитие.</w:t>
      </w:r>
    </w:p>
    <w:p w14:paraId="458EE954" w14:textId="4BE647D7" w:rsidR="00620391" w:rsidRPr="0092793E" w:rsidRDefault="00620391" w:rsidP="00620391">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92793E">
        <w:rPr>
          <w:rFonts w:ascii="Times New Roman" w:eastAsia="TimesNewRomanPSMT" w:hAnsi="Times New Roman" w:cs="TimesNewRomanPSMT"/>
          <w:kern w:val="3"/>
          <w:sz w:val="28"/>
          <w:szCs w:val="28"/>
          <w:lang w:eastAsia="zh-CN" w:bidi="hi-IN"/>
        </w:rPr>
        <w:t>Также ФАС России поддерживае</w:t>
      </w:r>
      <w:r w:rsidR="00334578" w:rsidRPr="0092793E">
        <w:rPr>
          <w:rFonts w:ascii="Times New Roman" w:eastAsia="TimesNewRomanPSMT" w:hAnsi="Times New Roman" w:cs="TimesNewRomanPSMT"/>
          <w:kern w:val="3"/>
          <w:sz w:val="28"/>
          <w:szCs w:val="28"/>
          <w:lang w:eastAsia="zh-CN" w:bidi="hi-IN"/>
        </w:rPr>
        <w:t xml:space="preserve">т развитие рыночных механизмов </w:t>
      </w:r>
      <w:r w:rsidRPr="0092793E">
        <w:rPr>
          <w:rFonts w:ascii="Times New Roman" w:eastAsia="TimesNewRomanPSMT" w:hAnsi="Times New Roman" w:cs="TimesNewRomanPSMT"/>
          <w:kern w:val="3"/>
          <w:sz w:val="28"/>
          <w:szCs w:val="28"/>
          <w:lang w:eastAsia="zh-CN" w:bidi="hi-IN"/>
        </w:rPr>
        <w:t xml:space="preserve">управления спросом на электроэнергию. Указанные механизмы позволяют использовать существующие ресурсы потребителей электроэнергии для целей повышения эффективности работы энергосистемы, стимулируют развитие современных средств автоматизации производственных процессов, повышают эластичность спроса на электроэнергию, создают условия для конкуренции между производителями и потребителями электроэнергии. </w:t>
      </w:r>
    </w:p>
    <w:p w14:paraId="0230BB8D" w14:textId="0BACEE37" w:rsidR="004428FF" w:rsidRPr="004428FF" w:rsidRDefault="00620391" w:rsidP="00620391">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92793E">
        <w:rPr>
          <w:rFonts w:ascii="Times New Roman" w:eastAsia="TimesNewRomanPSMT" w:hAnsi="Times New Roman" w:cs="TimesNewRomanPSMT"/>
          <w:kern w:val="3"/>
          <w:sz w:val="28"/>
          <w:szCs w:val="28"/>
          <w:lang w:eastAsia="zh-CN" w:bidi="hi-IN"/>
        </w:rPr>
        <w:t>Участие в управлении спросом розничных потребителей может быть обеспечено агрегаторами управления спросом – специализированными организациями, которые управляют изменением нагрузки группы потребителей и представляют совокупность регулировочных способностей этих потребителей как единый объект в качестве товара на оптовом рынке.</w:t>
      </w:r>
    </w:p>
    <w:p w14:paraId="2297D23D" w14:textId="77777777" w:rsidR="004428FF" w:rsidRPr="004428FF" w:rsidRDefault="004428FF" w:rsidP="004428FF">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428FF">
        <w:rPr>
          <w:rFonts w:ascii="Times New Roman" w:eastAsia="TimesNewRomanPSMT" w:hAnsi="Times New Roman" w:cs="TimesNewRomanPSMT"/>
          <w:kern w:val="3"/>
          <w:sz w:val="28"/>
          <w:szCs w:val="28"/>
          <w:lang w:eastAsia="zh-CN" w:bidi="hi-IN"/>
        </w:rPr>
        <w:t>Основная задача — удаленная передача показаний прибора учета в энергокомпанию, а также потребителю (через мобильное устройство, компьютер и пр.); передачи данных об аварии в зоне своего действия, что дает возможность получать информацию о техническом состоянии объектов энергосистемы и оперативно реагировать в случае неполадок.</w:t>
      </w:r>
    </w:p>
    <w:p w14:paraId="3569229D" w14:textId="77777777" w:rsidR="004428FF" w:rsidRPr="004428FF" w:rsidRDefault="004428FF" w:rsidP="004428FF">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428FF">
        <w:rPr>
          <w:rFonts w:ascii="Times New Roman" w:eastAsia="TimesNewRomanPSMT" w:hAnsi="Times New Roman" w:cs="TimesNewRomanPSMT"/>
          <w:kern w:val="3"/>
          <w:sz w:val="28"/>
          <w:szCs w:val="28"/>
          <w:lang w:eastAsia="zh-CN" w:bidi="hi-IN"/>
        </w:rPr>
        <w:t>Цель - контроль над неплательщиками и снижение энергетических потерь из-за хищений электроэнергии.</w:t>
      </w:r>
    </w:p>
    <w:p w14:paraId="1D61B136" w14:textId="77777777" w:rsidR="004428FF" w:rsidRPr="004428FF" w:rsidRDefault="004428FF" w:rsidP="004428FF">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428FF">
        <w:rPr>
          <w:rFonts w:ascii="Times New Roman" w:eastAsia="TimesNewRomanPSMT" w:hAnsi="Times New Roman" w:cs="TimesNewRomanPSMT"/>
          <w:kern w:val="3"/>
          <w:sz w:val="28"/>
          <w:szCs w:val="28"/>
          <w:lang w:eastAsia="zh-CN" w:bidi="hi-IN"/>
        </w:rPr>
        <w:t>Задачи:</w:t>
      </w:r>
    </w:p>
    <w:p w14:paraId="47D825BB" w14:textId="77777777" w:rsidR="004428FF" w:rsidRPr="004428FF" w:rsidRDefault="004428FF" w:rsidP="004428FF">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428FF">
        <w:rPr>
          <w:rFonts w:ascii="Times New Roman" w:eastAsia="TimesNewRomanPSMT" w:hAnsi="Times New Roman" w:cs="TimesNewRomanPSMT"/>
          <w:kern w:val="3"/>
          <w:sz w:val="28"/>
          <w:szCs w:val="28"/>
          <w:lang w:eastAsia="zh-CN" w:bidi="hi-IN"/>
        </w:rPr>
        <w:lastRenderedPageBreak/>
        <w:t>- стимулировать организации к экономии издержек (в том числе за счет сокращения затрат на сбор показаний прибора учета);</w:t>
      </w:r>
    </w:p>
    <w:p w14:paraId="4A2C4ADA" w14:textId="77777777" w:rsidR="004428FF" w:rsidRPr="004428FF" w:rsidRDefault="004428FF" w:rsidP="004428FF">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428FF">
        <w:rPr>
          <w:rFonts w:ascii="Times New Roman" w:eastAsia="TimesNewRomanPSMT" w:hAnsi="Times New Roman" w:cs="TimesNewRomanPSMT"/>
          <w:kern w:val="3"/>
          <w:sz w:val="28"/>
          <w:szCs w:val="28"/>
          <w:lang w:eastAsia="zh-CN" w:bidi="hi-IN"/>
        </w:rPr>
        <w:t>- сокращение потерь электрической энергии (за счет возможности дистанционного управления и отключения неплательщиков).</w:t>
      </w:r>
    </w:p>
    <w:p w14:paraId="644178F8" w14:textId="3986D1E0" w:rsidR="004428FF" w:rsidRPr="00334578" w:rsidRDefault="004428FF" w:rsidP="004428FF">
      <w:pPr>
        <w:widowControl w:val="0"/>
        <w:suppressAutoHyphens/>
        <w:autoSpaceDN w:val="0"/>
        <w:ind w:firstLine="758"/>
        <w:textAlignment w:val="baseline"/>
        <w:rPr>
          <w:rFonts w:ascii="Times New Roman" w:eastAsia="SimSun" w:hAnsi="Times New Roman" w:cs="Lucida Sans"/>
          <w:b/>
          <w:kern w:val="3"/>
          <w:sz w:val="24"/>
          <w:szCs w:val="24"/>
          <w:lang w:eastAsia="zh-CN" w:bidi="hi-IN"/>
        </w:rPr>
      </w:pPr>
      <w:r w:rsidRPr="00334578">
        <w:rPr>
          <w:rFonts w:ascii="Times New Roman" w:eastAsia="TimesNewRomanPSMT" w:hAnsi="Times New Roman" w:cs="TimesNewRomanPSMT"/>
          <w:b/>
          <w:kern w:val="3"/>
          <w:sz w:val="28"/>
          <w:szCs w:val="28"/>
          <w:lang w:eastAsia="zh-CN" w:bidi="hi-IN"/>
        </w:rPr>
        <w:t>Состояние конкуренции на оптовом рынке электрической энергии (мощности).</w:t>
      </w:r>
    </w:p>
    <w:p w14:paraId="3ECABF73" w14:textId="77777777" w:rsidR="004428FF" w:rsidRPr="004428FF" w:rsidRDefault="004428FF" w:rsidP="004428FF">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428FF">
        <w:rPr>
          <w:rFonts w:ascii="Times New Roman" w:eastAsia="TimesNewRomanPSMT" w:hAnsi="Times New Roman" w:cs="TimesNewRomanPSMT"/>
          <w:kern w:val="3"/>
          <w:sz w:val="28"/>
          <w:szCs w:val="28"/>
          <w:lang w:eastAsia="zh-CN" w:bidi="hi-IN"/>
        </w:rPr>
        <w:t>В 2019 году проведен анализ состояния конкуренции на оптовом рынке за 2018 год. Уровень концентрации (CR) на оптовом рынке электрической энергии и мощности по объему производства электрической энергии, установленной мощности в географических границах Первой ценовой зоны - умеренный, в географических границах Второй ценовой зоны по объему производства электрической энергии - высокий, по установленной мощности - высокий.</w:t>
      </w:r>
    </w:p>
    <w:p w14:paraId="031F7433" w14:textId="77777777" w:rsidR="004428FF" w:rsidRPr="004428FF" w:rsidRDefault="004428FF" w:rsidP="004428FF">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428FF">
        <w:rPr>
          <w:rFonts w:ascii="Times New Roman" w:eastAsia="TimesNewRomanPSMT" w:hAnsi="Times New Roman" w:cs="TimesNewRomanPSMT"/>
          <w:kern w:val="3"/>
          <w:sz w:val="28"/>
          <w:szCs w:val="28"/>
          <w:lang w:eastAsia="zh-CN" w:bidi="hi-IN"/>
        </w:rPr>
        <w:t>Уровень концентрации (CR) на оптовом рынке электрической энергии и мощности по объему потребления электрической энергии и мощности в географических границах Первой ценовой зоны - низкий, а в географических границах Второй ценовой зоны - умеренный.</w:t>
      </w:r>
    </w:p>
    <w:p w14:paraId="68B97EB3" w14:textId="77777777" w:rsidR="004428FF" w:rsidRPr="004428FF" w:rsidRDefault="004428FF" w:rsidP="004428FF">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428FF">
        <w:rPr>
          <w:rFonts w:ascii="Times New Roman" w:eastAsia="TimesNewRomanPSMT" w:hAnsi="Times New Roman" w:cs="TimesNewRomanPSMT"/>
          <w:kern w:val="3"/>
          <w:sz w:val="28"/>
          <w:szCs w:val="28"/>
          <w:lang w:eastAsia="zh-CN" w:bidi="hi-IN"/>
        </w:rPr>
        <w:t>Большая часть генерирующих активов страны сосредоточена в тепловых генерирующих компаниях оптового рынка электроэнергии (ОГК), федеральной гидрогенерирующей компании оптового рынка (ПАО «Русгидро»), 14 территориальных генерирующих компаниях (ТГК) и концерне «Росэнергоатом».</w:t>
      </w:r>
    </w:p>
    <w:p w14:paraId="2F3E7F62" w14:textId="77777777" w:rsidR="004428FF" w:rsidRPr="004428FF" w:rsidRDefault="004428FF" w:rsidP="004428FF">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428FF">
        <w:rPr>
          <w:rFonts w:ascii="Times New Roman" w:eastAsia="TimesNewRomanPSMT" w:hAnsi="Times New Roman" w:cs="TimesNewRomanPSMT"/>
          <w:kern w:val="3"/>
          <w:sz w:val="28"/>
          <w:szCs w:val="28"/>
          <w:lang w:eastAsia="zh-CN" w:bidi="hi-IN"/>
        </w:rPr>
        <w:t>Уровень концентрации (CR) на оптовом рынке электрической энергии и мощности по объему производства электроэнергии и по установленной мощности в географических границах зон свободного перетока – высокий.</w:t>
      </w:r>
    </w:p>
    <w:p w14:paraId="0BA9A1BB" w14:textId="77777777" w:rsidR="004428FF" w:rsidRPr="004428FF" w:rsidRDefault="004428FF" w:rsidP="004428FF">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428FF">
        <w:rPr>
          <w:rFonts w:ascii="Times New Roman" w:eastAsia="TimesNewRomanPSMT" w:hAnsi="Times New Roman" w:cs="TimesNewRomanPSMT"/>
          <w:kern w:val="3"/>
          <w:sz w:val="28"/>
          <w:szCs w:val="28"/>
          <w:lang w:eastAsia="zh-CN" w:bidi="hi-IN"/>
        </w:rPr>
        <w:t>Значение индекса рыночной концентрации Герфиндаля-Гиршмана (HHI) также соответствует высокому уровню концентрации товарного рынка. Умеренный уровень концентрации рынка в 2018 году установлен только в географических границах ЗСП Урал и ЗСП Центр.</w:t>
      </w:r>
    </w:p>
    <w:p w14:paraId="05AE2F38" w14:textId="77777777" w:rsidR="004428FF" w:rsidRPr="004428FF" w:rsidRDefault="004428FF" w:rsidP="004428FF">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428FF">
        <w:rPr>
          <w:rFonts w:ascii="Times New Roman" w:eastAsia="TimesNewRomanPSMT" w:hAnsi="Times New Roman" w:cs="TimesNewRomanPSMT"/>
          <w:kern w:val="3"/>
          <w:sz w:val="28"/>
          <w:szCs w:val="28"/>
          <w:lang w:eastAsia="zh-CN" w:bidi="hi-IN"/>
        </w:rPr>
        <w:t>Несмотря на то, что в 2018 году на оптовом рынке количество участников ОРЭМ увеличилось на 7 (7,6 %) по сравнению с 2017 годом и функционировало 99 генерирующих компаний, в границах зон свободного перетока рынок характеризуется недостаточным количеством производителей и высокой вероятностью использования ими своей рыночной силы.</w:t>
      </w:r>
    </w:p>
    <w:p w14:paraId="0656383C" w14:textId="77777777" w:rsidR="004428FF" w:rsidRPr="004428FF" w:rsidRDefault="004428FF" w:rsidP="004428FF">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428FF">
        <w:rPr>
          <w:rFonts w:ascii="Times New Roman" w:eastAsia="TimesNewRomanPSMT" w:hAnsi="Times New Roman" w:cs="TimesNewRomanPSMT"/>
          <w:kern w:val="3"/>
          <w:sz w:val="28"/>
          <w:szCs w:val="28"/>
          <w:lang w:eastAsia="zh-CN" w:bidi="hi-IN"/>
        </w:rPr>
        <w:t>В целом, реформирование электроэнергетики привело к увеличению количества независимых участников оптового рынка электрической энергии (мощности), и снижению уровня концентрации на нем.</w:t>
      </w:r>
    </w:p>
    <w:p w14:paraId="34B814D0" w14:textId="77777777" w:rsidR="004428FF" w:rsidRPr="004428FF" w:rsidRDefault="004428FF" w:rsidP="004428FF">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428FF">
        <w:rPr>
          <w:rFonts w:ascii="Times New Roman" w:eastAsia="TimesNewRomanPSMT" w:hAnsi="Times New Roman" w:cs="TimesNewRomanPSMT"/>
          <w:kern w:val="3"/>
          <w:sz w:val="28"/>
          <w:szCs w:val="28"/>
          <w:lang w:eastAsia="zh-CN" w:bidi="hi-IN"/>
        </w:rPr>
        <w:t>К барьерам входа (выхода) на оптовый рынок электрической энергии (мощности) относятся экономические ограничения, в том числе:</w:t>
      </w:r>
    </w:p>
    <w:p w14:paraId="15034030" w14:textId="709ABA21" w:rsidR="004428FF" w:rsidRPr="004428FF" w:rsidRDefault="004428FF" w:rsidP="004428FF">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428FF">
        <w:rPr>
          <w:rFonts w:ascii="Times New Roman" w:eastAsia="TimesNewRomanPSMT" w:hAnsi="Times New Roman" w:cs="TimesNewRomanPSMT"/>
          <w:kern w:val="3"/>
          <w:sz w:val="28"/>
          <w:szCs w:val="28"/>
          <w:lang w:eastAsia="zh-CN" w:bidi="hi-IN"/>
        </w:rPr>
        <w:t>-</w:t>
      </w:r>
      <w:r w:rsidR="006F2095">
        <w:rPr>
          <w:rFonts w:ascii="Times New Roman" w:eastAsia="TimesNewRomanPSMT" w:hAnsi="Times New Roman" w:cs="TimesNewRomanPSMT"/>
          <w:kern w:val="3"/>
          <w:sz w:val="28"/>
          <w:szCs w:val="28"/>
          <w:lang w:eastAsia="zh-CN" w:bidi="hi-IN"/>
        </w:rPr>
        <w:tab/>
      </w:r>
      <w:r w:rsidRPr="004428FF">
        <w:rPr>
          <w:rFonts w:ascii="Times New Roman" w:eastAsia="TimesNewRomanPSMT" w:hAnsi="Times New Roman" w:cs="TimesNewRomanPSMT"/>
          <w:kern w:val="3"/>
          <w:sz w:val="28"/>
          <w:szCs w:val="28"/>
          <w:lang w:eastAsia="zh-CN" w:bidi="hi-IN"/>
        </w:rPr>
        <w:t>необходимость осуществления значительных первоначальных капитальных вложений при длительных сроках окупаемости этих вложений, в том числе на присоединение к объектам электросетевой инфраструктуры;</w:t>
      </w:r>
    </w:p>
    <w:p w14:paraId="38C235FF" w14:textId="77777777" w:rsidR="004428FF" w:rsidRPr="004428FF" w:rsidRDefault="004428FF" w:rsidP="004428FF">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428FF">
        <w:rPr>
          <w:rFonts w:ascii="Times New Roman" w:eastAsia="TimesNewRomanPSMT" w:hAnsi="Times New Roman" w:cs="TimesNewRomanPSMT"/>
          <w:kern w:val="3"/>
          <w:sz w:val="28"/>
          <w:szCs w:val="28"/>
          <w:lang w:eastAsia="zh-CN" w:bidi="hi-IN"/>
        </w:rPr>
        <w:t>-</w:t>
      </w:r>
      <w:r w:rsidRPr="004428FF">
        <w:rPr>
          <w:rFonts w:ascii="Times New Roman" w:eastAsia="TimesNewRomanPSMT" w:hAnsi="Times New Roman" w:cs="TimesNewRomanPSMT"/>
          <w:kern w:val="3"/>
          <w:sz w:val="28"/>
          <w:szCs w:val="28"/>
          <w:lang w:eastAsia="zh-CN" w:bidi="hi-IN"/>
        </w:rPr>
        <w:tab/>
        <w:t>издержки выхода с рынка, включающие инвестиции, которые невозможно возместить при прекращении хозяйственной деятельности;</w:t>
      </w:r>
    </w:p>
    <w:p w14:paraId="0D9E5932" w14:textId="1C180573" w:rsidR="004428FF" w:rsidRPr="004428FF" w:rsidRDefault="004428FF" w:rsidP="004428FF">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428FF">
        <w:rPr>
          <w:rFonts w:ascii="Times New Roman" w:eastAsia="TimesNewRomanPSMT" w:hAnsi="Times New Roman" w:cs="TimesNewRomanPSMT"/>
          <w:kern w:val="3"/>
          <w:sz w:val="28"/>
          <w:szCs w:val="28"/>
          <w:lang w:eastAsia="zh-CN" w:bidi="hi-IN"/>
        </w:rPr>
        <w:t>-</w:t>
      </w:r>
      <w:r w:rsidRPr="004428FF">
        <w:rPr>
          <w:rFonts w:ascii="Times New Roman" w:eastAsia="TimesNewRomanPSMT" w:hAnsi="Times New Roman" w:cs="TimesNewRomanPSMT"/>
          <w:kern w:val="3"/>
          <w:sz w:val="28"/>
          <w:szCs w:val="28"/>
          <w:lang w:eastAsia="zh-CN" w:bidi="hi-IN"/>
        </w:rPr>
        <w:tab/>
      </w:r>
      <w:r w:rsidR="006F2095" w:rsidRPr="0092793E">
        <w:rPr>
          <w:rFonts w:ascii="Times New Roman" w:eastAsia="TimesNewRomanPSMT" w:hAnsi="Times New Roman" w:cs="TimesNewRomanPSMT"/>
          <w:kern w:val="3"/>
          <w:sz w:val="28"/>
          <w:szCs w:val="28"/>
          <w:lang w:eastAsia="zh-CN" w:bidi="hi-IN"/>
        </w:rPr>
        <w:t xml:space="preserve">наличие экономически оправданного минимального объема производства, обусловливающего для хозяйствующих субъектов более высокие затраты на единицу продукции до момента достижения такого объема производства </w:t>
      </w:r>
      <w:r w:rsidR="006F2095" w:rsidRPr="0092793E">
        <w:rPr>
          <w:rFonts w:ascii="Times New Roman" w:eastAsia="TimesNewRomanPSMT" w:hAnsi="Times New Roman" w:cs="TimesNewRomanPSMT"/>
          <w:kern w:val="3"/>
          <w:sz w:val="28"/>
          <w:szCs w:val="28"/>
          <w:lang w:eastAsia="zh-CN" w:bidi="hi-IN"/>
        </w:rPr>
        <w:lastRenderedPageBreak/>
        <w:t>(эффект масштаба производства)</w:t>
      </w:r>
      <w:r w:rsidRPr="0092793E">
        <w:rPr>
          <w:rFonts w:ascii="Times New Roman" w:eastAsia="TimesNewRomanPSMT" w:hAnsi="Times New Roman" w:cs="TimesNewRomanPSMT"/>
          <w:kern w:val="3"/>
          <w:sz w:val="28"/>
          <w:szCs w:val="28"/>
          <w:lang w:eastAsia="zh-CN" w:bidi="hi-IN"/>
        </w:rPr>
        <w:t>;</w:t>
      </w:r>
    </w:p>
    <w:p w14:paraId="0ED099AD" w14:textId="3043312D" w:rsidR="004428FF" w:rsidRPr="004428FF" w:rsidRDefault="004428FF" w:rsidP="004428FF">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428FF">
        <w:rPr>
          <w:rFonts w:ascii="Times New Roman" w:eastAsia="TimesNewRomanPSMT" w:hAnsi="Times New Roman" w:cs="TimesNewRomanPSMT"/>
          <w:kern w:val="3"/>
          <w:sz w:val="28"/>
          <w:szCs w:val="28"/>
          <w:lang w:eastAsia="zh-CN" w:bidi="hi-IN"/>
        </w:rPr>
        <w:t>-</w:t>
      </w:r>
      <w:r w:rsidR="00AC294D">
        <w:rPr>
          <w:rFonts w:ascii="Times New Roman" w:eastAsia="TimesNewRomanPSMT" w:hAnsi="Times New Roman" w:cs="TimesNewRomanPSMT"/>
          <w:kern w:val="3"/>
          <w:sz w:val="28"/>
          <w:szCs w:val="28"/>
          <w:lang w:eastAsia="zh-CN" w:bidi="hi-IN"/>
        </w:rPr>
        <w:tab/>
      </w:r>
      <w:r w:rsidRPr="004428FF">
        <w:rPr>
          <w:rFonts w:ascii="Times New Roman" w:eastAsia="TimesNewRomanPSMT" w:hAnsi="Times New Roman" w:cs="TimesNewRomanPSMT"/>
          <w:kern w:val="3"/>
          <w:sz w:val="28"/>
          <w:szCs w:val="28"/>
          <w:lang w:eastAsia="zh-CN" w:bidi="hi-IN"/>
        </w:rPr>
        <w:t>наличие экономически оправданного минимального объема производства, обусловливающего для хозяйствующих субъектов более высокие затраты на единицу продукции до момента достижения такого объема производства (эффект масштаба производства);</w:t>
      </w:r>
    </w:p>
    <w:p w14:paraId="73A43266" w14:textId="38C85123" w:rsidR="004428FF" w:rsidRDefault="004428FF" w:rsidP="004428FF">
      <w:pPr>
        <w:rPr>
          <w:rFonts w:ascii="Times New Roman" w:eastAsia="TimesNewRomanPSMT" w:hAnsi="Times New Roman" w:cs="TimesNewRomanPSMT"/>
          <w:kern w:val="3"/>
          <w:sz w:val="28"/>
          <w:szCs w:val="28"/>
          <w:lang w:eastAsia="zh-CN" w:bidi="hi-IN"/>
        </w:rPr>
      </w:pPr>
      <w:r w:rsidRPr="004428FF">
        <w:rPr>
          <w:rFonts w:ascii="Times New Roman" w:eastAsia="TimesNewRomanPSMT" w:hAnsi="Times New Roman" w:cs="TimesNewRomanPSMT"/>
          <w:kern w:val="3"/>
          <w:sz w:val="28"/>
          <w:szCs w:val="28"/>
          <w:lang w:eastAsia="zh-CN" w:bidi="hi-IN"/>
        </w:rPr>
        <w:t>-</w:t>
      </w:r>
      <w:r w:rsidR="00AC294D">
        <w:rPr>
          <w:rFonts w:ascii="Times New Roman" w:eastAsia="TimesNewRomanPSMT" w:hAnsi="Times New Roman" w:cs="TimesNewRomanPSMT"/>
          <w:kern w:val="3"/>
          <w:sz w:val="28"/>
          <w:szCs w:val="28"/>
          <w:lang w:eastAsia="zh-CN" w:bidi="hi-IN"/>
        </w:rPr>
        <w:tab/>
      </w:r>
      <w:r w:rsidRPr="004428FF">
        <w:rPr>
          <w:rFonts w:ascii="Times New Roman" w:eastAsia="TimesNewRomanPSMT" w:hAnsi="Times New Roman" w:cs="TimesNewRomanPSMT"/>
          <w:kern w:val="3"/>
          <w:sz w:val="28"/>
          <w:szCs w:val="28"/>
          <w:lang w:eastAsia="zh-CN" w:bidi="hi-IN"/>
        </w:rPr>
        <w:t>технические ограничения – установленная генерирующая мощность в каждой группе точек поставки производителя д</w:t>
      </w:r>
      <w:r w:rsidR="004840F7">
        <w:rPr>
          <w:rFonts w:ascii="Times New Roman" w:eastAsia="TimesNewRomanPSMT" w:hAnsi="Times New Roman" w:cs="TimesNewRomanPSMT"/>
          <w:kern w:val="3"/>
          <w:sz w:val="28"/>
          <w:szCs w:val="28"/>
          <w:lang w:eastAsia="zh-CN" w:bidi="hi-IN"/>
        </w:rPr>
        <w:t>олжна составлять не менее 5 МВт;</w:t>
      </w:r>
    </w:p>
    <w:p w14:paraId="1F9F0109" w14:textId="77777777" w:rsidR="004840F7" w:rsidRPr="0092793E" w:rsidRDefault="004840F7" w:rsidP="004840F7">
      <w:pPr>
        <w:rPr>
          <w:rFonts w:ascii="Times New Roman" w:eastAsia="TimesNewRomanPSMT" w:hAnsi="Times New Roman" w:cs="TimesNewRomanPSMT"/>
          <w:kern w:val="3"/>
          <w:sz w:val="28"/>
          <w:szCs w:val="28"/>
          <w:lang w:eastAsia="zh-CN" w:bidi="hi-IN"/>
        </w:rPr>
      </w:pPr>
      <w:r w:rsidRPr="0092793E">
        <w:rPr>
          <w:rFonts w:ascii="Times New Roman" w:eastAsia="TimesNewRomanPSMT" w:hAnsi="Times New Roman" w:cs="TimesNewRomanPSMT"/>
          <w:kern w:val="3"/>
          <w:sz w:val="28"/>
          <w:szCs w:val="28"/>
          <w:lang w:eastAsia="zh-CN" w:bidi="hi-IN"/>
        </w:rPr>
        <w:t>-</w:t>
      </w:r>
      <w:r w:rsidRPr="0092793E">
        <w:rPr>
          <w:rFonts w:ascii="Times New Roman" w:eastAsia="TimesNewRomanPSMT" w:hAnsi="Times New Roman" w:cs="TimesNewRomanPSMT"/>
          <w:kern w:val="3"/>
          <w:sz w:val="28"/>
          <w:szCs w:val="28"/>
          <w:lang w:eastAsia="zh-CN" w:bidi="hi-IN"/>
        </w:rPr>
        <w:tab/>
        <w:t>наличие нерыночных механизмов ценообразования в модели ОРЭМ (обязательства поставщиков по реализации части электроэнергии и мощности по регулируемым ценам);</w:t>
      </w:r>
    </w:p>
    <w:p w14:paraId="31F78086" w14:textId="21ABC20C" w:rsidR="004840F7" w:rsidRPr="0092793E" w:rsidRDefault="004840F7" w:rsidP="004840F7">
      <w:pPr>
        <w:rPr>
          <w:rFonts w:ascii="Times New Roman" w:eastAsia="TimesNewRomanPSMT" w:hAnsi="Times New Roman" w:cs="TimesNewRomanPSMT"/>
          <w:kern w:val="3"/>
          <w:sz w:val="28"/>
          <w:szCs w:val="28"/>
          <w:lang w:eastAsia="zh-CN" w:bidi="hi-IN"/>
        </w:rPr>
      </w:pPr>
      <w:r w:rsidRPr="0092793E">
        <w:rPr>
          <w:rFonts w:ascii="Times New Roman" w:eastAsia="TimesNewRomanPSMT" w:hAnsi="Times New Roman" w:cs="TimesNewRomanPSMT"/>
          <w:kern w:val="3"/>
          <w:sz w:val="28"/>
          <w:szCs w:val="28"/>
          <w:lang w:eastAsia="zh-CN" w:bidi="hi-IN"/>
        </w:rPr>
        <w:t>-</w:t>
      </w:r>
      <w:r w:rsidRPr="0092793E">
        <w:rPr>
          <w:rFonts w:ascii="Times New Roman" w:eastAsia="TimesNewRomanPSMT" w:hAnsi="Times New Roman" w:cs="TimesNewRomanPSMT"/>
          <w:kern w:val="3"/>
          <w:sz w:val="28"/>
          <w:szCs w:val="28"/>
          <w:lang w:eastAsia="zh-CN" w:bidi="hi-IN"/>
        </w:rPr>
        <w:tab/>
        <w:t>наличие нерыночных надбавок к цене за мощность (снижения тарифов для бизнеса в части регионов Дальнего Востока, компенсации инвестиций в безопасность АЭС, окупаемости вложений в создание мусоросжигающих электростанций и прочие);</w:t>
      </w:r>
    </w:p>
    <w:p w14:paraId="77DD8241" w14:textId="1798FC48" w:rsidR="004840F7" w:rsidRPr="004428FF" w:rsidRDefault="004840F7" w:rsidP="004840F7">
      <w:r w:rsidRPr="0092793E">
        <w:rPr>
          <w:rFonts w:ascii="Times New Roman" w:eastAsia="TimesNewRomanPSMT" w:hAnsi="Times New Roman" w:cs="TimesNewRomanPSMT"/>
          <w:kern w:val="3"/>
          <w:sz w:val="28"/>
          <w:szCs w:val="28"/>
          <w:lang w:eastAsia="zh-CN" w:bidi="hi-IN"/>
        </w:rPr>
        <w:t>-</w:t>
      </w:r>
      <w:r w:rsidRPr="0092793E">
        <w:rPr>
          <w:rFonts w:ascii="Times New Roman" w:eastAsia="TimesNewRomanPSMT" w:hAnsi="Times New Roman" w:cs="TimesNewRomanPSMT"/>
          <w:kern w:val="3"/>
          <w:sz w:val="28"/>
          <w:szCs w:val="28"/>
          <w:lang w:eastAsia="zh-CN" w:bidi="hi-IN"/>
        </w:rPr>
        <w:tab/>
        <w:t>сохранение сетевых ограничений, препятствующих перетокам между регионами.</w:t>
      </w:r>
    </w:p>
    <w:p w14:paraId="78539061" w14:textId="4E2EB6D7" w:rsidR="004C1060" w:rsidRPr="008B65FE" w:rsidRDefault="000A7997" w:rsidP="008B65FE">
      <w:pPr>
        <w:pStyle w:val="3"/>
        <w:rPr>
          <w:rFonts w:ascii="Times New Roman" w:hAnsi="Times New Roman" w:cs="Times New Roman"/>
          <w:color w:val="auto"/>
          <w:sz w:val="28"/>
          <w:szCs w:val="28"/>
        </w:rPr>
      </w:pPr>
      <w:bookmarkStart w:id="71" w:name="_Toc37282977"/>
      <w:bookmarkStart w:id="72" w:name="_Toc49170331"/>
      <w:r w:rsidRPr="00B67C5F">
        <w:rPr>
          <w:rFonts w:ascii="Times New Roman" w:hAnsi="Times New Roman" w:cs="Times New Roman"/>
          <w:color w:val="auto"/>
          <w:sz w:val="28"/>
          <w:szCs w:val="28"/>
        </w:rPr>
        <w:t>3.1</w:t>
      </w:r>
      <w:r w:rsidR="00535D9A">
        <w:rPr>
          <w:rFonts w:ascii="Times New Roman" w:hAnsi="Times New Roman" w:cs="Times New Roman"/>
          <w:color w:val="auto"/>
          <w:sz w:val="28"/>
          <w:szCs w:val="28"/>
        </w:rPr>
        <w:t>0</w:t>
      </w:r>
      <w:r w:rsidRPr="00B67C5F">
        <w:rPr>
          <w:rFonts w:ascii="Times New Roman" w:hAnsi="Times New Roman" w:cs="Times New Roman"/>
          <w:color w:val="auto"/>
          <w:sz w:val="28"/>
          <w:szCs w:val="28"/>
        </w:rPr>
        <w:t>.2. Предложения по развитию конкуренции</w:t>
      </w:r>
      <w:bookmarkEnd w:id="71"/>
      <w:bookmarkEnd w:id="72"/>
    </w:p>
    <w:p w14:paraId="38D6C642" w14:textId="77777777" w:rsidR="004C1060" w:rsidRPr="004C1060" w:rsidRDefault="004C1060" w:rsidP="004C1060">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C1060">
        <w:rPr>
          <w:rFonts w:ascii="Times New Roman" w:eastAsia="TimesNewRomanPSMT" w:hAnsi="Times New Roman" w:cs="TimesNewRomanPSMT"/>
          <w:kern w:val="3"/>
          <w:sz w:val="28"/>
          <w:szCs w:val="28"/>
          <w:lang w:eastAsia="zh-CN" w:bidi="hi-IN"/>
        </w:rPr>
        <w:t>1) Россия в рейтинге Doing Business в 2019 заняла 7 место по подключению к электроснабжению (2016 год — 29 место).</w:t>
      </w:r>
    </w:p>
    <w:p w14:paraId="2280B6E8" w14:textId="77777777" w:rsidR="004C1060" w:rsidRPr="004C1060" w:rsidRDefault="004C1060" w:rsidP="004C1060">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C1060">
        <w:rPr>
          <w:rFonts w:ascii="Times New Roman" w:eastAsia="TimesNewRomanPSMT" w:hAnsi="Times New Roman" w:cs="TimesNewRomanPSMT"/>
          <w:kern w:val="3"/>
          <w:sz w:val="28"/>
          <w:szCs w:val="28"/>
          <w:lang w:eastAsia="zh-CN" w:bidi="hi-IN"/>
        </w:rPr>
        <w:t>Данный прорыв был обеспечен благодаря реализации Плана мероприятий («Дорожная карта») «Повышение доступности энергетической инфраструктуры», утвержденного распоряжением Правительства Российской Федерации от 30.06.2012 № 1144-р, а также Плана мероприятий «Трансформация делового климата», утвержденного распоряжением Правительства Российской Федерации от 17.01.2019 № 20-р (далее - ДК).</w:t>
      </w:r>
    </w:p>
    <w:p w14:paraId="3EF5AF75" w14:textId="77777777" w:rsidR="004C1060" w:rsidRPr="004C1060" w:rsidRDefault="004C1060" w:rsidP="004C1060">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C1060">
        <w:rPr>
          <w:rFonts w:ascii="Times New Roman" w:eastAsia="TimesNewRomanPSMT" w:hAnsi="Times New Roman" w:cs="TimesNewRomanPSMT"/>
          <w:kern w:val="3"/>
          <w:sz w:val="28"/>
          <w:szCs w:val="28"/>
          <w:lang w:eastAsia="zh-CN" w:bidi="hi-IN"/>
        </w:rPr>
        <w:t>В рамках реализации ДК в период с 2012-2019 гг. было принято более 20 нормативных правовых актов, направленных на совершенствование Правил недискриминационного доступа к электрическим сетям и на совершенствование Правил технологического присоединения к электрическим сетям.</w:t>
      </w:r>
    </w:p>
    <w:p w14:paraId="7258F8C9" w14:textId="77777777" w:rsidR="004C1060" w:rsidRPr="004C1060" w:rsidRDefault="004C1060" w:rsidP="004C1060">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C1060">
        <w:rPr>
          <w:rFonts w:ascii="Times New Roman" w:eastAsia="TimesNewRomanPSMT" w:hAnsi="Times New Roman" w:cs="TimesNewRomanPSMT"/>
          <w:kern w:val="3"/>
          <w:sz w:val="28"/>
          <w:szCs w:val="28"/>
          <w:lang w:eastAsia="zh-CN" w:bidi="hi-IN"/>
        </w:rPr>
        <w:t>Головным исполнителем по 7 нормативным правовым актам (в том числе по 2 федеральным законам) является ФАС России, по остальным - ФАС России является ответственным соисполнителем.</w:t>
      </w:r>
    </w:p>
    <w:p w14:paraId="5A4D3CB1" w14:textId="77777777" w:rsidR="004C1060" w:rsidRPr="004C1060" w:rsidRDefault="004C1060" w:rsidP="004C1060">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C1060">
        <w:rPr>
          <w:rFonts w:ascii="Times New Roman" w:eastAsia="TimesNewRomanPSMT" w:hAnsi="Times New Roman" w:cs="TimesNewRomanPSMT"/>
          <w:kern w:val="3"/>
          <w:sz w:val="28"/>
          <w:szCs w:val="28"/>
          <w:lang w:eastAsia="zh-CN" w:bidi="hi-IN"/>
        </w:rPr>
        <w:t>Реализация принятых нормативных правовых актов позволила:</w:t>
      </w:r>
    </w:p>
    <w:p w14:paraId="601E2DF0" w14:textId="77777777" w:rsidR="004C1060" w:rsidRPr="004C1060" w:rsidRDefault="004C1060" w:rsidP="004C1060">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C1060">
        <w:rPr>
          <w:rFonts w:ascii="Times New Roman" w:eastAsia="TimesNewRomanPSMT" w:hAnsi="Times New Roman" w:cs="TimesNewRomanPSMT"/>
          <w:kern w:val="3"/>
          <w:sz w:val="28"/>
          <w:szCs w:val="28"/>
          <w:lang w:eastAsia="zh-CN" w:bidi="hi-IN"/>
        </w:rPr>
        <w:t>- увеличить максимальную мощность для льготной категории со 100 до 150 кВт;</w:t>
      </w:r>
    </w:p>
    <w:p w14:paraId="00D52FA6" w14:textId="77777777" w:rsidR="004C1060" w:rsidRPr="004C1060" w:rsidRDefault="004C1060" w:rsidP="004C1060">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C1060">
        <w:rPr>
          <w:rFonts w:ascii="Times New Roman" w:eastAsia="TimesNewRomanPSMT" w:hAnsi="Times New Roman" w:cs="TimesNewRomanPSMT"/>
          <w:kern w:val="3"/>
          <w:sz w:val="28"/>
          <w:szCs w:val="28"/>
          <w:lang w:eastAsia="zh-CN" w:bidi="hi-IN"/>
        </w:rPr>
        <w:t>- закрепить возможность предоставления рассрочки платежа за технологическое присоединение на 3 года для потребителей от 15 до 150 кВт;</w:t>
      </w:r>
    </w:p>
    <w:p w14:paraId="0D91B685" w14:textId="77777777" w:rsidR="004C1060" w:rsidRPr="004C1060" w:rsidRDefault="004C1060" w:rsidP="004C1060">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C1060">
        <w:rPr>
          <w:rFonts w:ascii="Times New Roman" w:eastAsia="TimesNewRomanPSMT" w:hAnsi="Times New Roman" w:cs="TimesNewRomanPSMT"/>
          <w:kern w:val="3"/>
          <w:sz w:val="28"/>
          <w:szCs w:val="28"/>
          <w:lang w:eastAsia="zh-CN" w:bidi="hi-IN"/>
        </w:rPr>
        <w:t>- закрепить обязанность сетевых организаций до 1 ноября каждого года представлять в органы исполнительной власти субъектов Российской Федерации в области государственного регулирования тарифов прогнозные сведения о планируемых расходах за технологическое присоединение на очередной календарный год в целях установления тарифа на технологическое присоединение;</w:t>
      </w:r>
    </w:p>
    <w:p w14:paraId="2A13BD2C" w14:textId="77777777" w:rsidR="004C1060" w:rsidRPr="004C1060" w:rsidRDefault="004C1060" w:rsidP="004C1060">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C1060">
        <w:rPr>
          <w:rFonts w:ascii="Times New Roman" w:eastAsia="TimesNewRomanPSMT" w:hAnsi="Times New Roman" w:cs="TimesNewRomanPSMT"/>
          <w:kern w:val="3"/>
          <w:sz w:val="28"/>
          <w:szCs w:val="28"/>
          <w:lang w:eastAsia="zh-CN" w:bidi="hi-IN"/>
        </w:rPr>
        <w:t>- утвердить типовой договор на перераспределение мощности в целях технологического присоединения;</w:t>
      </w:r>
    </w:p>
    <w:p w14:paraId="524D1072" w14:textId="77777777" w:rsidR="004C1060" w:rsidRPr="004C1060" w:rsidRDefault="004C1060" w:rsidP="004C1060">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C1060">
        <w:rPr>
          <w:rFonts w:ascii="Times New Roman" w:eastAsia="TimesNewRomanPSMT" w:hAnsi="Times New Roman" w:cs="TimesNewRomanPSMT"/>
          <w:kern w:val="3"/>
          <w:sz w:val="28"/>
          <w:szCs w:val="28"/>
          <w:lang w:eastAsia="zh-CN" w:bidi="hi-IN"/>
        </w:rPr>
        <w:t xml:space="preserve">- установить регламент процедуры отсоединения в случае окончания срока </w:t>
      </w:r>
      <w:r w:rsidRPr="004C1060">
        <w:rPr>
          <w:rFonts w:ascii="Times New Roman" w:eastAsia="TimesNewRomanPSMT" w:hAnsi="Times New Roman" w:cs="TimesNewRomanPSMT"/>
          <w:kern w:val="3"/>
          <w:sz w:val="28"/>
          <w:szCs w:val="28"/>
          <w:lang w:eastAsia="zh-CN" w:bidi="hi-IN"/>
        </w:rPr>
        <w:lastRenderedPageBreak/>
        <w:t>действия временного технологического присоединения;</w:t>
      </w:r>
    </w:p>
    <w:p w14:paraId="717CC43C" w14:textId="77777777" w:rsidR="004C1060" w:rsidRPr="004C1060" w:rsidRDefault="004C1060" w:rsidP="004C1060">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C1060">
        <w:rPr>
          <w:rFonts w:ascii="Times New Roman" w:eastAsia="TimesNewRomanPSMT" w:hAnsi="Times New Roman" w:cs="TimesNewRomanPSMT"/>
          <w:kern w:val="3"/>
          <w:sz w:val="28"/>
          <w:szCs w:val="28"/>
          <w:lang w:eastAsia="zh-CN" w:bidi="hi-IN"/>
        </w:rPr>
        <w:t>- ввести прием заявок от потребителей на мощность до 150 кВт включительно и с уровнем напряжения до 10 кВ включительно через информационно-телекоммуникационную сеть «Интернет» с возможностью отслеживания исполнения заявки в режиме реального времени;</w:t>
      </w:r>
    </w:p>
    <w:p w14:paraId="5A8119A5" w14:textId="77777777" w:rsidR="004C1060" w:rsidRPr="004C1060" w:rsidRDefault="004C1060" w:rsidP="004C1060">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C1060">
        <w:rPr>
          <w:rFonts w:ascii="Times New Roman" w:eastAsia="TimesNewRomanPSMT" w:hAnsi="Times New Roman" w:cs="TimesNewRomanPSMT"/>
          <w:kern w:val="3"/>
          <w:sz w:val="28"/>
          <w:szCs w:val="28"/>
          <w:lang w:eastAsia="zh-CN" w:bidi="hi-IN"/>
        </w:rPr>
        <w:t>- возложить обязанность на сетевые организации раскрывать информацию в части основных этапов поступления и обработки заявок потребителей (поступление заявки, выдача технических условий, заключение договора, подключение объекта без раскрытия содержания заявок);</w:t>
      </w:r>
    </w:p>
    <w:p w14:paraId="25C1C5DB" w14:textId="77777777" w:rsidR="004C1060" w:rsidRPr="004C1060" w:rsidRDefault="004C1060" w:rsidP="004C1060">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C1060">
        <w:rPr>
          <w:rFonts w:ascii="Times New Roman" w:eastAsia="TimesNewRomanPSMT" w:hAnsi="Times New Roman" w:cs="TimesNewRomanPSMT"/>
          <w:kern w:val="3"/>
          <w:sz w:val="28"/>
          <w:szCs w:val="28"/>
          <w:lang w:eastAsia="zh-CN" w:bidi="hi-IN"/>
        </w:rPr>
        <w:t>- сократить количество этапов, необходимых для получения доступа к электрическим сетям;</w:t>
      </w:r>
    </w:p>
    <w:p w14:paraId="15D02027" w14:textId="77777777" w:rsidR="004C1060" w:rsidRPr="004C1060" w:rsidRDefault="004C1060" w:rsidP="004C1060">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C1060">
        <w:rPr>
          <w:rFonts w:ascii="Times New Roman" w:eastAsia="TimesNewRomanPSMT" w:hAnsi="Times New Roman" w:cs="TimesNewRomanPSMT"/>
          <w:kern w:val="3"/>
          <w:sz w:val="28"/>
          <w:szCs w:val="28"/>
          <w:lang w:eastAsia="zh-CN" w:bidi="hi-IN"/>
        </w:rPr>
        <w:t>- сократить сроки осуществления мероприятий по технологическому присоединению;</w:t>
      </w:r>
    </w:p>
    <w:p w14:paraId="6C6E377B" w14:textId="77777777" w:rsidR="004C1060" w:rsidRPr="004C1060" w:rsidRDefault="004C1060" w:rsidP="004C1060">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C1060">
        <w:rPr>
          <w:rFonts w:ascii="Times New Roman" w:eastAsia="TimesNewRomanPSMT" w:hAnsi="Times New Roman" w:cs="TimesNewRomanPSMT"/>
          <w:kern w:val="3"/>
          <w:sz w:val="28"/>
          <w:szCs w:val="28"/>
          <w:lang w:eastAsia="zh-CN" w:bidi="hi-IN"/>
        </w:rPr>
        <w:t>- уменьшить стоимость технологического присоединения к электрическим сетям.</w:t>
      </w:r>
    </w:p>
    <w:p w14:paraId="5B53562E" w14:textId="77777777" w:rsidR="004C1060" w:rsidRPr="004C1060" w:rsidRDefault="004C1060" w:rsidP="004C1060">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C1060">
        <w:rPr>
          <w:rFonts w:ascii="Times New Roman" w:eastAsia="TimesNewRomanPSMT" w:hAnsi="Times New Roman" w:cs="TimesNewRomanPSMT"/>
          <w:kern w:val="3"/>
          <w:sz w:val="28"/>
          <w:szCs w:val="28"/>
          <w:lang w:eastAsia="zh-CN" w:bidi="hi-IN"/>
        </w:rPr>
        <w:t>В том числе, приняты необходимые нормативно-правовые акты, позволяющие установить единые стандартизированные ставки за технологическое присоединение к электросетям в каждом субъекте Российской Федерации.</w:t>
      </w:r>
    </w:p>
    <w:p w14:paraId="271DFD27" w14:textId="77777777" w:rsidR="004C1060" w:rsidRPr="004C1060" w:rsidRDefault="004C1060" w:rsidP="004C1060">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C1060">
        <w:rPr>
          <w:rFonts w:ascii="Times New Roman" w:eastAsia="TimesNewRomanPSMT" w:hAnsi="Times New Roman" w:cs="TimesNewRomanPSMT"/>
          <w:kern w:val="3"/>
          <w:sz w:val="28"/>
          <w:szCs w:val="28"/>
          <w:lang w:eastAsia="zh-CN" w:bidi="hi-IN"/>
        </w:rPr>
        <w:t>Унификация правил подключения к коммунальным ресурсам позволила значительно упростить и удешевить доступ к инфраструктуре как объектов нового строительства, так и увеличения мощности потребляемым ресурсов существующими потребителями.</w:t>
      </w:r>
    </w:p>
    <w:p w14:paraId="44857DDC" w14:textId="77777777" w:rsidR="004C1060" w:rsidRPr="004C1060" w:rsidRDefault="004C1060" w:rsidP="004C1060">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4C1060">
        <w:rPr>
          <w:rFonts w:ascii="Times New Roman" w:eastAsia="TimesNewRomanPSMT" w:hAnsi="Times New Roman" w:cs="TimesNewRomanPSMT"/>
          <w:kern w:val="3"/>
          <w:sz w:val="28"/>
          <w:szCs w:val="28"/>
          <w:lang w:eastAsia="zh-CN" w:bidi="hi-IN"/>
        </w:rPr>
        <w:t>Реализуемые изменения в порядке технологического присоединения  значительно улучшили положение Российской Федерации в рейтинге Всемирного Банка «Doing Business» в части доступности энергетической инфраструктуры.</w:t>
      </w:r>
    </w:p>
    <w:p w14:paraId="503A3FB5" w14:textId="77777777" w:rsidR="004C1060" w:rsidRPr="004C1060" w:rsidRDefault="004C1060" w:rsidP="004C1060">
      <w:pPr>
        <w:widowControl w:val="0"/>
        <w:suppressAutoHyphens/>
        <w:autoSpaceDN w:val="0"/>
        <w:ind w:firstLine="758"/>
        <w:textAlignment w:val="baseline"/>
        <w:rPr>
          <w:rFonts w:ascii="Times New Roman" w:eastAsia="SimSun" w:hAnsi="Times New Roman" w:cs="Lucida Sans"/>
          <w:kern w:val="3"/>
          <w:sz w:val="24"/>
          <w:szCs w:val="24"/>
          <w:lang w:eastAsia="zh-CN" w:bidi="hi-IN"/>
        </w:rPr>
      </w:pPr>
      <w:r w:rsidRPr="004C1060">
        <w:rPr>
          <w:rFonts w:ascii="Times New Roman" w:eastAsia="TimesNewRomanPSMT" w:hAnsi="Times New Roman" w:cs="TimesNewRomanPSMT"/>
          <w:kern w:val="3"/>
          <w:sz w:val="28"/>
          <w:szCs w:val="28"/>
          <w:lang w:eastAsia="zh-CN" w:bidi="hi-IN"/>
        </w:rPr>
        <w:t>Этого удалось достичь благодаря продолжительной работе, когда ФАС России совместно с представителями федеральных органов власти нашли возможность создать более льготные условия для некоторых видов потребителей, в том числе и для малого и среднего бизнеса.</w:t>
      </w:r>
    </w:p>
    <w:p w14:paraId="65AAD3F9" w14:textId="77777777" w:rsidR="004C1060" w:rsidRPr="004C1060" w:rsidRDefault="004C1060" w:rsidP="004C1060">
      <w:pPr>
        <w:widowControl w:val="0"/>
        <w:suppressAutoHyphens/>
        <w:autoSpaceDN w:val="0"/>
        <w:ind w:firstLine="758"/>
        <w:textAlignment w:val="baseline"/>
        <w:rPr>
          <w:rFonts w:ascii="Times New Roman" w:eastAsia="SimSun" w:hAnsi="Times New Roman" w:cs="Lucida Sans"/>
          <w:kern w:val="3"/>
          <w:sz w:val="24"/>
          <w:szCs w:val="24"/>
          <w:lang w:eastAsia="zh-CN" w:bidi="hi-IN"/>
        </w:rPr>
      </w:pPr>
      <w:r w:rsidRPr="004C1060">
        <w:rPr>
          <w:rFonts w:ascii="Times New Roman" w:eastAsia="TimesNewRomanPSMT" w:hAnsi="Times New Roman" w:cs="TimesNewRomanPSMT"/>
          <w:bCs/>
          <w:i/>
          <w:kern w:val="3"/>
          <w:sz w:val="28"/>
          <w:szCs w:val="28"/>
          <w:u w:val="single"/>
          <w:lang w:eastAsia="zh-CN" w:bidi="hi-IN"/>
        </w:rPr>
        <w:t xml:space="preserve">2) </w:t>
      </w:r>
      <w:r w:rsidRPr="004C1060">
        <w:rPr>
          <w:rFonts w:ascii="Times New Roman" w:eastAsia="SimSun" w:hAnsi="Times New Roman" w:cs="Times New Roman"/>
          <w:bCs/>
          <w:i/>
          <w:kern w:val="3"/>
          <w:sz w:val="28"/>
          <w:szCs w:val="28"/>
          <w:u w:val="single"/>
          <w:lang w:eastAsia="zh-CN" w:bidi="hi-IN"/>
        </w:rPr>
        <w:t>Внедрение нового механизма ценозависимого снижения потребления электрической энергии, направленного на стимулирование развития конкуренции на розничных рынках электроэнергии и снижение цены для потребителей.</w:t>
      </w:r>
    </w:p>
    <w:p w14:paraId="6592F3C3" w14:textId="77777777" w:rsidR="004C1060" w:rsidRPr="004C1060" w:rsidRDefault="004C1060" w:rsidP="004C1060">
      <w:pPr>
        <w:widowControl w:val="0"/>
        <w:suppressAutoHyphens/>
        <w:autoSpaceDN w:val="0"/>
        <w:textAlignment w:val="baseline"/>
        <w:rPr>
          <w:rFonts w:ascii="Times New Roman" w:eastAsia="SimSun" w:hAnsi="Times New Roman" w:cs="Times New Roman"/>
          <w:bCs/>
          <w:kern w:val="3"/>
          <w:sz w:val="28"/>
          <w:szCs w:val="28"/>
          <w:lang w:eastAsia="zh-CN" w:bidi="hi-IN"/>
        </w:rPr>
      </w:pPr>
      <w:r w:rsidRPr="004C1060">
        <w:rPr>
          <w:rFonts w:ascii="Times New Roman" w:eastAsia="SimSun" w:hAnsi="Times New Roman" w:cs="Times New Roman"/>
          <w:bCs/>
          <w:kern w:val="3"/>
          <w:sz w:val="28"/>
          <w:szCs w:val="28"/>
          <w:lang w:eastAsia="zh-CN" w:bidi="hi-IN"/>
        </w:rPr>
        <w:t>Правительством Российской Федерации было принято постановление от 20.03.2019 № 287 «О внесении изменений в некоторые акты Правительства Российской Федерации по вопросам функционирования агрегаторов управления спросом на электрическую энергию в Единой энергетической системе России, а также совершенствования механизма ценозависимого снижения потребления электрической энергии и оказания услуг по обеспечению системной надежности», предусматривающее проведение пилотного проекта в 2019-2020 гг, целью которого является формирование агрегаторов управления спросом розничных потребителей как нового типа участников энергорынка.</w:t>
      </w:r>
    </w:p>
    <w:p w14:paraId="519E66CA" w14:textId="77777777" w:rsidR="004C1060" w:rsidRPr="004C1060" w:rsidRDefault="004C1060" w:rsidP="004C1060">
      <w:pPr>
        <w:widowControl w:val="0"/>
        <w:suppressAutoHyphens/>
        <w:autoSpaceDN w:val="0"/>
        <w:textAlignment w:val="baseline"/>
        <w:rPr>
          <w:rFonts w:ascii="Times New Roman" w:eastAsia="SimSun" w:hAnsi="Times New Roman" w:cs="Times New Roman"/>
          <w:bCs/>
          <w:kern w:val="3"/>
          <w:sz w:val="28"/>
          <w:szCs w:val="28"/>
          <w:lang w:eastAsia="zh-CN" w:bidi="hi-IN"/>
        </w:rPr>
      </w:pPr>
      <w:r w:rsidRPr="004C1060">
        <w:rPr>
          <w:rFonts w:ascii="Times New Roman" w:eastAsia="SimSun" w:hAnsi="Times New Roman" w:cs="Times New Roman"/>
          <w:bCs/>
          <w:kern w:val="3"/>
          <w:sz w:val="28"/>
          <w:szCs w:val="28"/>
          <w:lang w:eastAsia="zh-CN" w:bidi="hi-IN"/>
        </w:rPr>
        <w:t xml:space="preserve">Во исполнение положений указанного постановления был принят Приказ ФАС России от 30.04.2019 № 551/19 «О внесении изменений в Методические указания по расчету цен (тарифов) и предельных (минимальных и (или) максимальных) уровней цен (тарифов) на услуги по оперативно-диспетчерскому </w:t>
      </w:r>
      <w:r w:rsidRPr="004C1060">
        <w:rPr>
          <w:rFonts w:ascii="Times New Roman" w:eastAsia="SimSun" w:hAnsi="Times New Roman" w:cs="Times New Roman"/>
          <w:bCs/>
          <w:kern w:val="3"/>
          <w:sz w:val="28"/>
          <w:szCs w:val="28"/>
          <w:lang w:eastAsia="zh-CN" w:bidi="hi-IN"/>
        </w:rPr>
        <w:lastRenderedPageBreak/>
        <w:t>управлению в электроэнергетике, утвержденные приказом Федеральной службы по тарифам от 23.10.2009 № 267-э/8».</w:t>
      </w:r>
    </w:p>
    <w:p w14:paraId="44DA4340" w14:textId="77777777" w:rsidR="004C1060" w:rsidRPr="004C1060" w:rsidRDefault="004C1060" w:rsidP="004C1060">
      <w:pPr>
        <w:widowControl w:val="0"/>
        <w:suppressAutoHyphens/>
        <w:autoSpaceDN w:val="0"/>
        <w:textAlignment w:val="baseline"/>
        <w:rPr>
          <w:rFonts w:ascii="Times New Roman" w:eastAsia="SimSun" w:hAnsi="Times New Roman" w:cs="Times New Roman"/>
          <w:bCs/>
          <w:kern w:val="3"/>
          <w:sz w:val="28"/>
          <w:szCs w:val="28"/>
          <w:lang w:eastAsia="zh-CN" w:bidi="hi-IN"/>
        </w:rPr>
      </w:pPr>
      <w:r w:rsidRPr="004C1060">
        <w:rPr>
          <w:rFonts w:ascii="Times New Roman" w:eastAsia="SimSun" w:hAnsi="Times New Roman" w:cs="Times New Roman"/>
          <w:bCs/>
          <w:kern w:val="3"/>
          <w:sz w:val="28"/>
          <w:szCs w:val="28"/>
          <w:lang w:eastAsia="zh-CN" w:bidi="hi-IN"/>
        </w:rPr>
        <w:t>Агрегаторы управления спросом – специализированные организации, координирующие способность группы розничных потребителей управлять своим электропотреблением, конвертирующие ее в услуги по управлению спросом на электрическую энергию и транслирующие потребителям часть выручки, полученной от реализации этой услуги.</w:t>
      </w:r>
    </w:p>
    <w:p w14:paraId="0452CF5C" w14:textId="77777777" w:rsidR="004C1060" w:rsidRPr="004C1060" w:rsidRDefault="004C1060" w:rsidP="004C1060">
      <w:pPr>
        <w:widowControl w:val="0"/>
        <w:suppressAutoHyphens/>
        <w:autoSpaceDN w:val="0"/>
        <w:textAlignment w:val="baseline"/>
        <w:rPr>
          <w:rFonts w:ascii="Times New Roman" w:eastAsia="SimSun" w:hAnsi="Times New Roman" w:cs="Times New Roman"/>
          <w:bCs/>
          <w:kern w:val="3"/>
          <w:sz w:val="28"/>
          <w:szCs w:val="28"/>
          <w:lang w:eastAsia="zh-CN" w:bidi="hi-IN"/>
        </w:rPr>
      </w:pPr>
      <w:r w:rsidRPr="004C1060">
        <w:rPr>
          <w:rFonts w:ascii="Times New Roman" w:eastAsia="SimSun" w:hAnsi="Times New Roman" w:cs="Times New Roman"/>
          <w:bCs/>
          <w:kern w:val="3"/>
          <w:sz w:val="28"/>
          <w:szCs w:val="28"/>
          <w:lang w:eastAsia="zh-CN" w:bidi="hi-IN"/>
        </w:rPr>
        <w:t>Целью введения механизма управления спросом является снижение платежей за электроэнергию путем ограничения потребления в пиковые часы нагрузки, за что и агрегатор, и его потребители будут получать плату.</w:t>
      </w:r>
    </w:p>
    <w:p w14:paraId="77E9BF7B" w14:textId="77777777" w:rsidR="004C1060" w:rsidRPr="004C1060" w:rsidRDefault="004C1060" w:rsidP="004C1060">
      <w:pPr>
        <w:widowControl w:val="0"/>
        <w:suppressAutoHyphens/>
        <w:autoSpaceDN w:val="0"/>
        <w:textAlignment w:val="baseline"/>
        <w:rPr>
          <w:rFonts w:ascii="Times New Roman" w:eastAsia="SimSun" w:hAnsi="Times New Roman" w:cs="Times New Roman"/>
          <w:bCs/>
          <w:kern w:val="3"/>
          <w:sz w:val="28"/>
          <w:szCs w:val="28"/>
          <w:lang w:eastAsia="zh-CN" w:bidi="hi-IN"/>
        </w:rPr>
      </w:pPr>
      <w:r w:rsidRPr="004C1060">
        <w:rPr>
          <w:rFonts w:ascii="Times New Roman" w:eastAsia="SimSun" w:hAnsi="Times New Roman" w:cs="Times New Roman"/>
          <w:bCs/>
          <w:kern w:val="3"/>
          <w:sz w:val="28"/>
          <w:szCs w:val="28"/>
          <w:lang w:eastAsia="zh-CN" w:bidi="hi-IN"/>
        </w:rPr>
        <w:t>В июне 2019 года состоялись первые отборы агрегаторов спроса, которые показали интерес к новому механизму со стороны участников, претендовавших на участие в агрегации спроса, что привело к снижению цены на услугу на 39,5%.</w:t>
      </w:r>
    </w:p>
    <w:p w14:paraId="5D63C153" w14:textId="77777777" w:rsidR="004C1060" w:rsidRPr="0092793E" w:rsidRDefault="004C1060" w:rsidP="004C1060">
      <w:pPr>
        <w:widowControl w:val="0"/>
        <w:suppressAutoHyphens/>
        <w:autoSpaceDN w:val="0"/>
        <w:ind w:firstLine="567"/>
        <w:textAlignment w:val="baseline"/>
        <w:rPr>
          <w:rFonts w:ascii="Times New Roman" w:eastAsia="SimSun" w:hAnsi="Times New Roman" w:cs="Lucida Sans"/>
          <w:kern w:val="3"/>
          <w:sz w:val="24"/>
          <w:szCs w:val="24"/>
          <w:u w:val="single"/>
          <w:lang w:eastAsia="zh-CN" w:bidi="hi-IN"/>
        </w:rPr>
      </w:pPr>
      <w:r w:rsidRPr="0092793E">
        <w:rPr>
          <w:rFonts w:ascii="Times New Roman" w:eastAsia="SimSun" w:hAnsi="Times New Roman" w:cs="Times New Roman"/>
          <w:bCs/>
          <w:kern w:val="3"/>
          <w:sz w:val="28"/>
          <w:szCs w:val="28"/>
          <w:u w:val="single"/>
          <w:lang w:eastAsia="zh-CN" w:bidi="hi-IN"/>
        </w:rPr>
        <w:t>3)</w:t>
      </w:r>
      <w:r w:rsidRPr="0092793E">
        <w:rPr>
          <w:rFonts w:ascii="Times New Roman" w:eastAsia="SimSun" w:hAnsi="Times New Roman" w:cs="Times New Roman"/>
          <w:bCs/>
          <w:i/>
          <w:iCs/>
          <w:kern w:val="3"/>
          <w:sz w:val="28"/>
          <w:szCs w:val="28"/>
          <w:u w:val="single"/>
          <w:lang w:eastAsia="zh-CN" w:bidi="hi-IN"/>
        </w:rPr>
        <w:t xml:space="preserve"> ООО «СГС Плюс» (манипулирования ценами на оптовом рынке субъектом, не занимающим доминирующее положение, ответственность за которое предусмотрена пунктом 1 статьи 14.31.2 КоАП)</w:t>
      </w:r>
    </w:p>
    <w:p w14:paraId="56FC7FDE" w14:textId="77777777" w:rsidR="004C1060" w:rsidRPr="004C1060" w:rsidRDefault="004C1060" w:rsidP="004C1060">
      <w:pPr>
        <w:widowControl w:val="0"/>
        <w:suppressAutoHyphens/>
        <w:autoSpaceDN w:val="0"/>
        <w:ind w:firstLine="567"/>
        <w:textAlignment w:val="baseline"/>
        <w:rPr>
          <w:rFonts w:ascii="Times New Roman" w:eastAsia="SimSun" w:hAnsi="Times New Roman" w:cs="Lucida Sans"/>
          <w:kern w:val="3"/>
          <w:sz w:val="24"/>
          <w:szCs w:val="24"/>
          <w:lang w:eastAsia="zh-CN" w:bidi="hi-IN"/>
        </w:rPr>
      </w:pPr>
      <w:r w:rsidRPr="004C1060">
        <w:rPr>
          <w:rFonts w:ascii="Times New Roman" w:eastAsia="SimSun" w:hAnsi="Times New Roman" w:cs="Times New Roman"/>
          <w:bCs/>
          <w:kern w:val="3"/>
          <w:sz w:val="28"/>
          <w:szCs w:val="28"/>
          <w:lang w:eastAsia="zh-CN" w:bidi="hi-IN"/>
        </w:rPr>
        <w:t>ФАС России в рамках мониторинга ценовой ситуации на ОРЭМ отметила увеличение средневзвешенной равновесной цены покупки электроэнергии на РСВ (далее - индекс РСВ) за период с 01.01.2019 по 10.01.2019 относительно периода 01.12.2018 – 10.12.2018 в г. Севастополе на 26,9 %, в целом по ОЭС Юга на 1,8%.</w:t>
      </w:r>
    </w:p>
    <w:p w14:paraId="2FC24503" w14:textId="77777777" w:rsidR="004C1060" w:rsidRPr="004C1060" w:rsidRDefault="004C1060" w:rsidP="004C1060">
      <w:pPr>
        <w:widowControl w:val="0"/>
        <w:suppressAutoHyphens/>
        <w:autoSpaceDN w:val="0"/>
        <w:ind w:firstLine="567"/>
        <w:textAlignment w:val="baseline"/>
        <w:rPr>
          <w:rFonts w:ascii="Times New Roman" w:eastAsia="SimSun" w:hAnsi="Times New Roman" w:cs="Lucida Sans"/>
          <w:kern w:val="3"/>
          <w:sz w:val="24"/>
          <w:szCs w:val="24"/>
          <w:lang w:eastAsia="zh-CN" w:bidi="hi-IN"/>
        </w:rPr>
      </w:pPr>
      <w:r w:rsidRPr="004C1060">
        <w:rPr>
          <w:rFonts w:ascii="Times New Roman" w:eastAsia="SimSun" w:hAnsi="Times New Roman" w:cs="Times New Roman"/>
          <w:bCs/>
          <w:kern w:val="3"/>
          <w:sz w:val="28"/>
          <w:szCs w:val="28"/>
          <w:lang w:eastAsia="zh-CN" w:bidi="hi-IN"/>
        </w:rPr>
        <w:t>По результатам анализа, совместно проведенного с Ассоциацией «НП Совет рынка», данный рост индекса был обусловлен востребованностью предложения Севастопольской ТЭЦ на фоне изменения с 01.01.2019 ценообразования в части учета заявок участников ОРЭМ, функционирующих на территории Республики Крым и Севастополя, при расчете цены.</w:t>
      </w:r>
    </w:p>
    <w:p w14:paraId="4ADE4401" w14:textId="77777777" w:rsidR="004C1060" w:rsidRPr="004C1060" w:rsidRDefault="004C1060" w:rsidP="004C1060">
      <w:pPr>
        <w:widowControl w:val="0"/>
        <w:suppressAutoHyphens/>
        <w:autoSpaceDN w:val="0"/>
        <w:ind w:firstLine="567"/>
        <w:textAlignment w:val="baseline"/>
        <w:rPr>
          <w:rFonts w:ascii="Times New Roman" w:eastAsia="SimSun" w:hAnsi="Times New Roman" w:cs="Lucida Sans"/>
          <w:kern w:val="3"/>
          <w:sz w:val="24"/>
          <w:szCs w:val="24"/>
          <w:lang w:eastAsia="zh-CN" w:bidi="hi-IN"/>
        </w:rPr>
      </w:pPr>
      <w:r w:rsidRPr="004C1060">
        <w:rPr>
          <w:rFonts w:ascii="Times New Roman" w:eastAsia="SimSun" w:hAnsi="Times New Roman" w:cs="Times New Roman"/>
          <w:bCs/>
          <w:kern w:val="3"/>
          <w:sz w:val="28"/>
          <w:szCs w:val="28"/>
          <w:lang w:eastAsia="zh-CN" w:bidi="hi-IN"/>
        </w:rPr>
        <w:t>В ходе расследования выявлено, что ООО «СГС Плюс» преимущественно в вечерние пиковые часы в период с 01.01.2019 по 10.01.2019 подавало намеренно завышенные экономически необоснованные ценовые заявки, что в итоге привело к росту индекса РСВ в ряде регионов ОЭС Юга, а также в целом в первой ценовой зоне (рост часового индекса РСВ в отдельные часы достигал 30%).</w:t>
      </w:r>
    </w:p>
    <w:p w14:paraId="4BE3B1E1" w14:textId="77777777" w:rsidR="004C1060" w:rsidRPr="004C1060" w:rsidRDefault="004C1060" w:rsidP="004C1060">
      <w:pPr>
        <w:widowControl w:val="0"/>
        <w:suppressAutoHyphens/>
        <w:autoSpaceDN w:val="0"/>
        <w:ind w:firstLine="567"/>
        <w:textAlignment w:val="baseline"/>
        <w:rPr>
          <w:rFonts w:ascii="Times New Roman" w:eastAsia="SimSun" w:hAnsi="Times New Roman" w:cs="Lucida Sans"/>
          <w:kern w:val="3"/>
          <w:sz w:val="24"/>
          <w:szCs w:val="24"/>
          <w:lang w:eastAsia="zh-CN" w:bidi="hi-IN"/>
        </w:rPr>
      </w:pPr>
      <w:r w:rsidRPr="004C1060">
        <w:rPr>
          <w:rFonts w:ascii="Times New Roman" w:eastAsia="SimSun" w:hAnsi="Times New Roman" w:cs="Times New Roman"/>
          <w:bCs/>
          <w:kern w:val="3"/>
          <w:sz w:val="28"/>
          <w:szCs w:val="28"/>
          <w:lang w:eastAsia="zh-CN" w:bidi="hi-IN"/>
        </w:rPr>
        <w:t>Отметим, что с 1 января 2019 года прекратили свое действие особенности учета ценовых заявок при проведении конкурентного отбора ценовых заявок на РСВ на территории Республики Крым и г. Севастополь, согласно которым в течение 2017 и 2018 годов при расчете равновесных цен на электроэнергию не учитывались цены, указанные в ценовых заявках поставщиков.</w:t>
      </w:r>
    </w:p>
    <w:p w14:paraId="792BE492" w14:textId="77777777" w:rsidR="004C1060" w:rsidRPr="004C1060" w:rsidRDefault="004C1060" w:rsidP="004C1060">
      <w:pPr>
        <w:widowControl w:val="0"/>
        <w:suppressAutoHyphens/>
        <w:autoSpaceDN w:val="0"/>
        <w:ind w:firstLine="567"/>
        <w:textAlignment w:val="baseline"/>
        <w:rPr>
          <w:rFonts w:ascii="Times New Roman" w:eastAsia="SimSun" w:hAnsi="Times New Roman" w:cs="Lucida Sans"/>
          <w:kern w:val="3"/>
          <w:sz w:val="24"/>
          <w:szCs w:val="24"/>
          <w:lang w:eastAsia="zh-CN" w:bidi="hi-IN"/>
        </w:rPr>
      </w:pPr>
      <w:r w:rsidRPr="004C1060">
        <w:rPr>
          <w:rFonts w:ascii="Times New Roman" w:eastAsia="SimSun" w:hAnsi="Times New Roman" w:cs="Times New Roman"/>
          <w:bCs/>
          <w:kern w:val="3"/>
          <w:sz w:val="28"/>
          <w:szCs w:val="28"/>
          <w:lang w:eastAsia="zh-CN" w:bidi="hi-IN"/>
        </w:rPr>
        <w:t>Таким образом, цены, указанные в ценовых заявках стали учитываться в расчетах РСВ с 1 января 2019, о чем хозяйствующим субъектам было известно и о чем дополнительно были уведомлены Ассоциацией «НП Совет рынка» заблаговременно.</w:t>
      </w:r>
    </w:p>
    <w:p w14:paraId="23EC9B18" w14:textId="77777777" w:rsidR="004C1060" w:rsidRPr="004C1060" w:rsidRDefault="004C1060" w:rsidP="004C1060">
      <w:pPr>
        <w:widowControl w:val="0"/>
        <w:suppressAutoHyphens/>
        <w:autoSpaceDN w:val="0"/>
        <w:ind w:firstLine="567"/>
        <w:textAlignment w:val="baseline"/>
        <w:rPr>
          <w:rFonts w:ascii="Times New Roman" w:eastAsia="SimSun" w:hAnsi="Times New Roman" w:cs="Lucida Sans"/>
          <w:kern w:val="3"/>
          <w:sz w:val="24"/>
          <w:szCs w:val="24"/>
          <w:lang w:eastAsia="zh-CN" w:bidi="hi-IN"/>
        </w:rPr>
      </w:pPr>
      <w:r w:rsidRPr="004C1060">
        <w:rPr>
          <w:rFonts w:ascii="Times New Roman" w:eastAsia="SimSun" w:hAnsi="Times New Roman" w:cs="Times New Roman"/>
          <w:bCs/>
          <w:kern w:val="3"/>
          <w:sz w:val="28"/>
          <w:szCs w:val="28"/>
          <w:lang w:eastAsia="zh-CN" w:bidi="hi-IN"/>
        </w:rPr>
        <w:t>Так, недобросовестные действия ООО «СГС Плюс», занимающего незначительную долю на рынке, оказали влияние на равновесную цену, что в итоге привело к росту индекса рынка на сутки вперед.</w:t>
      </w:r>
    </w:p>
    <w:p w14:paraId="4706AA7B" w14:textId="77777777" w:rsidR="004C1060" w:rsidRPr="004C1060" w:rsidRDefault="004C1060" w:rsidP="004C1060">
      <w:pPr>
        <w:widowControl w:val="0"/>
        <w:suppressAutoHyphens/>
        <w:autoSpaceDN w:val="0"/>
        <w:ind w:firstLine="567"/>
        <w:textAlignment w:val="baseline"/>
        <w:rPr>
          <w:rFonts w:ascii="Times New Roman" w:eastAsia="SimSun" w:hAnsi="Times New Roman" w:cs="Lucida Sans"/>
          <w:kern w:val="3"/>
          <w:sz w:val="24"/>
          <w:szCs w:val="24"/>
          <w:lang w:eastAsia="zh-CN" w:bidi="hi-IN"/>
        </w:rPr>
      </w:pPr>
      <w:r w:rsidRPr="004C1060">
        <w:rPr>
          <w:rFonts w:ascii="Times New Roman" w:eastAsia="SimSun" w:hAnsi="Times New Roman" w:cs="Times New Roman"/>
          <w:bCs/>
          <w:kern w:val="3"/>
          <w:sz w:val="28"/>
          <w:szCs w:val="28"/>
          <w:lang w:eastAsia="zh-CN" w:bidi="hi-IN"/>
        </w:rPr>
        <w:t>Ответственность за манипулирование ценами на оптовом рынке субъектом, не занимающим доминирующее положение, установлена статьей  14.31.2 КоАП.</w:t>
      </w:r>
    </w:p>
    <w:p w14:paraId="65C70474" w14:textId="77777777" w:rsidR="004C1060" w:rsidRPr="004C1060" w:rsidRDefault="004C1060" w:rsidP="004C1060">
      <w:pPr>
        <w:widowControl w:val="0"/>
        <w:suppressAutoHyphens/>
        <w:autoSpaceDN w:val="0"/>
        <w:ind w:firstLine="567"/>
        <w:textAlignment w:val="baseline"/>
        <w:rPr>
          <w:rFonts w:ascii="Times New Roman" w:eastAsia="SimSun" w:hAnsi="Times New Roman" w:cs="Lucida Sans"/>
          <w:kern w:val="3"/>
          <w:sz w:val="24"/>
          <w:szCs w:val="24"/>
          <w:lang w:eastAsia="zh-CN" w:bidi="hi-IN"/>
        </w:rPr>
      </w:pPr>
      <w:r w:rsidRPr="004C1060">
        <w:rPr>
          <w:rFonts w:ascii="Times New Roman" w:eastAsia="SimSun" w:hAnsi="Times New Roman" w:cs="Times New Roman"/>
          <w:bCs/>
          <w:kern w:val="3"/>
          <w:sz w:val="28"/>
          <w:szCs w:val="28"/>
          <w:lang w:eastAsia="zh-CN" w:bidi="hi-IN"/>
        </w:rPr>
        <w:t xml:space="preserve">Управлением регулирования электроэнергетики проведено административное </w:t>
      </w:r>
      <w:r w:rsidRPr="004C1060">
        <w:rPr>
          <w:rFonts w:ascii="Times New Roman" w:eastAsia="SimSun" w:hAnsi="Times New Roman" w:cs="Times New Roman"/>
          <w:bCs/>
          <w:kern w:val="3"/>
          <w:sz w:val="28"/>
          <w:szCs w:val="28"/>
          <w:lang w:eastAsia="zh-CN" w:bidi="hi-IN"/>
        </w:rPr>
        <w:lastRenderedPageBreak/>
        <w:t>расследование, по результатам которого вынесено постановление о наложении штрафа в размере 687,5 тыс. руб.</w:t>
      </w:r>
    </w:p>
    <w:p w14:paraId="1F02B2D4" w14:textId="77777777" w:rsidR="004C1060" w:rsidRPr="004C1060" w:rsidRDefault="004C1060" w:rsidP="004C1060">
      <w:pPr>
        <w:widowControl w:val="0"/>
        <w:suppressAutoHyphens/>
        <w:autoSpaceDN w:val="0"/>
        <w:ind w:firstLine="567"/>
        <w:textAlignment w:val="baseline"/>
        <w:rPr>
          <w:rFonts w:ascii="Times New Roman" w:eastAsia="SimSun" w:hAnsi="Times New Roman" w:cs="Lucida Sans"/>
          <w:kern w:val="3"/>
          <w:sz w:val="24"/>
          <w:szCs w:val="24"/>
          <w:lang w:eastAsia="zh-CN" w:bidi="hi-IN"/>
        </w:rPr>
      </w:pPr>
      <w:r w:rsidRPr="004C1060">
        <w:rPr>
          <w:rFonts w:ascii="Times New Roman" w:eastAsia="SimSun" w:hAnsi="Times New Roman" w:cs="Times New Roman"/>
          <w:bCs/>
          <w:kern w:val="3"/>
          <w:sz w:val="28"/>
          <w:szCs w:val="28"/>
          <w:lang w:eastAsia="zh-CN" w:bidi="hi-IN"/>
        </w:rPr>
        <w:t>Отметим, что это первое дело в практики ФАС России по статье 14.31.2 КоАП.</w:t>
      </w:r>
    </w:p>
    <w:p w14:paraId="45933CF1" w14:textId="77777777" w:rsidR="004C1060" w:rsidRPr="004C1060" w:rsidRDefault="004C1060" w:rsidP="004C1060">
      <w:pPr>
        <w:widowControl w:val="0"/>
        <w:suppressAutoHyphens/>
        <w:autoSpaceDN w:val="0"/>
        <w:ind w:firstLine="567"/>
        <w:textAlignment w:val="baseline"/>
        <w:rPr>
          <w:rFonts w:ascii="Times New Roman" w:eastAsia="SimSun" w:hAnsi="Times New Roman" w:cs="Lucida Sans"/>
          <w:kern w:val="3"/>
          <w:sz w:val="24"/>
          <w:szCs w:val="24"/>
          <w:lang w:eastAsia="zh-CN" w:bidi="hi-IN"/>
        </w:rPr>
      </w:pPr>
      <w:r w:rsidRPr="004C1060">
        <w:rPr>
          <w:rFonts w:ascii="Times New Roman" w:eastAsia="SimSun" w:hAnsi="Times New Roman" w:cs="Times New Roman"/>
          <w:bCs/>
          <w:kern w:val="3"/>
          <w:sz w:val="28"/>
          <w:szCs w:val="28"/>
          <w:lang w:eastAsia="zh-CN" w:bidi="hi-IN"/>
        </w:rPr>
        <w:t>Дело имеет прецедентное значение, так как сложилась ситуация, при которой ООО «СГС Плюс», не являясь субъектом, занимающим доминирующее положение на ОРЭМ, своими действиями оказало влияние, повлекшее рост цены покупки электрической энергии на РСВ.</w:t>
      </w:r>
    </w:p>
    <w:p w14:paraId="3C95BFCB" w14:textId="77777777" w:rsidR="004C1060" w:rsidRPr="004C1060" w:rsidRDefault="004C1060" w:rsidP="004C1060">
      <w:pPr>
        <w:widowControl w:val="0"/>
        <w:suppressAutoHyphens/>
        <w:autoSpaceDN w:val="0"/>
        <w:textAlignment w:val="baseline"/>
        <w:rPr>
          <w:rFonts w:ascii="Times New Roman" w:eastAsia="SimSun" w:hAnsi="Times New Roman" w:cs="Lucida Sans"/>
          <w:i/>
          <w:iCs/>
          <w:kern w:val="3"/>
          <w:sz w:val="24"/>
          <w:szCs w:val="24"/>
          <w:u w:val="single"/>
          <w:lang w:eastAsia="zh-CN" w:bidi="hi-IN"/>
        </w:rPr>
      </w:pPr>
      <w:r w:rsidRPr="004C1060">
        <w:rPr>
          <w:rFonts w:ascii="Times New Roman" w:eastAsia="SimSun" w:hAnsi="Times New Roman" w:cs="Times New Roman"/>
          <w:bCs/>
          <w:i/>
          <w:iCs/>
          <w:kern w:val="3"/>
          <w:sz w:val="28"/>
          <w:szCs w:val="28"/>
          <w:u w:val="single"/>
          <w:lang w:eastAsia="zh-CN" w:bidi="hi-IN"/>
        </w:rPr>
        <w:t>4) АО «Чеченэнерго» (нарушение пункта 11 части 1 статьи 10 Закона о защите конкуренции»).</w:t>
      </w:r>
    </w:p>
    <w:p w14:paraId="57EBAB35" w14:textId="77777777" w:rsidR="004C1060" w:rsidRPr="004C1060" w:rsidRDefault="004C1060" w:rsidP="004C1060">
      <w:pPr>
        <w:widowControl w:val="0"/>
        <w:suppressAutoHyphens/>
        <w:autoSpaceDN w:val="0"/>
        <w:textAlignment w:val="baseline"/>
        <w:rPr>
          <w:rFonts w:ascii="Times New Roman" w:eastAsia="SimSun" w:hAnsi="Times New Roman" w:cs="Lucida Sans"/>
          <w:kern w:val="3"/>
          <w:sz w:val="24"/>
          <w:szCs w:val="24"/>
          <w:lang w:eastAsia="zh-CN" w:bidi="hi-IN"/>
        </w:rPr>
      </w:pPr>
      <w:r w:rsidRPr="004C1060">
        <w:rPr>
          <w:rFonts w:ascii="Times New Roman" w:eastAsia="SimSun" w:hAnsi="Times New Roman" w:cs="Times New Roman"/>
          <w:bCs/>
          <w:kern w:val="3"/>
          <w:sz w:val="28"/>
          <w:szCs w:val="28"/>
          <w:lang w:eastAsia="zh-CN" w:bidi="hi-IN"/>
        </w:rPr>
        <w:t>Предметом рассмотрения дела стали незаконные действия гарантирующего поставщика АО «Чеченэнерго» по выставлению завышенных счетов за электроэнергию потребителям.</w:t>
      </w:r>
    </w:p>
    <w:p w14:paraId="0713EFA4" w14:textId="77777777" w:rsidR="004C1060" w:rsidRPr="004C1060" w:rsidRDefault="004C1060" w:rsidP="004C1060">
      <w:pPr>
        <w:widowControl w:val="0"/>
        <w:suppressAutoHyphens/>
        <w:autoSpaceDN w:val="0"/>
        <w:textAlignment w:val="baseline"/>
        <w:rPr>
          <w:rFonts w:ascii="Times New Roman" w:eastAsia="SimSun" w:hAnsi="Times New Roman" w:cs="Lucida Sans"/>
          <w:kern w:val="3"/>
          <w:sz w:val="24"/>
          <w:szCs w:val="24"/>
          <w:lang w:eastAsia="zh-CN" w:bidi="hi-IN"/>
        </w:rPr>
      </w:pPr>
      <w:r w:rsidRPr="004C1060">
        <w:rPr>
          <w:rFonts w:ascii="Times New Roman" w:eastAsia="SimSun" w:hAnsi="Times New Roman" w:cs="Times New Roman"/>
          <w:bCs/>
          <w:kern w:val="3"/>
          <w:sz w:val="28"/>
          <w:szCs w:val="28"/>
          <w:lang w:eastAsia="zh-CN" w:bidi="hi-IN"/>
        </w:rPr>
        <w:t>Основанием для возбуждения дела стали результаты мониторинга ценовой ситуации на розничных рынках электрической энергии, осуществляемого ФАС России с участием Ассоциации «НП «Совет рынка».</w:t>
      </w:r>
    </w:p>
    <w:p w14:paraId="22DD22D3" w14:textId="77777777" w:rsidR="004C1060" w:rsidRPr="004C1060" w:rsidRDefault="004C1060" w:rsidP="004C1060">
      <w:pPr>
        <w:widowControl w:val="0"/>
        <w:suppressAutoHyphens/>
        <w:autoSpaceDN w:val="0"/>
        <w:textAlignment w:val="baseline"/>
        <w:rPr>
          <w:rFonts w:ascii="Times New Roman" w:eastAsia="SimSun" w:hAnsi="Times New Roman" w:cs="Lucida Sans"/>
          <w:kern w:val="3"/>
          <w:sz w:val="24"/>
          <w:szCs w:val="24"/>
          <w:lang w:eastAsia="zh-CN" w:bidi="hi-IN"/>
        </w:rPr>
      </w:pPr>
      <w:r w:rsidRPr="004C1060">
        <w:rPr>
          <w:rFonts w:ascii="Times New Roman" w:eastAsia="SimSun" w:hAnsi="Times New Roman" w:cs="Times New Roman"/>
          <w:bCs/>
          <w:kern w:val="3"/>
          <w:sz w:val="28"/>
          <w:szCs w:val="28"/>
          <w:lang w:eastAsia="zh-CN" w:bidi="hi-IN"/>
        </w:rPr>
        <w:t>В рамках рассмотрения дела было установлено, что АО «Чеченэнерго» систематически превышало установленный уровень величины изменения средневзвешенной нерегулируемой цены потребителям первой ценовой категории, к числу которых относятся крупные промышленные предприятия, функционирующие на территории Чеченской Республики, как в 2015 году (в марте и в октябре), так и в 2016 году (в июне, сентябре и октябре).</w:t>
      </w:r>
    </w:p>
    <w:p w14:paraId="188DADA1" w14:textId="77777777" w:rsidR="004C1060" w:rsidRPr="004C1060" w:rsidRDefault="004C1060" w:rsidP="004C1060">
      <w:pPr>
        <w:widowControl w:val="0"/>
        <w:suppressAutoHyphens/>
        <w:autoSpaceDN w:val="0"/>
        <w:textAlignment w:val="baseline"/>
        <w:rPr>
          <w:rFonts w:ascii="Times New Roman" w:eastAsia="SimSun" w:hAnsi="Times New Roman" w:cs="Lucida Sans"/>
          <w:kern w:val="3"/>
          <w:sz w:val="24"/>
          <w:szCs w:val="24"/>
          <w:lang w:eastAsia="zh-CN" w:bidi="hi-IN"/>
        </w:rPr>
      </w:pPr>
      <w:r w:rsidRPr="004C1060">
        <w:rPr>
          <w:rFonts w:ascii="Times New Roman" w:eastAsia="SimSun" w:hAnsi="Times New Roman" w:cs="Times New Roman"/>
          <w:bCs/>
          <w:kern w:val="3"/>
          <w:sz w:val="28"/>
          <w:szCs w:val="28"/>
          <w:lang w:eastAsia="zh-CN" w:bidi="hi-IN"/>
        </w:rPr>
        <w:t>Перерасчет АО «Чеченэнерго» не осуществляло.</w:t>
      </w:r>
    </w:p>
    <w:p w14:paraId="0E4ABD14" w14:textId="77777777" w:rsidR="004C1060" w:rsidRPr="004C1060" w:rsidRDefault="004C1060" w:rsidP="004C1060">
      <w:pPr>
        <w:widowControl w:val="0"/>
        <w:suppressAutoHyphens/>
        <w:autoSpaceDN w:val="0"/>
        <w:textAlignment w:val="baseline"/>
        <w:rPr>
          <w:rFonts w:ascii="Times New Roman" w:eastAsia="SimSun" w:hAnsi="Times New Roman" w:cs="Lucida Sans"/>
          <w:kern w:val="3"/>
          <w:sz w:val="24"/>
          <w:szCs w:val="24"/>
          <w:lang w:eastAsia="zh-CN" w:bidi="hi-IN"/>
        </w:rPr>
      </w:pPr>
      <w:r w:rsidRPr="004C1060">
        <w:rPr>
          <w:rFonts w:ascii="Times New Roman" w:eastAsia="SimSun" w:hAnsi="Times New Roman" w:cs="Times New Roman"/>
          <w:bCs/>
          <w:kern w:val="3"/>
          <w:sz w:val="28"/>
          <w:szCs w:val="28"/>
          <w:lang w:eastAsia="zh-CN" w:bidi="hi-IN"/>
        </w:rPr>
        <w:t>Анализ сведений показал, что общество не только систематически превышало предельный уровень цены выше допустимых значений, но и на протяжении 2 лет использовало произвольную методику расчета составляющих конечной цены. Такие действия запрещены действующим законодательством, в частности Правилами определения и применения гарантирующими поставщиками нерегулируемых цен на электрическую энергию, утвержденными Постановлением Правительства Российской Федерации от 29.12.2011 № 1179.</w:t>
      </w:r>
    </w:p>
    <w:p w14:paraId="64445598" w14:textId="77777777" w:rsidR="004C1060" w:rsidRPr="004C1060" w:rsidRDefault="004C1060" w:rsidP="004C1060">
      <w:pPr>
        <w:widowControl w:val="0"/>
        <w:suppressAutoHyphens/>
        <w:autoSpaceDN w:val="0"/>
        <w:textAlignment w:val="baseline"/>
        <w:rPr>
          <w:rFonts w:ascii="Times New Roman" w:eastAsia="SimSun" w:hAnsi="Times New Roman" w:cs="Lucida Sans"/>
          <w:kern w:val="3"/>
          <w:sz w:val="24"/>
          <w:szCs w:val="24"/>
          <w:lang w:eastAsia="zh-CN" w:bidi="hi-IN"/>
        </w:rPr>
      </w:pPr>
      <w:r w:rsidRPr="004C1060">
        <w:rPr>
          <w:rFonts w:ascii="Times New Roman" w:eastAsia="SimSun" w:hAnsi="Times New Roman" w:cs="Times New Roman"/>
          <w:bCs/>
          <w:kern w:val="3"/>
          <w:sz w:val="28"/>
          <w:szCs w:val="28"/>
          <w:lang w:eastAsia="zh-CN" w:bidi="hi-IN"/>
        </w:rPr>
        <w:t>В результате действий АО «Чеченэнерго», потребители Чеченской Республики оплачивали электроэнергию (мощность) по нерегулируемой цене, превышающей значение предельного уровня нерегулируемой цены на 9,7% - в октябре 2016 года, на 18,8% - в сентябре 2016 года предельно допустимого 10 % порога.</w:t>
      </w:r>
    </w:p>
    <w:p w14:paraId="2C94A44D" w14:textId="77777777" w:rsidR="004C1060" w:rsidRPr="004C1060" w:rsidRDefault="004C1060" w:rsidP="004C1060">
      <w:pPr>
        <w:widowControl w:val="0"/>
        <w:suppressAutoHyphens/>
        <w:autoSpaceDN w:val="0"/>
        <w:textAlignment w:val="baseline"/>
        <w:rPr>
          <w:rFonts w:ascii="Times New Roman" w:eastAsia="SimSun" w:hAnsi="Times New Roman" w:cs="Lucida Sans"/>
          <w:kern w:val="3"/>
          <w:sz w:val="24"/>
          <w:szCs w:val="24"/>
          <w:lang w:eastAsia="zh-CN" w:bidi="hi-IN"/>
        </w:rPr>
      </w:pPr>
      <w:r w:rsidRPr="004C1060">
        <w:rPr>
          <w:rFonts w:ascii="Times New Roman" w:eastAsia="SimSun" w:hAnsi="Times New Roman" w:cs="Times New Roman"/>
          <w:bCs/>
          <w:kern w:val="3"/>
          <w:sz w:val="28"/>
          <w:szCs w:val="28"/>
          <w:lang w:eastAsia="zh-CN" w:bidi="hi-IN"/>
        </w:rPr>
        <w:t>ФАС России признала действия гарантирующего поставщика АО «Чеченэнерго» по манипулированию ценами на розничном рынке электроэнергии (мощности) нарушением части 1 статьи 10 Закона о защите конкуренции, которое привело к ущемлению интересов потребителей и ограничению конкуренции.</w:t>
      </w:r>
    </w:p>
    <w:p w14:paraId="5D6FF005" w14:textId="77777777" w:rsidR="004C1060" w:rsidRPr="004C1060" w:rsidRDefault="004C1060" w:rsidP="004C1060">
      <w:pPr>
        <w:widowControl w:val="0"/>
        <w:suppressAutoHyphens/>
        <w:autoSpaceDN w:val="0"/>
        <w:textAlignment w:val="baseline"/>
        <w:rPr>
          <w:rFonts w:ascii="Times New Roman" w:eastAsia="SimSun" w:hAnsi="Times New Roman" w:cs="Lucida Sans"/>
          <w:kern w:val="3"/>
          <w:sz w:val="24"/>
          <w:szCs w:val="24"/>
          <w:lang w:eastAsia="zh-CN" w:bidi="hi-IN"/>
        </w:rPr>
      </w:pPr>
      <w:r w:rsidRPr="004C1060">
        <w:rPr>
          <w:rFonts w:ascii="Times New Roman" w:eastAsia="SimSun" w:hAnsi="Times New Roman" w:cs="Times New Roman"/>
          <w:bCs/>
          <w:kern w:val="3"/>
          <w:sz w:val="28"/>
          <w:szCs w:val="28"/>
          <w:lang w:eastAsia="zh-CN" w:bidi="hi-IN"/>
        </w:rPr>
        <w:t>Выдано поведенческое предписание, направленное на исключение в дальнейшем действий, влекущих нарушение действующего законодательства.</w:t>
      </w:r>
    </w:p>
    <w:p w14:paraId="2A57C5B0" w14:textId="77777777" w:rsidR="004C1060" w:rsidRPr="004C1060" w:rsidRDefault="004C1060" w:rsidP="004C1060">
      <w:pPr>
        <w:widowControl w:val="0"/>
        <w:suppressAutoHyphens/>
        <w:autoSpaceDN w:val="0"/>
        <w:textAlignment w:val="baseline"/>
        <w:rPr>
          <w:rFonts w:ascii="Times New Roman" w:eastAsia="SimSun" w:hAnsi="Times New Roman" w:cs="Lucida Sans"/>
          <w:kern w:val="3"/>
          <w:sz w:val="24"/>
          <w:szCs w:val="24"/>
          <w:lang w:eastAsia="zh-CN" w:bidi="hi-IN"/>
        </w:rPr>
      </w:pPr>
      <w:r w:rsidRPr="004C1060">
        <w:rPr>
          <w:rFonts w:ascii="Times New Roman" w:eastAsia="SimSun" w:hAnsi="Times New Roman" w:cs="Times New Roman"/>
          <w:bCs/>
          <w:kern w:val="3"/>
          <w:sz w:val="28"/>
          <w:szCs w:val="28"/>
          <w:lang w:eastAsia="zh-CN" w:bidi="hi-IN"/>
        </w:rPr>
        <w:t>АО «Чеченэнерго» не оспаривало решение ФАС России в суде.</w:t>
      </w:r>
    </w:p>
    <w:p w14:paraId="0447AA90" w14:textId="77777777" w:rsidR="004C1060" w:rsidRPr="004C1060" w:rsidRDefault="004C1060" w:rsidP="004C1060">
      <w:pPr>
        <w:widowControl w:val="0"/>
        <w:suppressAutoHyphens/>
        <w:autoSpaceDN w:val="0"/>
        <w:textAlignment w:val="baseline"/>
        <w:rPr>
          <w:rFonts w:ascii="Times New Roman" w:eastAsia="SimSun" w:hAnsi="Times New Roman" w:cs="Lucida Sans"/>
          <w:kern w:val="3"/>
          <w:sz w:val="24"/>
          <w:szCs w:val="24"/>
          <w:lang w:eastAsia="zh-CN" w:bidi="hi-IN"/>
        </w:rPr>
      </w:pPr>
      <w:r w:rsidRPr="004C1060">
        <w:rPr>
          <w:rFonts w:ascii="Times New Roman" w:eastAsia="SimSun" w:hAnsi="Times New Roman" w:cs="Times New Roman"/>
          <w:bCs/>
          <w:kern w:val="3"/>
          <w:sz w:val="28"/>
          <w:szCs w:val="28"/>
          <w:lang w:eastAsia="zh-CN" w:bidi="hi-IN"/>
        </w:rPr>
        <w:t>Наложенный административный штраф в размере 18 217 953 рублей был оплачен в полном объеме в 2019 году.</w:t>
      </w:r>
    </w:p>
    <w:p w14:paraId="4C66FD93" w14:textId="77777777" w:rsidR="004C1060" w:rsidRPr="004C1060" w:rsidRDefault="004C1060" w:rsidP="004C1060">
      <w:pPr>
        <w:widowControl w:val="0"/>
        <w:suppressAutoHyphens/>
        <w:autoSpaceDN w:val="0"/>
        <w:textAlignment w:val="baseline"/>
        <w:rPr>
          <w:rFonts w:ascii="Times New Roman" w:eastAsia="SimSun" w:hAnsi="Times New Roman" w:cs="Lucida Sans"/>
          <w:kern w:val="3"/>
          <w:sz w:val="24"/>
          <w:szCs w:val="24"/>
          <w:lang w:eastAsia="zh-CN" w:bidi="hi-IN"/>
        </w:rPr>
      </w:pPr>
      <w:r w:rsidRPr="004C1060">
        <w:rPr>
          <w:rFonts w:ascii="Times New Roman" w:eastAsia="SimSun" w:hAnsi="Times New Roman" w:cs="Times New Roman"/>
          <w:bCs/>
          <w:kern w:val="3"/>
          <w:sz w:val="28"/>
          <w:szCs w:val="28"/>
          <w:lang w:eastAsia="zh-CN" w:bidi="hi-IN"/>
        </w:rPr>
        <w:t xml:space="preserve">Необходимо отметить, что признаки нарушения антимонопольного законодательства были выявлены в ходе административного расследования по </w:t>
      </w:r>
      <w:r w:rsidRPr="004C1060">
        <w:rPr>
          <w:rFonts w:ascii="Times New Roman" w:eastAsia="SimSun" w:hAnsi="Times New Roman" w:cs="Times New Roman"/>
          <w:bCs/>
          <w:kern w:val="3"/>
          <w:sz w:val="28"/>
          <w:szCs w:val="28"/>
          <w:lang w:eastAsia="zh-CN" w:bidi="hi-IN"/>
        </w:rPr>
        <w:lastRenderedPageBreak/>
        <w:t>статье 9.15 КоАП, в рамках контроля за Стандартами раскрытия информации.</w:t>
      </w:r>
    </w:p>
    <w:p w14:paraId="261AD123" w14:textId="77777777" w:rsidR="004C1060" w:rsidRPr="004C1060" w:rsidRDefault="004C1060" w:rsidP="004C1060">
      <w:pPr>
        <w:widowControl w:val="0"/>
        <w:suppressAutoHyphens/>
        <w:autoSpaceDN w:val="0"/>
        <w:textAlignment w:val="baseline"/>
        <w:rPr>
          <w:rFonts w:ascii="Times New Roman" w:eastAsia="SimSun" w:hAnsi="Times New Roman" w:cs="Lucida Sans"/>
          <w:kern w:val="3"/>
          <w:sz w:val="24"/>
          <w:szCs w:val="24"/>
          <w:lang w:eastAsia="zh-CN" w:bidi="hi-IN"/>
        </w:rPr>
      </w:pPr>
      <w:r w:rsidRPr="004C1060">
        <w:rPr>
          <w:rFonts w:ascii="Times New Roman" w:eastAsia="SimSun" w:hAnsi="Times New Roman" w:cs="Times New Roman"/>
          <w:bCs/>
          <w:kern w:val="3"/>
          <w:sz w:val="28"/>
          <w:szCs w:val="28"/>
          <w:lang w:eastAsia="zh-CN" w:bidi="hi-IN"/>
        </w:rPr>
        <w:t>Управлением были выявлены несоответствия данных о нерегулируемых ценах, представляемых гарантирующим поставщиком Коммерческому оператору с данными, размещенными на официальном сайте АО «Чеченэнерго».</w:t>
      </w:r>
    </w:p>
    <w:p w14:paraId="6DD5F24B" w14:textId="77777777" w:rsidR="004C1060" w:rsidRPr="004C1060" w:rsidRDefault="004C1060" w:rsidP="004C1060">
      <w:pPr>
        <w:widowControl w:val="0"/>
        <w:suppressAutoHyphens/>
        <w:autoSpaceDN w:val="0"/>
        <w:textAlignment w:val="baseline"/>
        <w:rPr>
          <w:rFonts w:ascii="Times New Roman" w:eastAsia="SimSun" w:hAnsi="Times New Roman" w:cs="Lucida Sans"/>
          <w:i/>
          <w:iCs/>
          <w:kern w:val="3"/>
          <w:sz w:val="24"/>
          <w:szCs w:val="24"/>
          <w:u w:val="single"/>
          <w:lang w:eastAsia="zh-CN" w:bidi="hi-IN"/>
        </w:rPr>
      </w:pPr>
      <w:r w:rsidRPr="004C1060">
        <w:rPr>
          <w:rFonts w:ascii="Times New Roman" w:eastAsia="SimSun" w:hAnsi="Times New Roman" w:cs="Times New Roman"/>
          <w:bCs/>
          <w:i/>
          <w:iCs/>
          <w:kern w:val="3"/>
          <w:sz w:val="28"/>
          <w:szCs w:val="28"/>
          <w:u w:val="single"/>
          <w:lang w:eastAsia="zh-CN" w:bidi="hi-IN"/>
        </w:rPr>
        <w:t>5) Внедрение цифрового калькулятора.</w:t>
      </w:r>
    </w:p>
    <w:p w14:paraId="43BD2B7F" w14:textId="77777777" w:rsidR="004C1060" w:rsidRPr="004C1060" w:rsidRDefault="004C1060" w:rsidP="004C1060">
      <w:pPr>
        <w:widowControl w:val="0"/>
        <w:suppressAutoHyphens/>
        <w:autoSpaceDN w:val="0"/>
        <w:textAlignment w:val="baseline"/>
        <w:rPr>
          <w:rFonts w:ascii="Times New Roman" w:eastAsia="SimSun" w:hAnsi="Times New Roman" w:cs="Lucida Sans"/>
          <w:kern w:val="3"/>
          <w:sz w:val="24"/>
          <w:szCs w:val="24"/>
          <w:lang w:eastAsia="zh-CN" w:bidi="hi-IN"/>
        </w:rPr>
      </w:pPr>
      <w:r w:rsidRPr="004C1060">
        <w:rPr>
          <w:rFonts w:ascii="Times New Roman" w:eastAsia="SimSun" w:hAnsi="Times New Roman" w:cs="Times New Roman"/>
          <w:bCs/>
          <w:kern w:val="3"/>
          <w:sz w:val="28"/>
          <w:szCs w:val="28"/>
          <w:lang w:eastAsia="zh-CN" w:bidi="hi-IN"/>
        </w:rPr>
        <w:t>Указанное дело послужило стимулом для создания механизма, позволяющего потребителю самостоятельно контролировать правильность выставленных гарантирующим поставщиком счетов за потребленную электроэнергию.</w:t>
      </w:r>
    </w:p>
    <w:p w14:paraId="4B3A718A" w14:textId="4E2D0F8C" w:rsidR="004C1060" w:rsidRPr="004C1060" w:rsidRDefault="004C1060" w:rsidP="004C1060">
      <w:pPr>
        <w:widowControl w:val="0"/>
        <w:suppressAutoHyphens/>
        <w:autoSpaceDN w:val="0"/>
        <w:textAlignment w:val="baseline"/>
        <w:rPr>
          <w:rFonts w:ascii="Times New Roman" w:eastAsia="SimSun" w:hAnsi="Times New Roman" w:cs="Lucida Sans"/>
          <w:kern w:val="3"/>
          <w:sz w:val="24"/>
          <w:szCs w:val="24"/>
          <w:lang w:eastAsia="zh-CN" w:bidi="hi-IN"/>
        </w:rPr>
      </w:pPr>
      <w:r w:rsidRPr="004C1060">
        <w:rPr>
          <w:rFonts w:ascii="Times New Roman" w:eastAsia="SimSun" w:hAnsi="Times New Roman" w:cs="Times New Roman"/>
          <w:bCs/>
          <w:kern w:val="3"/>
          <w:sz w:val="28"/>
          <w:szCs w:val="28"/>
          <w:lang w:eastAsia="zh-CN" w:bidi="hi-IN"/>
        </w:rPr>
        <w:t>Для этих целей, по инициативе ФАС России совместно с экспертным сообществом, разработан «Тарифный калькулятор», внедрение которого планируется в 2020 году</w:t>
      </w:r>
      <w:r w:rsidR="004310FC">
        <w:rPr>
          <w:rFonts w:ascii="Times New Roman" w:eastAsia="SimSun" w:hAnsi="Times New Roman" w:cs="Times New Roman"/>
          <w:bCs/>
          <w:kern w:val="3"/>
          <w:sz w:val="28"/>
          <w:szCs w:val="28"/>
          <w:lang w:eastAsia="zh-CN" w:bidi="hi-IN"/>
        </w:rPr>
        <w:t>.</w:t>
      </w:r>
    </w:p>
    <w:p w14:paraId="1C22A323" w14:textId="77777777" w:rsidR="004C1060" w:rsidRPr="004C1060" w:rsidRDefault="004C1060" w:rsidP="004C1060">
      <w:pPr>
        <w:widowControl w:val="0"/>
        <w:suppressAutoHyphens/>
        <w:autoSpaceDN w:val="0"/>
        <w:textAlignment w:val="baseline"/>
        <w:rPr>
          <w:rFonts w:ascii="Times New Roman" w:eastAsia="SimSun" w:hAnsi="Times New Roman" w:cs="Times New Roman"/>
          <w:bCs/>
          <w:kern w:val="3"/>
          <w:sz w:val="28"/>
          <w:szCs w:val="28"/>
          <w:lang w:eastAsia="zh-CN" w:bidi="hi-IN"/>
        </w:rPr>
      </w:pPr>
      <w:r w:rsidRPr="004C1060">
        <w:rPr>
          <w:rFonts w:ascii="Times New Roman" w:eastAsia="SimSun" w:hAnsi="Times New Roman" w:cs="Times New Roman"/>
          <w:bCs/>
          <w:kern w:val="3"/>
          <w:sz w:val="28"/>
          <w:szCs w:val="28"/>
          <w:lang w:eastAsia="zh-CN" w:bidi="hi-IN"/>
        </w:rPr>
        <w:t>Цифровой калькулятор - инструмент, позволяющий потребителю самостоятельно контролировать выставленные гарантирующим поставщиком счета за потребленную электроэнергию.</w:t>
      </w:r>
    </w:p>
    <w:p w14:paraId="77D92DAF" w14:textId="77777777" w:rsidR="004C1060" w:rsidRPr="004C1060" w:rsidRDefault="004C1060" w:rsidP="004C1060">
      <w:pPr>
        <w:widowControl w:val="0"/>
        <w:suppressAutoHyphens/>
        <w:autoSpaceDN w:val="0"/>
        <w:textAlignment w:val="baseline"/>
        <w:rPr>
          <w:rFonts w:ascii="Times New Roman" w:eastAsia="SimSun" w:hAnsi="Times New Roman" w:cs="Times New Roman"/>
          <w:bCs/>
          <w:kern w:val="3"/>
          <w:sz w:val="28"/>
          <w:szCs w:val="28"/>
          <w:lang w:eastAsia="zh-CN" w:bidi="hi-IN"/>
        </w:rPr>
      </w:pPr>
      <w:r w:rsidRPr="004C1060">
        <w:rPr>
          <w:rFonts w:ascii="Times New Roman" w:eastAsia="SimSun" w:hAnsi="Times New Roman" w:cs="Times New Roman"/>
          <w:bCs/>
          <w:kern w:val="3"/>
          <w:sz w:val="28"/>
          <w:szCs w:val="28"/>
          <w:lang w:eastAsia="zh-CN" w:bidi="hi-IN"/>
        </w:rPr>
        <w:t>Таким образом, это будет способствовать повышению прозрачности деятельности гарантирующих поставщиков, а также исключению случаев манипулирования при ценообразовании стоимости электроэнергии (мощности).</w:t>
      </w:r>
    </w:p>
    <w:p w14:paraId="61BA86B6" w14:textId="77777777" w:rsidR="004C1060" w:rsidRPr="004C1060" w:rsidRDefault="004C1060" w:rsidP="004C1060">
      <w:pPr>
        <w:widowControl w:val="0"/>
        <w:suppressAutoHyphens/>
        <w:autoSpaceDN w:val="0"/>
        <w:textAlignment w:val="baseline"/>
        <w:rPr>
          <w:rFonts w:ascii="Times New Roman" w:eastAsia="SimSun" w:hAnsi="Times New Roman" w:cs="Times New Roman"/>
          <w:bCs/>
          <w:kern w:val="3"/>
          <w:sz w:val="28"/>
          <w:szCs w:val="28"/>
          <w:lang w:eastAsia="zh-CN" w:bidi="hi-IN"/>
        </w:rPr>
      </w:pPr>
      <w:r w:rsidRPr="004C1060">
        <w:rPr>
          <w:rFonts w:ascii="Times New Roman" w:eastAsia="SimSun" w:hAnsi="Times New Roman" w:cs="Times New Roman"/>
          <w:bCs/>
          <w:kern w:val="3"/>
          <w:sz w:val="28"/>
          <w:szCs w:val="28"/>
          <w:lang w:eastAsia="zh-CN" w:bidi="hi-IN"/>
        </w:rPr>
        <w:t>При этом, цифровой калькулятор позволит повысить грамотность потребителей и выбрать оптимальный способ осуществления расчета стоимости и потребления электрической энергии (мощности).</w:t>
      </w:r>
    </w:p>
    <w:p w14:paraId="4BCEE2F0" w14:textId="77777777" w:rsidR="004C1060" w:rsidRDefault="004C1060" w:rsidP="004C1060">
      <w:pPr>
        <w:widowControl w:val="0"/>
        <w:suppressAutoHyphens/>
        <w:autoSpaceDN w:val="0"/>
        <w:textAlignment w:val="baseline"/>
        <w:rPr>
          <w:rFonts w:ascii="Times New Roman" w:eastAsia="SimSun" w:hAnsi="Times New Roman" w:cs="Times New Roman"/>
          <w:bCs/>
          <w:kern w:val="3"/>
          <w:sz w:val="28"/>
          <w:szCs w:val="28"/>
          <w:lang w:eastAsia="zh-CN" w:bidi="hi-IN"/>
        </w:rPr>
      </w:pPr>
      <w:r w:rsidRPr="004C1060">
        <w:rPr>
          <w:rFonts w:ascii="Times New Roman" w:eastAsia="SimSun" w:hAnsi="Times New Roman" w:cs="Times New Roman"/>
          <w:bCs/>
          <w:kern w:val="3"/>
          <w:sz w:val="28"/>
          <w:szCs w:val="28"/>
          <w:lang w:eastAsia="zh-CN" w:bidi="hi-IN"/>
        </w:rPr>
        <w:t>Также, целесообразно внести соответствующие изменения в Стандарты раскрытия информации субъектами оптового и розничных рынков электрической энергии, утвержденные постановлением Правительства Российской Федерации от 21.01.2004 № 24, в части определения порядка, способов и сроков размещения цифрового калькулятора.</w:t>
      </w:r>
    </w:p>
    <w:p w14:paraId="08D5DC1F" w14:textId="77777777" w:rsidR="0089540D" w:rsidRPr="0089540D" w:rsidRDefault="0089540D" w:rsidP="00882A46">
      <w:pPr>
        <w:pStyle w:val="ad"/>
        <w:widowControl w:val="0"/>
        <w:numPr>
          <w:ilvl w:val="0"/>
          <w:numId w:val="36"/>
        </w:numPr>
        <w:suppressAutoHyphens/>
        <w:autoSpaceDN w:val="0"/>
        <w:ind w:left="0" w:firstLine="709"/>
        <w:textAlignment w:val="baseline"/>
        <w:rPr>
          <w:rFonts w:ascii="Times New Roman" w:eastAsia="SimSun" w:hAnsi="Times New Roman" w:cs="Times New Roman"/>
          <w:bCs/>
          <w:i/>
          <w:kern w:val="3"/>
          <w:sz w:val="28"/>
          <w:szCs w:val="28"/>
          <w:u w:val="single"/>
          <w:lang w:eastAsia="zh-CN" w:bidi="hi-IN"/>
        </w:rPr>
      </w:pPr>
      <w:r w:rsidRPr="0089540D">
        <w:rPr>
          <w:rFonts w:ascii="Times New Roman" w:eastAsia="SimSun" w:hAnsi="Times New Roman" w:cs="Times New Roman"/>
          <w:bCs/>
          <w:i/>
          <w:kern w:val="3"/>
          <w:sz w:val="28"/>
          <w:szCs w:val="28"/>
          <w:u w:val="single"/>
          <w:lang w:eastAsia="zh-CN" w:bidi="hi-IN"/>
        </w:rPr>
        <w:t xml:space="preserve">Снижение объема поставок электроэнергии (мощности) по регулируемым договорам. </w:t>
      </w:r>
    </w:p>
    <w:p w14:paraId="0F6A46FD" w14:textId="77777777" w:rsidR="0089540D" w:rsidRPr="0089540D" w:rsidRDefault="0089540D" w:rsidP="0089540D">
      <w:pPr>
        <w:pStyle w:val="ad"/>
        <w:widowControl w:val="0"/>
        <w:suppressAutoHyphens/>
        <w:autoSpaceDN w:val="0"/>
        <w:ind w:left="0"/>
        <w:textAlignment w:val="baseline"/>
        <w:rPr>
          <w:rFonts w:ascii="Times New Roman" w:eastAsia="SimSun" w:hAnsi="Times New Roman" w:cs="Times New Roman"/>
          <w:bCs/>
          <w:kern w:val="3"/>
          <w:sz w:val="28"/>
          <w:szCs w:val="28"/>
          <w:lang w:eastAsia="zh-CN" w:bidi="hi-IN"/>
        </w:rPr>
      </w:pPr>
      <w:r w:rsidRPr="0089540D">
        <w:rPr>
          <w:rFonts w:ascii="Times New Roman" w:eastAsia="SimSun" w:hAnsi="Times New Roman" w:cs="Times New Roman"/>
          <w:bCs/>
          <w:kern w:val="3"/>
          <w:sz w:val="28"/>
          <w:szCs w:val="28"/>
          <w:lang w:eastAsia="zh-CN" w:bidi="hi-IN"/>
        </w:rPr>
        <w:t>В связи с переносом ранее законодательно установленного периода либерализации (вывод из-под госрегулирования объёмов электроэнергии (мощности)) для «особых» регионов на пять лет с 01.07.2018г.-31.12.2022г. на период с 01.01.23г.- 30.07.2027г. (Федеральный закон № 172-ФЗ от 29.06.18г.), в целях снятия риска увеличения объемов субсидирования и снижения текущих объемов субсидирования предлагается внести изменения в ФЗ «Об электроэнергетике» направленные на развитие конкуренции на ОРЭМ, а именно:</w:t>
      </w:r>
    </w:p>
    <w:p w14:paraId="46507590" w14:textId="7B321473" w:rsidR="0089540D" w:rsidRDefault="0089540D" w:rsidP="0089540D">
      <w:pPr>
        <w:widowControl w:val="0"/>
        <w:suppressAutoHyphens/>
        <w:autoSpaceDN w:val="0"/>
        <w:textAlignment w:val="baseline"/>
        <w:rPr>
          <w:rFonts w:ascii="Times New Roman" w:eastAsia="SimSun" w:hAnsi="Times New Roman" w:cs="Times New Roman"/>
          <w:bCs/>
          <w:kern w:val="3"/>
          <w:sz w:val="28"/>
          <w:szCs w:val="28"/>
          <w:lang w:eastAsia="zh-CN" w:bidi="hi-IN"/>
        </w:rPr>
      </w:pPr>
      <w:r w:rsidRPr="0089540D">
        <w:rPr>
          <w:rFonts w:ascii="Times New Roman" w:eastAsia="SimSun" w:hAnsi="Times New Roman" w:cs="Times New Roman"/>
          <w:bCs/>
          <w:kern w:val="3"/>
          <w:sz w:val="28"/>
          <w:szCs w:val="28"/>
          <w:lang w:eastAsia="zh-CN" w:bidi="hi-IN"/>
        </w:rPr>
        <w:t>а) введения запрета на включение новых субъектов РФ в перечень особых территорий ценовых зон оптового рынка электрической энергии и мощности, где электроэнергия по регулируемым договорам поставляется не только для населения;</w:t>
      </w:r>
    </w:p>
    <w:p w14:paraId="4458DDAE" w14:textId="3AC592FF" w:rsidR="0089540D" w:rsidRPr="0089540D" w:rsidRDefault="0089540D" w:rsidP="0089540D">
      <w:pPr>
        <w:widowControl w:val="0"/>
        <w:suppressAutoHyphens/>
        <w:autoSpaceDN w:val="0"/>
        <w:textAlignment w:val="baseline"/>
        <w:rPr>
          <w:rFonts w:ascii="Times New Roman" w:eastAsia="SimSun" w:hAnsi="Times New Roman" w:cs="Times New Roman"/>
          <w:bCs/>
          <w:kern w:val="3"/>
          <w:sz w:val="28"/>
          <w:szCs w:val="28"/>
          <w:lang w:eastAsia="zh-CN" w:bidi="hi-IN"/>
        </w:rPr>
      </w:pPr>
      <w:r w:rsidRPr="0089540D">
        <w:rPr>
          <w:rFonts w:ascii="Times New Roman" w:eastAsia="SimSun" w:hAnsi="Times New Roman" w:cs="Times New Roman"/>
          <w:bCs/>
          <w:kern w:val="3"/>
          <w:sz w:val="28"/>
          <w:szCs w:val="28"/>
          <w:lang w:eastAsia="zh-CN" w:bidi="hi-IN"/>
        </w:rPr>
        <w:t>в) полного отказа в течении 5-7 лет от института РД с переходом при необходимости на адресный механизм поддержки отдельных категорий потребителей (населения и (или) приравненных к нему категорий потребителей, регионов) из федерального и (или) регионально бюджета.</w:t>
      </w:r>
    </w:p>
    <w:p w14:paraId="5AE4DD77" w14:textId="77777777" w:rsidR="000A7997" w:rsidRPr="00887C71" w:rsidRDefault="000A7997" w:rsidP="000A7997">
      <w:pPr>
        <w:contextualSpacing/>
        <w:rPr>
          <w:rFonts w:ascii="Times New Roman" w:hAnsi="Times New Roman" w:cs="Times New Roman"/>
          <w:sz w:val="28"/>
          <w:szCs w:val="28"/>
        </w:rPr>
      </w:pPr>
    </w:p>
    <w:p w14:paraId="1910F4A0" w14:textId="5720A60E" w:rsidR="000A7997" w:rsidRPr="001B6BF7" w:rsidRDefault="000A7997" w:rsidP="000A7997">
      <w:pPr>
        <w:pStyle w:val="2"/>
        <w:rPr>
          <w:rFonts w:ascii="Times New Roman" w:hAnsi="Times New Roman" w:cs="Times New Roman"/>
          <w:b/>
          <w:color w:val="auto"/>
          <w:sz w:val="28"/>
          <w:szCs w:val="28"/>
        </w:rPr>
      </w:pPr>
      <w:bookmarkStart w:id="73" w:name="_Toc37282978"/>
      <w:bookmarkStart w:id="74" w:name="_Toc49170332"/>
      <w:r w:rsidRPr="001B6BF7">
        <w:rPr>
          <w:rFonts w:ascii="Times New Roman" w:hAnsi="Times New Roman" w:cs="Times New Roman"/>
          <w:b/>
          <w:color w:val="auto"/>
          <w:sz w:val="28"/>
          <w:szCs w:val="28"/>
        </w:rPr>
        <w:t>3.1</w:t>
      </w:r>
      <w:r w:rsidR="00535D9A">
        <w:rPr>
          <w:rFonts w:ascii="Times New Roman" w:hAnsi="Times New Roman" w:cs="Times New Roman"/>
          <w:b/>
          <w:color w:val="auto"/>
          <w:sz w:val="28"/>
          <w:szCs w:val="28"/>
        </w:rPr>
        <w:t>1</w:t>
      </w:r>
      <w:r w:rsidRPr="001B6BF7">
        <w:rPr>
          <w:rFonts w:ascii="Times New Roman" w:hAnsi="Times New Roman" w:cs="Times New Roman"/>
          <w:b/>
          <w:color w:val="auto"/>
          <w:sz w:val="28"/>
          <w:szCs w:val="28"/>
        </w:rPr>
        <w:t>.</w:t>
      </w:r>
      <w:r w:rsidRPr="001B6BF7">
        <w:rPr>
          <w:rFonts w:ascii="Times New Roman" w:hAnsi="Times New Roman" w:cs="Times New Roman"/>
          <w:b/>
          <w:color w:val="auto"/>
          <w:sz w:val="28"/>
          <w:szCs w:val="28"/>
        </w:rPr>
        <w:tab/>
        <w:t>В сфере транспортных услуг</w:t>
      </w:r>
      <w:bookmarkEnd w:id="73"/>
      <w:bookmarkEnd w:id="74"/>
    </w:p>
    <w:p w14:paraId="3AC200E4" w14:textId="0680C157" w:rsidR="002505C3" w:rsidRPr="002505C3" w:rsidRDefault="000A7997" w:rsidP="002505C3">
      <w:pPr>
        <w:pStyle w:val="3"/>
        <w:rPr>
          <w:rFonts w:ascii="Times New Roman" w:hAnsi="Times New Roman" w:cs="Times New Roman"/>
          <w:color w:val="auto"/>
          <w:sz w:val="28"/>
          <w:szCs w:val="28"/>
        </w:rPr>
      </w:pPr>
      <w:bookmarkStart w:id="75" w:name="_Toc37282979"/>
      <w:bookmarkStart w:id="76" w:name="_Toc49170333"/>
      <w:r w:rsidRPr="00B67C5F">
        <w:rPr>
          <w:rFonts w:ascii="Times New Roman" w:hAnsi="Times New Roman" w:cs="Times New Roman"/>
          <w:color w:val="auto"/>
          <w:sz w:val="28"/>
          <w:szCs w:val="28"/>
        </w:rPr>
        <w:t>3.1</w:t>
      </w:r>
      <w:r w:rsidR="00535D9A">
        <w:rPr>
          <w:rFonts w:ascii="Times New Roman" w:hAnsi="Times New Roman" w:cs="Times New Roman"/>
          <w:color w:val="auto"/>
          <w:sz w:val="28"/>
          <w:szCs w:val="28"/>
        </w:rPr>
        <w:t>1</w:t>
      </w:r>
      <w:r w:rsidRPr="00B67C5F">
        <w:rPr>
          <w:rFonts w:ascii="Times New Roman" w:hAnsi="Times New Roman" w:cs="Times New Roman"/>
          <w:color w:val="auto"/>
          <w:sz w:val="28"/>
          <w:szCs w:val="28"/>
        </w:rPr>
        <w:t>.1. Состояние конкуренции: тенденции и проблемы</w:t>
      </w:r>
      <w:bookmarkEnd w:id="75"/>
      <w:bookmarkEnd w:id="76"/>
    </w:p>
    <w:p w14:paraId="303DFF71" w14:textId="755492CF" w:rsidR="002505C3" w:rsidRPr="0092793E" w:rsidRDefault="002505C3" w:rsidP="002505C3">
      <w:pPr>
        <w:ind w:firstLine="708"/>
        <w:rPr>
          <w:rFonts w:ascii="Times New Roman" w:eastAsia="Times New Roman" w:hAnsi="Times New Roman" w:cs="Times New Roman"/>
          <w:b/>
          <w:sz w:val="28"/>
          <w:szCs w:val="28"/>
          <w:lang w:eastAsia="ru-RU"/>
        </w:rPr>
      </w:pPr>
      <w:r w:rsidRPr="0092793E">
        <w:rPr>
          <w:rFonts w:ascii="Times New Roman" w:eastAsia="Times New Roman" w:hAnsi="Times New Roman" w:cs="Times New Roman"/>
          <w:b/>
          <w:sz w:val="28"/>
          <w:szCs w:val="28"/>
          <w:lang w:eastAsia="ru-RU"/>
        </w:rPr>
        <w:t>Водный транспорт</w:t>
      </w:r>
      <w:r w:rsidR="0092793E">
        <w:rPr>
          <w:rFonts w:ascii="Times New Roman" w:eastAsia="Times New Roman" w:hAnsi="Times New Roman" w:cs="Times New Roman"/>
          <w:b/>
          <w:sz w:val="28"/>
          <w:szCs w:val="28"/>
          <w:lang w:eastAsia="ru-RU"/>
        </w:rPr>
        <w:t>.</w:t>
      </w:r>
    </w:p>
    <w:p w14:paraId="557D68F7" w14:textId="77777777" w:rsidR="002505C3" w:rsidRPr="00265C6D" w:rsidRDefault="002505C3" w:rsidP="002505C3">
      <w:pPr>
        <w:ind w:firstLine="708"/>
        <w:rPr>
          <w:rFonts w:ascii="Times New Roman" w:eastAsia="Times New Roman" w:hAnsi="Times New Roman" w:cs="Times New Roman"/>
          <w:sz w:val="28"/>
          <w:szCs w:val="28"/>
          <w:lang w:eastAsia="ru-RU"/>
        </w:rPr>
      </w:pPr>
      <w:r w:rsidRPr="00265C6D">
        <w:rPr>
          <w:rFonts w:ascii="Times New Roman" w:eastAsia="Times New Roman" w:hAnsi="Times New Roman" w:cs="Times New Roman"/>
          <w:sz w:val="28"/>
          <w:szCs w:val="28"/>
          <w:lang w:eastAsia="ru-RU"/>
        </w:rPr>
        <w:lastRenderedPageBreak/>
        <w:t xml:space="preserve">В соответствии с пунктами раздела XVII «Транспортные услуги» Плана мероприятий («Дорожной карты») по развитию конкуренции в отраслях экономики Российской Федерации и переходу отдельных сфер естественных монополий из состояния естественной монополии в состояние конкурентного рынка на 2018-2020 гг., утвержденного распоряжением Правительства Российской Федерации от 16.08.2018 </w:t>
      </w:r>
      <w:r>
        <w:rPr>
          <w:rFonts w:ascii="Times New Roman" w:eastAsia="Times New Roman" w:hAnsi="Times New Roman" w:cs="Times New Roman"/>
          <w:sz w:val="28"/>
          <w:szCs w:val="28"/>
          <w:lang w:eastAsia="ru-RU"/>
        </w:rPr>
        <w:t>№</w:t>
      </w:r>
      <w:r w:rsidRPr="00265C6D">
        <w:rPr>
          <w:rFonts w:ascii="Times New Roman" w:eastAsia="Times New Roman" w:hAnsi="Times New Roman" w:cs="Times New Roman"/>
          <w:sz w:val="28"/>
          <w:szCs w:val="28"/>
          <w:lang w:eastAsia="ru-RU"/>
        </w:rPr>
        <w:t xml:space="preserve"> 1697-р., принято постановление Правительства Российской Федерации от 27 декабря 2019 г. </w:t>
      </w:r>
      <w:r>
        <w:rPr>
          <w:rFonts w:ascii="Times New Roman" w:eastAsia="Times New Roman" w:hAnsi="Times New Roman" w:cs="Times New Roman"/>
          <w:sz w:val="28"/>
          <w:szCs w:val="28"/>
          <w:lang w:eastAsia="ru-RU"/>
        </w:rPr>
        <w:t>№</w:t>
      </w:r>
      <w:r w:rsidRPr="00265C6D">
        <w:rPr>
          <w:rFonts w:ascii="Times New Roman" w:eastAsia="Times New Roman" w:hAnsi="Times New Roman" w:cs="Times New Roman"/>
          <w:sz w:val="28"/>
          <w:szCs w:val="28"/>
          <w:lang w:eastAsia="ru-RU"/>
        </w:rPr>
        <w:t xml:space="preserve"> 1923 «О</w:t>
      </w:r>
      <w:r>
        <w:rPr>
          <w:rFonts w:ascii="Times New Roman" w:eastAsia="Times New Roman" w:hAnsi="Times New Roman" w:cs="Times New Roman"/>
          <w:sz w:val="28"/>
          <w:szCs w:val="28"/>
          <w:lang w:eastAsia="ru-RU"/>
        </w:rPr>
        <w:t xml:space="preserve"> </w:t>
      </w:r>
      <w:r w:rsidRPr="00265C6D">
        <w:rPr>
          <w:rFonts w:ascii="Times New Roman" w:eastAsia="Times New Roman" w:hAnsi="Times New Roman" w:cs="Times New Roman"/>
          <w:sz w:val="28"/>
          <w:szCs w:val="28"/>
          <w:lang w:eastAsia="ru-RU"/>
        </w:rPr>
        <w:t xml:space="preserve">внесении изменений в некоторые акты Правительства Российской Федерации, касающиеся государственного регулирования цен (тарифов, сборов) на услуги субъектов естественных монополий в портах и услуги по использованию инфраструктуры внутренних водных путей» (далее – Постановление Правительства Российской Федерации от 27 декабря 2019 г. </w:t>
      </w:r>
      <w:r>
        <w:rPr>
          <w:rFonts w:ascii="Times New Roman" w:eastAsia="Times New Roman" w:hAnsi="Times New Roman" w:cs="Times New Roman"/>
          <w:sz w:val="28"/>
          <w:szCs w:val="28"/>
          <w:lang w:eastAsia="ru-RU"/>
        </w:rPr>
        <w:t>№</w:t>
      </w:r>
      <w:r w:rsidRPr="00265C6D">
        <w:rPr>
          <w:rFonts w:ascii="Times New Roman" w:eastAsia="Times New Roman" w:hAnsi="Times New Roman" w:cs="Times New Roman"/>
          <w:sz w:val="28"/>
          <w:szCs w:val="28"/>
          <w:lang w:eastAsia="ru-RU"/>
        </w:rPr>
        <w:t xml:space="preserve"> 1923).</w:t>
      </w:r>
    </w:p>
    <w:p w14:paraId="4730C08B" w14:textId="77777777" w:rsidR="002505C3" w:rsidRPr="00265C6D" w:rsidRDefault="002505C3" w:rsidP="002505C3">
      <w:pPr>
        <w:ind w:firstLine="708"/>
        <w:rPr>
          <w:rFonts w:ascii="Times New Roman" w:eastAsia="Times New Roman" w:hAnsi="Times New Roman" w:cs="Times New Roman"/>
          <w:sz w:val="28"/>
          <w:szCs w:val="28"/>
          <w:lang w:eastAsia="ru-RU"/>
        </w:rPr>
      </w:pPr>
      <w:r w:rsidRPr="00265C6D">
        <w:rPr>
          <w:rFonts w:ascii="Times New Roman" w:eastAsia="Times New Roman" w:hAnsi="Times New Roman" w:cs="Times New Roman"/>
          <w:sz w:val="28"/>
          <w:szCs w:val="28"/>
          <w:lang w:eastAsia="ru-RU"/>
        </w:rPr>
        <w:t xml:space="preserve">Постановлением Правительства Российской Федерации от 27 декабря 2019 г. </w:t>
      </w:r>
      <w:r>
        <w:rPr>
          <w:rFonts w:ascii="Times New Roman" w:eastAsia="Times New Roman" w:hAnsi="Times New Roman" w:cs="Times New Roman"/>
          <w:sz w:val="28"/>
          <w:szCs w:val="28"/>
          <w:lang w:eastAsia="ru-RU"/>
        </w:rPr>
        <w:t>№</w:t>
      </w:r>
      <w:r w:rsidRPr="00265C6D">
        <w:rPr>
          <w:rFonts w:ascii="Times New Roman" w:eastAsia="Times New Roman" w:hAnsi="Times New Roman" w:cs="Times New Roman"/>
          <w:sz w:val="28"/>
          <w:szCs w:val="28"/>
          <w:lang w:eastAsia="ru-RU"/>
        </w:rPr>
        <w:t xml:space="preserve"> 1923 исключены ряд услуг, оказываемых в морских портах, речных портах и по использованию инфраструктуры внутренних водных путей из перечня регулируемых услуг.</w:t>
      </w:r>
    </w:p>
    <w:p w14:paraId="34577528" w14:textId="77777777" w:rsidR="002505C3" w:rsidRPr="00265C6D" w:rsidRDefault="002505C3" w:rsidP="002505C3">
      <w:pPr>
        <w:ind w:firstLine="708"/>
        <w:rPr>
          <w:rFonts w:ascii="Times New Roman" w:eastAsia="Times New Roman" w:hAnsi="Times New Roman" w:cs="Times New Roman"/>
          <w:sz w:val="28"/>
          <w:szCs w:val="28"/>
          <w:lang w:eastAsia="ru-RU"/>
        </w:rPr>
      </w:pPr>
      <w:r w:rsidRPr="00265C6D">
        <w:rPr>
          <w:rFonts w:ascii="Times New Roman" w:eastAsia="Times New Roman" w:hAnsi="Times New Roman" w:cs="Times New Roman"/>
          <w:sz w:val="28"/>
          <w:szCs w:val="28"/>
          <w:lang w:eastAsia="ru-RU"/>
        </w:rPr>
        <w:t xml:space="preserve">Постановление Правительства Российской Федерации от 27 декабря 2019 г. </w:t>
      </w:r>
      <w:r>
        <w:rPr>
          <w:rFonts w:ascii="Times New Roman" w:eastAsia="Times New Roman" w:hAnsi="Times New Roman" w:cs="Times New Roman"/>
          <w:sz w:val="28"/>
          <w:szCs w:val="28"/>
          <w:lang w:eastAsia="ru-RU"/>
        </w:rPr>
        <w:t>№</w:t>
      </w:r>
      <w:r w:rsidRPr="00265C6D">
        <w:rPr>
          <w:rFonts w:ascii="Times New Roman" w:eastAsia="Times New Roman" w:hAnsi="Times New Roman" w:cs="Times New Roman"/>
          <w:sz w:val="28"/>
          <w:szCs w:val="28"/>
          <w:lang w:eastAsia="ru-RU"/>
        </w:rPr>
        <w:t xml:space="preserve"> 1923 направлено на развитие конкуренции в сфере услуг, оказываемых в портах Российской Федерации, услуг по использованию инфраструктуры внутренних водных путей, на стимулирование увеличения показателей грузовой работы. Внесенные изменения могут положительно сказаться на условиях привлечения частного капитала в инвестиционные проекты по развитию портовых мощностей.</w:t>
      </w:r>
    </w:p>
    <w:p w14:paraId="1A363F26" w14:textId="77777777" w:rsidR="002505C3" w:rsidRPr="00265C6D" w:rsidRDefault="002505C3" w:rsidP="002505C3">
      <w:pPr>
        <w:ind w:firstLine="708"/>
        <w:rPr>
          <w:rFonts w:ascii="Times New Roman" w:eastAsia="Times New Roman" w:hAnsi="Times New Roman" w:cs="Times New Roman"/>
          <w:sz w:val="28"/>
          <w:szCs w:val="28"/>
          <w:lang w:eastAsia="ru-RU"/>
        </w:rPr>
      </w:pPr>
      <w:r w:rsidRPr="00265C6D">
        <w:rPr>
          <w:rFonts w:ascii="Times New Roman" w:eastAsia="Times New Roman" w:hAnsi="Times New Roman" w:cs="Times New Roman"/>
          <w:sz w:val="28"/>
          <w:szCs w:val="28"/>
          <w:lang w:eastAsia="ru-RU"/>
        </w:rPr>
        <w:t>Дерегулированные услуги:</w:t>
      </w:r>
    </w:p>
    <w:p w14:paraId="2E215073" w14:textId="28DDF787" w:rsidR="002505C3" w:rsidRPr="00265C6D" w:rsidRDefault="002505C3" w:rsidP="002505C3">
      <w:pPr>
        <w:ind w:firstLine="708"/>
        <w:rPr>
          <w:rFonts w:ascii="Times New Roman" w:eastAsia="Times New Roman" w:hAnsi="Times New Roman" w:cs="Times New Roman"/>
          <w:sz w:val="28"/>
          <w:szCs w:val="28"/>
          <w:lang w:eastAsia="ru-RU"/>
        </w:rPr>
      </w:pPr>
      <w:r w:rsidRPr="0092793E">
        <w:rPr>
          <w:rFonts w:ascii="Times New Roman" w:eastAsia="Times New Roman" w:hAnsi="Times New Roman" w:cs="Times New Roman"/>
          <w:sz w:val="28"/>
          <w:szCs w:val="28"/>
          <w:lang w:eastAsia="ru-RU"/>
        </w:rPr>
        <w:t>В морских портах</w:t>
      </w:r>
      <w:r w:rsidR="0092793E" w:rsidRPr="0092793E">
        <w:rPr>
          <w:rFonts w:ascii="Times New Roman" w:eastAsia="Times New Roman" w:hAnsi="Times New Roman" w:cs="Times New Roman"/>
          <w:sz w:val="28"/>
          <w:szCs w:val="28"/>
          <w:lang w:eastAsia="ru-RU"/>
        </w:rPr>
        <w:t>:</w:t>
      </w:r>
      <w:r w:rsidR="0092793E">
        <w:rPr>
          <w:rFonts w:ascii="Times New Roman" w:eastAsia="Times New Roman" w:hAnsi="Times New Roman" w:cs="Times New Roman"/>
          <w:b/>
          <w:sz w:val="28"/>
          <w:szCs w:val="28"/>
          <w:lang w:eastAsia="ru-RU"/>
        </w:rPr>
        <w:t xml:space="preserve"> </w:t>
      </w:r>
      <w:r w:rsidR="0092793E" w:rsidRPr="0092793E">
        <w:rPr>
          <w:rFonts w:ascii="Times New Roman" w:eastAsia="Times New Roman" w:hAnsi="Times New Roman" w:cs="Times New Roman"/>
          <w:sz w:val="28"/>
          <w:szCs w:val="28"/>
          <w:lang w:eastAsia="ru-RU"/>
        </w:rPr>
        <w:t>о</w:t>
      </w:r>
      <w:r w:rsidRPr="0092793E">
        <w:rPr>
          <w:rFonts w:ascii="Times New Roman" w:eastAsia="Times New Roman" w:hAnsi="Times New Roman" w:cs="Times New Roman"/>
          <w:sz w:val="28"/>
          <w:szCs w:val="28"/>
          <w:lang w:eastAsia="ru-RU"/>
        </w:rPr>
        <w:t>беспеч</w:t>
      </w:r>
      <w:r w:rsidRPr="00265C6D">
        <w:rPr>
          <w:rFonts w:ascii="Times New Roman" w:eastAsia="Times New Roman" w:hAnsi="Times New Roman" w:cs="Times New Roman"/>
          <w:sz w:val="28"/>
          <w:szCs w:val="28"/>
          <w:lang w:eastAsia="ru-RU"/>
        </w:rPr>
        <w:t>ение лоцманской проводки судов; предоставление причалов; обеспечение экологической безопасности в порту; погрузка, выгрузка хранение грузов (кроме перевалки нефти и нефтепродуктов, поступающих в порты по нефтепроводам и нефтепродуктопроводам); услуги буксиров; обслуживание пассажиров.</w:t>
      </w:r>
    </w:p>
    <w:p w14:paraId="4F1815BB" w14:textId="77777777" w:rsidR="002505C3" w:rsidRPr="00265C6D" w:rsidRDefault="002505C3" w:rsidP="002505C3">
      <w:pPr>
        <w:rPr>
          <w:rFonts w:ascii="Times New Roman" w:eastAsia="Times New Roman" w:hAnsi="Times New Roman" w:cs="Times New Roman"/>
          <w:sz w:val="28"/>
          <w:szCs w:val="28"/>
          <w:lang w:eastAsia="ru-RU"/>
        </w:rPr>
      </w:pPr>
      <w:r w:rsidRPr="00265C6D">
        <w:rPr>
          <w:rFonts w:ascii="Times New Roman" w:eastAsia="Times New Roman" w:hAnsi="Times New Roman" w:cs="Times New Roman"/>
          <w:sz w:val="28"/>
          <w:szCs w:val="28"/>
          <w:lang w:eastAsia="ru-RU"/>
        </w:rPr>
        <w:t>В речных портах: предоставление судам рейдов, якорных стоянок, защитных сооружений и причалов порта; обеспечение лоцманской проводки судов; комплексное обслуживание флота; услуги буксиров; погрузка, выгрузка и хранение грузов; обслуживание пассажиров.</w:t>
      </w:r>
    </w:p>
    <w:p w14:paraId="18220B1C" w14:textId="767EB0E1" w:rsidR="002505C3" w:rsidRPr="00265C6D" w:rsidRDefault="002505C3" w:rsidP="0092793E">
      <w:pPr>
        <w:ind w:firstLine="708"/>
        <w:rPr>
          <w:rFonts w:ascii="Times New Roman" w:eastAsia="Times New Roman" w:hAnsi="Times New Roman" w:cs="Times New Roman"/>
          <w:sz w:val="28"/>
          <w:szCs w:val="28"/>
          <w:lang w:eastAsia="ru-RU"/>
        </w:rPr>
      </w:pPr>
      <w:r w:rsidRPr="00265C6D">
        <w:rPr>
          <w:rFonts w:ascii="Times New Roman" w:eastAsia="Times New Roman" w:hAnsi="Times New Roman" w:cs="Times New Roman"/>
          <w:sz w:val="28"/>
          <w:szCs w:val="28"/>
          <w:lang w:eastAsia="ru-RU"/>
        </w:rPr>
        <w:t>По использованию инфрастр</w:t>
      </w:r>
      <w:r w:rsidR="0092793E">
        <w:rPr>
          <w:rFonts w:ascii="Times New Roman" w:eastAsia="Times New Roman" w:hAnsi="Times New Roman" w:cs="Times New Roman"/>
          <w:sz w:val="28"/>
          <w:szCs w:val="28"/>
          <w:lang w:eastAsia="ru-RU"/>
        </w:rPr>
        <w:t xml:space="preserve">уктуры внутренних водных путей: </w:t>
      </w:r>
      <w:r w:rsidRPr="00265C6D">
        <w:rPr>
          <w:rFonts w:ascii="Times New Roman" w:eastAsia="Times New Roman" w:hAnsi="Times New Roman" w:cs="Times New Roman"/>
          <w:sz w:val="28"/>
          <w:szCs w:val="28"/>
          <w:lang w:eastAsia="ru-RU"/>
        </w:rPr>
        <w:t>навигационно-гидрографическое обеспечение условий плавания судов по внутренним водным путям; обеспечение лоцманской проводки судов; ледокольное обеспечение в зимних условиях навигации; обеспечение прохода судов по судоходным гидротехническим сооружениям; обеспечение прохода иностранных судов по внутренним водным путям.</w:t>
      </w:r>
    </w:p>
    <w:p w14:paraId="6D10FCB2" w14:textId="77777777" w:rsidR="002505C3" w:rsidRPr="00265C6D" w:rsidRDefault="002505C3" w:rsidP="002505C3">
      <w:pPr>
        <w:ind w:firstLine="708"/>
        <w:rPr>
          <w:rFonts w:ascii="Times New Roman" w:eastAsia="Times New Roman" w:hAnsi="Times New Roman" w:cs="Times New Roman"/>
          <w:sz w:val="28"/>
          <w:szCs w:val="28"/>
          <w:lang w:eastAsia="ru-RU"/>
        </w:rPr>
      </w:pPr>
      <w:r w:rsidRPr="00265C6D">
        <w:rPr>
          <w:rFonts w:ascii="Times New Roman" w:eastAsia="Times New Roman" w:hAnsi="Times New Roman" w:cs="Times New Roman"/>
          <w:sz w:val="28"/>
          <w:szCs w:val="28"/>
          <w:lang w:eastAsia="ru-RU"/>
        </w:rPr>
        <w:t xml:space="preserve">Постановлением Правительства Российской Федерации от 27 декабря 2019 г. </w:t>
      </w:r>
      <w:r>
        <w:rPr>
          <w:rFonts w:ascii="Times New Roman" w:eastAsia="Times New Roman" w:hAnsi="Times New Roman" w:cs="Times New Roman"/>
          <w:sz w:val="28"/>
          <w:szCs w:val="28"/>
          <w:lang w:eastAsia="ru-RU"/>
        </w:rPr>
        <w:t>№</w:t>
      </w:r>
      <w:r w:rsidRPr="00265C6D">
        <w:rPr>
          <w:rFonts w:ascii="Times New Roman" w:eastAsia="Times New Roman" w:hAnsi="Times New Roman" w:cs="Times New Roman"/>
          <w:sz w:val="28"/>
          <w:szCs w:val="28"/>
          <w:lang w:eastAsia="ru-RU"/>
        </w:rPr>
        <w:t xml:space="preserve"> 1923 органам исполнительной власти субъектов Российской Федерации предоставляется право вводить государственное регулирование тарифов и надбавок на услуги по перевалке грузов (за исключением нефти и нефтепродуктов, поступающих в порты по нефтепроводам и нефтепродуктопроводам) в морских портах, в отношении которых в установленном порядке выявлено отсутствие конкуренции на рынке услуг, связанных с предоставлением причалов, погрузкой, </w:t>
      </w:r>
      <w:r w:rsidRPr="00265C6D">
        <w:rPr>
          <w:rFonts w:ascii="Times New Roman" w:eastAsia="Times New Roman" w:hAnsi="Times New Roman" w:cs="Times New Roman"/>
          <w:sz w:val="28"/>
          <w:szCs w:val="28"/>
          <w:lang w:eastAsia="ru-RU"/>
        </w:rPr>
        <w:lastRenderedPageBreak/>
        <w:t>выгрузкой, хранением грузов, расположенных в районах Крайнего Севера и приравненных к ним местностях, включенных в перечень таких морских портов, утвержденным ФАС России по согласованию с Министерством транспорта Российской Федерации.</w:t>
      </w:r>
    </w:p>
    <w:p w14:paraId="3FBB3C77" w14:textId="77777777" w:rsidR="002505C3" w:rsidRPr="00265C6D" w:rsidRDefault="002505C3" w:rsidP="002505C3">
      <w:pPr>
        <w:ind w:firstLine="708"/>
        <w:rPr>
          <w:rFonts w:ascii="Times New Roman" w:eastAsia="Times New Roman" w:hAnsi="Times New Roman" w:cs="Times New Roman"/>
          <w:sz w:val="28"/>
          <w:szCs w:val="28"/>
          <w:lang w:eastAsia="ru-RU"/>
        </w:rPr>
      </w:pPr>
      <w:r w:rsidRPr="00265C6D">
        <w:rPr>
          <w:rFonts w:ascii="Times New Roman" w:eastAsia="Times New Roman" w:hAnsi="Times New Roman" w:cs="Times New Roman"/>
          <w:sz w:val="28"/>
          <w:szCs w:val="28"/>
          <w:lang w:eastAsia="ru-RU"/>
        </w:rPr>
        <w:t>Совместно с Минтрансом России будет продолжена работа по переориентации грузов на российские порты, развитию конкуренции между</w:t>
      </w:r>
      <w:r>
        <w:rPr>
          <w:rFonts w:ascii="Times New Roman" w:eastAsia="Times New Roman" w:hAnsi="Times New Roman" w:cs="Times New Roman"/>
          <w:sz w:val="28"/>
          <w:szCs w:val="28"/>
          <w:lang w:eastAsia="ru-RU"/>
        </w:rPr>
        <w:t xml:space="preserve"> </w:t>
      </w:r>
      <w:r w:rsidRPr="00265C6D">
        <w:rPr>
          <w:rFonts w:ascii="Times New Roman" w:eastAsia="Times New Roman" w:hAnsi="Times New Roman" w:cs="Times New Roman"/>
          <w:sz w:val="28"/>
          <w:szCs w:val="28"/>
          <w:lang w:eastAsia="ru-RU"/>
        </w:rPr>
        <w:t>портами, в особенности универсальных некэптивных (не входящих в промышленные холдинги) портов, выполнению требований по российской юрисдикции, созданию условий к модернизации морских портов и акционировании ФГУП Росморпорт, при одновременном недопущении недобросовестной конкуренции за счёт занижения отдельными операторами морских портов экологических норм, в том числе в отношении портов, переваливающих уголь открытым способом и наносящих вред здоровью граждан и ущерб окружающей среде.</w:t>
      </w:r>
    </w:p>
    <w:p w14:paraId="0D0B6831" w14:textId="589C1B78" w:rsidR="002505C3" w:rsidRPr="00050F9D" w:rsidRDefault="002505C3" w:rsidP="002505C3">
      <w:pPr>
        <w:ind w:firstLine="708"/>
        <w:rPr>
          <w:rFonts w:ascii="Times New Roman" w:eastAsia="Times New Roman" w:hAnsi="Times New Roman" w:cs="Times New Roman"/>
          <w:b/>
          <w:sz w:val="28"/>
          <w:szCs w:val="28"/>
          <w:lang w:eastAsia="ru-RU"/>
        </w:rPr>
      </w:pPr>
      <w:r w:rsidRPr="00050F9D">
        <w:rPr>
          <w:rFonts w:ascii="Times New Roman" w:eastAsia="Times New Roman" w:hAnsi="Times New Roman" w:cs="Times New Roman"/>
          <w:b/>
          <w:sz w:val="28"/>
          <w:szCs w:val="28"/>
          <w:lang w:eastAsia="ru-RU"/>
        </w:rPr>
        <w:t>Воздушный транспорт</w:t>
      </w:r>
      <w:r w:rsidR="00050F9D">
        <w:rPr>
          <w:rFonts w:ascii="Times New Roman" w:eastAsia="Times New Roman" w:hAnsi="Times New Roman" w:cs="Times New Roman"/>
          <w:b/>
          <w:sz w:val="28"/>
          <w:szCs w:val="28"/>
          <w:lang w:eastAsia="ru-RU"/>
        </w:rPr>
        <w:t>.</w:t>
      </w:r>
    </w:p>
    <w:p w14:paraId="09A8D3CE" w14:textId="77777777" w:rsidR="002505C3" w:rsidRPr="00265C6D" w:rsidRDefault="002505C3" w:rsidP="002505C3">
      <w:pPr>
        <w:ind w:firstLine="708"/>
        <w:rPr>
          <w:rFonts w:ascii="Times New Roman" w:eastAsia="Times New Roman" w:hAnsi="Times New Roman" w:cs="Times New Roman"/>
          <w:sz w:val="28"/>
          <w:szCs w:val="28"/>
          <w:lang w:eastAsia="ru-RU"/>
        </w:rPr>
      </w:pPr>
      <w:r w:rsidRPr="00265C6D">
        <w:rPr>
          <w:rFonts w:ascii="Times New Roman" w:eastAsia="Times New Roman" w:hAnsi="Times New Roman" w:cs="Times New Roman"/>
          <w:sz w:val="28"/>
          <w:szCs w:val="28"/>
          <w:lang w:eastAsia="ru-RU"/>
        </w:rPr>
        <w:t xml:space="preserve">Продолжается работа по внесению изменений в постановление Правительства Российской Федерации от 23.04.2008 </w:t>
      </w:r>
      <w:r>
        <w:rPr>
          <w:rFonts w:ascii="Times New Roman" w:eastAsia="Times New Roman" w:hAnsi="Times New Roman" w:cs="Times New Roman"/>
          <w:sz w:val="28"/>
          <w:szCs w:val="28"/>
          <w:lang w:eastAsia="ru-RU"/>
        </w:rPr>
        <w:t>№</w:t>
      </w:r>
      <w:r w:rsidRPr="00265C6D">
        <w:rPr>
          <w:rFonts w:ascii="Times New Roman" w:eastAsia="Times New Roman" w:hAnsi="Times New Roman" w:cs="Times New Roman"/>
          <w:sz w:val="28"/>
          <w:szCs w:val="28"/>
          <w:lang w:eastAsia="ru-RU"/>
        </w:rPr>
        <w:t xml:space="preserve"> 293 «О государственном регулировании цен (тарифов, сборов) на услуги субъектов естественных монополий в транспортных терминалах, портах, аэропортах и услуги по использованию инфраструктуры внутренних водных путей», предусматривающих прекращение регулирования цен (тарифов, сборов) на услуги в аэропортах по обеспечению взлета, посадки, стоянки воздушных судов, обслуживанию пассажиров и пользованию аэровокзалом, оказываемые при выполнении полетов на международных воздушных линиях, а также на услуги по обеспечению заправки воздушных судов и хранению авиационного топлива, кроме организаций, оказывающих услуги в ДФО и СФО. Прорабатываются меры поддержки авиакомпаниям и аэропортам в период санитарно-эпидемиологических ограничений.</w:t>
      </w:r>
    </w:p>
    <w:p w14:paraId="2CD23B90" w14:textId="77777777" w:rsidR="002505C3" w:rsidRPr="00265C6D" w:rsidRDefault="002505C3" w:rsidP="002505C3">
      <w:pPr>
        <w:ind w:firstLine="708"/>
        <w:rPr>
          <w:rFonts w:ascii="Times New Roman" w:eastAsia="Times New Roman" w:hAnsi="Times New Roman" w:cs="Times New Roman"/>
          <w:sz w:val="28"/>
          <w:szCs w:val="28"/>
          <w:lang w:eastAsia="ru-RU"/>
        </w:rPr>
      </w:pPr>
      <w:r w:rsidRPr="00265C6D">
        <w:rPr>
          <w:rFonts w:ascii="Times New Roman" w:eastAsia="Times New Roman" w:hAnsi="Times New Roman" w:cs="Times New Roman"/>
          <w:sz w:val="28"/>
          <w:szCs w:val="28"/>
          <w:lang w:eastAsia="ru-RU"/>
        </w:rPr>
        <w:t>ФАС России продолжит работу по развитию конкуренции через контроль над соблюдением предписаний, выданных крупнейшим аэропортам страны в рамках контроля за экономической концентрацией, о недопущении создания условий, которые ставят в неравное положение одного оператора по сравнению с другим оператором, оказывающим аналогичные услуги в аэропортах, предоставлении права доступа к инфраструктуре аэропорта любому оператору/ потребителю услуг и проводить в отношении операторов/ потребителей услуг единую ценовую (тарифную) политику, касающуюся оказания услуг в аэропорту и использования объектов инфраструктуры аэропорта, в том числе деятельности ТЗК. Продолжается мониторинг цен на авиабилеты в целях создания базы данных для работы территориальных подразделений ФАС России над недопущением их необоснованного роста, а также проработка мер поддержки авиакомпаний, в том числе за счёт недискриминационного доступа к международным маршрутам после окончания ограничений и восстановления спроса на авиаперелеты.</w:t>
      </w:r>
    </w:p>
    <w:p w14:paraId="1843BFDB" w14:textId="77777777" w:rsidR="002505C3" w:rsidRPr="00265C6D" w:rsidRDefault="002505C3" w:rsidP="002505C3">
      <w:pPr>
        <w:ind w:firstLine="708"/>
        <w:rPr>
          <w:rFonts w:ascii="Times New Roman" w:eastAsia="Times New Roman" w:hAnsi="Times New Roman" w:cs="Times New Roman"/>
          <w:sz w:val="28"/>
          <w:szCs w:val="28"/>
          <w:lang w:eastAsia="ru-RU"/>
        </w:rPr>
      </w:pPr>
      <w:r w:rsidRPr="00265C6D">
        <w:rPr>
          <w:rFonts w:ascii="Times New Roman" w:eastAsia="Times New Roman" w:hAnsi="Times New Roman" w:cs="Times New Roman"/>
          <w:sz w:val="28"/>
          <w:szCs w:val="28"/>
          <w:lang w:eastAsia="ru-RU"/>
        </w:rPr>
        <w:t xml:space="preserve">В 2019 г. Правлением ФАС России приняты решения о неприменении ценового регулирования на международных воздушных линиях в аэропортах Пулково, г. Волгоград, г. Челябинск, г. Хабаровск, что является инструментом </w:t>
      </w:r>
      <w:r w:rsidRPr="00265C6D">
        <w:rPr>
          <w:rFonts w:ascii="Times New Roman" w:eastAsia="Times New Roman" w:hAnsi="Times New Roman" w:cs="Times New Roman"/>
          <w:sz w:val="28"/>
          <w:szCs w:val="28"/>
          <w:lang w:eastAsia="ru-RU"/>
        </w:rPr>
        <w:lastRenderedPageBreak/>
        <w:t>развития конкуренции и использования гибкой модели ценообразования, направленной на стимулирование привлечения новых авиакомпаний и интенсивное развитие ими маршрутных сетей после снятия ограничений на перелеты. С целью выполнения поручений Правительства Российской Федерации прорабатывается механизмы снижения аэропортовой составляющей</w:t>
      </w:r>
      <w:r>
        <w:rPr>
          <w:rFonts w:ascii="Times New Roman" w:eastAsia="Times New Roman" w:hAnsi="Times New Roman" w:cs="Times New Roman"/>
          <w:sz w:val="28"/>
          <w:szCs w:val="28"/>
          <w:lang w:eastAsia="ru-RU"/>
        </w:rPr>
        <w:t xml:space="preserve"> </w:t>
      </w:r>
      <w:r w:rsidRPr="00265C6D">
        <w:rPr>
          <w:rFonts w:ascii="Times New Roman" w:eastAsia="Times New Roman" w:hAnsi="Times New Roman" w:cs="Times New Roman"/>
          <w:sz w:val="28"/>
          <w:szCs w:val="28"/>
          <w:lang w:eastAsia="ru-RU"/>
        </w:rPr>
        <w:t>в Дальневосточном федеральном округе и меры поддержки аэропортов в условиях сокращения взлетно-посадочных операций и пассажиропотока.</w:t>
      </w:r>
    </w:p>
    <w:p w14:paraId="7A240567" w14:textId="1105C061" w:rsidR="002505C3" w:rsidRPr="00050F9D" w:rsidRDefault="002505C3" w:rsidP="002505C3">
      <w:pPr>
        <w:ind w:firstLine="708"/>
        <w:rPr>
          <w:rFonts w:ascii="Times New Roman" w:eastAsia="Times New Roman" w:hAnsi="Times New Roman" w:cs="Times New Roman"/>
          <w:b/>
          <w:sz w:val="28"/>
          <w:szCs w:val="28"/>
          <w:lang w:eastAsia="ru-RU"/>
        </w:rPr>
      </w:pPr>
      <w:r w:rsidRPr="00050F9D">
        <w:rPr>
          <w:rFonts w:ascii="Times New Roman" w:eastAsia="Times New Roman" w:hAnsi="Times New Roman" w:cs="Times New Roman"/>
          <w:b/>
          <w:sz w:val="28"/>
          <w:szCs w:val="28"/>
          <w:lang w:eastAsia="ru-RU"/>
        </w:rPr>
        <w:t>Железнодорожный транспорт</w:t>
      </w:r>
      <w:r w:rsidR="00050F9D">
        <w:rPr>
          <w:rFonts w:ascii="Times New Roman" w:eastAsia="Times New Roman" w:hAnsi="Times New Roman" w:cs="Times New Roman"/>
          <w:b/>
          <w:sz w:val="28"/>
          <w:szCs w:val="28"/>
          <w:lang w:eastAsia="ru-RU"/>
        </w:rPr>
        <w:t>.</w:t>
      </w:r>
    </w:p>
    <w:p w14:paraId="52F0403F" w14:textId="77777777" w:rsidR="002505C3" w:rsidRPr="00265C6D" w:rsidRDefault="002505C3" w:rsidP="002505C3">
      <w:pPr>
        <w:ind w:firstLine="708"/>
        <w:rPr>
          <w:rFonts w:ascii="Times New Roman" w:eastAsia="Times New Roman" w:hAnsi="Times New Roman" w:cs="Times New Roman"/>
          <w:sz w:val="28"/>
          <w:szCs w:val="28"/>
          <w:lang w:eastAsia="ru-RU"/>
        </w:rPr>
      </w:pPr>
      <w:r w:rsidRPr="00265C6D">
        <w:rPr>
          <w:rFonts w:ascii="Times New Roman" w:eastAsia="Times New Roman" w:hAnsi="Times New Roman" w:cs="Times New Roman"/>
          <w:sz w:val="28"/>
          <w:szCs w:val="28"/>
          <w:lang w:eastAsia="ru-RU"/>
        </w:rPr>
        <w:t>С целью реализации принципа единства экономического пространства обеспечены равные экономические условия для перевозки грузов и пассажиров из/в Республики Крым, Севастополя и в другие регионы Российской Федерации по единому тарифному прейскуранту на соответствующие расстояния.</w:t>
      </w:r>
    </w:p>
    <w:p w14:paraId="65DD863A" w14:textId="77777777" w:rsidR="002505C3" w:rsidRPr="00265C6D" w:rsidRDefault="002505C3" w:rsidP="002505C3">
      <w:pPr>
        <w:ind w:firstLine="708"/>
        <w:rPr>
          <w:rFonts w:ascii="Times New Roman" w:eastAsia="Times New Roman" w:hAnsi="Times New Roman" w:cs="Times New Roman"/>
          <w:sz w:val="28"/>
          <w:szCs w:val="28"/>
          <w:lang w:eastAsia="ru-RU"/>
        </w:rPr>
      </w:pPr>
      <w:r w:rsidRPr="00265C6D">
        <w:rPr>
          <w:rFonts w:ascii="Times New Roman" w:eastAsia="Times New Roman" w:hAnsi="Times New Roman" w:cs="Times New Roman"/>
          <w:sz w:val="28"/>
          <w:szCs w:val="28"/>
          <w:lang w:eastAsia="ru-RU"/>
        </w:rPr>
        <w:t>Реализуются поправки в тарифные решения, предусматривающие скидки на грузоперевозки в период кризиса для поддержания объёмов грузоперевозок и последующие механизмы компенсации таких скидок за счёт обязательств грузоотправителей по увеличению объёмов в будущие годы или, при недопредъявлении грузов, - соответствующему повышению провозной платы. Возможность перераспределения выручки ОАО «РЖД» в рамках долгосрочного периода регулирования позволит реализовать параметры, утверждённые в Долгосрочной программе развития компании.</w:t>
      </w:r>
    </w:p>
    <w:p w14:paraId="7E735B00" w14:textId="77777777" w:rsidR="002505C3" w:rsidRPr="00265C6D" w:rsidRDefault="002505C3" w:rsidP="002505C3">
      <w:pPr>
        <w:rPr>
          <w:rFonts w:ascii="Times New Roman" w:eastAsia="Times New Roman" w:hAnsi="Times New Roman" w:cs="Times New Roman"/>
          <w:sz w:val="28"/>
          <w:szCs w:val="28"/>
          <w:lang w:eastAsia="ru-RU"/>
        </w:rPr>
      </w:pPr>
      <w:r w:rsidRPr="00265C6D">
        <w:rPr>
          <w:rFonts w:ascii="Times New Roman" w:eastAsia="Times New Roman" w:hAnsi="Times New Roman" w:cs="Times New Roman"/>
          <w:sz w:val="28"/>
          <w:szCs w:val="28"/>
          <w:lang w:eastAsia="ru-RU"/>
        </w:rPr>
        <w:t>С учетом снижения грузооборота на железной дороге и неравномерной загрузке инфраструктуры продолжится работа над увязкой тарифных и балансовых решений и контролем динамики объемов погрузки и грузооборота, а также, в соответствии со статьей 6 Закона о естественных монополиях, определении категорий потребителей, обязательства по обслуживанию которых предъявляются к субъектам естественных монополий в транспорте.</w:t>
      </w:r>
    </w:p>
    <w:p w14:paraId="2A76F97A" w14:textId="77777777" w:rsidR="002505C3" w:rsidRPr="00265C6D" w:rsidRDefault="002505C3" w:rsidP="002505C3">
      <w:pPr>
        <w:ind w:firstLine="708"/>
        <w:rPr>
          <w:rFonts w:ascii="Times New Roman" w:eastAsia="Times New Roman" w:hAnsi="Times New Roman" w:cs="Times New Roman"/>
          <w:sz w:val="28"/>
          <w:szCs w:val="28"/>
          <w:lang w:eastAsia="ru-RU"/>
        </w:rPr>
      </w:pPr>
      <w:r w:rsidRPr="00265C6D">
        <w:rPr>
          <w:rFonts w:ascii="Times New Roman" w:eastAsia="Times New Roman" w:hAnsi="Times New Roman" w:cs="Times New Roman"/>
          <w:sz w:val="28"/>
          <w:szCs w:val="28"/>
          <w:lang w:eastAsia="ru-RU"/>
        </w:rPr>
        <w:t>Продолжает функционировать цифровая платформа, обеспечивающая взаимодействие грузоотправителей, перевозчиков и операторов в рамках грузовых перевозок железнодорожным транспортом на недискриминационной основе.</w:t>
      </w:r>
    </w:p>
    <w:p w14:paraId="314D7525" w14:textId="77777777" w:rsidR="002505C3" w:rsidRPr="00265C6D" w:rsidRDefault="002505C3" w:rsidP="002505C3">
      <w:pPr>
        <w:ind w:firstLine="708"/>
        <w:rPr>
          <w:rFonts w:ascii="Times New Roman" w:eastAsia="Times New Roman" w:hAnsi="Times New Roman" w:cs="Times New Roman"/>
          <w:sz w:val="28"/>
          <w:szCs w:val="28"/>
          <w:lang w:eastAsia="ru-RU"/>
        </w:rPr>
      </w:pPr>
      <w:r w:rsidRPr="00265C6D">
        <w:rPr>
          <w:rFonts w:ascii="Times New Roman" w:eastAsia="Times New Roman" w:hAnsi="Times New Roman" w:cs="Times New Roman"/>
          <w:sz w:val="28"/>
          <w:szCs w:val="28"/>
          <w:lang w:eastAsia="ru-RU"/>
        </w:rPr>
        <w:t>Продолжается работа по выработке предложений в части прекращения государственного регулирования тарифов в соответствии с законодательством о естественных монополиях в отношении перевозок пассажиров и багажа железнодорожным транспортом общего пользования в дальнем следовании. После стабилизации пассажиропотока и окончанием периода ограничения передвижения граждан планируется сохранить государственное регулирование тарифов на проезд детей по льготным билетам в поездах дальнего следования и дерегулировать остальные сегменты конкурентного рынка перевозки пассажиров, с целью стимулирования повышения качества обслуживания пассажиров, обновления подвижного состава и гибкой ценовой политики, ориентированной на спрос, в том числе в лоукост- сегменте рынка.</w:t>
      </w:r>
    </w:p>
    <w:p w14:paraId="0393CC49" w14:textId="77777777" w:rsidR="002505C3" w:rsidRPr="00265C6D" w:rsidRDefault="002505C3" w:rsidP="002505C3">
      <w:pPr>
        <w:rPr>
          <w:rFonts w:ascii="Times New Roman" w:eastAsia="Times New Roman" w:hAnsi="Times New Roman" w:cs="Times New Roman"/>
          <w:sz w:val="28"/>
          <w:szCs w:val="28"/>
          <w:lang w:eastAsia="ru-RU"/>
        </w:rPr>
      </w:pPr>
      <w:r w:rsidRPr="00265C6D">
        <w:rPr>
          <w:rFonts w:ascii="Times New Roman" w:eastAsia="Times New Roman" w:hAnsi="Times New Roman" w:cs="Times New Roman"/>
          <w:sz w:val="28"/>
          <w:szCs w:val="28"/>
          <w:lang w:eastAsia="ru-RU"/>
        </w:rPr>
        <w:t xml:space="preserve">В 2019 году в целях развития конкуренции в соответствии с Дорожной картой развития конкуренции ФАС России принято решение о неприменении ценового регулирования в отношении услуг по использованию инфраструктуры ООО «Рубикон» на железнодорожном мостовом переходе Нижнеленинское – Тунцзян. ООО «Рубикон» предоставлено право самостоятельно определять величину платы </w:t>
      </w:r>
      <w:r w:rsidRPr="00265C6D">
        <w:rPr>
          <w:rFonts w:ascii="Times New Roman" w:eastAsia="Times New Roman" w:hAnsi="Times New Roman" w:cs="Times New Roman"/>
          <w:sz w:val="28"/>
          <w:szCs w:val="28"/>
          <w:lang w:eastAsia="ru-RU"/>
        </w:rPr>
        <w:lastRenderedPageBreak/>
        <w:t>за услуги по использованию инфраструктуры мостового перехода и по согласованию с инвестором устанавливать тарифы, в том числе на долгосрочный период.</w:t>
      </w:r>
    </w:p>
    <w:p w14:paraId="5810B6B4" w14:textId="173F81EE" w:rsidR="002505C3" w:rsidRPr="00425529" w:rsidRDefault="002505C3" w:rsidP="002505C3">
      <w:pPr>
        <w:ind w:firstLine="708"/>
        <w:rPr>
          <w:rFonts w:ascii="Times New Roman" w:eastAsia="Times New Roman" w:hAnsi="Times New Roman" w:cs="Times New Roman"/>
          <w:sz w:val="28"/>
          <w:szCs w:val="28"/>
          <w:lang w:eastAsia="ru-RU"/>
        </w:rPr>
      </w:pPr>
      <w:r w:rsidRPr="00265C6D">
        <w:rPr>
          <w:rFonts w:ascii="Times New Roman" w:eastAsia="Times New Roman" w:hAnsi="Times New Roman" w:cs="Times New Roman"/>
          <w:sz w:val="28"/>
          <w:szCs w:val="28"/>
          <w:lang w:eastAsia="ru-RU"/>
        </w:rPr>
        <w:t>Совместно с федеральными органами исполнительной власти, Союзом</w:t>
      </w:r>
      <w:r>
        <w:rPr>
          <w:rFonts w:ascii="Times New Roman" w:eastAsia="Times New Roman" w:hAnsi="Times New Roman" w:cs="Times New Roman"/>
          <w:sz w:val="28"/>
          <w:szCs w:val="28"/>
          <w:lang w:eastAsia="ru-RU"/>
        </w:rPr>
        <w:t xml:space="preserve"> </w:t>
      </w:r>
      <w:r w:rsidRPr="00265C6D">
        <w:rPr>
          <w:rFonts w:ascii="Times New Roman" w:eastAsia="Times New Roman" w:hAnsi="Times New Roman" w:cs="Times New Roman"/>
          <w:sz w:val="28"/>
          <w:szCs w:val="28"/>
          <w:lang w:eastAsia="ru-RU"/>
        </w:rPr>
        <w:t>операторов железнодорожного транспорта и Советом потребителей по вопросам деятельности ОАО «РЖД» и его ДЗО про</w:t>
      </w:r>
      <w:r w:rsidR="00425529">
        <w:rPr>
          <w:rFonts w:ascii="Times New Roman" w:eastAsia="Times New Roman" w:hAnsi="Times New Roman" w:cs="Times New Roman"/>
          <w:sz w:val="28"/>
          <w:szCs w:val="28"/>
          <w:lang w:eastAsia="ru-RU"/>
        </w:rPr>
        <w:t>ведена</w:t>
      </w:r>
      <w:r w:rsidRPr="00265C6D">
        <w:rPr>
          <w:rFonts w:ascii="Times New Roman" w:eastAsia="Times New Roman" w:hAnsi="Times New Roman" w:cs="Times New Roman"/>
          <w:sz w:val="28"/>
          <w:szCs w:val="28"/>
          <w:lang w:eastAsia="ru-RU"/>
        </w:rPr>
        <w:t xml:space="preserve"> работа по актуализации Правил недискриминационного доступа перевозчиков к инфраструктуре железнодорожного транспорта общего пользования, утвержденных постановлением Правительства Российской </w:t>
      </w:r>
      <w:r w:rsidRPr="00425529">
        <w:rPr>
          <w:rFonts w:ascii="Times New Roman" w:eastAsia="Times New Roman" w:hAnsi="Times New Roman" w:cs="Times New Roman"/>
          <w:sz w:val="28"/>
          <w:szCs w:val="28"/>
          <w:lang w:eastAsia="ru-RU"/>
        </w:rPr>
        <w:t>Федерации от 25 ноября 2003 г. № 710.</w:t>
      </w:r>
    </w:p>
    <w:p w14:paraId="0625FEC8" w14:textId="378DCE55" w:rsidR="00425529" w:rsidRPr="00425529" w:rsidRDefault="00425529" w:rsidP="00425529">
      <w:pPr>
        <w:autoSpaceDE w:val="0"/>
        <w:autoSpaceDN w:val="0"/>
        <w:adjustRightInd w:val="0"/>
        <w:ind w:firstLine="0"/>
        <w:rPr>
          <w:rFonts w:ascii="Times New Roman" w:hAnsi="Times New Roman" w:cs="Times New Roman"/>
          <w:sz w:val="28"/>
          <w:szCs w:val="28"/>
        </w:rPr>
      </w:pPr>
      <w:r w:rsidRPr="00425529">
        <w:rPr>
          <w:rFonts w:ascii="Times New Roman" w:hAnsi="Times New Roman" w:cs="Times New Roman"/>
          <w:sz w:val="28"/>
          <w:szCs w:val="28"/>
        </w:rPr>
        <w:t>Соответствующие изменения были внесены Постановлением Правительства Российской Федерации от 22.05.2020 №734.</w:t>
      </w:r>
    </w:p>
    <w:p w14:paraId="22169767" w14:textId="77777777" w:rsidR="00CC3BAF" w:rsidRPr="00050F9D" w:rsidRDefault="00CC3BAF" w:rsidP="00CC3BAF">
      <w:pPr>
        <w:ind w:firstLine="708"/>
        <w:rPr>
          <w:rFonts w:ascii="Times New Roman" w:eastAsia="Times New Roman" w:hAnsi="Times New Roman" w:cs="Times New Roman"/>
          <w:b/>
          <w:sz w:val="28"/>
          <w:szCs w:val="28"/>
          <w:lang w:eastAsia="ru-RU"/>
        </w:rPr>
      </w:pPr>
      <w:r w:rsidRPr="00050F9D">
        <w:rPr>
          <w:rFonts w:ascii="Times New Roman" w:eastAsia="Times New Roman" w:hAnsi="Times New Roman" w:cs="Times New Roman"/>
          <w:b/>
          <w:sz w:val="28"/>
          <w:szCs w:val="28"/>
          <w:lang w:eastAsia="ru-RU"/>
        </w:rPr>
        <w:t>Автомобильный транспорт</w:t>
      </w:r>
      <w:r>
        <w:rPr>
          <w:rFonts w:ascii="Times New Roman" w:eastAsia="Times New Roman" w:hAnsi="Times New Roman" w:cs="Times New Roman"/>
          <w:b/>
          <w:sz w:val="28"/>
          <w:szCs w:val="28"/>
          <w:lang w:eastAsia="ru-RU"/>
        </w:rPr>
        <w:t>.</w:t>
      </w:r>
    </w:p>
    <w:p w14:paraId="57BB0922" w14:textId="77777777" w:rsidR="00CC3BAF" w:rsidRPr="00382657" w:rsidRDefault="00CC3BAF" w:rsidP="00CC3BAF">
      <w:pPr>
        <w:contextualSpacing/>
        <w:rPr>
          <w:rFonts w:ascii="Times New Roman" w:hAnsi="Times New Roman" w:cs="Times New Roman"/>
          <w:sz w:val="28"/>
          <w:szCs w:val="28"/>
        </w:rPr>
      </w:pPr>
      <w:bookmarkStart w:id="77" w:name="_Toc37282980"/>
      <w:bookmarkStart w:id="78" w:name="_Toc41566604"/>
      <w:r w:rsidRPr="00382657">
        <w:rPr>
          <w:rFonts w:ascii="Times New Roman" w:hAnsi="Times New Roman" w:cs="Times New Roman"/>
          <w:sz w:val="28"/>
          <w:szCs w:val="28"/>
        </w:rPr>
        <w:t>Миллионы граждан ежедневно сталкиваются с работой общественного транспорта, и через оценку его работы во многом зависит восприятие эффективности местных и региональных властей. Реализуемые региональными и местными властями программы модернизации городского общественного транспорта должны базироваться на разработке (корректировке, оптимизации) маршрутной сети и объективном измерении динамики показателей качества услуг и удовлетворенности пассажиров. Решение вопросов организации перевозок должно обеспечиваться органами власти, но не могут передаваться какому-либо участнику рынка перевозок или смежных рынков.</w:t>
      </w:r>
    </w:p>
    <w:p w14:paraId="3D5A3877" w14:textId="77777777" w:rsidR="00CC3BAF" w:rsidRPr="00382657" w:rsidRDefault="00CC3BAF" w:rsidP="00CC3BAF">
      <w:pPr>
        <w:contextualSpacing/>
        <w:rPr>
          <w:rFonts w:ascii="Times New Roman" w:hAnsi="Times New Roman" w:cs="Times New Roman"/>
          <w:sz w:val="28"/>
          <w:szCs w:val="28"/>
        </w:rPr>
      </w:pPr>
      <w:r w:rsidRPr="00382657">
        <w:rPr>
          <w:rFonts w:ascii="Times New Roman" w:hAnsi="Times New Roman" w:cs="Times New Roman"/>
          <w:sz w:val="28"/>
          <w:szCs w:val="28"/>
        </w:rPr>
        <w:t xml:space="preserve">Федеральным законом от 13.07.2015 № 220-ФЗ «Об организации регулярных перевозок пассажиров и багажа автомобильным транспортом и городским наземным электрическим транспортом» предусмотрена возможность организации перевозок как на основе модели оплаты транспортной работы по регулируемым тарифам, так и на основании свидетельств по нерегулируемым тарифам. С учетом разных бюджетных возможностей необходимо сохранить право выбора модели организации работы общественного транспорта за соответствующими региональными и муниципальными органами власти. </w:t>
      </w:r>
    </w:p>
    <w:p w14:paraId="49350246" w14:textId="77777777" w:rsidR="00CC3BAF" w:rsidRPr="00382657" w:rsidRDefault="00CC3BAF" w:rsidP="00CC3BAF">
      <w:pPr>
        <w:contextualSpacing/>
        <w:rPr>
          <w:rFonts w:ascii="Times New Roman" w:hAnsi="Times New Roman" w:cs="Times New Roman"/>
          <w:sz w:val="28"/>
          <w:szCs w:val="28"/>
        </w:rPr>
      </w:pPr>
      <w:r w:rsidRPr="00382657">
        <w:rPr>
          <w:rFonts w:ascii="Times New Roman" w:hAnsi="Times New Roman" w:cs="Times New Roman"/>
          <w:sz w:val="28"/>
          <w:szCs w:val="28"/>
        </w:rPr>
        <w:t>Необходимо обеспечить прозрачное ценообразование по заключаемым с перевозчиками контрактам по итогам справедливых конкурентных торгов. Предостеречь региональные и местные власти от чрезмерного укрупнения лотов на конкурентных торгах, ограничивающее возможность участия субъектов малого и среднего предпринимательства. Обеспечить контроль за выполнением положений Национального плана по развитию конкуренции, утвержденного Указом Президента РФ от 21.12.2017 № 618, и ориентировать органы власти на расширение вовлечения частных компаний с долей участия каждого перевозчика не выше 35%, что позволит сохранить конкурентную среду на рынке городских перевозок пассажиров общественным транспортом. Обратить внимание органов власти на разумные сроки и этапность обновления автопарка и состава перевозчиков, сохраняющие возможность для существующих перевозчиков с относительно новым автопарком окупить ранее осуществленные инвестиции, в том числе за кредитные ресурсы.</w:t>
      </w:r>
    </w:p>
    <w:p w14:paraId="11A5177E" w14:textId="77777777" w:rsidR="00CC3BAF" w:rsidRPr="00382657" w:rsidRDefault="00CC3BAF" w:rsidP="00CC3BAF">
      <w:pPr>
        <w:contextualSpacing/>
        <w:rPr>
          <w:rFonts w:ascii="Times New Roman" w:hAnsi="Times New Roman" w:cs="Times New Roman"/>
          <w:sz w:val="28"/>
          <w:szCs w:val="28"/>
        </w:rPr>
      </w:pPr>
      <w:r w:rsidRPr="00382657">
        <w:rPr>
          <w:rFonts w:ascii="Times New Roman" w:hAnsi="Times New Roman" w:cs="Times New Roman"/>
          <w:sz w:val="28"/>
          <w:szCs w:val="28"/>
        </w:rPr>
        <w:t xml:space="preserve">Необходимо акцентировать вопрос обеспечения равного доступа всех участников рынка к мерам государственной финансовой поддержки, а не только </w:t>
      </w:r>
      <w:r w:rsidRPr="00382657">
        <w:rPr>
          <w:rFonts w:ascii="Times New Roman" w:hAnsi="Times New Roman" w:cs="Times New Roman"/>
          <w:sz w:val="28"/>
          <w:szCs w:val="28"/>
        </w:rPr>
        <w:lastRenderedPageBreak/>
        <w:t>муниципальных и государственных предприятий или акционерных обществ с участием в капитале муниципалитета или субъекта Российской Федерации.</w:t>
      </w:r>
    </w:p>
    <w:p w14:paraId="0582EB02" w14:textId="77777777" w:rsidR="00CC3BAF" w:rsidRDefault="00CC3BAF" w:rsidP="00CC3BAF">
      <w:pPr>
        <w:contextualSpacing/>
        <w:rPr>
          <w:rFonts w:ascii="Times New Roman" w:hAnsi="Times New Roman" w:cs="Times New Roman"/>
          <w:sz w:val="28"/>
          <w:szCs w:val="28"/>
        </w:rPr>
      </w:pPr>
      <w:r w:rsidRPr="00382657">
        <w:rPr>
          <w:rFonts w:ascii="Times New Roman" w:hAnsi="Times New Roman" w:cs="Times New Roman"/>
          <w:sz w:val="28"/>
          <w:szCs w:val="28"/>
        </w:rPr>
        <w:t xml:space="preserve">Рассматривать участие институтов развития в программах обновления общественного транспорта таким образом, чтобы не ограничивать конкуренцию на смежном рынке – предоставления подвижного состава в лизинг. Предоставление государственной поддержки через институты развития не должно создавать преференций для перевозчиков, работающих с такими институтами, над перевозчиками, работающими с другими лизинговыми компаниями. Участие государственных институтов развития в финансировании программы не должно предопределять исход конкурентных процедур отбора перевозчиков исходя из возможности или невозможности получения ими доступа к мерам государственной поддержки. </w:t>
      </w:r>
    </w:p>
    <w:p w14:paraId="15DB4E55" w14:textId="77777777" w:rsidR="00F915AC" w:rsidRPr="00382657" w:rsidRDefault="00F915AC" w:rsidP="00CC3BAF">
      <w:pPr>
        <w:contextualSpacing/>
        <w:rPr>
          <w:rFonts w:ascii="Times New Roman" w:hAnsi="Times New Roman" w:cs="Times New Roman"/>
          <w:sz w:val="28"/>
          <w:szCs w:val="28"/>
        </w:rPr>
      </w:pPr>
    </w:p>
    <w:p w14:paraId="0A7E61FA" w14:textId="77777777" w:rsidR="00CC3BAF" w:rsidRPr="002505C3" w:rsidRDefault="00CC3BAF" w:rsidP="00CC3BAF">
      <w:pPr>
        <w:pStyle w:val="3"/>
        <w:rPr>
          <w:rFonts w:ascii="Times New Roman" w:hAnsi="Times New Roman" w:cs="Times New Roman"/>
          <w:color w:val="auto"/>
          <w:sz w:val="28"/>
          <w:szCs w:val="28"/>
        </w:rPr>
      </w:pPr>
      <w:bookmarkStart w:id="79" w:name="_Toc49170334"/>
      <w:r w:rsidRPr="00B67C5F">
        <w:rPr>
          <w:rFonts w:ascii="Times New Roman" w:hAnsi="Times New Roman" w:cs="Times New Roman"/>
          <w:color w:val="auto"/>
          <w:sz w:val="28"/>
          <w:szCs w:val="28"/>
        </w:rPr>
        <w:t>3.1</w:t>
      </w:r>
      <w:r>
        <w:rPr>
          <w:rFonts w:ascii="Times New Roman" w:hAnsi="Times New Roman" w:cs="Times New Roman"/>
          <w:color w:val="auto"/>
          <w:sz w:val="28"/>
          <w:szCs w:val="28"/>
        </w:rPr>
        <w:t>1</w:t>
      </w:r>
      <w:r w:rsidRPr="00B67C5F">
        <w:rPr>
          <w:rFonts w:ascii="Times New Roman" w:hAnsi="Times New Roman" w:cs="Times New Roman"/>
          <w:color w:val="auto"/>
          <w:sz w:val="28"/>
          <w:szCs w:val="28"/>
        </w:rPr>
        <w:t>.2. Предложения по развитию конкуренции</w:t>
      </w:r>
      <w:bookmarkEnd w:id="77"/>
      <w:bookmarkEnd w:id="78"/>
      <w:bookmarkEnd w:id="79"/>
    </w:p>
    <w:p w14:paraId="2D817AC7" w14:textId="77777777" w:rsidR="00CC3BAF" w:rsidRPr="002505C3" w:rsidRDefault="00CC3BAF" w:rsidP="00CC3BAF">
      <w:pPr>
        <w:contextualSpacing/>
        <w:rPr>
          <w:rFonts w:ascii="Times New Roman" w:hAnsi="Times New Roman" w:cs="Times New Roman"/>
          <w:sz w:val="28"/>
          <w:szCs w:val="28"/>
        </w:rPr>
      </w:pPr>
      <w:r w:rsidRPr="002505C3">
        <w:rPr>
          <w:rFonts w:ascii="Times New Roman" w:hAnsi="Times New Roman" w:cs="Times New Roman"/>
          <w:sz w:val="28"/>
          <w:szCs w:val="28"/>
        </w:rPr>
        <w:t>Транспортная отрасль оказалась одной из наиболее пострадавших в связи с ситуацией с коронавирусом и ограничениями, вводимыми органами власти субъектов в целях недопущения распространения инфекции. В марте – апреле 2020 года существенно сократились объемы пассажирских перевозок на всех видах транспорта - до 90%.</w:t>
      </w:r>
    </w:p>
    <w:p w14:paraId="5B4FFEA8" w14:textId="77777777" w:rsidR="00CC3BAF" w:rsidRDefault="00CC3BAF" w:rsidP="00CC3BAF">
      <w:pPr>
        <w:contextualSpacing/>
        <w:rPr>
          <w:rFonts w:ascii="Times New Roman" w:hAnsi="Times New Roman" w:cs="Times New Roman"/>
          <w:sz w:val="28"/>
          <w:szCs w:val="28"/>
        </w:rPr>
      </w:pPr>
      <w:r w:rsidRPr="002505C3">
        <w:rPr>
          <w:rFonts w:ascii="Times New Roman" w:hAnsi="Times New Roman" w:cs="Times New Roman"/>
          <w:sz w:val="28"/>
          <w:szCs w:val="28"/>
        </w:rPr>
        <w:t>В условиях падения пассажиропотока необходимо оказать поддержку городского и пригородного общественного транспорта с учетом условий конкуренции в соответствующем направлении. Критично сохранить инвестиционные программы по обновлению подвижного состава, чтобы привлечь пассажира после кризиса и снизить потребность в субсидиях в будущем.</w:t>
      </w:r>
    </w:p>
    <w:p w14:paraId="26E94F1F" w14:textId="77777777" w:rsidR="00CC3BAF" w:rsidRPr="002505C3" w:rsidRDefault="00CC3BAF" w:rsidP="00CC3BAF">
      <w:pPr>
        <w:ind w:firstLine="567"/>
        <w:rPr>
          <w:rFonts w:ascii="Times New Roman" w:hAnsi="Times New Roman" w:cs="Times New Roman"/>
          <w:sz w:val="28"/>
          <w:szCs w:val="28"/>
        </w:rPr>
      </w:pPr>
      <w:r w:rsidRPr="007B10AD">
        <w:rPr>
          <w:rFonts w:ascii="Times New Roman" w:hAnsi="Times New Roman" w:cs="Times New Roman"/>
          <w:sz w:val="28"/>
          <w:szCs w:val="28"/>
        </w:rPr>
        <w:t>Территориальные управления ФАС России ориентированы на выявление и пресечение случаев проведения реформы организации городского транспорта с нарушением требований антимонопольного законодательства и указа Президента Российской Федерации, в том числе в ходе отбора перевозчиков, выбора поставщиков автотранспорта и лизинговых компаний.</w:t>
      </w:r>
      <w:r>
        <w:rPr>
          <w:rFonts w:ascii="Times New Roman" w:hAnsi="Times New Roman" w:cs="Times New Roman"/>
          <w:sz w:val="28"/>
          <w:szCs w:val="28"/>
        </w:rPr>
        <w:t xml:space="preserve">  </w:t>
      </w:r>
    </w:p>
    <w:p w14:paraId="5F8D14CD" w14:textId="77777777" w:rsidR="00CC3BAF" w:rsidRPr="00EF0A0F" w:rsidRDefault="00CC3BAF" w:rsidP="00CC3BAF">
      <w:pPr>
        <w:contextualSpacing/>
        <w:rPr>
          <w:rFonts w:ascii="Times New Roman" w:hAnsi="Times New Roman" w:cs="Times New Roman"/>
          <w:sz w:val="28"/>
          <w:szCs w:val="28"/>
        </w:rPr>
      </w:pPr>
      <w:r w:rsidRPr="002505C3">
        <w:rPr>
          <w:rFonts w:ascii="Times New Roman" w:hAnsi="Times New Roman" w:cs="Times New Roman"/>
          <w:sz w:val="28"/>
          <w:szCs w:val="28"/>
        </w:rPr>
        <w:t>На данном этапе целесообразно обеспечить поддержку наиболее социально значимым видам транспорта, прежде всего городскому общественному и пригородному железнодорожному транспорту, сохранив интенсивность движения и тарифы на докризисном уровне, при одновременном сохранении темпов обновления подвижного состава. После снятия ограничений на передвижение граждан и восстановления спроса на транспортные услуги ФАС России совместно с территориальными управлениями будет отслеживать изменения на рынках, оценивать экономическую концентрацию субъектов и продолжит мониторинг цен и тарифов в интересах развития конкуренции и повышения качества транспортных услуг для экономики и пассажиров.</w:t>
      </w:r>
    </w:p>
    <w:p w14:paraId="203679B5" w14:textId="7F0D062A" w:rsidR="000A7997" w:rsidRPr="00887C71" w:rsidRDefault="000A7997" w:rsidP="00D13950">
      <w:pPr>
        <w:contextualSpacing/>
        <w:rPr>
          <w:rFonts w:ascii="Times New Roman" w:hAnsi="Times New Roman" w:cs="Times New Roman"/>
          <w:sz w:val="28"/>
          <w:szCs w:val="28"/>
        </w:rPr>
      </w:pPr>
    </w:p>
    <w:p w14:paraId="64E7E201" w14:textId="24DC67B6" w:rsidR="000A7997" w:rsidRPr="001B6BF7" w:rsidRDefault="00214AF9" w:rsidP="000A7997">
      <w:pPr>
        <w:pStyle w:val="2"/>
        <w:rPr>
          <w:rFonts w:ascii="Times New Roman" w:hAnsi="Times New Roman" w:cs="Times New Roman"/>
          <w:b/>
          <w:color w:val="auto"/>
          <w:sz w:val="28"/>
          <w:szCs w:val="28"/>
        </w:rPr>
      </w:pPr>
      <w:bookmarkStart w:id="80" w:name="_Toc37282982"/>
      <w:bookmarkStart w:id="81" w:name="_Toc49170335"/>
      <w:r>
        <w:rPr>
          <w:rFonts w:ascii="Times New Roman" w:hAnsi="Times New Roman" w:cs="Times New Roman"/>
          <w:b/>
          <w:color w:val="auto"/>
          <w:sz w:val="28"/>
          <w:szCs w:val="28"/>
        </w:rPr>
        <w:t>3.1</w:t>
      </w:r>
      <w:r w:rsidR="00535D9A">
        <w:rPr>
          <w:rFonts w:ascii="Times New Roman" w:hAnsi="Times New Roman" w:cs="Times New Roman"/>
          <w:b/>
          <w:color w:val="auto"/>
          <w:sz w:val="28"/>
          <w:szCs w:val="28"/>
        </w:rPr>
        <w:t>2</w:t>
      </w:r>
      <w:r w:rsidR="000A7997" w:rsidRPr="001B6BF7">
        <w:rPr>
          <w:rFonts w:ascii="Times New Roman" w:hAnsi="Times New Roman" w:cs="Times New Roman"/>
          <w:b/>
          <w:color w:val="auto"/>
          <w:sz w:val="28"/>
          <w:szCs w:val="28"/>
        </w:rPr>
        <w:t>.</w:t>
      </w:r>
      <w:r w:rsidR="000A7997" w:rsidRPr="001B6BF7">
        <w:rPr>
          <w:rFonts w:ascii="Times New Roman" w:hAnsi="Times New Roman" w:cs="Times New Roman"/>
          <w:b/>
          <w:color w:val="auto"/>
          <w:sz w:val="28"/>
          <w:szCs w:val="28"/>
        </w:rPr>
        <w:tab/>
        <w:t>В сфере финансовых рынков</w:t>
      </w:r>
      <w:bookmarkEnd w:id="80"/>
      <w:bookmarkEnd w:id="81"/>
    </w:p>
    <w:p w14:paraId="2ED6249E" w14:textId="6A2CC796" w:rsidR="000A7997" w:rsidRPr="003E4C22" w:rsidRDefault="00214AF9" w:rsidP="000A7997">
      <w:pPr>
        <w:pStyle w:val="3"/>
        <w:rPr>
          <w:rFonts w:ascii="Times New Roman" w:hAnsi="Times New Roman" w:cs="Times New Roman"/>
          <w:color w:val="auto"/>
          <w:sz w:val="28"/>
          <w:szCs w:val="28"/>
        </w:rPr>
      </w:pPr>
      <w:bookmarkStart w:id="82" w:name="_Toc37282983"/>
      <w:bookmarkStart w:id="83" w:name="_Toc49170336"/>
      <w:r>
        <w:rPr>
          <w:rFonts w:ascii="Times New Roman" w:hAnsi="Times New Roman" w:cs="Times New Roman"/>
          <w:color w:val="auto"/>
          <w:sz w:val="28"/>
          <w:szCs w:val="28"/>
        </w:rPr>
        <w:t>3.1</w:t>
      </w:r>
      <w:r w:rsidR="00535D9A">
        <w:rPr>
          <w:rFonts w:ascii="Times New Roman" w:hAnsi="Times New Roman" w:cs="Times New Roman"/>
          <w:color w:val="auto"/>
          <w:sz w:val="28"/>
          <w:szCs w:val="28"/>
        </w:rPr>
        <w:t>2</w:t>
      </w:r>
      <w:r w:rsidR="000A7997" w:rsidRPr="003E4C22">
        <w:rPr>
          <w:rFonts w:ascii="Times New Roman" w:hAnsi="Times New Roman" w:cs="Times New Roman"/>
          <w:color w:val="auto"/>
          <w:sz w:val="28"/>
          <w:szCs w:val="28"/>
        </w:rPr>
        <w:t>.1. Состояние конкуренции: тенденции и проблемы</w:t>
      </w:r>
      <w:bookmarkEnd w:id="82"/>
      <w:bookmarkEnd w:id="83"/>
    </w:p>
    <w:p w14:paraId="0D2F1AB1" w14:textId="77777777" w:rsidR="00B4413E" w:rsidRPr="004D3A37" w:rsidRDefault="00B4413E" w:rsidP="00B4413E">
      <w:pPr>
        <w:suppressLineNumbers/>
        <w:suppressAutoHyphens/>
        <w:autoSpaceDE w:val="0"/>
        <w:autoSpaceDN w:val="0"/>
        <w:adjustRightInd w:val="0"/>
        <w:rPr>
          <w:rFonts w:ascii="Times New Roman" w:hAnsi="Times New Roman" w:cs="Times New Roman"/>
          <w:sz w:val="28"/>
          <w:szCs w:val="28"/>
        </w:rPr>
      </w:pPr>
      <w:bookmarkStart w:id="84" w:name="_Toc37282984"/>
      <w:r w:rsidRPr="004D3A37">
        <w:rPr>
          <w:rFonts w:ascii="Times New Roman" w:hAnsi="Times New Roman" w:cs="Times New Roman"/>
          <w:sz w:val="28"/>
          <w:szCs w:val="28"/>
        </w:rPr>
        <w:t xml:space="preserve">Федеральной антимонопольной службой проведено исследование состояния конкуренции на рынке банковских услуг как на федеральном, так и на </w:t>
      </w:r>
      <w:r w:rsidRPr="004D3A37">
        <w:rPr>
          <w:rFonts w:ascii="Times New Roman" w:hAnsi="Times New Roman" w:cs="Times New Roman"/>
          <w:sz w:val="28"/>
          <w:szCs w:val="28"/>
        </w:rPr>
        <w:lastRenderedPageBreak/>
        <w:t>региональном уровне в четырех сегментах: кредитование физических и юридических лиц, привлечение денежных средств физических и юридических лиц во вклады (на счета) за период с 2011 по 2019 год.</w:t>
      </w:r>
    </w:p>
    <w:p w14:paraId="631F9FC9" w14:textId="77777777" w:rsidR="00B4413E" w:rsidRPr="004D3A37" w:rsidRDefault="00B4413E" w:rsidP="00B4413E">
      <w:pPr>
        <w:suppressLineNumbers/>
        <w:suppressAutoHyphens/>
        <w:autoSpaceDE w:val="0"/>
        <w:autoSpaceDN w:val="0"/>
        <w:adjustRightInd w:val="0"/>
        <w:rPr>
          <w:rFonts w:ascii="Times New Roman" w:hAnsi="Times New Roman" w:cs="Times New Roman"/>
          <w:sz w:val="28"/>
          <w:szCs w:val="28"/>
        </w:rPr>
      </w:pPr>
      <w:r w:rsidRPr="004D3A37">
        <w:rPr>
          <w:rFonts w:ascii="Times New Roman" w:hAnsi="Times New Roman" w:cs="Times New Roman"/>
          <w:sz w:val="28"/>
          <w:szCs w:val="28"/>
        </w:rPr>
        <w:t>Полученные ФАС России результаты, включая значения показателей рыночной концентрации, свидетельствуют о продолжившейся в 2019 году тенденции к ухудшению конкурентной среды на федеральных рынках оказания услуг физическим лицам, а также на федеральном рынке кредитования юридических лиц. При этом на федеральном рынке привлечения денежных средств юридических лиц, напротив, с 2018 года наблюдается положительная динамика.</w:t>
      </w:r>
    </w:p>
    <w:p w14:paraId="4F41D7A8" w14:textId="77777777" w:rsidR="00B4413E" w:rsidRPr="004D3A37" w:rsidRDefault="00B4413E" w:rsidP="00B4413E">
      <w:pPr>
        <w:suppressLineNumbers/>
        <w:suppressAutoHyphens/>
        <w:autoSpaceDE w:val="0"/>
        <w:autoSpaceDN w:val="0"/>
        <w:adjustRightInd w:val="0"/>
        <w:rPr>
          <w:rFonts w:ascii="Times New Roman" w:hAnsi="Times New Roman" w:cs="Times New Roman"/>
          <w:sz w:val="28"/>
          <w:szCs w:val="28"/>
        </w:rPr>
      </w:pPr>
      <w:r w:rsidRPr="004D3A37">
        <w:rPr>
          <w:rFonts w:ascii="Times New Roman" w:hAnsi="Times New Roman" w:cs="Times New Roman"/>
          <w:sz w:val="28"/>
          <w:szCs w:val="28"/>
        </w:rPr>
        <w:t>Тенденция к ухудшению конкурентной среды особенно характерна для федерального рынка кредитования физических лиц, где наблюдался наибольший рост показателей рыночной концентрации (</w:t>
      </w:r>
      <w:r w:rsidRPr="004D3A37">
        <w:rPr>
          <w:rFonts w:ascii="Times New Roman" w:hAnsi="Times New Roman" w:cs="Times New Roman"/>
          <w:sz w:val="28"/>
          <w:szCs w:val="28"/>
          <w:lang w:val="en-US"/>
        </w:rPr>
        <w:t>HHI</w:t>
      </w:r>
      <w:r w:rsidRPr="004D3A37">
        <w:rPr>
          <w:rFonts w:ascii="Times New Roman" w:hAnsi="Times New Roman" w:cs="Times New Roman"/>
          <w:sz w:val="28"/>
          <w:szCs w:val="28"/>
        </w:rPr>
        <w:t xml:space="preserve"> и </w:t>
      </w:r>
      <w:r w:rsidRPr="004D3A37">
        <w:rPr>
          <w:rFonts w:ascii="Times New Roman" w:eastAsia="Times New Roman" w:hAnsi="Times New Roman" w:cs="Times New Roman"/>
          <w:sz w:val="28"/>
          <w:szCs w:val="28"/>
          <w:lang w:eastAsia="ru-RU"/>
        </w:rPr>
        <w:t>CR</w:t>
      </w:r>
      <w:r w:rsidRPr="004D3A37">
        <w:rPr>
          <w:rFonts w:ascii="Times New Roman" w:eastAsia="Times New Roman" w:hAnsi="Times New Roman" w:cs="Times New Roman"/>
          <w:sz w:val="28"/>
          <w:szCs w:val="28"/>
          <w:vertAlign w:val="subscript"/>
          <w:lang w:eastAsia="ru-RU"/>
        </w:rPr>
        <w:t>3</w:t>
      </w:r>
      <w:r w:rsidRPr="004D3A37">
        <w:rPr>
          <w:rFonts w:ascii="Times New Roman" w:hAnsi="Times New Roman" w:cs="Times New Roman"/>
          <w:sz w:val="28"/>
          <w:szCs w:val="28"/>
        </w:rPr>
        <w:t>).</w:t>
      </w:r>
    </w:p>
    <w:p w14:paraId="2BFB289E" w14:textId="77777777" w:rsidR="00B4413E" w:rsidRPr="004D3A37" w:rsidRDefault="00B4413E" w:rsidP="00B4413E">
      <w:pPr>
        <w:suppressLineNumbers/>
        <w:suppressAutoHyphens/>
        <w:autoSpaceDE w:val="0"/>
        <w:autoSpaceDN w:val="0"/>
        <w:adjustRightInd w:val="0"/>
        <w:rPr>
          <w:rFonts w:ascii="Times New Roman" w:hAnsi="Times New Roman" w:cs="Times New Roman"/>
          <w:sz w:val="28"/>
          <w:szCs w:val="28"/>
        </w:rPr>
      </w:pPr>
      <w:r w:rsidRPr="004D3A37">
        <w:rPr>
          <w:rFonts w:ascii="Times New Roman" w:hAnsi="Times New Roman" w:cs="Times New Roman"/>
          <w:sz w:val="28"/>
          <w:szCs w:val="28"/>
        </w:rPr>
        <w:t>Так, в 2011 году этот федеральный рынок являлся умеренноконцентрированным (</w:t>
      </w:r>
      <w:r w:rsidRPr="004D3A37">
        <w:rPr>
          <w:rFonts w:ascii="Times New Roman" w:hAnsi="Times New Roman" w:cs="Times New Roman"/>
          <w:sz w:val="28"/>
          <w:szCs w:val="28"/>
          <w:lang w:val="en-US"/>
        </w:rPr>
        <w:t>HHI</w:t>
      </w:r>
      <w:r w:rsidRPr="004D3A37">
        <w:rPr>
          <w:rFonts w:ascii="Times New Roman" w:hAnsi="Times New Roman" w:cs="Times New Roman"/>
          <w:sz w:val="28"/>
          <w:szCs w:val="28"/>
        </w:rPr>
        <w:t xml:space="preserve"> = 1271; </w:t>
      </w:r>
      <w:r w:rsidRPr="004D3A37">
        <w:rPr>
          <w:rFonts w:ascii="Times New Roman" w:eastAsia="Times New Roman" w:hAnsi="Times New Roman" w:cs="Times New Roman"/>
          <w:sz w:val="28"/>
          <w:szCs w:val="28"/>
          <w:lang w:eastAsia="ru-RU"/>
        </w:rPr>
        <w:t>CR</w:t>
      </w:r>
      <w:r w:rsidRPr="004D3A37">
        <w:rPr>
          <w:rFonts w:ascii="Times New Roman" w:eastAsia="Times New Roman" w:hAnsi="Times New Roman" w:cs="Times New Roman"/>
          <w:sz w:val="28"/>
          <w:szCs w:val="28"/>
          <w:vertAlign w:val="subscript"/>
          <w:lang w:eastAsia="ru-RU"/>
        </w:rPr>
        <w:t xml:space="preserve">3 </w:t>
      </w:r>
      <w:r w:rsidRPr="004D3A37">
        <w:rPr>
          <w:rFonts w:ascii="Times New Roman" w:hAnsi="Times New Roman" w:cs="Times New Roman"/>
          <w:sz w:val="28"/>
          <w:szCs w:val="28"/>
        </w:rPr>
        <w:t>= 48,5%), тогда как начиная с 2016 года и до конца исследуемого периода времени этот федеральный рынок характеризовался высоким уровнем концентрации (</w:t>
      </w:r>
      <w:r w:rsidRPr="004D3A37">
        <w:rPr>
          <w:rFonts w:ascii="Times New Roman" w:hAnsi="Times New Roman" w:cs="Times New Roman"/>
          <w:sz w:val="28"/>
          <w:szCs w:val="28"/>
          <w:lang w:val="en-US"/>
        </w:rPr>
        <w:t>HHI</w:t>
      </w:r>
      <w:r w:rsidRPr="004D3A37">
        <w:rPr>
          <w:rFonts w:ascii="Times New Roman" w:hAnsi="Times New Roman" w:cs="Times New Roman"/>
          <w:sz w:val="28"/>
          <w:szCs w:val="28"/>
        </w:rPr>
        <w:t xml:space="preserve"> от 2072 до 2218; </w:t>
      </w:r>
      <w:r w:rsidRPr="004D3A37">
        <w:rPr>
          <w:rFonts w:ascii="Times New Roman" w:eastAsia="Times New Roman" w:hAnsi="Times New Roman" w:cs="Times New Roman"/>
          <w:sz w:val="28"/>
          <w:szCs w:val="28"/>
          <w:lang w:eastAsia="ru-RU"/>
        </w:rPr>
        <w:t>CR</w:t>
      </w:r>
      <w:r w:rsidRPr="004D3A37">
        <w:rPr>
          <w:rFonts w:ascii="Times New Roman" w:eastAsia="Times New Roman" w:hAnsi="Times New Roman" w:cs="Times New Roman"/>
          <w:sz w:val="28"/>
          <w:szCs w:val="28"/>
          <w:vertAlign w:val="subscript"/>
          <w:lang w:eastAsia="ru-RU"/>
        </w:rPr>
        <w:t>3</w:t>
      </w:r>
      <w:r w:rsidRPr="004D3A37">
        <w:rPr>
          <w:rFonts w:ascii="Times New Roman" w:hAnsi="Times New Roman" w:cs="Times New Roman"/>
          <w:sz w:val="28"/>
          <w:szCs w:val="28"/>
        </w:rPr>
        <w:t xml:space="preserve"> от 62,3% до 65,6%).</w:t>
      </w:r>
    </w:p>
    <w:p w14:paraId="5D51EE0B" w14:textId="77777777" w:rsidR="00B4413E" w:rsidRPr="004D3A37" w:rsidRDefault="00B4413E" w:rsidP="00B4413E">
      <w:pPr>
        <w:suppressLineNumbers/>
        <w:suppressAutoHyphens/>
        <w:autoSpaceDE w:val="0"/>
        <w:autoSpaceDN w:val="0"/>
        <w:adjustRightInd w:val="0"/>
        <w:rPr>
          <w:rFonts w:ascii="Times New Roman" w:hAnsi="Times New Roman" w:cs="Times New Roman"/>
          <w:sz w:val="28"/>
          <w:szCs w:val="28"/>
        </w:rPr>
      </w:pPr>
      <w:r w:rsidRPr="004D3A37">
        <w:rPr>
          <w:rFonts w:ascii="Times New Roman" w:hAnsi="Times New Roman" w:cs="Times New Roman"/>
          <w:sz w:val="28"/>
          <w:szCs w:val="28"/>
        </w:rPr>
        <w:t>Федеральный рынок кредитования юридических лиц, в свою очередь, являлся умеренноконцентрированным на протяжении всего исследуемого периода времени (</w:t>
      </w:r>
      <w:r w:rsidRPr="004D3A37">
        <w:rPr>
          <w:rFonts w:ascii="Times New Roman" w:hAnsi="Times New Roman" w:cs="Times New Roman"/>
          <w:sz w:val="28"/>
          <w:szCs w:val="28"/>
          <w:lang w:val="en-US"/>
        </w:rPr>
        <w:t>HHI</w:t>
      </w:r>
      <w:r w:rsidRPr="004D3A37">
        <w:rPr>
          <w:rFonts w:ascii="Times New Roman" w:hAnsi="Times New Roman" w:cs="Times New Roman"/>
          <w:sz w:val="28"/>
          <w:szCs w:val="28"/>
        </w:rPr>
        <w:t xml:space="preserve"> от 1387 до 1682; </w:t>
      </w:r>
      <w:r w:rsidRPr="004D3A37">
        <w:rPr>
          <w:rFonts w:ascii="Times New Roman" w:eastAsia="Times New Roman" w:hAnsi="Times New Roman" w:cs="Times New Roman"/>
          <w:sz w:val="28"/>
          <w:szCs w:val="28"/>
          <w:lang w:eastAsia="ru-RU"/>
        </w:rPr>
        <w:t>CR</w:t>
      </w:r>
      <w:r w:rsidRPr="004D3A37">
        <w:rPr>
          <w:rFonts w:ascii="Times New Roman" w:eastAsia="Times New Roman" w:hAnsi="Times New Roman" w:cs="Times New Roman"/>
          <w:sz w:val="28"/>
          <w:szCs w:val="28"/>
          <w:vertAlign w:val="subscript"/>
          <w:lang w:eastAsia="ru-RU"/>
        </w:rPr>
        <w:t xml:space="preserve">3 </w:t>
      </w:r>
      <w:r w:rsidRPr="004D3A37">
        <w:rPr>
          <w:rFonts w:ascii="Times New Roman" w:hAnsi="Times New Roman" w:cs="Times New Roman"/>
          <w:sz w:val="28"/>
          <w:szCs w:val="28"/>
        </w:rPr>
        <w:t>от 53,8% до 62,8%). При этом необходимо отметить, что после резкого увеличения показателей концентрации с 2017 на 2018 год, в 2019 году наблюдается их незначительный прирост, что в свою очередь свидетельствует о замедлении отрицательной динамики.</w:t>
      </w:r>
    </w:p>
    <w:p w14:paraId="2B260220" w14:textId="77777777" w:rsidR="00B4413E" w:rsidRPr="004D3A37" w:rsidRDefault="00B4413E" w:rsidP="00B4413E">
      <w:pPr>
        <w:suppressLineNumbers/>
        <w:suppressAutoHyphens/>
        <w:autoSpaceDE w:val="0"/>
        <w:autoSpaceDN w:val="0"/>
        <w:adjustRightInd w:val="0"/>
        <w:rPr>
          <w:rFonts w:ascii="Times New Roman" w:hAnsi="Times New Roman" w:cs="Times New Roman"/>
          <w:sz w:val="28"/>
          <w:szCs w:val="28"/>
        </w:rPr>
      </w:pPr>
      <w:r w:rsidRPr="004D3A37">
        <w:rPr>
          <w:rFonts w:ascii="Times New Roman" w:hAnsi="Times New Roman" w:cs="Times New Roman"/>
          <w:sz w:val="28"/>
          <w:szCs w:val="28"/>
        </w:rPr>
        <w:t>Не изменился уровень концентрации и на федеральном рынке привлечения денежных средств физических лиц, который характеризовался высоким уровнем концентрации на протяжении всего исследуемого периода времени (</w:t>
      </w:r>
      <w:r w:rsidRPr="004D3A37">
        <w:rPr>
          <w:rFonts w:ascii="Times New Roman" w:hAnsi="Times New Roman" w:cs="Times New Roman"/>
          <w:sz w:val="28"/>
          <w:szCs w:val="28"/>
          <w:lang w:val="en-US"/>
        </w:rPr>
        <w:t>HHI</w:t>
      </w:r>
      <w:r w:rsidRPr="004D3A37">
        <w:rPr>
          <w:rFonts w:ascii="Times New Roman" w:hAnsi="Times New Roman" w:cs="Times New Roman"/>
          <w:sz w:val="28"/>
          <w:szCs w:val="28"/>
        </w:rPr>
        <w:t xml:space="preserve"> от 2190 до 2365; </w:t>
      </w:r>
      <w:r w:rsidRPr="004D3A37">
        <w:rPr>
          <w:rFonts w:ascii="Times New Roman" w:eastAsia="Times New Roman" w:hAnsi="Times New Roman" w:cs="Times New Roman"/>
          <w:sz w:val="28"/>
          <w:szCs w:val="28"/>
          <w:lang w:eastAsia="ru-RU"/>
        </w:rPr>
        <w:t>CR</w:t>
      </w:r>
      <w:r w:rsidRPr="004D3A37">
        <w:rPr>
          <w:rFonts w:ascii="Times New Roman" w:eastAsia="Times New Roman" w:hAnsi="Times New Roman" w:cs="Times New Roman"/>
          <w:sz w:val="28"/>
          <w:szCs w:val="28"/>
          <w:vertAlign w:val="subscript"/>
          <w:lang w:eastAsia="ru-RU"/>
        </w:rPr>
        <w:t xml:space="preserve">3 </w:t>
      </w:r>
      <w:r w:rsidRPr="004D3A37">
        <w:rPr>
          <w:rFonts w:ascii="Times New Roman" w:hAnsi="Times New Roman" w:cs="Times New Roman"/>
          <w:sz w:val="28"/>
          <w:szCs w:val="28"/>
        </w:rPr>
        <w:t xml:space="preserve">от 56,7% до 64,3%). При этом по сравнению с 2018 годом в 2019 году наблюдается несущественное снижение </w:t>
      </w:r>
      <w:r w:rsidRPr="004D3A37">
        <w:rPr>
          <w:rFonts w:ascii="Times New Roman" w:hAnsi="Times New Roman" w:cs="Times New Roman"/>
          <w:sz w:val="28"/>
          <w:szCs w:val="28"/>
          <w:lang w:val="en-US"/>
        </w:rPr>
        <w:t>HHI</w:t>
      </w:r>
      <w:r w:rsidRPr="004D3A37">
        <w:rPr>
          <w:rFonts w:ascii="Times New Roman" w:hAnsi="Times New Roman" w:cs="Times New Roman"/>
          <w:sz w:val="28"/>
          <w:szCs w:val="28"/>
        </w:rPr>
        <w:t xml:space="preserve"> (с 2296 до 2279) с одновременным приростом </w:t>
      </w:r>
      <w:r w:rsidRPr="004D3A37">
        <w:rPr>
          <w:rFonts w:ascii="Times New Roman" w:eastAsia="Times New Roman" w:hAnsi="Times New Roman" w:cs="Times New Roman"/>
          <w:sz w:val="28"/>
          <w:szCs w:val="28"/>
          <w:lang w:eastAsia="ru-RU"/>
        </w:rPr>
        <w:t>CR</w:t>
      </w:r>
      <w:r w:rsidRPr="004D3A37">
        <w:rPr>
          <w:rFonts w:ascii="Times New Roman" w:eastAsia="Times New Roman" w:hAnsi="Times New Roman" w:cs="Times New Roman"/>
          <w:sz w:val="28"/>
          <w:szCs w:val="28"/>
          <w:vertAlign w:val="subscript"/>
          <w:lang w:eastAsia="ru-RU"/>
        </w:rPr>
        <w:t xml:space="preserve">3 </w:t>
      </w:r>
      <w:r w:rsidRPr="004D3A37">
        <w:rPr>
          <w:rFonts w:ascii="Times New Roman" w:eastAsia="Times New Roman" w:hAnsi="Times New Roman" w:cs="Times New Roman"/>
          <w:sz w:val="28"/>
          <w:szCs w:val="28"/>
          <w:lang w:eastAsia="ru-RU"/>
        </w:rPr>
        <w:t>(с 62,5% до 64,3%).</w:t>
      </w:r>
    </w:p>
    <w:p w14:paraId="6C2C4F34" w14:textId="77777777" w:rsidR="00B4413E" w:rsidRPr="004D3A37" w:rsidRDefault="00B4413E" w:rsidP="00B4413E">
      <w:pPr>
        <w:suppressLineNumbers/>
        <w:suppressAutoHyphens/>
        <w:autoSpaceDE w:val="0"/>
        <w:autoSpaceDN w:val="0"/>
        <w:adjustRightInd w:val="0"/>
        <w:rPr>
          <w:rFonts w:ascii="Times New Roman" w:hAnsi="Times New Roman" w:cs="Times New Roman"/>
          <w:sz w:val="28"/>
          <w:szCs w:val="28"/>
        </w:rPr>
      </w:pPr>
      <w:r w:rsidRPr="004D3A37">
        <w:rPr>
          <w:rFonts w:ascii="Times New Roman" w:hAnsi="Times New Roman" w:cs="Times New Roman"/>
          <w:sz w:val="28"/>
          <w:szCs w:val="28"/>
        </w:rPr>
        <w:t>Федеральный рынок привлечения денежных средств юридических лиц, являвшийся в 2011 году низкоконцентрированным (</w:t>
      </w:r>
      <w:r w:rsidRPr="004D3A37">
        <w:rPr>
          <w:rFonts w:ascii="Times New Roman" w:hAnsi="Times New Roman" w:cs="Times New Roman"/>
          <w:sz w:val="28"/>
          <w:szCs w:val="28"/>
          <w:lang w:val="en-US"/>
        </w:rPr>
        <w:t>HHI</w:t>
      </w:r>
      <w:r w:rsidRPr="004D3A37">
        <w:rPr>
          <w:rFonts w:ascii="Times New Roman" w:hAnsi="Times New Roman" w:cs="Times New Roman"/>
          <w:sz w:val="28"/>
          <w:szCs w:val="28"/>
        </w:rPr>
        <w:t xml:space="preserve"> = 960; </w:t>
      </w:r>
      <w:r w:rsidRPr="004D3A37">
        <w:rPr>
          <w:rFonts w:ascii="Times New Roman" w:eastAsia="Times New Roman" w:hAnsi="Times New Roman" w:cs="Times New Roman"/>
          <w:sz w:val="28"/>
          <w:szCs w:val="28"/>
          <w:lang w:eastAsia="ru-RU"/>
        </w:rPr>
        <w:t>CR</w:t>
      </w:r>
      <w:r w:rsidRPr="004D3A37">
        <w:rPr>
          <w:rFonts w:ascii="Times New Roman" w:eastAsia="Times New Roman" w:hAnsi="Times New Roman" w:cs="Times New Roman"/>
          <w:sz w:val="28"/>
          <w:szCs w:val="28"/>
          <w:vertAlign w:val="subscript"/>
          <w:lang w:eastAsia="ru-RU"/>
        </w:rPr>
        <w:t>3</w:t>
      </w:r>
      <w:r w:rsidRPr="004D3A37">
        <w:rPr>
          <w:rFonts w:ascii="Times New Roman" w:hAnsi="Times New Roman" w:cs="Times New Roman"/>
          <w:sz w:val="28"/>
          <w:szCs w:val="28"/>
        </w:rPr>
        <w:t>= 47,7%), начиная с 2013 года характеризовался умеренным уровнем концентрации (</w:t>
      </w:r>
      <w:r w:rsidRPr="004D3A37">
        <w:rPr>
          <w:rFonts w:ascii="Times New Roman" w:hAnsi="Times New Roman" w:cs="Times New Roman"/>
          <w:sz w:val="28"/>
          <w:szCs w:val="28"/>
          <w:lang w:val="en-US"/>
        </w:rPr>
        <w:t>HHI</w:t>
      </w:r>
      <w:r w:rsidRPr="004D3A37">
        <w:rPr>
          <w:rFonts w:ascii="Times New Roman" w:hAnsi="Times New Roman" w:cs="Times New Roman"/>
          <w:sz w:val="28"/>
          <w:szCs w:val="28"/>
        </w:rPr>
        <w:t xml:space="preserve"> от 1016 до 1667; </w:t>
      </w:r>
      <w:r w:rsidRPr="004D3A37">
        <w:rPr>
          <w:rFonts w:ascii="Times New Roman" w:eastAsia="Times New Roman" w:hAnsi="Times New Roman" w:cs="Times New Roman"/>
          <w:sz w:val="28"/>
          <w:szCs w:val="28"/>
          <w:lang w:eastAsia="ru-RU"/>
        </w:rPr>
        <w:t>CR</w:t>
      </w:r>
      <w:r w:rsidRPr="004D3A37">
        <w:rPr>
          <w:rFonts w:ascii="Times New Roman" w:eastAsia="Times New Roman" w:hAnsi="Times New Roman" w:cs="Times New Roman"/>
          <w:sz w:val="28"/>
          <w:szCs w:val="28"/>
          <w:vertAlign w:val="subscript"/>
          <w:lang w:eastAsia="ru-RU"/>
        </w:rPr>
        <w:t xml:space="preserve">3 </w:t>
      </w:r>
      <w:r w:rsidRPr="004D3A37">
        <w:rPr>
          <w:rFonts w:ascii="Times New Roman" w:hAnsi="Times New Roman" w:cs="Times New Roman"/>
          <w:sz w:val="28"/>
          <w:szCs w:val="28"/>
        </w:rPr>
        <w:t>от 59,3% до 64,7%). Вместе с тем необходимо отметить, что с 2018 года наблюдается тенденция к улучшению конкурентной среды на указанном рынке. Так, в 2017 году показатели концентрации достигали максимальных значений (</w:t>
      </w:r>
      <w:r w:rsidRPr="004D3A37">
        <w:rPr>
          <w:rFonts w:ascii="Times New Roman" w:hAnsi="Times New Roman" w:cs="Times New Roman"/>
          <w:sz w:val="28"/>
          <w:szCs w:val="28"/>
          <w:lang w:val="en-US"/>
        </w:rPr>
        <w:t>HHI</w:t>
      </w:r>
      <w:r w:rsidRPr="004D3A37">
        <w:rPr>
          <w:rFonts w:ascii="Times New Roman" w:hAnsi="Times New Roman" w:cs="Times New Roman"/>
          <w:sz w:val="28"/>
          <w:szCs w:val="28"/>
        </w:rPr>
        <w:t xml:space="preserve"> = 1580, </w:t>
      </w:r>
      <w:r w:rsidRPr="004D3A37">
        <w:rPr>
          <w:rFonts w:ascii="Times New Roman" w:eastAsia="Times New Roman" w:hAnsi="Times New Roman" w:cs="Times New Roman"/>
          <w:sz w:val="28"/>
          <w:szCs w:val="28"/>
          <w:lang w:eastAsia="ru-RU"/>
        </w:rPr>
        <w:t>CR</w:t>
      </w:r>
      <w:r w:rsidRPr="004D3A37">
        <w:rPr>
          <w:rFonts w:ascii="Times New Roman" w:eastAsia="Times New Roman" w:hAnsi="Times New Roman" w:cs="Times New Roman"/>
          <w:sz w:val="28"/>
          <w:szCs w:val="28"/>
          <w:vertAlign w:val="subscript"/>
          <w:lang w:eastAsia="ru-RU"/>
        </w:rPr>
        <w:t>3</w:t>
      </w:r>
      <w:r w:rsidRPr="004D3A37">
        <w:rPr>
          <w:rFonts w:ascii="Times New Roman" w:hAnsi="Times New Roman" w:cs="Times New Roman"/>
          <w:sz w:val="28"/>
          <w:szCs w:val="28"/>
        </w:rPr>
        <w:t>= 64,7%), при этом в 2018 году наблюлось их снижение (</w:t>
      </w:r>
      <w:r w:rsidRPr="004D3A37">
        <w:rPr>
          <w:rFonts w:ascii="Times New Roman" w:hAnsi="Times New Roman" w:cs="Times New Roman"/>
          <w:sz w:val="28"/>
          <w:szCs w:val="28"/>
          <w:lang w:val="en-US"/>
        </w:rPr>
        <w:t>HHI</w:t>
      </w:r>
      <w:r w:rsidRPr="004D3A37">
        <w:rPr>
          <w:rFonts w:ascii="Times New Roman" w:hAnsi="Times New Roman" w:cs="Times New Roman"/>
          <w:sz w:val="28"/>
          <w:szCs w:val="28"/>
        </w:rPr>
        <w:t xml:space="preserve"> = 1394, </w:t>
      </w:r>
      <w:r w:rsidRPr="004D3A37">
        <w:rPr>
          <w:rFonts w:ascii="Times New Roman" w:eastAsia="Times New Roman" w:hAnsi="Times New Roman" w:cs="Times New Roman"/>
          <w:sz w:val="28"/>
          <w:szCs w:val="28"/>
          <w:lang w:eastAsia="ru-RU"/>
        </w:rPr>
        <w:t>CR</w:t>
      </w:r>
      <w:r w:rsidRPr="004D3A37">
        <w:rPr>
          <w:rFonts w:ascii="Times New Roman" w:eastAsia="Times New Roman" w:hAnsi="Times New Roman" w:cs="Times New Roman"/>
          <w:sz w:val="28"/>
          <w:szCs w:val="28"/>
          <w:vertAlign w:val="subscript"/>
          <w:lang w:eastAsia="ru-RU"/>
        </w:rPr>
        <w:t>3</w:t>
      </w:r>
      <w:r w:rsidRPr="004D3A37">
        <w:rPr>
          <w:rFonts w:ascii="Times New Roman" w:hAnsi="Times New Roman" w:cs="Times New Roman"/>
          <w:sz w:val="28"/>
          <w:szCs w:val="28"/>
        </w:rPr>
        <w:t>= 60,9%), сохранившееся и в 2019 году (</w:t>
      </w:r>
      <w:r w:rsidRPr="004D3A37">
        <w:rPr>
          <w:rFonts w:ascii="Times New Roman" w:hAnsi="Times New Roman" w:cs="Times New Roman"/>
          <w:sz w:val="28"/>
          <w:szCs w:val="28"/>
          <w:lang w:val="en-US"/>
        </w:rPr>
        <w:t>HHI</w:t>
      </w:r>
      <w:r w:rsidRPr="004D3A37">
        <w:rPr>
          <w:rFonts w:ascii="Times New Roman" w:hAnsi="Times New Roman" w:cs="Times New Roman"/>
          <w:sz w:val="28"/>
          <w:szCs w:val="28"/>
        </w:rPr>
        <w:t xml:space="preserve"> = 1306, </w:t>
      </w:r>
      <w:r w:rsidRPr="004D3A37">
        <w:rPr>
          <w:rFonts w:ascii="Times New Roman" w:eastAsia="Times New Roman" w:hAnsi="Times New Roman" w:cs="Times New Roman"/>
          <w:sz w:val="28"/>
          <w:szCs w:val="28"/>
          <w:lang w:eastAsia="ru-RU"/>
        </w:rPr>
        <w:t>CR</w:t>
      </w:r>
      <w:r w:rsidRPr="004D3A37">
        <w:rPr>
          <w:rFonts w:ascii="Times New Roman" w:eastAsia="Times New Roman" w:hAnsi="Times New Roman" w:cs="Times New Roman"/>
          <w:sz w:val="28"/>
          <w:szCs w:val="28"/>
          <w:vertAlign w:val="subscript"/>
          <w:lang w:eastAsia="ru-RU"/>
        </w:rPr>
        <w:t>3</w:t>
      </w:r>
      <w:r w:rsidRPr="004D3A37">
        <w:rPr>
          <w:rFonts w:ascii="Times New Roman" w:hAnsi="Times New Roman" w:cs="Times New Roman"/>
          <w:sz w:val="28"/>
          <w:szCs w:val="28"/>
        </w:rPr>
        <w:t>= 59,3%).</w:t>
      </w:r>
    </w:p>
    <w:p w14:paraId="7AE765F6" w14:textId="54C54119" w:rsidR="00B4413E" w:rsidRPr="004D3A37" w:rsidRDefault="00B4413E" w:rsidP="00B4413E">
      <w:pPr>
        <w:suppressLineNumbers/>
        <w:suppressAutoHyphens/>
        <w:autoSpaceDE w:val="0"/>
        <w:autoSpaceDN w:val="0"/>
        <w:adjustRightInd w:val="0"/>
        <w:rPr>
          <w:rFonts w:ascii="Times New Roman" w:eastAsia="Times New Roman" w:hAnsi="Times New Roman" w:cs="Times New Roman"/>
          <w:sz w:val="28"/>
          <w:szCs w:val="28"/>
          <w:lang w:eastAsia="ru-RU"/>
        </w:rPr>
      </w:pPr>
      <w:r w:rsidRPr="004D3A37">
        <w:rPr>
          <w:rFonts w:ascii="Times New Roman" w:hAnsi="Times New Roman" w:cs="Times New Roman"/>
          <w:sz w:val="28"/>
          <w:szCs w:val="28"/>
        </w:rPr>
        <w:t>Динамика изменения показателей рыночной концентрации на федеральных рынках (HHI и</w:t>
      </w:r>
      <w:r w:rsidRPr="004D3A37">
        <w:rPr>
          <w:rFonts w:ascii="Times New Roman" w:eastAsia="Times New Roman" w:hAnsi="Times New Roman" w:cs="Times New Roman"/>
          <w:sz w:val="28"/>
          <w:szCs w:val="28"/>
          <w:lang w:eastAsia="ru-RU"/>
        </w:rPr>
        <w:t xml:space="preserve"> CR</w:t>
      </w:r>
      <w:r w:rsidRPr="004D3A37">
        <w:rPr>
          <w:rFonts w:ascii="Times New Roman" w:eastAsia="Times New Roman" w:hAnsi="Times New Roman" w:cs="Times New Roman"/>
          <w:sz w:val="28"/>
          <w:szCs w:val="28"/>
          <w:vertAlign w:val="subscript"/>
          <w:lang w:eastAsia="ru-RU"/>
        </w:rPr>
        <w:t>3</w:t>
      </w:r>
      <w:r w:rsidRPr="004D3A37">
        <w:rPr>
          <w:rFonts w:ascii="Times New Roman" w:eastAsia="Times New Roman" w:hAnsi="Times New Roman" w:cs="Times New Roman"/>
          <w:sz w:val="28"/>
          <w:szCs w:val="28"/>
          <w:lang w:eastAsia="ru-RU"/>
        </w:rPr>
        <w:t xml:space="preserve">) представлена на рис. 1 и 2 соответственно. </w:t>
      </w:r>
    </w:p>
    <w:p w14:paraId="1507F4DF" w14:textId="3E15D4D6" w:rsidR="00B4413E" w:rsidRDefault="00F915AC" w:rsidP="00B4413E">
      <w:pPr>
        <w:suppressLineNumbers/>
        <w:suppressAutoHyphens/>
        <w:autoSpaceDE w:val="0"/>
        <w:autoSpaceDN w:val="0"/>
        <w:adjustRightInd w:val="0"/>
        <w:rPr>
          <w:rFonts w:ascii="Times New Roman" w:hAnsi="Times New Roman" w:cs="Times New Roman"/>
          <w:sz w:val="28"/>
          <w:szCs w:val="28"/>
        </w:rPr>
      </w:pPr>
      <w:r w:rsidRPr="004D3A37">
        <w:rPr>
          <w:rFonts w:ascii="Times New Roman" w:hAnsi="Times New Roman" w:cs="Times New Roman"/>
          <w:noProof/>
          <w:sz w:val="28"/>
          <w:szCs w:val="28"/>
          <w:highlight w:val="yellow"/>
          <w:lang w:eastAsia="ru-RU"/>
        </w:rPr>
        <w:lastRenderedPageBreak/>
        <w:drawing>
          <wp:anchor distT="0" distB="0" distL="114300" distR="114300" simplePos="0" relativeHeight="251704320" behindDoc="0" locked="0" layoutInCell="1" allowOverlap="1" wp14:anchorId="16E74153" wp14:editId="0AEA20F8">
            <wp:simplePos x="0" y="0"/>
            <wp:positionH relativeFrom="column">
              <wp:posOffset>-148590</wp:posOffset>
            </wp:positionH>
            <wp:positionV relativeFrom="paragraph">
              <wp:posOffset>1390015</wp:posOffset>
            </wp:positionV>
            <wp:extent cx="6566535" cy="4692015"/>
            <wp:effectExtent l="0" t="0" r="5715" b="0"/>
            <wp:wrapSquare wrapText="bothSides"/>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66535" cy="4692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3A37">
        <w:rPr>
          <w:noProof/>
          <w:sz w:val="28"/>
          <w:szCs w:val="28"/>
          <w:lang w:eastAsia="ru-RU"/>
        </w:rPr>
        <w:drawing>
          <wp:anchor distT="0" distB="0" distL="114300" distR="114300" simplePos="0" relativeHeight="251703296" behindDoc="0" locked="0" layoutInCell="1" allowOverlap="1" wp14:anchorId="417D170E" wp14:editId="6692F187">
            <wp:simplePos x="0" y="0"/>
            <wp:positionH relativeFrom="margin">
              <wp:posOffset>181610</wp:posOffset>
            </wp:positionH>
            <wp:positionV relativeFrom="paragraph">
              <wp:posOffset>5218430</wp:posOffset>
            </wp:positionV>
            <wp:extent cx="5947410" cy="154305"/>
            <wp:effectExtent l="0" t="0" r="0" b="0"/>
            <wp:wrapSquare wrapText="bothSides"/>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7410" cy="154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413E" w:rsidRPr="00B4413E">
        <w:rPr>
          <w:rFonts w:ascii="Times New Roman" w:hAnsi="Times New Roman" w:cs="Times New Roman"/>
          <w:sz w:val="28"/>
          <w:szCs w:val="28"/>
        </w:rPr>
        <w:t xml:space="preserve">Кроме того, произведенные расчеты свидетельствуют, что большинство региональных рынков (от 48 до 82 субъектов Российской Федерации в зависимости от продуктового сегмента) к 2019 году являлись высококонцентрированными. Одновременно, доля тройки лидеров в зависимости от продуктового сегмента составляла от 52% до 100%, что свидетельствует о невысоком уровне развития конкуренции. </w:t>
      </w:r>
    </w:p>
    <w:p w14:paraId="569236D8" w14:textId="77777777" w:rsidR="00612E91" w:rsidRPr="00B4413E" w:rsidRDefault="00612E91" w:rsidP="00B4413E">
      <w:pPr>
        <w:suppressLineNumbers/>
        <w:suppressAutoHyphens/>
        <w:autoSpaceDE w:val="0"/>
        <w:autoSpaceDN w:val="0"/>
        <w:adjustRightInd w:val="0"/>
        <w:rPr>
          <w:rFonts w:ascii="Times New Roman" w:hAnsi="Times New Roman" w:cs="Times New Roman"/>
          <w:sz w:val="28"/>
          <w:szCs w:val="28"/>
        </w:rPr>
      </w:pPr>
    </w:p>
    <w:p w14:paraId="6D49DA89" w14:textId="2EAC4546" w:rsidR="00B4413E" w:rsidRPr="00B4413E" w:rsidRDefault="00612E91" w:rsidP="00B4413E">
      <w:pPr>
        <w:suppressLineNumbers/>
        <w:suppressAutoHyphens/>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Т</w:t>
      </w:r>
      <w:r w:rsidR="00B4413E" w:rsidRPr="00B4413E">
        <w:rPr>
          <w:rFonts w:ascii="Times New Roman" w:hAnsi="Times New Roman" w:cs="Times New Roman"/>
          <w:sz w:val="28"/>
          <w:szCs w:val="28"/>
        </w:rPr>
        <w:t xml:space="preserve">ак, например, к концу 2019 года в четырех субъектах Российской Федерации деятельность по привлечению средств юридических лиц в целом осуществляли только 1-3 банка. </w:t>
      </w:r>
    </w:p>
    <w:p w14:paraId="4551BD92" w14:textId="77777777" w:rsidR="00B4413E" w:rsidRPr="00B4413E" w:rsidRDefault="00B4413E" w:rsidP="00B4413E">
      <w:pPr>
        <w:suppressLineNumbers/>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При этом начиная с 2018 года на территории Российской Федерации не наблюдалось региональных рынков банковских услуг, характеризовавшихся низким уровнем концентрации (высоким уровнем конкуренции), тогда как в начале исследуемого периода времени во всех продуктовых сегментах в совокупности число таких региональных рынков достигало 15.</w:t>
      </w:r>
    </w:p>
    <w:p w14:paraId="6BE250FE" w14:textId="77777777" w:rsidR="00B4413E" w:rsidRPr="00B4413E" w:rsidRDefault="00B4413E" w:rsidP="00B4413E">
      <w:pPr>
        <w:suppressLineNumbers/>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В разрезе рынков банковских услуг субъектов Российской Федерации с 2011 года по 2019 год:</w:t>
      </w:r>
    </w:p>
    <w:p w14:paraId="644A2100" w14:textId="77777777" w:rsidR="00B4413E" w:rsidRPr="00B4413E" w:rsidRDefault="00B4413E" w:rsidP="00B4413E">
      <w:pPr>
        <w:suppressLineNumbers/>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 xml:space="preserve">- количество региональных рынков кредитования физических лиц с высоким уровнем концентрации увеличилось с 30 до 79 рынков, а количество умеренно концентрированных рынков, в свою очередь, сократилось с 49 до 6, при этом с 2016 года рынки с низким уровнем концентрации отсутствуют, тогда как в начале </w:t>
      </w:r>
      <w:r w:rsidRPr="00B4413E">
        <w:rPr>
          <w:rFonts w:ascii="Times New Roman" w:hAnsi="Times New Roman" w:cs="Times New Roman"/>
          <w:sz w:val="28"/>
          <w:szCs w:val="28"/>
        </w:rPr>
        <w:lastRenderedPageBreak/>
        <w:t>исследуемого периода их было 4; по сравнению с 2018 годом в 2019 году количественные показатели не изменились;</w:t>
      </w:r>
    </w:p>
    <w:p w14:paraId="0AE0D93E" w14:textId="77777777" w:rsidR="00B4413E" w:rsidRPr="00B4413E" w:rsidRDefault="00B4413E" w:rsidP="00B4413E">
      <w:pPr>
        <w:suppressLineNumbers/>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 xml:space="preserve"> - количество региональных рынков кредитования юридических лиц с высоким уровнем концентрации увеличилось с 42 до 48 рынков, а количество умеренно концентрированных рынков, в свою очередь, сократилось с 40 до 37, при этом с 2017 года рынки с низким уровнем концентрации отсутствуют, тогда как в течение периода 2011-2016 гг. наблюдалось до 3 таких рынков; в сравнении с 2018 годом в 2019 году наблюдается незначительная положительная динамика: количество рынков с высоким уровнем концентрации сократилось с 51 до 48, а количество умеренно концентрированных рынков увеличилось с 34 до 37;</w:t>
      </w:r>
    </w:p>
    <w:p w14:paraId="6EFAC3A3" w14:textId="77777777" w:rsidR="00B4413E" w:rsidRPr="00B4413E" w:rsidRDefault="00B4413E" w:rsidP="00B4413E">
      <w:pPr>
        <w:suppressLineNumbers/>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 количество региональных рынков привлечения денежных средств физических лиц с высоким уровнем концентрации увеличилось с 79 до 82 рынков, а количество умеренно концентрированных рынков, в свою очередь, сократилось с 4 до 3, при этом рынки с низким уровнем концентрации отсутствовали в течение всего рассматриваемого периода; по сравнению с 2018 годом в 2019 году количественные показатели не изменились;</w:t>
      </w:r>
    </w:p>
    <w:p w14:paraId="25303330" w14:textId="77777777" w:rsidR="00B4413E" w:rsidRPr="00B4413E" w:rsidRDefault="00B4413E" w:rsidP="00B4413E">
      <w:pPr>
        <w:suppressLineNumbers/>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 количество региональных рынков привлечения денежных средств юридических лиц с высоким уровнем концентрации увеличилось с 36 до 61 рынков, а количество умеренно концентрированных рынков, в свою очередь, сократилось с 37 до 24, при этом рынков с низким уровнем концентрации не осталось, когда как в начале исследуемого периода их было 10; в сравнении с 2018 годом в 2019 году наблюдается положительная динамика: количество рынков с высоким уровнем концентрации сократилось с 67 до 61, а количество умеренно концентрированных рынков увеличилось с 18 до 24.</w:t>
      </w:r>
    </w:p>
    <w:p w14:paraId="45286C5D"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 xml:space="preserve">Отдельно необходимо отметить, что на конец 2019 года в одном из субъектов Российской Федерации на рынке привлечения денежных средств юридических лиц показатели рыночной концентрации имели максимальные значения (HHI = 10 000, </w:t>
      </w:r>
      <w:r w:rsidRPr="00B4413E">
        <w:rPr>
          <w:rFonts w:ascii="Times New Roman" w:eastAsia="Times New Roman" w:hAnsi="Times New Roman" w:cs="Times New Roman"/>
          <w:sz w:val="28"/>
          <w:szCs w:val="28"/>
          <w:lang w:eastAsia="ru-RU"/>
        </w:rPr>
        <w:t>CR</w:t>
      </w:r>
      <w:r w:rsidRPr="00B4413E">
        <w:rPr>
          <w:rFonts w:ascii="Times New Roman" w:eastAsia="Times New Roman" w:hAnsi="Times New Roman" w:cs="Times New Roman"/>
          <w:sz w:val="28"/>
          <w:szCs w:val="28"/>
          <w:vertAlign w:val="subscript"/>
          <w:lang w:eastAsia="ru-RU"/>
        </w:rPr>
        <w:t>3</w:t>
      </w:r>
      <w:r w:rsidRPr="00B4413E">
        <w:rPr>
          <w:rFonts w:ascii="Times New Roman" w:eastAsia="Times New Roman" w:hAnsi="Times New Roman" w:cs="Times New Roman"/>
          <w:sz w:val="28"/>
          <w:szCs w:val="28"/>
          <w:lang w:eastAsia="ru-RU"/>
        </w:rPr>
        <w:t xml:space="preserve"> = 100%)</w:t>
      </w:r>
      <w:r w:rsidRPr="00B4413E">
        <w:rPr>
          <w:rFonts w:ascii="Times New Roman" w:hAnsi="Times New Roman" w:cs="Times New Roman"/>
          <w:sz w:val="28"/>
          <w:szCs w:val="28"/>
        </w:rPr>
        <w:t>. Таким образом, деятельность в указанном сегменте фактически осуществляла единственная финансовая организация, в свою очередь являющаяся полностью государственной (АО «Россельхозбанк»).</w:t>
      </w:r>
    </w:p>
    <w:p w14:paraId="3AD200E8" w14:textId="77777777" w:rsidR="00B4413E" w:rsidRPr="00B4413E" w:rsidRDefault="00B4413E" w:rsidP="00B4413E">
      <w:pPr>
        <w:suppressLineNumbers/>
        <w:suppressAutoHyphens/>
        <w:rPr>
          <w:rFonts w:ascii="Times New Roman" w:hAnsi="Times New Roman" w:cs="Times New Roman"/>
          <w:sz w:val="28"/>
          <w:szCs w:val="28"/>
        </w:rPr>
      </w:pPr>
      <w:r w:rsidRPr="00B4413E">
        <w:rPr>
          <w:rFonts w:ascii="Times New Roman" w:hAnsi="Times New Roman" w:cs="Times New Roman"/>
          <w:sz w:val="28"/>
          <w:szCs w:val="28"/>
        </w:rPr>
        <w:t>Кроме того, по результатам проведенного исследования наблюдается тенденция к усилению позиций на рынке именно крупных кредитных организаций с участием в уставном капитале Российской Федерации или Банка России.</w:t>
      </w:r>
    </w:p>
    <w:p w14:paraId="257984F2" w14:textId="77777777" w:rsidR="00B4413E" w:rsidRPr="00B4413E" w:rsidRDefault="00B4413E" w:rsidP="00B4413E">
      <w:pPr>
        <w:suppressLineNumbers/>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На основании данных предоставленных Центральным банком Российской Федерации по состоянию на 31.12.2019:</w:t>
      </w:r>
    </w:p>
    <w:p w14:paraId="41EE0863" w14:textId="77777777" w:rsidR="00B4413E" w:rsidRPr="00B4413E" w:rsidRDefault="00B4413E" w:rsidP="00B4413E">
      <w:pPr>
        <w:rPr>
          <w:rFonts w:ascii="Times New Roman" w:hAnsi="Times New Roman" w:cs="Times New Roman"/>
          <w:sz w:val="28"/>
          <w:szCs w:val="28"/>
        </w:rPr>
      </w:pPr>
      <w:r w:rsidRPr="00B4413E">
        <w:rPr>
          <w:rFonts w:ascii="Times New Roman" w:hAnsi="Times New Roman" w:cs="Times New Roman"/>
          <w:sz w:val="28"/>
          <w:szCs w:val="28"/>
        </w:rPr>
        <w:t>- деятельность на рынке кредитования физических лиц фактически осуществляло 366 кредитных организации, 44 из которых являлись организациями с государственным участием, а совокупная рыночная доля этих 44 банков с государственным участием на рассматриваемом рынке составила 73% (по сравнению с 2018 годом общая совокупная рыночная доля государственных банков увеличилась на 2 процентных пункта (далее – п.п.);</w:t>
      </w:r>
    </w:p>
    <w:p w14:paraId="63C49AF3" w14:textId="77777777" w:rsidR="00B4413E" w:rsidRPr="00B4413E" w:rsidRDefault="00B4413E" w:rsidP="00B4413E">
      <w:pPr>
        <w:suppressLineNumbers/>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 xml:space="preserve">- деятельность на рынке кредитования юридических лиц фактически осуществляло 383 кредитных организации, 45 из которых являлись организациями с государственным участием, а совокупная рыночная доля этих 45 банков с государственным участием на рассматриваемом рынке составила 80% (по </w:t>
      </w:r>
      <w:r w:rsidRPr="00B4413E">
        <w:rPr>
          <w:rFonts w:ascii="Times New Roman" w:hAnsi="Times New Roman" w:cs="Times New Roman"/>
          <w:sz w:val="28"/>
          <w:szCs w:val="28"/>
        </w:rPr>
        <w:lastRenderedPageBreak/>
        <w:t>сравнению с 2018 годом общая совокупная рыночная доля государственных банков увеличилась на 5 п.п.);</w:t>
      </w:r>
    </w:p>
    <w:p w14:paraId="08794614" w14:textId="77777777" w:rsidR="00B4413E" w:rsidRPr="00B4413E" w:rsidRDefault="00B4413E" w:rsidP="00B4413E">
      <w:pPr>
        <w:suppressLineNumbers/>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 деятельность на рынке привлечения денежных средств физических лиц фактически осуществляло 366 кредитных организации, 45 из которых являлись организациями с государственным участием, а совокупная рыночная доля этих 45 банков с государственным участием на рассматриваемом рынке составила 75% (по сравнению с 2018 годом общая совокупная рыночная доля государственных банков увеличилась на 4 п.п.);</w:t>
      </w:r>
    </w:p>
    <w:p w14:paraId="2F823306" w14:textId="77777777" w:rsidR="00B4413E" w:rsidRPr="00B4413E" w:rsidRDefault="00B4413E" w:rsidP="00B4413E">
      <w:pPr>
        <w:suppressLineNumbers/>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 деятельность на рынке привлечения денежных средств юридических лиц фактически осуществляло 325 кредитных организации, 43 из которых являлись организациями с государственным участием, а совокупная рыночная доля этих 43 банков с государственным участием на рассматриваемом рынке составила 77% (по сравнению с 2018 годом общая совокупная рыночная доля государственных банков увеличилась на 4 п.п.).</w:t>
      </w:r>
    </w:p>
    <w:p w14:paraId="30EC4B24" w14:textId="77777777" w:rsidR="00B4413E" w:rsidRPr="00B4413E" w:rsidRDefault="00B4413E" w:rsidP="00B4413E">
      <w:pPr>
        <w:rPr>
          <w:rFonts w:ascii="Times New Roman" w:hAnsi="Times New Roman" w:cs="Times New Roman"/>
          <w:sz w:val="28"/>
          <w:szCs w:val="28"/>
        </w:rPr>
      </w:pPr>
      <w:r w:rsidRPr="00B4413E">
        <w:rPr>
          <w:rFonts w:ascii="Times New Roman" w:hAnsi="Times New Roman" w:cs="Times New Roman"/>
          <w:sz w:val="28"/>
          <w:szCs w:val="28"/>
        </w:rPr>
        <w:t>Одновременно с этим в ходе исследования было установлено, что во всех проанализированных сегментах на федеральном уровне превалирующую долю занимают 1-2 группы банков с государственным участием, причем их доля вместе с третьим по размеру игроком, имеющим, как правило, незначительную по сравнению с лидером долю, неизменно росла и в зависимости от сегмента в 2019 году в среднем составляла от 59% до 66%. При этом отрыв тройки лидеров от остальных игроков в 2019 году составлял от 54 до 62 п.п.</w:t>
      </w:r>
    </w:p>
    <w:p w14:paraId="740B755F" w14:textId="77777777" w:rsidR="00B4413E" w:rsidRPr="00B4413E" w:rsidRDefault="00B4413E" w:rsidP="00B4413E">
      <w:pPr>
        <w:suppressLineNumbers/>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В число указанных групп на протяжении всего периода неизменно входили группы лиц банков с государственным участием ПАО Сбербанк и Банк ВТБ (ПАО), а также Банк ГПБ (АО), в некоторых случаях (в разные периоды времени и в отдельных сегментах рынка) – группы лиц банков с частной формой собственности (АО «АЛЬФА-БАНК», ПАО РОСБАНК, ООО «ХКФ Банк»).</w:t>
      </w:r>
    </w:p>
    <w:p w14:paraId="76A2C0C8" w14:textId="77777777" w:rsidR="00B4413E" w:rsidRPr="00B4413E" w:rsidRDefault="00B4413E" w:rsidP="00B4413E">
      <w:pPr>
        <w:suppressLineNumbers/>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 xml:space="preserve">На конец 2019 года во всех случаях, за исключением сегмента привлечения во вклады (на счета) средств юридических лиц, на федеральном уровне лидирующую позицию занимала группа лиц ПАО Сбербанк с высокой долей рынка и преимущественно значительным отрывом от следующего по размеру игрока – Банк ВТБ (ПАО). </w:t>
      </w:r>
    </w:p>
    <w:p w14:paraId="5CCAC1D9" w14:textId="77777777" w:rsidR="00B4413E" w:rsidRPr="00B4413E" w:rsidRDefault="00B4413E" w:rsidP="00B4413E">
      <w:pPr>
        <w:suppressLineNumbers/>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В зависимости от сегмента федерального рынка в 2019 году доля группы лиц ПАО Сбербанк составляла от 22% до 44%, а ее отрыв от группы Банк ВТБ (ПАО) составлял от 14 до 28 п.п. за исключением сегмента привлечения во вклады (на счета) средств юридических лиц, где группа Банк ВТБ (ПАО) является лидером с отрывом от группы ПАО Сбербанк всего в 1 ПП. В свою очередь, доля группы Банк ВТБ (ПАО) составляла от 16% до 23%, а ее отрыв от следующего игрока варьировался в диапазоне от 7 до 16 п.п.</w:t>
      </w:r>
    </w:p>
    <w:p w14:paraId="697B9226" w14:textId="77777777" w:rsidR="00B4413E" w:rsidRPr="00B4413E" w:rsidRDefault="00B4413E" w:rsidP="00B4413E">
      <w:pPr>
        <w:suppressLineNumbers/>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При этом в 2019 году на всех федеральных рынках оказания услуг физическим лицам группа ПАО Сбербанк занимала лидирующую позицию на рынках всех субъектов Российской Федерации, где присутствуют отделения этой группы лиц.</w:t>
      </w:r>
    </w:p>
    <w:p w14:paraId="44A2A05C" w14:textId="77777777" w:rsidR="00B4413E" w:rsidRPr="00B4413E" w:rsidRDefault="00B4413E" w:rsidP="00B4413E">
      <w:pPr>
        <w:suppressLineNumbers/>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 xml:space="preserve">Исходя из изложенного с учетом незначительности долей организаций, входящих в группу лиц с ПАО Сбербанк, можно сделать вывод о том, что присутствие ПАО Сбербанк на региональном рынке фактически определяет выбор </w:t>
      </w:r>
      <w:r w:rsidRPr="00B4413E">
        <w:rPr>
          <w:rFonts w:ascii="Times New Roman" w:hAnsi="Times New Roman" w:cs="Times New Roman"/>
          <w:sz w:val="28"/>
          <w:szCs w:val="28"/>
        </w:rPr>
        <w:lastRenderedPageBreak/>
        <w:t>физических лиц – потребителей финансовых услуг в пользу названной кредитной организации.</w:t>
      </w:r>
    </w:p>
    <w:p w14:paraId="2DEEBA1F"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Указанные результаты исследования подтверждают, что в последние годы главной проблемой, негативно сказывающейся на состоянии конкуренции на рынке финансовых услуг, является наличие избыточного государственного участия и его, в ряде случаев негативного, влияния на финансовую систему Российской Федерации.</w:t>
      </w:r>
    </w:p>
    <w:p w14:paraId="3A6702CA"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В данных условиях возможность для ведения добросовестной конкурентной борьбы с банками с государственным участием у иных участников рынка банковских услуг практически отсутствует.</w:t>
      </w:r>
    </w:p>
    <w:p w14:paraId="1CE2DCD2"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Однако, в ряде случаев рост государственного участия на банковском рынке оправдан, например, при проведении финансового оздоровления Банком России.</w:t>
      </w:r>
    </w:p>
    <w:p w14:paraId="463E2B2C"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Вместе с тем важно отметить, что к наличию такого объема государственного участия в сфере финансовых услуг и главное – его росту, приводят различного рода действия самого государства.</w:t>
      </w:r>
    </w:p>
    <w:p w14:paraId="5A0B0A61"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 xml:space="preserve">В частности, актуальной проблемой остается неконкурентная основа распределения государственных финансовых средств, а также наличие необоснованных ограничений на оказание в установленном порядке зарегистрированными финансовыми организациями отдельных видов услуг. </w:t>
      </w:r>
    </w:p>
    <w:p w14:paraId="749A0B71"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 xml:space="preserve">Так, например, ФАС России многие годы добивается устранения из ряда законодательных и иных нормативных правовых актов требований к наличию государственного участия в уставном капитале и определенного размера собственных средств финансовых организаций, например, для их допуска к возможности привлечения временно свободных средств федерального и регионального бюджетов; участию в программах льготного финансирования (субсидирования), выдаче банковских гарантий. </w:t>
      </w:r>
    </w:p>
    <w:p w14:paraId="54B5F6F2"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 xml:space="preserve">В 2019 году ФАС России при взаимодействии с отраслевыми ведомствами и Банком России достигнуты некоторые результаты. </w:t>
      </w:r>
    </w:p>
    <w:p w14:paraId="63CF765B"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Так, во исполнение пункта 1 раздела XIV «Финансовые рынки» Дорожной карты Минфином России при непосредственном участии ФАС России подготовлен соответствующий доклад в Правительство Российской Федерации, по итогам рассмотрения которого Первым заместителем Председателя Правительства Российской Федерации — Министром финансов Российской Федерации А.Г. Силуановым от 13.09.2019 № СА-П13-78343 Минфину России дано поручение организовать работу по внесению соответствующих изменений в законодательство Российской Федерации.</w:t>
      </w:r>
    </w:p>
    <w:p w14:paraId="28FC7619" w14:textId="77777777" w:rsidR="00B4413E" w:rsidRPr="00B4413E" w:rsidRDefault="00B4413E" w:rsidP="004D3A37">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Первым заместителем Председателя Правительства Российской Федерации — Министром финансов Российской Федерации А.Г. Силуановым были поддержаны следующие подходы при допуске кредитных организаций к оказанию соответствующих услуг:</w:t>
      </w:r>
    </w:p>
    <w:p w14:paraId="784B6C47" w14:textId="77777777" w:rsidR="00B4413E" w:rsidRPr="00B4413E" w:rsidRDefault="00B4413E" w:rsidP="00882A46">
      <w:pPr>
        <w:numPr>
          <w:ilvl w:val="0"/>
          <w:numId w:val="34"/>
        </w:numPr>
        <w:suppressAutoHyphens/>
        <w:autoSpaceDE w:val="0"/>
        <w:autoSpaceDN w:val="0"/>
        <w:adjustRightInd w:val="0"/>
        <w:ind w:left="0" w:firstLine="709"/>
        <w:rPr>
          <w:rFonts w:ascii="Times New Roman" w:hAnsi="Times New Roman" w:cs="Times New Roman"/>
          <w:sz w:val="28"/>
          <w:szCs w:val="28"/>
        </w:rPr>
      </w:pPr>
      <w:r w:rsidRPr="00B4413E">
        <w:rPr>
          <w:rFonts w:ascii="Times New Roman" w:hAnsi="Times New Roman" w:cs="Times New Roman"/>
          <w:sz w:val="28"/>
          <w:szCs w:val="28"/>
        </w:rPr>
        <w:t>целесообразность упрощения действующих механизмов и определение единообразных подходов для обеспечения допуска кредитных организаций к размещению в них денежных средств, выдаче банковских гарантий, а также субсидирования при предоставлении льготного финансирования;</w:t>
      </w:r>
    </w:p>
    <w:p w14:paraId="0085DFC6" w14:textId="77777777" w:rsidR="00B4413E" w:rsidRPr="00B4413E" w:rsidRDefault="00B4413E" w:rsidP="00882A46">
      <w:pPr>
        <w:numPr>
          <w:ilvl w:val="0"/>
          <w:numId w:val="34"/>
        </w:numPr>
        <w:suppressAutoHyphens/>
        <w:autoSpaceDE w:val="0"/>
        <w:autoSpaceDN w:val="0"/>
        <w:adjustRightInd w:val="0"/>
        <w:ind w:left="0" w:firstLine="709"/>
        <w:rPr>
          <w:rFonts w:ascii="Times New Roman" w:hAnsi="Times New Roman" w:cs="Times New Roman"/>
          <w:sz w:val="28"/>
          <w:szCs w:val="28"/>
        </w:rPr>
      </w:pPr>
      <w:r w:rsidRPr="00B4413E">
        <w:rPr>
          <w:rFonts w:ascii="Times New Roman" w:hAnsi="Times New Roman" w:cs="Times New Roman"/>
          <w:sz w:val="28"/>
          <w:szCs w:val="28"/>
        </w:rPr>
        <w:lastRenderedPageBreak/>
        <w:t>в целях создания конкурентных условий допуска кредитных организаций к размещению в них денежных средств и оказанию услуг использование уровня кредитного рейтинга в качестве основного рыночного критерия, связанного с оценкой финансовой устойчивости банков;</w:t>
      </w:r>
    </w:p>
    <w:p w14:paraId="2AE66BB3" w14:textId="77777777" w:rsidR="00B4413E" w:rsidRPr="00B4413E" w:rsidRDefault="00B4413E" w:rsidP="00882A46">
      <w:pPr>
        <w:numPr>
          <w:ilvl w:val="0"/>
          <w:numId w:val="34"/>
        </w:numPr>
        <w:suppressAutoHyphens/>
        <w:autoSpaceDE w:val="0"/>
        <w:autoSpaceDN w:val="0"/>
        <w:adjustRightInd w:val="0"/>
        <w:ind w:left="0" w:firstLine="709"/>
        <w:rPr>
          <w:rFonts w:ascii="Times New Roman" w:hAnsi="Times New Roman" w:cs="Times New Roman"/>
          <w:sz w:val="28"/>
          <w:szCs w:val="28"/>
        </w:rPr>
      </w:pPr>
      <w:r w:rsidRPr="00B4413E">
        <w:rPr>
          <w:rFonts w:ascii="Times New Roman" w:hAnsi="Times New Roman" w:cs="Times New Roman"/>
          <w:sz w:val="28"/>
          <w:szCs w:val="28"/>
        </w:rPr>
        <w:t>целесообразность поэтапного отказа от использования требования о размере собственных средств кредитной организации;</w:t>
      </w:r>
    </w:p>
    <w:p w14:paraId="64BE716A" w14:textId="77777777" w:rsidR="00B4413E" w:rsidRPr="00B4413E" w:rsidRDefault="00B4413E" w:rsidP="00882A46">
      <w:pPr>
        <w:numPr>
          <w:ilvl w:val="0"/>
          <w:numId w:val="34"/>
        </w:numPr>
        <w:suppressAutoHyphens/>
        <w:autoSpaceDE w:val="0"/>
        <w:autoSpaceDN w:val="0"/>
        <w:adjustRightInd w:val="0"/>
        <w:ind w:left="0" w:firstLine="709"/>
        <w:rPr>
          <w:rFonts w:ascii="Times New Roman" w:hAnsi="Times New Roman" w:cs="Times New Roman"/>
          <w:sz w:val="28"/>
          <w:szCs w:val="28"/>
        </w:rPr>
      </w:pPr>
      <w:r w:rsidRPr="00B4413E">
        <w:rPr>
          <w:rFonts w:ascii="Times New Roman" w:hAnsi="Times New Roman" w:cs="Times New Roman"/>
          <w:sz w:val="28"/>
          <w:szCs w:val="28"/>
        </w:rPr>
        <w:t>необходимость диверсификации лимитов максимальных сумм выдаваемых банковских гарантий и установление для каждого разрешенного уровня кредитного рейтинга предельного соотношения объема банковских гарантий к величине собственных средств (капитала) кредитной организации;</w:t>
      </w:r>
    </w:p>
    <w:p w14:paraId="7911EE78" w14:textId="77777777" w:rsidR="00B4413E" w:rsidRPr="00B4413E" w:rsidRDefault="00B4413E" w:rsidP="004D3A37">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 xml:space="preserve">В настоящее время Минфином России проводится работа по внесению изменений в соответствующие нормативные правовые акты федерального уровня. </w:t>
      </w:r>
    </w:p>
    <w:p w14:paraId="3FF67CF6" w14:textId="77777777" w:rsidR="00B4413E" w:rsidRPr="00B4413E" w:rsidRDefault="00B4413E" w:rsidP="004D3A37">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 xml:space="preserve">При этом ФАС России в 2020 году планирует выдвинуть инициативу об организации подобного рода работы по снижению требований к кредитным организациям и на региональном уровне. В частности, ФАС России предполагает, как минимум, закрепить норму о том, что требования к кредитным организациям для их допуска к привлечению временно свободных средств региональных бюджетов не могут превышать уровней, установленных федеральным законодательством. </w:t>
      </w:r>
    </w:p>
    <w:p w14:paraId="6E24BD82" w14:textId="77777777" w:rsidR="00B4413E" w:rsidRPr="00B4413E" w:rsidRDefault="00B4413E" w:rsidP="004D3A37">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 xml:space="preserve">Однако проблема предъявления необоснованных требований при допуске к оказанию отдельных услуг присуща не только банковскому рынку – также имеется практика установления таких требований и к лизинговым организациям. </w:t>
      </w:r>
    </w:p>
    <w:p w14:paraId="128723C2"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Так, на федеральном уровне сложилась негативная практика, при которой получение субсидий компаниями, предоставляющими скидки при уплате авансового платежа по отдельным договорам лизинга, имелись необоснованные требования в части размера уставного капитала и (или) количества заключенных договоров лизинга</w:t>
      </w:r>
    </w:p>
    <w:p w14:paraId="657382F2"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В 2019 году Минпромторгом России при непосредственном участии ФАС России было разработано Постановление № 1908, направленное, в том числе, на устранение указанных ограничений и создание конкурентного механизма субсидирования возмещения потерь в доходах российских лизинговых организаций.</w:t>
      </w:r>
    </w:p>
    <w:p w14:paraId="1B7363F8"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 xml:space="preserve">Важно отметить и иной положительный аспект в этой части – по результатам проведения аналитической работы ФАС России и ее территориальными органами было выявлено, что большинство региональных программ субсидирования лизинговых организаций реализуются на конкурентной основе по «заявительному» принципу и без предъявления к лизинговым компаниям необоснованных требований. В тех редких случаях, когда территориальные органы ФАС России обнаруживали в региональных программах дискриминационные условия их реализации, были организованы соответствующие меры антимонопольного реагирования. </w:t>
      </w:r>
    </w:p>
    <w:p w14:paraId="34CEE3B5"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Предъявление необоснованных требований к финансовым организациям для их допуска к оказанию отдельных услуг и участию в программах субсидирования и, соответственно, искусственное сокращение количества таких организации, является только частью единой проблемы.</w:t>
      </w:r>
    </w:p>
    <w:p w14:paraId="00025C97"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lastRenderedPageBreak/>
        <w:t>В отдельных случаях доступ к оказанию услуг может быть законодательно в целом предоставлен лишь ряду организаций, выбранных без проведения открытых конкурентных процедур -  непосредственно в нормативных правовых актах указывается конкретная финансовая организация, которая, например, будет просубсидирована государством для оказания тех либо иных финансовых услуг конечным получателям государственной поддержки на льготных условиях.</w:t>
      </w:r>
    </w:p>
    <w:p w14:paraId="75A6CB6B"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Эта же проблема имеется и при определении кредитных или иных специализированных финансовых организаций – агентов по размещению, выкупу, обмену, обслуживанию и погашению выпусков облигаций федерального займа для населения (далее – Агенты, ОФЗ-н).</w:t>
      </w:r>
    </w:p>
    <w:p w14:paraId="1AD6BB6A"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Так, в настоящее время Генеральные условия эмиссии и обращения облигаций федеральных займов, утвержденные постановлением Правительства Российской Федерации от 15.05.1995 № 458, не предусматривают ни требований к Агентам, кроме наличия соответствующих лицензий, ни возможность ограничения их числа, в том числе, со стороны эмитента ОФЗ-н.</w:t>
      </w:r>
    </w:p>
    <w:p w14:paraId="3AE0965E"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Несмотря на это, 4 конкретные кредитные организации определены в качестве единственных исполнителей осуществляемых закупок по размещению и выкупу в 2018-2019 годах ОФЗ-н, тем самым нормативно ограничено количество хозяйствующих субъектов, выполняющих функции Агента.</w:t>
      </w:r>
    </w:p>
    <w:p w14:paraId="54F56B37"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Риски и издержки, возникающие в связи с осуществлением данной деятельности, по мнению ФАС России, не являются более значительными по сравнению с рисками и издержками, с которыми в целом сопряжена деятельность на рынке ценных бумаг и иных сферах финансового рынка, однако, тем не менее, разрешается к осуществлению при наличии специальной лицензии. Иными словами, эти риски и издержки не являются преодолимыми исключительно банками с государственным участием в уставном капитале.</w:t>
      </w:r>
    </w:p>
    <w:p w14:paraId="661EF95D"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ФАС России считает необходимым установить конкурентный механизм допуска Агентов по размещению, выкупу, обмену, обслуживанию и погашению выпусков облигаций федерального займа для населения.</w:t>
      </w:r>
    </w:p>
    <w:p w14:paraId="4D516390"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 xml:space="preserve">Однако ограничение количества финансовых организаций для оказания отдельных видов услуг также не является единственной проблемой. Еще одной актуальной проблемой является тенденция к созданию новых государственных финансовых организаций, чтобы преимущественно только при их участии оказывать финансовую поддержку, например, субъектам малого и среднего предпринимательства (МСП). </w:t>
      </w:r>
    </w:p>
    <w:p w14:paraId="4665720A"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 xml:space="preserve">Эта проблема в большей степени присуща рынку микрофинансирования. Так, последние годы региональные власти создают все чаще собственные микрофинансовые организации. </w:t>
      </w:r>
    </w:p>
    <w:p w14:paraId="3CD4C499"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 xml:space="preserve">При этом при реализации программ льготного финансирования, например, субъектов МСП, создаются дискриминационные условия непосредственно для финансовых организация, в числе которых, важно отметить, существенная часть также являются субъектами МСП. </w:t>
      </w:r>
    </w:p>
    <w:p w14:paraId="4986E8B0"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 xml:space="preserve">По мнению ФАС России, в целях обеспечения полноценного доступа субъектов МСП к льготному финансированию напротив необходимо привлекать на равных условиях как можно больше заинтересованных микрофинансовых </w:t>
      </w:r>
      <w:r w:rsidRPr="00B4413E">
        <w:rPr>
          <w:rFonts w:ascii="Times New Roman" w:hAnsi="Times New Roman" w:cs="Times New Roman"/>
          <w:sz w:val="28"/>
          <w:szCs w:val="28"/>
        </w:rPr>
        <w:lastRenderedPageBreak/>
        <w:t>организаций, осуществляющих деятельность, в том числе в удаленных регионах и населенных пунктах.</w:t>
      </w:r>
    </w:p>
    <w:p w14:paraId="5799903D"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Расширение количества микрофинансовых организаций, участвующих в программах субсидирования, простимулирует их предлагать более выгодные условия участия в этих программах, что, соответственно, приведет как к уменьшению затрат из государственного бюджета, так и к повышению качества и понижению цены финансовой услуги для конечного получателя.</w:t>
      </w:r>
    </w:p>
    <w:p w14:paraId="393F4801"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С учетом всего этого ФАС России считает необходимым реализовать следующие меры:</w:t>
      </w:r>
    </w:p>
    <w:p w14:paraId="4BBA3204"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 установление единых подходов и принципов пропорционального доступа финансовых организаций к получению средств бюджетов различных уровней (в том числе регионального), а также предоставлению банковских гарантий в зависимости от присвоенного уровня кредитного рейтинга по национальной рейтинговой шкале;</w:t>
      </w:r>
    </w:p>
    <w:p w14:paraId="411DB39F"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 xml:space="preserve"> - установление исключительно заявительного порядка участия финансовых организаций в программах субсидирования из средств бюджета различных уровней при соответствии таких организаций общим требованиям к получателям субсидий, закрепленным Правительством Российской Федерации; запрета на адресное (индивидуальное) субсидирование финансовых организаций на конкурентных рынках;</w:t>
      </w:r>
    </w:p>
    <w:p w14:paraId="2B80B161"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 введение ограничений на владение (создание, учреждение) государством, муниципальными образованиями финансовых организаций на товарных рынках в условиях конкуренции, за исключением случаев, предусмотренных федеральными законами.</w:t>
      </w:r>
    </w:p>
    <w:p w14:paraId="0321AF2F"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 xml:space="preserve">Необходимо также отметить, что в настоящее время в целях оказания финансовой поддержки отдельным категориям конечных получателей такая финансовая поддержка оказывается государством через созданные им институты развития и подконтрольных таким институтам развития банки, а не через иные заинтересованные рыночные финансовые организаций. Этот фактор также влияет на развитие финансового сектора экономики. </w:t>
      </w:r>
    </w:p>
    <w:p w14:paraId="3E4A427D"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 xml:space="preserve">При этом единый принцип законодательного регулирования институтов развития отсутствует, понятие «института развития» законодательно не закреплено и только у 5 институтов развития законодательно установлены особенности функционирования, основные задачи, а также принципы деятельности. </w:t>
      </w:r>
    </w:p>
    <w:p w14:paraId="41E599E4"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В соответствии с пунктом 3 Меморандума о финансовой политике государственной корпорации «Банк развития и внешнеэкономической деятельности (Внешэкономбанк)», утвержденного распоряжением Правительства Российской Федерации от 23.07.2018 № 1510-р, при выполнении своих функции Внешэкономбанк, в том числе основывается на принципе не конкуренции с российскими финансовыми организациями. Внешэкономбанк отдает предпочтение проектам, при реализации которых он не ограничивает возможность участия других российских финансовых организаций в их финансировании, предоставлении иной поддержки реализации проекта, и (или) осуществляет финансирование проекта на условиях, которые не предлагаются другими российскими финансовыми организациями.</w:t>
      </w:r>
    </w:p>
    <w:p w14:paraId="204DA090"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lastRenderedPageBreak/>
        <w:t>Указанный принцип, по мнению ФАС России, необходимо закрепить на законодательном уровне, распространив его на все институты развития. Такие институты развития должны создаваться и финансировать проекты развития только в тех границах, где не имеется соответствующих предложений со стороны финансовых организаций.</w:t>
      </w:r>
    </w:p>
    <w:p w14:paraId="5D157AE5"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Необходимо отметить, что наличие указанных административных барьеров и дискриминационных условий препятствует возможности выравнивания конкуренции ввиду невозможности большей части финансовых организаций получать необходимую ликвидность на равных условиях с лидирующими государственными организациями.</w:t>
      </w:r>
    </w:p>
    <w:p w14:paraId="1C188114"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В целях обеспечения выравнивания условий для конкуренции между финансовыми организациями с преобладающей государственной и частной формой собственности в уставном капитале, а также в целях ограничения роста доли участия государства на финансовом рынке первостепенно необходимо утвердить Концепцию государственного участия на рынке финансовых услуг. В рамках ее подготовки совместно с заинтересованными федеральными органами исполнительной власти целесообразно определить случаи, при которых государство может и должно участвовать в финансовых рынках (например, для обеспечения финансовой стабильности, доступности финансовых услуг, в условиях мер внешнего воздействия), а при которых такое присутствие не требуется. На основании этой концепции ФАС России считает возможным принятие комплексно проработанных мер по уменьшению доли государственного участия на финансовом рынке, в том числе путем приватизации соответствующих пакетов акций (долей).</w:t>
      </w:r>
    </w:p>
    <w:p w14:paraId="731CA697"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p>
    <w:p w14:paraId="2D2FF641" w14:textId="77777777" w:rsidR="00B4413E" w:rsidRPr="00B4413E" w:rsidRDefault="00B4413E" w:rsidP="00B4413E">
      <w:pPr>
        <w:jc w:val="left"/>
        <w:rPr>
          <w:rFonts w:ascii="Times New Roman" w:hAnsi="Times New Roman" w:cs="Times New Roman"/>
          <w:b/>
          <w:sz w:val="28"/>
          <w:szCs w:val="28"/>
        </w:rPr>
      </w:pPr>
      <w:r w:rsidRPr="00B4413E">
        <w:rPr>
          <w:rFonts w:ascii="Times New Roman" w:hAnsi="Times New Roman" w:cs="Times New Roman"/>
          <w:b/>
          <w:sz w:val="28"/>
          <w:szCs w:val="28"/>
        </w:rPr>
        <w:t>Отдельные проблемы состояния конкуренции на рынках финансовых услуг</w:t>
      </w:r>
    </w:p>
    <w:p w14:paraId="2406D7C8" w14:textId="77777777" w:rsidR="00B4413E" w:rsidRPr="00B4413E" w:rsidRDefault="00B4413E" w:rsidP="00B4413E">
      <w:pPr>
        <w:suppressAutoHyphens/>
        <w:autoSpaceDE w:val="0"/>
        <w:autoSpaceDN w:val="0"/>
        <w:adjustRightInd w:val="0"/>
        <w:rPr>
          <w:rFonts w:ascii="Times New Roman" w:hAnsi="Times New Roman" w:cs="Times New Roman"/>
          <w:i/>
          <w:sz w:val="28"/>
          <w:szCs w:val="28"/>
        </w:rPr>
      </w:pPr>
      <w:r w:rsidRPr="00B4413E">
        <w:rPr>
          <w:rFonts w:ascii="Times New Roman" w:hAnsi="Times New Roman" w:cs="Times New Roman"/>
          <w:i/>
          <w:sz w:val="28"/>
          <w:szCs w:val="28"/>
        </w:rPr>
        <w:t>Установление так называемых «заградительных» комиссий при переводе денежных средств.</w:t>
      </w:r>
    </w:p>
    <w:p w14:paraId="3590E807" w14:textId="77777777" w:rsidR="00B4413E" w:rsidRPr="00B4413E" w:rsidRDefault="00B4413E" w:rsidP="00B4413E">
      <w:pPr>
        <w:rPr>
          <w:rFonts w:ascii="Times New Roman" w:hAnsi="Times New Roman" w:cs="Times New Roman"/>
          <w:sz w:val="28"/>
          <w:szCs w:val="28"/>
        </w:rPr>
      </w:pPr>
      <w:r w:rsidRPr="00B4413E">
        <w:rPr>
          <w:rFonts w:ascii="Times New Roman" w:hAnsi="Times New Roman" w:cs="Times New Roman"/>
          <w:bCs/>
          <w:iCs/>
          <w:sz w:val="28"/>
          <w:szCs w:val="28"/>
        </w:rPr>
        <w:t>В настоящее время наблюдается</w:t>
      </w:r>
      <w:r w:rsidRPr="00B4413E">
        <w:rPr>
          <w:rFonts w:ascii="Times New Roman" w:eastAsia="Times New Roman" w:hAnsi="Times New Roman" w:cs="Times New Roman"/>
          <w:sz w:val="28"/>
          <w:szCs w:val="28"/>
          <w:lang w:eastAsia="ru-RU"/>
        </w:rPr>
        <w:t xml:space="preserve"> устойчивая тенденция </w:t>
      </w:r>
      <w:r w:rsidRPr="00B4413E">
        <w:rPr>
          <w:rFonts w:ascii="Times New Roman" w:hAnsi="Times New Roman" w:cs="Times New Roman"/>
          <w:sz w:val="28"/>
          <w:szCs w:val="28"/>
        </w:rPr>
        <w:t>установления кредитными организациями прогрессивной тарификации операций по переводу денежных средств со счетов юридических лиц/индивидуальных предпринимателей на счета физических лиц, стоимость которых доходит до 15%, а также установления повышенного комиссионного вознаграждения (в размере до 20%) за осуществление операции по переводу денежных средств при закрытии расчетного счета, в частности, в результате одностороннего отказа банка от продолжения сотрудничества с клиентом и расторжения договора.</w:t>
      </w:r>
    </w:p>
    <w:p w14:paraId="13221C41" w14:textId="77777777" w:rsidR="00B4413E" w:rsidRPr="00B4413E" w:rsidRDefault="00B4413E" w:rsidP="00B4413E">
      <w:pPr>
        <w:rPr>
          <w:rFonts w:ascii="Times New Roman" w:hAnsi="Times New Roman" w:cs="Times New Roman"/>
          <w:sz w:val="28"/>
          <w:szCs w:val="28"/>
        </w:rPr>
      </w:pPr>
      <w:r w:rsidRPr="00B4413E">
        <w:rPr>
          <w:rFonts w:ascii="Times New Roman" w:hAnsi="Times New Roman" w:cs="Times New Roman"/>
          <w:sz w:val="28"/>
          <w:szCs w:val="28"/>
        </w:rPr>
        <w:t>ФАС России в 2017 году на основании анализа соответствующих действий кредитных организаций было установлено отсутствие признаков нарушения антимонопольного законодательства, что было подтверждено судами четырех инстанций. При этом, было установлено, что данный подход к тарификации переводов денежных средств банки связывают с правами и обязанностями кредитных организаций, предусмотренными законодательством о противодействии легализации доходов, полученных преступным путем и финансированию терроризма.</w:t>
      </w:r>
    </w:p>
    <w:p w14:paraId="1EA29693" w14:textId="77777777" w:rsidR="00B4413E" w:rsidRPr="00B4413E" w:rsidRDefault="00B4413E" w:rsidP="00B4413E">
      <w:pPr>
        <w:rPr>
          <w:rFonts w:ascii="Times New Roman" w:hAnsi="Times New Roman" w:cs="Times New Roman"/>
          <w:sz w:val="28"/>
          <w:szCs w:val="28"/>
        </w:rPr>
      </w:pPr>
      <w:r w:rsidRPr="00B4413E">
        <w:rPr>
          <w:rFonts w:ascii="Times New Roman" w:hAnsi="Times New Roman" w:cs="Times New Roman"/>
          <w:sz w:val="28"/>
          <w:szCs w:val="28"/>
        </w:rPr>
        <w:lastRenderedPageBreak/>
        <w:t>Указанная прогрессивная тарификация приводит к значительному удорожанию соответствующих банковских услуг для всех участников рынка, в том числе добросовестных, что вызывает не только недовольство у потребителей, но и серьезную озабоченность в части экономической обоснованности, правомерности и эффективности применения так называемых «антиотмывочных» тарифов ряда органов государственной власти.</w:t>
      </w:r>
    </w:p>
    <w:p w14:paraId="5E773847" w14:textId="77777777" w:rsidR="00B4413E" w:rsidRPr="00B4413E" w:rsidRDefault="00B4413E" w:rsidP="00B4413E">
      <w:pPr>
        <w:rPr>
          <w:rFonts w:ascii="Times New Roman" w:hAnsi="Times New Roman" w:cs="Times New Roman"/>
          <w:sz w:val="28"/>
          <w:szCs w:val="28"/>
        </w:rPr>
      </w:pPr>
      <w:r w:rsidRPr="00B4413E">
        <w:rPr>
          <w:rFonts w:ascii="Times New Roman" w:hAnsi="Times New Roman" w:cs="Times New Roman"/>
          <w:sz w:val="28"/>
          <w:szCs w:val="28"/>
        </w:rPr>
        <w:t>При этом сформированная на сегодняшний день судебная практика свидетельствует о наличии двух противоположных подходов судебных органов по вопросу правомерности установления таких комиссий.</w:t>
      </w:r>
    </w:p>
    <w:p w14:paraId="1EB6E272" w14:textId="10C0F8F8" w:rsidR="00B4413E" w:rsidRDefault="00B4413E" w:rsidP="00B4413E">
      <w:pPr>
        <w:rPr>
          <w:rFonts w:ascii="Times New Roman" w:hAnsi="Times New Roman" w:cs="Times New Roman"/>
          <w:sz w:val="28"/>
          <w:szCs w:val="28"/>
        </w:rPr>
      </w:pPr>
      <w:r w:rsidRPr="00B4413E">
        <w:rPr>
          <w:rFonts w:ascii="Times New Roman" w:hAnsi="Times New Roman" w:cs="Times New Roman"/>
          <w:sz w:val="28"/>
          <w:szCs w:val="28"/>
        </w:rPr>
        <w:t>Указанную проблему необходимо решать посредством внесения изменений в законода</w:t>
      </w:r>
      <w:r w:rsidR="00F915AC">
        <w:rPr>
          <w:rFonts w:ascii="Times New Roman" w:hAnsi="Times New Roman" w:cs="Times New Roman"/>
          <w:sz w:val="28"/>
          <w:szCs w:val="28"/>
        </w:rPr>
        <w:t xml:space="preserve">тельство Российской Федерации. </w:t>
      </w:r>
    </w:p>
    <w:p w14:paraId="3ADB7915" w14:textId="77777777" w:rsidR="00F915AC" w:rsidRPr="00B4413E" w:rsidRDefault="00F915AC" w:rsidP="00B4413E">
      <w:pPr>
        <w:rPr>
          <w:rFonts w:ascii="Times New Roman" w:hAnsi="Times New Roman" w:cs="Times New Roman"/>
          <w:sz w:val="28"/>
          <w:szCs w:val="28"/>
        </w:rPr>
      </w:pPr>
    </w:p>
    <w:p w14:paraId="26019E60" w14:textId="77777777" w:rsidR="00B4413E" w:rsidRPr="00B4413E" w:rsidRDefault="00B4413E" w:rsidP="00B4413E">
      <w:pPr>
        <w:suppressAutoHyphens/>
        <w:autoSpaceDE w:val="0"/>
        <w:autoSpaceDN w:val="0"/>
        <w:adjustRightInd w:val="0"/>
        <w:rPr>
          <w:rFonts w:ascii="Times New Roman" w:hAnsi="Times New Roman" w:cs="Times New Roman"/>
          <w:bCs/>
          <w:i/>
          <w:iCs/>
          <w:sz w:val="28"/>
          <w:szCs w:val="28"/>
        </w:rPr>
      </w:pPr>
      <w:r w:rsidRPr="00B4413E">
        <w:rPr>
          <w:rFonts w:ascii="Times New Roman" w:hAnsi="Times New Roman" w:cs="Times New Roman"/>
          <w:bCs/>
          <w:i/>
          <w:iCs/>
          <w:sz w:val="28"/>
          <w:szCs w:val="28"/>
        </w:rPr>
        <w:t>Искажение конкуренции на рынке банкострахования действиями аффилированных кредитных и страховых организаций.</w:t>
      </w:r>
    </w:p>
    <w:p w14:paraId="27258A70" w14:textId="77777777" w:rsidR="00B4413E" w:rsidRPr="00B4413E" w:rsidRDefault="00B4413E" w:rsidP="00B4413E">
      <w:pPr>
        <w:suppressAutoHyphens/>
        <w:autoSpaceDE w:val="0"/>
        <w:autoSpaceDN w:val="0"/>
        <w:adjustRightInd w:val="0"/>
        <w:rPr>
          <w:rFonts w:ascii="Times New Roman" w:hAnsi="Times New Roman" w:cs="Times New Roman"/>
          <w:bCs/>
          <w:iCs/>
          <w:sz w:val="28"/>
          <w:szCs w:val="28"/>
        </w:rPr>
      </w:pPr>
      <w:r w:rsidRPr="00B4413E">
        <w:rPr>
          <w:rFonts w:ascii="Times New Roman" w:hAnsi="Times New Roman" w:cs="Times New Roman"/>
          <w:bCs/>
          <w:iCs/>
          <w:sz w:val="28"/>
          <w:szCs w:val="28"/>
        </w:rPr>
        <w:t>В 2019 году на рынке банкострахования сохранили свою актуальность проблемы, связанные с некоторыми аспектами взаимодействия кредитных и страховых организаций, влекущие негативное состояние конкуренции на данном рынке страховых услуг.</w:t>
      </w:r>
    </w:p>
    <w:p w14:paraId="663CC20D" w14:textId="77777777" w:rsidR="00B4413E" w:rsidRPr="00B4413E" w:rsidRDefault="00B4413E" w:rsidP="00B4413E">
      <w:pPr>
        <w:suppressAutoHyphens/>
        <w:autoSpaceDE w:val="0"/>
        <w:autoSpaceDN w:val="0"/>
        <w:adjustRightInd w:val="0"/>
        <w:rPr>
          <w:rFonts w:ascii="Times New Roman" w:hAnsi="Times New Roman" w:cs="Times New Roman"/>
          <w:bCs/>
          <w:iCs/>
          <w:sz w:val="28"/>
          <w:szCs w:val="28"/>
        </w:rPr>
      </w:pPr>
      <w:r w:rsidRPr="00B4413E">
        <w:rPr>
          <w:rFonts w:ascii="Times New Roman" w:hAnsi="Times New Roman" w:cs="Times New Roman"/>
          <w:bCs/>
          <w:iCs/>
          <w:sz w:val="28"/>
          <w:szCs w:val="28"/>
        </w:rPr>
        <w:t xml:space="preserve">Согласно результатам проведенных в 2019 году ФАС России исследований рынка услуг банкострахования не все страховые организации, удовлетворяющие требованиям, установленным тем или иным банком в соответствии с постановлением Правительства Российской Федерации от 30.04.2009 № 386 «О случаях допустимости соглашений между кредитными и страховыми организациями», имеют равный доступ к оказанию услуг по страхованию клиентов банка.  </w:t>
      </w:r>
    </w:p>
    <w:p w14:paraId="43ED64FC" w14:textId="77777777" w:rsidR="00B4413E" w:rsidRPr="00B4413E" w:rsidRDefault="00B4413E" w:rsidP="00B4413E">
      <w:pPr>
        <w:suppressAutoHyphens/>
        <w:autoSpaceDE w:val="0"/>
        <w:autoSpaceDN w:val="0"/>
        <w:adjustRightInd w:val="0"/>
        <w:rPr>
          <w:rFonts w:ascii="Times New Roman" w:hAnsi="Times New Roman" w:cs="Times New Roman"/>
          <w:bCs/>
          <w:iCs/>
          <w:sz w:val="28"/>
          <w:szCs w:val="28"/>
        </w:rPr>
      </w:pPr>
      <w:r w:rsidRPr="00B4413E">
        <w:rPr>
          <w:rFonts w:ascii="Times New Roman" w:hAnsi="Times New Roman" w:cs="Times New Roman"/>
          <w:bCs/>
          <w:iCs/>
          <w:sz w:val="28"/>
          <w:szCs w:val="28"/>
        </w:rPr>
        <w:t xml:space="preserve">В большинстве случаев у кредитных организаций для страхования рисков заемщика имеется целый перечень страховщиков (до 90 организаций), соответствующих требованиям кредитной организации. Однако, кредитные организации стремятся застраховать риски заемщика именно в аффилированных страховых организациях. Подобного рода ситуации негативно сказываются на конкуренции, так как в данном случае конкуренты не имеют возможности побороться за потенциальных клиентов более выгодными условиями предоставления указанных услуг. При этом в случаях, когда заключение договора страхования является обязательным условием предоставления кредита, объем заключенных заемщиками договоров страхования с аффилированной банку страховой организацией может превышать 70% от общего объема заключенных при выдаче кредитов договоров страхования. </w:t>
      </w:r>
    </w:p>
    <w:p w14:paraId="0547DF7B" w14:textId="77777777" w:rsidR="00B4413E" w:rsidRPr="00B4413E" w:rsidRDefault="00B4413E" w:rsidP="00B4413E">
      <w:pPr>
        <w:suppressAutoHyphens/>
        <w:autoSpaceDE w:val="0"/>
        <w:autoSpaceDN w:val="0"/>
        <w:adjustRightInd w:val="0"/>
        <w:rPr>
          <w:rFonts w:ascii="Times New Roman" w:hAnsi="Times New Roman" w:cs="Times New Roman"/>
          <w:bCs/>
          <w:iCs/>
          <w:sz w:val="28"/>
          <w:szCs w:val="28"/>
        </w:rPr>
      </w:pPr>
      <w:r w:rsidRPr="00B4413E">
        <w:rPr>
          <w:rFonts w:ascii="Times New Roman" w:hAnsi="Times New Roman" w:cs="Times New Roman"/>
          <w:bCs/>
          <w:iCs/>
          <w:sz w:val="28"/>
          <w:szCs w:val="28"/>
        </w:rPr>
        <w:t xml:space="preserve">Одновременно необходимо отметить, что аналогичные ситуации наблюдаются не только в случаях наличия у заемщиков обязанности заключить тот или иной договор страхования, но и при добровольном присоединении заемщиков к договорам коллективного страхования, когда такое страхование не влияет на решение банка о выдаче кредита. В такой ситуации «отбор» конкретных страховщиков происходит непосредственно банками путем заключения с выбранными ими страховыми организациями договоров коллективного страхования заемщиков, а заемщику только предоставляется возможность </w:t>
      </w:r>
      <w:r w:rsidRPr="00B4413E">
        <w:rPr>
          <w:rFonts w:ascii="Times New Roman" w:hAnsi="Times New Roman" w:cs="Times New Roman"/>
          <w:bCs/>
          <w:iCs/>
          <w:sz w:val="28"/>
          <w:szCs w:val="28"/>
        </w:rPr>
        <w:lastRenderedPageBreak/>
        <w:t>согласиться или отказаться от присоединения к заключенному договору коллективного страхования. При этом следует подчеркнуть, что присоединение заемщика к коллективному договору страхования значительно снижает для такого заемщика размер процентной ставки по кредитному договору. В таких обстоятельствах объем страхования, сосредоточенный у одного-двух страховщиков, может достигать 100% от общего объема заключенных при выдаче кредитов договоров страхования.</w:t>
      </w:r>
    </w:p>
    <w:p w14:paraId="3155338C" w14:textId="77777777" w:rsidR="00B4413E" w:rsidRPr="00B4413E" w:rsidRDefault="00B4413E" w:rsidP="00B4413E">
      <w:pPr>
        <w:suppressAutoHyphens/>
        <w:autoSpaceDE w:val="0"/>
        <w:autoSpaceDN w:val="0"/>
        <w:adjustRightInd w:val="0"/>
        <w:rPr>
          <w:rFonts w:ascii="Times New Roman" w:hAnsi="Times New Roman" w:cs="Times New Roman"/>
          <w:bCs/>
          <w:iCs/>
          <w:sz w:val="28"/>
          <w:szCs w:val="28"/>
        </w:rPr>
      </w:pPr>
      <w:r w:rsidRPr="00B4413E">
        <w:rPr>
          <w:rFonts w:ascii="Times New Roman" w:hAnsi="Times New Roman" w:cs="Times New Roman"/>
          <w:bCs/>
          <w:iCs/>
          <w:sz w:val="28"/>
          <w:szCs w:val="28"/>
        </w:rPr>
        <w:t xml:space="preserve">Указанные обстоятельства также не позволяют иным страховым организациями конкурировать с выбранным банком страховщиком, предлагая заемщикам более выгодные условия страхования. </w:t>
      </w:r>
    </w:p>
    <w:p w14:paraId="2CA74EBD" w14:textId="77777777" w:rsidR="00B4413E" w:rsidRPr="00B4413E" w:rsidRDefault="00B4413E" w:rsidP="00B4413E">
      <w:pPr>
        <w:suppressAutoHyphens/>
        <w:autoSpaceDE w:val="0"/>
        <w:autoSpaceDN w:val="0"/>
        <w:adjustRightInd w:val="0"/>
        <w:rPr>
          <w:rFonts w:ascii="Times New Roman" w:hAnsi="Times New Roman" w:cs="Times New Roman"/>
          <w:bCs/>
          <w:iCs/>
          <w:sz w:val="28"/>
          <w:szCs w:val="28"/>
        </w:rPr>
      </w:pPr>
      <w:r w:rsidRPr="00B4413E">
        <w:rPr>
          <w:rFonts w:ascii="Times New Roman" w:hAnsi="Times New Roman" w:cs="Times New Roman"/>
          <w:bCs/>
          <w:iCs/>
          <w:sz w:val="28"/>
          <w:szCs w:val="28"/>
        </w:rPr>
        <w:t>Кроме того, сосредоточение всех рисков как в одной группе лиц, так и у ограниченного круга страховщиков, устраняет преимущества страхования как механизма защиты имущественных интересов и для самой кредитной организации.</w:t>
      </w:r>
    </w:p>
    <w:p w14:paraId="29846A13" w14:textId="77777777" w:rsidR="00B4413E" w:rsidRPr="00B4413E" w:rsidRDefault="00B4413E" w:rsidP="00B4413E">
      <w:pPr>
        <w:suppressAutoHyphens/>
        <w:autoSpaceDE w:val="0"/>
        <w:autoSpaceDN w:val="0"/>
        <w:adjustRightInd w:val="0"/>
        <w:rPr>
          <w:rFonts w:ascii="Times New Roman" w:hAnsi="Times New Roman" w:cs="Times New Roman"/>
          <w:bCs/>
          <w:iCs/>
          <w:sz w:val="28"/>
          <w:szCs w:val="28"/>
        </w:rPr>
      </w:pPr>
      <w:r w:rsidRPr="00B4413E">
        <w:rPr>
          <w:rFonts w:ascii="Times New Roman" w:hAnsi="Times New Roman" w:cs="Times New Roman"/>
          <w:bCs/>
          <w:iCs/>
          <w:sz w:val="28"/>
          <w:szCs w:val="28"/>
        </w:rPr>
        <w:t>С учетом изложенного ФАС России предлагает определить объем услуг, предоставляемых аффилированными страховыми организациями кредитным организациям и их заемщикам при выдаче кредитов (займов) в размере не более 25 процентов. Кроме того, по мнению ФАС России, целесообразно введение запрета кредитным организациям на осуществление коллективного страхования заемщиков при выдаче таким заемщикам кредитов (займов).</w:t>
      </w:r>
    </w:p>
    <w:p w14:paraId="57E62455"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p>
    <w:p w14:paraId="330CAB05" w14:textId="77777777" w:rsidR="00B4413E" w:rsidRPr="00B4413E" w:rsidRDefault="00B4413E" w:rsidP="00B4413E">
      <w:pPr>
        <w:suppressAutoHyphens/>
        <w:autoSpaceDE w:val="0"/>
        <w:autoSpaceDN w:val="0"/>
        <w:adjustRightInd w:val="0"/>
        <w:rPr>
          <w:rFonts w:ascii="Times New Roman" w:hAnsi="Times New Roman" w:cs="Times New Roman"/>
          <w:i/>
          <w:sz w:val="28"/>
          <w:szCs w:val="28"/>
        </w:rPr>
      </w:pPr>
      <w:r w:rsidRPr="00B4413E">
        <w:rPr>
          <w:rFonts w:ascii="Times New Roman" w:hAnsi="Times New Roman" w:cs="Times New Roman"/>
          <w:i/>
          <w:sz w:val="28"/>
          <w:szCs w:val="28"/>
        </w:rPr>
        <w:t>Необходимость совершенствования системы гарантирования контрактов</w:t>
      </w:r>
    </w:p>
    <w:p w14:paraId="0809A601"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 xml:space="preserve">Отдельно необходимо отметить, что в настоящее время внесены изменения в законодательство, предусматривающие исключение операции по выдаче банковских гарантий из перечня банковских операций, осуществление которых производится только на основании выдаваемой Банком России лицензии. </w:t>
      </w:r>
    </w:p>
    <w:p w14:paraId="753216E7"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Таким образом, в настоящее время отсутствуют какие-либо законодательные ограничения в отношении лиц, обладающим правом выдавать независимую гарантию, разновидностью которой является банковская гарантия.</w:t>
      </w:r>
    </w:p>
    <w:p w14:paraId="1DA59202" w14:textId="2F2EA540" w:rsidR="00B4413E" w:rsidRPr="00B4413E" w:rsidRDefault="00B4413E" w:rsidP="00B4413E">
      <w:pPr>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На основании изложенного</w:t>
      </w:r>
      <w:r w:rsidR="00A256D7">
        <w:rPr>
          <w:rFonts w:ascii="Times New Roman" w:hAnsi="Times New Roman" w:cs="Times New Roman"/>
          <w:sz w:val="28"/>
          <w:szCs w:val="28"/>
        </w:rPr>
        <w:t>,</w:t>
      </w:r>
      <w:r w:rsidRPr="00B4413E">
        <w:rPr>
          <w:rFonts w:ascii="Times New Roman" w:hAnsi="Times New Roman" w:cs="Times New Roman"/>
          <w:sz w:val="28"/>
          <w:szCs w:val="28"/>
        </w:rPr>
        <w:t xml:space="preserve"> ФАС России предлагает рассмотреть возможность </w:t>
      </w:r>
      <w:r w:rsidR="00EC1E1A">
        <w:rPr>
          <w:rFonts w:ascii="Times New Roman" w:hAnsi="Times New Roman" w:cs="Times New Roman"/>
          <w:sz w:val="28"/>
          <w:szCs w:val="28"/>
        </w:rPr>
        <w:t xml:space="preserve">проработки вопроса в части </w:t>
      </w:r>
      <w:r w:rsidRPr="00B4413E">
        <w:rPr>
          <w:rFonts w:ascii="Times New Roman" w:hAnsi="Times New Roman" w:cs="Times New Roman"/>
          <w:sz w:val="28"/>
          <w:szCs w:val="28"/>
        </w:rPr>
        <w:t xml:space="preserve">применения подхода, предполагающего участие в осуществлении выдачи соответствующих гарантий в качестве обеспечения заявок на участие в конкурентных закупках, при котором к данному виду деятельности будут допущены не только кредитные организации, но и иные субъекты, обладающие правом выдачи независимой гарантии в соответствии с гражданским законодательством, на основании одних и тех же критериев. Так, например, объем выдаваемых гарантий может рассчитываться исходя из присвоенного хозяйствующему субъекту уровня кредитного рейтинга в пределах минимально допустимых значений кредитного рейтинга, а также исходя из предельного соотношения собственных средств к объему выдаваемых гарантий. </w:t>
      </w:r>
    </w:p>
    <w:p w14:paraId="73DF1464" w14:textId="10A008E8"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Реализация указанного предложения</w:t>
      </w:r>
      <w:r w:rsidR="00EC1E1A">
        <w:rPr>
          <w:rFonts w:ascii="Times New Roman" w:hAnsi="Times New Roman" w:cs="Times New Roman"/>
          <w:sz w:val="28"/>
          <w:szCs w:val="28"/>
        </w:rPr>
        <w:t>, по мнению ФАС России,</w:t>
      </w:r>
      <w:r w:rsidRPr="00B4413E">
        <w:rPr>
          <w:rFonts w:ascii="Times New Roman" w:hAnsi="Times New Roman" w:cs="Times New Roman"/>
          <w:sz w:val="28"/>
          <w:szCs w:val="28"/>
        </w:rPr>
        <w:t xml:space="preserve"> позволит обеспечить как усиление конкуренции на рынке независимых гарантий, в том числе банков, так и увеличение объема соответствующих услуг.</w:t>
      </w:r>
    </w:p>
    <w:p w14:paraId="501E2CF9"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p>
    <w:p w14:paraId="30B034FC" w14:textId="77777777" w:rsidR="00B4413E" w:rsidRPr="00B4413E" w:rsidRDefault="00B4413E" w:rsidP="00B4413E">
      <w:pPr>
        <w:suppressAutoHyphens/>
        <w:autoSpaceDE w:val="0"/>
        <w:autoSpaceDN w:val="0"/>
        <w:adjustRightInd w:val="0"/>
        <w:rPr>
          <w:rFonts w:ascii="Times New Roman" w:hAnsi="Times New Roman" w:cs="Times New Roman"/>
          <w:i/>
          <w:color w:val="000000" w:themeColor="text1"/>
          <w:sz w:val="28"/>
          <w:szCs w:val="28"/>
        </w:rPr>
      </w:pPr>
      <w:r w:rsidRPr="00B4413E">
        <w:rPr>
          <w:rFonts w:ascii="Times New Roman" w:hAnsi="Times New Roman" w:cs="Times New Roman"/>
          <w:i/>
          <w:sz w:val="28"/>
          <w:szCs w:val="28"/>
        </w:rPr>
        <w:lastRenderedPageBreak/>
        <w:t xml:space="preserve">Выравнивание конкурентных условий для участников рынка лизинга при ведении Единого </w:t>
      </w:r>
      <w:r w:rsidRPr="00B4413E">
        <w:rPr>
          <w:rFonts w:ascii="Times New Roman" w:hAnsi="Times New Roman" w:cs="Times New Roman"/>
          <w:i/>
          <w:color w:val="000000" w:themeColor="text1"/>
          <w:sz w:val="28"/>
          <w:szCs w:val="28"/>
        </w:rPr>
        <w:t>федерального реестра сведений о фактах деятельности юридических лиц</w:t>
      </w:r>
    </w:p>
    <w:p w14:paraId="72ED69EE"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color w:val="000000" w:themeColor="text1"/>
          <w:sz w:val="28"/>
          <w:szCs w:val="28"/>
        </w:rPr>
        <w:t>В соответствии с пунктом 3 статьи 10 Федерального закона от 29.10.1998</w:t>
      </w:r>
      <w:r w:rsidRPr="00B4413E">
        <w:rPr>
          <w:rFonts w:ascii="Times New Roman" w:hAnsi="Times New Roman" w:cs="Times New Roman"/>
          <w:color w:val="000000" w:themeColor="text1"/>
          <w:sz w:val="28"/>
          <w:szCs w:val="28"/>
        </w:rPr>
        <w:br/>
        <w:t xml:space="preserve">№ 164-ФЗ «О финансовой аренде (лизинге)» (далее – Закон о лизинге) сведения о заключении договора финансовой аренды (лизинга) подлежат внесению лизингодателем в Единый </w:t>
      </w:r>
      <w:r w:rsidRPr="00B4413E">
        <w:rPr>
          <w:rFonts w:ascii="Times New Roman" w:hAnsi="Times New Roman" w:cs="Times New Roman"/>
          <w:sz w:val="28"/>
          <w:szCs w:val="28"/>
        </w:rPr>
        <w:t>федеральный реестр сведений о фактах деятельности юридических лиц с указанием номера и даты договора, даты начала и даты окончания финансовой аренды (лизинга) в соответствии с договором, наименования лизингодателя и наименования лизингополучателя с указанием их идентификаторов (идентификационный номер налогоплательщика, основной государственный регистрационный номер при их наличии), имущества, являющегося предметом финансовой аренды (лизинга), в том числе цифрового, буквенного обозначений имущества или объекта прав либо комбинации таких обозначений.</w:t>
      </w:r>
    </w:p>
    <w:p w14:paraId="1905CD1E"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Приказом Минэкономразвития России от 05.04.2013 № 178 утвержден Порядок формирования и ведения Единого федерального реестра сведений о фактах деятельности юридических лиц и Единого федерального реестра сведений о банкротстве (далее – Порядок).</w:t>
      </w:r>
    </w:p>
    <w:p w14:paraId="0E9AC2E8"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Пунктом 3.1 Порядка установлено, что сведения подлежат внесению в информационный ресурс в течение трех рабочих дней с даты, когда пользователь узнал о возникновении соответствующего факта, за исключением случаев, предусмотренных настоящим пунктом. В случае если федеральным законом или иным нормативным правовым актом установлен срок внесения (включения) сведений в информационный ресурс, сведения вносятся (включаются) пользователями в информационный ресурс в соответствии со сроком, предусмотренным федеральным законом или иным нормативным правовым актом.</w:t>
      </w:r>
    </w:p>
    <w:p w14:paraId="6233EAF0"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Таким образом, сведения о заключенном договоре лизинга лизингодатель обязан внести в Единый федеральный реестр сведений о фактах деятельности юридических лиц (далее – Реестр) в течение трех рабочих дней с даты заключения договора лизинга.</w:t>
      </w:r>
    </w:p>
    <w:p w14:paraId="7CC8DCEA"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Ответственность за несвоевременное предоставление, предоставление недостоверных и непредставление сведений в Реестр, а также повторное совершение указанных действий предусмотрена частью 6, частью 7 и частью 8 статьи 14.25 Кодекса Российской Федерации об административных правонарушениях.</w:t>
      </w:r>
    </w:p>
    <w:p w14:paraId="40CFF425"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Вместе с тем договор лизинга, как правило, начинает реализовываться после поступления лизингодателю аванса от лизингополучателя, срок внесения аванса обычно составляет не менее 5 рабочих дней с даты заключения договора. После поступления авансового платежа заключается договор поставки предмета лизинга и осуществляется поставка.</w:t>
      </w:r>
    </w:p>
    <w:p w14:paraId="04D60217"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В подавляющем большинстве случаев срок исполнения обязанности лизингодателя по внесению в Реестр сведений о заключенном договоре лизинга (3 рабочих дня с даты заключения договора) истекает до того, как стороны договора лизинга начинают его исполнение.</w:t>
      </w:r>
    </w:p>
    <w:p w14:paraId="211AED3F"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lastRenderedPageBreak/>
        <w:t xml:space="preserve">Таким образом, информация о факте заключения договора лизинга, его сторонах, предмете лизинга и сроке лизинга находится в публичном доступе еще до того, как лизингодатель и лизингополучатель начали исполнять договор, что позволяет отдельным участникам рынка осуществлять взаимодействие с лизингополучателями по таким сделкам с целью переманивания лизингополучателей, в результате чего лизингополучатель расторгает заключенный договор лизинга и заключает новый договор с другой лизинговой компанией. </w:t>
      </w:r>
    </w:p>
    <w:p w14:paraId="210C48E7" w14:textId="77777777" w:rsidR="00B4413E" w:rsidRPr="00B4413E" w:rsidRDefault="00B4413E" w:rsidP="00B4413E">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Вместе с тем, на сегодняшний день сведения о заключенных рядом лизинговых компаний договорах не публикуются в публичном доступе, что создает заведомые неконкурентные преимущества для таких организаций.</w:t>
      </w:r>
    </w:p>
    <w:p w14:paraId="7AB178E1" w14:textId="1DD5CAE2" w:rsidR="000A7997" w:rsidRPr="003E4C22" w:rsidRDefault="001F51B5" w:rsidP="000A7997">
      <w:pPr>
        <w:pStyle w:val="3"/>
        <w:rPr>
          <w:rFonts w:ascii="Times New Roman" w:hAnsi="Times New Roman" w:cs="Times New Roman"/>
          <w:color w:val="auto"/>
          <w:sz w:val="28"/>
          <w:szCs w:val="28"/>
        </w:rPr>
      </w:pPr>
      <w:bookmarkStart w:id="85" w:name="_Toc49170337"/>
      <w:r>
        <w:rPr>
          <w:rFonts w:ascii="Times New Roman" w:hAnsi="Times New Roman" w:cs="Times New Roman"/>
          <w:color w:val="auto"/>
          <w:sz w:val="28"/>
          <w:szCs w:val="28"/>
        </w:rPr>
        <w:t>3.1</w:t>
      </w:r>
      <w:r w:rsidR="00535D9A">
        <w:rPr>
          <w:rFonts w:ascii="Times New Roman" w:hAnsi="Times New Roman" w:cs="Times New Roman"/>
          <w:color w:val="auto"/>
          <w:sz w:val="28"/>
          <w:szCs w:val="28"/>
        </w:rPr>
        <w:t>2</w:t>
      </w:r>
      <w:r w:rsidR="000A7997" w:rsidRPr="003E4C22">
        <w:rPr>
          <w:rFonts w:ascii="Times New Roman" w:hAnsi="Times New Roman" w:cs="Times New Roman"/>
          <w:color w:val="auto"/>
          <w:sz w:val="28"/>
          <w:szCs w:val="28"/>
        </w:rPr>
        <w:t>.2. Предложения по развитию конкуренции</w:t>
      </w:r>
      <w:bookmarkEnd w:id="84"/>
      <w:bookmarkEnd w:id="85"/>
    </w:p>
    <w:p w14:paraId="04613A1C" w14:textId="77777777" w:rsidR="00B4413E" w:rsidRPr="00B4413E" w:rsidRDefault="00B4413E" w:rsidP="00232E49">
      <w:pPr>
        <w:suppressAutoHyphens/>
        <w:autoSpaceDE w:val="0"/>
        <w:autoSpaceDN w:val="0"/>
        <w:adjustRightInd w:val="0"/>
        <w:rPr>
          <w:rFonts w:ascii="Times New Roman" w:hAnsi="Times New Roman" w:cs="Times New Roman"/>
          <w:sz w:val="28"/>
          <w:szCs w:val="28"/>
        </w:rPr>
      </w:pPr>
      <w:r w:rsidRPr="00B4413E">
        <w:rPr>
          <w:rFonts w:ascii="Times New Roman" w:hAnsi="Times New Roman" w:cs="Times New Roman"/>
          <w:sz w:val="28"/>
          <w:szCs w:val="28"/>
        </w:rPr>
        <w:t>В связи с обозначенными ранее актуальными проблемами на рынке финансовых услуг ФАС России предлагает следующее:</w:t>
      </w:r>
    </w:p>
    <w:p w14:paraId="20FEF51A" w14:textId="77777777" w:rsidR="00B4413E" w:rsidRPr="00B4413E" w:rsidRDefault="00B4413E" w:rsidP="00882A46">
      <w:pPr>
        <w:numPr>
          <w:ilvl w:val="0"/>
          <w:numId w:val="30"/>
        </w:numPr>
        <w:suppressAutoHyphens/>
        <w:autoSpaceDE w:val="0"/>
        <w:autoSpaceDN w:val="0"/>
        <w:adjustRightInd w:val="0"/>
        <w:ind w:left="0" w:firstLine="709"/>
        <w:contextualSpacing/>
        <w:rPr>
          <w:rFonts w:ascii="Times New Roman" w:hAnsi="Times New Roman" w:cs="Times New Roman"/>
          <w:sz w:val="28"/>
          <w:szCs w:val="28"/>
        </w:rPr>
      </w:pPr>
      <w:r w:rsidRPr="00B4413E">
        <w:rPr>
          <w:rFonts w:ascii="Times New Roman" w:hAnsi="Times New Roman" w:cs="Times New Roman"/>
          <w:sz w:val="28"/>
          <w:szCs w:val="28"/>
        </w:rPr>
        <w:t>Правительству Российской Федерации с участием Центрального банка Российской Федерации разработать и утвердить Концепцию государственного участия на финансовых рынках;</w:t>
      </w:r>
    </w:p>
    <w:p w14:paraId="700DB15F" w14:textId="77777777" w:rsidR="00B4413E" w:rsidRPr="00B4413E" w:rsidRDefault="00B4413E" w:rsidP="00882A46">
      <w:pPr>
        <w:numPr>
          <w:ilvl w:val="0"/>
          <w:numId w:val="30"/>
        </w:numPr>
        <w:suppressAutoHyphens/>
        <w:autoSpaceDE w:val="0"/>
        <w:autoSpaceDN w:val="0"/>
        <w:adjustRightInd w:val="0"/>
        <w:ind w:left="0" w:firstLine="709"/>
        <w:contextualSpacing/>
        <w:rPr>
          <w:rFonts w:ascii="Times New Roman" w:hAnsi="Times New Roman" w:cs="Times New Roman"/>
          <w:sz w:val="28"/>
          <w:szCs w:val="28"/>
        </w:rPr>
      </w:pPr>
      <w:r w:rsidRPr="00B4413E">
        <w:rPr>
          <w:rFonts w:ascii="Times New Roman" w:hAnsi="Times New Roman" w:cs="Times New Roman"/>
          <w:sz w:val="28"/>
          <w:szCs w:val="28"/>
        </w:rPr>
        <w:t>введение законодательных ограничений на владение (создание, учреждение) государством, муниципальными образованиями финансовыми организациями на товарных рынках в условиях конкуренции, за исключением случаев, предусмотренных федеральными законами;</w:t>
      </w:r>
    </w:p>
    <w:p w14:paraId="585A7BED" w14:textId="77777777" w:rsidR="00B4413E" w:rsidRPr="00B4413E" w:rsidRDefault="00B4413E" w:rsidP="00882A46">
      <w:pPr>
        <w:numPr>
          <w:ilvl w:val="0"/>
          <w:numId w:val="30"/>
        </w:numPr>
        <w:suppressAutoHyphens/>
        <w:autoSpaceDE w:val="0"/>
        <w:autoSpaceDN w:val="0"/>
        <w:adjustRightInd w:val="0"/>
        <w:ind w:left="0" w:firstLine="709"/>
        <w:contextualSpacing/>
        <w:rPr>
          <w:rFonts w:ascii="Times New Roman" w:hAnsi="Times New Roman" w:cs="Times New Roman"/>
          <w:sz w:val="28"/>
          <w:szCs w:val="28"/>
        </w:rPr>
      </w:pPr>
      <w:r w:rsidRPr="00B4413E">
        <w:rPr>
          <w:rFonts w:ascii="Times New Roman" w:hAnsi="Times New Roman" w:cs="Times New Roman"/>
          <w:sz w:val="28"/>
          <w:szCs w:val="28"/>
        </w:rPr>
        <w:t>законодательное установление единых подходов и принципов пропорционального доступа финансовых организаций к получению средств бюджетов различных уровней, а также предоставлению банковских гарантий в зависимости от присвоенного уровня кредитного рейтинга по национальной рейтинговой шкале;</w:t>
      </w:r>
    </w:p>
    <w:p w14:paraId="22511B06" w14:textId="77777777" w:rsidR="00B4413E" w:rsidRPr="00B4413E" w:rsidRDefault="00B4413E" w:rsidP="00882A46">
      <w:pPr>
        <w:numPr>
          <w:ilvl w:val="0"/>
          <w:numId w:val="30"/>
        </w:numPr>
        <w:suppressAutoHyphens/>
        <w:autoSpaceDE w:val="0"/>
        <w:autoSpaceDN w:val="0"/>
        <w:adjustRightInd w:val="0"/>
        <w:ind w:left="0" w:firstLine="709"/>
        <w:contextualSpacing/>
        <w:rPr>
          <w:rFonts w:ascii="Times New Roman" w:hAnsi="Times New Roman" w:cs="Times New Roman"/>
          <w:sz w:val="28"/>
          <w:szCs w:val="28"/>
        </w:rPr>
      </w:pPr>
      <w:r w:rsidRPr="00B4413E">
        <w:rPr>
          <w:rFonts w:ascii="Times New Roman" w:hAnsi="Times New Roman" w:cs="Times New Roman"/>
          <w:sz w:val="28"/>
          <w:szCs w:val="28"/>
        </w:rPr>
        <w:t>законодательное установление исключительно заявительного порядка участия финансовых организаций в программах субсидирования из средств бюджета при соответствии таких организаций общим требованиям к получателям субсидий, закрепленным Правительством Российской Федерации, запрета на адресное (индивидуальное) субсидирование финансовых организаций на конкурентных рынках;</w:t>
      </w:r>
    </w:p>
    <w:p w14:paraId="1C868C8C" w14:textId="77777777" w:rsidR="00B4413E" w:rsidRPr="00B4413E" w:rsidRDefault="00B4413E" w:rsidP="00882A46">
      <w:pPr>
        <w:numPr>
          <w:ilvl w:val="0"/>
          <w:numId w:val="30"/>
        </w:numPr>
        <w:suppressAutoHyphens/>
        <w:autoSpaceDE w:val="0"/>
        <w:autoSpaceDN w:val="0"/>
        <w:adjustRightInd w:val="0"/>
        <w:ind w:left="0" w:firstLine="709"/>
        <w:contextualSpacing/>
        <w:rPr>
          <w:rFonts w:ascii="Times New Roman" w:hAnsi="Times New Roman" w:cs="Times New Roman"/>
          <w:sz w:val="28"/>
          <w:szCs w:val="28"/>
        </w:rPr>
      </w:pPr>
      <w:r w:rsidRPr="00B4413E">
        <w:rPr>
          <w:rFonts w:ascii="Times New Roman" w:hAnsi="Times New Roman" w:cs="Times New Roman"/>
          <w:sz w:val="28"/>
          <w:szCs w:val="28"/>
        </w:rPr>
        <w:t>реформирование правового регулирования государственных институтов развития и законодательное установление единых принципов и требований к их деятельности, основанных, в том числе на запрете на конкуренцию с финансовыми организациями, невозможности получения государственной поддержки и (или) финансирования отдельных проектов при наличии конкуренции с финансовыми организациями на сформированных рынках финансовых услуг;</w:t>
      </w:r>
    </w:p>
    <w:p w14:paraId="70CAA8C1" w14:textId="77777777" w:rsidR="00B4413E" w:rsidRPr="00B4413E" w:rsidRDefault="00B4413E" w:rsidP="00882A46">
      <w:pPr>
        <w:numPr>
          <w:ilvl w:val="0"/>
          <w:numId w:val="30"/>
        </w:numPr>
        <w:suppressAutoHyphens/>
        <w:autoSpaceDE w:val="0"/>
        <w:autoSpaceDN w:val="0"/>
        <w:adjustRightInd w:val="0"/>
        <w:ind w:left="0" w:firstLine="709"/>
        <w:contextualSpacing/>
        <w:rPr>
          <w:rFonts w:ascii="Times New Roman" w:hAnsi="Times New Roman" w:cs="Times New Roman"/>
          <w:sz w:val="28"/>
          <w:szCs w:val="28"/>
        </w:rPr>
      </w:pPr>
      <w:r w:rsidRPr="00B4413E">
        <w:rPr>
          <w:rFonts w:ascii="Times New Roman" w:hAnsi="Times New Roman" w:cs="Times New Roman"/>
          <w:sz w:val="28"/>
          <w:szCs w:val="28"/>
        </w:rPr>
        <w:t>введение запрета на применение дискриминационных подходов при тарификации на услуги по ведению банковских счетов юридических лиц и индивидуальных предпринимателей;</w:t>
      </w:r>
    </w:p>
    <w:p w14:paraId="29B8E269" w14:textId="77777777" w:rsidR="00B4413E" w:rsidRPr="00B4413E" w:rsidRDefault="00B4413E" w:rsidP="00882A46">
      <w:pPr>
        <w:numPr>
          <w:ilvl w:val="0"/>
          <w:numId w:val="30"/>
        </w:numPr>
        <w:suppressAutoHyphens/>
        <w:autoSpaceDE w:val="0"/>
        <w:autoSpaceDN w:val="0"/>
        <w:adjustRightInd w:val="0"/>
        <w:ind w:left="0" w:firstLine="709"/>
        <w:contextualSpacing/>
        <w:rPr>
          <w:rFonts w:ascii="Times New Roman" w:hAnsi="Times New Roman" w:cs="Times New Roman"/>
          <w:sz w:val="28"/>
          <w:szCs w:val="28"/>
        </w:rPr>
      </w:pPr>
      <w:r w:rsidRPr="00B4413E">
        <w:rPr>
          <w:rFonts w:ascii="Times New Roman" w:hAnsi="Times New Roman" w:cs="Times New Roman"/>
          <w:sz w:val="28"/>
          <w:szCs w:val="28"/>
        </w:rPr>
        <w:t xml:space="preserve">установление Центральным банком Российской Федерации для кредитных организаций нормативов на объем услуг, предоставляемых </w:t>
      </w:r>
      <w:r w:rsidRPr="00B4413E">
        <w:rPr>
          <w:rFonts w:ascii="Times New Roman" w:hAnsi="Times New Roman" w:cs="Times New Roman"/>
          <w:sz w:val="28"/>
          <w:szCs w:val="28"/>
        </w:rPr>
        <w:lastRenderedPageBreak/>
        <w:t>аффилированными страховыми организациями таким кредитным организациям и их заемщикам при выдаче кредитов (займов);</w:t>
      </w:r>
    </w:p>
    <w:p w14:paraId="34D29802" w14:textId="77777777" w:rsidR="00B4413E" w:rsidRPr="00B4413E" w:rsidRDefault="00B4413E" w:rsidP="00882A46">
      <w:pPr>
        <w:numPr>
          <w:ilvl w:val="0"/>
          <w:numId w:val="30"/>
        </w:numPr>
        <w:suppressAutoHyphens/>
        <w:autoSpaceDE w:val="0"/>
        <w:autoSpaceDN w:val="0"/>
        <w:adjustRightInd w:val="0"/>
        <w:ind w:left="0" w:firstLine="709"/>
        <w:contextualSpacing/>
        <w:rPr>
          <w:rFonts w:ascii="Times New Roman" w:hAnsi="Times New Roman" w:cs="Times New Roman"/>
          <w:sz w:val="28"/>
          <w:szCs w:val="28"/>
        </w:rPr>
      </w:pPr>
      <w:r w:rsidRPr="00B4413E">
        <w:rPr>
          <w:rFonts w:ascii="Times New Roman" w:hAnsi="Times New Roman" w:cs="Times New Roman"/>
          <w:sz w:val="28"/>
          <w:szCs w:val="28"/>
        </w:rPr>
        <w:t>введение запрета кредитным организациям на осуществление коллективного страхования заемщиков при выдаче таким заемщикам кредитов (займов);</w:t>
      </w:r>
    </w:p>
    <w:p w14:paraId="0E1E519B" w14:textId="7C7A01F1" w:rsidR="00B4413E" w:rsidRDefault="00B4413E" w:rsidP="00882A46">
      <w:pPr>
        <w:numPr>
          <w:ilvl w:val="0"/>
          <w:numId w:val="30"/>
        </w:numPr>
        <w:suppressAutoHyphens/>
        <w:autoSpaceDE w:val="0"/>
        <w:autoSpaceDN w:val="0"/>
        <w:adjustRightInd w:val="0"/>
        <w:ind w:left="0" w:firstLine="709"/>
        <w:contextualSpacing/>
        <w:rPr>
          <w:rFonts w:ascii="Times New Roman" w:hAnsi="Times New Roman" w:cs="Times New Roman"/>
          <w:sz w:val="28"/>
          <w:szCs w:val="28"/>
        </w:rPr>
      </w:pPr>
      <w:r w:rsidRPr="00B4413E">
        <w:rPr>
          <w:rFonts w:ascii="Times New Roman" w:hAnsi="Times New Roman" w:cs="Times New Roman"/>
          <w:sz w:val="28"/>
          <w:szCs w:val="28"/>
        </w:rPr>
        <w:t>установление подхода, предполагающего участие в осуществлении выдачи гарантий по обеспечению контрактов, заключаемых в рамках государственного заказа и заказа отдельных юридических лиц, при котором к данному виду деятельности будут допущены не только кредитные организации, но и иные субъекты, обладающие правом выдачи независимой гарантии в соответствии с гражданским законодательством, на осн</w:t>
      </w:r>
      <w:r w:rsidR="00631383">
        <w:rPr>
          <w:rFonts w:ascii="Times New Roman" w:hAnsi="Times New Roman" w:cs="Times New Roman"/>
          <w:sz w:val="28"/>
          <w:szCs w:val="28"/>
        </w:rPr>
        <w:t>овании одних и тех же критериев;</w:t>
      </w:r>
    </w:p>
    <w:p w14:paraId="50CEF2C7" w14:textId="38FBB611" w:rsidR="00631383" w:rsidRPr="00F915AC" w:rsidRDefault="00631383" w:rsidP="00882A46">
      <w:pPr>
        <w:pStyle w:val="ad"/>
        <w:numPr>
          <w:ilvl w:val="0"/>
          <w:numId w:val="30"/>
        </w:numPr>
        <w:suppressAutoHyphens/>
        <w:autoSpaceDE w:val="0"/>
        <w:autoSpaceDN w:val="0"/>
        <w:adjustRightInd w:val="0"/>
        <w:ind w:left="0" w:firstLine="709"/>
        <w:rPr>
          <w:rFonts w:ascii="Times New Roman" w:hAnsi="Times New Roman" w:cs="Times New Roman"/>
          <w:sz w:val="28"/>
          <w:szCs w:val="28"/>
        </w:rPr>
      </w:pPr>
      <w:r w:rsidRPr="00F915AC">
        <w:rPr>
          <w:rFonts w:ascii="Times New Roman" w:hAnsi="Times New Roman" w:cs="Times New Roman"/>
          <w:sz w:val="28"/>
          <w:szCs w:val="28"/>
        </w:rPr>
        <w:t>на законодательном уровне установить срок внесения информации с даты передачи предмета лизинга лизингополучателю.</w:t>
      </w:r>
    </w:p>
    <w:p w14:paraId="29F367BE" w14:textId="77777777" w:rsidR="000A7997" w:rsidRPr="00887C71" w:rsidRDefault="000A7997" w:rsidP="00A54D0A">
      <w:pPr>
        <w:ind w:firstLine="0"/>
        <w:contextualSpacing/>
        <w:rPr>
          <w:rFonts w:ascii="Times New Roman" w:hAnsi="Times New Roman" w:cs="Times New Roman"/>
          <w:sz w:val="28"/>
          <w:szCs w:val="28"/>
        </w:rPr>
      </w:pPr>
    </w:p>
    <w:p w14:paraId="79DFA9C7" w14:textId="62906CE3" w:rsidR="000A7997" w:rsidRPr="001F51B5" w:rsidRDefault="001F51B5" w:rsidP="001F51B5">
      <w:pPr>
        <w:pStyle w:val="2"/>
        <w:rPr>
          <w:rFonts w:ascii="Times New Roman" w:hAnsi="Times New Roman" w:cs="Times New Roman"/>
          <w:b/>
          <w:color w:val="auto"/>
          <w:sz w:val="28"/>
          <w:szCs w:val="28"/>
        </w:rPr>
      </w:pPr>
      <w:bookmarkStart w:id="86" w:name="_Toc49170338"/>
      <w:r w:rsidRPr="001F51B5">
        <w:rPr>
          <w:rFonts w:ascii="Times New Roman" w:hAnsi="Times New Roman" w:cs="Times New Roman"/>
          <w:b/>
          <w:color w:val="auto"/>
          <w:sz w:val="28"/>
          <w:szCs w:val="28"/>
        </w:rPr>
        <w:t>3.1</w:t>
      </w:r>
      <w:r w:rsidR="00535D9A">
        <w:rPr>
          <w:rFonts w:ascii="Times New Roman" w:hAnsi="Times New Roman" w:cs="Times New Roman"/>
          <w:b/>
          <w:color w:val="auto"/>
          <w:sz w:val="28"/>
          <w:szCs w:val="28"/>
        </w:rPr>
        <w:t>3</w:t>
      </w:r>
      <w:r w:rsidR="000A7997" w:rsidRPr="001F51B5">
        <w:rPr>
          <w:rFonts w:ascii="Times New Roman" w:hAnsi="Times New Roman" w:cs="Times New Roman"/>
          <w:b/>
          <w:color w:val="auto"/>
          <w:sz w:val="28"/>
          <w:szCs w:val="28"/>
        </w:rPr>
        <w:t>.</w:t>
      </w:r>
      <w:r w:rsidR="000A7997" w:rsidRPr="001F51B5">
        <w:rPr>
          <w:rFonts w:ascii="Times New Roman" w:hAnsi="Times New Roman" w:cs="Times New Roman"/>
          <w:b/>
          <w:color w:val="auto"/>
          <w:sz w:val="28"/>
          <w:szCs w:val="28"/>
        </w:rPr>
        <w:tab/>
        <w:t>В сфере природных ресурсов (недропользование, водопользование, лесное и охотничье хозяйства)</w:t>
      </w:r>
      <w:bookmarkEnd w:id="86"/>
    </w:p>
    <w:p w14:paraId="2836FDD0" w14:textId="084507BA" w:rsidR="001F51B5" w:rsidRPr="001F51B5" w:rsidRDefault="001F51B5" w:rsidP="001F51B5">
      <w:pPr>
        <w:pStyle w:val="3"/>
        <w:rPr>
          <w:rFonts w:ascii="Times New Roman" w:hAnsi="Times New Roman" w:cs="Times New Roman"/>
          <w:color w:val="auto"/>
          <w:sz w:val="28"/>
          <w:szCs w:val="28"/>
        </w:rPr>
      </w:pPr>
      <w:bookmarkStart w:id="87" w:name="_Toc49170339"/>
      <w:r w:rsidRPr="001F51B5">
        <w:rPr>
          <w:rFonts w:ascii="Times New Roman" w:hAnsi="Times New Roman" w:cs="Times New Roman"/>
          <w:color w:val="auto"/>
          <w:sz w:val="28"/>
          <w:szCs w:val="28"/>
        </w:rPr>
        <w:t>3.1</w:t>
      </w:r>
      <w:r w:rsidR="00535D9A">
        <w:rPr>
          <w:rFonts w:ascii="Times New Roman" w:hAnsi="Times New Roman" w:cs="Times New Roman"/>
          <w:color w:val="auto"/>
          <w:sz w:val="28"/>
          <w:szCs w:val="28"/>
        </w:rPr>
        <w:t>3</w:t>
      </w:r>
      <w:r w:rsidR="000A7997" w:rsidRPr="001F51B5">
        <w:rPr>
          <w:rFonts w:ascii="Times New Roman" w:hAnsi="Times New Roman" w:cs="Times New Roman"/>
          <w:color w:val="auto"/>
          <w:sz w:val="28"/>
          <w:szCs w:val="28"/>
        </w:rPr>
        <w:t>.1. Состояние конкуренции: тенденции и проблемы</w:t>
      </w:r>
      <w:bookmarkEnd w:id="87"/>
    </w:p>
    <w:p w14:paraId="1103C116" w14:textId="77777777" w:rsidR="00F371C8" w:rsidRPr="00F371C8" w:rsidRDefault="00F371C8" w:rsidP="00F371C8">
      <w:pPr>
        <w:rPr>
          <w:rFonts w:ascii="Times New Roman" w:eastAsia="Calibri" w:hAnsi="Times New Roman" w:cs="Times New Roman"/>
          <w:sz w:val="28"/>
          <w:szCs w:val="28"/>
        </w:rPr>
      </w:pPr>
      <w:r w:rsidRPr="00F371C8">
        <w:rPr>
          <w:rFonts w:ascii="Times New Roman" w:eastAsia="Calibri" w:hAnsi="Times New Roman" w:cs="Times New Roman"/>
          <w:sz w:val="28"/>
          <w:szCs w:val="28"/>
        </w:rPr>
        <w:t>В сфере природных ресурсов по-прежнему сохраняется проблема, заключающаяся в отсутствии в полной мере равного доступа предпринимателей к правам на природные ресурсы.</w:t>
      </w:r>
    </w:p>
    <w:p w14:paraId="58132CF3" w14:textId="77777777" w:rsidR="00F371C8" w:rsidRPr="00F371C8" w:rsidRDefault="00F371C8" w:rsidP="00F371C8">
      <w:pPr>
        <w:rPr>
          <w:rFonts w:ascii="Times New Roman" w:eastAsia="Calibri" w:hAnsi="Times New Roman" w:cs="Times New Roman"/>
          <w:sz w:val="28"/>
          <w:szCs w:val="28"/>
        </w:rPr>
      </w:pPr>
      <w:r w:rsidRPr="00F371C8">
        <w:rPr>
          <w:rFonts w:ascii="Times New Roman" w:eastAsia="Calibri" w:hAnsi="Times New Roman" w:cs="Times New Roman"/>
          <w:sz w:val="28"/>
          <w:szCs w:val="28"/>
        </w:rPr>
        <w:t>При этом основным способом предоставления прав на природные ресурсы при проведении конкурентных процедур, остаются торги в «бумажной» форме.</w:t>
      </w:r>
    </w:p>
    <w:p w14:paraId="72B05CD0" w14:textId="4BACEFBA" w:rsidR="00F371C8" w:rsidRPr="00F371C8" w:rsidRDefault="00F371C8" w:rsidP="00F371C8">
      <w:pPr>
        <w:rPr>
          <w:rFonts w:ascii="Times New Roman" w:eastAsia="Calibri" w:hAnsi="Times New Roman" w:cs="Times New Roman"/>
          <w:sz w:val="28"/>
          <w:szCs w:val="28"/>
        </w:rPr>
      </w:pPr>
      <w:r w:rsidRPr="00F371C8">
        <w:rPr>
          <w:rFonts w:ascii="Times New Roman" w:eastAsia="Calibri" w:hAnsi="Times New Roman" w:cs="Times New Roman"/>
          <w:sz w:val="28"/>
          <w:szCs w:val="28"/>
        </w:rPr>
        <w:t>Вместе с тем предоставление прав на природные ресурсы путем проведения торгов на электронных площадках, на которых проводятся торги в электронной форме в соответствии с Федеральным законом от 05.04.2013 № 44-ФЗ «О контрактной системе в сфере закупок товаров, работ, услуг для обеспечения государственных и муниципальных нужд» (далее – Закон о</w:t>
      </w:r>
      <w:r w:rsidR="00A252DD">
        <w:rPr>
          <w:rFonts w:ascii="Times New Roman" w:eastAsia="Calibri" w:hAnsi="Times New Roman" w:cs="Times New Roman"/>
          <w:sz w:val="28"/>
          <w:szCs w:val="28"/>
        </w:rPr>
        <w:t xml:space="preserve"> закупках), позволит расширить </w:t>
      </w:r>
      <w:r w:rsidRPr="00F371C8">
        <w:rPr>
          <w:rFonts w:ascii="Times New Roman" w:eastAsia="Calibri" w:hAnsi="Times New Roman" w:cs="Times New Roman"/>
          <w:sz w:val="28"/>
          <w:szCs w:val="28"/>
        </w:rPr>
        <w:t>доступ предпринимателям к получению прав на природные ресурсы, повысить конфиденциальность участников торгов, минимизировать субъективный фактор при доступе к торгам, при оценке заявок со стороны организаторов торгов, а также обеспечит информационную прозрачность распределения прав на природные ресурсы, что в совокупности создаст максимально благоприятную конкурентную среду.</w:t>
      </w:r>
    </w:p>
    <w:p w14:paraId="72E57F09" w14:textId="77777777" w:rsidR="00F371C8" w:rsidRPr="00F371C8" w:rsidRDefault="00F371C8" w:rsidP="00F371C8">
      <w:pPr>
        <w:rPr>
          <w:rFonts w:ascii="Times New Roman" w:eastAsia="Calibri" w:hAnsi="Times New Roman" w:cs="Times New Roman"/>
          <w:sz w:val="28"/>
          <w:szCs w:val="28"/>
        </w:rPr>
      </w:pPr>
      <w:r w:rsidRPr="00F371C8">
        <w:rPr>
          <w:rFonts w:ascii="Times New Roman" w:eastAsia="Calibri" w:hAnsi="Times New Roman" w:cs="Times New Roman"/>
          <w:sz w:val="28"/>
          <w:szCs w:val="28"/>
        </w:rPr>
        <w:t>Так в 2017-2018 гг., в том числе по инициативе и при непосредственном участии ФАС России, процедуры электронных аукционов были введены в сферах рыбоводства (аквакультуры) на Дальнем Востоке и лесного хозяйства.</w:t>
      </w:r>
    </w:p>
    <w:p w14:paraId="694776A0" w14:textId="7B646EAE" w:rsidR="00F371C8" w:rsidRPr="00F371C8" w:rsidRDefault="00F371C8" w:rsidP="00F371C8">
      <w:pPr>
        <w:rPr>
          <w:rFonts w:ascii="Times New Roman" w:eastAsia="Calibri" w:hAnsi="Times New Roman" w:cs="Times New Roman"/>
          <w:sz w:val="28"/>
          <w:szCs w:val="28"/>
        </w:rPr>
      </w:pPr>
      <w:r w:rsidRPr="00F371C8">
        <w:rPr>
          <w:rFonts w:ascii="Times New Roman" w:eastAsia="Calibri" w:hAnsi="Times New Roman" w:cs="Times New Roman"/>
          <w:sz w:val="28"/>
          <w:szCs w:val="28"/>
        </w:rPr>
        <w:t>С июля 2018 года стартовали аукционы в электронной форме на право пользования рыбоводными участками по новой процедуре. За 1,5 года функционирования нового механизма было предоставлено в 2 раза больше аквато</w:t>
      </w:r>
      <w:r w:rsidR="00F915AC">
        <w:rPr>
          <w:rFonts w:ascii="Times New Roman" w:eastAsia="Calibri" w:hAnsi="Times New Roman" w:cs="Times New Roman"/>
          <w:sz w:val="28"/>
          <w:szCs w:val="28"/>
        </w:rPr>
        <w:t xml:space="preserve">рий, чем за предыдущие 20 лет, </w:t>
      </w:r>
      <w:r w:rsidRPr="00F371C8">
        <w:rPr>
          <w:rFonts w:ascii="Times New Roman" w:eastAsia="Calibri" w:hAnsi="Times New Roman" w:cs="Times New Roman"/>
          <w:sz w:val="28"/>
          <w:szCs w:val="28"/>
        </w:rPr>
        <w:t xml:space="preserve">поступления в бюджет </w:t>
      </w:r>
      <w:r w:rsidR="009412CE" w:rsidRPr="00F371C8">
        <w:rPr>
          <w:rFonts w:ascii="Times New Roman" w:eastAsia="Calibri" w:hAnsi="Times New Roman" w:cs="Times New Roman"/>
          <w:sz w:val="28"/>
          <w:szCs w:val="28"/>
        </w:rPr>
        <w:t>составили 291</w:t>
      </w:r>
      <w:r w:rsidRPr="00F371C8">
        <w:rPr>
          <w:rFonts w:ascii="Times New Roman" w:eastAsia="Calibri" w:hAnsi="Times New Roman" w:cs="Times New Roman"/>
          <w:sz w:val="28"/>
          <w:szCs w:val="28"/>
        </w:rPr>
        <w:t xml:space="preserve"> млн. руб.</w:t>
      </w:r>
    </w:p>
    <w:p w14:paraId="759EC9CA" w14:textId="64DD2474" w:rsidR="00F371C8" w:rsidRPr="00F371C8" w:rsidRDefault="00F371C8" w:rsidP="00F371C8">
      <w:pPr>
        <w:rPr>
          <w:rFonts w:ascii="Times New Roman" w:eastAsia="Calibri" w:hAnsi="Times New Roman" w:cs="Times New Roman"/>
          <w:sz w:val="28"/>
          <w:szCs w:val="28"/>
        </w:rPr>
      </w:pPr>
      <w:r w:rsidRPr="00F371C8">
        <w:rPr>
          <w:rFonts w:ascii="Times New Roman" w:eastAsia="Calibri" w:hAnsi="Times New Roman" w:cs="Times New Roman"/>
          <w:sz w:val="28"/>
          <w:szCs w:val="28"/>
        </w:rPr>
        <w:t xml:space="preserve">Мероприятия, предусматривающие перевод в прирородоресурсном блоке конкурсов и аукционов на аукционы в электронной форме на площадках, </w:t>
      </w:r>
      <w:r w:rsidRPr="00F371C8">
        <w:rPr>
          <w:rFonts w:ascii="Times New Roman" w:eastAsia="Calibri" w:hAnsi="Times New Roman" w:cs="Times New Roman"/>
          <w:sz w:val="28"/>
          <w:szCs w:val="28"/>
        </w:rPr>
        <w:lastRenderedPageBreak/>
        <w:t xml:space="preserve">функционирующих в соответствии с Законом о закупках предусмотрены планом мероприятий («дорожной карты») по развитию конкуренции в отраслях экономики Российской Федерации и переходу отдельных сфер естественных монополий из состояния естественной монополии в состояние конкурентного рынка на </w:t>
      </w:r>
      <w:r w:rsidR="00947A37">
        <w:rPr>
          <w:rFonts w:ascii="Times New Roman" w:eastAsia="Calibri" w:hAnsi="Times New Roman" w:cs="Times New Roman"/>
          <w:sz w:val="28"/>
          <w:szCs w:val="28"/>
        </w:rPr>
        <w:t xml:space="preserve">2018 - 2020 годы, утвержденным </w:t>
      </w:r>
      <w:r w:rsidRPr="00F371C8">
        <w:rPr>
          <w:rFonts w:ascii="Times New Roman" w:eastAsia="Calibri" w:hAnsi="Times New Roman" w:cs="Times New Roman"/>
          <w:sz w:val="28"/>
          <w:szCs w:val="28"/>
        </w:rPr>
        <w:t xml:space="preserve">распоряжением Правительства Российской Федерации от 16.08.2018 № 1697-р. </w:t>
      </w:r>
    </w:p>
    <w:p w14:paraId="67DF22D6" w14:textId="77777777" w:rsidR="00361FB9" w:rsidRDefault="00361FB9" w:rsidP="001F51B5">
      <w:pPr>
        <w:contextualSpacing/>
        <w:rPr>
          <w:rFonts w:ascii="Times New Roman" w:eastAsia="Calibri" w:hAnsi="Times New Roman" w:cs="Times New Roman"/>
          <w:sz w:val="28"/>
          <w:szCs w:val="28"/>
        </w:rPr>
      </w:pPr>
      <w:r w:rsidRPr="00361FB9">
        <w:rPr>
          <w:rFonts w:ascii="Times New Roman" w:eastAsia="Calibri" w:hAnsi="Times New Roman" w:cs="Times New Roman"/>
          <w:sz w:val="28"/>
          <w:szCs w:val="28"/>
        </w:rPr>
        <w:t>Кроме того, в настоящее время существуют различные реестры недобросовестных компаний в прирородоресурсном блоке (реестр недобросовестных арендаторов лесных участков и покупателей лесных насаждений, реестр недобросовестных водопользователей и участников аукциона на право заключения договора водопользования), что приводит к тому, что компания, включенная в реестр недобросовестных арендаторов лесных участков и покупателей лесных насаждений будет принимать участие в аукционе на право заключения договора водопользования. В связи с этим недобросовестная компания может получить права на пользование природными ресурсами.</w:t>
      </w:r>
    </w:p>
    <w:p w14:paraId="2B6DDCE2" w14:textId="76484C8C" w:rsidR="001F51B5" w:rsidRDefault="00A252DD" w:rsidP="001F51B5">
      <w:pPr>
        <w:contextualSpacing/>
        <w:rPr>
          <w:rFonts w:ascii="Times New Roman" w:eastAsia="Calibri" w:hAnsi="Times New Roman" w:cs="Times New Roman"/>
          <w:sz w:val="28"/>
          <w:szCs w:val="28"/>
        </w:rPr>
      </w:pPr>
      <w:r w:rsidRPr="00A252DD">
        <w:rPr>
          <w:rFonts w:ascii="Times New Roman" w:eastAsia="Calibri" w:hAnsi="Times New Roman" w:cs="Times New Roman"/>
          <w:sz w:val="28"/>
          <w:szCs w:val="28"/>
        </w:rPr>
        <w:t>Реализация мероприятий по переходу торгов в форме конкурса и аукциона на аукционы в электронной форме в сферах недропользования, водопользования, охотничьего хозяйства будет осуществляться путем принятия единого федерального закона, предусматривающего переход на единую унифицированную процедуру проведения обязательных в силу законодательства Российской Федерации торгов, в том числе ведение единого реестра недобросовестных компаний в природоресурсном блоке</w:t>
      </w:r>
      <w:r>
        <w:rPr>
          <w:rFonts w:ascii="Times New Roman" w:eastAsia="Calibri" w:hAnsi="Times New Roman" w:cs="Times New Roman"/>
          <w:sz w:val="28"/>
          <w:szCs w:val="28"/>
        </w:rPr>
        <w:t>.</w:t>
      </w:r>
    </w:p>
    <w:p w14:paraId="0F6A4868" w14:textId="77777777" w:rsidR="00A252DD" w:rsidRPr="00887C71" w:rsidRDefault="00A252DD" w:rsidP="001F51B5">
      <w:pPr>
        <w:contextualSpacing/>
        <w:rPr>
          <w:rFonts w:ascii="Times New Roman" w:hAnsi="Times New Roman" w:cs="Times New Roman"/>
          <w:sz w:val="28"/>
          <w:szCs w:val="28"/>
        </w:rPr>
      </w:pPr>
    </w:p>
    <w:p w14:paraId="21DAA638" w14:textId="2ABC7263" w:rsidR="001F51B5" w:rsidRPr="001F51B5" w:rsidRDefault="001F51B5" w:rsidP="001F51B5">
      <w:pPr>
        <w:pStyle w:val="3"/>
        <w:rPr>
          <w:rFonts w:ascii="Times New Roman" w:hAnsi="Times New Roman" w:cs="Times New Roman"/>
          <w:color w:val="auto"/>
          <w:sz w:val="28"/>
          <w:szCs w:val="28"/>
        </w:rPr>
      </w:pPr>
      <w:bookmarkStart w:id="88" w:name="_Toc49170340"/>
      <w:r w:rsidRPr="001F51B5">
        <w:rPr>
          <w:rFonts w:ascii="Times New Roman" w:hAnsi="Times New Roman" w:cs="Times New Roman"/>
          <w:color w:val="auto"/>
          <w:sz w:val="28"/>
          <w:szCs w:val="28"/>
        </w:rPr>
        <w:t>3.1</w:t>
      </w:r>
      <w:r w:rsidR="00535D9A">
        <w:rPr>
          <w:rFonts w:ascii="Times New Roman" w:hAnsi="Times New Roman" w:cs="Times New Roman"/>
          <w:color w:val="auto"/>
          <w:sz w:val="28"/>
          <w:szCs w:val="28"/>
        </w:rPr>
        <w:t>3</w:t>
      </w:r>
      <w:r w:rsidR="000A7997" w:rsidRPr="001F51B5">
        <w:rPr>
          <w:rFonts w:ascii="Times New Roman" w:hAnsi="Times New Roman" w:cs="Times New Roman"/>
          <w:color w:val="auto"/>
          <w:sz w:val="28"/>
          <w:szCs w:val="28"/>
        </w:rPr>
        <w:t>.2. Предложения по развитию конкуренции</w:t>
      </w:r>
      <w:bookmarkEnd w:id="88"/>
    </w:p>
    <w:p w14:paraId="0DC4A5E9" w14:textId="77777777" w:rsidR="00E35B28" w:rsidRPr="00E35B28" w:rsidRDefault="00E35B28" w:rsidP="00E35B28">
      <w:pPr>
        <w:ind w:firstLine="708"/>
        <w:rPr>
          <w:rFonts w:ascii="Times New Roman" w:eastAsia="Calibri" w:hAnsi="Times New Roman" w:cs="Times New Roman"/>
          <w:sz w:val="28"/>
          <w:szCs w:val="28"/>
        </w:rPr>
      </w:pPr>
      <w:r w:rsidRPr="00E35B28">
        <w:rPr>
          <w:rFonts w:ascii="Times New Roman" w:eastAsia="Calibri" w:hAnsi="Times New Roman" w:cs="Times New Roman"/>
          <w:sz w:val="28"/>
          <w:szCs w:val="28"/>
        </w:rPr>
        <w:t>Основным фактором развития конкуренции является обеспечение доступности к природным ресурсам широкому кругу лиц.</w:t>
      </w:r>
    </w:p>
    <w:p w14:paraId="4C1D89CD" w14:textId="77777777" w:rsidR="00E35B28" w:rsidRPr="00E35B28" w:rsidRDefault="00E35B28" w:rsidP="00E35B28">
      <w:pPr>
        <w:ind w:firstLine="708"/>
        <w:rPr>
          <w:rFonts w:ascii="Times New Roman" w:eastAsia="Calibri" w:hAnsi="Times New Roman" w:cs="Times New Roman"/>
          <w:sz w:val="28"/>
          <w:szCs w:val="28"/>
        </w:rPr>
      </w:pPr>
      <w:r w:rsidRPr="00E35B28">
        <w:rPr>
          <w:rFonts w:ascii="Times New Roman" w:eastAsia="Calibri" w:hAnsi="Times New Roman" w:cs="Times New Roman"/>
          <w:sz w:val="28"/>
          <w:szCs w:val="28"/>
        </w:rPr>
        <w:t>Это может быть достигнуто путем разработки комплекса мер, направленных на обеспечение недискриминационного доступа к природным ресурсам, включающих, в том числе приоритет распределения природных ресурсов на аукционах в электронной форме по единой процедуре, что особенно необходимо в сфере недропользования в части предоставления прав на участки недр местного значения, так как нормативные акты субъектов Российской Федерации предусматривают отдельные, отличающиеся друг от друга порядки организации и проведения процедур торгов.</w:t>
      </w:r>
    </w:p>
    <w:p w14:paraId="243C531E" w14:textId="77777777" w:rsidR="00E35B28" w:rsidRPr="00E35B28" w:rsidRDefault="00E35B28" w:rsidP="00E35B28">
      <w:pPr>
        <w:ind w:firstLine="708"/>
        <w:rPr>
          <w:rFonts w:ascii="Times New Roman" w:eastAsia="Calibri" w:hAnsi="Times New Roman" w:cs="Times New Roman"/>
          <w:sz w:val="28"/>
          <w:szCs w:val="28"/>
        </w:rPr>
      </w:pPr>
      <w:r w:rsidRPr="00E35B28">
        <w:rPr>
          <w:rFonts w:ascii="Times New Roman" w:eastAsia="Calibri" w:hAnsi="Times New Roman" w:cs="Times New Roman"/>
          <w:sz w:val="28"/>
          <w:szCs w:val="28"/>
        </w:rPr>
        <w:t>Отсутствие единой процедуры торгов на право пользования участками недр осложняет доступ потенциальных пользователей к участию в таких торгах из одного субъекта Российской Федерации в другом. Многообразие процедур проведения торгов, а также непрозрачность их проведения негативно сказываются на развитии конкуренции в отрасли.</w:t>
      </w:r>
    </w:p>
    <w:p w14:paraId="394D70FA" w14:textId="77777777" w:rsidR="00E35B28" w:rsidRPr="00E35B28" w:rsidRDefault="00E35B28" w:rsidP="00E35B28">
      <w:pPr>
        <w:ind w:firstLine="708"/>
        <w:rPr>
          <w:rFonts w:ascii="Times New Roman" w:eastAsia="Calibri" w:hAnsi="Times New Roman" w:cs="Times New Roman"/>
          <w:sz w:val="28"/>
          <w:szCs w:val="28"/>
        </w:rPr>
      </w:pPr>
      <w:r w:rsidRPr="00E35B28">
        <w:rPr>
          <w:rFonts w:ascii="Times New Roman" w:eastAsia="Calibri" w:hAnsi="Times New Roman" w:cs="Times New Roman"/>
          <w:sz w:val="28"/>
          <w:szCs w:val="28"/>
        </w:rPr>
        <w:t>Помимо этого, данный комплекс мер должны быть направлен на обеспечение недискриминационного допуска для российских организаций, в том числе частных, к осуществлению недропользования на континентальном шельфе Российской Федерации,</w:t>
      </w:r>
    </w:p>
    <w:p w14:paraId="6AF400CF" w14:textId="77777777" w:rsidR="00E35B28" w:rsidRPr="00E35B28" w:rsidRDefault="00E35B28" w:rsidP="00E35B28">
      <w:pPr>
        <w:ind w:firstLine="708"/>
        <w:rPr>
          <w:rFonts w:ascii="Times New Roman" w:eastAsia="Calibri" w:hAnsi="Times New Roman" w:cs="Times New Roman"/>
          <w:sz w:val="28"/>
          <w:szCs w:val="28"/>
        </w:rPr>
      </w:pPr>
      <w:r w:rsidRPr="00E35B28">
        <w:rPr>
          <w:rFonts w:ascii="Times New Roman" w:eastAsia="Calibri" w:hAnsi="Times New Roman" w:cs="Times New Roman"/>
          <w:sz w:val="28"/>
          <w:szCs w:val="28"/>
        </w:rPr>
        <w:t xml:space="preserve">Так как для участков недр федерального значения континентального шельфа, а также на участках недр федерального значения, расположенных на территории </w:t>
      </w:r>
      <w:r w:rsidRPr="00E35B28">
        <w:rPr>
          <w:rFonts w:ascii="Times New Roman" w:eastAsia="Calibri" w:hAnsi="Times New Roman" w:cs="Times New Roman"/>
          <w:sz w:val="28"/>
          <w:szCs w:val="28"/>
        </w:rPr>
        <w:lastRenderedPageBreak/>
        <w:t>Российской Федерации и простирающихся на ее континентальный шельф, установлен особый субъектный состав пользователей недр, который, согласно Закона Российской Федерации от 21.02.1992 № 2395-1 «О недрах» (далее – Закон о недрах), выражается в ограничении доступа к ним негосударственным компаниям.</w:t>
      </w:r>
    </w:p>
    <w:p w14:paraId="2DCFE4CF" w14:textId="77777777" w:rsidR="00E35B28" w:rsidRPr="00E35B28" w:rsidRDefault="00E35B28" w:rsidP="00E35B28">
      <w:pPr>
        <w:ind w:firstLine="708"/>
        <w:rPr>
          <w:rFonts w:ascii="Times New Roman" w:eastAsia="Calibri" w:hAnsi="Times New Roman" w:cs="Times New Roman"/>
          <w:sz w:val="28"/>
          <w:szCs w:val="28"/>
        </w:rPr>
      </w:pPr>
      <w:r w:rsidRPr="00E35B28">
        <w:rPr>
          <w:rFonts w:ascii="Times New Roman" w:eastAsia="Calibri" w:hAnsi="Times New Roman" w:cs="Times New Roman"/>
          <w:sz w:val="28"/>
          <w:szCs w:val="28"/>
        </w:rPr>
        <w:t>Кроме того, на сегодня действующим законодательством предусмотрено ведение различных информационных систем в природоресурсном блоке (ФГИС «АСЛН», АС «Водопользование», ФГИС «ЛесЕГАИС» и др.). И каждая из указанных систем содержит различные сведения и предусматривает различный порядок и формат их ведения. Между базами данных информационных систем в природоресурсном блоке нет прямой связи по анализируемым и репрезентируемым данным.</w:t>
      </w:r>
    </w:p>
    <w:p w14:paraId="1B89AA59" w14:textId="77777777" w:rsidR="00E35B28" w:rsidRPr="00E35B28" w:rsidRDefault="00E35B28" w:rsidP="00E35B28">
      <w:pPr>
        <w:ind w:firstLine="708"/>
        <w:rPr>
          <w:rFonts w:ascii="Times New Roman" w:eastAsia="Calibri" w:hAnsi="Times New Roman" w:cs="Times New Roman"/>
          <w:sz w:val="28"/>
          <w:szCs w:val="28"/>
        </w:rPr>
      </w:pPr>
      <w:r w:rsidRPr="00E35B28">
        <w:rPr>
          <w:rFonts w:ascii="Times New Roman" w:eastAsia="Calibri" w:hAnsi="Times New Roman" w:cs="Times New Roman"/>
          <w:sz w:val="28"/>
          <w:szCs w:val="28"/>
        </w:rPr>
        <w:t xml:space="preserve">При этом, учитывая, что природные ресурсы, образующие общественное достояние, передаются для пользования государством в целях их рационального использования в интересах страны и населения, информация об их предоставлении, как государством, так и лицами, получившими право на их пользование, должна быть систематизирована, прозрачна и доступна в режиме реального времени. </w:t>
      </w:r>
    </w:p>
    <w:p w14:paraId="0B58E74F" w14:textId="77777777" w:rsidR="00E35B28" w:rsidRPr="00E35B28" w:rsidRDefault="00E35B28" w:rsidP="00E35B28">
      <w:pPr>
        <w:ind w:firstLine="708"/>
        <w:rPr>
          <w:rFonts w:ascii="Times New Roman" w:eastAsia="Calibri" w:hAnsi="Times New Roman" w:cs="Times New Roman"/>
          <w:sz w:val="28"/>
          <w:szCs w:val="28"/>
        </w:rPr>
      </w:pPr>
      <w:r w:rsidRPr="00E35B28">
        <w:rPr>
          <w:rFonts w:ascii="Times New Roman" w:eastAsia="Calibri" w:hAnsi="Times New Roman" w:cs="Times New Roman"/>
          <w:sz w:val="28"/>
          <w:szCs w:val="28"/>
        </w:rPr>
        <w:t xml:space="preserve">По мнению ФАС России, должный контроль за распоряжением всеми природными ресурсами, может быть достигнут за счет размещения информации о всех природных ресурсах в единой государственной информационной системе в порядке, установленном Правительством Российской Федерации. </w:t>
      </w:r>
    </w:p>
    <w:p w14:paraId="6CAE8668" w14:textId="77777777" w:rsidR="00E35B28" w:rsidRPr="00E35B28" w:rsidRDefault="00E35B28" w:rsidP="00E35B28">
      <w:pPr>
        <w:ind w:firstLine="708"/>
        <w:rPr>
          <w:rFonts w:ascii="Times New Roman" w:eastAsia="Calibri" w:hAnsi="Times New Roman" w:cs="Times New Roman"/>
          <w:sz w:val="28"/>
          <w:szCs w:val="28"/>
        </w:rPr>
      </w:pPr>
      <w:r w:rsidRPr="00E35B28">
        <w:rPr>
          <w:rFonts w:ascii="Times New Roman" w:eastAsia="Calibri" w:hAnsi="Times New Roman" w:cs="Times New Roman"/>
          <w:sz w:val="28"/>
          <w:szCs w:val="28"/>
        </w:rPr>
        <w:t>Развитие подобной системы положительным образом скажется на контроле за использованием и предоставлением природных ресурсов, государство будет обладать достоверной информацией за распоряжением природными ресурсами.</w:t>
      </w:r>
    </w:p>
    <w:p w14:paraId="14214E2C" w14:textId="5CF18A76" w:rsidR="001F51B5" w:rsidRPr="001F3813" w:rsidRDefault="00E35B28" w:rsidP="001F3813">
      <w:pPr>
        <w:ind w:firstLine="708"/>
        <w:rPr>
          <w:rFonts w:ascii="Times New Roman" w:eastAsia="Calibri" w:hAnsi="Times New Roman" w:cs="Times New Roman"/>
          <w:sz w:val="28"/>
          <w:szCs w:val="28"/>
        </w:rPr>
      </w:pPr>
      <w:r w:rsidRPr="00E35B28">
        <w:rPr>
          <w:rFonts w:ascii="Times New Roman" w:eastAsia="Calibri" w:hAnsi="Times New Roman" w:cs="Times New Roman"/>
          <w:sz w:val="28"/>
          <w:szCs w:val="28"/>
        </w:rPr>
        <w:t>Размещение информации о природных ресурсах в единой государственной информационной системе позволит открыть информацию широкому кругу лиц, сформировать конкурентную среду в данной сфере, которая поспособствует оздоровлению экономики страны в целом.</w:t>
      </w:r>
    </w:p>
    <w:p w14:paraId="73AD9803" w14:textId="4BD26B54" w:rsidR="000A7997" w:rsidRPr="001F51B5" w:rsidRDefault="001F51B5" w:rsidP="001F51B5">
      <w:pPr>
        <w:pStyle w:val="2"/>
        <w:rPr>
          <w:rFonts w:ascii="Times New Roman" w:hAnsi="Times New Roman" w:cs="Times New Roman"/>
          <w:b/>
          <w:color w:val="auto"/>
          <w:sz w:val="28"/>
          <w:szCs w:val="28"/>
        </w:rPr>
      </w:pPr>
      <w:bookmarkStart w:id="89" w:name="_Toc49170341"/>
      <w:r w:rsidRPr="001F51B5">
        <w:rPr>
          <w:rFonts w:ascii="Times New Roman" w:hAnsi="Times New Roman" w:cs="Times New Roman"/>
          <w:b/>
          <w:color w:val="auto"/>
          <w:sz w:val="28"/>
          <w:szCs w:val="28"/>
        </w:rPr>
        <w:t>3.1</w:t>
      </w:r>
      <w:r w:rsidR="00535D9A">
        <w:rPr>
          <w:rFonts w:ascii="Times New Roman" w:hAnsi="Times New Roman" w:cs="Times New Roman"/>
          <w:b/>
          <w:color w:val="auto"/>
          <w:sz w:val="28"/>
          <w:szCs w:val="28"/>
        </w:rPr>
        <w:t>4</w:t>
      </w:r>
      <w:r w:rsidR="008421E7">
        <w:rPr>
          <w:rFonts w:ascii="Times New Roman" w:hAnsi="Times New Roman" w:cs="Times New Roman"/>
          <w:b/>
          <w:color w:val="auto"/>
          <w:sz w:val="28"/>
          <w:szCs w:val="28"/>
        </w:rPr>
        <w:t>.</w:t>
      </w:r>
      <w:r w:rsidR="008421E7">
        <w:rPr>
          <w:rFonts w:ascii="Times New Roman" w:hAnsi="Times New Roman" w:cs="Times New Roman"/>
          <w:b/>
          <w:color w:val="auto"/>
          <w:sz w:val="28"/>
          <w:szCs w:val="28"/>
        </w:rPr>
        <w:tab/>
      </w:r>
      <w:r w:rsidR="000A7997" w:rsidRPr="001F51B5">
        <w:rPr>
          <w:rFonts w:ascii="Times New Roman" w:hAnsi="Times New Roman" w:cs="Times New Roman"/>
          <w:b/>
          <w:color w:val="auto"/>
          <w:sz w:val="28"/>
          <w:szCs w:val="28"/>
        </w:rPr>
        <w:t>В рыбохозяйственном комплексе</w:t>
      </w:r>
      <w:bookmarkEnd w:id="89"/>
    </w:p>
    <w:p w14:paraId="52E86392" w14:textId="6F27937F" w:rsidR="001F51B5" w:rsidRPr="001F51B5" w:rsidRDefault="001F51B5" w:rsidP="001F51B5">
      <w:pPr>
        <w:pStyle w:val="3"/>
        <w:rPr>
          <w:rFonts w:ascii="Times New Roman" w:hAnsi="Times New Roman" w:cs="Times New Roman"/>
          <w:color w:val="auto"/>
          <w:sz w:val="28"/>
          <w:szCs w:val="28"/>
        </w:rPr>
      </w:pPr>
      <w:bookmarkStart w:id="90" w:name="_Toc49170342"/>
      <w:r w:rsidRPr="001F51B5">
        <w:rPr>
          <w:rFonts w:ascii="Times New Roman" w:hAnsi="Times New Roman" w:cs="Times New Roman"/>
          <w:color w:val="auto"/>
          <w:sz w:val="28"/>
          <w:szCs w:val="28"/>
        </w:rPr>
        <w:t>3.1</w:t>
      </w:r>
      <w:r w:rsidR="00535D9A">
        <w:rPr>
          <w:rFonts w:ascii="Times New Roman" w:hAnsi="Times New Roman" w:cs="Times New Roman"/>
          <w:color w:val="auto"/>
          <w:sz w:val="28"/>
          <w:szCs w:val="28"/>
        </w:rPr>
        <w:t>4</w:t>
      </w:r>
      <w:r w:rsidR="000A7997" w:rsidRPr="001F51B5">
        <w:rPr>
          <w:rFonts w:ascii="Times New Roman" w:hAnsi="Times New Roman" w:cs="Times New Roman"/>
          <w:color w:val="auto"/>
          <w:sz w:val="28"/>
          <w:szCs w:val="28"/>
        </w:rPr>
        <w:t>.1. Состояние конкуренции: тенденции и проблемы</w:t>
      </w:r>
      <w:bookmarkEnd w:id="90"/>
    </w:p>
    <w:p w14:paraId="5835B25B" w14:textId="77777777" w:rsidR="00E35B28" w:rsidRPr="00E35B28" w:rsidRDefault="00E35B28" w:rsidP="00E35B28">
      <w:pPr>
        <w:rPr>
          <w:rFonts w:ascii="Times New Roman" w:eastAsia="Calibri" w:hAnsi="Times New Roman" w:cs="Times New Roman"/>
          <w:sz w:val="28"/>
          <w:szCs w:val="28"/>
        </w:rPr>
      </w:pPr>
      <w:r w:rsidRPr="00E35B28">
        <w:rPr>
          <w:rFonts w:ascii="Times New Roman" w:eastAsia="Calibri" w:hAnsi="Times New Roman" w:cs="Times New Roman"/>
          <w:sz w:val="28"/>
          <w:szCs w:val="28"/>
        </w:rPr>
        <w:t>В рыбохозяйственном комплексе по-прежнему действует «исторический» принцип распределения квот добычи (вылова) водных биологических ресурсов, который показал невыполнение рыбохозяйственным комплексом основных целей и задач, ставившихся перед отраслью, и явился препятствием для эффективного развития рыбохозяйственного комплекса.</w:t>
      </w:r>
    </w:p>
    <w:p w14:paraId="1F082D92" w14:textId="77777777" w:rsidR="00E35B28" w:rsidRPr="00E35B28" w:rsidRDefault="00E35B28" w:rsidP="00E35B28">
      <w:pPr>
        <w:rPr>
          <w:rFonts w:ascii="Times New Roman" w:eastAsia="Calibri" w:hAnsi="Times New Roman" w:cs="Times New Roman"/>
          <w:sz w:val="28"/>
          <w:szCs w:val="28"/>
        </w:rPr>
      </w:pPr>
      <w:r w:rsidRPr="00E35B28">
        <w:rPr>
          <w:rFonts w:ascii="Times New Roman" w:eastAsia="Calibri" w:hAnsi="Times New Roman" w:cs="Times New Roman"/>
          <w:sz w:val="28"/>
          <w:szCs w:val="28"/>
        </w:rPr>
        <w:t xml:space="preserve">Повышение инвестиционной активности не может быть реализовано в закрытом «историческим принципом» рынке, в связи с чем необходим поэтапный переход к открытым конкурентным процедурам распределения квот. </w:t>
      </w:r>
    </w:p>
    <w:p w14:paraId="17C8EBB8" w14:textId="77777777" w:rsidR="00E35B28" w:rsidRPr="00E35B28" w:rsidRDefault="00E35B28" w:rsidP="00E35B28">
      <w:pPr>
        <w:rPr>
          <w:rFonts w:ascii="Times New Roman" w:eastAsia="Calibri" w:hAnsi="Times New Roman" w:cs="Times New Roman"/>
          <w:sz w:val="28"/>
          <w:szCs w:val="28"/>
        </w:rPr>
      </w:pPr>
      <w:r w:rsidRPr="00E35B28">
        <w:rPr>
          <w:rFonts w:ascii="Times New Roman" w:eastAsia="Calibri" w:hAnsi="Times New Roman" w:cs="Times New Roman"/>
          <w:sz w:val="28"/>
          <w:szCs w:val="28"/>
        </w:rPr>
        <w:t>Кроме того, при участии ФАС России в соответствии с планом мероприятий («дорожной карты») по развитию конкуренции в отраслях экономики Российской Федерации и переходу отдельных сфер естественных монополий из состояния естественной монополии в состояние конкурентного рынка на 2018 - 2020 годы, утвержденного распоряжением Правительства Российской Федерации от 16.08.2018 № 1697-р, в 2019 году было реализовано мероприятие по распределению 50 процентов объема квот добычи (вылова) краба, ранее распределявшегося по «историческому принципу», путем проведения аукциона в электронной форме.</w:t>
      </w:r>
    </w:p>
    <w:p w14:paraId="1207B5BB" w14:textId="386BA402" w:rsidR="00E35B28" w:rsidRPr="00E35B28" w:rsidRDefault="00612E91" w:rsidP="00E35B28">
      <w:pPr>
        <w:rPr>
          <w:rFonts w:ascii="Times New Roman" w:eastAsia="Calibri" w:hAnsi="Times New Roman" w:cs="Times New Roman"/>
          <w:sz w:val="28"/>
          <w:szCs w:val="28"/>
        </w:rPr>
      </w:pPr>
      <w:r>
        <w:rPr>
          <w:rFonts w:ascii="Times New Roman" w:eastAsia="Calibri" w:hAnsi="Times New Roman" w:cs="Times New Roman"/>
          <w:sz w:val="28"/>
          <w:szCs w:val="28"/>
        </w:rPr>
        <w:lastRenderedPageBreak/>
        <w:t xml:space="preserve">Так, </w:t>
      </w:r>
      <w:r w:rsidR="00E35B28" w:rsidRPr="00E35B28">
        <w:rPr>
          <w:rFonts w:ascii="Times New Roman" w:eastAsia="Calibri" w:hAnsi="Times New Roman" w:cs="Times New Roman"/>
          <w:sz w:val="28"/>
          <w:szCs w:val="28"/>
        </w:rPr>
        <w:t>Федеральным законом от 01.05.2019 № 86-ФЗ «О внесении изменений в Федеральный закон «О рыболовстве и сохранении водных биологических ресурсов» в части совершенствования порядка распределения квот добычи (вылова) водных биологических ресурсов», были приняты поправки, предусматривающие распределение 50% общего допустимого улова краба на электронных аукционах с установлением инвестиционных обязательств на строительство краболовных судов. Во исполнение закона принято два распоряжения Правительства Российской Федерации и два постановления Правительства Российской Федерации, устанавливающие процедуру проведения аукциона и требования к краболовным судам.</w:t>
      </w:r>
    </w:p>
    <w:p w14:paraId="4CD39023" w14:textId="77777777" w:rsidR="00E35B28" w:rsidRPr="00E35B28" w:rsidRDefault="00E35B28" w:rsidP="00E35B28">
      <w:pPr>
        <w:rPr>
          <w:rFonts w:ascii="Times New Roman" w:eastAsia="Calibri" w:hAnsi="Times New Roman" w:cs="Times New Roman"/>
          <w:sz w:val="28"/>
          <w:szCs w:val="28"/>
        </w:rPr>
      </w:pPr>
      <w:r w:rsidRPr="00E35B28">
        <w:rPr>
          <w:rFonts w:ascii="Times New Roman" w:eastAsia="Calibri" w:hAnsi="Times New Roman" w:cs="Times New Roman"/>
          <w:sz w:val="28"/>
          <w:szCs w:val="28"/>
        </w:rPr>
        <w:t>ФАС России наряду с другими заинтересованными федеральными органами исполнительной власти участвовало в разработке и согласовании нормативных правовых актов, определяющих в том числе виды крабов и формирование по ним лотов, выставляемых на торги, порядок проведения электронного аукциона, требования к объектам инвестиций и другое.</w:t>
      </w:r>
    </w:p>
    <w:p w14:paraId="6B4D7A4F" w14:textId="77777777" w:rsidR="00E35B28" w:rsidRPr="00E35B28" w:rsidRDefault="00E35B28" w:rsidP="00E35B28">
      <w:pPr>
        <w:rPr>
          <w:rFonts w:ascii="Times New Roman" w:eastAsia="Calibri" w:hAnsi="Times New Roman" w:cs="Times New Roman"/>
          <w:sz w:val="28"/>
          <w:szCs w:val="28"/>
        </w:rPr>
      </w:pPr>
      <w:r w:rsidRPr="00E35B28">
        <w:rPr>
          <w:rFonts w:ascii="Times New Roman" w:eastAsia="Calibri" w:hAnsi="Times New Roman" w:cs="Times New Roman"/>
          <w:sz w:val="28"/>
          <w:szCs w:val="28"/>
        </w:rPr>
        <w:t>В октябре 2019 года проведен электронный аукцион, на котором распределены объемы квот добычи (вылова) краба с инвестиционными обязательствами. По итогам аукциона распределено 35 лотов на общую сумму 142,3 млрд. рублей. Инвестиционные обязательства победителей аукциона предусматривают строительство 35 судов-краболовов на общую сумму от 35 млрд. рублей.</w:t>
      </w:r>
    </w:p>
    <w:p w14:paraId="165A229C" w14:textId="77777777" w:rsidR="00E35B28" w:rsidRPr="00E35B28" w:rsidRDefault="00E35B28" w:rsidP="00E35B28">
      <w:pPr>
        <w:rPr>
          <w:rFonts w:ascii="Times New Roman" w:eastAsia="Calibri" w:hAnsi="Times New Roman" w:cs="Times New Roman"/>
          <w:sz w:val="28"/>
          <w:szCs w:val="28"/>
        </w:rPr>
      </w:pPr>
      <w:r w:rsidRPr="00E35B28">
        <w:rPr>
          <w:rFonts w:ascii="Times New Roman" w:eastAsia="Calibri" w:hAnsi="Times New Roman" w:cs="Times New Roman"/>
          <w:sz w:val="28"/>
          <w:szCs w:val="28"/>
        </w:rPr>
        <w:t xml:space="preserve">ФАС России продолжает работу по совершенствованию существующей системы распределения квот добычи (вылова) водных биологических ресурсов. </w:t>
      </w:r>
    </w:p>
    <w:p w14:paraId="17D18F6F" w14:textId="602A5E13" w:rsidR="00D626EA" w:rsidRPr="001F51B5" w:rsidRDefault="001F51B5" w:rsidP="001F51B5">
      <w:pPr>
        <w:pStyle w:val="3"/>
        <w:rPr>
          <w:rFonts w:ascii="Times New Roman" w:hAnsi="Times New Roman" w:cs="Times New Roman"/>
          <w:color w:val="auto"/>
          <w:sz w:val="28"/>
          <w:szCs w:val="28"/>
        </w:rPr>
      </w:pPr>
      <w:bookmarkStart w:id="91" w:name="_Toc49170343"/>
      <w:r w:rsidRPr="001F51B5">
        <w:rPr>
          <w:rFonts w:ascii="Times New Roman" w:hAnsi="Times New Roman" w:cs="Times New Roman"/>
          <w:color w:val="auto"/>
          <w:sz w:val="28"/>
          <w:szCs w:val="28"/>
        </w:rPr>
        <w:t>3.1</w:t>
      </w:r>
      <w:r w:rsidR="00535D9A">
        <w:rPr>
          <w:rFonts w:ascii="Times New Roman" w:hAnsi="Times New Roman" w:cs="Times New Roman"/>
          <w:color w:val="auto"/>
          <w:sz w:val="28"/>
          <w:szCs w:val="28"/>
        </w:rPr>
        <w:t>4</w:t>
      </w:r>
      <w:r w:rsidR="000A7997" w:rsidRPr="001F51B5">
        <w:rPr>
          <w:rFonts w:ascii="Times New Roman" w:hAnsi="Times New Roman" w:cs="Times New Roman"/>
          <w:color w:val="auto"/>
          <w:sz w:val="28"/>
          <w:szCs w:val="28"/>
        </w:rPr>
        <w:t>.2. Предложения по развитию конкуренции</w:t>
      </w:r>
      <w:bookmarkEnd w:id="91"/>
    </w:p>
    <w:p w14:paraId="7F5CCAD4" w14:textId="77777777" w:rsidR="00E35B28" w:rsidRPr="00E35B28" w:rsidRDefault="00E35B28" w:rsidP="00E35B28">
      <w:pPr>
        <w:rPr>
          <w:rFonts w:ascii="Times New Roman" w:eastAsia="Calibri" w:hAnsi="Times New Roman" w:cs="Times New Roman"/>
          <w:sz w:val="28"/>
          <w:szCs w:val="28"/>
        </w:rPr>
      </w:pPr>
      <w:r w:rsidRPr="00E35B28">
        <w:rPr>
          <w:rFonts w:ascii="Times New Roman" w:eastAsia="Calibri" w:hAnsi="Times New Roman" w:cs="Times New Roman"/>
          <w:sz w:val="28"/>
          <w:szCs w:val="28"/>
        </w:rPr>
        <w:t>По мнению ФАС России, повышение инвестиционной активности не может быть реализовано в закрытом «историческим принципом» рынке, в связи с чем необходим поэтапный переход к открытым конкурентным процедурам распределения квот добычи (вылова) водных биологических ресурсов.</w:t>
      </w:r>
    </w:p>
    <w:p w14:paraId="25DE1CF4" w14:textId="77777777" w:rsidR="00E35B28" w:rsidRPr="00E35B28" w:rsidRDefault="00E35B28" w:rsidP="00E35B28">
      <w:pPr>
        <w:rPr>
          <w:rFonts w:ascii="Times New Roman" w:eastAsia="Calibri" w:hAnsi="Times New Roman" w:cs="Times New Roman"/>
          <w:sz w:val="28"/>
          <w:szCs w:val="28"/>
        </w:rPr>
      </w:pPr>
      <w:r w:rsidRPr="00E35B28">
        <w:rPr>
          <w:rFonts w:ascii="Times New Roman" w:eastAsia="Calibri" w:hAnsi="Times New Roman" w:cs="Times New Roman"/>
          <w:sz w:val="28"/>
          <w:szCs w:val="28"/>
        </w:rPr>
        <w:t>В связи с этим в целях развития конкуренции в рыбохозяйственной отрасли, необходимо проведение комплексных мероприятий, направленных на создание условий для входа на рынок добычи (вылова) водных биологических ресурсов новых участников, а также исключение условий, способствующих монополизации рынка.</w:t>
      </w:r>
    </w:p>
    <w:p w14:paraId="550992E2" w14:textId="77777777" w:rsidR="00E35B28" w:rsidRPr="00E35B28" w:rsidRDefault="00E35B28" w:rsidP="00E35B28">
      <w:pPr>
        <w:rPr>
          <w:rFonts w:ascii="Times New Roman" w:eastAsia="Calibri" w:hAnsi="Times New Roman" w:cs="Times New Roman"/>
          <w:sz w:val="28"/>
          <w:szCs w:val="28"/>
        </w:rPr>
      </w:pPr>
      <w:r w:rsidRPr="00E35B28">
        <w:rPr>
          <w:rFonts w:ascii="Times New Roman" w:eastAsia="Calibri" w:hAnsi="Times New Roman" w:cs="Times New Roman"/>
          <w:sz w:val="28"/>
          <w:szCs w:val="28"/>
        </w:rPr>
        <w:t>Таким образом, необходимо изменить действующий порядок предоставления прав на добычу (вылов) водных биоресурсов путем перехода от «исторического принципа» к распределению прав на добычу (вылов) водных биоресурсов на аукционах в электронной форме на электронных площадках, функционирующих в соответствии с законодательством Российской Федерации о контрактной системе в сфере закупок товаров, работ, услуг для государственных и муниципальных нужд.</w:t>
      </w:r>
    </w:p>
    <w:p w14:paraId="6B54C490" w14:textId="77777777" w:rsidR="00E35B28" w:rsidRPr="00E35B28" w:rsidRDefault="00E35B28" w:rsidP="00E35B28">
      <w:pPr>
        <w:rPr>
          <w:rFonts w:ascii="Times New Roman" w:eastAsia="Calibri" w:hAnsi="Times New Roman" w:cs="Times New Roman"/>
          <w:sz w:val="28"/>
          <w:szCs w:val="28"/>
        </w:rPr>
      </w:pPr>
      <w:r w:rsidRPr="00E35B28">
        <w:rPr>
          <w:rFonts w:ascii="Times New Roman" w:eastAsia="Calibri" w:hAnsi="Times New Roman" w:cs="Times New Roman"/>
          <w:sz w:val="28"/>
          <w:szCs w:val="28"/>
        </w:rPr>
        <w:t xml:space="preserve">При этом такой переход предполагается осуществлять не за счет перераспределения действующих квот, а путем внесения изменений в законодательство, которое заранее определит правила работы на рынке и будет распространяться на последующее распределение квот (после окончания действующих договоров). Это приведет к конкурентному отбору компаний, </w:t>
      </w:r>
      <w:r w:rsidRPr="00E35B28">
        <w:rPr>
          <w:rFonts w:ascii="Times New Roman" w:eastAsia="Calibri" w:hAnsi="Times New Roman" w:cs="Times New Roman"/>
          <w:sz w:val="28"/>
          <w:szCs w:val="28"/>
        </w:rPr>
        <w:lastRenderedPageBreak/>
        <w:t>притоку инвестиций в производственные мощности в регионах, развитию территорий, повышению качества жизни проживающих там людей.</w:t>
      </w:r>
    </w:p>
    <w:p w14:paraId="3C0C2299" w14:textId="77777777" w:rsidR="00785147" w:rsidRDefault="00785147" w:rsidP="00D626EA">
      <w:pPr>
        <w:tabs>
          <w:tab w:val="left" w:pos="1185"/>
        </w:tabs>
        <w:rPr>
          <w:rFonts w:ascii="Times New Roman" w:hAnsi="Times New Roman" w:cs="Times New Roman"/>
          <w:sz w:val="28"/>
          <w:szCs w:val="28"/>
        </w:rPr>
      </w:pPr>
    </w:p>
    <w:p w14:paraId="6555F30B" w14:textId="77777777" w:rsidR="00E35B28" w:rsidRDefault="00E35B28" w:rsidP="00D626EA">
      <w:pPr>
        <w:tabs>
          <w:tab w:val="left" w:pos="1185"/>
        </w:tabs>
        <w:rPr>
          <w:rFonts w:ascii="Times New Roman" w:hAnsi="Times New Roman" w:cs="Times New Roman"/>
          <w:sz w:val="28"/>
          <w:szCs w:val="28"/>
        </w:rPr>
      </w:pPr>
    </w:p>
    <w:p w14:paraId="2D59E5B5" w14:textId="77777777" w:rsidR="00E35B28" w:rsidRDefault="00E35B28" w:rsidP="00D626EA">
      <w:pPr>
        <w:tabs>
          <w:tab w:val="left" w:pos="1185"/>
        </w:tabs>
        <w:rPr>
          <w:rFonts w:ascii="Times New Roman" w:hAnsi="Times New Roman" w:cs="Times New Roman"/>
          <w:sz w:val="28"/>
          <w:szCs w:val="28"/>
        </w:rPr>
      </w:pPr>
    </w:p>
    <w:p w14:paraId="6CCE1C21" w14:textId="77777777" w:rsidR="00E35B28" w:rsidRDefault="00E35B28" w:rsidP="00D626EA">
      <w:pPr>
        <w:tabs>
          <w:tab w:val="left" w:pos="1185"/>
        </w:tabs>
        <w:rPr>
          <w:rFonts w:ascii="Times New Roman" w:hAnsi="Times New Roman" w:cs="Times New Roman"/>
          <w:sz w:val="28"/>
          <w:szCs w:val="28"/>
        </w:rPr>
      </w:pPr>
    </w:p>
    <w:p w14:paraId="3A1A13DA" w14:textId="77777777" w:rsidR="00E35B28" w:rsidRDefault="00E35B28" w:rsidP="00D626EA">
      <w:pPr>
        <w:tabs>
          <w:tab w:val="left" w:pos="1185"/>
        </w:tabs>
        <w:rPr>
          <w:rFonts w:ascii="Times New Roman" w:hAnsi="Times New Roman" w:cs="Times New Roman"/>
          <w:sz w:val="28"/>
          <w:szCs w:val="28"/>
        </w:rPr>
      </w:pPr>
    </w:p>
    <w:p w14:paraId="15786166" w14:textId="77777777" w:rsidR="00E35B28" w:rsidRDefault="00E35B28" w:rsidP="00D626EA">
      <w:pPr>
        <w:tabs>
          <w:tab w:val="left" w:pos="1185"/>
        </w:tabs>
        <w:rPr>
          <w:rFonts w:ascii="Times New Roman" w:hAnsi="Times New Roman" w:cs="Times New Roman"/>
          <w:sz w:val="28"/>
          <w:szCs w:val="28"/>
        </w:rPr>
      </w:pPr>
    </w:p>
    <w:p w14:paraId="463D394E" w14:textId="77777777" w:rsidR="00E35B28" w:rsidRDefault="00E35B28" w:rsidP="00D626EA">
      <w:pPr>
        <w:tabs>
          <w:tab w:val="left" w:pos="1185"/>
        </w:tabs>
        <w:rPr>
          <w:rFonts w:ascii="Times New Roman" w:hAnsi="Times New Roman" w:cs="Times New Roman"/>
          <w:sz w:val="28"/>
          <w:szCs w:val="28"/>
        </w:rPr>
      </w:pPr>
    </w:p>
    <w:p w14:paraId="35CC4878" w14:textId="77777777" w:rsidR="00E35B28" w:rsidRDefault="00E35B28" w:rsidP="00D626EA">
      <w:pPr>
        <w:tabs>
          <w:tab w:val="left" w:pos="1185"/>
        </w:tabs>
        <w:rPr>
          <w:rFonts w:ascii="Times New Roman" w:hAnsi="Times New Roman" w:cs="Times New Roman"/>
          <w:sz w:val="28"/>
          <w:szCs w:val="28"/>
        </w:rPr>
      </w:pPr>
    </w:p>
    <w:p w14:paraId="7904E2FB" w14:textId="77777777" w:rsidR="00E35B28" w:rsidRDefault="00E35B28" w:rsidP="00D626EA">
      <w:pPr>
        <w:tabs>
          <w:tab w:val="left" w:pos="1185"/>
        </w:tabs>
        <w:rPr>
          <w:rFonts w:ascii="Times New Roman" w:hAnsi="Times New Roman" w:cs="Times New Roman"/>
          <w:sz w:val="28"/>
          <w:szCs w:val="28"/>
        </w:rPr>
      </w:pPr>
    </w:p>
    <w:p w14:paraId="4B84AAA6" w14:textId="77777777" w:rsidR="00E35B28" w:rsidRDefault="00E35B28" w:rsidP="00D626EA">
      <w:pPr>
        <w:tabs>
          <w:tab w:val="left" w:pos="1185"/>
        </w:tabs>
        <w:rPr>
          <w:rFonts w:ascii="Times New Roman" w:hAnsi="Times New Roman" w:cs="Times New Roman"/>
          <w:sz w:val="28"/>
          <w:szCs w:val="28"/>
        </w:rPr>
      </w:pPr>
    </w:p>
    <w:p w14:paraId="3B9378B3" w14:textId="77777777" w:rsidR="00E35B28" w:rsidRDefault="00E35B28" w:rsidP="00D626EA">
      <w:pPr>
        <w:tabs>
          <w:tab w:val="left" w:pos="1185"/>
        </w:tabs>
        <w:rPr>
          <w:rFonts w:ascii="Times New Roman" w:hAnsi="Times New Roman" w:cs="Times New Roman"/>
          <w:sz w:val="28"/>
          <w:szCs w:val="28"/>
        </w:rPr>
      </w:pPr>
    </w:p>
    <w:p w14:paraId="238A2F10" w14:textId="77777777" w:rsidR="00E35B28" w:rsidRDefault="00E35B28" w:rsidP="00D626EA">
      <w:pPr>
        <w:tabs>
          <w:tab w:val="left" w:pos="1185"/>
        </w:tabs>
        <w:rPr>
          <w:rFonts w:ascii="Times New Roman" w:hAnsi="Times New Roman" w:cs="Times New Roman"/>
          <w:sz w:val="28"/>
          <w:szCs w:val="28"/>
        </w:rPr>
      </w:pPr>
    </w:p>
    <w:p w14:paraId="073C4FF5" w14:textId="77777777" w:rsidR="00E35B28" w:rsidRDefault="00E35B28" w:rsidP="00D626EA">
      <w:pPr>
        <w:tabs>
          <w:tab w:val="left" w:pos="1185"/>
        </w:tabs>
        <w:rPr>
          <w:rFonts w:ascii="Times New Roman" w:hAnsi="Times New Roman" w:cs="Times New Roman"/>
          <w:sz w:val="28"/>
          <w:szCs w:val="28"/>
        </w:rPr>
      </w:pPr>
    </w:p>
    <w:p w14:paraId="2FD426FF" w14:textId="77777777" w:rsidR="00E35B28" w:rsidRDefault="00E35B28" w:rsidP="00D626EA">
      <w:pPr>
        <w:tabs>
          <w:tab w:val="left" w:pos="1185"/>
        </w:tabs>
        <w:rPr>
          <w:rFonts w:ascii="Times New Roman" w:hAnsi="Times New Roman" w:cs="Times New Roman"/>
          <w:sz w:val="28"/>
          <w:szCs w:val="28"/>
        </w:rPr>
      </w:pPr>
    </w:p>
    <w:p w14:paraId="1BA8FF02" w14:textId="77777777" w:rsidR="00A01EC2" w:rsidRDefault="00A01EC2" w:rsidP="00D626EA">
      <w:pPr>
        <w:tabs>
          <w:tab w:val="left" w:pos="1185"/>
        </w:tabs>
        <w:rPr>
          <w:rFonts w:ascii="Times New Roman" w:hAnsi="Times New Roman" w:cs="Times New Roman"/>
          <w:sz w:val="28"/>
          <w:szCs w:val="28"/>
        </w:rPr>
      </w:pPr>
    </w:p>
    <w:p w14:paraId="3D4BB855" w14:textId="77777777" w:rsidR="00A01EC2" w:rsidRDefault="00A01EC2" w:rsidP="00D626EA">
      <w:pPr>
        <w:tabs>
          <w:tab w:val="left" w:pos="1185"/>
        </w:tabs>
        <w:rPr>
          <w:rFonts w:ascii="Times New Roman" w:hAnsi="Times New Roman" w:cs="Times New Roman"/>
          <w:sz w:val="28"/>
          <w:szCs w:val="28"/>
        </w:rPr>
      </w:pPr>
    </w:p>
    <w:p w14:paraId="1CEB6F18" w14:textId="77777777" w:rsidR="00A01EC2" w:rsidRDefault="00A01EC2" w:rsidP="00D626EA">
      <w:pPr>
        <w:tabs>
          <w:tab w:val="left" w:pos="1185"/>
        </w:tabs>
        <w:rPr>
          <w:rFonts w:ascii="Times New Roman" w:hAnsi="Times New Roman" w:cs="Times New Roman"/>
          <w:sz w:val="28"/>
          <w:szCs w:val="28"/>
        </w:rPr>
      </w:pPr>
    </w:p>
    <w:p w14:paraId="0F11B9DF" w14:textId="77777777" w:rsidR="00A01EC2" w:rsidRDefault="00A01EC2" w:rsidP="00D626EA">
      <w:pPr>
        <w:tabs>
          <w:tab w:val="left" w:pos="1185"/>
        </w:tabs>
        <w:rPr>
          <w:rFonts w:ascii="Times New Roman" w:hAnsi="Times New Roman" w:cs="Times New Roman"/>
          <w:sz w:val="28"/>
          <w:szCs w:val="28"/>
        </w:rPr>
      </w:pPr>
    </w:p>
    <w:p w14:paraId="361464CC" w14:textId="77777777" w:rsidR="00A01EC2" w:rsidRDefault="00A01EC2" w:rsidP="00D626EA">
      <w:pPr>
        <w:tabs>
          <w:tab w:val="left" w:pos="1185"/>
        </w:tabs>
        <w:rPr>
          <w:rFonts w:ascii="Times New Roman" w:hAnsi="Times New Roman" w:cs="Times New Roman"/>
          <w:sz w:val="28"/>
          <w:szCs w:val="28"/>
        </w:rPr>
      </w:pPr>
    </w:p>
    <w:p w14:paraId="476BB635" w14:textId="77777777" w:rsidR="00A01EC2" w:rsidRDefault="00A01EC2" w:rsidP="00D626EA">
      <w:pPr>
        <w:tabs>
          <w:tab w:val="left" w:pos="1185"/>
        </w:tabs>
        <w:rPr>
          <w:rFonts w:ascii="Times New Roman" w:hAnsi="Times New Roman" w:cs="Times New Roman"/>
          <w:sz w:val="28"/>
          <w:szCs w:val="28"/>
        </w:rPr>
      </w:pPr>
    </w:p>
    <w:p w14:paraId="78E8D8EE" w14:textId="77777777" w:rsidR="00E35B28" w:rsidRDefault="00E35B28" w:rsidP="00D626EA">
      <w:pPr>
        <w:tabs>
          <w:tab w:val="left" w:pos="1185"/>
        </w:tabs>
        <w:rPr>
          <w:rFonts w:ascii="Times New Roman" w:hAnsi="Times New Roman" w:cs="Times New Roman"/>
          <w:sz w:val="28"/>
          <w:szCs w:val="28"/>
        </w:rPr>
      </w:pPr>
    </w:p>
    <w:p w14:paraId="2F96B0C1" w14:textId="7DDA612C" w:rsidR="00E35B28" w:rsidRPr="00887C71" w:rsidRDefault="001F3813" w:rsidP="001F3813">
      <w:pPr>
        <w:rPr>
          <w:rFonts w:ascii="Times New Roman" w:hAnsi="Times New Roman" w:cs="Times New Roman"/>
          <w:sz w:val="28"/>
          <w:szCs w:val="28"/>
        </w:rPr>
      </w:pPr>
      <w:r>
        <w:rPr>
          <w:rFonts w:ascii="Times New Roman" w:hAnsi="Times New Roman" w:cs="Times New Roman"/>
          <w:sz w:val="28"/>
          <w:szCs w:val="28"/>
        </w:rPr>
        <w:br w:type="page"/>
      </w:r>
    </w:p>
    <w:p w14:paraId="27B470B5" w14:textId="77777777" w:rsidR="00882A46" w:rsidRDefault="007805CA" w:rsidP="007805CA">
      <w:pPr>
        <w:pStyle w:val="10"/>
        <w:spacing w:before="0"/>
        <w:rPr>
          <w:rFonts w:ascii="Times New Roman" w:hAnsi="Times New Roman" w:cs="Times New Roman"/>
          <w:b/>
          <w:color w:val="auto"/>
          <w:sz w:val="28"/>
          <w:szCs w:val="28"/>
        </w:rPr>
      </w:pPr>
      <w:bookmarkStart w:id="92" w:name="_Toc37282988"/>
      <w:bookmarkStart w:id="93" w:name="_Toc48728555"/>
      <w:bookmarkStart w:id="94" w:name="_Toc49170344"/>
      <w:r>
        <w:rPr>
          <w:rFonts w:ascii="Times New Roman" w:hAnsi="Times New Roman" w:cs="Times New Roman"/>
          <w:b/>
          <w:color w:val="auto"/>
          <w:sz w:val="28"/>
          <w:szCs w:val="28"/>
        </w:rPr>
        <w:lastRenderedPageBreak/>
        <w:t>ПРИЛОЖЕНИЕ</w:t>
      </w:r>
      <w:r w:rsidRPr="00BB7320">
        <w:rPr>
          <w:rFonts w:ascii="Times New Roman" w:hAnsi="Times New Roman" w:cs="Times New Roman"/>
          <w:b/>
          <w:color w:val="auto"/>
          <w:sz w:val="28"/>
          <w:szCs w:val="28"/>
        </w:rPr>
        <w:t>:</w:t>
      </w:r>
      <w:bookmarkEnd w:id="92"/>
      <w:bookmarkEnd w:id="94"/>
      <w:r w:rsidRPr="00BB7320">
        <w:rPr>
          <w:rFonts w:ascii="Times New Roman" w:hAnsi="Times New Roman" w:cs="Times New Roman"/>
          <w:b/>
          <w:color w:val="auto"/>
          <w:sz w:val="28"/>
          <w:szCs w:val="28"/>
        </w:rPr>
        <w:t xml:space="preserve"> </w:t>
      </w:r>
      <w:bookmarkStart w:id="95" w:name="_Toc37282989"/>
    </w:p>
    <w:p w14:paraId="40722AAA" w14:textId="175157C2" w:rsidR="007805CA" w:rsidRPr="002073AF" w:rsidRDefault="007805CA" w:rsidP="00882A46">
      <w:pPr>
        <w:pStyle w:val="2"/>
        <w:numPr>
          <w:ilvl w:val="0"/>
          <w:numId w:val="79"/>
        </w:numPr>
        <w:rPr>
          <w:rFonts w:ascii="Times New Roman" w:hAnsi="Times New Roman" w:cs="Times New Roman"/>
          <w:b/>
          <w:color w:val="auto"/>
          <w:sz w:val="28"/>
          <w:szCs w:val="28"/>
        </w:rPr>
      </w:pPr>
      <w:bookmarkStart w:id="96" w:name="_Toc49170345"/>
      <w:r w:rsidRPr="002073AF">
        <w:rPr>
          <w:rFonts w:ascii="Times New Roman" w:hAnsi="Times New Roman" w:cs="Times New Roman"/>
          <w:b/>
          <w:color w:val="auto"/>
          <w:sz w:val="28"/>
          <w:szCs w:val="28"/>
        </w:rPr>
        <w:t>Об итогах деятельности ФАС России в 2019 году</w:t>
      </w:r>
      <w:bookmarkEnd w:id="93"/>
      <w:bookmarkEnd w:id="95"/>
      <w:bookmarkEnd w:id="96"/>
    </w:p>
    <w:p w14:paraId="76DB8E8D" w14:textId="77777777" w:rsidR="007805CA" w:rsidRPr="000C4338" w:rsidRDefault="007805CA" w:rsidP="007805CA">
      <w:pPr>
        <w:rPr>
          <w:rFonts w:ascii="Times New Roman" w:hAnsi="Times New Roman" w:cs="Times New Roman"/>
          <w:sz w:val="28"/>
          <w:szCs w:val="28"/>
        </w:rPr>
      </w:pPr>
      <w:bookmarkStart w:id="97" w:name="_Toc479442986"/>
      <w:bookmarkStart w:id="98" w:name="_Toc479974260"/>
      <w:bookmarkStart w:id="99" w:name="_Toc479974449"/>
      <w:bookmarkStart w:id="100" w:name="_Toc479975416"/>
      <w:bookmarkStart w:id="101" w:name="_Toc480030174"/>
      <w:bookmarkStart w:id="102" w:name="_Toc480030316"/>
    </w:p>
    <w:p w14:paraId="5FF8AC69" w14:textId="77777777" w:rsidR="007805CA" w:rsidRPr="000C4338" w:rsidRDefault="007805CA" w:rsidP="00882A46">
      <w:pPr>
        <w:numPr>
          <w:ilvl w:val="0"/>
          <w:numId w:val="5"/>
        </w:numPr>
        <w:tabs>
          <w:tab w:val="left" w:pos="1134"/>
        </w:tabs>
        <w:ind w:left="0" w:firstLine="709"/>
        <w:rPr>
          <w:rFonts w:ascii="Times New Roman" w:hAnsi="Times New Roman" w:cs="Times New Roman"/>
          <w:b/>
          <w:sz w:val="28"/>
          <w:szCs w:val="28"/>
        </w:rPr>
      </w:pPr>
      <w:r w:rsidRPr="000C4338">
        <w:rPr>
          <w:rFonts w:ascii="Times New Roman" w:hAnsi="Times New Roman" w:cs="Times New Roman"/>
          <w:b/>
          <w:sz w:val="28"/>
          <w:szCs w:val="28"/>
        </w:rPr>
        <w:t>Итоги деятельности ФАС России по осуществлению государственного антимонопольного контроля</w:t>
      </w:r>
    </w:p>
    <w:p w14:paraId="61FB1547" w14:textId="77777777" w:rsidR="007805CA" w:rsidRPr="000C4338" w:rsidRDefault="007805CA" w:rsidP="007805CA">
      <w:pPr>
        <w:rPr>
          <w:rFonts w:ascii="Times New Roman" w:hAnsi="Times New Roman" w:cs="Times New Roman"/>
          <w:sz w:val="28"/>
          <w:szCs w:val="28"/>
        </w:rPr>
      </w:pPr>
    </w:p>
    <w:p w14:paraId="786C3C86" w14:textId="77777777" w:rsidR="007805CA" w:rsidRPr="000C4338" w:rsidRDefault="007805CA" w:rsidP="00882A46">
      <w:pPr>
        <w:numPr>
          <w:ilvl w:val="0"/>
          <w:numId w:val="6"/>
        </w:numPr>
        <w:tabs>
          <w:tab w:val="left" w:pos="1134"/>
        </w:tabs>
        <w:ind w:left="0" w:firstLine="709"/>
        <w:contextualSpacing/>
        <w:rPr>
          <w:rFonts w:ascii="Times New Roman" w:eastAsia="Calibri" w:hAnsi="Times New Roman" w:cs="Times New Roman"/>
          <w:b/>
          <w:sz w:val="28"/>
          <w:szCs w:val="28"/>
          <w:lang w:eastAsia="ru-RU"/>
        </w:rPr>
      </w:pPr>
      <w:r w:rsidRPr="000C4338">
        <w:rPr>
          <w:noProof/>
          <w:lang w:eastAsia="ru-RU"/>
        </w:rPr>
        <w:drawing>
          <wp:anchor distT="0" distB="0" distL="114300" distR="114300" simplePos="0" relativeHeight="251711488" behindDoc="1" locked="0" layoutInCell="1" allowOverlap="1" wp14:anchorId="661E7BAE" wp14:editId="3A7BA9EA">
            <wp:simplePos x="0" y="0"/>
            <wp:positionH relativeFrom="margin">
              <wp:posOffset>232410</wp:posOffset>
            </wp:positionH>
            <wp:positionV relativeFrom="paragraph">
              <wp:posOffset>349250</wp:posOffset>
            </wp:positionV>
            <wp:extent cx="6038850" cy="3619500"/>
            <wp:effectExtent l="0" t="0" r="0" b="0"/>
            <wp:wrapTight wrapText="bothSides">
              <wp:wrapPolygon edited="0">
                <wp:start x="0" y="0"/>
                <wp:lineTo x="0" y="21486"/>
                <wp:lineTo x="21532" y="21486"/>
                <wp:lineTo x="21532" y="0"/>
                <wp:lineTo x="0" y="0"/>
              </wp:wrapPolygon>
            </wp:wrapTight>
            <wp:docPr id="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margin">
              <wp14:pctWidth>0</wp14:pctWidth>
            </wp14:sizeRelH>
            <wp14:sizeRelV relativeFrom="margin">
              <wp14:pctHeight>0</wp14:pctHeight>
            </wp14:sizeRelV>
          </wp:anchor>
        </w:drawing>
      </w:r>
      <w:r w:rsidRPr="000C4338">
        <w:rPr>
          <w:rFonts w:ascii="Times New Roman" w:eastAsia="Calibri" w:hAnsi="Times New Roman" w:cs="Times New Roman"/>
          <w:b/>
          <w:sz w:val="28"/>
          <w:szCs w:val="28"/>
          <w:lang w:eastAsia="ru-RU"/>
        </w:rPr>
        <w:t>Выявленные нарушения антимонопольного законодательства</w:t>
      </w:r>
      <w:bookmarkEnd w:id="97"/>
    </w:p>
    <w:p w14:paraId="6B5AEAEC" w14:textId="77777777" w:rsidR="007805CA" w:rsidRDefault="007805CA" w:rsidP="007805CA">
      <w:pPr>
        <w:rPr>
          <w:rFonts w:ascii="Times New Roman" w:hAnsi="Times New Roman" w:cs="Times New Roman"/>
          <w:sz w:val="24"/>
          <w:szCs w:val="24"/>
        </w:rPr>
      </w:pPr>
    </w:p>
    <w:p w14:paraId="19F33E85" w14:textId="77777777" w:rsidR="007805CA" w:rsidRPr="00EF7CD3" w:rsidRDefault="007805CA" w:rsidP="007805CA">
      <w:pPr>
        <w:rPr>
          <w:rFonts w:ascii="Times New Roman" w:hAnsi="Times New Roman" w:cs="Times New Roman"/>
          <w:sz w:val="24"/>
          <w:szCs w:val="24"/>
        </w:rPr>
      </w:pPr>
      <w:r w:rsidRPr="00EF7CD3">
        <w:rPr>
          <w:rFonts w:ascii="Times New Roman" w:hAnsi="Times New Roman" w:cs="Times New Roman"/>
          <w:sz w:val="24"/>
          <w:szCs w:val="24"/>
        </w:rPr>
        <w:t>Рисунок 1 – Количество возбужденных дел о нарушении антимонопольного законодательства</w:t>
      </w:r>
    </w:p>
    <w:p w14:paraId="23B2459E" w14:textId="77777777" w:rsidR="007805CA" w:rsidRDefault="007805CA" w:rsidP="007805CA">
      <w:pPr>
        <w:rPr>
          <w:rFonts w:ascii="Times New Roman" w:hAnsi="Times New Roman" w:cs="Times New Roman"/>
          <w:sz w:val="28"/>
          <w:szCs w:val="28"/>
        </w:rPr>
      </w:pPr>
      <w:r w:rsidRPr="000C4338">
        <w:rPr>
          <w:noProof/>
          <w:lang w:eastAsia="ru-RU"/>
        </w:rPr>
        <w:drawing>
          <wp:anchor distT="0" distB="0" distL="114300" distR="114300" simplePos="0" relativeHeight="251712512" behindDoc="0" locked="0" layoutInCell="1" allowOverlap="1" wp14:anchorId="35323878" wp14:editId="62AD31DA">
            <wp:simplePos x="0" y="0"/>
            <wp:positionH relativeFrom="margin">
              <wp:align>right</wp:align>
            </wp:positionH>
            <wp:positionV relativeFrom="paragraph">
              <wp:posOffset>344805</wp:posOffset>
            </wp:positionV>
            <wp:extent cx="5876925" cy="2524125"/>
            <wp:effectExtent l="0" t="0" r="0" b="0"/>
            <wp:wrapThrough wrapText="bothSides">
              <wp:wrapPolygon edited="0">
                <wp:start x="0" y="0"/>
                <wp:lineTo x="0" y="21355"/>
                <wp:lineTo x="21495" y="21355"/>
                <wp:lineTo x="21495" y="0"/>
                <wp:lineTo x="0" y="0"/>
              </wp:wrapPolygon>
            </wp:wrapThrough>
            <wp:docPr id="3"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margin">
              <wp14:pctWidth>0</wp14:pctWidth>
            </wp14:sizeRelH>
            <wp14:sizeRelV relativeFrom="margin">
              <wp14:pctHeight>0</wp14:pctHeight>
            </wp14:sizeRelV>
          </wp:anchor>
        </w:drawing>
      </w:r>
    </w:p>
    <w:p w14:paraId="092574F3" w14:textId="77777777" w:rsidR="007805CA" w:rsidRDefault="007805CA" w:rsidP="007805CA">
      <w:pPr>
        <w:rPr>
          <w:rFonts w:ascii="Times New Roman" w:hAnsi="Times New Roman" w:cs="Times New Roman"/>
          <w:sz w:val="28"/>
          <w:szCs w:val="28"/>
        </w:rPr>
      </w:pPr>
    </w:p>
    <w:p w14:paraId="7D044ABE" w14:textId="77777777" w:rsidR="007805CA" w:rsidRPr="00EF7CD3" w:rsidRDefault="007805CA" w:rsidP="007805CA">
      <w:pPr>
        <w:rPr>
          <w:rFonts w:ascii="Times New Roman" w:hAnsi="Times New Roman" w:cs="Times New Roman"/>
          <w:sz w:val="24"/>
          <w:szCs w:val="24"/>
        </w:rPr>
      </w:pPr>
      <w:r w:rsidRPr="00EF7CD3">
        <w:rPr>
          <w:rFonts w:ascii="Times New Roman" w:hAnsi="Times New Roman" w:cs="Times New Roman"/>
          <w:sz w:val="24"/>
          <w:szCs w:val="24"/>
        </w:rPr>
        <w:t>Рисунок 2 – Количество выявленных нарушений антимонопольного законодательства</w:t>
      </w:r>
    </w:p>
    <w:p w14:paraId="28B44B45" w14:textId="77777777" w:rsidR="007805CA" w:rsidRPr="000C4338" w:rsidRDefault="007805CA" w:rsidP="007805CA">
      <w:pPr>
        <w:rPr>
          <w:rFonts w:ascii="Times New Roman" w:hAnsi="Times New Roman" w:cs="Times New Roman"/>
          <w:sz w:val="28"/>
          <w:szCs w:val="28"/>
        </w:rPr>
      </w:pPr>
    </w:p>
    <w:p w14:paraId="27B84D71" w14:textId="77777777" w:rsidR="007805CA" w:rsidRPr="000C4338" w:rsidRDefault="007805CA" w:rsidP="007805CA">
      <w:pPr>
        <w:rPr>
          <w:rFonts w:ascii="Times New Roman" w:hAnsi="Times New Roman"/>
          <w:sz w:val="28"/>
          <w:szCs w:val="28"/>
          <w:highlight w:val="yellow"/>
        </w:rPr>
      </w:pPr>
      <w:r w:rsidRPr="000C4338">
        <w:rPr>
          <w:noProof/>
          <w:lang w:eastAsia="ru-RU"/>
        </w:rPr>
        <w:drawing>
          <wp:inline distT="0" distB="0" distL="0" distR="0" wp14:anchorId="295E655E" wp14:editId="25639394">
            <wp:extent cx="5939790" cy="2743200"/>
            <wp:effectExtent l="0" t="0" r="3810" b="0"/>
            <wp:docPr id="4"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47FA471" w14:textId="77777777" w:rsidR="007805CA" w:rsidRPr="0050390C" w:rsidRDefault="007805CA" w:rsidP="007805CA">
      <w:pPr>
        <w:rPr>
          <w:rFonts w:ascii="Times New Roman" w:hAnsi="Times New Roman" w:cs="Times New Roman"/>
          <w:sz w:val="24"/>
          <w:szCs w:val="24"/>
        </w:rPr>
      </w:pPr>
      <w:r w:rsidRPr="0050390C">
        <w:rPr>
          <w:rFonts w:ascii="Times New Roman" w:hAnsi="Times New Roman" w:cs="Times New Roman"/>
          <w:sz w:val="24"/>
          <w:szCs w:val="24"/>
        </w:rPr>
        <w:t>Рисунок 3 – Количество выявленных нарушений по статье 10 Закона о защите конкуренции</w:t>
      </w:r>
    </w:p>
    <w:p w14:paraId="0FD46C54" w14:textId="77777777" w:rsidR="007805CA" w:rsidRPr="000C4338" w:rsidRDefault="007805CA" w:rsidP="007805CA">
      <w:pPr>
        <w:rPr>
          <w:rFonts w:ascii="Times New Roman" w:hAnsi="Times New Roman" w:cs="Times New Roman"/>
          <w:sz w:val="28"/>
          <w:szCs w:val="28"/>
        </w:rPr>
      </w:pPr>
    </w:p>
    <w:p w14:paraId="634C8DDB" w14:textId="77777777" w:rsidR="007805CA" w:rsidRPr="000C4338" w:rsidRDefault="007805CA" w:rsidP="007805CA">
      <w:pPr>
        <w:rPr>
          <w:rFonts w:ascii="Times New Roman" w:hAnsi="Times New Roman" w:cs="Times New Roman"/>
          <w:sz w:val="28"/>
          <w:szCs w:val="28"/>
        </w:rPr>
      </w:pPr>
      <w:r w:rsidRPr="000C4338">
        <w:rPr>
          <w:noProof/>
          <w:lang w:eastAsia="ru-RU"/>
        </w:rPr>
        <w:drawing>
          <wp:inline distT="0" distB="0" distL="0" distR="0" wp14:anchorId="782152BA" wp14:editId="316FB217">
            <wp:extent cx="5939790" cy="2433320"/>
            <wp:effectExtent l="0" t="0" r="3810" b="5080"/>
            <wp:docPr id="5" name="Диаграмма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AEB055F" w14:textId="77777777" w:rsidR="007805CA" w:rsidRPr="0050390C" w:rsidRDefault="007805CA" w:rsidP="007805CA">
      <w:pPr>
        <w:rPr>
          <w:rFonts w:ascii="Times New Roman" w:hAnsi="Times New Roman" w:cs="Times New Roman"/>
          <w:sz w:val="24"/>
          <w:szCs w:val="24"/>
        </w:rPr>
      </w:pPr>
      <w:r w:rsidRPr="0050390C">
        <w:rPr>
          <w:rFonts w:ascii="Times New Roman" w:hAnsi="Times New Roman" w:cs="Times New Roman"/>
          <w:sz w:val="24"/>
          <w:szCs w:val="24"/>
        </w:rPr>
        <w:t>Рисунок 4 – Количество возбуждённых дел по статье 10 Закона о защите конкуренции</w:t>
      </w:r>
    </w:p>
    <w:p w14:paraId="7539B5D2" w14:textId="77777777" w:rsidR="007805CA" w:rsidRPr="000C4338" w:rsidRDefault="007805CA" w:rsidP="007805CA">
      <w:pPr>
        <w:rPr>
          <w:rFonts w:ascii="Times New Roman" w:hAnsi="Times New Roman" w:cs="Times New Roman"/>
          <w:sz w:val="28"/>
          <w:szCs w:val="28"/>
        </w:rPr>
      </w:pPr>
    </w:p>
    <w:p w14:paraId="42012EDA" w14:textId="77777777" w:rsidR="007805CA" w:rsidRPr="000C4338" w:rsidRDefault="007805CA" w:rsidP="007805CA">
      <w:pPr>
        <w:rPr>
          <w:rFonts w:ascii="Times New Roman" w:hAnsi="Times New Roman"/>
          <w:sz w:val="28"/>
          <w:szCs w:val="28"/>
        </w:rPr>
      </w:pPr>
      <w:r w:rsidRPr="000C4338">
        <w:rPr>
          <w:noProof/>
          <w:lang w:eastAsia="ru-RU"/>
        </w:rPr>
        <w:drawing>
          <wp:inline distT="0" distB="0" distL="0" distR="0" wp14:anchorId="250FF466" wp14:editId="701FB0F0">
            <wp:extent cx="5939790" cy="2305050"/>
            <wp:effectExtent l="0" t="0" r="3810" b="0"/>
            <wp:docPr id="6" name="Диаграмма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426F3AE2" w14:textId="77777777" w:rsidR="007805CA" w:rsidRDefault="007805CA" w:rsidP="007805CA">
      <w:pPr>
        <w:rPr>
          <w:rFonts w:ascii="Times New Roman" w:hAnsi="Times New Roman" w:cs="Times New Roman"/>
          <w:sz w:val="24"/>
          <w:szCs w:val="24"/>
        </w:rPr>
      </w:pPr>
      <w:r w:rsidRPr="0050390C">
        <w:rPr>
          <w:rFonts w:ascii="Times New Roman" w:hAnsi="Times New Roman" w:cs="Times New Roman"/>
          <w:sz w:val="24"/>
          <w:szCs w:val="24"/>
        </w:rPr>
        <w:t xml:space="preserve">Рисунок 5 – Количество выявленных нарушений по статье 10 (по субъектам) </w:t>
      </w:r>
    </w:p>
    <w:p w14:paraId="4032DA33" w14:textId="77777777" w:rsidR="007805CA" w:rsidRPr="0050390C" w:rsidRDefault="007805CA" w:rsidP="007805CA">
      <w:pPr>
        <w:rPr>
          <w:rFonts w:ascii="Times New Roman" w:hAnsi="Times New Roman" w:cs="Times New Roman"/>
          <w:sz w:val="24"/>
          <w:szCs w:val="24"/>
        </w:rPr>
      </w:pPr>
    </w:p>
    <w:p w14:paraId="79E9B828" w14:textId="77777777" w:rsidR="007805CA" w:rsidRPr="000C4338" w:rsidRDefault="007805CA" w:rsidP="007805CA">
      <w:pPr>
        <w:rPr>
          <w:rFonts w:ascii="Times New Roman" w:hAnsi="Times New Roman" w:cs="Times New Roman"/>
          <w:sz w:val="28"/>
          <w:szCs w:val="28"/>
        </w:rPr>
      </w:pPr>
      <w:r w:rsidRPr="000C4338">
        <w:rPr>
          <w:noProof/>
          <w:lang w:eastAsia="ru-RU"/>
        </w:rPr>
        <w:lastRenderedPageBreak/>
        <w:drawing>
          <wp:inline distT="0" distB="0" distL="0" distR="0" wp14:anchorId="0AD3D6C2" wp14:editId="7BE295C8">
            <wp:extent cx="5939790" cy="2150110"/>
            <wp:effectExtent l="0" t="0" r="3810" b="2540"/>
            <wp:docPr id="7" name="Диаграмма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64ACA60" w14:textId="77777777" w:rsidR="007805CA" w:rsidRPr="0050390C" w:rsidRDefault="007805CA" w:rsidP="007805CA">
      <w:pPr>
        <w:rPr>
          <w:rFonts w:ascii="Times New Roman" w:hAnsi="Times New Roman" w:cs="Times New Roman"/>
          <w:sz w:val="24"/>
          <w:szCs w:val="24"/>
        </w:rPr>
      </w:pPr>
      <w:r w:rsidRPr="0050390C">
        <w:rPr>
          <w:rFonts w:ascii="Times New Roman" w:hAnsi="Times New Roman" w:cs="Times New Roman"/>
          <w:sz w:val="24"/>
          <w:szCs w:val="24"/>
        </w:rPr>
        <w:t>Рисунок 6 – Доля дел по статье 10, по которым выявлены нарушения</w:t>
      </w:r>
    </w:p>
    <w:p w14:paraId="4E427175" w14:textId="77777777" w:rsidR="007805CA" w:rsidRDefault="007805CA" w:rsidP="007805CA">
      <w:pPr>
        <w:rPr>
          <w:rFonts w:ascii="Times New Roman" w:hAnsi="Times New Roman" w:cs="Times New Roman"/>
          <w:sz w:val="28"/>
          <w:szCs w:val="28"/>
        </w:rPr>
      </w:pPr>
    </w:p>
    <w:p w14:paraId="66077243" w14:textId="77777777" w:rsidR="007805CA" w:rsidRPr="000C4338" w:rsidRDefault="007805CA" w:rsidP="007805CA">
      <w:pPr>
        <w:rPr>
          <w:rFonts w:ascii="Times New Roman" w:hAnsi="Times New Roman" w:cs="Times New Roman"/>
          <w:sz w:val="28"/>
          <w:szCs w:val="28"/>
        </w:rPr>
      </w:pPr>
    </w:p>
    <w:p w14:paraId="46B76F99" w14:textId="77777777" w:rsidR="007805CA" w:rsidRPr="000C4338" w:rsidRDefault="007805CA" w:rsidP="00882A46">
      <w:pPr>
        <w:numPr>
          <w:ilvl w:val="0"/>
          <w:numId w:val="6"/>
        </w:numPr>
        <w:tabs>
          <w:tab w:val="left" w:pos="1134"/>
        </w:tabs>
        <w:ind w:left="0" w:firstLine="709"/>
        <w:contextualSpacing/>
        <w:rPr>
          <w:rFonts w:ascii="Times New Roman" w:eastAsia="Calibri" w:hAnsi="Times New Roman" w:cs="Times New Roman"/>
          <w:b/>
          <w:sz w:val="28"/>
          <w:szCs w:val="28"/>
          <w:lang w:eastAsia="ru-RU"/>
        </w:rPr>
      </w:pPr>
      <w:r w:rsidRPr="000C4338">
        <w:rPr>
          <w:rFonts w:ascii="Times New Roman" w:eastAsia="Calibri" w:hAnsi="Times New Roman" w:cs="Times New Roman"/>
          <w:b/>
          <w:sz w:val="28"/>
          <w:szCs w:val="28"/>
          <w:lang w:eastAsia="ru-RU"/>
        </w:rPr>
        <w:t>Результаты государственного контроля за экономической концентрацией</w:t>
      </w:r>
    </w:p>
    <w:p w14:paraId="064112B5" w14:textId="77777777" w:rsidR="007805CA" w:rsidRPr="000C4338" w:rsidRDefault="007805CA" w:rsidP="007805CA">
      <w:pPr>
        <w:rPr>
          <w:rFonts w:ascii="Times New Roman" w:hAnsi="Times New Roman" w:cs="Times New Roman"/>
          <w:sz w:val="28"/>
          <w:szCs w:val="28"/>
        </w:rPr>
      </w:pPr>
    </w:p>
    <w:p w14:paraId="0977603B" w14:textId="77777777" w:rsidR="007805CA" w:rsidRPr="000C4338" w:rsidRDefault="007805CA" w:rsidP="007805CA">
      <w:pPr>
        <w:contextualSpacing/>
        <w:rPr>
          <w:rFonts w:ascii="Times New Roman" w:hAnsi="Times New Roman"/>
          <w:sz w:val="28"/>
          <w:szCs w:val="28"/>
          <w:highlight w:val="yellow"/>
        </w:rPr>
      </w:pPr>
      <w:r w:rsidRPr="000C4338">
        <w:rPr>
          <w:noProof/>
          <w:lang w:eastAsia="ru-RU"/>
        </w:rPr>
        <w:drawing>
          <wp:inline distT="0" distB="0" distL="0" distR="0" wp14:anchorId="3E991A89" wp14:editId="129BBD6F">
            <wp:extent cx="5939790" cy="2743200"/>
            <wp:effectExtent l="0" t="0" r="3810" b="0"/>
            <wp:docPr id="8" name="Диаграмма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3B36CEF" w14:textId="77777777" w:rsidR="007805CA" w:rsidRPr="00D16F02" w:rsidRDefault="007805CA" w:rsidP="007805CA">
      <w:pPr>
        <w:rPr>
          <w:rFonts w:ascii="Times New Roman" w:hAnsi="Times New Roman" w:cs="Times New Roman"/>
          <w:sz w:val="24"/>
          <w:szCs w:val="28"/>
        </w:rPr>
      </w:pPr>
      <w:r w:rsidRPr="00D16F02">
        <w:rPr>
          <w:rFonts w:ascii="Times New Roman" w:hAnsi="Times New Roman" w:cs="Times New Roman"/>
          <w:sz w:val="24"/>
          <w:szCs w:val="28"/>
        </w:rPr>
        <w:t>Рисунок 7 – Количество рассмотренных ходатайств и уведомлений</w:t>
      </w:r>
    </w:p>
    <w:p w14:paraId="5566DAD3" w14:textId="77777777" w:rsidR="007805CA" w:rsidRDefault="007805CA" w:rsidP="007805CA">
      <w:pPr>
        <w:rPr>
          <w:rFonts w:ascii="Times New Roman" w:hAnsi="Times New Roman" w:cs="Times New Roman"/>
          <w:sz w:val="28"/>
          <w:szCs w:val="28"/>
        </w:rPr>
      </w:pPr>
    </w:p>
    <w:p w14:paraId="65E5ADDC" w14:textId="77777777" w:rsidR="007805CA" w:rsidRPr="000C4338" w:rsidRDefault="007805CA" w:rsidP="007805CA">
      <w:pPr>
        <w:rPr>
          <w:rFonts w:ascii="Times New Roman" w:hAnsi="Times New Roman" w:cs="Times New Roman"/>
          <w:sz w:val="28"/>
          <w:szCs w:val="28"/>
        </w:rPr>
      </w:pPr>
    </w:p>
    <w:p w14:paraId="374BCFA0" w14:textId="77777777" w:rsidR="007805CA" w:rsidRPr="000C4338" w:rsidRDefault="007805CA" w:rsidP="00882A46">
      <w:pPr>
        <w:numPr>
          <w:ilvl w:val="0"/>
          <w:numId w:val="6"/>
        </w:numPr>
        <w:tabs>
          <w:tab w:val="left" w:pos="1134"/>
        </w:tabs>
        <w:ind w:left="0" w:firstLine="709"/>
        <w:contextualSpacing/>
        <w:rPr>
          <w:rFonts w:ascii="Times New Roman" w:eastAsia="Calibri" w:hAnsi="Times New Roman" w:cs="Times New Roman"/>
          <w:b/>
          <w:sz w:val="28"/>
          <w:szCs w:val="28"/>
          <w:lang w:eastAsia="ru-RU"/>
        </w:rPr>
      </w:pPr>
      <w:r w:rsidRPr="000C4338">
        <w:rPr>
          <w:rFonts w:ascii="Times New Roman" w:eastAsia="Calibri" w:hAnsi="Times New Roman" w:cs="Times New Roman"/>
          <w:b/>
          <w:sz w:val="28"/>
          <w:szCs w:val="28"/>
          <w:lang w:eastAsia="ru-RU"/>
        </w:rPr>
        <w:t>Результаты использования предупреждений и предостережений</w:t>
      </w:r>
    </w:p>
    <w:p w14:paraId="72690CE1" w14:textId="77777777" w:rsidR="007805CA" w:rsidRPr="000C4338" w:rsidRDefault="007805CA" w:rsidP="007805CA">
      <w:pPr>
        <w:rPr>
          <w:rFonts w:ascii="Times New Roman" w:hAnsi="Times New Roman"/>
          <w:sz w:val="28"/>
          <w:szCs w:val="28"/>
        </w:rPr>
      </w:pPr>
      <w:r w:rsidRPr="000C4338">
        <w:rPr>
          <w:noProof/>
          <w:lang w:eastAsia="ru-RU"/>
        </w:rPr>
        <w:drawing>
          <wp:inline distT="0" distB="0" distL="0" distR="0" wp14:anchorId="7BBEFF9F" wp14:editId="69616EB8">
            <wp:extent cx="5939790" cy="2376170"/>
            <wp:effectExtent l="0" t="0" r="3810" b="5080"/>
            <wp:docPr id="9" name="Диаграмма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3201930" w14:textId="77777777" w:rsidR="007805CA" w:rsidRPr="0050390C" w:rsidRDefault="007805CA" w:rsidP="007805CA">
      <w:pPr>
        <w:rPr>
          <w:rFonts w:ascii="Times New Roman" w:hAnsi="Times New Roman" w:cs="Times New Roman"/>
          <w:sz w:val="24"/>
          <w:szCs w:val="24"/>
        </w:rPr>
      </w:pPr>
      <w:r w:rsidRPr="0050390C">
        <w:rPr>
          <w:rFonts w:ascii="Times New Roman" w:hAnsi="Times New Roman" w:cs="Times New Roman"/>
          <w:sz w:val="24"/>
          <w:szCs w:val="24"/>
        </w:rPr>
        <w:lastRenderedPageBreak/>
        <w:t>Рисунок 8 – Количество направленных предостережений</w:t>
      </w:r>
    </w:p>
    <w:p w14:paraId="41730D3F" w14:textId="77777777" w:rsidR="007805CA" w:rsidRDefault="007805CA" w:rsidP="007805CA">
      <w:pPr>
        <w:rPr>
          <w:rFonts w:ascii="Times New Roman" w:hAnsi="Times New Roman" w:cs="Times New Roman"/>
          <w:sz w:val="28"/>
          <w:szCs w:val="28"/>
        </w:rPr>
      </w:pPr>
    </w:p>
    <w:p w14:paraId="75CFF650" w14:textId="77777777" w:rsidR="007805CA" w:rsidRPr="000C4338" w:rsidRDefault="007805CA" w:rsidP="007805CA">
      <w:pPr>
        <w:rPr>
          <w:rFonts w:ascii="Times New Roman" w:hAnsi="Times New Roman" w:cs="Times New Roman"/>
          <w:sz w:val="28"/>
          <w:szCs w:val="28"/>
        </w:rPr>
      </w:pPr>
    </w:p>
    <w:p w14:paraId="46293F64" w14:textId="77777777" w:rsidR="007805CA" w:rsidRPr="000C4338" w:rsidRDefault="007805CA" w:rsidP="007805CA">
      <w:pPr>
        <w:contextualSpacing/>
        <w:rPr>
          <w:rFonts w:ascii="Times New Roman" w:hAnsi="Times New Roman"/>
          <w:sz w:val="28"/>
          <w:szCs w:val="28"/>
          <w:highlight w:val="yellow"/>
        </w:rPr>
      </w:pPr>
      <w:r w:rsidRPr="000C4338">
        <w:rPr>
          <w:noProof/>
          <w:lang w:eastAsia="ru-RU"/>
        </w:rPr>
        <w:drawing>
          <wp:inline distT="0" distB="0" distL="0" distR="0" wp14:anchorId="59E181B4" wp14:editId="3B39AFB5">
            <wp:extent cx="5939790" cy="1866900"/>
            <wp:effectExtent l="0" t="0" r="3810" b="0"/>
            <wp:docPr id="10" name="Диаграмма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771C18F" w14:textId="77777777" w:rsidR="007805CA" w:rsidRPr="0050390C" w:rsidRDefault="007805CA" w:rsidP="007805CA">
      <w:pPr>
        <w:rPr>
          <w:rFonts w:ascii="Times New Roman" w:hAnsi="Times New Roman" w:cs="Times New Roman"/>
          <w:sz w:val="24"/>
          <w:szCs w:val="24"/>
        </w:rPr>
      </w:pPr>
      <w:r w:rsidRPr="0050390C">
        <w:rPr>
          <w:rFonts w:ascii="Times New Roman" w:hAnsi="Times New Roman" w:cs="Times New Roman"/>
          <w:sz w:val="24"/>
          <w:szCs w:val="24"/>
        </w:rPr>
        <w:t>Рисунок 9 – Количество выданных и исполненных предупреждений</w:t>
      </w:r>
    </w:p>
    <w:p w14:paraId="221B69D0" w14:textId="77777777" w:rsidR="007805CA" w:rsidRDefault="007805CA" w:rsidP="007805CA">
      <w:pPr>
        <w:rPr>
          <w:rFonts w:ascii="Times New Roman" w:hAnsi="Times New Roman" w:cs="Times New Roman"/>
          <w:sz w:val="28"/>
          <w:szCs w:val="28"/>
        </w:rPr>
      </w:pPr>
    </w:p>
    <w:p w14:paraId="10B70265" w14:textId="77777777" w:rsidR="007805CA" w:rsidRPr="000C4338" w:rsidRDefault="007805CA" w:rsidP="007805CA">
      <w:pPr>
        <w:rPr>
          <w:rFonts w:ascii="Times New Roman" w:hAnsi="Times New Roman" w:cs="Times New Roman"/>
          <w:sz w:val="28"/>
          <w:szCs w:val="28"/>
        </w:rPr>
      </w:pPr>
    </w:p>
    <w:p w14:paraId="57E38826" w14:textId="77777777" w:rsidR="007805CA" w:rsidRPr="000C4338" w:rsidRDefault="007805CA" w:rsidP="007805CA">
      <w:pPr>
        <w:rPr>
          <w:noProof/>
          <w:sz w:val="28"/>
          <w:szCs w:val="28"/>
        </w:rPr>
      </w:pPr>
      <w:r w:rsidRPr="000C4338">
        <w:rPr>
          <w:noProof/>
          <w:lang w:eastAsia="ru-RU"/>
        </w:rPr>
        <w:drawing>
          <wp:inline distT="0" distB="0" distL="0" distR="0" wp14:anchorId="2F167A03" wp14:editId="0C5394F8">
            <wp:extent cx="5800725" cy="2543175"/>
            <wp:effectExtent l="0" t="0" r="0" b="0"/>
            <wp:docPr id="11" name="Диаграмма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4EEB0121" w14:textId="77777777" w:rsidR="007805CA" w:rsidRDefault="007805CA" w:rsidP="007805CA">
      <w:pPr>
        <w:rPr>
          <w:rFonts w:ascii="Times New Roman" w:hAnsi="Times New Roman" w:cs="Times New Roman"/>
          <w:sz w:val="24"/>
          <w:szCs w:val="24"/>
        </w:rPr>
      </w:pPr>
      <w:r w:rsidRPr="0050390C">
        <w:rPr>
          <w:rFonts w:ascii="Times New Roman" w:hAnsi="Times New Roman" w:cs="Times New Roman"/>
          <w:sz w:val="24"/>
          <w:szCs w:val="24"/>
        </w:rPr>
        <w:t>Рисунок 10 – Доля исполненных предупреждений</w:t>
      </w:r>
    </w:p>
    <w:p w14:paraId="28973B56" w14:textId="77777777" w:rsidR="007805CA" w:rsidRDefault="007805CA" w:rsidP="007805CA">
      <w:pPr>
        <w:rPr>
          <w:rFonts w:ascii="Times New Roman" w:hAnsi="Times New Roman" w:cs="Times New Roman"/>
          <w:sz w:val="24"/>
          <w:szCs w:val="24"/>
        </w:rPr>
      </w:pPr>
    </w:p>
    <w:p w14:paraId="4CCC1EBE" w14:textId="77777777" w:rsidR="007805CA" w:rsidRPr="0050390C" w:rsidRDefault="007805CA" w:rsidP="007805CA">
      <w:pPr>
        <w:rPr>
          <w:rFonts w:ascii="Times New Roman" w:hAnsi="Times New Roman" w:cs="Times New Roman"/>
          <w:sz w:val="24"/>
          <w:szCs w:val="24"/>
        </w:rPr>
      </w:pPr>
    </w:p>
    <w:p w14:paraId="4DC44A52" w14:textId="77777777" w:rsidR="007805CA" w:rsidRPr="000C4338" w:rsidRDefault="007805CA" w:rsidP="007805CA">
      <w:pPr>
        <w:rPr>
          <w:rFonts w:ascii="Times New Roman" w:hAnsi="Times New Roman"/>
          <w:sz w:val="28"/>
          <w:szCs w:val="28"/>
          <w:highlight w:val="yellow"/>
        </w:rPr>
      </w:pPr>
      <w:r w:rsidRPr="000C4338">
        <w:rPr>
          <w:noProof/>
          <w:lang w:eastAsia="ru-RU"/>
        </w:rPr>
        <w:drawing>
          <wp:inline distT="0" distB="0" distL="0" distR="0" wp14:anchorId="7D869354" wp14:editId="2ECF0849">
            <wp:extent cx="5372100" cy="2609850"/>
            <wp:effectExtent l="0" t="0" r="0" b="0"/>
            <wp:docPr id="12" name="Диаграмма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E6409D2" w14:textId="77777777" w:rsidR="007805CA" w:rsidRDefault="007805CA" w:rsidP="007805CA">
      <w:pPr>
        <w:rPr>
          <w:rFonts w:ascii="Times New Roman" w:hAnsi="Times New Roman" w:cs="Times New Roman"/>
          <w:sz w:val="24"/>
          <w:szCs w:val="24"/>
        </w:rPr>
      </w:pPr>
      <w:r w:rsidRPr="0050390C">
        <w:rPr>
          <w:rFonts w:ascii="Times New Roman" w:hAnsi="Times New Roman" w:cs="Times New Roman"/>
          <w:sz w:val="24"/>
          <w:szCs w:val="24"/>
        </w:rPr>
        <w:t>Рисунок 11 – Соотношение возбужденных дел и выданных предупреждений</w:t>
      </w:r>
    </w:p>
    <w:p w14:paraId="5ED9BBEB" w14:textId="77777777" w:rsidR="007805CA" w:rsidRPr="0050390C" w:rsidRDefault="007805CA" w:rsidP="007805CA">
      <w:pPr>
        <w:rPr>
          <w:rFonts w:ascii="Times New Roman" w:hAnsi="Times New Roman" w:cs="Times New Roman"/>
          <w:sz w:val="24"/>
          <w:szCs w:val="24"/>
        </w:rPr>
      </w:pPr>
    </w:p>
    <w:p w14:paraId="620AFF4F" w14:textId="77777777" w:rsidR="007805CA" w:rsidRPr="000C4338" w:rsidRDefault="007805CA" w:rsidP="007805CA">
      <w:pPr>
        <w:rPr>
          <w:rFonts w:ascii="Times New Roman" w:hAnsi="Times New Roman" w:cs="Times New Roman"/>
          <w:sz w:val="28"/>
          <w:szCs w:val="28"/>
        </w:rPr>
      </w:pPr>
    </w:p>
    <w:p w14:paraId="5AF16AD7" w14:textId="77777777" w:rsidR="007805CA" w:rsidRPr="000C4338" w:rsidRDefault="007805CA" w:rsidP="00882A46">
      <w:pPr>
        <w:numPr>
          <w:ilvl w:val="0"/>
          <w:numId w:val="5"/>
        </w:numPr>
        <w:tabs>
          <w:tab w:val="left" w:pos="1134"/>
        </w:tabs>
        <w:ind w:left="0" w:firstLine="709"/>
        <w:rPr>
          <w:rFonts w:ascii="Times New Roman" w:hAnsi="Times New Roman" w:cs="Times New Roman"/>
          <w:b/>
          <w:sz w:val="28"/>
          <w:szCs w:val="28"/>
        </w:rPr>
      </w:pPr>
      <w:bookmarkStart w:id="103" w:name="_Toc479442987"/>
      <w:r w:rsidRPr="000C4338">
        <w:rPr>
          <w:rFonts w:ascii="Times New Roman" w:hAnsi="Times New Roman" w:cs="Times New Roman"/>
          <w:b/>
          <w:sz w:val="28"/>
          <w:szCs w:val="28"/>
        </w:rPr>
        <w:lastRenderedPageBreak/>
        <w:t xml:space="preserve">Результаты </w:t>
      </w:r>
      <w:r>
        <w:rPr>
          <w:rFonts w:ascii="Times New Roman" w:hAnsi="Times New Roman" w:cs="Times New Roman"/>
          <w:b/>
          <w:sz w:val="28"/>
          <w:szCs w:val="28"/>
        </w:rPr>
        <w:t xml:space="preserve">антимонопольного </w:t>
      </w:r>
      <w:r w:rsidRPr="000C4338">
        <w:rPr>
          <w:rFonts w:ascii="Times New Roman" w:hAnsi="Times New Roman" w:cs="Times New Roman"/>
          <w:b/>
          <w:sz w:val="28"/>
          <w:szCs w:val="28"/>
        </w:rPr>
        <w:t>контроля за ограничивающими конкуренцию соглашениями, согласованными действиями</w:t>
      </w:r>
    </w:p>
    <w:p w14:paraId="7A9C9E95" w14:textId="77777777" w:rsidR="007805CA" w:rsidRPr="000C4338" w:rsidRDefault="007805CA" w:rsidP="007805CA">
      <w:pPr>
        <w:rPr>
          <w:rFonts w:ascii="Times New Roman" w:hAnsi="Times New Roman" w:cs="Times New Roman"/>
          <w:sz w:val="28"/>
          <w:szCs w:val="28"/>
        </w:rPr>
      </w:pPr>
    </w:p>
    <w:p w14:paraId="657CAA38" w14:textId="77777777" w:rsidR="007805CA" w:rsidRPr="000C4338" w:rsidRDefault="007805CA" w:rsidP="007805CA">
      <w:pPr>
        <w:rPr>
          <w:rFonts w:ascii="Times New Roman" w:hAnsi="Times New Roman" w:cs="Times New Roman"/>
          <w:b/>
          <w:sz w:val="28"/>
          <w:szCs w:val="28"/>
        </w:rPr>
      </w:pPr>
      <w:r w:rsidRPr="000C4338">
        <w:rPr>
          <w:rFonts w:ascii="Times New Roman" w:hAnsi="Times New Roman" w:cs="Times New Roman"/>
          <w:b/>
          <w:sz w:val="28"/>
          <w:szCs w:val="28"/>
        </w:rPr>
        <w:t>а) Соглашения и согласованные действия хозяйствующих субъектов</w:t>
      </w:r>
    </w:p>
    <w:p w14:paraId="7A9B1C5A" w14:textId="77777777" w:rsidR="007805CA" w:rsidRPr="000C4338" w:rsidRDefault="007805CA" w:rsidP="007805CA">
      <w:pPr>
        <w:rPr>
          <w:rFonts w:ascii="Times New Roman" w:hAnsi="Times New Roman" w:cs="Times New Roman"/>
          <w:sz w:val="28"/>
          <w:szCs w:val="28"/>
        </w:rPr>
      </w:pPr>
      <w:r w:rsidRPr="000C4338">
        <w:rPr>
          <w:noProof/>
          <w:lang w:eastAsia="ru-RU"/>
        </w:rPr>
        <w:drawing>
          <wp:inline distT="0" distB="0" distL="0" distR="0" wp14:anchorId="577D9B48" wp14:editId="08BAECEE">
            <wp:extent cx="5177790" cy="1895475"/>
            <wp:effectExtent l="0" t="0" r="3810" b="0"/>
            <wp:docPr id="13" name="Диаграмма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2B9BAC1F" w14:textId="77777777" w:rsidR="007805CA" w:rsidRPr="0050390C" w:rsidRDefault="007805CA" w:rsidP="007805CA">
      <w:pPr>
        <w:rPr>
          <w:rFonts w:ascii="Times New Roman" w:hAnsi="Times New Roman" w:cs="Times New Roman"/>
          <w:sz w:val="24"/>
          <w:szCs w:val="24"/>
        </w:rPr>
      </w:pPr>
      <w:r w:rsidRPr="0050390C">
        <w:rPr>
          <w:rFonts w:ascii="Times New Roman" w:hAnsi="Times New Roman" w:cs="Times New Roman"/>
          <w:sz w:val="24"/>
          <w:szCs w:val="24"/>
        </w:rPr>
        <w:t>Рисунок 12 – Количество выявленных нарушений по статье 11 Закона о защите конкуренции</w:t>
      </w:r>
    </w:p>
    <w:p w14:paraId="0E26EBD2" w14:textId="77777777" w:rsidR="007805CA" w:rsidRPr="000C4338" w:rsidRDefault="007805CA" w:rsidP="007805CA">
      <w:pPr>
        <w:rPr>
          <w:rFonts w:ascii="Times New Roman" w:hAnsi="Times New Roman" w:cs="Times New Roman"/>
          <w:sz w:val="28"/>
          <w:szCs w:val="28"/>
        </w:rPr>
      </w:pPr>
      <w:r w:rsidRPr="000C4338">
        <w:rPr>
          <w:noProof/>
          <w:lang w:eastAsia="ru-RU"/>
        </w:rPr>
        <w:drawing>
          <wp:inline distT="0" distB="0" distL="0" distR="0" wp14:anchorId="06201CCA" wp14:editId="18FD18F3">
            <wp:extent cx="5305425" cy="2371725"/>
            <wp:effectExtent l="0" t="0" r="0" b="0"/>
            <wp:docPr id="14" name="Диаграмма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06318081" w14:textId="77777777" w:rsidR="007805CA" w:rsidRPr="0050390C" w:rsidRDefault="007805CA" w:rsidP="007805CA">
      <w:pPr>
        <w:rPr>
          <w:rFonts w:ascii="Times New Roman" w:hAnsi="Times New Roman" w:cs="Times New Roman"/>
          <w:sz w:val="24"/>
          <w:szCs w:val="24"/>
        </w:rPr>
      </w:pPr>
      <w:r w:rsidRPr="0050390C">
        <w:rPr>
          <w:rFonts w:ascii="Times New Roman" w:hAnsi="Times New Roman" w:cs="Times New Roman"/>
          <w:sz w:val="24"/>
          <w:szCs w:val="24"/>
        </w:rPr>
        <w:t>Рисунок 13 – Количество выявленных нарушений по статье 11.1 Закона о защите конкуренции</w:t>
      </w:r>
    </w:p>
    <w:p w14:paraId="341B8498" w14:textId="77777777" w:rsidR="007805CA" w:rsidRPr="0050390C" w:rsidRDefault="007805CA" w:rsidP="007805CA">
      <w:pPr>
        <w:rPr>
          <w:rFonts w:ascii="Times New Roman" w:hAnsi="Times New Roman" w:cs="Times New Roman"/>
          <w:sz w:val="24"/>
          <w:szCs w:val="24"/>
        </w:rPr>
      </w:pPr>
    </w:p>
    <w:p w14:paraId="1EBA89BF" w14:textId="77777777" w:rsidR="007805CA" w:rsidRPr="003A220D" w:rsidRDefault="007805CA" w:rsidP="007805CA">
      <w:pPr>
        <w:widowControl w:val="0"/>
        <w:rPr>
          <w:rFonts w:ascii="Times New Roman" w:hAnsi="Times New Roman" w:cs="Times New Roman"/>
          <w:b/>
          <w:sz w:val="28"/>
          <w:szCs w:val="28"/>
        </w:rPr>
      </w:pPr>
      <w:r w:rsidRPr="003A220D">
        <w:rPr>
          <w:rFonts w:ascii="Times New Roman" w:hAnsi="Times New Roman" w:cs="Times New Roman"/>
          <w:b/>
          <w:sz w:val="28"/>
          <w:szCs w:val="28"/>
        </w:rPr>
        <w:t>Примеры значимых дел по статье 11 Закона о защите конкуренции</w:t>
      </w:r>
    </w:p>
    <w:p w14:paraId="754325A5" w14:textId="77777777" w:rsidR="007805CA" w:rsidRPr="00783149" w:rsidRDefault="007805CA" w:rsidP="007805CA">
      <w:pPr>
        <w:rPr>
          <w:rFonts w:ascii="Times New Roman" w:hAnsi="Times New Roman" w:cs="Times New Roman"/>
          <w:iCs/>
          <w:sz w:val="28"/>
          <w:szCs w:val="28"/>
        </w:rPr>
      </w:pPr>
      <w:r>
        <w:rPr>
          <w:rFonts w:ascii="Times New Roman" w:hAnsi="Times New Roman" w:cs="Times New Roman"/>
          <w:iCs/>
          <w:sz w:val="28"/>
          <w:szCs w:val="28"/>
        </w:rPr>
        <w:t>1.</w:t>
      </w:r>
      <w:r w:rsidRPr="00783149">
        <w:rPr>
          <w:rFonts w:ascii="Times New Roman" w:hAnsi="Times New Roman" w:cs="Times New Roman"/>
          <w:iCs/>
          <w:sz w:val="28"/>
          <w:szCs w:val="28"/>
        </w:rPr>
        <w:t xml:space="preserve"> Дагестанское УФАС России вынесло решение по делу № 04-14/2019 о нарушении ООО «ПОН» и ООО «Дагстройсервис» пункта 2 части 1 статьи 11 Закона о защите конкуренции, а также обществ и ГАУ РД «Сейсмобезопасность» пункта 1 части 1 статьи 17 Закона о защите конкуренции путем заключения ограничивающих конкуренцию соглашений при проведении торгов на выполнение строительных работ детских садов и школ на Территории Республики Дагестан на сумму </w:t>
      </w:r>
      <w:r w:rsidRPr="003C1F8F">
        <w:rPr>
          <w:rFonts w:ascii="Times New Roman" w:hAnsi="Times New Roman" w:cs="Times New Roman"/>
          <w:iCs/>
          <w:sz w:val="28"/>
          <w:szCs w:val="28"/>
        </w:rPr>
        <w:t>более 1,5 млрд</w:t>
      </w:r>
      <w:r w:rsidRPr="00783149">
        <w:rPr>
          <w:rFonts w:ascii="Times New Roman" w:hAnsi="Times New Roman" w:cs="Times New Roman"/>
          <w:b/>
          <w:iCs/>
          <w:sz w:val="28"/>
          <w:szCs w:val="28"/>
        </w:rPr>
        <w:t xml:space="preserve"> </w:t>
      </w:r>
      <w:r w:rsidRPr="00783149">
        <w:rPr>
          <w:rFonts w:ascii="Times New Roman" w:hAnsi="Times New Roman" w:cs="Times New Roman"/>
          <w:iCs/>
          <w:sz w:val="28"/>
          <w:szCs w:val="28"/>
        </w:rPr>
        <w:t>рублей.</w:t>
      </w:r>
    </w:p>
    <w:p w14:paraId="2C08332A" w14:textId="77777777" w:rsidR="007805CA" w:rsidRPr="002D76CE" w:rsidRDefault="007805CA" w:rsidP="007805CA">
      <w:pPr>
        <w:rPr>
          <w:rFonts w:ascii="Times New Roman" w:hAnsi="Times New Roman" w:cs="Times New Roman"/>
          <w:iCs/>
          <w:sz w:val="28"/>
          <w:szCs w:val="28"/>
        </w:rPr>
      </w:pPr>
      <w:r w:rsidRPr="00783149">
        <w:rPr>
          <w:rFonts w:ascii="Times New Roman" w:hAnsi="Times New Roman" w:cs="Times New Roman"/>
          <w:iCs/>
          <w:sz w:val="28"/>
          <w:szCs w:val="28"/>
        </w:rPr>
        <w:t>Антимонопольным органом было установлено, что участники торгов ООО «ПОН» и ООО «Дагстройсервис» при подаче заявок и ценовых предложений использовали единую инфраструктуру, также между ответчиками установлены перечисления денежных средств.  В ходе внеплановой выездной проверки заказчика - ГАУ РД «Сейсмобезопасность» сотрудники Дагестанского УФАС России обнаружили бланки участников торгов, а также электронную переписку с участниками торгов, в которой ответчики обсуждали модель поведения субъектов-конкурентов, конкурсную документацию, а также конечную цену контракта.</w:t>
      </w:r>
    </w:p>
    <w:p w14:paraId="519F8E6D" w14:textId="77777777" w:rsidR="007805CA" w:rsidRPr="00783149" w:rsidRDefault="007805CA" w:rsidP="007805CA">
      <w:pPr>
        <w:rPr>
          <w:rFonts w:ascii="Times New Roman" w:hAnsi="Times New Roman" w:cs="Times New Roman"/>
          <w:bCs/>
          <w:sz w:val="28"/>
          <w:szCs w:val="28"/>
        </w:rPr>
      </w:pPr>
      <w:r w:rsidRPr="002D76CE">
        <w:rPr>
          <w:rFonts w:ascii="Times New Roman" w:hAnsi="Times New Roman" w:cs="Times New Roman"/>
          <w:bCs/>
          <w:sz w:val="28"/>
          <w:szCs w:val="28"/>
        </w:rPr>
        <w:lastRenderedPageBreak/>
        <w:t>2</w:t>
      </w:r>
      <w:r>
        <w:rPr>
          <w:rFonts w:ascii="Times New Roman" w:hAnsi="Times New Roman" w:cs="Times New Roman"/>
          <w:bCs/>
          <w:sz w:val="28"/>
          <w:szCs w:val="28"/>
        </w:rPr>
        <w:t xml:space="preserve">. </w:t>
      </w:r>
      <w:r w:rsidRPr="00783149">
        <w:rPr>
          <w:rFonts w:ascii="Times New Roman" w:hAnsi="Times New Roman" w:cs="Times New Roman"/>
          <w:bCs/>
          <w:sz w:val="28"/>
          <w:szCs w:val="28"/>
        </w:rPr>
        <w:t xml:space="preserve">Одним из примечательных дел на товарном рынке реализации лекарств, медицинских изделий является дело в отношении ПАО «Электромеханика» и ООО «Оптима». В 2019 году ФАС России вынесла решение по делу № 1-11-161/00-22-18 о нарушении Правительством Тверской области, Министерством здравоохранения Тверской области и ПАО «Электромеханика» пункта 1 и 4 статьи 16 Закона о защите конкуренции; Министерством здравоохранения Тверской области и ПАО «Электромеханика» пункта 1 части 1 статьи 17 Закона о защите конкуренции; ПАО «Электромеханика» и ООО «Оптима» пункта 2 части 1 статьи 11 Закона о защите конкуренции при проведении Министерством здравоохранения Тверской области торгов на поставку и аренду быстровозводимых модульных фельдшерско-акушерских пунктов в 2017-2018 гг. </w:t>
      </w:r>
    </w:p>
    <w:p w14:paraId="7127BFF7" w14:textId="77777777" w:rsidR="007805CA" w:rsidRDefault="007805CA" w:rsidP="007805CA">
      <w:pPr>
        <w:rPr>
          <w:rFonts w:ascii="Times New Roman" w:hAnsi="Times New Roman" w:cs="Times New Roman"/>
          <w:bCs/>
          <w:sz w:val="28"/>
          <w:szCs w:val="28"/>
        </w:rPr>
      </w:pPr>
      <w:r w:rsidRPr="00783149">
        <w:rPr>
          <w:rFonts w:ascii="Times New Roman" w:hAnsi="Times New Roman" w:cs="Times New Roman"/>
          <w:bCs/>
          <w:sz w:val="28"/>
          <w:szCs w:val="28"/>
        </w:rPr>
        <w:t>Нарушения выразились в заключении ограничивающих конкуренцию соглашений при проведении 3 открытых аукционов в электронной форме на поставку быстровозводимых модульных фельдшерско-акушерских пунктов на общую сумму 250 822 999,72 рублей.</w:t>
      </w:r>
    </w:p>
    <w:p w14:paraId="1CFC54CD" w14:textId="77777777" w:rsidR="007805CA" w:rsidRPr="00D463F9" w:rsidRDefault="007805CA" w:rsidP="007805CA">
      <w:pPr>
        <w:rPr>
          <w:rFonts w:ascii="Times New Roman" w:hAnsi="Times New Roman" w:cs="Times New Roman"/>
          <w:bCs/>
          <w:iCs/>
          <w:sz w:val="28"/>
          <w:szCs w:val="28"/>
        </w:rPr>
      </w:pPr>
      <w:r w:rsidRPr="00D463F9">
        <w:rPr>
          <w:rFonts w:ascii="Times New Roman" w:hAnsi="Times New Roman" w:cs="Times New Roman"/>
          <w:bCs/>
          <w:sz w:val="28"/>
          <w:szCs w:val="28"/>
        </w:rPr>
        <w:t>3</w:t>
      </w:r>
      <w:r>
        <w:rPr>
          <w:rFonts w:ascii="Times New Roman" w:hAnsi="Times New Roman" w:cs="Times New Roman"/>
          <w:bCs/>
          <w:sz w:val="28"/>
          <w:szCs w:val="28"/>
        </w:rPr>
        <w:t>.</w:t>
      </w:r>
      <w:r w:rsidRPr="00D463F9">
        <w:rPr>
          <w:rFonts w:ascii="Times New Roman" w:hAnsi="Times New Roman" w:cs="Times New Roman"/>
          <w:bCs/>
          <w:sz w:val="28"/>
          <w:szCs w:val="28"/>
        </w:rPr>
        <w:t xml:space="preserve"> </w:t>
      </w:r>
      <w:r w:rsidRPr="00D463F9">
        <w:rPr>
          <w:rFonts w:ascii="Times New Roman" w:hAnsi="Times New Roman" w:cs="Times New Roman"/>
          <w:bCs/>
          <w:iCs/>
          <w:sz w:val="28"/>
          <w:szCs w:val="28"/>
        </w:rPr>
        <w:t>В качестве одного из примеров дела на рынке реализации продуктов питания следует привести дело Якутского УФАС России. В 2019 году рассмотрено дело № 014/01/11-03/2019 о нарушении ООО «Альбатрос», подконтрольной группой лиц в составе ООО «Энфа трейд» и ООО «Детский ряд» пункта 2 части 1 статьи 11 Закона о защите конкуренции путем заключения ограничивающего конкуренцию соглашения, выразившегося в установлении и поддержании цен на торгах по поставке детского питания.</w:t>
      </w:r>
    </w:p>
    <w:p w14:paraId="174E0FDF" w14:textId="77777777" w:rsidR="007805CA" w:rsidRPr="00001C45" w:rsidRDefault="007805CA" w:rsidP="007805CA">
      <w:pPr>
        <w:rPr>
          <w:rFonts w:ascii="Times New Roman" w:hAnsi="Times New Roman" w:cs="Times New Roman"/>
          <w:bCs/>
          <w:sz w:val="28"/>
          <w:szCs w:val="28"/>
        </w:rPr>
      </w:pPr>
      <w:r w:rsidRPr="00D463F9">
        <w:rPr>
          <w:rFonts w:ascii="Times New Roman" w:hAnsi="Times New Roman" w:cs="Times New Roman"/>
          <w:bCs/>
          <w:iCs/>
          <w:sz w:val="28"/>
          <w:szCs w:val="28"/>
        </w:rPr>
        <w:t>Антимонопольный орган установил, что компании «Детский рядъ», «Энфа Трэйд» и «Альбатрос» образовали картель при участии в 26-ти закупках по поставке продуктов детского питания в государственные учреждения Республики Саха (Якутия), Ульяновской области и Астраханской областей. Сумма дохода участников картеля составила 658 млн рублей.</w:t>
      </w:r>
    </w:p>
    <w:p w14:paraId="28C397DC" w14:textId="77777777" w:rsidR="007805CA" w:rsidRPr="000C4338" w:rsidRDefault="007805CA" w:rsidP="007805CA">
      <w:pPr>
        <w:rPr>
          <w:rFonts w:ascii="Times New Roman" w:hAnsi="Times New Roman" w:cs="Times New Roman"/>
          <w:sz w:val="28"/>
          <w:szCs w:val="28"/>
        </w:rPr>
      </w:pPr>
    </w:p>
    <w:p w14:paraId="72A58F16" w14:textId="77777777" w:rsidR="007805CA" w:rsidRPr="000C4338" w:rsidRDefault="007805CA" w:rsidP="007805CA">
      <w:pPr>
        <w:rPr>
          <w:rFonts w:ascii="Times New Roman" w:hAnsi="Times New Roman" w:cs="Times New Roman"/>
          <w:b/>
          <w:sz w:val="28"/>
          <w:szCs w:val="28"/>
        </w:rPr>
      </w:pPr>
      <w:r w:rsidRPr="000C4338">
        <w:rPr>
          <w:rFonts w:ascii="Times New Roman" w:hAnsi="Times New Roman" w:cs="Times New Roman"/>
          <w:b/>
          <w:sz w:val="28"/>
          <w:szCs w:val="28"/>
        </w:rPr>
        <w:t>б) Соглашения с участием органов государственной власти и местного самоуправления</w:t>
      </w:r>
    </w:p>
    <w:p w14:paraId="546F39B9" w14:textId="77777777" w:rsidR="007805CA" w:rsidRPr="000C4338" w:rsidRDefault="007805CA" w:rsidP="007805CA">
      <w:pPr>
        <w:rPr>
          <w:rFonts w:ascii="Times New Roman" w:hAnsi="Times New Roman" w:cs="Times New Roman"/>
          <w:sz w:val="28"/>
          <w:szCs w:val="28"/>
        </w:rPr>
      </w:pPr>
      <w:r w:rsidRPr="000C4338">
        <w:rPr>
          <w:noProof/>
          <w:lang w:eastAsia="ru-RU"/>
        </w:rPr>
        <w:drawing>
          <wp:inline distT="0" distB="0" distL="0" distR="0" wp14:anchorId="40B2D228" wp14:editId="273524FF">
            <wp:extent cx="5410200" cy="2733675"/>
            <wp:effectExtent l="0" t="0" r="0" b="0"/>
            <wp:docPr id="15" name="Диаграмма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A065C6D" w14:textId="77777777" w:rsidR="007805CA" w:rsidRPr="0050390C" w:rsidRDefault="007805CA" w:rsidP="007805CA">
      <w:pPr>
        <w:rPr>
          <w:rFonts w:ascii="Times New Roman" w:hAnsi="Times New Roman" w:cs="Times New Roman"/>
          <w:sz w:val="24"/>
          <w:szCs w:val="24"/>
        </w:rPr>
      </w:pPr>
      <w:r w:rsidRPr="0050390C">
        <w:rPr>
          <w:rFonts w:ascii="Times New Roman" w:hAnsi="Times New Roman" w:cs="Times New Roman"/>
          <w:sz w:val="24"/>
          <w:szCs w:val="24"/>
        </w:rPr>
        <w:t>Рисунок 14 – Количество выявленных нарушений по статье 16 Закона о защите конкуренции</w:t>
      </w:r>
    </w:p>
    <w:p w14:paraId="7114A2DA" w14:textId="77777777" w:rsidR="007805CA" w:rsidRPr="000C4338" w:rsidRDefault="007805CA" w:rsidP="007805CA">
      <w:pPr>
        <w:rPr>
          <w:rFonts w:ascii="Times New Roman" w:hAnsi="Times New Roman" w:cs="Times New Roman"/>
          <w:sz w:val="28"/>
          <w:szCs w:val="28"/>
        </w:rPr>
      </w:pPr>
    </w:p>
    <w:p w14:paraId="3FB87C8E" w14:textId="77777777" w:rsidR="007805CA" w:rsidRPr="000C4338" w:rsidRDefault="007805CA" w:rsidP="00882A46">
      <w:pPr>
        <w:numPr>
          <w:ilvl w:val="0"/>
          <w:numId w:val="5"/>
        </w:numPr>
        <w:tabs>
          <w:tab w:val="left" w:pos="1134"/>
        </w:tabs>
        <w:ind w:left="0" w:firstLine="709"/>
        <w:rPr>
          <w:rFonts w:ascii="Times New Roman" w:hAnsi="Times New Roman" w:cs="Times New Roman"/>
          <w:b/>
          <w:sz w:val="28"/>
          <w:szCs w:val="28"/>
        </w:rPr>
      </w:pPr>
      <w:bookmarkStart w:id="104" w:name="_Toc479442991"/>
      <w:bookmarkEnd w:id="103"/>
      <w:r w:rsidRPr="000C4338">
        <w:rPr>
          <w:rFonts w:ascii="Times New Roman" w:hAnsi="Times New Roman" w:cs="Times New Roman"/>
          <w:b/>
          <w:sz w:val="28"/>
          <w:szCs w:val="28"/>
        </w:rPr>
        <w:t>Противодействие недобросовестной конкуренции</w:t>
      </w:r>
      <w:bookmarkEnd w:id="104"/>
    </w:p>
    <w:p w14:paraId="238F3B10" w14:textId="77777777" w:rsidR="007805CA" w:rsidRPr="000C4338" w:rsidRDefault="007805CA" w:rsidP="007805CA">
      <w:pPr>
        <w:rPr>
          <w:rFonts w:ascii="Times New Roman" w:hAnsi="Times New Roman" w:cs="Times New Roman"/>
          <w:sz w:val="28"/>
          <w:szCs w:val="28"/>
        </w:rPr>
      </w:pPr>
    </w:p>
    <w:p w14:paraId="48D9A8BB" w14:textId="77777777" w:rsidR="007805CA" w:rsidRPr="000C4338" w:rsidRDefault="007805CA" w:rsidP="007805CA">
      <w:pPr>
        <w:rPr>
          <w:rFonts w:ascii="Times New Roman" w:hAnsi="Times New Roman"/>
          <w:sz w:val="28"/>
          <w:szCs w:val="28"/>
        </w:rPr>
      </w:pPr>
      <w:r w:rsidRPr="000C4338">
        <w:rPr>
          <w:noProof/>
          <w:lang w:eastAsia="ru-RU"/>
        </w:rPr>
        <w:drawing>
          <wp:inline distT="0" distB="0" distL="0" distR="0" wp14:anchorId="3CD903A8" wp14:editId="6C6E26A2">
            <wp:extent cx="5581650" cy="2847975"/>
            <wp:effectExtent l="0" t="0" r="0" b="0"/>
            <wp:docPr id="16" name="Диаграмма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12AF88E" w14:textId="77777777" w:rsidR="007805CA" w:rsidRPr="0050390C" w:rsidRDefault="007805CA" w:rsidP="007805CA">
      <w:pPr>
        <w:rPr>
          <w:rFonts w:ascii="Times New Roman" w:hAnsi="Times New Roman" w:cs="Times New Roman"/>
          <w:sz w:val="24"/>
          <w:szCs w:val="24"/>
        </w:rPr>
      </w:pPr>
      <w:r w:rsidRPr="0050390C">
        <w:rPr>
          <w:rFonts w:ascii="Times New Roman" w:hAnsi="Times New Roman" w:cs="Times New Roman"/>
          <w:sz w:val="24"/>
          <w:szCs w:val="24"/>
        </w:rPr>
        <w:t>Рисунок 15 – Пресечение недобросовестной конкуренции</w:t>
      </w:r>
    </w:p>
    <w:p w14:paraId="488E4BA2" w14:textId="77777777" w:rsidR="007805CA" w:rsidRDefault="007805CA" w:rsidP="007805CA">
      <w:pPr>
        <w:rPr>
          <w:rFonts w:ascii="Times New Roman" w:hAnsi="Times New Roman" w:cs="Times New Roman"/>
          <w:sz w:val="28"/>
          <w:szCs w:val="28"/>
        </w:rPr>
      </w:pPr>
    </w:p>
    <w:p w14:paraId="15F85CD9" w14:textId="77777777" w:rsidR="007805CA" w:rsidRDefault="007805CA" w:rsidP="007805CA">
      <w:pPr>
        <w:rPr>
          <w:rFonts w:ascii="Times New Roman" w:hAnsi="Times New Roman"/>
          <w:b/>
          <w:sz w:val="28"/>
          <w:szCs w:val="28"/>
        </w:rPr>
      </w:pPr>
    </w:p>
    <w:p w14:paraId="740E9FE2" w14:textId="77777777" w:rsidR="007805CA" w:rsidRDefault="007805CA" w:rsidP="007805CA">
      <w:pPr>
        <w:rPr>
          <w:rFonts w:ascii="Times New Roman" w:hAnsi="Times New Roman"/>
          <w:b/>
          <w:sz w:val="28"/>
          <w:szCs w:val="28"/>
        </w:rPr>
      </w:pPr>
    </w:p>
    <w:p w14:paraId="7018A400" w14:textId="77777777" w:rsidR="007805CA" w:rsidRPr="00726945" w:rsidRDefault="007805CA" w:rsidP="007805CA">
      <w:pPr>
        <w:rPr>
          <w:rFonts w:ascii="Times New Roman" w:hAnsi="Times New Roman"/>
          <w:b/>
          <w:sz w:val="28"/>
          <w:szCs w:val="28"/>
        </w:rPr>
      </w:pPr>
      <w:r w:rsidRPr="00726945">
        <w:rPr>
          <w:rFonts w:ascii="Times New Roman" w:hAnsi="Times New Roman"/>
          <w:b/>
          <w:sz w:val="28"/>
          <w:szCs w:val="28"/>
        </w:rPr>
        <w:t>Анализ практики и примеры дел по противодейств</w:t>
      </w:r>
      <w:r>
        <w:rPr>
          <w:rFonts w:ascii="Times New Roman" w:hAnsi="Times New Roman"/>
          <w:b/>
          <w:sz w:val="28"/>
          <w:szCs w:val="28"/>
        </w:rPr>
        <w:t>ию недобросовестной конкуренции</w:t>
      </w:r>
    </w:p>
    <w:p w14:paraId="7C587A6C" w14:textId="77777777" w:rsidR="007805CA" w:rsidRPr="00726945" w:rsidRDefault="007805CA" w:rsidP="007805CA">
      <w:pPr>
        <w:autoSpaceDE w:val="0"/>
        <w:autoSpaceDN w:val="0"/>
        <w:adjustRightInd w:val="0"/>
        <w:rPr>
          <w:rFonts w:ascii="Times New Roman" w:hAnsi="Times New Roman" w:cs="Times New Roman"/>
          <w:color w:val="000000"/>
          <w:sz w:val="28"/>
          <w:szCs w:val="28"/>
        </w:rPr>
      </w:pPr>
      <w:r w:rsidRPr="00726945">
        <w:rPr>
          <w:rFonts w:ascii="Times New Roman" w:hAnsi="Times New Roman" w:cs="Times New Roman"/>
          <w:color w:val="000000"/>
          <w:sz w:val="28"/>
          <w:szCs w:val="28"/>
        </w:rPr>
        <w:t>В 2019 году число поступивших заявлений о фактах недобросовестной конкуренции существенно возросло – 5112 по сравнению с 3687 заявлениями в 2017 году (рост на 38,7 %). В то же время по результатам их рассмотрения возбуждено 413 дел о нарушении антимонопольного законодательства (на 104 меньше, чем в предшествующем году). Изменение данного показателя с большой вероятностью связано со значительным количеством (343) устраненных до возбуждения дела фактов нарушений, включая исполнение выданных предупреждений. С учетом изменений каждого из перечисленных показателей снижение на 34,6 % количества решений о наличии в действиях хозяйствующих субъектов нарушения антимонопольного законодательства (381 в 2018 году, 253 в 2019 году) не привело к каким-либо существенным и показательным колебаниям в количестве решений по отдельным категориям дел.</w:t>
      </w:r>
    </w:p>
    <w:p w14:paraId="695D8D20" w14:textId="77777777" w:rsidR="007805CA" w:rsidRPr="00726945" w:rsidRDefault="007805CA" w:rsidP="007805CA">
      <w:pPr>
        <w:autoSpaceDE w:val="0"/>
        <w:autoSpaceDN w:val="0"/>
        <w:adjustRightInd w:val="0"/>
        <w:rPr>
          <w:rFonts w:ascii="Times New Roman" w:hAnsi="Times New Roman" w:cs="Times New Roman"/>
          <w:color w:val="000000"/>
          <w:sz w:val="28"/>
          <w:szCs w:val="28"/>
        </w:rPr>
      </w:pPr>
      <w:r w:rsidRPr="00726945">
        <w:rPr>
          <w:rFonts w:ascii="Times New Roman" w:hAnsi="Times New Roman" w:cs="Times New Roman"/>
          <w:color w:val="000000"/>
          <w:sz w:val="28"/>
          <w:szCs w:val="28"/>
        </w:rPr>
        <w:t>В то же время рост количества поступивших заявлений демонстрирует более активное использование хозяйствующими субъектами имеющихся правовых инструментов защиты, что косвенно свидетельствует о повышении доверия к антимонопольным органам, а также повышения правовой грамотности при выборе способов правовой защиты хозяйствующими субъектами.</w:t>
      </w:r>
    </w:p>
    <w:p w14:paraId="44FBE342" w14:textId="77777777" w:rsidR="007805CA" w:rsidRDefault="007805CA" w:rsidP="007805CA">
      <w:pPr>
        <w:autoSpaceDE w:val="0"/>
        <w:autoSpaceDN w:val="0"/>
        <w:adjustRightInd w:val="0"/>
        <w:rPr>
          <w:rFonts w:ascii="Times New Roman" w:hAnsi="Times New Roman" w:cs="Times New Roman"/>
          <w:color w:val="000000"/>
          <w:sz w:val="28"/>
          <w:szCs w:val="28"/>
        </w:rPr>
      </w:pPr>
    </w:p>
    <w:p w14:paraId="0E4A44A1" w14:textId="77777777" w:rsidR="007805CA" w:rsidRDefault="007805CA" w:rsidP="007805CA">
      <w:pPr>
        <w:autoSpaceDE w:val="0"/>
        <w:autoSpaceDN w:val="0"/>
        <w:adjustRightInd w:val="0"/>
        <w:rPr>
          <w:rFonts w:ascii="Times New Roman" w:hAnsi="Times New Roman" w:cs="Times New Roman"/>
          <w:color w:val="000000"/>
          <w:sz w:val="28"/>
          <w:szCs w:val="28"/>
        </w:rPr>
      </w:pPr>
    </w:p>
    <w:p w14:paraId="52378C4F" w14:textId="77777777" w:rsidR="007805CA" w:rsidRDefault="007805CA" w:rsidP="007805CA">
      <w:pPr>
        <w:autoSpaceDE w:val="0"/>
        <w:autoSpaceDN w:val="0"/>
        <w:adjustRightInd w:val="0"/>
        <w:rPr>
          <w:rFonts w:ascii="Times New Roman" w:hAnsi="Times New Roman" w:cs="Times New Roman"/>
          <w:color w:val="000000"/>
          <w:sz w:val="28"/>
          <w:szCs w:val="28"/>
        </w:rPr>
      </w:pPr>
    </w:p>
    <w:p w14:paraId="380E98E7" w14:textId="77777777" w:rsidR="007805CA" w:rsidRDefault="007805CA" w:rsidP="007805CA">
      <w:pPr>
        <w:autoSpaceDE w:val="0"/>
        <w:autoSpaceDN w:val="0"/>
        <w:adjustRightInd w:val="0"/>
        <w:rPr>
          <w:rFonts w:ascii="Times New Roman" w:hAnsi="Times New Roman" w:cs="Times New Roman"/>
          <w:color w:val="000000"/>
          <w:sz w:val="28"/>
          <w:szCs w:val="28"/>
        </w:rPr>
      </w:pPr>
    </w:p>
    <w:p w14:paraId="230CA678" w14:textId="77777777" w:rsidR="007805CA" w:rsidRDefault="007805CA" w:rsidP="007805CA">
      <w:pPr>
        <w:autoSpaceDE w:val="0"/>
        <w:autoSpaceDN w:val="0"/>
        <w:adjustRightInd w:val="0"/>
        <w:rPr>
          <w:rFonts w:ascii="Times New Roman" w:hAnsi="Times New Roman" w:cs="Times New Roman"/>
          <w:color w:val="000000"/>
          <w:sz w:val="28"/>
          <w:szCs w:val="28"/>
        </w:rPr>
      </w:pPr>
    </w:p>
    <w:p w14:paraId="375B0730" w14:textId="77777777" w:rsidR="007805CA" w:rsidRDefault="007805CA" w:rsidP="007805CA">
      <w:pPr>
        <w:autoSpaceDE w:val="0"/>
        <w:autoSpaceDN w:val="0"/>
        <w:adjustRightInd w:val="0"/>
        <w:rPr>
          <w:rFonts w:ascii="Times New Roman" w:hAnsi="Times New Roman" w:cs="Times New Roman"/>
          <w:color w:val="000000"/>
          <w:sz w:val="28"/>
          <w:szCs w:val="28"/>
        </w:rPr>
      </w:pPr>
    </w:p>
    <w:p w14:paraId="3A2F7BC1" w14:textId="77777777" w:rsidR="007805CA" w:rsidRPr="00726945" w:rsidRDefault="007805CA" w:rsidP="007805CA">
      <w:pPr>
        <w:autoSpaceDE w:val="0"/>
        <w:autoSpaceDN w:val="0"/>
        <w:adjustRightInd w:val="0"/>
        <w:rPr>
          <w:rFonts w:ascii="Times New Roman" w:hAnsi="Times New Roman" w:cs="Times New Roman"/>
          <w:color w:val="000000"/>
          <w:sz w:val="28"/>
          <w:szCs w:val="28"/>
        </w:rPr>
      </w:pPr>
    </w:p>
    <w:p w14:paraId="4AAB613F" w14:textId="77777777" w:rsidR="007805CA" w:rsidRDefault="007805CA" w:rsidP="007805CA">
      <w:pPr>
        <w:autoSpaceDE w:val="0"/>
        <w:autoSpaceDN w:val="0"/>
        <w:adjustRightInd w:val="0"/>
        <w:rPr>
          <w:rFonts w:ascii="Times New Roman" w:hAnsi="Times New Roman" w:cs="Times New Roman"/>
          <w:b/>
          <w:color w:val="000000"/>
          <w:sz w:val="28"/>
          <w:szCs w:val="28"/>
        </w:rPr>
      </w:pPr>
      <w:r w:rsidRPr="00726945">
        <w:rPr>
          <w:rFonts w:ascii="Times New Roman" w:hAnsi="Times New Roman" w:cs="Times New Roman"/>
          <w:b/>
          <w:color w:val="000000"/>
          <w:sz w:val="28"/>
          <w:szCs w:val="28"/>
        </w:rPr>
        <w:t>Структура форм недобросовестной конкуренции в 2018 – 2019 годах</w:t>
      </w:r>
    </w:p>
    <w:p w14:paraId="2BBE8854" w14:textId="77777777" w:rsidR="007805CA" w:rsidRPr="00726945" w:rsidRDefault="007805CA" w:rsidP="007805CA">
      <w:pPr>
        <w:autoSpaceDE w:val="0"/>
        <w:autoSpaceDN w:val="0"/>
        <w:adjustRightInd w:val="0"/>
        <w:rPr>
          <w:rFonts w:ascii="Times New Roman" w:hAnsi="Times New Roman" w:cs="Times New Roman"/>
          <w:color w:val="000000"/>
          <w:sz w:val="28"/>
          <w:szCs w:val="28"/>
        </w:rPr>
      </w:pPr>
    </w:p>
    <w:tbl>
      <w:tblPr>
        <w:tblStyle w:val="ae"/>
        <w:tblW w:w="10065" w:type="dxa"/>
        <w:tblInd w:w="-5" w:type="dxa"/>
        <w:tblLayout w:type="fixed"/>
        <w:tblLook w:val="04A0" w:firstRow="1" w:lastRow="0" w:firstColumn="1" w:lastColumn="0" w:noHBand="0" w:noVBand="1"/>
      </w:tblPr>
      <w:tblGrid>
        <w:gridCol w:w="1843"/>
        <w:gridCol w:w="990"/>
        <w:gridCol w:w="992"/>
        <w:gridCol w:w="788"/>
        <w:gridCol w:w="1339"/>
        <w:gridCol w:w="1056"/>
        <w:gridCol w:w="1212"/>
        <w:gridCol w:w="709"/>
        <w:gridCol w:w="1136"/>
      </w:tblGrid>
      <w:tr w:rsidR="007805CA" w:rsidRPr="0023159F" w14:paraId="78C3AE80" w14:textId="77777777" w:rsidTr="007805CA">
        <w:tc>
          <w:tcPr>
            <w:tcW w:w="1843" w:type="dxa"/>
            <w:vMerge w:val="restart"/>
          </w:tcPr>
          <w:p w14:paraId="4780BB35" w14:textId="77777777" w:rsidR="007805CA" w:rsidRPr="0023159F" w:rsidRDefault="007805CA" w:rsidP="007805CA">
            <w:pPr>
              <w:autoSpaceDE w:val="0"/>
              <w:autoSpaceDN w:val="0"/>
              <w:adjustRightInd w:val="0"/>
              <w:ind w:firstLine="35"/>
              <w:jc w:val="center"/>
              <w:rPr>
                <w:rFonts w:ascii="Times New Roman" w:hAnsi="Times New Roman" w:cs="Times New Roman"/>
                <w:b/>
                <w:color w:val="000000"/>
              </w:rPr>
            </w:pPr>
            <w:r w:rsidRPr="0023159F">
              <w:rPr>
                <w:rFonts w:ascii="Times New Roman" w:hAnsi="Times New Roman" w:cs="Times New Roman"/>
                <w:b/>
                <w:color w:val="000000"/>
              </w:rPr>
              <w:t>Категория нарушения</w:t>
            </w:r>
          </w:p>
        </w:tc>
        <w:tc>
          <w:tcPr>
            <w:tcW w:w="4109" w:type="dxa"/>
            <w:gridSpan w:val="4"/>
          </w:tcPr>
          <w:p w14:paraId="309ABF0A" w14:textId="77777777" w:rsidR="007805CA" w:rsidRPr="0023159F" w:rsidRDefault="007805CA" w:rsidP="007805CA">
            <w:pPr>
              <w:autoSpaceDE w:val="0"/>
              <w:autoSpaceDN w:val="0"/>
              <w:adjustRightInd w:val="0"/>
              <w:rPr>
                <w:rFonts w:ascii="Times New Roman" w:hAnsi="Times New Roman" w:cs="Times New Roman"/>
                <w:b/>
                <w:color w:val="000000"/>
              </w:rPr>
            </w:pPr>
            <w:r w:rsidRPr="0023159F">
              <w:rPr>
                <w:rFonts w:ascii="Times New Roman" w:hAnsi="Times New Roman" w:cs="Times New Roman"/>
                <w:b/>
                <w:color w:val="000000"/>
              </w:rPr>
              <w:t>2019</w:t>
            </w:r>
          </w:p>
        </w:tc>
        <w:tc>
          <w:tcPr>
            <w:tcW w:w="4113" w:type="dxa"/>
            <w:gridSpan w:val="4"/>
          </w:tcPr>
          <w:p w14:paraId="3B9FB3DB" w14:textId="77777777" w:rsidR="007805CA" w:rsidRPr="0023159F" w:rsidRDefault="007805CA" w:rsidP="007805CA">
            <w:pPr>
              <w:autoSpaceDE w:val="0"/>
              <w:autoSpaceDN w:val="0"/>
              <w:adjustRightInd w:val="0"/>
              <w:ind w:right="-533" w:firstLine="1168"/>
              <w:rPr>
                <w:rFonts w:ascii="Times New Roman" w:hAnsi="Times New Roman" w:cs="Times New Roman"/>
                <w:b/>
                <w:color w:val="000000"/>
              </w:rPr>
            </w:pPr>
            <w:r w:rsidRPr="0023159F">
              <w:rPr>
                <w:rFonts w:ascii="Times New Roman" w:hAnsi="Times New Roman" w:cs="Times New Roman"/>
                <w:b/>
                <w:color w:val="000000"/>
              </w:rPr>
              <w:t>2018</w:t>
            </w:r>
          </w:p>
        </w:tc>
      </w:tr>
      <w:tr w:rsidR="007805CA" w:rsidRPr="0023159F" w14:paraId="3F62DB78" w14:textId="77777777" w:rsidTr="007805CA">
        <w:trPr>
          <w:cantSplit/>
          <w:trHeight w:val="1661"/>
        </w:trPr>
        <w:tc>
          <w:tcPr>
            <w:tcW w:w="1843" w:type="dxa"/>
            <w:vMerge/>
          </w:tcPr>
          <w:p w14:paraId="060A4B75" w14:textId="77777777" w:rsidR="007805CA" w:rsidRPr="0023159F" w:rsidRDefault="007805CA" w:rsidP="007805CA">
            <w:pPr>
              <w:autoSpaceDE w:val="0"/>
              <w:autoSpaceDN w:val="0"/>
              <w:adjustRightInd w:val="0"/>
              <w:rPr>
                <w:rFonts w:ascii="Times New Roman" w:hAnsi="Times New Roman" w:cs="Times New Roman"/>
                <w:b/>
                <w:color w:val="000000"/>
              </w:rPr>
            </w:pPr>
          </w:p>
        </w:tc>
        <w:tc>
          <w:tcPr>
            <w:tcW w:w="990" w:type="dxa"/>
          </w:tcPr>
          <w:p w14:paraId="53FD6ACB" w14:textId="77777777" w:rsidR="007805CA" w:rsidRPr="0023159F" w:rsidRDefault="007805CA" w:rsidP="007805CA">
            <w:pPr>
              <w:autoSpaceDE w:val="0"/>
              <w:autoSpaceDN w:val="0"/>
              <w:adjustRightInd w:val="0"/>
              <w:ind w:right="-186" w:hanging="110"/>
              <w:rPr>
                <w:rFonts w:ascii="Times New Roman" w:hAnsi="Times New Roman" w:cs="Times New Roman"/>
                <w:color w:val="000000"/>
              </w:rPr>
            </w:pPr>
            <w:r>
              <w:rPr>
                <w:rFonts w:ascii="Times New Roman" w:hAnsi="Times New Roman" w:cs="Times New Roman"/>
                <w:color w:val="000000"/>
              </w:rPr>
              <w:t>З</w:t>
            </w:r>
            <w:r w:rsidRPr="0023159F">
              <w:rPr>
                <w:rFonts w:ascii="Times New Roman" w:hAnsi="Times New Roman" w:cs="Times New Roman"/>
                <w:color w:val="000000"/>
              </w:rPr>
              <w:t>аявления</w:t>
            </w:r>
          </w:p>
        </w:tc>
        <w:tc>
          <w:tcPr>
            <w:tcW w:w="992" w:type="dxa"/>
          </w:tcPr>
          <w:p w14:paraId="3BF6DCCA" w14:textId="77777777" w:rsidR="007805CA" w:rsidRPr="0023159F" w:rsidRDefault="007805CA" w:rsidP="007805CA">
            <w:pPr>
              <w:autoSpaceDE w:val="0"/>
              <w:autoSpaceDN w:val="0"/>
              <w:adjustRightInd w:val="0"/>
              <w:ind w:left="-108" w:right="-109" w:hanging="2"/>
              <w:rPr>
                <w:rFonts w:ascii="Times New Roman" w:hAnsi="Times New Roman" w:cs="Times New Roman"/>
                <w:color w:val="000000"/>
              </w:rPr>
            </w:pPr>
            <w:r>
              <w:rPr>
                <w:rFonts w:ascii="Times New Roman" w:hAnsi="Times New Roman" w:cs="Times New Roman"/>
                <w:color w:val="000000"/>
              </w:rPr>
              <w:t>П</w:t>
            </w:r>
            <w:r w:rsidRPr="0023159F">
              <w:rPr>
                <w:rFonts w:ascii="Times New Roman" w:hAnsi="Times New Roman" w:cs="Times New Roman"/>
                <w:color w:val="000000"/>
              </w:rPr>
              <w:t>редупр</w:t>
            </w:r>
            <w:r>
              <w:rPr>
                <w:rFonts w:ascii="Times New Roman" w:hAnsi="Times New Roman" w:cs="Times New Roman"/>
                <w:color w:val="000000"/>
              </w:rPr>
              <w:t>еждения</w:t>
            </w:r>
          </w:p>
        </w:tc>
        <w:tc>
          <w:tcPr>
            <w:tcW w:w="788" w:type="dxa"/>
          </w:tcPr>
          <w:p w14:paraId="08811292" w14:textId="77777777" w:rsidR="007805CA" w:rsidRPr="0023159F" w:rsidRDefault="007805CA" w:rsidP="007805CA">
            <w:pPr>
              <w:autoSpaceDE w:val="0"/>
              <w:autoSpaceDN w:val="0"/>
              <w:adjustRightInd w:val="0"/>
              <w:ind w:right="-186" w:hanging="110"/>
              <w:rPr>
                <w:rFonts w:ascii="Times New Roman" w:hAnsi="Times New Roman" w:cs="Times New Roman"/>
                <w:color w:val="000000"/>
              </w:rPr>
            </w:pPr>
            <w:r>
              <w:rPr>
                <w:rFonts w:ascii="Times New Roman" w:hAnsi="Times New Roman" w:cs="Times New Roman"/>
                <w:color w:val="000000"/>
              </w:rPr>
              <w:t>Д</w:t>
            </w:r>
            <w:r w:rsidRPr="0023159F">
              <w:rPr>
                <w:rFonts w:ascii="Times New Roman" w:hAnsi="Times New Roman" w:cs="Times New Roman"/>
                <w:color w:val="000000"/>
              </w:rPr>
              <w:t>ела</w:t>
            </w:r>
          </w:p>
        </w:tc>
        <w:tc>
          <w:tcPr>
            <w:tcW w:w="1339" w:type="dxa"/>
          </w:tcPr>
          <w:p w14:paraId="5AB20EB4" w14:textId="77777777" w:rsidR="007805CA" w:rsidRDefault="007805CA" w:rsidP="007805CA">
            <w:pPr>
              <w:autoSpaceDE w:val="0"/>
              <w:autoSpaceDN w:val="0"/>
              <w:adjustRightInd w:val="0"/>
              <w:ind w:left="-45" w:right="-186" w:firstLine="0"/>
              <w:jc w:val="left"/>
              <w:rPr>
                <w:rFonts w:ascii="Times New Roman" w:hAnsi="Times New Roman" w:cs="Times New Roman"/>
                <w:color w:val="000000"/>
              </w:rPr>
            </w:pPr>
            <w:r w:rsidRPr="0023159F">
              <w:rPr>
                <w:rFonts w:ascii="Times New Roman" w:hAnsi="Times New Roman" w:cs="Times New Roman"/>
                <w:color w:val="000000"/>
              </w:rPr>
              <w:t>Реш</w:t>
            </w:r>
            <w:r>
              <w:rPr>
                <w:rFonts w:ascii="Times New Roman" w:hAnsi="Times New Roman" w:cs="Times New Roman"/>
                <w:color w:val="000000"/>
              </w:rPr>
              <w:t xml:space="preserve">ения </w:t>
            </w:r>
          </w:p>
          <w:p w14:paraId="7BEAFAE9" w14:textId="77777777" w:rsidR="007805CA" w:rsidRPr="0023159F" w:rsidRDefault="007805CA" w:rsidP="007805CA">
            <w:pPr>
              <w:autoSpaceDE w:val="0"/>
              <w:autoSpaceDN w:val="0"/>
              <w:adjustRightInd w:val="0"/>
              <w:ind w:left="-45" w:right="-186" w:firstLine="0"/>
              <w:jc w:val="left"/>
              <w:rPr>
                <w:rFonts w:ascii="Times New Roman" w:hAnsi="Times New Roman" w:cs="Times New Roman"/>
                <w:color w:val="000000"/>
              </w:rPr>
            </w:pPr>
            <w:r>
              <w:rPr>
                <w:rFonts w:ascii="Times New Roman" w:hAnsi="Times New Roman" w:cs="Times New Roman"/>
                <w:color w:val="000000"/>
              </w:rPr>
              <w:t>о признании нарушения</w:t>
            </w:r>
          </w:p>
        </w:tc>
        <w:tc>
          <w:tcPr>
            <w:tcW w:w="1056" w:type="dxa"/>
          </w:tcPr>
          <w:p w14:paraId="00A8AF97" w14:textId="77777777" w:rsidR="007805CA" w:rsidRPr="0023159F" w:rsidRDefault="007805CA" w:rsidP="007805CA">
            <w:pPr>
              <w:autoSpaceDE w:val="0"/>
              <w:autoSpaceDN w:val="0"/>
              <w:adjustRightInd w:val="0"/>
              <w:ind w:right="-186" w:hanging="110"/>
              <w:rPr>
                <w:rFonts w:ascii="Times New Roman" w:hAnsi="Times New Roman" w:cs="Times New Roman"/>
                <w:color w:val="000000"/>
              </w:rPr>
            </w:pPr>
            <w:r w:rsidRPr="0023159F">
              <w:rPr>
                <w:rFonts w:ascii="Times New Roman" w:hAnsi="Times New Roman" w:cs="Times New Roman"/>
                <w:color w:val="000000"/>
              </w:rPr>
              <w:t>Заявления</w:t>
            </w:r>
          </w:p>
        </w:tc>
        <w:tc>
          <w:tcPr>
            <w:tcW w:w="1212" w:type="dxa"/>
          </w:tcPr>
          <w:p w14:paraId="6264D98B" w14:textId="77777777" w:rsidR="007805CA" w:rsidRDefault="007805CA" w:rsidP="007805CA">
            <w:pPr>
              <w:autoSpaceDE w:val="0"/>
              <w:autoSpaceDN w:val="0"/>
              <w:adjustRightInd w:val="0"/>
              <w:ind w:right="-189" w:hanging="30"/>
              <w:rPr>
                <w:rFonts w:ascii="Times New Roman" w:hAnsi="Times New Roman" w:cs="Times New Roman"/>
                <w:color w:val="000000"/>
              </w:rPr>
            </w:pPr>
            <w:r>
              <w:rPr>
                <w:rFonts w:ascii="Times New Roman" w:hAnsi="Times New Roman" w:cs="Times New Roman"/>
                <w:color w:val="000000"/>
              </w:rPr>
              <w:t>Предупреж</w:t>
            </w:r>
          </w:p>
          <w:p w14:paraId="51FA9159" w14:textId="77777777" w:rsidR="007805CA" w:rsidRPr="0023159F" w:rsidRDefault="007805CA" w:rsidP="007805CA">
            <w:pPr>
              <w:autoSpaceDE w:val="0"/>
              <w:autoSpaceDN w:val="0"/>
              <w:adjustRightInd w:val="0"/>
              <w:ind w:right="-189" w:hanging="30"/>
              <w:rPr>
                <w:rFonts w:ascii="Times New Roman" w:hAnsi="Times New Roman" w:cs="Times New Roman"/>
                <w:color w:val="000000"/>
              </w:rPr>
            </w:pPr>
            <w:r>
              <w:rPr>
                <w:rFonts w:ascii="Times New Roman" w:hAnsi="Times New Roman" w:cs="Times New Roman"/>
                <w:color w:val="000000"/>
              </w:rPr>
              <w:t>дения</w:t>
            </w:r>
          </w:p>
        </w:tc>
        <w:tc>
          <w:tcPr>
            <w:tcW w:w="709" w:type="dxa"/>
          </w:tcPr>
          <w:p w14:paraId="14A6DF32" w14:textId="77777777" w:rsidR="007805CA" w:rsidRPr="0023159F" w:rsidRDefault="007805CA" w:rsidP="007805CA">
            <w:pPr>
              <w:autoSpaceDE w:val="0"/>
              <w:autoSpaceDN w:val="0"/>
              <w:adjustRightInd w:val="0"/>
              <w:ind w:right="-186" w:hanging="110"/>
              <w:rPr>
                <w:rFonts w:ascii="Times New Roman" w:hAnsi="Times New Roman" w:cs="Times New Roman"/>
                <w:color w:val="000000"/>
              </w:rPr>
            </w:pPr>
            <w:r>
              <w:rPr>
                <w:rFonts w:ascii="Times New Roman" w:hAnsi="Times New Roman" w:cs="Times New Roman"/>
                <w:color w:val="000000"/>
              </w:rPr>
              <w:t>Д</w:t>
            </w:r>
            <w:r w:rsidRPr="0023159F">
              <w:rPr>
                <w:rFonts w:ascii="Times New Roman" w:hAnsi="Times New Roman" w:cs="Times New Roman"/>
                <w:color w:val="000000"/>
              </w:rPr>
              <w:t>ела</w:t>
            </w:r>
          </w:p>
        </w:tc>
        <w:tc>
          <w:tcPr>
            <w:tcW w:w="1136" w:type="dxa"/>
          </w:tcPr>
          <w:p w14:paraId="60CD4F2A" w14:textId="77777777" w:rsidR="007805CA" w:rsidRPr="0023159F" w:rsidRDefault="007805CA" w:rsidP="007805CA">
            <w:pPr>
              <w:autoSpaceDE w:val="0"/>
              <w:autoSpaceDN w:val="0"/>
              <w:adjustRightInd w:val="0"/>
              <w:ind w:left="-108" w:right="-44" w:firstLine="0"/>
              <w:rPr>
                <w:rFonts w:ascii="Times New Roman" w:hAnsi="Times New Roman" w:cs="Times New Roman"/>
                <w:color w:val="000000"/>
              </w:rPr>
            </w:pPr>
            <w:r w:rsidRPr="0023159F">
              <w:rPr>
                <w:rFonts w:ascii="Times New Roman" w:hAnsi="Times New Roman" w:cs="Times New Roman"/>
                <w:color w:val="000000"/>
              </w:rPr>
              <w:t>Реш</w:t>
            </w:r>
            <w:r>
              <w:rPr>
                <w:rFonts w:ascii="Times New Roman" w:hAnsi="Times New Roman" w:cs="Times New Roman"/>
                <w:color w:val="000000"/>
              </w:rPr>
              <w:t>ения о признании нарушения</w:t>
            </w:r>
          </w:p>
        </w:tc>
      </w:tr>
      <w:tr w:rsidR="007805CA" w:rsidRPr="0023159F" w14:paraId="2F72B742" w14:textId="77777777" w:rsidTr="007805CA">
        <w:tc>
          <w:tcPr>
            <w:tcW w:w="1843" w:type="dxa"/>
            <w:vAlign w:val="center"/>
          </w:tcPr>
          <w:p w14:paraId="4E8A62EF" w14:textId="77777777" w:rsidR="007805CA" w:rsidRPr="00C20FC8" w:rsidRDefault="007805CA" w:rsidP="007805CA">
            <w:pPr>
              <w:autoSpaceDE w:val="0"/>
              <w:autoSpaceDN w:val="0"/>
              <w:adjustRightInd w:val="0"/>
              <w:ind w:firstLine="29"/>
              <w:rPr>
                <w:rFonts w:ascii="Times New Roman" w:hAnsi="Times New Roman" w:cs="Times New Roman"/>
                <w:color w:val="000000"/>
              </w:rPr>
            </w:pPr>
            <w:r w:rsidRPr="00C20FC8">
              <w:rPr>
                <w:rFonts w:ascii="Times New Roman" w:hAnsi="Times New Roman" w:cs="Times New Roman"/>
                <w:color w:val="000000"/>
              </w:rPr>
              <w:t>Дискредитация (14.1)</w:t>
            </w:r>
          </w:p>
        </w:tc>
        <w:tc>
          <w:tcPr>
            <w:tcW w:w="990" w:type="dxa"/>
            <w:tcBorders>
              <w:top w:val="single" w:sz="4" w:space="0" w:color="auto"/>
              <w:left w:val="single" w:sz="4" w:space="0" w:color="auto"/>
              <w:bottom w:val="single" w:sz="4" w:space="0" w:color="auto"/>
              <w:right w:val="single" w:sz="4" w:space="0" w:color="auto"/>
            </w:tcBorders>
            <w:shd w:val="clear" w:color="auto" w:fill="auto"/>
            <w:vAlign w:val="bottom"/>
          </w:tcPr>
          <w:p w14:paraId="2E024A96" w14:textId="77777777" w:rsidR="007805CA" w:rsidRPr="00C20FC8" w:rsidRDefault="007805CA" w:rsidP="007805CA">
            <w:pPr>
              <w:ind w:right="-186" w:hanging="110"/>
              <w:rPr>
                <w:rFonts w:ascii="Times New Roman" w:hAnsi="Times New Roman" w:cs="Times New Roman"/>
                <w:color w:val="000000"/>
              </w:rPr>
            </w:pPr>
            <w:r w:rsidRPr="00C20FC8">
              <w:rPr>
                <w:rFonts w:ascii="Times New Roman" w:hAnsi="Times New Roman" w:cs="Times New Roman"/>
                <w:color w:val="000000"/>
              </w:rPr>
              <w:t>440</w:t>
            </w:r>
          </w:p>
        </w:tc>
        <w:tc>
          <w:tcPr>
            <w:tcW w:w="992" w:type="dxa"/>
            <w:vAlign w:val="bottom"/>
          </w:tcPr>
          <w:p w14:paraId="28F41537"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58</w:t>
            </w:r>
          </w:p>
        </w:tc>
        <w:tc>
          <w:tcPr>
            <w:tcW w:w="788" w:type="dxa"/>
            <w:tcBorders>
              <w:top w:val="single" w:sz="4" w:space="0" w:color="auto"/>
              <w:left w:val="single" w:sz="4" w:space="0" w:color="auto"/>
              <w:bottom w:val="single" w:sz="4" w:space="0" w:color="auto"/>
              <w:right w:val="single" w:sz="4" w:space="0" w:color="auto"/>
            </w:tcBorders>
            <w:shd w:val="clear" w:color="auto" w:fill="auto"/>
            <w:vAlign w:val="bottom"/>
          </w:tcPr>
          <w:p w14:paraId="36DEA5B7" w14:textId="77777777" w:rsidR="007805CA" w:rsidRPr="00C20FC8" w:rsidRDefault="007805CA" w:rsidP="007805CA">
            <w:pPr>
              <w:ind w:right="-186" w:hanging="110"/>
              <w:rPr>
                <w:rFonts w:ascii="Times New Roman" w:hAnsi="Times New Roman" w:cs="Times New Roman"/>
                <w:color w:val="000000"/>
              </w:rPr>
            </w:pPr>
            <w:r w:rsidRPr="00C20FC8">
              <w:rPr>
                <w:rFonts w:ascii="Times New Roman" w:hAnsi="Times New Roman" w:cs="Times New Roman"/>
                <w:color w:val="000000"/>
              </w:rPr>
              <w:t>16</w:t>
            </w:r>
          </w:p>
        </w:tc>
        <w:tc>
          <w:tcPr>
            <w:tcW w:w="1339" w:type="dxa"/>
            <w:tcBorders>
              <w:top w:val="single" w:sz="4" w:space="0" w:color="auto"/>
              <w:left w:val="single" w:sz="4" w:space="0" w:color="auto"/>
              <w:bottom w:val="single" w:sz="4" w:space="0" w:color="auto"/>
              <w:right w:val="single" w:sz="4" w:space="0" w:color="auto"/>
            </w:tcBorders>
            <w:shd w:val="clear" w:color="auto" w:fill="auto"/>
            <w:vAlign w:val="bottom"/>
          </w:tcPr>
          <w:p w14:paraId="168822F1" w14:textId="77777777" w:rsidR="007805CA" w:rsidRPr="00C20FC8" w:rsidRDefault="007805CA" w:rsidP="007805CA">
            <w:pPr>
              <w:ind w:right="-186" w:hanging="110"/>
              <w:rPr>
                <w:rFonts w:ascii="Times New Roman" w:hAnsi="Times New Roman" w:cs="Times New Roman"/>
                <w:color w:val="000000"/>
              </w:rPr>
            </w:pPr>
            <w:r w:rsidRPr="00C20FC8">
              <w:rPr>
                <w:rFonts w:ascii="Times New Roman" w:hAnsi="Times New Roman" w:cs="Times New Roman"/>
                <w:color w:val="000000"/>
              </w:rPr>
              <w:t>14</w:t>
            </w:r>
          </w:p>
        </w:tc>
        <w:tc>
          <w:tcPr>
            <w:tcW w:w="1056" w:type="dxa"/>
            <w:vAlign w:val="bottom"/>
          </w:tcPr>
          <w:p w14:paraId="7FB139A2"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349</w:t>
            </w:r>
          </w:p>
        </w:tc>
        <w:tc>
          <w:tcPr>
            <w:tcW w:w="1212" w:type="dxa"/>
            <w:vAlign w:val="bottom"/>
          </w:tcPr>
          <w:p w14:paraId="4CFD03FF"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69</w:t>
            </w:r>
          </w:p>
        </w:tc>
        <w:tc>
          <w:tcPr>
            <w:tcW w:w="709" w:type="dxa"/>
            <w:vAlign w:val="bottom"/>
          </w:tcPr>
          <w:p w14:paraId="218F2920"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13</w:t>
            </w:r>
          </w:p>
        </w:tc>
        <w:tc>
          <w:tcPr>
            <w:tcW w:w="1136" w:type="dxa"/>
            <w:vAlign w:val="bottom"/>
          </w:tcPr>
          <w:p w14:paraId="0C298227"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9</w:t>
            </w:r>
          </w:p>
        </w:tc>
      </w:tr>
      <w:tr w:rsidR="007805CA" w:rsidRPr="0023159F" w14:paraId="693835C4" w14:textId="77777777" w:rsidTr="007805CA">
        <w:tc>
          <w:tcPr>
            <w:tcW w:w="1843" w:type="dxa"/>
            <w:vAlign w:val="center"/>
          </w:tcPr>
          <w:p w14:paraId="5EED3571" w14:textId="77777777" w:rsidR="007805CA" w:rsidRPr="00C20FC8" w:rsidRDefault="007805CA" w:rsidP="007805CA">
            <w:pPr>
              <w:autoSpaceDE w:val="0"/>
              <w:autoSpaceDN w:val="0"/>
              <w:adjustRightInd w:val="0"/>
              <w:ind w:firstLine="29"/>
              <w:rPr>
                <w:rFonts w:ascii="Times New Roman" w:hAnsi="Times New Roman" w:cs="Times New Roman"/>
                <w:color w:val="000000"/>
              </w:rPr>
            </w:pPr>
            <w:r w:rsidRPr="00C20FC8">
              <w:rPr>
                <w:rFonts w:ascii="Times New Roman" w:hAnsi="Times New Roman" w:cs="Times New Roman"/>
                <w:color w:val="000000"/>
              </w:rPr>
              <w:t>Введение в заблуждение (14.2)</w:t>
            </w:r>
          </w:p>
        </w:tc>
        <w:tc>
          <w:tcPr>
            <w:tcW w:w="990" w:type="dxa"/>
            <w:tcBorders>
              <w:top w:val="single" w:sz="4" w:space="0" w:color="auto"/>
              <w:left w:val="single" w:sz="4" w:space="0" w:color="auto"/>
              <w:bottom w:val="single" w:sz="4" w:space="0" w:color="auto"/>
              <w:right w:val="single" w:sz="4" w:space="0" w:color="auto"/>
            </w:tcBorders>
            <w:shd w:val="clear" w:color="auto" w:fill="auto"/>
            <w:vAlign w:val="bottom"/>
          </w:tcPr>
          <w:p w14:paraId="4D28216B" w14:textId="77777777" w:rsidR="007805CA" w:rsidRPr="00C20FC8" w:rsidRDefault="007805CA" w:rsidP="007805CA">
            <w:pPr>
              <w:ind w:right="-186" w:hanging="110"/>
              <w:rPr>
                <w:rFonts w:ascii="Times New Roman" w:hAnsi="Times New Roman" w:cs="Times New Roman"/>
                <w:color w:val="000000"/>
              </w:rPr>
            </w:pPr>
            <w:r w:rsidRPr="00C20FC8">
              <w:rPr>
                <w:rFonts w:ascii="Times New Roman" w:hAnsi="Times New Roman" w:cs="Times New Roman"/>
                <w:color w:val="000000"/>
              </w:rPr>
              <w:t>1211</w:t>
            </w:r>
          </w:p>
        </w:tc>
        <w:tc>
          <w:tcPr>
            <w:tcW w:w="992" w:type="dxa"/>
            <w:vAlign w:val="bottom"/>
          </w:tcPr>
          <w:p w14:paraId="1796D8E5"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178</w:t>
            </w:r>
          </w:p>
        </w:tc>
        <w:tc>
          <w:tcPr>
            <w:tcW w:w="788" w:type="dxa"/>
            <w:tcBorders>
              <w:top w:val="single" w:sz="4" w:space="0" w:color="auto"/>
              <w:left w:val="single" w:sz="4" w:space="0" w:color="auto"/>
              <w:bottom w:val="single" w:sz="4" w:space="0" w:color="auto"/>
              <w:right w:val="single" w:sz="4" w:space="0" w:color="auto"/>
            </w:tcBorders>
            <w:shd w:val="clear" w:color="auto" w:fill="auto"/>
            <w:vAlign w:val="bottom"/>
          </w:tcPr>
          <w:p w14:paraId="110B8690" w14:textId="77777777" w:rsidR="007805CA" w:rsidRPr="00C20FC8" w:rsidRDefault="007805CA" w:rsidP="007805CA">
            <w:pPr>
              <w:ind w:right="-186" w:hanging="110"/>
              <w:rPr>
                <w:rFonts w:ascii="Times New Roman" w:hAnsi="Times New Roman" w:cs="Times New Roman"/>
                <w:color w:val="000000"/>
              </w:rPr>
            </w:pPr>
            <w:r w:rsidRPr="00C20FC8">
              <w:rPr>
                <w:rFonts w:ascii="Times New Roman" w:hAnsi="Times New Roman" w:cs="Times New Roman"/>
                <w:color w:val="000000"/>
              </w:rPr>
              <w:t>44</w:t>
            </w:r>
          </w:p>
        </w:tc>
        <w:tc>
          <w:tcPr>
            <w:tcW w:w="1339" w:type="dxa"/>
            <w:tcBorders>
              <w:top w:val="single" w:sz="4" w:space="0" w:color="auto"/>
              <w:left w:val="single" w:sz="4" w:space="0" w:color="auto"/>
              <w:bottom w:val="single" w:sz="4" w:space="0" w:color="auto"/>
              <w:right w:val="single" w:sz="4" w:space="0" w:color="auto"/>
            </w:tcBorders>
            <w:shd w:val="clear" w:color="auto" w:fill="auto"/>
            <w:vAlign w:val="bottom"/>
          </w:tcPr>
          <w:p w14:paraId="0235ECBA" w14:textId="77777777" w:rsidR="007805CA" w:rsidRPr="00C20FC8" w:rsidRDefault="007805CA" w:rsidP="007805CA">
            <w:pPr>
              <w:ind w:right="-186" w:hanging="110"/>
              <w:rPr>
                <w:rFonts w:ascii="Times New Roman" w:hAnsi="Times New Roman" w:cs="Times New Roman"/>
                <w:color w:val="000000"/>
              </w:rPr>
            </w:pPr>
            <w:r w:rsidRPr="00C20FC8">
              <w:rPr>
                <w:rFonts w:ascii="Times New Roman" w:hAnsi="Times New Roman" w:cs="Times New Roman"/>
                <w:color w:val="000000"/>
              </w:rPr>
              <w:t>37</w:t>
            </w:r>
          </w:p>
        </w:tc>
        <w:tc>
          <w:tcPr>
            <w:tcW w:w="1056" w:type="dxa"/>
            <w:vAlign w:val="bottom"/>
          </w:tcPr>
          <w:p w14:paraId="69C747B3"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833</w:t>
            </w:r>
          </w:p>
        </w:tc>
        <w:tc>
          <w:tcPr>
            <w:tcW w:w="1212" w:type="dxa"/>
            <w:vAlign w:val="bottom"/>
          </w:tcPr>
          <w:p w14:paraId="1D169DB6"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217</w:t>
            </w:r>
          </w:p>
        </w:tc>
        <w:tc>
          <w:tcPr>
            <w:tcW w:w="709" w:type="dxa"/>
            <w:vAlign w:val="bottom"/>
          </w:tcPr>
          <w:p w14:paraId="07AD0704"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60</w:t>
            </w:r>
          </w:p>
        </w:tc>
        <w:tc>
          <w:tcPr>
            <w:tcW w:w="1136" w:type="dxa"/>
            <w:vAlign w:val="bottom"/>
          </w:tcPr>
          <w:p w14:paraId="13F2EB43"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46</w:t>
            </w:r>
          </w:p>
        </w:tc>
      </w:tr>
      <w:tr w:rsidR="007805CA" w:rsidRPr="0023159F" w14:paraId="48E446AE" w14:textId="77777777" w:rsidTr="007805CA">
        <w:tc>
          <w:tcPr>
            <w:tcW w:w="1843" w:type="dxa"/>
            <w:vAlign w:val="center"/>
          </w:tcPr>
          <w:p w14:paraId="2C738489" w14:textId="77777777" w:rsidR="007805CA" w:rsidRPr="00C20FC8" w:rsidRDefault="007805CA" w:rsidP="007805CA">
            <w:pPr>
              <w:autoSpaceDE w:val="0"/>
              <w:autoSpaceDN w:val="0"/>
              <w:adjustRightInd w:val="0"/>
              <w:ind w:firstLine="29"/>
              <w:rPr>
                <w:rFonts w:ascii="Times New Roman" w:hAnsi="Times New Roman" w:cs="Times New Roman"/>
                <w:color w:val="000000"/>
              </w:rPr>
            </w:pPr>
            <w:r w:rsidRPr="00C20FC8">
              <w:rPr>
                <w:rFonts w:ascii="Times New Roman" w:hAnsi="Times New Roman" w:cs="Times New Roman"/>
                <w:color w:val="000000"/>
              </w:rPr>
              <w:t>Некорректное сравнение (14.3)</w:t>
            </w:r>
          </w:p>
        </w:tc>
        <w:tc>
          <w:tcPr>
            <w:tcW w:w="990" w:type="dxa"/>
            <w:tcBorders>
              <w:top w:val="single" w:sz="4" w:space="0" w:color="auto"/>
              <w:left w:val="single" w:sz="4" w:space="0" w:color="auto"/>
              <w:bottom w:val="single" w:sz="4" w:space="0" w:color="auto"/>
              <w:right w:val="single" w:sz="4" w:space="0" w:color="auto"/>
            </w:tcBorders>
            <w:shd w:val="clear" w:color="auto" w:fill="auto"/>
            <w:vAlign w:val="bottom"/>
          </w:tcPr>
          <w:p w14:paraId="66B0378F" w14:textId="77777777" w:rsidR="007805CA" w:rsidRPr="00C20FC8" w:rsidRDefault="007805CA" w:rsidP="007805CA">
            <w:pPr>
              <w:ind w:right="-186" w:hanging="110"/>
              <w:rPr>
                <w:rFonts w:ascii="Times New Roman" w:hAnsi="Times New Roman" w:cs="Times New Roman"/>
                <w:color w:val="000000"/>
              </w:rPr>
            </w:pPr>
            <w:r w:rsidRPr="00C20FC8">
              <w:rPr>
                <w:rFonts w:ascii="Times New Roman" w:hAnsi="Times New Roman" w:cs="Times New Roman"/>
                <w:color w:val="000000"/>
              </w:rPr>
              <w:t>193</w:t>
            </w:r>
          </w:p>
        </w:tc>
        <w:tc>
          <w:tcPr>
            <w:tcW w:w="992" w:type="dxa"/>
            <w:vAlign w:val="bottom"/>
          </w:tcPr>
          <w:p w14:paraId="11506735"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80</w:t>
            </w:r>
          </w:p>
        </w:tc>
        <w:tc>
          <w:tcPr>
            <w:tcW w:w="788" w:type="dxa"/>
            <w:tcBorders>
              <w:top w:val="single" w:sz="4" w:space="0" w:color="auto"/>
              <w:left w:val="single" w:sz="4" w:space="0" w:color="auto"/>
              <w:bottom w:val="single" w:sz="4" w:space="0" w:color="auto"/>
              <w:right w:val="single" w:sz="4" w:space="0" w:color="auto"/>
            </w:tcBorders>
            <w:shd w:val="clear" w:color="auto" w:fill="auto"/>
            <w:vAlign w:val="bottom"/>
          </w:tcPr>
          <w:p w14:paraId="54941234" w14:textId="77777777" w:rsidR="007805CA" w:rsidRPr="00C20FC8" w:rsidRDefault="007805CA" w:rsidP="007805CA">
            <w:pPr>
              <w:ind w:right="-186" w:hanging="110"/>
              <w:rPr>
                <w:rFonts w:ascii="Times New Roman" w:hAnsi="Times New Roman" w:cs="Times New Roman"/>
                <w:color w:val="000000"/>
              </w:rPr>
            </w:pPr>
            <w:r w:rsidRPr="00C20FC8">
              <w:rPr>
                <w:rFonts w:ascii="Times New Roman" w:hAnsi="Times New Roman" w:cs="Times New Roman"/>
                <w:color w:val="000000"/>
              </w:rPr>
              <w:t>9</w:t>
            </w:r>
          </w:p>
        </w:tc>
        <w:tc>
          <w:tcPr>
            <w:tcW w:w="1339" w:type="dxa"/>
            <w:tcBorders>
              <w:top w:val="single" w:sz="4" w:space="0" w:color="auto"/>
              <w:left w:val="single" w:sz="4" w:space="0" w:color="auto"/>
              <w:bottom w:val="single" w:sz="4" w:space="0" w:color="auto"/>
              <w:right w:val="single" w:sz="4" w:space="0" w:color="auto"/>
            </w:tcBorders>
            <w:shd w:val="clear" w:color="auto" w:fill="auto"/>
            <w:vAlign w:val="bottom"/>
          </w:tcPr>
          <w:p w14:paraId="4F8B2656" w14:textId="77777777" w:rsidR="007805CA" w:rsidRPr="00C20FC8" w:rsidRDefault="007805CA" w:rsidP="007805CA">
            <w:pPr>
              <w:ind w:right="-186" w:hanging="110"/>
              <w:rPr>
                <w:rFonts w:ascii="Times New Roman" w:hAnsi="Times New Roman" w:cs="Times New Roman"/>
                <w:color w:val="000000"/>
              </w:rPr>
            </w:pPr>
            <w:r w:rsidRPr="00C20FC8">
              <w:rPr>
                <w:rFonts w:ascii="Times New Roman" w:hAnsi="Times New Roman" w:cs="Times New Roman"/>
                <w:color w:val="000000"/>
              </w:rPr>
              <w:t>5</w:t>
            </w:r>
          </w:p>
        </w:tc>
        <w:tc>
          <w:tcPr>
            <w:tcW w:w="1056" w:type="dxa"/>
            <w:vAlign w:val="bottom"/>
          </w:tcPr>
          <w:p w14:paraId="284A9C17"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165</w:t>
            </w:r>
          </w:p>
        </w:tc>
        <w:tc>
          <w:tcPr>
            <w:tcW w:w="1212" w:type="dxa"/>
            <w:vAlign w:val="bottom"/>
          </w:tcPr>
          <w:p w14:paraId="5152F8F1"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68</w:t>
            </w:r>
          </w:p>
        </w:tc>
        <w:tc>
          <w:tcPr>
            <w:tcW w:w="709" w:type="dxa"/>
            <w:vAlign w:val="bottom"/>
          </w:tcPr>
          <w:p w14:paraId="7725268A"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6</w:t>
            </w:r>
          </w:p>
        </w:tc>
        <w:tc>
          <w:tcPr>
            <w:tcW w:w="1136" w:type="dxa"/>
            <w:vAlign w:val="bottom"/>
          </w:tcPr>
          <w:p w14:paraId="67447909"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6</w:t>
            </w:r>
          </w:p>
        </w:tc>
      </w:tr>
      <w:tr w:rsidR="007805CA" w:rsidRPr="0023159F" w14:paraId="5C192382" w14:textId="77777777" w:rsidTr="007805CA">
        <w:tc>
          <w:tcPr>
            <w:tcW w:w="1843" w:type="dxa"/>
            <w:vAlign w:val="center"/>
          </w:tcPr>
          <w:p w14:paraId="78785713" w14:textId="77777777" w:rsidR="007805CA" w:rsidRPr="00C20FC8" w:rsidRDefault="007805CA" w:rsidP="007805CA">
            <w:pPr>
              <w:autoSpaceDE w:val="0"/>
              <w:autoSpaceDN w:val="0"/>
              <w:adjustRightInd w:val="0"/>
              <w:ind w:firstLine="29"/>
              <w:rPr>
                <w:rFonts w:ascii="Times New Roman" w:hAnsi="Times New Roman" w:cs="Times New Roman"/>
                <w:color w:val="000000"/>
              </w:rPr>
            </w:pPr>
            <w:r w:rsidRPr="00C20FC8">
              <w:rPr>
                <w:rFonts w:ascii="Times New Roman" w:hAnsi="Times New Roman" w:cs="Times New Roman"/>
                <w:color w:val="000000"/>
              </w:rPr>
              <w:t>Приобретение и использование исключительного права на средства индивидуализации (14.4)</w:t>
            </w:r>
          </w:p>
        </w:tc>
        <w:tc>
          <w:tcPr>
            <w:tcW w:w="990" w:type="dxa"/>
            <w:tcBorders>
              <w:top w:val="single" w:sz="4" w:space="0" w:color="auto"/>
              <w:left w:val="single" w:sz="4" w:space="0" w:color="auto"/>
              <w:bottom w:val="single" w:sz="4" w:space="0" w:color="auto"/>
              <w:right w:val="single" w:sz="4" w:space="0" w:color="auto"/>
            </w:tcBorders>
            <w:shd w:val="clear" w:color="auto" w:fill="auto"/>
            <w:vAlign w:val="bottom"/>
          </w:tcPr>
          <w:p w14:paraId="3BB17A40" w14:textId="77777777" w:rsidR="007805CA" w:rsidRPr="00C20FC8" w:rsidRDefault="007805CA" w:rsidP="007805CA">
            <w:pPr>
              <w:ind w:right="-186" w:hanging="110"/>
              <w:rPr>
                <w:rFonts w:ascii="Times New Roman" w:hAnsi="Times New Roman" w:cs="Times New Roman"/>
                <w:color w:val="000000"/>
              </w:rPr>
            </w:pPr>
            <w:r w:rsidRPr="00C20FC8">
              <w:rPr>
                <w:rFonts w:ascii="Times New Roman" w:hAnsi="Times New Roman" w:cs="Times New Roman"/>
                <w:color w:val="000000"/>
              </w:rPr>
              <w:t>278</w:t>
            </w:r>
          </w:p>
        </w:tc>
        <w:tc>
          <w:tcPr>
            <w:tcW w:w="992" w:type="dxa"/>
            <w:vAlign w:val="bottom"/>
          </w:tcPr>
          <w:p w14:paraId="22ABB6F4"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w:t>
            </w:r>
          </w:p>
        </w:tc>
        <w:tc>
          <w:tcPr>
            <w:tcW w:w="788" w:type="dxa"/>
            <w:tcBorders>
              <w:top w:val="single" w:sz="4" w:space="0" w:color="auto"/>
              <w:left w:val="single" w:sz="4" w:space="0" w:color="auto"/>
              <w:bottom w:val="single" w:sz="4" w:space="0" w:color="auto"/>
              <w:right w:val="single" w:sz="4" w:space="0" w:color="auto"/>
            </w:tcBorders>
            <w:shd w:val="clear" w:color="auto" w:fill="auto"/>
            <w:vAlign w:val="bottom"/>
          </w:tcPr>
          <w:p w14:paraId="30966FFB" w14:textId="77777777" w:rsidR="007805CA" w:rsidRPr="00C20FC8" w:rsidRDefault="007805CA" w:rsidP="007805CA">
            <w:pPr>
              <w:ind w:right="-186" w:hanging="110"/>
              <w:rPr>
                <w:rFonts w:ascii="Times New Roman" w:hAnsi="Times New Roman" w:cs="Times New Roman"/>
                <w:color w:val="000000"/>
              </w:rPr>
            </w:pPr>
            <w:r w:rsidRPr="00C20FC8">
              <w:rPr>
                <w:rFonts w:ascii="Times New Roman" w:hAnsi="Times New Roman" w:cs="Times New Roman"/>
                <w:color w:val="000000"/>
              </w:rPr>
              <w:t>42</w:t>
            </w:r>
          </w:p>
        </w:tc>
        <w:tc>
          <w:tcPr>
            <w:tcW w:w="1339" w:type="dxa"/>
            <w:tcBorders>
              <w:top w:val="single" w:sz="4" w:space="0" w:color="auto"/>
              <w:left w:val="single" w:sz="4" w:space="0" w:color="auto"/>
              <w:bottom w:val="single" w:sz="4" w:space="0" w:color="auto"/>
              <w:right w:val="single" w:sz="4" w:space="0" w:color="auto"/>
            </w:tcBorders>
            <w:shd w:val="clear" w:color="auto" w:fill="auto"/>
            <w:vAlign w:val="bottom"/>
          </w:tcPr>
          <w:p w14:paraId="1652B2A6" w14:textId="77777777" w:rsidR="007805CA" w:rsidRPr="00C20FC8" w:rsidRDefault="007805CA" w:rsidP="007805CA">
            <w:pPr>
              <w:ind w:right="-186" w:hanging="110"/>
              <w:rPr>
                <w:rFonts w:ascii="Times New Roman" w:hAnsi="Times New Roman" w:cs="Times New Roman"/>
                <w:color w:val="000000"/>
              </w:rPr>
            </w:pPr>
            <w:r w:rsidRPr="00C20FC8">
              <w:rPr>
                <w:rFonts w:ascii="Times New Roman" w:hAnsi="Times New Roman" w:cs="Times New Roman"/>
                <w:color w:val="000000"/>
              </w:rPr>
              <w:t>20</w:t>
            </w:r>
          </w:p>
        </w:tc>
        <w:tc>
          <w:tcPr>
            <w:tcW w:w="1056" w:type="dxa"/>
            <w:vAlign w:val="bottom"/>
          </w:tcPr>
          <w:p w14:paraId="7D9C4233"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201</w:t>
            </w:r>
          </w:p>
        </w:tc>
        <w:tc>
          <w:tcPr>
            <w:tcW w:w="1212" w:type="dxa"/>
            <w:vAlign w:val="bottom"/>
          </w:tcPr>
          <w:p w14:paraId="6EA48BB2"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w:t>
            </w:r>
          </w:p>
        </w:tc>
        <w:tc>
          <w:tcPr>
            <w:tcW w:w="709" w:type="dxa"/>
            <w:vAlign w:val="bottom"/>
          </w:tcPr>
          <w:p w14:paraId="39901E88"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51</w:t>
            </w:r>
          </w:p>
        </w:tc>
        <w:tc>
          <w:tcPr>
            <w:tcW w:w="1136" w:type="dxa"/>
            <w:vAlign w:val="bottom"/>
          </w:tcPr>
          <w:p w14:paraId="68F00C6A"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38</w:t>
            </w:r>
          </w:p>
        </w:tc>
      </w:tr>
      <w:tr w:rsidR="007805CA" w:rsidRPr="0023159F" w14:paraId="59C59054" w14:textId="77777777" w:rsidTr="007805CA">
        <w:tc>
          <w:tcPr>
            <w:tcW w:w="1843" w:type="dxa"/>
            <w:vAlign w:val="center"/>
          </w:tcPr>
          <w:p w14:paraId="4B742CBC" w14:textId="77777777" w:rsidR="007805CA" w:rsidRPr="00C20FC8" w:rsidRDefault="007805CA" w:rsidP="007805CA">
            <w:pPr>
              <w:autoSpaceDE w:val="0"/>
              <w:autoSpaceDN w:val="0"/>
              <w:adjustRightInd w:val="0"/>
              <w:ind w:firstLine="29"/>
              <w:rPr>
                <w:rFonts w:ascii="Times New Roman" w:hAnsi="Times New Roman" w:cs="Times New Roman"/>
                <w:color w:val="000000"/>
              </w:rPr>
            </w:pPr>
            <w:r w:rsidRPr="00C20FC8">
              <w:rPr>
                <w:rFonts w:ascii="Times New Roman" w:hAnsi="Times New Roman" w:cs="Times New Roman"/>
                <w:color w:val="000000"/>
              </w:rPr>
              <w:t>Незаконное использование результатов интеллектуальной деятельности (14.5)</w:t>
            </w:r>
          </w:p>
        </w:tc>
        <w:tc>
          <w:tcPr>
            <w:tcW w:w="990" w:type="dxa"/>
            <w:tcBorders>
              <w:top w:val="single" w:sz="4" w:space="0" w:color="auto"/>
              <w:left w:val="single" w:sz="4" w:space="0" w:color="auto"/>
              <w:bottom w:val="single" w:sz="4" w:space="0" w:color="auto"/>
              <w:right w:val="single" w:sz="4" w:space="0" w:color="auto"/>
            </w:tcBorders>
            <w:shd w:val="clear" w:color="auto" w:fill="auto"/>
            <w:vAlign w:val="bottom"/>
          </w:tcPr>
          <w:p w14:paraId="42E50176" w14:textId="77777777" w:rsidR="007805CA" w:rsidRPr="00C20FC8" w:rsidRDefault="007805CA" w:rsidP="007805CA">
            <w:pPr>
              <w:ind w:right="-186" w:hanging="110"/>
              <w:rPr>
                <w:rFonts w:ascii="Times New Roman" w:hAnsi="Times New Roman" w:cs="Times New Roman"/>
                <w:color w:val="000000"/>
              </w:rPr>
            </w:pPr>
            <w:r w:rsidRPr="00C20FC8">
              <w:rPr>
                <w:rFonts w:ascii="Times New Roman" w:hAnsi="Times New Roman" w:cs="Times New Roman"/>
                <w:color w:val="000000"/>
              </w:rPr>
              <w:t>133</w:t>
            </w:r>
          </w:p>
        </w:tc>
        <w:tc>
          <w:tcPr>
            <w:tcW w:w="992" w:type="dxa"/>
            <w:vAlign w:val="bottom"/>
          </w:tcPr>
          <w:p w14:paraId="6675EB8C"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w:t>
            </w:r>
          </w:p>
        </w:tc>
        <w:tc>
          <w:tcPr>
            <w:tcW w:w="788" w:type="dxa"/>
            <w:tcBorders>
              <w:top w:val="single" w:sz="4" w:space="0" w:color="auto"/>
              <w:left w:val="single" w:sz="4" w:space="0" w:color="auto"/>
              <w:bottom w:val="single" w:sz="4" w:space="0" w:color="auto"/>
              <w:right w:val="single" w:sz="4" w:space="0" w:color="auto"/>
            </w:tcBorders>
            <w:shd w:val="clear" w:color="auto" w:fill="auto"/>
            <w:vAlign w:val="bottom"/>
          </w:tcPr>
          <w:p w14:paraId="54DA5856" w14:textId="77777777" w:rsidR="007805CA" w:rsidRPr="00C20FC8" w:rsidRDefault="007805CA" w:rsidP="007805CA">
            <w:pPr>
              <w:ind w:right="-186" w:hanging="110"/>
              <w:rPr>
                <w:rFonts w:ascii="Times New Roman" w:hAnsi="Times New Roman" w:cs="Times New Roman"/>
                <w:color w:val="000000"/>
              </w:rPr>
            </w:pPr>
            <w:r w:rsidRPr="00C20FC8">
              <w:rPr>
                <w:rFonts w:ascii="Times New Roman" w:hAnsi="Times New Roman" w:cs="Times New Roman"/>
                <w:color w:val="000000"/>
              </w:rPr>
              <w:t>8</w:t>
            </w:r>
          </w:p>
        </w:tc>
        <w:tc>
          <w:tcPr>
            <w:tcW w:w="1339" w:type="dxa"/>
            <w:tcBorders>
              <w:top w:val="single" w:sz="4" w:space="0" w:color="auto"/>
              <w:left w:val="single" w:sz="4" w:space="0" w:color="auto"/>
              <w:bottom w:val="single" w:sz="4" w:space="0" w:color="auto"/>
              <w:right w:val="single" w:sz="4" w:space="0" w:color="auto"/>
            </w:tcBorders>
            <w:shd w:val="clear" w:color="auto" w:fill="auto"/>
            <w:vAlign w:val="bottom"/>
          </w:tcPr>
          <w:p w14:paraId="577BCC75" w14:textId="77777777" w:rsidR="007805CA" w:rsidRPr="00C20FC8" w:rsidRDefault="007805CA" w:rsidP="007805CA">
            <w:pPr>
              <w:ind w:right="-186" w:hanging="110"/>
              <w:rPr>
                <w:rFonts w:ascii="Times New Roman" w:hAnsi="Times New Roman" w:cs="Times New Roman"/>
                <w:color w:val="000000"/>
              </w:rPr>
            </w:pPr>
            <w:r w:rsidRPr="00C20FC8">
              <w:rPr>
                <w:rFonts w:ascii="Times New Roman" w:hAnsi="Times New Roman" w:cs="Times New Roman"/>
                <w:color w:val="000000"/>
              </w:rPr>
              <w:t>3</w:t>
            </w:r>
          </w:p>
        </w:tc>
        <w:tc>
          <w:tcPr>
            <w:tcW w:w="1056" w:type="dxa"/>
            <w:vAlign w:val="bottom"/>
          </w:tcPr>
          <w:p w14:paraId="435F8FF4"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139</w:t>
            </w:r>
          </w:p>
        </w:tc>
        <w:tc>
          <w:tcPr>
            <w:tcW w:w="1212" w:type="dxa"/>
            <w:vAlign w:val="bottom"/>
          </w:tcPr>
          <w:p w14:paraId="44224940"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w:t>
            </w:r>
          </w:p>
        </w:tc>
        <w:tc>
          <w:tcPr>
            <w:tcW w:w="709" w:type="dxa"/>
            <w:vAlign w:val="bottom"/>
          </w:tcPr>
          <w:p w14:paraId="7260EC45"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21</w:t>
            </w:r>
          </w:p>
        </w:tc>
        <w:tc>
          <w:tcPr>
            <w:tcW w:w="1136" w:type="dxa"/>
            <w:vAlign w:val="bottom"/>
          </w:tcPr>
          <w:p w14:paraId="0B5512F9"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13</w:t>
            </w:r>
          </w:p>
        </w:tc>
      </w:tr>
      <w:tr w:rsidR="007805CA" w:rsidRPr="0023159F" w14:paraId="39B77F10" w14:textId="77777777" w:rsidTr="007805CA">
        <w:trPr>
          <w:trHeight w:val="654"/>
        </w:trPr>
        <w:tc>
          <w:tcPr>
            <w:tcW w:w="1843" w:type="dxa"/>
            <w:vAlign w:val="center"/>
          </w:tcPr>
          <w:p w14:paraId="0B3ED75C" w14:textId="77777777" w:rsidR="007805CA" w:rsidRPr="00C20FC8" w:rsidRDefault="007805CA" w:rsidP="007805CA">
            <w:pPr>
              <w:autoSpaceDE w:val="0"/>
              <w:autoSpaceDN w:val="0"/>
              <w:adjustRightInd w:val="0"/>
              <w:ind w:firstLine="29"/>
              <w:rPr>
                <w:rFonts w:ascii="Times New Roman" w:hAnsi="Times New Roman" w:cs="Times New Roman"/>
                <w:color w:val="000000"/>
              </w:rPr>
            </w:pPr>
            <w:r w:rsidRPr="00C20FC8">
              <w:rPr>
                <w:rFonts w:ascii="Times New Roman" w:hAnsi="Times New Roman" w:cs="Times New Roman"/>
                <w:color w:val="000000"/>
              </w:rPr>
              <w:t>Смешение (14.6)</w:t>
            </w:r>
          </w:p>
        </w:tc>
        <w:tc>
          <w:tcPr>
            <w:tcW w:w="990" w:type="dxa"/>
            <w:tcBorders>
              <w:top w:val="single" w:sz="4" w:space="0" w:color="auto"/>
              <w:left w:val="single" w:sz="4" w:space="0" w:color="auto"/>
              <w:bottom w:val="single" w:sz="4" w:space="0" w:color="auto"/>
              <w:right w:val="single" w:sz="4" w:space="0" w:color="auto"/>
            </w:tcBorders>
            <w:shd w:val="clear" w:color="auto" w:fill="auto"/>
            <w:vAlign w:val="bottom"/>
          </w:tcPr>
          <w:p w14:paraId="04D8AD08" w14:textId="77777777" w:rsidR="007805CA" w:rsidRPr="00C20FC8" w:rsidRDefault="007805CA" w:rsidP="007805CA">
            <w:pPr>
              <w:ind w:right="-186" w:hanging="110"/>
              <w:rPr>
                <w:rFonts w:ascii="Times New Roman" w:hAnsi="Times New Roman" w:cs="Times New Roman"/>
                <w:color w:val="000000"/>
              </w:rPr>
            </w:pPr>
            <w:r w:rsidRPr="00C20FC8">
              <w:rPr>
                <w:rFonts w:ascii="Times New Roman" w:hAnsi="Times New Roman" w:cs="Times New Roman"/>
                <w:color w:val="000000"/>
              </w:rPr>
              <w:t>806</w:t>
            </w:r>
          </w:p>
        </w:tc>
        <w:tc>
          <w:tcPr>
            <w:tcW w:w="992" w:type="dxa"/>
            <w:vAlign w:val="bottom"/>
          </w:tcPr>
          <w:p w14:paraId="0772BFC3"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w:t>
            </w:r>
          </w:p>
        </w:tc>
        <w:tc>
          <w:tcPr>
            <w:tcW w:w="788" w:type="dxa"/>
            <w:tcBorders>
              <w:top w:val="single" w:sz="4" w:space="0" w:color="auto"/>
              <w:left w:val="single" w:sz="4" w:space="0" w:color="auto"/>
              <w:bottom w:val="single" w:sz="4" w:space="0" w:color="auto"/>
              <w:right w:val="single" w:sz="4" w:space="0" w:color="auto"/>
            </w:tcBorders>
            <w:shd w:val="clear" w:color="auto" w:fill="auto"/>
            <w:vAlign w:val="bottom"/>
          </w:tcPr>
          <w:p w14:paraId="583343A0" w14:textId="77777777" w:rsidR="007805CA" w:rsidRPr="00C20FC8" w:rsidRDefault="007805CA" w:rsidP="007805CA">
            <w:pPr>
              <w:ind w:right="-186" w:hanging="110"/>
              <w:rPr>
                <w:rFonts w:ascii="Times New Roman" w:hAnsi="Times New Roman" w:cs="Times New Roman"/>
                <w:color w:val="000000"/>
              </w:rPr>
            </w:pPr>
            <w:r w:rsidRPr="00C20FC8">
              <w:rPr>
                <w:rFonts w:ascii="Times New Roman" w:hAnsi="Times New Roman" w:cs="Times New Roman"/>
                <w:color w:val="000000"/>
              </w:rPr>
              <w:t>191</w:t>
            </w:r>
          </w:p>
        </w:tc>
        <w:tc>
          <w:tcPr>
            <w:tcW w:w="1339" w:type="dxa"/>
            <w:tcBorders>
              <w:top w:val="single" w:sz="4" w:space="0" w:color="auto"/>
              <w:left w:val="single" w:sz="4" w:space="0" w:color="auto"/>
              <w:bottom w:val="single" w:sz="4" w:space="0" w:color="auto"/>
              <w:right w:val="single" w:sz="4" w:space="0" w:color="auto"/>
            </w:tcBorders>
            <w:shd w:val="clear" w:color="auto" w:fill="auto"/>
            <w:vAlign w:val="bottom"/>
          </w:tcPr>
          <w:p w14:paraId="41B63C46" w14:textId="77777777" w:rsidR="007805CA" w:rsidRPr="00C20FC8" w:rsidRDefault="007805CA" w:rsidP="007805CA">
            <w:pPr>
              <w:ind w:right="-186" w:hanging="110"/>
              <w:rPr>
                <w:rFonts w:ascii="Times New Roman" w:hAnsi="Times New Roman" w:cs="Times New Roman"/>
                <w:color w:val="000000"/>
              </w:rPr>
            </w:pPr>
            <w:r w:rsidRPr="00C20FC8">
              <w:rPr>
                <w:rFonts w:ascii="Times New Roman" w:hAnsi="Times New Roman" w:cs="Times New Roman"/>
                <w:color w:val="000000"/>
              </w:rPr>
              <w:t>120</w:t>
            </w:r>
          </w:p>
        </w:tc>
        <w:tc>
          <w:tcPr>
            <w:tcW w:w="1056" w:type="dxa"/>
            <w:vAlign w:val="bottom"/>
          </w:tcPr>
          <w:p w14:paraId="07331988"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696</w:t>
            </w:r>
          </w:p>
        </w:tc>
        <w:tc>
          <w:tcPr>
            <w:tcW w:w="1212" w:type="dxa"/>
            <w:vAlign w:val="bottom"/>
          </w:tcPr>
          <w:p w14:paraId="4E67308D"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w:t>
            </w:r>
          </w:p>
        </w:tc>
        <w:tc>
          <w:tcPr>
            <w:tcW w:w="709" w:type="dxa"/>
            <w:vAlign w:val="bottom"/>
          </w:tcPr>
          <w:p w14:paraId="67BE6943"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236</w:t>
            </w:r>
          </w:p>
        </w:tc>
        <w:tc>
          <w:tcPr>
            <w:tcW w:w="1136" w:type="dxa"/>
            <w:vAlign w:val="bottom"/>
          </w:tcPr>
          <w:p w14:paraId="0ED91997"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174</w:t>
            </w:r>
          </w:p>
        </w:tc>
      </w:tr>
      <w:tr w:rsidR="007805CA" w:rsidRPr="0023159F" w14:paraId="577EE16D" w14:textId="77777777" w:rsidTr="007805CA">
        <w:tc>
          <w:tcPr>
            <w:tcW w:w="1843" w:type="dxa"/>
            <w:vAlign w:val="center"/>
          </w:tcPr>
          <w:p w14:paraId="4F924E0C" w14:textId="77777777" w:rsidR="007805CA" w:rsidRPr="00C20FC8" w:rsidRDefault="007805CA" w:rsidP="007805CA">
            <w:pPr>
              <w:autoSpaceDE w:val="0"/>
              <w:autoSpaceDN w:val="0"/>
              <w:adjustRightInd w:val="0"/>
              <w:ind w:firstLine="29"/>
              <w:rPr>
                <w:rFonts w:ascii="Times New Roman" w:hAnsi="Times New Roman" w:cs="Times New Roman"/>
                <w:color w:val="000000"/>
              </w:rPr>
            </w:pPr>
            <w:r w:rsidRPr="00C20FC8">
              <w:rPr>
                <w:rFonts w:ascii="Times New Roman" w:hAnsi="Times New Roman" w:cs="Times New Roman"/>
                <w:color w:val="000000"/>
              </w:rPr>
              <w:t>Незаконное получение, использование, разглашение и</w:t>
            </w:r>
            <w:r>
              <w:rPr>
                <w:rFonts w:ascii="Times New Roman" w:hAnsi="Times New Roman" w:cs="Times New Roman"/>
                <w:color w:val="000000"/>
              </w:rPr>
              <w:t>нформации, составляющей коммер.</w:t>
            </w:r>
            <w:r w:rsidRPr="00C20FC8">
              <w:rPr>
                <w:rFonts w:ascii="Times New Roman" w:hAnsi="Times New Roman" w:cs="Times New Roman"/>
                <w:color w:val="000000"/>
              </w:rPr>
              <w:t xml:space="preserve"> служеб</w:t>
            </w:r>
            <w:r>
              <w:rPr>
                <w:rFonts w:ascii="Times New Roman" w:hAnsi="Times New Roman" w:cs="Times New Roman"/>
                <w:color w:val="000000"/>
              </w:rPr>
              <w:t>н</w:t>
            </w:r>
            <w:r w:rsidRPr="00C20FC8">
              <w:rPr>
                <w:rFonts w:ascii="Times New Roman" w:hAnsi="Times New Roman" w:cs="Times New Roman"/>
                <w:color w:val="000000"/>
              </w:rPr>
              <w:t>. и охраняемую законом тайну (14.7)</w:t>
            </w:r>
          </w:p>
        </w:tc>
        <w:tc>
          <w:tcPr>
            <w:tcW w:w="990" w:type="dxa"/>
            <w:tcBorders>
              <w:top w:val="single" w:sz="4" w:space="0" w:color="auto"/>
              <w:left w:val="single" w:sz="4" w:space="0" w:color="auto"/>
              <w:bottom w:val="single" w:sz="4" w:space="0" w:color="auto"/>
              <w:right w:val="single" w:sz="4" w:space="0" w:color="auto"/>
            </w:tcBorders>
            <w:shd w:val="clear" w:color="auto" w:fill="auto"/>
            <w:vAlign w:val="bottom"/>
          </w:tcPr>
          <w:p w14:paraId="3AC8F5E8" w14:textId="77777777" w:rsidR="007805CA" w:rsidRPr="00C20FC8" w:rsidRDefault="007805CA" w:rsidP="007805CA">
            <w:pPr>
              <w:ind w:right="-186" w:hanging="110"/>
              <w:rPr>
                <w:rFonts w:ascii="Times New Roman" w:hAnsi="Times New Roman" w:cs="Times New Roman"/>
                <w:color w:val="000000"/>
              </w:rPr>
            </w:pPr>
            <w:r w:rsidRPr="00C20FC8">
              <w:rPr>
                <w:rFonts w:ascii="Times New Roman" w:hAnsi="Times New Roman" w:cs="Times New Roman"/>
                <w:color w:val="000000"/>
              </w:rPr>
              <w:t>77</w:t>
            </w:r>
          </w:p>
        </w:tc>
        <w:tc>
          <w:tcPr>
            <w:tcW w:w="992" w:type="dxa"/>
            <w:vAlign w:val="bottom"/>
          </w:tcPr>
          <w:p w14:paraId="4A8E8D10"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1</w:t>
            </w:r>
          </w:p>
        </w:tc>
        <w:tc>
          <w:tcPr>
            <w:tcW w:w="788" w:type="dxa"/>
            <w:tcBorders>
              <w:top w:val="single" w:sz="4" w:space="0" w:color="auto"/>
              <w:left w:val="single" w:sz="4" w:space="0" w:color="auto"/>
              <w:bottom w:val="single" w:sz="4" w:space="0" w:color="auto"/>
              <w:right w:val="single" w:sz="4" w:space="0" w:color="auto"/>
            </w:tcBorders>
            <w:shd w:val="clear" w:color="auto" w:fill="auto"/>
            <w:vAlign w:val="bottom"/>
          </w:tcPr>
          <w:p w14:paraId="59C6791A" w14:textId="77777777" w:rsidR="007805CA" w:rsidRPr="00C20FC8" w:rsidRDefault="007805CA" w:rsidP="007805CA">
            <w:pPr>
              <w:ind w:right="-186" w:hanging="110"/>
              <w:rPr>
                <w:rFonts w:ascii="Times New Roman" w:hAnsi="Times New Roman" w:cs="Times New Roman"/>
                <w:color w:val="000000"/>
              </w:rPr>
            </w:pPr>
            <w:r w:rsidRPr="00C20FC8">
              <w:rPr>
                <w:rFonts w:ascii="Times New Roman" w:hAnsi="Times New Roman" w:cs="Times New Roman"/>
                <w:color w:val="000000"/>
              </w:rPr>
              <w:t>1</w:t>
            </w:r>
          </w:p>
        </w:tc>
        <w:tc>
          <w:tcPr>
            <w:tcW w:w="1339" w:type="dxa"/>
            <w:tcBorders>
              <w:top w:val="single" w:sz="4" w:space="0" w:color="auto"/>
              <w:left w:val="single" w:sz="4" w:space="0" w:color="auto"/>
              <w:bottom w:val="single" w:sz="4" w:space="0" w:color="auto"/>
              <w:right w:val="single" w:sz="4" w:space="0" w:color="auto"/>
            </w:tcBorders>
            <w:shd w:val="clear" w:color="auto" w:fill="auto"/>
            <w:vAlign w:val="bottom"/>
          </w:tcPr>
          <w:p w14:paraId="2E20AF91" w14:textId="77777777" w:rsidR="007805CA" w:rsidRPr="00C20FC8" w:rsidRDefault="007805CA" w:rsidP="007805CA">
            <w:pPr>
              <w:ind w:right="-186" w:hanging="110"/>
              <w:rPr>
                <w:rFonts w:ascii="Times New Roman" w:hAnsi="Times New Roman" w:cs="Times New Roman"/>
                <w:color w:val="000000"/>
              </w:rPr>
            </w:pPr>
            <w:r w:rsidRPr="00C20FC8">
              <w:rPr>
                <w:rFonts w:ascii="Times New Roman" w:hAnsi="Times New Roman" w:cs="Times New Roman"/>
                <w:color w:val="000000"/>
              </w:rPr>
              <w:t>1</w:t>
            </w:r>
          </w:p>
        </w:tc>
        <w:tc>
          <w:tcPr>
            <w:tcW w:w="1056" w:type="dxa"/>
            <w:vAlign w:val="bottom"/>
          </w:tcPr>
          <w:p w14:paraId="36FC0E57"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29</w:t>
            </w:r>
          </w:p>
        </w:tc>
        <w:tc>
          <w:tcPr>
            <w:tcW w:w="1212" w:type="dxa"/>
            <w:vAlign w:val="bottom"/>
          </w:tcPr>
          <w:p w14:paraId="7EBEF013"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10</w:t>
            </w:r>
          </w:p>
        </w:tc>
        <w:tc>
          <w:tcPr>
            <w:tcW w:w="709" w:type="dxa"/>
            <w:vAlign w:val="bottom"/>
          </w:tcPr>
          <w:p w14:paraId="7E0D0C40"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0</w:t>
            </w:r>
          </w:p>
        </w:tc>
        <w:tc>
          <w:tcPr>
            <w:tcW w:w="1136" w:type="dxa"/>
            <w:vAlign w:val="bottom"/>
          </w:tcPr>
          <w:p w14:paraId="559BDD1F"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0</w:t>
            </w:r>
          </w:p>
        </w:tc>
      </w:tr>
      <w:tr w:rsidR="007805CA" w:rsidRPr="0023159F" w14:paraId="3ED26F73" w14:textId="77777777" w:rsidTr="007805CA">
        <w:tc>
          <w:tcPr>
            <w:tcW w:w="1843" w:type="dxa"/>
            <w:vAlign w:val="center"/>
          </w:tcPr>
          <w:p w14:paraId="399AF368" w14:textId="77777777" w:rsidR="007805CA" w:rsidRPr="00C20FC8" w:rsidRDefault="007805CA" w:rsidP="007805CA">
            <w:pPr>
              <w:autoSpaceDE w:val="0"/>
              <w:autoSpaceDN w:val="0"/>
              <w:adjustRightInd w:val="0"/>
              <w:ind w:firstLine="29"/>
              <w:rPr>
                <w:rFonts w:ascii="Times New Roman" w:hAnsi="Times New Roman" w:cs="Times New Roman"/>
                <w:color w:val="000000"/>
              </w:rPr>
            </w:pPr>
            <w:r w:rsidRPr="00C20FC8">
              <w:rPr>
                <w:rFonts w:ascii="Times New Roman" w:hAnsi="Times New Roman" w:cs="Times New Roman"/>
                <w:color w:val="000000"/>
              </w:rPr>
              <w:t>Прочие нарушения (14.8)</w:t>
            </w:r>
          </w:p>
        </w:tc>
        <w:tc>
          <w:tcPr>
            <w:tcW w:w="990" w:type="dxa"/>
            <w:tcBorders>
              <w:top w:val="single" w:sz="4" w:space="0" w:color="auto"/>
              <w:left w:val="single" w:sz="4" w:space="0" w:color="auto"/>
              <w:bottom w:val="single" w:sz="4" w:space="0" w:color="auto"/>
              <w:right w:val="single" w:sz="4" w:space="0" w:color="auto"/>
            </w:tcBorders>
            <w:shd w:val="clear" w:color="auto" w:fill="auto"/>
            <w:vAlign w:val="bottom"/>
          </w:tcPr>
          <w:p w14:paraId="0878AA56" w14:textId="77777777" w:rsidR="007805CA" w:rsidRPr="00C20FC8" w:rsidRDefault="007805CA" w:rsidP="007805CA">
            <w:pPr>
              <w:ind w:right="-186" w:hanging="110"/>
              <w:rPr>
                <w:rFonts w:ascii="Times New Roman" w:hAnsi="Times New Roman" w:cs="Times New Roman"/>
                <w:color w:val="000000"/>
              </w:rPr>
            </w:pPr>
            <w:r w:rsidRPr="00C20FC8">
              <w:rPr>
                <w:rFonts w:ascii="Times New Roman" w:hAnsi="Times New Roman" w:cs="Times New Roman"/>
                <w:color w:val="000000"/>
              </w:rPr>
              <w:t>1974</w:t>
            </w:r>
          </w:p>
        </w:tc>
        <w:tc>
          <w:tcPr>
            <w:tcW w:w="992" w:type="dxa"/>
            <w:vAlign w:val="bottom"/>
          </w:tcPr>
          <w:p w14:paraId="182B58A5"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208</w:t>
            </w:r>
          </w:p>
        </w:tc>
        <w:tc>
          <w:tcPr>
            <w:tcW w:w="788" w:type="dxa"/>
            <w:tcBorders>
              <w:top w:val="single" w:sz="4" w:space="0" w:color="auto"/>
              <w:left w:val="single" w:sz="4" w:space="0" w:color="auto"/>
              <w:bottom w:val="single" w:sz="4" w:space="0" w:color="auto"/>
              <w:right w:val="single" w:sz="4" w:space="0" w:color="auto"/>
            </w:tcBorders>
            <w:shd w:val="clear" w:color="auto" w:fill="auto"/>
            <w:vAlign w:val="bottom"/>
          </w:tcPr>
          <w:p w14:paraId="51F47CA5" w14:textId="77777777" w:rsidR="007805CA" w:rsidRPr="00C20FC8" w:rsidRDefault="007805CA" w:rsidP="007805CA">
            <w:pPr>
              <w:ind w:right="-186" w:hanging="110"/>
              <w:rPr>
                <w:rFonts w:ascii="Times New Roman" w:hAnsi="Times New Roman" w:cs="Times New Roman"/>
                <w:color w:val="000000"/>
              </w:rPr>
            </w:pPr>
            <w:r w:rsidRPr="00C20FC8">
              <w:rPr>
                <w:rFonts w:ascii="Times New Roman" w:hAnsi="Times New Roman" w:cs="Times New Roman"/>
                <w:color w:val="000000"/>
              </w:rPr>
              <w:t>102</w:t>
            </w:r>
          </w:p>
        </w:tc>
        <w:tc>
          <w:tcPr>
            <w:tcW w:w="1339" w:type="dxa"/>
            <w:tcBorders>
              <w:top w:val="single" w:sz="4" w:space="0" w:color="auto"/>
              <w:left w:val="single" w:sz="4" w:space="0" w:color="auto"/>
              <w:bottom w:val="single" w:sz="4" w:space="0" w:color="auto"/>
              <w:right w:val="single" w:sz="4" w:space="0" w:color="auto"/>
            </w:tcBorders>
            <w:shd w:val="clear" w:color="auto" w:fill="auto"/>
            <w:vAlign w:val="bottom"/>
          </w:tcPr>
          <w:p w14:paraId="2B5EA374" w14:textId="77777777" w:rsidR="007805CA" w:rsidRPr="00C20FC8" w:rsidRDefault="007805CA" w:rsidP="007805CA">
            <w:pPr>
              <w:ind w:right="-186" w:hanging="110"/>
              <w:rPr>
                <w:rFonts w:ascii="Times New Roman" w:hAnsi="Times New Roman" w:cs="Times New Roman"/>
                <w:color w:val="000000"/>
              </w:rPr>
            </w:pPr>
            <w:r w:rsidRPr="00C20FC8">
              <w:rPr>
                <w:rFonts w:ascii="Times New Roman" w:hAnsi="Times New Roman" w:cs="Times New Roman"/>
                <w:color w:val="000000"/>
              </w:rPr>
              <w:t>53</w:t>
            </w:r>
          </w:p>
        </w:tc>
        <w:tc>
          <w:tcPr>
            <w:tcW w:w="1056" w:type="dxa"/>
            <w:vAlign w:val="bottom"/>
          </w:tcPr>
          <w:p w14:paraId="68B166FD"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1275</w:t>
            </w:r>
          </w:p>
        </w:tc>
        <w:tc>
          <w:tcPr>
            <w:tcW w:w="1212" w:type="dxa"/>
            <w:vAlign w:val="bottom"/>
          </w:tcPr>
          <w:p w14:paraId="78C8ED8B"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468</w:t>
            </w:r>
          </w:p>
        </w:tc>
        <w:tc>
          <w:tcPr>
            <w:tcW w:w="709" w:type="dxa"/>
            <w:vAlign w:val="bottom"/>
          </w:tcPr>
          <w:p w14:paraId="4F4DF471"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130</w:t>
            </w:r>
          </w:p>
        </w:tc>
        <w:tc>
          <w:tcPr>
            <w:tcW w:w="1136" w:type="dxa"/>
            <w:vAlign w:val="bottom"/>
          </w:tcPr>
          <w:p w14:paraId="7CA77222" w14:textId="77777777" w:rsidR="007805CA" w:rsidRPr="00C20FC8" w:rsidRDefault="007805CA" w:rsidP="007805CA">
            <w:pPr>
              <w:autoSpaceDE w:val="0"/>
              <w:autoSpaceDN w:val="0"/>
              <w:adjustRightInd w:val="0"/>
              <w:ind w:right="-186" w:hanging="110"/>
              <w:rPr>
                <w:rFonts w:ascii="Times New Roman" w:hAnsi="Times New Roman" w:cs="Times New Roman"/>
              </w:rPr>
            </w:pPr>
            <w:r w:rsidRPr="00C20FC8">
              <w:rPr>
                <w:rFonts w:ascii="Times New Roman" w:hAnsi="Times New Roman" w:cs="Times New Roman"/>
              </w:rPr>
              <w:t>95</w:t>
            </w:r>
          </w:p>
        </w:tc>
      </w:tr>
    </w:tbl>
    <w:p w14:paraId="2A0A543D" w14:textId="77777777" w:rsidR="007805CA" w:rsidRPr="00726945" w:rsidRDefault="007805CA" w:rsidP="007805CA">
      <w:pPr>
        <w:autoSpaceDE w:val="0"/>
        <w:autoSpaceDN w:val="0"/>
        <w:adjustRightInd w:val="0"/>
        <w:rPr>
          <w:rFonts w:ascii="Times New Roman" w:hAnsi="Times New Roman" w:cs="Times New Roman"/>
          <w:color w:val="000000"/>
          <w:sz w:val="28"/>
          <w:szCs w:val="28"/>
        </w:rPr>
      </w:pPr>
    </w:p>
    <w:p w14:paraId="694E6A3F" w14:textId="77777777" w:rsidR="007805CA" w:rsidRPr="00726945" w:rsidRDefault="007805CA" w:rsidP="007805CA">
      <w:pPr>
        <w:autoSpaceDE w:val="0"/>
        <w:autoSpaceDN w:val="0"/>
        <w:adjustRightInd w:val="0"/>
        <w:rPr>
          <w:rFonts w:ascii="Times New Roman" w:hAnsi="Times New Roman" w:cs="Times New Roman"/>
          <w:color w:val="000000"/>
          <w:sz w:val="28"/>
          <w:szCs w:val="28"/>
        </w:rPr>
      </w:pPr>
      <w:r w:rsidRPr="00726945">
        <w:rPr>
          <w:rFonts w:ascii="Times New Roman" w:hAnsi="Times New Roman" w:cs="Times New Roman"/>
          <w:color w:val="000000"/>
          <w:sz w:val="28"/>
          <w:szCs w:val="28"/>
        </w:rPr>
        <w:t>Приведенная статистика свидетельствует, что лидерами по количеству как поступивших заявлений, так и выявленных фактов нарушения остается введение в заблуждение (1211 заявлени</w:t>
      </w:r>
      <w:r>
        <w:rPr>
          <w:rFonts w:ascii="Times New Roman" w:hAnsi="Times New Roman" w:cs="Times New Roman"/>
          <w:color w:val="000000"/>
          <w:sz w:val="28"/>
          <w:szCs w:val="28"/>
        </w:rPr>
        <w:t>й</w:t>
      </w:r>
      <w:r w:rsidRPr="00726945">
        <w:rPr>
          <w:rFonts w:ascii="Times New Roman" w:hAnsi="Times New Roman" w:cs="Times New Roman"/>
          <w:color w:val="000000"/>
          <w:sz w:val="28"/>
          <w:szCs w:val="28"/>
        </w:rPr>
        <w:t>, 178 выданных предупреждений и 44 решений о наличии нарушения), смешение (806 заявлений и 120 решени</w:t>
      </w:r>
      <w:r>
        <w:rPr>
          <w:rFonts w:ascii="Times New Roman" w:hAnsi="Times New Roman" w:cs="Times New Roman"/>
          <w:color w:val="000000"/>
          <w:sz w:val="28"/>
          <w:szCs w:val="28"/>
        </w:rPr>
        <w:t>й</w:t>
      </w:r>
      <w:r w:rsidRPr="00726945">
        <w:rPr>
          <w:rFonts w:ascii="Times New Roman" w:hAnsi="Times New Roman" w:cs="Times New Roman"/>
          <w:color w:val="000000"/>
          <w:sz w:val="28"/>
          <w:szCs w:val="28"/>
        </w:rPr>
        <w:t xml:space="preserve">, количество которых по сравнению с 2018 годом снизилось на 31 %) и дискредитация (440 </w:t>
      </w:r>
      <w:r w:rsidRPr="00726945">
        <w:rPr>
          <w:rFonts w:ascii="Times New Roman" w:hAnsi="Times New Roman" w:cs="Times New Roman"/>
          <w:color w:val="000000"/>
          <w:sz w:val="28"/>
          <w:szCs w:val="28"/>
        </w:rPr>
        <w:lastRenderedPageBreak/>
        <w:t>заявления, 58 выданных предупреждений и 16 решений о наличии нарушения, некоторое повышение по сравнению с 2018 годом).</w:t>
      </w:r>
    </w:p>
    <w:p w14:paraId="004ED4AC" w14:textId="77777777" w:rsidR="007805CA" w:rsidRPr="00726945" w:rsidRDefault="007805CA" w:rsidP="007805CA">
      <w:pPr>
        <w:autoSpaceDE w:val="0"/>
        <w:autoSpaceDN w:val="0"/>
        <w:adjustRightInd w:val="0"/>
        <w:rPr>
          <w:rFonts w:ascii="Times New Roman" w:hAnsi="Times New Roman" w:cs="Times New Roman"/>
          <w:color w:val="000000"/>
          <w:sz w:val="28"/>
          <w:szCs w:val="28"/>
        </w:rPr>
      </w:pPr>
      <w:r w:rsidRPr="00726945">
        <w:rPr>
          <w:rFonts w:ascii="Times New Roman" w:hAnsi="Times New Roman" w:cs="Times New Roman"/>
          <w:color w:val="000000"/>
          <w:sz w:val="28"/>
          <w:szCs w:val="28"/>
        </w:rPr>
        <w:t>Значительное количество заявлений подпадает под категорию «прочие нарушения» (статья 14.8 Закона о защите конкуренции), в которой количество поступивших заявлений существенно возросло (1974, рост на 55 %), однако доля фактов выявленных признаков нарушения сократилась по сравнению с предыдущим годом, как и доля подтвердившихся фактов нарушения и неисполненных предупреждений (208 выданных предупреждений и 53 решений о признании нарушения на 1974 поступивших заявления).</w:t>
      </w:r>
    </w:p>
    <w:p w14:paraId="6B417F88" w14:textId="77777777" w:rsidR="007805CA" w:rsidRPr="00726945" w:rsidRDefault="007805CA" w:rsidP="007805CA">
      <w:pPr>
        <w:autoSpaceDE w:val="0"/>
        <w:autoSpaceDN w:val="0"/>
        <w:adjustRightInd w:val="0"/>
        <w:rPr>
          <w:rFonts w:ascii="Times New Roman" w:hAnsi="Times New Roman" w:cs="Times New Roman"/>
          <w:color w:val="000000"/>
          <w:sz w:val="28"/>
          <w:szCs w:val="28"/>
        </w:rPr>
      </w:pPr>
      <w:r w:rsidRPr="00726945">
        <w:rPr>
          <w:rFonts w:ascii="Times New Roman" w:hAnsi="Times New Roman" w:cs="Times New Roman"/>
          <w:color w:val="000000"/>
          <w:sz w:val="28"/>
          <w:szCs w:val="28"/>
        </w:rPr>
        <w:t>Выросло количество случаев недобросовестной конкуренции, связанных с приобретением и использованием исключительного права на средства индивидуализации юридического лица, средств индивидуализации продукции, работ или услуг, при сокращении количества фактов признанных нарушений (278 рассмотренное заявление, 20 решений о наличии нарушения).</w:t>
      </w:r>
    </w:p>
    <w:p w14:paraId="4AC67553" w14:textId="77777777" w:rsidR="007805CA" w:rsidRPr="00726945" w:rsidRDefault="007805CA" w:rsidP="007805CA">
      <w:pPr>
        <w:autoSpaceDE w:val="0"/>
        <w:autoSpaceDN w:val="0"/>
        <w:adjustRightInd w:val="0"/>
        <w:rPr>
          <w:rFonts w:ascii="Times New Roman" w:hAnsi="Times New Roman" w:cs="Times New Roman"/>
          <w:color w:val="000000"/>
          <w:sz w:val="28"/>
          <w:szCs w:val="28"/>
        </w:rPr>
      </w:pPr>
      <w:r w:rsidRPr="00726945">
        <w:rPr>
          <w:rFonts w:ascii="Times New Roman" w:hAnsi="Times New Roman" w:cs="Times New Roman"/>
          <w:color w:val="000000"/>
          <w:sz w:val="28"/>
          <w:szCs w:val="28"/>
        </w:rPr>
        <w:t>Эти показатели говорят о том, что деятельность ФАС России как регулятора конкурентных отношений в сфере интеллектуальной собственности весьма востребована и эффективна.</w:t>
      </w:r>
    </w:p>
    <w:p w14:paraId="3A8FCF30" w14:textId="77777777" w:rsidR="007805CA" w:rsidRPr="00726945" w:rsidRDefault="007805CA" w:rsidP="00612E91">
      <w:pPr>
        <w:autoSpaceDE w:val="0"/>
        <w:autoSpaceDN w:val="0"/>
        <w:adjustRightInd w:val="0"/>
        <w:rPr>
          <w:rFonts w:ascii="Times New Roman" w:hAnsi="Times New Roman" w:cs="Times New Roman"/>
          <w:color w:val="000000"/>
          <w:sz w:val="28"/>
          <w:szCs w:val="28"/>
        </w:rPr>
      </w:pPr>
      <w:r w:rsidRPr="00726945">
        <w:rPr>
          <w:rFonts w:ascii="Times New Roman" w:hAnsi="Times New Roman" w:cs="Times New Roman"/>
          <w:color w:val="000000"/>
          <w:sz w:val="28"/>
          <w:szCs w:val="28"/>
        </w:rPr>
        <w:t>При этом рост количества рассмотренных заявлений и принятых решений в категории «прочие нарушения» (то есть случаев недобросовестной конкуренции, когда действия ответчика квалифицированы по статье 14.8 Закона о защите конкуренции) свидетельствует о многообразии форм недобросовестной конкуренции на рынке.</w:t>
      </w:r>
    </w:p>
    <w:p w14:paraId="3A0C3CB4" w14:textId="77777777" w:rsidR="007805CA" w:rsidRPr="00726945" w:rsidRDefault="007805CA" w:rsidP="00612E91">
      <w:pPr>
        <w:autoSpaceDE w:val="0"/>
        <w:autoSpaceDN w:val="0"/>
        <w:adjustRightInd w:val="0"/>
        <w:rPr>
          <w:rFonts w:ascii="Times New Roman" w:hAnsi="Times New Roman" w:cs="Times New Roman"/>
          <w:color w:val="000000"/>
          <w:sz w:val="28"/>
          <w:szCs w:val="28"/>
        </w:rPr>
      </w:pPr>
      <w:r w:rsidRPr="00726945">
        <w:rPr>
          <w:rFonts w:ascii="Times New Roman" w:hAnsi="Times New Roman" w:cs="Times New Roman"/>
          <w:color w:val="000000"/>
          <w:sz w:val="28"/>
          <w:szCs w:val="28"/>
        </w:rPr>
        <w:t>В 2019 году по фактам нарушения статьи 14.33 КоАП РФ было выдано 418 постановления о наложении административных штрафов на общую сумму 49 146 500 руб.</w:t>
      </w:r>
    </w:p>
    <w:p w14:paraId="02819E2F" w14:textId="77777777" w:rsidR="007805CA" w:rsidRPr="00726945" w:rsidRDefault="007805CA" w:rsidP="00612E91">
      <w:pPr>
        <w:rPr>
          <w:rFonts w:ascii="Times New Roman" w:hAnsi="Times New Roman" w:cs="Times New Roman"/>
          <w:sz w:val="28"/>
          <w:szCs w:val="28"/>
        </w:rPr>
      </w:pPr>
      <w:r w:rsidRPr="00726945">
        <w:rPr>
          <w:rFonts w:ascii="Times New Roman" w:hAnsi="Times New Roman" w:cs="Times New Roman"/>
          <w:sz w:val="28"/>
          <w:szCs w:val="28"/>
        </w:rPr>
        <w:t>К примерам наиболее значимых дел по фактам недобросовестной конкуренции можно отнести дело № 1-14-94/00-08-16 о нарушении антимонопольного законодательства по заявлению АО «Элокс-Пром» о нарушении антимонопольного законодательства со стороны АО «Подольский завод электромонтажных изделий» (АО «ПЗЭМИ»), выразившемся в недобросовестной конкуренции, связанной с введением в гражданский оборот герметичных кабельных проходок (герметичных кабельных вводов) с модулями, изготовленными с использованием секрета производства, принадлежащего АО «Элокс-Пром».</w:t>
      </w:r>
    </w:p>
    <w:p w14:paraId="419E2DEB" w14:textId="77777777" w:rsidR="007805CA" w:rsidRPr="00726945" w:rsidRDefault="007805CA" w:rsidP="00612E91">
      <w:pPr>
        <w:rPr>
          <w:rFonts w:ascii="Times New Roman" w:hAnsi="Times New Roman" w:cs="Times New Roman"/>
          <w:sz w:val="28"/>
          <w:szCs w:val="28"/>
        </w:rPr>
      </w:pPr>
      <w:r w:rsidRPr="00726945">
        <w:rPr>
          <w:rFonts w:ascii="Times New Roman" w:hAnsi="Times New Roman" w:cs="Times New Roman"/>
          <w:sz w:val="28"/>
          <w:szCs w:val="28"/>
        </w:rPr>
        <w:t>АО «Элокс-Пром» и АО «ПЗЭМИ» осуществляют деятельность на товарном рынке Российской Федерации герметичных кабельных проходок с продольно герметичными модулями для атомных электростанций (АЭС), предназначенных для герметичного прохода силовых, контрольных, коаксиальных и оптических цепей через герметическое ограждение реактора. Через проходки осуществляется контроль, управление и защита реактора. В случае аварии проходки предотвращают выброс радиоактивных веществ в «чистую зону».</w:t>
      </w:r>
    </w:p>
    <w:p w14:paraId="6C5456BB" w14:textId="77777777" w:rsidR="007805CA" w:rsidRPr="00726945" w:rsidRDefault="007805CA" w:rsidP="007805CA">
      <w:pPr>
        <w:rPr>
          <w:rFonts w:ascii="Times New Roman" w:hAnsi="Times New Roman" w:cs="Times New Roman"/>
          <w:sz w:val="28"/>
          <w:szCs w:val="28"/>
        </w:rPr>
      </w:pPr>
      <w:r w:rsidRPr="00726945">
        <w:rPr>
          <w:rFonts w:ascii="Times New Roman" w:hAnsi="Times New Roman" w:cs="Times New Roman"/>
          <w:sz w:val="28"/>
          <w:szCs w:val="28"/>
        </w:rPr>
        <w:t xml:space="preserve">Все модули изготавливаются АО «Элокс-Пром» по ноу-хау, переданному французской компанией Окситроль как оцененный вклад в уставный капитал СП «Элокс» в 1990 году. </w:t>
      </w:r>
    </w:p>
    <w:p w14:paraId="7A9023EA" w14:textId="77777777" w:rsidR="007805CA" w:rsidRPr="00726945" w:rsidRDefault="007805CA" w:rsidP="007805CA">
      <w:pPr>
        <w:rPr>
          <w:rFonts w:ascii="Times New Roman" w:hAnsi="Times New Roman" w:cs="Times New Roman"/>
          <w:sz w:val="28"/>
          <w:szCs w:val="28"/>
        </w:rPr>
      </w:pPr>
      <w:r w:rsidRPr="00726945">
        <w:rPr>
          <w:rFonts w:ascii="Times New Roman" w:hAnsi="Times New Roman" w:cs="Times New Roman"/>
          <w:sz w:val="28"/>
          <w:szCs w:val="28"/>
        </w:rPr>
        <w:lastRenderedPageBreak/>
        <w:t>С 2014 года АО «ПЗЭМИ» вышло на рынок герметичных кабельных проходок и стало предлагать к продаже проходки, полностью идентичные проходкам, производимым АО «Элокс-Пром». При этом АО «ПЗЭМИ» не смогло документально подтвердить самостоятельную разработку конструкторских и технологических решений, совокупность которых составляет секрет производства, принадлежащий АО «Элокс-Пром».</w:t>
      </w:r>
    </w:p>
    <w:p w14:paraId="06BEBC13" w14:textId="77777777" w:rsidR="007805CA" w:rsidRPr="00726945" w:rsidRDefault="007805CA" w:rsidP="007805CA">
      <w:pPr>
        <w:rPr>
          <w:rFonts w:ascii="Times New Roman" w:hAnsi="Times New Roman" w:cs="Times New Roman"/>
          <w:sz w:val="28"/>
          <w:szCs w:val="28"/>
        </w:rPr>
      </w:pPr>
      <w:r w:rsidRPr="00726945">
        <w:rPr>
          <w:rFonts w:ascii="Times New Roman" w:hAnsi="Times New Roman" w:cs="Times New Roman"/>
          <w:sz w:val="28"/>
          <w:szCs w:val="28"/>
        </w:rPr>
        <w:t xml:space="preserve">Решением Комиссии ФАС России от 07.09.2017 действия АО «ПЗЭМИ» по введению в гражданский оборот на территории Российской Федерации герметичных кабельных проходок (герметичных кабельных вводов) для атомных электростанций (АЭС) с: </w:t>
      </w:r>
    </w:p>
    <w:p w14:paraId="5E41E650" w14:textId="77777777" w:rsidR="007805CA" w:rsidRPr="00726945" w:rsidRDefault="007805CA" w:rsidP="007805CA">
      <w:pPr>
        <w:rPr>
          <w:rFonts w:ascii="Times New Roman" w:hAnsi="Times New Roman" w:cs="Times New Roman"/>
          <w:sz w:val="28"/>
          <w:szCs w:val="28"/>
        </w:rPr>
      </w:pPr>
      <w:r w:rsidRPr="00726945">
        <w:rPr>
          <w:rFonts w:ascii="Times New Roman" w:hAnsi="Times New Roman" w:cs="Times New Roman"/>
          <w:sz w:val="28"/>
          <w:szCs w:val="28"/>
        </w:rPr>
        <w:t>- модулями низкого напряжения и контрольных кабелей с проводниками в полиамидно-фторопластовой изоляции, уплотненными в полисульфоновых изоляторах методом радиального обжатия в нержавеющей трубе;</w:t>
      </w:r>
    </w:p>
    <w:p w14:paraId="212D7ADC" w14:textId="77777777" w:rsidR="007805CA" w:rsidRPr="00726945" w:rsidRDefault="007805CA" w:rsidP="007805CA">
      <w:pPr>
        <w:rPr>
          <w:rFonts w:ascii="Times New Roman" w:hAnsi="Times New Roman" w:cs="Times New Roman"/>
          <w:sz w:val="28"/>
          <w:szCs w:val="28"/>
        </w:rPr>
      </w:pPr>
      <w:r w:rsidRPr="00726945">
        <w:rPr>
          <w:rFonts w:ascii="Times New Roman" w:hAnsi="Times New Roman" w:cs="Times New Roman"/>
          <w:sz w:val="28"/>
          <w:szCs w:val="28"/>
        </w:rPr>
        <w:t>- модулями коаксиальными, изготовленными методом радиального обжатия медных проводников в медных трубках в полисульфоновых изоляторах;</w:t>
      </w:r>
    </w:p>
    <w:p w14:paraId="68CEFDB2" w14:textId="77777777" w:rsidR="007805CA" w:rsidRPr="00726945" w:rsidRDefault="007805CA" w:rsidP="007805CA">
      <w:pPr>
        <w:rPr>
          <w:rFonts w:ascii="Times New Roman" w:hAnsi="Times New Roman" w:cs="Times New Roman"/>
          <w:sz w:val="28"/>
          <w:szCs w:val="28"/>
        </w:rPr>
      </w:pPr>
      <w:r w:rsidRPr="00726945">
        <w:rPr>
          <w:rFonts w:ascii="Times New Roman" w:hAnsi="Times New Roman" w:cs="Times New Roman"/>
          <w:sz w:val="28"/>
          <w:szCs w:val="28"/>
        </w:rPr>
        <w:t xml:space="preserve">- модулями среднего напряжения с медным проводником, уплотненным в керамическом изоляторе с </w:t>
      </w:r>
      <w:r w:rsidRPr="00726945">
        <w:rPr>
          <w:rFonts w:ascii="Times New Roman" w:hAnsi="Times New Roman" w:cs="Times New Roman"/>
          <w:sz w:val="28"/>
          <w:szCs w:val="28"/>
          <w:lang w:val="en-US"/>
        </w:rPr>
        <w:t>U</w:t>
      </w:r>
      <w:r w:rsidRPr="00726945">
        <w:rPr>
          <w:rFonts w:ascii="Times New Roman" w:hAnsi="Times New Roman" w:cs="Times New Roman"/>
          <w:sz w:val="28"/>
          <w:szCs w:val="28"/>
        </w:rPr>
        <w:t xml:space="preserve"> и </w:t>
      </w:r>
      <w:r w:rsidRPr="00726945">
        <w:rPr>
          <w:rFonts w:ascii="Times New Roman" w:hAnsi="Times New Roman" w:cs="Times New Roman"/>
          <w:sz w:val="28"/>
          <w:szCs w:val="28"/>
          <w:lang w:val="en-US"/>
        </w:rPr>
        <w:t>Z</w:t>
      </w:r>
      <w:r w:rsidRPr="00726945">
        <w:rPr>
          <w:rFonts w:ascii="Times New Roman" w:hAnsi="Times New Roman" w:cs="Times New Roman"/>
          <w:sz w:val="28"/>
          <w:szCs w:val="28"/>
        </w:rPr>
        <w:t>-образными сильфонами,</w:t>
      </w:r>
    </w:p>
    <w:p w14:paraId="67E78335" w14:textId="77777777" w:rsidR="007805CA" w:rsidRPr="00726945" w:rsidRDefault="007805CA" w:rsidP="007805CA">
      <w:pPr>
        <w:rPr>
          <w:rFonts w:ascii="Times New Roman" w:hAnsi="Times New Roman" w:cs="Times New Roman"/>
          <w:sz w:val="28"/>
          <w:szCs w:val="28"/>
        </w:rPr>
      </w:pPr>
      <w:r w:rsidRPr="00726945">
        <w:rPr>
          <w:rFonts w:ascii="Times New Roman" w:hAnsi="Times New Roman" w:cs="Times New Roman"/>
          <w:sz w:val="28"/>
          <w:szCs w:val="28"/>
        </w:rPr>
        <w:t>или самих модулей с незаконным использованием исключительных прав АО «Элокс-Пром» на секрет производства (ноу-хау) признаны актом недобросовестной конкуренции, запрет на который предусмотрен статьей 14.5 Федерального закона от 26.07.2006 № 135-ФЗ «О защите конкуренции».</w:t>
      </w:r>
    </w:p>
    <w:p w14:paraId="37A17786" w14:textId="77777777" w:rsidR="007805CA" w:rsidRPr="00726945" w:rsidRDefault="007805CA" w:rsidP="007805CA">
      <w:pPr>
        <w:rPr>
          <w:rFonts w:ascii="Times New Roman" w:hAnsi="Times New Roman" w:cs="Times New Roman"/>
          <w:sz w:val="28"/>
          <w:szCs w:val="28"/>
        </w:rPr>
      </w:pPr>
      <w:r w:rsidRPr="00726945">
        <w:rPr>
          <w:rFonts w:ascii="Times New Roman" w:hAnsi="Times New Roman" w:cs="Times New Roman"/>
          <w:sz w:val="28"/>
          <w:szCs w:val="28"/>
        </w:rPr>
        <w:t>На основании данного решения ФАС России выдал АО «ПЗЭМИ» предписание о прекращении нарушения антимонопольного законодательства.</w:t>
      </w:r>
    </w:p>
    <w:p w14:paraId="48731F67" w14:textId="77777777" w:rsidR="007805CA" w:rsidRPr="00726945" w:rsidRDefault="007805CA" w:rsidP="007805CA">
      <w:pPr>
        <w:rPr>
          <w:rFonts w:ascii="Times New Roman" w:hAnsi="Times New Roman" w:cs="Times New Roman"/>
          <w:sz w:val="28"/>
          <w:szCs w:val="28"/>
        </w:rPr>
      </w:pPr>
      <w:r w:rsidRPr="00726945">
        <w:rPr>
          <w:rFonts w:ascii="Times New Roman" w:hAnsi="Times New Roman" w:cs="Times New Roman"/>
          <w:sz w:val="28"/>
          <w:szCs w:val="28"/>
        </w:rPr>
        <w:t>В результате судебного обжалования решени</w:t>
      </w:r>
      <w:r>
        <w:rPr>
          <w:rFonts w:ascii="Times New Roman" w:hAnsi="Times New Roman" w:cs="Times New Roman"/>
          <w:sz w:val="28"/>
          <w:szCs w:val="28"/>
        </w:rPr>
        <w:t>я</w:t>
      </w:r>
      <w:r w:rsidRPr="00726945">
        <w:rPr>
          <w:rFonts w:ascii="Times New Roman" w:hAnsi="Times New Roman" w:cs="Times New Roman"/>
          <w:sz w:val="28"/>
          <w:szCs w:val="28"/>
        </w:rPr>
        <w:t xml:space="preserve"> и предписани</w:t>
      </w:r>
      <w:r>
        <w:rPr>
          <w:rFonts w:ascii="Times New Roman" w:hAnsi="Times New Roman" w:cs="Times New Roman"/>
          <w:sz w:val="28"/>
          <w:szCs w:val="28"/>
        </w:rPr>
        <w:t>я</w:t>
      </w:r>
      <w:r w:rsidRPr="00726945">
        <w:rPr>
          <w:rFonts w:ascii="Times New Roman" w:hAnsi="Times New Roman" w:cs="Times New Roman"/>
          <w:sz w:val="28"/>
          <w:szCs w:val="28"/>
        </w:rPr>
        <w:t xml:space="preserve"> ФАС России от 07.09.2017 по делу № 1-14-94/00-08-16 о нарушении антимонопольного законодательства вступившим в законную силу решением Арбитражного суда города Москвы от 30.01.2019 по делу № А40-180850/17 признаны законными и обоснованными.</w:t>
      </w:r>
    </w:p>
    <w:p w14:paraId="03889674" w14:textId="77777777" w:rsidR="007805CA" w:rsidRPr="00726945" w:rsidRDefault="007805CA" w:rsidP="007805CA">
      <w:pPr>
        <w:rPr>
          <w:rFonts w:ascii="Times New Roman" w:hAnsi="Times New Roman" w:cs="Times New Roman"/>
          <w:sz w:val="28"/>
          <w:szCs w:val="28"/>
        </w:rPr>
      </w:pPr>
      <w:r w:rsidRPr="00726945">
        <w:rPr>
          <w:rFonts w:ascii="Times New Roman" w:hAnsi="Times New Roman" w:cs="Times New Roman"/>
          <w:sz w:val="28"/>
          <w:szCs w:val="28"/>
        </w:rPr>
        <w:t>Данное дело является прецедентным, поскольку связано с защитой интеллектуальных прав в отношении весьма сложного результата интеллектуальной деятельности – секрета производства («ноу-хау»).</w:t>
      </w:r>
    </w:p>
    <w:p w14:paraId="2A008010" w14:textId="77777777" w:rsidR="007805CA" w:rsidRPr="00726945" w:rsidRDefault="007805CA" w:rsidP="007805CA">
      <w:pPr>
        <w:rPr>
          <w:rFonts w:ascii="Times New Roman" w:eastAsia="Times New Roman" w:hAnsi="Times New Roman" w:cs="Times New Roman"/>
          <w:color w:val="000000"/>
          <w:sz w:val="28"/>
          <w:szCs w:val="28"/>
          <w:lang w:eastAsia="ru-RU"/>
        </w:rPr>
      </w:pPr>
      <w:r w:rsidRPr="00726945">
        <w:rPr>
          <w:rFonts w:ascii="Times New Roman" w:eastAsia="Times New Roman" w:hAnsi="Times New Roman" w:cs="Times New Roman"/>
          <w:sz w:val="28"/>
          <w:szCs w:val="28"/>
          <w:lang w:eastAsia="ru-RU"/>
        </w:rPr>
        <w:t>Также ФАС России рассмотрены дела № 1-14-74/00-08-17 и № 1-14-74/00-08-17 о нарушении антимонопольного законодательства, возбужденные по заявлениям Компании Дзе Проктер энд Гэмбл Компани (</w:t>
      </w:r>
      <w:r w:rsidRPr="00726945">
        <w:rPr>
          <w:rFonts w:ascii="Times New Roman" w:eastAsia="Times New Roman" w:hAnsi="Times New Roman" w:cs="Times New Roman"/>
          <w:sz w:val="28"/>
          <w:szCs w:val="28"/>
          <w:lang w:val="en-US" w:eastAsia="ru-RU"/>
        </w:rPr>
        <w:t>The</w:t>
      </w:r>
      <w:r w:rsidRPr="00726945">
        <w:rPr>
          <w:rFonts w:ascii="Times New Roman" w:eastAsia="Times New Roman" w:hAnsi="Times New Roman" w:cs="Times New Roman"/>
          <w:sz w:val="28"/>
          <w:szCs w:val="28"/>
          <w:lang w:eastAsia="ru-RU"/>
        </w:rPr>
        <w:t xml:space="preserve"> </w:t>
      </w:r>
      <w:r w:rsidRPr="00726945">
        <w:rPr>
          <w:rFonts w:ascii="Times New Roman" w:eastAsia="Times New Roman" w:hAnsi="Times New Roman" w:cs="Times New Roman"/>
          <w:sz w:val="28"/>
          <w:szCs w:val="28"/>
          <w:lang w:val="en-US" w:eastAsia="ru-RU"/>
        </w:rPr>
        <w:t>Procter</w:t>
      </w:r>
      <w:r w:rsidRPr="00726945">
        <w:rPr>
          <w:rFonts w:ascii="Times New Roman" w:eastAsia="Times New Roman" w:hAnsi="Times New Roman" w:cs="Times New Roman"/>
          <w:sz w:val="28"/>
          <w:szCs w:val="28"/>
          <w:lang w:eastAsia="ru-RU"/>
        </w:rPr>
        <w:t xml:space="preserve"> &amp; </w:t>
      </w:r>
      <w:r w:rsidRPr="00726945">
        <w:rPr>
          <w:rFonts w:ascii="Times New Roman" w:eastAsia="Times New Roman" w:hAnsi="Times New Roman" w:cs="Times New Roman"/>
          <w:sz w:val="28"/>
          <w:szCs w:val="28"/>
          <w:lang w:val="en-US" w:eastAsia="ru-RU"/>
        </w:rPr>
        <w:t>G</w:t>
      </w:r>
      <w:r w:rsidRPr="00726945">
        <w:rPr>
          <w:rFonts w:ascii="Times New Roman" w:eastAsia="Times New Roman" w:hAnsi="Times New Roman" w:cs="Times New Roman"/>
          <w:sz w:val="28"/>
          <w:szCs w:val="28"/>
          <w:lang w:eastAsia="ru-RU"/>
        </w:rPr>
        <w:t>а</w:t>
      </w:r>
      <w:r w:rsidRPr="00726945">
        <w:rPr>
          <w:rFonts w:ascii="Times New Roman" w:eastAsia="Times New Roman" w:hAnsi="Times New Roman" w:cs="Times New Roman"/>
          <w:sz w:val="28"/>
          <w:szCs w:val="28"/>
          <w:lang w:val="en-US" w:eastAsia="ru-RU"/>
        </w:rPr>
        <w:t>mble</w:t>
      </w:r>
      <w:r w:rsidRPr="00726945">
        <w:rPr>
          <w:rFonts w:ascii="Times New Roman" w:eastAsia="Times New Roman" w:hAnsi="Times New Roman" w:cs="Times New Roman"/>
          <w:sz w:val="28"/>
          <w:szCs w:val="28"/>
          <w:lang w:eastAsia="ru-RU"/>
        </w:rPr>
        <w:t xml:space="preserve"> </w:t>
      </w:r>
      <w:r w:rsidRPr="00726945">
        <w:rPr>
          <w:rFonts w:ascii="Times New Roman" w:eastAsia="Times New Roman" w:hAnsi="Times New Roman" w:cs="Times New Roman"/>
          <w:sz w:val="28"/>
          <w:szCs w:val="28"/>
          <w:lang w:val="en-US" w:eastAsia="ru-RU"/>
        </w:rPr>
        <w:t>Company</w:t>
      </w:r>
      <w:r w:rsidRPr="00726945">
        <w:rPr>
          <w:rFonts w:ascii="Times New Roman" w:eastAsia="Times New Roman" w:hAnsi="Times New Roman" w:cs="Times New Roman"/>
          <w:sz w:val="28"/>
          <w:szCs w:val="28"/>
          <w:lang w:eastAsia="ru-RU"/>
        </w:rPr>
        <w:t xml:space="preserve">) и </w:t>
      </w:r>
      <w:r w:rsidRPr="00726945">
        <w:rPr>
          <w:rFonts w:ascii="Times New Roman" w:eastAsia="Times New Roman" w:hAnsi="Times New Roman" w:cs="Times New Roman"/>
          <w:color w:val="000000"/>
          <w:sz w:val="28"/>
          <w:szCs w:val="28"/>
          <w:lang w:eastAsia="ru-RU"/>
        </w:rPr>
        <w:t>ООО «Юнилевер Русь» в отношении ООО «Стокист» по признакам нарушения пункта 2 статьи 14.6 Закона «О защите конкуренции».</w:t>
      </w:r>
    </w:p>
    <w:p w14:paraId="703DA7D2" w14:textId="77777777" w:rsidR="007805CA" w:rsidRPr="00726945" w:rsidRDefault="007805CA" w:rsidP="007805CA">
      <w:pPr>
        <w:rPr>
          <w:rFonts w:ascii="Times New Roman" w:eastAsia="Times New Roman" w:hAnsi="Times New Roman" w:cs="Times New Roman"/>
          <w:sz w:val="28"/>
          <w:szCs w:val="28"/>
          <w:lang w:eastAsia="ru-RU"/>
        </w:rPr>
      </w:pPr>
      <w:r w:rsidRPr="00726945">
        <w:rPr>
          <w:rFonts w:ascii="Times New Roman" w:eastAsia="Times New Roman" w:hAnsi="Times New Roman" w:cs="Times New Roman"/>
          <w:sz w:val="28"/>
          <w:szCs w:val="28"/>
          <w:lang w:eastAsia="ru-RU"/>
        </w:rPr>
        <w:t>В ходе рассмотрения дел было установлено, что бизнес-моделью ООО «Стокист» является производство и реализация различных промышленных товаров повседневного массового спроса, имитирующих аналогичные товары крупнейших международных компаний, пользующиеся наибольшим спросом на российском рынке и отличающиеся крупномасштабным рекламным продвижением. Так, было установлено осуществление имитации следующих товаров:</w:t>
      </w:r>
    </w:p>
    <w:p w14:paraId="085C2478" w14:textId="77777777" w:rsidR="007805CA" w:rsidRPr="00726945" w:rsidRDefault="007805CA" w:rsidP="007805CA">
      <w:pPr>
        <w:rPr>
          <w:rFonts w:ascii="Times New Roman" w:eastAsia="Times New Roman" w:hAnsi="Times New Roman" w:cs="Times New Roman"/>
          <w:sz w:val="28"/>
          <w:szCs w:val="28"/>
          <w:lang w:eastAsia="ru-RU"/>
        </w:rPr>
      </w:pPr>
      <w:r w:rsidRPr="00726945">
        <w:rPr>
          <w:rFonts w:ascii="Times New Roman" w:eastAsia="Times New Roman" w:hAnsi="Times New Roman" w:cs="Times New Roman"/>
          <w:sz w:val="28"/>
          <w:szCs w:val="28"/>
          <w:lang w:eastAsia="ru-RU"/>
        </w:rPr>
        <w:t>- средства для мытья посуды «</w:t>
      </w:r>
      <w:r w:rsidRPr="00726945">
        <w:rPr>
          <w:rFonts w:ascii="Times New Roman" w:eastAsia="Times New Roman" w:hAnsi="Times New Roman" w:cs="Times New Roman"/>
          <w:sz w:val="28"/>
          <w:szCs w:val="28"/>
          <w:lang w:val="en-US" w:eastAsia="ru-RU"/>
        </w:rPr>
        <w:t>Fairy</w:t>
      </w:r>
      <w:r w:rsidRPr="00726945">
        <w:rPr>
          <w:rFonts w:ascii="Times New Roman" w:eastAsia="Times New Roman" w:hAnsi="Times New Roman" w:cs="Times New Roman"/>
          <w:sz w:val="28"/>
          <w:szCs w:val="28"/>
          <w:lang w:eastAsia="ru-RU"/>
        </w:rPr>
        <w:t>»;</w:t>
      </w:r>
    </w:p>
    <w:p w14:paraId="51EFC8C3" w14:textId="77777777" w:rsidR="007805CA" w:rsidRPr="00726945" w:rsidRDefault="007805CA" w:rsidP="007805CA">
      <w:pPr>
        <w:rPr>
          <w:rFonts w:ascii="Times New Roman" w:eastAsia="Times New Roman" w:hAnsi="Times New Roman" w:cs="Times New Roman"/>
          <w:sz w:val="28"/>
          <w:szCs w:val="28"/>
          <w:lang w:eastAsia="ru-RU"/>
        </w:rPr>
      </w:pPr>
      <w:r w:rsidRPr="00726945">
        <w:rPr>
          <w:rFonts w:ascii="Times New Roman" w:eastAsia="Times New Roman" w:hAnsi="Times New Roman" w:cs="Times New Roman"/>
          <w:sz w:val="28"/>
          <w:szCs w:val="28"/>
          <w:lang w:eastAsia="ru-RU"/>
        </w:rPr>
        <w:t>- средств женской гигиены «</w:t>
      </w:r>
      <w:r w:rsidRPr="00726945">
        <w:rPr>
          <w:rFonts w:ascii="Times New Roman" w:eastAsia="Times New Roman" w:hAnsi="Times New Roman" w:cs="Times New Roman"/>
          <w:sz w:val="28"/>
          <w:szCs w:val="28"/>
          <w:lang w:val="en-US" w:eastAsia="ru-RU"/>
        </w:rPr>
        <w:t>Always</w:t>
      </w:r>
      <w:r w:rsidRPr="00726945">
        <w:rPr>
          <w:rFonts w:ascii="Times New Roman" w:eastAsia="Times New Roman" w:hAnsi="Times New Roman" w:cs="Times New Roman"/>
          <w:sz w:val="28"/>
          <w:szCs w:val="28"/>
          <w:lang w:eastAsia="ru-RU"/>
        </w:rPr>
        <w:t>» и «</w:t>
      </w:r>
      <w:r w:rsidRPr="00726945">
        <w:rPr>
          <w:rFonts w:ascii="Times New Roman" w:eastAsia="Times New Roman" w:hAnsi="Times New Roman" w:cs="Times New Roman"/>
          <w:sz w:val="28"/>
          <w:szCs w:val="28"/>
          <w:lang w:val="en-US" w:eastAsia="ru-RU"/>
        </w:rPr>
        <w:t>Naturella</w:t>
      </w:r>
      <w:r w:rsidRPr="00726945">
        <w:rPr>
          <w:rFonts w:ascii="Times New Roman" w:eastAsia="Times New Roman" w:hAnsi="Times New Roman" w:cs="Times New Roman"/>
          <w:sz w:val="28"/>
          <w:szCs w:val="28"/>
          <w:lang w:eastAsia="ru-RU"/>
        </w:rPr>
        <w:t>»;</w:t>
      </w:r>
    </w:p>
    <w:p w14:paraId="76F5D161" w14:textId="77777777" w:rsidR="007805CA" w:rsidRPr="00726945" w:rsidRDefault="007805CA" w:rsidP="007805CA">
      <w:pPr>
        <w:rPr>
          <w:rFonts w:ascii="Times New Roman" w:eastAsia="Times New Roman" w:hAnsi="Times New Roman" w:cs="Times New Roman"/>
          <w:color w:val="000000"/>
          <w:sz w:val="28"/>
          <w:szCs w:val="28"/>
          <w:lang w:eastAsia="ru-RU"/>
        </w:rPr>
      </w:pPr>
      <w:r w:rsidRPr="00726945">
        <w:rPr>
          <w:rFonts w:ascii="Times New Roman" w:eastAsia="Times New Roman" w:hAnsi="Times New Roman" w:cs="Times New Roman"/>
          <w:sz w:val="28"/>
          <w:szCs w:val="28"/>
          <w:lang w:eastAsia="ru-RU"/>
        </w:rPr>
        <w:t xml:space="preserve">- мужских дезодорантов и гелей для душа </w:t>
      </w:r>
      <w:r w:rsidRPr="00726945">
        <w:rPr>
          <w:rFonts w:ascii="Times New Roman" w:eastAsia="Times New Roman" w:hAnsi="Times New Roman" w:cs="Times New Roman"/>
          <w:color w:val="000000"/>
          <w:sz w:val="28"/>
          <w:szCs w:val="28"/>
          <w:lang w:eastAsia="ru-RU"/>
        </w:rPr>
        <w:t>«АХЕ»;</w:t>
      </w:r>
    </w:p>
    <w:p w14:paraId="4F6E6FB2" w14:textId="77777777" w:rsidR="007805CA" w:rsidRPr="00726945" w:rsidRDefault="007805CA" w:rsidP="007805CA">
      <w:pPr>
        <w:rPr>
          <w:rFonts w:ascii="Times New Roman" w:eastAsia="Times New Roman" w:hAnsi="Times New Roman" w:cs="Times New Roman"/>
          <w:color w:val="000000"/>
          <w:sz w:val="28"/>
          <w:szCs w:val="28"/>
          <w:lang w:eastAsia="ru-RU"/>
        </w:rPr>
      </w:pPr>
      <w:r w:rsidRPr="00726945">
        <w:rPr>
          <w:rFonts w:ascii="Times New Roman" w:eastAsia="Times New Roman" w:hAnsi="Times New Roman" w:cs="Times New Roman"/>
          <w:color w:val="000000"/>
          <w:sz w:val="28"/>
          <w:szCs w:val="28"/>
          <w:lang w:eastAsia="ru-RU"/>
        </w:rPr>
        <w:lastRenderedPageBreak/>
        <w:t>- крем-мыла и крем-геля для душа «</w:t>
      </w:r>
      <w:r w:rsidRPr="00726945">
        <w:rPr>
          <w:rFonts w:ascii="Times New Roman" w:eastAsia="Times New Roman" w:hAnsi="Times New Roman" w:cs="Times New Roman"/>
          <w:color w:val="000000"/>
          <w:sz w:val="28"/>
          <w:szCs w:val="28"/>
          <w:lang w:val="en-US" w:eastAsia="ru-RU"/>
        </w:rPr>
        <w:t>Dove</w:t>
      </w:r>
      <w:r w:rsidRPr="00726945">
        <w:rPr>
          <w:rFonts w:ascii="Times New Roman" w:eastAsia="Times New Roman" w:hAnsi="Times New Roman" w:cs="Times New Roman"/>
          <w:color w:val="000000"/>
          <w:sz w:val="28"/>
          <w:szCs w:val="28"/>
          <w:lang w:eastAsia="ru-RU"/>
        </w:rPr>
        <w:t>»;</w:t>
      </w:r>
    </w:p>
    <w:p w14:paraId="5ABFEA70" w14:textId="77777777" w:rsidR="007805CA" w:rsidRPr="00726945" w:rsidRDefault="007805CA" w:rsidP="007805CA">
      <w:pPr>
        <w:rPr>
          <w:rFonts w:ascii="Times New Roman" w:eastAsia="Times New Roman" w:hAnsi="Times New Roman" w:cs="Times New Roman"/>
          <w:color w:val="000000"/>
          <w:sz w:val="28"/>
          <w:szCs w:val="28"/>
          <w:lang w:eastAsia="ru-RU"/>
        </w:rPr>
      </w:pPr>
      <w:r w:rsidRPr="00726945">
        <w:rPr>
          <w:rFonts w:ascii="Times New Roman" w:eastAsia="Times New Roman" w:hAnsi="Times New Roman" w:cs="Times New Roman"/>
          <w:color w:val="000000"/>
          <w:sz w:val="28"/>
          <w:szCs w:val="28"/>
          <w:lang w:eastAsia="ru-RU"/>
        </w:rPr>
        <w:t>- зубной пасты и ополаскивателя для рта «Лесной бальзам».</w:t>
      </w:r>
    </w:p>
    <w:p w14:paraId="0F919E50" w14:textId="77777777" w:rsidR="007805CA" w:rsidRPr="00726945" w:rsidRDefault="007805CA" w:rsidP="007805CA">
      <w:pPr>
        <w:rPr>
          <w:rFonts w:ascii="Times New Roman" w:eastAsia="Times New Roman" w:hAnsi="Times New Roman" w:cs="Times New Roman"/>
          <w:sz w:val="28"/>
          <w:szCs w:val="28"/>
          <w:lang w:eastAsia="ru-RU"/>
        </w:rPr>
      </w:pPr>
      <w:r w:rsidRPr="00726945">
        <w:rPr>
          <w:rFonts w:ascii="Times New Roman" w:eastAsia="Times New Roman" w:hAnsi="Times New Roman" w:cs="Times New Roman"/>
          <w:color w:val="000000"/>
          <w:sz w:val="28"/>
          <w:szCs w:val="28"/>
          <w:lang w:eastAsia="ru-RU"/>
        </w:rPr>
        <w:t xml:space="preserve">В результате судебного обжалования решение и предписание ФАС России от 09.08.2018 по делу </w:t>
      </w:r>
      <w:r w:rsidRPr="00726945">
        <w:rPr>
          <w:rFonts w:ascii="Times New Roman" w:eastAsia="Times New Roman" w:hAnsi="Times New Roman" w:cs="Times New Roman"/>
          <w:sz w:val="28"/>
          <w:szCs w:val="28"/>
          <w:lang w:eastAsia="ru-RU"/>
        </w:rPr>
        <w:t>№ 1-14-74/00-08-17 и решение ФАС России от 13.08.2018 по делу № 1-14-74/00-08-17 о нарушении антимонопольного законодательства были признаны законными и обоснованными.</w:t>
      </w:r>
    </w:p>
    <w:p w14:paraId="60730B72" w14:textId="77777777" w:rsidR="007805CA" w:rsidRPr="00726945" w:rsidRDefault="007805CA" w:rsidP="007805CA">
      <w:pPr>
        <w:rPr>
          <w:rFonts w:ascii="Times New Roman" w:eastAsia="Times New Roman" w:hAnsi="Times New Roman" w:cs="Times New Roman"/>
          <w:sz w:val="28"/>
          <w:szCs w:val="28"/>
          <w:lang w:eastAsia="ru-RU"/>
        </w:rPr>
      </w:pPr>
      <w:r w:rsidRPr="00726945">
        <w:rPr>
          <w:rFonts w:ascii="Times New Roman" w:eastAsia="Times New Roman" w:hAnsi="Times New Roman" w:cs="Times New Roman"/>
          <w:sz w:val="28"/>
          <w:szCs w:val="28"/>
          <w:lang w:eastAsia="ru-RU"/>
        </w:rPr>
        <w:t>Эти дела являются наиболее интересными среди дел, связанных с созданием смешения товаров разных производителей, с точки зрения выраженности и множественности нарушений.</w:t>
      </w:r>
    </w:p>
    <w:p w14:paraId="388B10F2" w14:textId="77777777" w:rsidR="007805CA" w:rsidRPr="000C4338" w:rsidRDefault="007805CA" w:rsidP="007805CA">
      <w:pPr>
        <w:rPr>
          <w:rFonts w:ascii="Times New Roman" w:hAnsi="Times New Roman" w:cs="Times New Roman"/>
          <w:sz w:val="28"/>
          <w:szCs w:val="28"/>
        </w:rPr>
      </w:pPr>
    </w:p>
    <w:p w14:paraId="4A15E968" w14:textId="77777777" w:rsidR="007805CA" w:rsidRPr="000C4338" w:rsidRDefault="007805CA" w:rsidP="007805CA">
      <w:pPr>
        <w:rPr>
          <w:rFonts w:ascii="Times New Roman" w:hAnsi="Times New Roman" w:cs="Times New Roman"/>
          <w:sz w:val="28"/>
          <w:szCs w:val="28"/>
        </w:rPr>
      </w:pPr>
    </w:p>
    <w:p w14:paraId="45A81E49" w14:textId="77777777" w:rsidR="007805CA" w:rsidRPr="000C4338" w:rsidRDefault="007805CA" w:rsidP="00882A46">
      <w:pPr>
        <w:numPr>
          <w:ilvl w:val="0"/>
          <w:numId w:val="5"/>
        </w:numPr>
        <w:tabs>
          <w:tab w:val="left" w:pos="1134"/>
        </w:tabs>
        <w:ind w:left="0" w:firstLine="709"/>
        <w:rPr>
          <w:rFonts w:ascii="Times New Roman" w:hAnsi="Times New Roman" w:cs="Times New Roman"/>
          <w:b/>
          <w:sz w:val="28"/>
          <w:szCs w:val="28"/>
        </w:rPr>
      </w:pPr>
      <w:bookmarkStart w:id="105" w:name="_Toc479442992"/>
      <w:r w:rsidRPr="000C4338">
        <w:rPr>
          <w:rFonts w:ascii="Times New Roman" w:hAnsi="Times New Roman" w:cs="Times New Roman"/>
          <w:b/>
          <w:sz w:val="28"/>
          <w:szCs w:val="28"/>
        </w:rPr>
        <w:t>Результаты контроля за соблюдением органами государственной власти Российской Федерации и органами местного самоуправления антимонопольного законодательства</w:t>
      </w:r>
      <w:bookmarkEnd w:id="105"/>
    </w:p>
    <w:p w14:paraId="5D9EB8C0" w14:textId="77777777" w:rsidR="007805CA" w:rsidRPr="000C4338" w:rsidRDefault="007805CA" w:rsidP="007805CA">
      <w:pPr>
        <w:rPr>
          <w:rFonts w:ascii="Times New Roman" w:hAnsi="Times New Roman" w:cs="Times New Roman"/>
          <w:sz w:val="28"/>
          <w:szCs w:val="28"/>
        </w:rPr>
      </w:pPr>
    </w:p>
    <w:p w14:paraId="2D227C9C" w14:textId="77777777" w:rsidR="007805CA" w:rsidRPr="000C4338" w:rsidRDefault="007805CA" w:rsidP="007805CA">
      <w:pPr>
        <w:rPr>
          <w:rFonts w:ascii="Times New Roman" w:hAnsi="Times New Roman" w:cs="Times New Roman"/>
          <w:b/>
          <w:sz w:val="28"/>
          <w:szCs w:val="28"/>
        </w:rPr>
      </w:pPr>
      <w:bookmarkStart w:id="106" w:name="_Toc479442993"/>
      <w:r w:rsidRPr="000C4338">
        <w:rPr>
          <w:rFonts w:ascii="Times New Roman" w:hAnsi="Times New Roman" w:cs="Times New Roman"/>
          <w:b/>
          <w:sz w:val="28"/>
          <w:szCs w:val="28"/>
        </w:rPr>
        <w:t>а) Пресечение ограничивающих конкуренцию действий (бездействия) органов государственной власти и органов местного самоуправления</w:t>
      </w:r>
      <w:bookmarkEnd w:id="106"/>
    </w:p>
    <w:p w14:paraId="1F1344DD" w14:textId="77777777" w:rsidR="007805CA" w:rsidRPr="000C4338" w:rsidRDefault="007805CA" w:rsidP="007805CA">
      <w:pPr>
        <w:rPr>
          <w:rFonts w:ascii="Times New Roman" w:hAnsi="Times New Roman" w:cs="Times New Roman"/>
          <w:sz w:val="28"/>
          <w:szCs w:val="28"/>
        </w:rPr>
      </w:pPr>
    </w:p>
    <w:p w14:paraId="4145A41B" w14:textId="77777777" w:rsidR="007805CA" w:rsidRPr="000C4338" w:rsidRDefault="007805CA" w:rsidP="007805CA">
      <w:pPr>
        <w:tabs>
          <w:tab w:val="left" w:pos="0"/>
        </w:tabs>
        <w:rPr>
          <w:rFonts w:ascii="Times New Roman" w:hAnsi="Times New Roman"/>
          <w:noProof/>
          <w:sz w:val="28"/>
          <w:szCs w:val="28"/>
          <w:highlight w:val="yellow"/>
        </w:rPr>
      </w:pPr>
      <w:r w:rsidRPr="000C4338">
        <w:rPr>
          <w:noProof/>
          <w:highlight w:val="yellow"/>
          <w:lang w:eastAsia="ru-RU"/>
        </w:rPr>
        <w:drawing>
          <wp:inline distT="0" distB="0" distL="0" distR="0" wp14:anchorId="58CD168D" wp14:editId="4EE7093F">
            <wp:extent cx="5172075" cy="1990725"/>
            <wp:effectExtent l="0" t="0" r="0" b="0"/>
            <wp:docPr id="17" name="Диаграмма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7B58723" w14:textId="77777777" w:rsidR="007805CA" w:rsidRPr="0050390C" w:rsidRDefault="007805CA" w:rsidP="007805CA">
      <w:pPr>
        <w:rPr>
          <w:rFonts w:ascii="Times New Roman" w:hAnsi="Times New Roman" w:cs="Times New Roman"/>
          <w:sz w:val="24"/>
          <w:szCs w:val="24"/>
        </w:rPr>
      </w:pPr>
      <w:r w:rsidRPr="0050390C">
        <w:rPr>
          <w:rFonts w:ascii="Times New Roman" w:hAnsi="Times New Roman" w:cs="Times New Roman"/>
          <w:sz w:val="24"/>
          <w:szCs w:val="24"/>
        </w:rPr>
        <w:t>Рисунок 16 – Пресечение ограничивающих конкуренцию действий (бездействия) органов государственной власти и органов местного самоуправления</w:t>
      </w:r>
    </w:p>
    <w:p w14:paraId="7A0E0FB2" w14:textId="77777777" w:rsidR="007805CA" w:rsidRPr="000C4338" w:rsidRDefault="007805CA" w:rsidP="007805CA">
      <w:pPr>
        <w:rPr>
          <w:rFonts w:ascii="Times New Roman" w:hAnsi="Times New Roman" w:cs="Times New Roman"/>
          <w:sz w:val="28"/>
          <w:szCs w:val="28"/>
        </w:rPr>
      </w:pPr>
    </w:p>
    <w:p w14:paraId="087D1288" w14:textId="77777777" w:rsidR="007805CA" w:rsidRPr="000C4338" w:rsidRDefault="007805CA" w:rsidP="007805CA">
      <w:pPr>
        <w:rPr>
          <w:rFonts w:ascii="Times New Roman" w:hAnsi="Times New Roman" w:cs="Times New Roman"/>
          <w:b/>
          <w:sz w:val="28"/>
          <w:szCs w:val="28"/>
        </w:rPr>
      </w:pPr>
      <w:bookmarkStart w:id="107" w:name="_Toc479442994"/>
      <w:r w:rsidRPr="000C4338">
        <w:rPr>
          <w:rFonts w:ascii="Times New Roman" w:hAnsi="Times New Roman" w:cs="Times New Roman"/>
          <w:b/>
          <w:sz w:val="28"/>
          <w:szCs w:val="28"/>
        </w:rPr>
        <w:t>б) Контроль за предоставлением государственных (муниципальных) преференций хозяйствующим субъектам</w:t>
      </w:r>
      <w:bookmarkEnd w:id="107"/>
    </w:p>
    <w:p w14:paraId="413CB06A" w14:textId="77777777" w:rsidR="007805CA" w:rsidRPr="000C4338" w:rsidRDefault="007805CA" w:rsidP="007805CA">
      <w:pPr>
        <w:rPr>
          <w:rFonts w:ascii="Times New Roman" w:hAnsi="Times New Roman" w:cs="Times New Roman"/>
          <w:sz w:val="28"/>
          <w:szCs w:val="28"/>
        </w:rPr>
      </w:pPr>
    </w:p>
    <w:p w14:paraId="5048B783" w14:textId="77777777" w:rsidR="007805CA" w:rsidRPr="000C4338" w:rsidRDefault="007805CA" w:rsidP="007805CA">
      <w:pPr>
        <w:tabs>
          <w:tab w:val="left" w:pos="0"/>
        </w:tabs>
        <w:rPr>
          <w:rFonts w:ascii="Times New Roman" w:hAnsi="Times New Roman"/>
          <w:sz w:val="28"/>
          <w:szCs w:val="28"/>
          <w:highlight w:val="yellow"/>
        </w:rPr>
      </w:pPr>
      <w:r w:rsidRPr="000C4338">
        <w:rPr>
          <w:noProof/>
          <w:lang w:eastAsia="ru-RU"/>
        </w:rPr>
        <w:drawing>
          <wp:inline distT="0" distB="0" distL="0" distR="0" wp14:anchorId="105A908E" wp14:editId="7D6842D1">
            <wp:extent cx="5105400" cy="1905000"/>
            <wp:effectExtent l="0" t="0" r="0" b="0"/>
            <wp:docPr id="18" name="Диаграмма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0B4F0BD" w14:textId="77777777" w:rsidR="007805CA" w:rsidRPr="0050390C" w:rsidRDefault="007805CA" w:rsidP="007805CA">
      <w:pPr>
        <w:rPr>
          <w:rFonts w:ascii="Times New Roman" w:hAnsi="Times New Roman" w:cs="Times New Roman"/>
          <w:sz w:val="24"/>
          <w:szCs w:val="24"/>
        </w:rPr>
      </w:pPr>
      <w:r>
        <w:rPr>
          <w:rFonts w:ascii="Times New Roman" w:hAnsi="Times New Roman" w:cs="Times New Roman"/>
          <w:sz w:val="24"/>
          <w:szCs w:val="24"/>
        </w:rPr>
        <w:t>Рисунок 17 – Возбуждено дел, связанных с предоставлением преференций</w:t>
      </w:r>
    </w:p>
    <w:p w14:paraId="08843577" w14:textId="77777777" w:rsidR="007805CA" w:rsidRPr="000C4338" w:rsidRDefault="007805CA" w:rsidP="007805CA">
      <w:pPr>
        <w:rPr>
          <w:rFonts w:ascii="Times New Roman" w:hAnsi="Times New Roman" w:cs="Times New Roman"/>
          <w:sz w:val="28"/>
          <w:szCs w:val="28"/>
        </w:rPr>
      </w:pPr>
    </w:p>
    <w:p w14:paraId="5303CF8D" w14:textId="77777777" w:rsidR="007805CA" w:rsidRDefault="007805CA" w:rsidP="007805CA">
      <w:pPr>
        <w:rPr>
          <w:rFonts w:ascii="Times New Roman" w:hAnsi="Times New Roman" w:cs="Times New Roman"/>
          <w:sz w:val="28"/>
          <w:szCs w:val="28"/>
        </w:rPr>
      </w:pPr>
    </w:p>
    <w:p w14:paraId="543E2C56" w14:textId="77777777" w:rsidR="007805CA" w:rsidRPr="000C4338" w:rsidRDefault="007805CA" w:rsidP="007805CA">
      <w:pPr>
        <w:rPr>
          <w:rFonts w:ascii="Times New Roman" w:hAnsi="Times New Roman" w:cs="Times New Roman"/>
          <w:sz w:val="28"/>
          <w:szCs w:val="28"/>
        </w:rPr>
      </w:pPr>
      <w:r w:rsidRPr="000C4338">
        <w:rPr>
          <w:rFonts w:ascii="Times New Roman" w:hAnsi="Times New Roman" w:cs="Times New Roman"/>
          <w:sz w:val="28"/>
          <w:szCs w:val="28"/>
        </w:rPr>
        <w:t>В 2019 году по итогам рассмотрения заявлений о даче согласия на предоставление преференций решение о даче согласия на предоставление преференций было принято в отношении 44 % общего количества рассмотренных заявлений; решение о даче согласия и введении ограничения было принято в отношении 33 % заявлений; по 14 % заявлений отказано в предоставлении преференции; в отношении остальных заявлений согласие не потребовалось (рисунок 18).</w:t>
      </w:r>
    </w:p>
    <w:p w14:paraId="7037D075" w14:textId="77777777" w:rsidR="007805CA" w:rsidRPr="000C4338" w:rsidRDefault="007805CA" w:rsidP="007805CA">
      <w:pPr>
        <w:rPr>
          <w:rFonts w:ascii="Times New Roman" w:hAnsi="Times New Roman" w:cs="Times New Roman"/>
          <w:sz w:val="28"/>
          <w:szCs w:val="28"/>
        </w:rPr>
      </w:pPr>
    </w:p>
    <w:p w14:paraId="284503F4" w14:textId="77777777" w:rsidR="007805CA" w:rsidRPr="000C4338" w:rsidRDefault="007805CA" w:rsidP="007805CA">
      <w:pPr>
        <w:rPr>
          <w:rFonts w:ascii="Times New Roman" w:hAnsi="Times New Roman"/>
          <w:sz w:val="28"/>
          <w:szCs w:val="28"/>
          <w:highlight w:val="yellow"/>
        </w:rPr>
      </w:pPr>
      <w:r w:rsidRPr="000C4338">
        <w:rPr>
          <w:noProof/>
          <w:lang w:eastAsia="ru-RU"/>
        </w:rPr>
        <w:drawing>
          <wp:inline distT="0" distB="0" distL="0" distR="0" wp14:anchorId="23D844B6" wp14:editId="3AD0CC77">
            <wp:extent cx="5410200" cy="3200400"/>
            <wp:effectExtent l="0" t="0" r="0" b="0"/>
            <wp:docPr id="19" name="Диаграмма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AB56D65" w14:textId="77777777" w:rsidR="007805CA" w:rsidRPr="0050390C" w:rsidRDefault="007805CA" w:rsidP="007805CA">
      <w:pPr>
        <w:rPr>
          <w:rFonts w:ascii="Times New Roman" w:hAnsi="Times New Roman" w:cs="Times New Roman"/>
          <w:sz w:val="24"/>
          <w:szCs w:val="24"/>
        </w:rPr>
      </w:pPr>
      <w:bookmarkStart w:id="108" w:name="_Toc479442995"/>
      <w:r w:rsidRPr="0050390C">
        <w:rPr>
          <w:rFonts w:ascii="Times New Roman" w:hAnsi="Times New Roman" w:cs="Times New Roman"/>
          <w:sz w:val="24"/>
          <w:szCs w:val="24"/>
        </w:rPr>
        <w:t>Рисунок 18 – Результаты рассмотрения заявлений о предоставлении преференций в 2019 г.</w:t>
      </w:r>
    </w:p>
    <w:p w14:paraId="1D32C004" w14:textId="77777777" w:rsidR="007805CA" w:rsidRDefault="007805CA" w:rsidP="007805CA">
      <w:pPr>
        <w:rPr>
          <w:rFonts w:ascii="Times New Roman" w:hAnsi="Times New Roman" w:cs="Times New Roman"/>
          <w:sz w:val="28"/>
          <w:szCs w:val="28"/>
        </w:rPr>
      </w:pPr>
    </w:p>
    <w:p w14:paraId="3EFD2AE7" w14:textId="77777777" w:rsidR="007805CA" w:rsidRDefault="007805CA" w:rsidP="007805CA">
      <w:pPr>
        <w:rPr>
          <w:rFonts w:ascii="Times New Roman" w:hAnsi="Times New Roman" w:cs="Times New Roman"/>
          <w:sz w:val="28"/>
          <w:szCs w:val="28"/>
        </w:rPr>
      </w:pPr>
    </w:p>
    <w:p w14:paraId="1163A468" w14:textId="77777777" w:rsidR="007805CA" w:rsidRPr="000C4338" w:rsidRDefault="007805CA" w:rsidP="00882A46">
      <w:pPr>
        <w:numPr>
          <w:ilvl w:val="0"/>
          <w:numId w:val="5"/>
        </w:numPr>
        <w:tabs>
          <w:tab w:val="left" w:pos="1134"/>
        </w:tabs>
        <w:ind w:left="0" w:firstLine="709"/>
        <w:rPr>
          <w:rFonts w:ascii="Times New Roman" w:hAnsi="Times New Roman" w:cs="Times New Roman"/>
          <w:b/>
          <w:sz w:val="28"/>
          <w:szCs w:val="28"/>
        </w:rPr>
      </w:pPr>
      <w:r w:rsidRPr="000C4338">
        <w:rPr>
          <w:rFonts w:ascii="Times New Roman" w:hAnsi="Times New Roman" w:cs="Times New Roman"/>
          <w:b/>
          <w:sz w:val="28"/>
          <w:szCs w:val="28"/>
        </w:rPr>
        <w:t>Результаты контроля за соблюдением антимонопольных требований законодательства о торговле</w:t>
      </w:r>
      <w:bookmarkEnd w:id="108"/>
    </w:p>
    <w:p w14:paraId="36A6DE02" w14:textId="77777777" w:rsidR="007805CA" w:rsidRPr="000C4338" w:rsidRDefault="007805CA" w:rsidP="007805CA">
      <w:pPr>
        <w:rPr>
          <w:rFonts w:ascii="Times New Roman" w:hAnsi="Times New Roman" w:cs="Times New Roman"/>
          <w:sz w:val="28"/>
          <w:szCs w:val="28"/>
        </w:rPr>
      </w:pPr>
    </w:p>
    <w:p w14:paraId="3A9FBD5B" w14:textId="77777777" w:rsidR="007805CA" w:rsidRPr="000C4338" w:rsidRDefault="007805CA" w:rsidP="007805CA">
      <w:pPr>
        <w:rPr>
          <w:rFonts w:ascii="Times New Roman" w:hAnsi="Times New Roman"/>
          <w:sz w:val="28"/>
          <w:szCs w:val="28"/>
          <w:highlight w:val="yellow"/>
        </w:rPr>
      </w:pPr>
      <w:r w:rsidRPr="000C4338">
        <w:rPr>
          <w:noProof/>
          <w:lang w:eastAsia="ru-RU"/>
        </w:rPr>
        <w:drawing>
          <wp:inline distT="0" distB="0" distL="0" distR="0" wp14:anchorId="7740BC9B" wp14:editId="09907C2D">
            <wp:extent cx="5067300" cy="2286000"/>
            <wp:effectExtent l="0" t="0" r="0" b="0"/>
            <wp:docPr id="20" name="Диаграмма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D30229A" w14:textId="77777777" w:rsidR="007805CA" w:rsidRPr="0050390C" w:rsidRDefault="007805CA" w:rsidP="007805CA">
      <w:pPr>
        <w:rPr>
          <w:rFonts w:ascii="Times New Roman" w:hAnsi="Times New Roman" w:cs="Times New Roman"/>
          <w:sz w:val="24"/>
          <w:szCs w:val="24"/>
        </w:rPr>
      </w:pPr>
      <w:r w:rsidRPr="0050390C">
        <w:rPr>
          <w:rFonts w:ascii="Times New Roman" w:hAnsi="Times New Roman" w:cs="Times New Roman"/>
          <w:sz w:val="24"/>
          <w:szCs w:val="24"/>
        </w:rPr>
        <w:t>Рисунок 19 – Количество возбужденных дел о нарушении законодательства о торговле</w:t>
      </w:r>
      <w:bookmarkStart w:id="109" w:name="_Toc479442996"/>
      <w:bookmarkEnd w:id="98"/>
      <w:bookmarkEnd w:id="99"/>
      <w:bookmarkEnd w:id="100"/>
      <w:bookmarkEnd w:id="101"/>
      <w:bookmarkEnd w:id="102"/>
      <w:bookmarkEnd w:id="109"/>
    </w:p>
    <w:p w14:paraId="5AAC3FEA" w14:textId="77777777" w:rsidR="007805CA" w:rsidRDefault="007805CA" w:rsidP="007805CA">
      <w:pPr>
        <w:contextualSpacing/>
        <w:rPr>
          <w:rFonts w:ascii="Times New Roman" w:hAnsi="Times New Roman" w:cs="Times New Roman"/>
          <w:b/>
          <w:sz w:val="28"/>
          <w:szCs w:val="28"/>
        </w:rPr>
      </w:pPr>
    </w:p>
    <w:p w14:paraId="1D1CE946" w14:textId="77777777" w:rsidR="007805CA" w:rsidRDefault="007805CA" w:rsidP="007805CA">
      <w:pPr>
        <w:contextualSpacing/>
        <w:rPr>
          <w:rFonts w:ascii="Times New Roman" w:hAnsi="Times New Roman" w:cs="Times New Roman"/>
          <w:b/>
          <w:sz w:val="28"/>
          <w:szCs w:val="28"/>
        </w:rPr>
      </w:pPr>
    </w:p>
    <w:p w14:paraId="792DE02B" w14:textId="77777777" w:rsidR="007805CA" w:rsidRDefault="007805CA" w:rsidP="007805CA">
      <w:pPr>
        <w:rPr>
          <w:rFonts w:ascii="Times New Roman" w:hAnsi="Times New Roman" w:cs="Times New Roman"/>
          <w:b/>
          <w:sz w:val="28"/>
          <w:szCs w:val="28"/>
        </w:rPr>
      </w:pPr>
      <w:r>
        <w:rPr>
          <w:rFonts w:ascii="Times New Roman" w:hAnsi="Times New Roman" w:cs="Times New Roman"/>
          <w:b/>
          <w:sz w:val="28"/>
          <w:szCs w:val="28"/>
        </w:rPr>
        <w:lastRenderedPageBreak/>
        <w:t>6</w:t>
      </w:r>
      <w:r w:rsidRPr="00DD271E">
        <w:rPr>
          <w:rFonts w:ascii="Times New Roman" w:hAnsi="Times New Roman" w:cs="Times New Roman"/>
          <w:b/>
          <w:sz w:val="28"/>
          <w:szCs w:val="28"/>
        </w:rPr>
        <w:t>) Контроль за иностранными инвестициями</w:t>
      </w:r>
    </w:p>
    <w:p w14:paraId="6FFDC53C" w14:textId="77777777" w:rsidR="007805CA" w:rsidRPr="00DD271E" w:rsidRDefault="007805CA" w:rsidP="007805CA">
      <w:pPr>
        <w:rPr>
          <w:rFonts w:ascii="Times New Roman" w:hAnsi="Times New Roman" w:cs="Times New Roman"/>
          <w:b/>
          <w:sz w:val="28"/>
          <w:szCs w:val="28"/>
        </w:rPr>
      </w:pPr>
    </w:p>
    <w:p w14:paraId="7584731F" w14:textId="77777777" w:rsidR="007805CA" w:rsidRPr="00962D7D" w:rsidRDefault="007805CA" w:rsidP="007805CA">
      <w:pPr>
        <w:rPr>
          <w:rFonts w:ascii="Times New Roman" w:eastAsia="Times New Roman" w:hAnsi="Times New Roman" w:cs="Times New Roman"/>
          <w:sz w:val="28"/>
          <w:szCs w:val="28"/>
          <w:lang w:eastAsia="ru-RU"/>
        </w:rPr>
      </w:pPr>
      <w:r w:rsidRPr="00962D7D">
        <w:rPr>
          <w:rFonts w:ascii="Times New Roman" w:eastAsia="Times New Roman" w:hAnsi="Times New Roman" w:cs="Times New Roman"/>
          <w:sz w:val="28"/>
          <w:szCs w:val="28"/>
          <w:lang w:eastAsia="ru-RU"/>
        </w:rPr>
        <w:t>В 2019 году на рассмотрении ФАС России находилось 85 ходатайств иностранных инвесторов (в том числе 26 ходатайств перешли с 2018 года), из которых:</w:t>
      </w:r>
    </w:p>
    <w:p w14:paraId="754174DA" w14:textId="77777777" w:rsidR="007805CA" w:rsidRPr="00962D7D" w:rsidRDefault="007805CA" w:rsidP="007805CA">
      <w:pPr>
        <w:rPr>
          <w:rFonts w:ascii="Times New Roman" w:eastAsia="Times New Roman" w:hAnsi="Times New Roman" w:cs="Times New Roman"/>
          <w:sz w:val="28"/>
          <w:szCs w:val="28"/>
          <w:lang w:eastAsia="ru-RU"/>
        </w:rPr>
      </w:pPr>
      <w:r w:rsidRPr="00962D7D">
        <w:rPr>
          <w:rFonts w:ascii="Times New Roman" w:eastAsia="Times New Roman" w:hAnsi="Times New Roman" w:cs="Times New Roman"/>
          <w:sz w:val="28"/>
          <w:szCs w:val="28"/>
          <w:lang w:eastAsia="ru-RU"/>
        </w:rPr>
        <w:t xml:space="preserve">31 - были внесены на рассмотрение </w:t>
      </w:r>
      <w:r>
        <w:rPr>
          <w:rFonts w:ascii="Times New Roman" w:eastAsia="Times New Roman" w:hAnsi="Times New Roman" w:cs="Times New Roman"/>
          <w:sz w:val="28"/>
          <w:szCs w:val="28"/>
          <w:lang w:eastAsia="ru-RU"/>
        </w:rPr>
        <w:t>Комиссии</w:t>
      </w:r>
      <w:r w:rsidRPr="00962D7D">
        <w:rPr>
          <w:rFonts w:ascii="Times New Roman" w:eastAsia="Times New Roman" w:hAnsi="Times New Roman" w:cs="Times New Roman"/>
          <w:sz w:val="28"/>
          <w:szCs w:val="28"/>
          <w:lang w:eastAsia="ru-RU"/>
        </w:rPr>
        <w:t>;</w:t>
      </w:r>
    </w:p>
    <w:p w14:paraId="6B2CD47E" w14:textId="77777777" w:rsidR="007805CA" w:rsidRPr="00962D7D" w:rsidRDefault="007805CA" w:rsidP="007805CA">
      <w:pPr>
        <w:rPr>
          <w:rFonts w:ascii="Times New Roman" w:eastAsia="Times New Roman" w:hAnsi="Times New Roman" w:cs="Times New Roman"/>
          <w:sz w:val="28"/>
          <w:szCs w:val="28"/>
          <w:lang w:eastAsia="ru-RU"/>
        </w:rPr>
      </w:pPr>
      <w:r w:rsidRPr="00962D7D">
        <w:rPr>
          <w:rFonts w:ascii="Times New Roman" w:eastAsia="Times New Roman" w:hAnsi="Times New Roman" w:cs="Times New Roman"/>
          <w:sz w:val="28"/>
          <w:szCs w:val="28"/>
          <w:lang w:eastAsia="ru-RU"/>
        </w:rPr>
        <w:t>31 - возвращены заявителям (18 обществ не являлись хозяйственными обществами, имеющими стратегическое значение для обеспечения обороны страны и безопасности государства, 13 сделок не требовали предварительного согласования);</w:t>
      </w:r>
    </w:p>
    <w:p w14:paraId="31E0C502" w14:textId="77777777" w:rsidR="007805CA" w:rsidRPr="00962D7D" w:rsidRDefault="007805CA" w:rsidP="007805CA">
      <w:pPr>
        <w:rPr>
          <w:rFonts w:ascii="Times New Roman" w:eastAsia="Times New Roman" w:hAnsi="Times New Roman" w:cs="Times New Roman"/>
          <w:sz w:val="28"/>
          <w:szCs w:val="28"/>
          <w:lang w:eastAsia="ru-RU"/>
        </w:rPr>
      </w:pPr>
      <w:r w:rsidRPr="00962D7D">
        <w:rPr>
          <w:rFonts w:ascii="Times New Roman" w:eastAsia="Times New Roman" w:hAnsi="Times New Roman" w:cs="Times New Roman"/>
          <w:sz w:val="28"/>
          <w:szCs w:val="28"/>
          <w:lang w:eastAsia="ru-RU"/>
        </w:rPr>
        <w:t>14 - отозваны заявителем по причине отказа от намерения осуществить планируемую сделку;</w:t>
      </w:r>
    </w:p>
    <w:p w14:paraId="16F2B279" w14:textId="77777777" w:rsidR="007805CA" w:rsidRPr="00962D7D" w:rsidRDefault="007805CA" w:rsidP="007805CA">
      <w:pPr>
        <w:rPr>
          <w:rFonts w:ascii="Times New Roman" w:eastAsia="Times New Roman" w:hAnsi="Times New Roman" w:cs="Times New Roman"/>
          <w:sz w:val="28"/>
          <w:szCs w:val="28"/>
          <w:lang w:eastAsia="ru-RU"/>
        </w:rPr>
      </w:pPr>
      <w:r w:rsidRPr="00962D7D">
        <w:rPr>
          <w:rFonts w:ascii="Times New Roman" w:eastAsia="Times New Roman" w:hAnsi="Times New Roman" w:cs="Times New Roman"/>
          <w:sz w:val="28"/>
          <w:szCs w:val="28"/>
          <w:lang w:eastAsia="ru-RU"/>
        </w:rPr>
        <w:t xml:space="preserve">11 - остались на рассмотрении </w:t>
      </w:r>
      <w:r>
        <w:rPr>
          <w:rFonts w:ascii="Times New Roman" w:eastAsia="Times New Roman" w:hAnsi="Times New Roman" w:cs="Times New Roman"/>
          <w:sz w:val="28"/>
          <w:szCs w:val="28"/>
          <w:lang w:eastAsia="ru-RU"/>
        </w:rPr>
        <w:t xml:space="preserve">по состоянию </w:t>
      </w:r>
      <w:r w:rsidRPr="00962D7D">
        <w:rPr>
          <w:rFonts w:ascii="Times New Roman" w:eastAsia="Times New Roman" w:hAnsi="Times New Roman" w:cs="Times New Roman"/>
          <w:sz w:val="28"/>
          <w:szCs w:val="28"/>
          <w:lang w:eastAsia="ru-RU"/>
        </w:rPr>
        <w:t>на 31.12.2019 (в том числе 2 ходатайства, внесенных на рассмотрение Комиссии и срок рассмотрения которых продлен в соответствии с решениями Комиссии).</w:t>
      </w:r>
    </w:p>
    <w:p w14:paraId="77B59024" w14:textId="77777777" w:rsidR="007805CA" w:rsidRPr="00962D7D" w:rsidRDefault="007805CA" w:rsidP="007805CA">
      <w:pPr>
        <w:rPr>
          <w:rFonts w:ascii="Times New Roman" w:eastAsia="Times New Roman" w:hAnsi="Times New Roman" w:cs="Times New Roman"/>
          <w:sz w:val="28"/>
          <w:szCs w:val="28"/>
          <w:lang w:eastAsia="ru-RU"/>
        </w:rPr>
      </w:pPr>
      <w:r w:rsidRPr="00962D7D">
        <w:rPr>
          <w:rFonts w:ascii="Times New Roman" w:eastAsia="Times New Roman" w:hAnsi="Times New Roman" w:cs="Times New Roman"/>
          <w:sz w:val="28"/>
          <w:szCs w:val="28"/>
          <w:lang w:eastAsia="ru-RU"/>
        </w:rPr>
        <w:t>В 2019 году было проведено 3 заседания Комиссии (17.06.2019, 27.06.2019, 14.11.2019), по результатам которых были приняты решения:</w:t>
      </w:r>
    </w:p>
    <w:p w14:paraId="0B679A29" w14:textId="77777777" w:rsidR="007805CA" w:rsidRPr="00962D7D" w:rsidRDefault="007805CA" w:rsidP="007805CA">
      <w:pPr>
        <w:rPr>
          <w:rFonts w:ascii="Times New Roman" w:eastAsia="Times New Roman" w:hAnsi="Times New Roman" w:cs="Times New Roman"/>
          <w:sz w:val="28"/>
          <w:szCs w:val="28"/>
          <w:lang w:eastAsia="ru-RU"/>
        </w:rPr>
      </w:pPr>
      <w:r w:rsidRPr="00962D7D">
        <w:rPr>
          <w:rFonts w:ascii="Times New Roman" w:eastAsia="Times New Roman" w:hAnsi="Times New Roman" w:cs="Times New Roman"/>
          <w:sz w:val="28"/>
          <w:szCs w:val="28"/>
          <w:lang w:eastAsia="ru-RU"/>
        </w:rPr>
        <w:t xml:space="preserve">24 - о предварительном согласовании сделок, в том числе по 6 - </w:t>
      </w:r>
      <w:r>
        <w:rPr>
          <w:rFonts w:ascii="Times New Roman" w:eastAsia="Times New Roman" w:hAnsi="Times New Roman" w:cs="Times New Roman"/>
          <w:sz w:val="28"/>
          <w:szCs w:val="28"/>
          <w:lang w:eastAsia="ru-RU"/>
        </w:rPr>
        <w:t xml:space="preserve">                                </w:t>
      </w:r>
      <w:r w:rsidRPr="00962D7D">
        <w:rPr>
          <w:rFonts w:ascii="Times New Roman" w:eastAsia="Times New Roman" w:hAnsi="Times New Roman" w:cs="Times New Roman"/>
          <w:sz w:val="28"/>
          <w:szCs w:val="28"/>
          <w:lang w:eastAsia="ru-RU"/>
        </w:rPr>
        <w:t>с возложением обязательств;</w:t>
      </w:r>
    </w:p>
    <w:p w14:paraId="2091CBB9" w14:textId="77777777" w:rsidR="007805CA" w:rsidRPr="00962D7D" w:rsidRDefault="007805CA" w:rsidP="007805CA">
      <w:pPr>
        <w:rPr>
          <w:rFonts w:ascii="Times New Roman" w:eastAsia="Times New Roman" w:hAnsi="Times New Roman" w:cs="Times New Roman"/>
          <w:sz w:val="28"/>
          <w:szCs w:val="28"/>
          <w:lang w:eastAsia="ru-RU"/>
        </w:rPr>
      </w:pPr>
      <w:r w:rsidRPr="00962D7D">
        <w:rPr>
          <w:rFonts w:ascii="Times New Roman" w:eastAsia="Times New Roman" w:hAnsi="Times New Roman" w:cs="Times New Roman"/>
          <w:sz w:val="28"/>
          <w:szCs w:val="28"/>
          <w:lang w:eastAsia="ru-RU"/>
        </w:rPr>
        <w:t>5 - об отказе в предварительном согласовании сделки (в связи с наличием угрозы обороне страны или безопасности государства);</w:t>
      </w:r>
    </w:p>
    <w:p w14:paraId="14412DDC" w14:textId="77777777" w:rsidR="007805CA" w:rsidRPr="00962D7D" w:rsidRDefault="007805CA" w:rsidP="007805CA">
      <w:pPr>
        <w:rPr>
          <w:rFonts w:ascii="Times New Roman" w:eastAsia="Times New Roman" w:hAnsi="Times New Roman" w:cs="Times New Roman"/>
          <w:sz w:val="28"/>
          <w:szCs w:val="28"/>
          <w:lang w:eastAsia="ru-RU"/>
        </w:rPr>
      </w:pPr>
      <w:r w:rsidRPr="00962D7D">
        <w:rPr>
          <w:rFonts w:ascii="Times New Roman" w:eastAsia="Times New Roman" w:hAnsi="Times New Roman" w:cs="Times New Roman"/>
          <w:sz w:val="28"/>
          <w:szCs w:val="28"/>
          <w:lang w:eastAsia="ru-RU"/>
        </w:rPr>
        <w:t>2 - о продлении срока рассмотрения ходатайств.</w:t>
      </w:r>
    </w:p>
    <w:p w14:paraId="2389067F" w14:textId="77777777" w:rsidR="007805CA" w:rsidRPr="00962D7D" w:rsidRDefault="007805CA" w:rsidP="007805CA">
      <w:pPr>
        <w:rPr>
          <w:rFonts w:ascii="Times New Roman" w:eastAsia="Times New Roman" w:hAnsi="Times New Roman" w:cs="Times New Roman"/>
          <w:sz w:val="28"/>
          <w:szCs w:val="28"/>
          <w:lang w:eastAsia="ru-RU"/>
        </w:rPr>
      </w:pPr>
      <w:r w:rsidRPr="00962D7D">
        <w:rPr>
          <w:rFonts w:ascii="Times New Roman" w:eastAsia="Times New Roman" w:hAnsi="Times New Roman" w:cs="Times New Roman"/>
          <w:sz w:val="28"/>
          <w:szCs w:val="28"/>
          <w:lang w:eastAsia="ru-RU"/>
        </w:rPr>
        <w:t>Общая сумма предварительно согласованных Комиссией сделок в 2019 году составила 1,19 трлн. руб. (≈ 18,63 млрд. долл. США), из них общий объем планируемых иностранных инвестиций - 895,5 млрд. руб. (≈ 14 млрд. долл. США).</w:t>
      </w:r>
    </w:p>
    <w:p w14:paraId="5ACB0B1B" w14:textId="77777777" w:rsidR="007805CA" w:rsidRPr="00DD271E" w:rsidRDefault="007805CA" w:rsidP="007805CA">
      <w:pPr>
        <w:rPr>
          <w:rFonts w:ascii="Times New Roman" w:hAnsi="Times New Roman" w:cs="Times New Roman"/>
          <w:bCs/>
          <w:sz w:val="28"/>
          <w:szCs w:val="28"/>
          <w:lang w:eastAsia="ar-SA"/>
        </w:rPr>
      </w:pPr>
      <w:r w:rsidRPr="00DD271E">
        <w:rPr>
          <w:rFonts w:ascii="Times New Roman" w:hAnsi="Times New Roman" w:cs="Times New Roman"/>
          <w:bCs/>
          <w:sz w:val="28"/>
          <w:szCs w:val="28"/>
          <w:lang w:eastAsia="ar-SA"/>
        </w:rPr>
        <w:t>Хозяйственные общества, имеющие стратегическое значение, в отношении которых были поданы в 2019 году ходатайства</w:t>
      </w:r>
      <w:r>
        <w:rPr>
          <w:rFonts w:ascii="Times New Roman" w:hAnsi="Times New Roman" w:cs="Times New Roman"/>
          <w:bCs/>
          <w:sz w:val="28"/>
          <w:szCs w:val="28"/>
          <w:lang w:eastAsia="ar-SA"/>
        </w:rPr>
        <w:t xml:space="preserve"> </w:t>
      </w:r>
      <w:r w:rsidRPr="00DD271E">
        <w:rPr>
          <w:rFonts w:ascii="Times New Roman" w:hAnsi="Times New Roman" w:cs="Times New Roman"/>
          <w:bCs/>
          <w:sz w:val="28"/>
          <w:szCs w:val="28"/>
          <w:lang w:eastAsia="ar-SA"/>
        </w:rPr>
        <w:t>о предварительном согласовании сделок, осуществляют деятельность в следующих сферах:</w:t>
      </w:r>
    </w:p>
    <w:p w14:paraId="3A75E3E6" w14:textId="77777777" w:rsidR="007805CA" w:rsidRPr="00DD271E" w:rsidRDefault="007805CA" w:rsidP="007805CA">
      <w:pPr>
        <w:rPr>
          <w:rFonts w:ascii="Times New Roman" w:eastAsia="Times New Roman" w:hAnsi="Times New Roman" w:cs="Times New Roman"/>
          <w:sz w:val="28"/>
          <w:szCs w:val="28"/>
          <w:lang w:eastAsia="ru-RU"/>
        </w:rPr>
      </w:pPr>
      <w:r w:rsidRPr="00962D7D">
        <w:rPr>
          <w:rFonts w:ascii="Times New Roman" w:eastAsia="Times New Roman" w:hAnsi="Times New Roman" w:cs="Times New Roman"/>
          <w:sz w:val="28"/>
          <w:szCs w:val="28"/>
          <w:lang w:eastAsia="ru-RU"/>
        </w:rPr>
        <w:t>- геологическое изучение недр и (или) разведка и добыча полезных ископаемых на участках недр федерального значения - 17;</w:t>
      </w:r>
    </w:p>
    <w:p w14:paraId="57B4C745" w14:textId="77777777" w:rsidR="007805CA" w:rsidRPr="00962D7D" w:rsidRDefault="007805CA" w:rsidP="007805CA">
      <w:pPr>
        <w:rPr>
          <w:rFonts w:ascii="Times New Roman" w:eastAsia="Times New Roman" w:hAnsi="Times New Roman" w:cs="Times New Roman"/>
          <w:sz w:val="28"/>
          <w:szCs w:val="28"/>
          <w:lang w:eastAsia="ru-RU"/>
        </w:rPr>
      </w:pPr>
      <w:r w:rsidRPr="00DD271E">
        <w:rPr>
          <w:rFonts w:ascii="Times New Roman" w:eastAsia="Times New Roman" w:hAnsi="Times New Roman" w:cs="Times New Roman"/>
          <w:sz w:val="28"/>
          <w:szCs w:val="28"/>
          <w:lang w:eastAsia="ru-RU"/>
        </w:rPr>
        <w:t xml:space="preserve">- деятельность, связанная с использованием возбудителей инфекционных заболеваний - 3; </w:t>
      </w:r>
    </w:p>
    <w:p w14:paraId="4D4D7E4D" w14:textId="77777777" w:rsidR="007805CA" w:rsidRPr="00962D7D" w:rsidRDefault="007805CA" w:rsidP="007805CA">
      <w:pPr>
        <w:rPr>
          <w:rFonts w:ascii="Times New Roman" w:eastAsia="Times New Roman" w:hAnsi="Times New Roman" w:cs="Times New Roman"/>
          <w:sz w:val="28"/>
          <w:szCs w:val="28"/>
          <w:lang w:eastAsia="ru-RU"/>
        </w:rPr>
      </w:pPr>
      <w:r w:rsidRPr="00962D7D">
        <w:rPr>
          <w:rFonts w:ascii="Times New Roman" w:eastAsia="Times New Roman" w:hAnsi="Times New Roman" w:cs="Times New Roman"/>
          <w:sz w:val="28"/>
          <w:szCs w:val="28"/>
          <w:lang w:eastAsia="ru-RU"/>
        </w:rPr>
        <w:t>- деятельность в области использования атомной энергии - 1;</w:t>
      </w:r>
    </w:p>
    <w:p w14:paraId="30F340D1" w14:textId="77777777" w:rsidR="007805CA" w:rsidRPr="00DD271E" w:rsidRDefault="007805CA" w:rsidP="007805CA">
      <w:pPr>
        <w:rPr>
          <w:rFonts w:ascii="Times New Roman" w:eastAsia="Times New Roman" w:hAnsi="Times New Roman" w:cs="Times New Roman"/>
          <w:sz w:val="28"/>
          <w:szCs w:val="28"/>
          <w:lang w:eastAsia="ru-RU"/>
        </w:rPr>
      </w:pPr>
      <w:r w:rsidRPr="00962D7D">
        <w:rPr>
          <w:rFonts w:ascii="Times New Roman" w:eastAsia="Times New Roman" w:hAnsi="Times New Roman" w:cs="Times New Roman"/>
          <w:sz w:val="28"/>
          <w:szCs w:val="28"/>
          <w:lang w:eastAsia="ru-RU"/>
        </w:rPr>
        <w:t xml:space="preserve">- деятельность в области обращения вооружения, военной техники, оружия, основных частей огнестрельного оружия, боеприпасов и взрывчатых материалов - 2; </w:t>
      </w:r>
    </w:p>
    <w:p w14:paraId="7F0A5A87" w14:textId="77777777" w:rsidR="007805CA" w:rsidRPr="00DD271E" w:rsidRDefault="007805CA" w:rsidP="007805CA">
      <w:pPr>
        <w:rPr>
          <w:rFonts w:ascii="Times New Roman" w:eastAsia="Times New Roman" w:hAnsi="Times New Roman" w:cs="Times New Roman"/>
          <w:sz w:val="28"/>
          <w:szCs w:val="28"/>
          <w:lang w:eastAsia="ru-RU"/>
        </w:rPr>
      </w:pPr>
      <w:r w:rsidRPr="00DD271E">
        <w:rPr>
          <w:rFonts w:ascii="Times New Roman" w:eastAsia="Times New Roman" w:hAnsi="Times New Roman" w:cs="Times New Roman"/>
          <w:sz w:val="28"/>
          <w:szCs w:val="28"/>
          <w:lang w:eastAsia="ru-RU"/>
        </w:rPr>
        <w:t xml:space="preserve">- </w:t>
      </w:r>
      <w:r w:rsidRPr="00962D7D">
        <w:rPr>
          <w:rFonts w:ascii="Times New Roman" w:eastAsia="Times New Roman" w:hAnsi="Times New Roman" w:cs="Times New Roman"/>
          <w:sz w:val="28"/>
          <w:szCs w:val="28"/>
          <w:lang w:eastAsia="ru-RU"/>
        </w:rPr>
        <w:t>оказание услуг в портах - 4;</w:t>
      </w:r>
    </w:p>
    <w:p w14:paraId="4B3FED9F" w14:textId="77777777" w:rsidR="007805CA" w:rsidRPr="00962D7D" w:rsidRDefault="007805CA" w:rsidP="007805CA">
      <w:pPr>
        <w:rPr>
          <w:rFonts w:ascii="Times New Roman" w:eastAsia="Times New Roman" w:hAnsi="Times New Roman" w:cs="Times New Roman"/>
          <w:sz w:val="28"/>
          <w:szCs w:val="28"/>
          <w:lang w:eastAsia="ru-RU"/>
        </w:rPr>
      </w:pPr>
      <w:r w:rsidRPr="00DD271E">
        <w:rPr>
          <w:rFonts w:ascii="Times New Roman" w:eastAsia="Times New Roman" w:hAnsi="Times New Roman" w:cs="Times New Roman"/>
          <w:sz w:val="28"/>
          <w:szCs w:val="28"/>
          <w:lang w:eastAsia="ru-RU"/>
        </w:rPr>
        <w:t xml:space="preserve">- </w:t>
      </w:r>
      <w:r w:rsidRPr="00962D7D">
        <w:rPr>
          <w:rFonts w:ascii="Times New Roman" w:eastAsia="Times New Roman" w:hAnsi="Times New Roman" w:cs="Times New Roman"/>
          <w:sz w:val="28"/>
          <w:szCs w:val="28"/>
          <w:lang w:eastAsia="ru-RU"/>
        </w:rPr>
        <w:t>разработка, производство, ремонт и испытание авиационной техники - 1.</w:t>
      </w:r>
    </w:p>
    <w:p w14:paraId="6E8BBAE9" w14:textId="77777777" w:rsidR="007805CA" w:rsidRDefault="007805CA" w:rsidP="007805CA">
      <w:pPr>
        <w:rPr>
          <w:rFonts w:ascii="Times New Roman" w:hAnsi="Times New Roman" w:cs="Times New Roman"/>
          <w:sz w:val="28"/>
          <w:szCs w:val="28"/>
        </w:rPr>
      </w:pPr>
    </w:p>
    <w:p w14:paraId="018E67CC" w14:textId="77777777" w:rsidR="007805CA" w:rsidRDefault="007805CA" w:rsidP="007805CA">
      <w:pPr>
        <w:rPr>
          <w:rFonts w:ascii="Times New Roman" w:hAnsi="Times New Roman" w:cs="Times New Roman"/>
          <w:sz w:val="28"/>
          <w:szCs w:val="28"/>
        </w:rPr>
      </w:pPr>
      <w:r w:rsidRPr="00DD271E">
        <w:rPr>
          <w:rFonts w:ascii="Times New Roman" w:hAnsi="Times New Roman" w:cs="Times New Roman"/>
          <w:sz w:val="28"/>
          <w:szCs w:val="28"/>
        </w:rPr>
        <w:t xml:space="preserve">Указанные показатели представлены в диаграмме № 1. </w:t>
      </w:r>
    </w:p>
    <w:p w14:paraId="4F30A6FE" w14:textId="77777777" w:rsidR="007805CA" w:rsidRPr="00DD271E" w:rsidRDefault="007805CA" w:rsidP="007805CA">
      <w:pPr>
        <w:rPr>
          <w:rFonts w:ascii="Times New Roman" w:hAnsi="Times New Roman" w:cs="Times New Roman"/>
          <w:sz w:val="28"/>
          <w:szCs w:val="28"/>
        </w:rPr>
      </w:pPr>
    </w:p>
    <w:p w14:paraId="18834CB9" w14:textId="77777777" w:rsidR="007805CA" w:rsidRDefault="007805CA" w:rsidP="007805CA">
      <w:pPr>
        <w:rPr>
          <w:rFonts w:ascii="Times New Roman" w:hAnsi="Times New Roman" w:cs="Times New Roman"/>
          <w:bCs/>
          <w:sz w:val="28"/>
        </w:rPr>
      </w:pPr>
      <w:r w:rsidRPr="00AC53B0">
        <w:rPr>
          <w:rFonts w:ascii="Times New Roman" w:hAnsi="Times New Roman" w:cs="Times New Roman"/>
          <w:bCs/>
          <w:noProof/>
          <w:sz w:val="28"/>
          <w:szCs w:val="28"/>
          <w:lang w:eastAsia="ru-RU"/>
        </w:rPr>
        <w:lastRenderedPageBreak/>
        <w:drawing>
          <wp:inline distT="0" distB="0" distL="0" distR="0" wp14:anchorId="06F87330" wp14:editId="0467ABB1">
            <wp:extent cx="5086350" cy="2286000"/>
            <wp:effectExtent l="0" t="0" r="0" b="0"/>
            <wp:docPr id="21" name="Диаграмма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00230A1C" w14:textId="77777777" w:rsidR="007805CA" w:rsidRDefault="007805CA" w:rsidP="007805CA">
      <w:pPr>
        <w:rPr>
          <w:rFonts w:ascii="Times New Roman" w:hAnsi="Times New Roman" w:cs="Times New Roman"/>
          <w:bCs/>
          <w:sz w:val="28"/>
          <w:szCs w:val="28"/>
          <w:lang w:eastAsia="ar-SA"/>
        </w:rPr>
      </w:pPr>
    </w:p>
    <w:p w14:paraId="5B4790CA" w14:textId="77777777" w:rsidR="007805CA" w:rsidRDefault="007805CA" w:rsidP="007805CA">
      <w:pPr>
        <w:rPr>
          <w:rFonts w:ascii="Times New Roman" w:hAnsi="Times New Roman" w:cs="Times New Roman"/>
          <w:bCs/>
          <w:sz w:val="28"/>
          <w:szCs w:val="28"/>
          <w:lang w:eastAsia="ar-SA"/>
        </w:rPr>
      </w:pPr>
      <w:r>
        <w:rPr>
          <w:rFonts w:ascii="Times New Roman" w:hAnsi="Times New Roman" w:cs="Times New Roman"/>
          <w:bCs/>
          <w:sz w:val="28"/>
          <w:szCs w:val="28"/>
          <w:lang w:eastAsia="ar-SA"/>
        </w:rPr>
        <w:t xml:space="preserve">Вместе с тем хозяйственные общества, имеющие стратегическое значение для обеспечения обороны страны и безопасности государства, привлекательны для инвесторов из различных стран (диаграмма № 2). </w:t>
      </w:r>
    </w:p>
    <w:p w14:paraId="638A6D33" w14:textId="77777777" w:rsidR="007805CA" w:rsidRDefault="007805CA" w:rsidP="007805CA">
      <w:pPr>
        <w:rPr>
          <w:rFonts w:ascii="Times New Roman" w:hAnsi="Times New Roman" w:cs="Times New Roman"/>
          <w:bCs/>
          <w:sz w:val="28"/>
          <w:szCs w:val="28"/>
          <w:lang w:eastAsia="ar-SA"/>
        </w:rPr>
      </w:pPr>
    </w:p>
    <w:p w14:paraId="508C2142" w14:textId="77777777" w:rsidR="007805CA" w:rsidRDefault="007805CA" w:rsidP="007805CA">
      <w:pPr>
        <w:rPr>
          <w:rFonts w:ascii="Times New Roman" w:hAnsi="Times New Roman" w:cs="Times New Roman"/>
          <w:bCs/>
          <w:sz w:val="28"/>
        </w:rPr>
      </w:pPr>
      <w:r w:rsidRPr="00AC53B0">
        <w:rPr>
          <w:rFonts w:ascii="Times New Roman" w:hAnsi="Times New Roman" w:cs="Times New Roman"/>
          <w:bCs/>
          <w:noProof/>
          <w:sz w:val="28"/>
          <w:szCs w:val="28"/>
          <w:lang w:eastAsia="ru-RU"/>
        </w:rPr>
        <w:drawing>
          <wp:inline distT="0" distB="0" distL="0" distR="0" wp14:anchorId="18326212" wp14:editId="5FE90BED">
            <wp:extent cx="5124450" cy="3343275"/>
            <wp:effectExtent l="0" t="0" r="0" b="9525"/>
            <wp:docPr id="22" name="Диаграмма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AE4B1C0" w14:textId="77777777" w:rsidR="007805CA" w:rsidRDefault="007805CA" w:rsidP="007805CA">
      <w:pPr>
        <w:rPr>
          <w:rFonts w:ascii="Times New Roman" w:hAnsi="Times New Roman" w:cs="Times New Roman"/>
          <w:bCs/>
          <w:sz w:val="28"/>
        </w:rPr>
      </w:pPr>
    </w:p>
    <w:p w14:paraId="2283E540" w14:textId="77777777" w:rsidR="007805CA" w:rsidRDefault="007805CA" w:rsidP="007805CA">
      <w:pPr>
        <w:rPr>
          <w:rFonts w:ascii="Times New Roman" w:hAnsi="Times New Roman" w:cs="Times New Roman"/>
          <w:bCs/>
          <w:sz w:val="28"/>
        </w:rPr>
      </w:pPr>
      <w:r>
        <w:rPr>
          <w:rFonts w:ascii="Times New Roman" w:hAnsi="Times New Roman" w:cs="Times New Roman"/>
          <w:bCs/>
          <w:sz w:val="28"/>
        </w:rPr>
        <w:t>В 2019 г.</w:t>
      </w:r>
      <w:r w:rsidRPr="00206D9E">
        <w:rPr>
          <w:rFonts w:ascii="Times New Roman" w:hAnsi="Times New Roman" w:cs="Times New Roman"/>
          <w:bCs/>
          <w:sz w:val="28"/>
        </w:rPr>
        <w:t xml:space="preserve"> </w:t>
      </w:r>
      <w:r>
        <w:rPr>
          <w:rFonts w:ascii="Times New Roman" w:hAnsi="Times New Roman" w:cs="Times New Roman"/>
          <w:bCs/>
          <w:sz w:val="28"/>
        </w:rPr>
        <w:t xml:space="preserve">ФАС России </w:t>
      </w:r>
      <w:r w:rsidRPr="00206D9E">
        <w:rPr>
          <w:rFonts w:ascii="Times New Roman" w:hAnsi="Times New Roman" w:cs="Times New Roman"/>
          <w:bCs/>
          <w:sz w:val="28"/>
        </w:rPr>
        <w:t>также рассмотрено 3</w:t>
      </w:r>
      <w:r>
        <w:rPr>
          <w:rFonts w:ascii="Times New Roman" w:hAnsi="Times New Roman" w:cs="Times New Roman"/>
          <w:bCs/>
          <w:sz w:val="28"/>
        </w:rPr>
        <w:t>5</w:t>
      </w:r>
      <w:r w:rsidRPr="00206D9E">
        <w:rPr>
          <w:rFonts w:ascii="Times New Roman" w:hAnsi="Times New Roman" w:cs="Times New Roman"/>
          <w:bCs/>
          <w:sz w:val="28"/>
        </w:rPr>
        <w:t xml:space="preserve"> уведомлений </w:t>
      </w:r>
      <w:r>
        <w:rPr>
          <w:rFonts w:ascii="Times New Roman" w:hAnsi="Times New Roman" w:cs="Times New Roman"/>
          <w:bCs/>
          <w:sz w:val="28"/>
        </w:rPr>
        <w:t>о совершении иностранными инвесторами сделок в отношении акций (долей) российских стратегических обществ,</w:t>
      </w:r>
      <w:r w:rsidRPr="00A864EE">
        <w:rPr>
          <w:rFonts w:ascii="Times New Roman" w:hAnsi="Times New Roman" w:cs="Times New Roman"/>
          <w:bCs/>
          <w:sz w:val="28"/>
        </w:rPr>
        <w:t xml:space="preserve"> </w:t>
      </w:r>
      <w:r>
        <w:rPr>
          <w:rFonts w:ascii="Times New Roman" w:hAnsi="Times New Roman" w:cs="Times New Roman"/>
          <w:bCs/>
          <w:sz w:val="28"/>
        </w:rPr>
        <w:t xml:space="preserve">11 </w:t>
      </w:r>
      <w:r w:rsidRPr="00206D9E">
        <w:rPr>
          <w:rFonts w:ascii="Times New Roman" w:hAnsi="Times New Roman" w:cs="Times New Roman"/>
          <w:bCs/>
          <w:sz w:val="28"/>
        </w:rPr>
        <w:t>за</w:t>
      </w:r>
      <w:r>
        <w:rPr>
          <w:rFonts w:ascii="Times New Roman" w:hAnsi="Times New Roman" w:cs="Times New Roman"/>
          <w:bCs/>
          <w:sz w:val="28"/>
        </w:rPr>
        <w:t>просов иностранных инвесторов о </w:t>
      </w:r>
      <w:r w:rsidRPr="00206D9E">
        <w:rPr>
          <w:rFonts w:ascii="Times New Roman" w:hAnsi="Times New Roman" w:cs="Times New Roman"/>
          <w:bCs/>
          <w:sz w:val="28"/>
        </w:rPr>
        <w:t>необходимости предварительного согласования сделок</w:t>
      </w:r>
      <w:r>
        <w:rPr>
          <w:rFonts w:ascii="Times New Roman" w:hAnsi="Times New Roman" w:cs="Times New Roman"/>
          <w:bCs/>
          <w:sz w:val="28"/>
        </w:rPr>
        <w:t xml:space="preserve">, проведено </w:t>
      </w:r>
      <w:r>
        <w:rPr>
          <w:rFonts w:ascii="Times New Roman" w:hAnsi="Times New Roman" w:cs="Times New Roman"/>
          <w:bCs/>
          <w:sz w:val="28"/>
        </w:rPr>
        <w:br/>
        <w:t>9 плановых выездных проверок выполнения иностранными инвесторами обязательств, возложенных на них соглашениями, заключенными                                   с ФАС России.</w:t>
      </w:r>
    </w:p>
    <w:p w14:paraId="38FE7B34" w14:textId="77777777" w:rsidR="007805CA" w:rsidRDefault="007805CA" w:rsidP="007805CA">
      <w:pPr>
        <w:contextualSpacing/>
        <w:rPr>
          <w:rFonts w:ascii="Times New Roman" w:hAnsi="Times New Roman" w:cs="Times New Roman"/>
          <w:b/>
          <w:sz w:val="28"/>
          <w:szCs w:val="28"/>
        </w:rPr>
      </w:pPr>
    </w:p>
    <w:p w14:paraId="15C94126" w14:textId="77777777" w:rsidR="007805CA" w:rsidRPr="00726945" w:rsidRDefault="007805CA" w:rsidP="007805CA">
      <w:pPr>
        <w:rPr>
          <w:rFonts w:ascii="Times New Roman" w:hAnsi="Times New Roman" w:cs="Times New Roman"/>
          <w:b/>
          <w:sz w:val="28"/>
          <w:szCs w:val="28"/>
        </w:rPr>
      </w:pPr>
      <w:r>
        <w:rPr>
          <w:rFonts w:ascii="Times New Roman" w:hAnsi="Times New Roman" w:cs="Times New Roman"/>
          <w:b/>
          <w:sz w:val="28"/>
          <w:szCs w:val="28"/>
        </w:rPr>
        <w:t xml:space="preserve">7) </w:t>
      </w:r>
      <w:r w:rsidRPr="00726945">
        <w:rPr>
          <w:rFonts w:ascii="Times New Roman" w:hAnsi="Times New Roman" w:cs="Times New Roman"/>
          <w:b/>
          <w:sz w:val="28"/>
          <w:szCs w:val="28"/>
        </w:rPr>
        <w:t xml:space="preserve">Итоги осуществления </w:t>
      </w:r>
      <w:r>
        <w:rPr>
          <w:rFonts w:ascii="Times New Roman" w:hAnsi="Times New Roman" w:cs="Times New Roman"/>
          <w:b/>
          <w:sz w:val="28"/>
          <w:szCs w:val="28"/>
        </w:rPr>
        <w:t>контроля</w:t>
      </w:r>
      <w:r w:rsidRPr="00726945">
        <w:rPr>
          <w:rFonts w:ascii="Times New Roman" w:hAnsi="Times New Roman" w:cs="Times New Roman"/>
          <w:b/>
          <w:sz w:val="28"/>
          <w:szCs w:val="28"/>
        </w:rPr>
        <w:t xml:space="preserve"> за соблюдением законодательства Российской </w:t>
      </w:r>
      <w:r>
        <w:rPr>
          <w:rFonts w:ascii="Times New Roman" w:hAnsi="Times New Roman" w:cs="Times New Roman"/>
          <w:b/>
          <w:sz w:val="28"/>
          <w:szCs w:val="28"/>
        </w:rPr>
        <w:t>Федерации о рекламе за 2019 год</w:t>
      </w:r>
    </w:p>
    <w:p w14:paraId="64D51EAD" w14:textId="77777777" w:rsidR="007805CA" w:rsidRPr="00726945" w:rsidRDefault="007805CA" w:rsidP="00882A46">
      <w:pPr>
        <w:numPr>
          <w:ilvl w:val="0"/>
          <w:numId w:val="7"/>
        </w:numPr>
        <w:ind w:left="0" w:firstLine="709"/>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Общая структура нарушений</w:t>
      </w:r>
    </w:p>
    <w:p w14:paraId="5F06C4D0" w14:textId="77777777" w:rsidR="007805CA" w:rsidRPr="00726945" w:rsidRDefault="007805CA" w:rsidP="007805CA">
      <w:pPr>
        <w:numPr>
          <w:ilvl w:val="0"/>
          <w:numId w:val="4"/>
        </w:numPr>
        <w:ind w:left="0" w:firstLine="709"/>
        <w:rPr>
          <w:rFonts w:ascii="Times New Roman" w:eastAsia="Times New Roman" w:hAnsi="Times New Roman" w:cs="Times New Roman"/>
          <w:sz w:val="28"/>
          <w:szCs w:val="28"/>
          <w:lang w:eastAsia="ru-RU"/>
        </w:rPr>
      </w:pPr>
      <w:r w:rsidRPr="00726945">
        <w:rPr>
          <w:rFonts w:ascii="Times New Roman" w:eastAsia="Times New Roman" w:hAnsi="Times New Roman" w:cs="Times New Roman"/>
          <w:sz w:val="28"/>
          <w:szCs w:val="28"/>
          <w:lang w:eastAsia="ru-RU"/>
        </w:rPr>
        <w:lastRenderedPageBreak/>
        <w:t xml:space="preserve">В 2019 году антимонопольные органы рассмотрели 18179 заявлений (в 2018 году – 15312 заявлений) о несоответствии рекламы требованиям законодательства о рекламе. В результате проделанной работы возбуждено производство 4068 дел по фактам нарушений законодательства Российской Федерации о рекламе, в ходе рассмотрения которых пресечено 7056 нарушений (в 2018 году – 3970 дел и 5389 нарушений). </w:t>
      </w:r>
    </w:p>
    <w:p w14:paraId="21B943F8" w14:textId="77777777" w:rsidR="007805CA" w:rsidRPr="00726945" w:rsidRDefault="007805CA" w:rsidP="007805CA">
      <w:pPr>
        <w:numPr>
          <w:ilvl w:val="0"/>
          <w:numId w:val="4"/>
        </w:numPr>
        <w:ind w:left="0" w:firstLine="709"/>
        <w:rPr>
          <w:rFonts w:ascii="Times New Roman" w:eastAsia="Times New Roman" w:hAnsi="Times New Roman" w:cs="Times New Roman"/>
          <w:sz w:val="28"/>
          <w:szCs w:val="28"/>
          <w:lang w:eastAsia="ru-RU"/>
        </w:rPr>
      </w:pPr>
      <w:r w:rsidRPr="00726945">
        <w:rPr>
          <w:rFonts w:ascii="Times New Roman" w:eastAsia="Times New Roman" w:hAnsi="Times New Roman" w:cs="Times New Roman"/>
          <w:sz w:val="28"/>
          <w:szCs w:val="28"/>
          <w:lang w:eastAsia="ru-RU"/>
        </w:rPr>
        <w:t xml:space="preserve">В зависимости от характера нарушения и его негативных последствий для конкуренции, потребителей и общества в целом антимонопольные органы применяют к нарушителям меры административного наказания и административного воздействия. </w:t>
      </w:r>
    </w:p>
    <w:p w14:paraId="5B7143DA" w14:textId="77777777" w:rsidR="007805CA" w:rsidRPr="00726945" w:rsidRDefault="007805CA" w:rsidP="007805CA">
      <w:pPr>
        <w:numPr>
          <w:ilvl w:val="0"/>
          <w:numId w:val="4"/>
        </w:numPr>
        <w:ind w:left="0" w:firstLine="709"/>
        <w:rPr>
          <w:rFonts w:ascii="Times New Roman" w:eastAsia="Times New Roman" w:hAnsi="Times New Roman" w:cs="Times New Roman"/>
          <w:sz w:val="28"/>
          <w:szCs w:val="28"/>
          <w:lang w:eastAsia="ru-RU"/>
        </w:rPr>
      </w:pPr>
      <w:r w:rsidRPr="00726945">
        <w:rPr>
          <w:rFonts w:ascii="Times New Roman" w:eastAsia="Times New Roman" w:hAnsi="Times New Roman" w:cs="Times New Roman"/>
          <w:sz w:val="28"/>
          <w:szCs w:val="28"/>
          <w:lang w:eastAsia="ru-RU"/>
        </w:rPr>
        <w:t>Так, в 2019 году возбуждено 4315 дел об административных правонарушениях (в 2018 году – 4034 дел), по результатам рассмотрения которых вынесено 1541 постановления о наложении штрафа на сумму 114 676 100 рублей (в 2018 году – 1477 постановлений на сумму 78 710 300 рублей), в том числе 29 постановлений за неисполнение предписания о прекращении нарушения законодательства о рекламе на сумму 3 178 000 рублей (в 2018 году – 30 постановлений на сумму 4 271 000 рублей).</w:t>
      </w:r>
    </w:p>
    <w:p w14:paraId="2344FC55" w14:textId="77777777" w:rsidR="007805CA" w:rsidRPr="00726945" w:rsidRDefault="007805CA" w:rsidP="007805CA">
      <w:pPr>
        <w:numPr>
          <w:ilvl w:val="0"/>
          <w:numId w:val="4"/>
        </w:numPr>
        <w:ind w:left="0" w:firstLine="709"/>
        <w:rPr>
          <w:rFonts w:ascii="Times New Roman" w:eastAsia="Times New Roman" w:hAnsi="Times New Roman" w:cs="Times New Roman"/>
          <w:sz w:val="28"/>
          <w:szCs w:val="28"/>
          <w:lang w:eastAsia="ru-RU"/>
        </w:rPr>
      </w:pPr>
      <w:r w:rsidRPr="00726945">
        <w:rPr>
          <w:rFonts w:ascii="Times New Roman" w:eastAsia="Times New Roman" w:hAnsi="Times New Roman" w:cs="Times New Roman"/>
          <w:sz w:val="28"/>
          <w:szCs w:val="28"/>
          <w:lang w:eastAsia="ru-RU"/>
        </w:rPr>
        <w:t xml:space="preserve">В соответствии с Правилами рассмотрения антимонопольным органом дел, возбужденных по признакам нарушения законодательства Российской Федерации о рекламе, вынесено 2422 предписания о прекращении нарушения законодательства о рекламе (в 2018 г. – 2734 предписания). </w:t>
      </w:r>
    </w:p>
    <w:p w14:paraId="2890FF34" w14:textId="77777777" w:rsidR="007805CA" w:rsidRPr="00726945" w:rsidRDefault="007805CA" w:rsidP="007805CA">
      <w:pPr>
        <w:numPr>
          <w:ilvl w:val="0"/>
          <w:numId w:val="4"/>
        </w:numPr>
        <w:ind w:left="0" w:firstLine="709"/>
        <w:rPr>
          <w:rFonts w:ascii="Times New Roman" w:eastAsia="Times New Roman" w:hAnsi="Times New Roman" w:cs="Times New Roman"/>
          <w:sz w:val="28"/>
          <w:szCs w:val="28"/>
          <w:lang w:eastAsia="ru-RU"/>
        </w:rPr>
      </w:pPr>
      <w:r w:rsidRPr="00726945">
        <w:rPr>
          <w:rFonts w:ascii="Times New Roman" w:eastAsia="Times New Roman" w:hAnsi="Times New Roman" w:cs="Times New Roman"/>
          <w:sz w:val="28"/>
          <w:szCs w:val="28"/>
          <w:lang w:eastAsia="ru-RU"/>
        </w:rPr>
        <w:t>В 2019 году наибольшее количество выявленных антимонопольными органами нарушений фиксировалось при распространении недостоверной рекламы, такие нарушения составили 22,4% (в 2018 году – 18,24% всех выявленных нарушений).</w:t>
      </w:r>
    </w:p>
    <w:p w14:paraId="5D9B3BD1" w14:textId="77777777" w:rsidR="007805CA" w:rsidRPr="00726945" w:rsidRDefault="007805CA" w:rsidP="007805CA">
      <w:pPr>
        <w:numPr>
          <w:ilvl w:val="0"/>
          <w:numId w:val="4"/>
        </w:numPr>
        <w:ind w:left="0" w:firstLine="709"/>
        <w:rPr>
          <w:rFonts w:ascii="Times New Roman" w:eastAsia="Times New Roman" w:hAnsi="Times New Roman" w:cs="Times New Roman"/>
          <w:sz w:val="28"/>
          <w:szCs w:val="28"/>
          <w:lang w:eastAsia="ru-RU"/>
        </w:rPr>
      </w:pPr>
      <w:r w:rsidRPr="00726945">
        <w:rPr>
          <w:rFonts w:ascii="Times New Roman" w:eastAsia="Times New Roman" w:hAnsi="Times New Roman" w:cs="Times New Roman"/>
          <w:sz w:val="28"/>
          <w:szCs w:val="28"/>
          <w:lang w:eastAsia="ru-RU"/>
        </w:rPr>
        <w:t>По-прежнему высокий процент нарушений приходится на рекламу финансовых услуг – 22,1% (в 2018 году данные нарушения составили 12,75% всех нарушений) которые также являются самыми многочисленными нарушениями среди всех ограничений, установленных для рекламы отдельных видов товаров.</w:t>
      </w:r>
    </w:p>
    <w:p w14:paraId="2752972C" w14:textId="77777777" w:rsidR="007805CA" w:rsidRPr="00726945" w:rsidRDefault="007805CA" w:rsidP="007805CA">
      <w:pPr>
        <w:numPr>
          <w:ilvl w:val="0"/>
          <w:numId w:val="4"/>
        </w:numPr>
        <w:ind w:left="0" w:firstLine="709"/>
        <w:rPr>
          <w:rFonts w:ascii="Times New Roman" w:eastAsia="Times New Roman" w:hAnsi="Times New Roman" w:cs="Times New Roman"/>
          <w:sz w:val="28"/>
          <w:szCs w:val="28"/>
          <w:lang w:eastAsia="ru-RU"/>
        </w:rPr>
      </w:pPr>
      <w:r w:rsidRPr="00726945">
        <w:rPr>
          <w:rFonts w:ascii="Times New Roman" w:eastAsia="Times New Roman" w:hAnsi="Times New Roman" w:cs="Times New Roman"/>
          <w:sz w:val="28"/>
          <w:szCs w:val="28"/>
          <w:lang w:eastAsia="ru-RU"/>
        </w:rPr>
        <w:t>При этом снизилась доля нарушений в рекламе по сетям электросвязи – 12,86% от всех выявленных нарушений (в 2018 году данные нарушения составили 20,04% всех нарушений).</w:t>
      </w:r>
    </w:p>
    <w:p w14:paraId="267E2916" w14:textId="77777777" w:rsidR="007805CA" w:rsidRPr="00726945" w:rsidRDefault="007805CA" w:rsidP="007805CA">
      <w:pPr>
        <w:numPr>
          <w:ilvl w:val="0"/>
          <w:numId w:val="4"/>
        </w:numPr>
        <w:ind w:left="0" w:firstLine="709"/>
        <w:rPr>
          <w:rFonts w:ascii="Times New Roman" w:eastAsia="Times New Roman" w:hAnsi="Times New Roman" w:cs="Times New Roman"/>
          <w:sz w:val="28"/>
          <w:szCs w:val="28"/>
          <w:lang w:eastAsia="ru-RU"/>
        </w:rPr>
      </w:pPr>
      <w:r w:rsidRPr="00726945">
        <w:rPr>
          <w:rFonts w:ascii="Times New Roman" w:eastAsia="Times New Roman" w:hAnsi="Times New Roman" w:cs="Times New Roman"/>
          <w:sz w:val="28"/>
          <w:szCs w:val="28"/>
          <w:lang w:eastAsia="ru-RU"/>
        </w:rPr>
        <w:t xml:space="preserve">Распространение рекламы, водящей в заблуждение, в 2019 году составило 14,45% всех нарушений, что выше данных 2018 года (в 2018 году – 11,56% всех нарушений). </w:t>
      </w:r>
    </w:p>
    <w:p w14:paraId="50FAEA03" w14:textId="77777777" w:rsidR="007805CA" w:rsidRPr="00726945" w:rsidRDefault="007805CA" w:rsidP="007805CA">
      <w:pPr>
        <w:numPr>
          <w:ilvl w:val="0"/>
          <w:numId w:val="4"/>
        </w:numPr>
        <w:ind w:left="0" w:firstLine="709"/>
        <w:rPr>
          <w:rFonts w:ascii="Times New Roman" w:eastAsia="Times New Roman" w:hAnsi="Times New Roman" w:cs="Times New Roman"/>
          <w:sz w:val="28"/>
          <w:szCs w:val="28"/>
          <w:lang w:eastAsia="ru-RU"/>
        </w:rPr>
      </w:pPr>
      <w:r w:rsidRPr="00726945">
        <w:rPr>
          <w:rFonts w:ascii="Times New Roman" w:eastAsia="Times New Roman" w:hAnsi="Times New Roman" w:cs="Times New Roman"/>
          <w:sz w:val="28"/>
          <w:szCs w:val="28"/>
          <w:lang w:eastAsia="ru-RU"/>
        </w:rPr>
        <w:t>Отмечается увеличение почти вдвое количества нарушений в рекламе алкогольной продукции по сравнению с предыдущим годом (в 2019 году – 9,12% всех нарушений, в 2018 году – 4,77%).</w:t>
      </w:r>
    </w:p>
    <w:p w14:paraId="44F057B2" w14:textId="77777777" w:rsidR="007805CA" w:rsidRPr="00726945" w:rsidRDefault="007805CA" w:rsidP="007805CA">
      <w:pPr>
        <w:numPr>
          <w:ilvl w:val="0"/>
          <w:numId w:val="4"/>
        </w:numPr>
        <w:ind w:left="0" w:firstLine="709"/>
        <w:rPr>
          <w:rFonts w:ascii="Times New Roman" w:eastAsia="Times New Roman" w:hAnsi="Times New Roman" w:cs="Times New Roman"/>
          <w:sz w:val="28"/>
          <w:szCs w:val="28"/>
          <w:lang w:eastAsia="ru-RU"/>
        </w:rPr>
      </w:pPr>
      <w:r w:rsidRPr="00726945">
        <w:rPr>
          <w:rFonts w:ascii="Times New Roman" w:eastAsia="Times New Roman" w:hAnsi="Times New Roman" w:cs="Times New Roman"/>
          <w:sz w:val="28"/>
          <w:szCs w:val="28"/>
          <w:lang w:eastAsia="ru-RU"/>
        </w:rPr>
        <w:t xml:space="preserve">Число нарушений в рекламе лекарственных средств, медицинских услуг и биологически активных добавок сократилось по сравнению с прошлым годом – в 2019 году они составили 4,42 всех нарушений (в 2017 году – 7,57% всех нарушений). </w:t>
      </w:r>
    </w:p>
    <w:p w14:paraId="53612300" w14:textId="77777777" w:rsidR="007805CA" w:rsidRPr="00726945" w:rsidRDefault="007805CA" w:rsidP="007805CA">
      <w:pPr>
        <w:numPr>
          <w:ilvl w:val="0"/>
          <w:numId w:val="4"/>
        </w:numPr>
        <w:ind w:left="0" w:firstLine="709"/>
        <w:rPr>
          <w:rFonts w:ascii="Times New Roman" w:eastAsia="Times New Roman" w:hAnsi="Times New Roman" w:cs="Times New Roman"/>
          <w:sz w:val="28"/>
          <w:szCs w:val="28"/>
          <w:lang w:eastAsia="ru-RU"/>
        </w:rPr>
      </w:pPr>
      <w:r w:rsidRPr="00726945">
        <w:rPr>
          <w:rFonts w:ascii="Times New Roman" w:eastAsia="Times New Roman" w:hAnsi="Times New Roman" w:cs="Times New Roman"/>
          <w:sz w:val="28"/>
          <w:szCs w:val="28"/>
          <w:lang w:eastAsia="ru-RU"/>
        </w:rPr>
        <w:t>При этом возросло количество неэтичной рекламы в 2018 году – 2,42 (в 2018 году – 1,35%).</w:t>
      </w:r>
    </w:p>
    <w:p w14:paraId="5088A0F3" w14:textId="77777777" w:rsidR="007805CA" w:rsidRPr="00726945" w:rsidRDefault="007805CA" w:rsidP="007805CA">
      <w:pPr>
        <w:numPr>
          <w:ilvl w:val="0"/>
          <w:numId w:val="4"/>
        </w:numPr>
        <w:ind w:left="0" w:firstLine="709"/>
        <w:rPr>
          <w:rFonts w:ascii="Times New Roman" w:eastAsia="Times New Roman" w:hAnsi="Times New Roman" w:cs="Times New Roman"/>
          <w:sz w:val="28"/>
          <w:szCs w:val="28"/>
          <w:lang w:eastAsia="ru-RU"/>
        </w:rPr>
      </w:pPr>
      <w:r w:rsidRPr="00726945">
        <w:rPr>
          <w:rFonts w:ascii="Times New Roman" w:eastAsia="Times New Roman" w:hAnsi="Times New Roman" w:cs="Times New Roman"/>
          <w:sz w:val="28"/>
          <w:szCs w:val="28"/>
          <w:lang w:eastAsia="ru-RU"/>
        </w:rPr>
        <w:lastRenderedPageBreak/>
        <w:t xml:space="preserve">Вместе с тем отмечается снижение недобросовестной рекламы: в 2019 году – 1,96% всех нарушений (в 2018 году – 3,27%). </w:t>
      </w:r>
    </w:p>
    <w:p w14:paraId="24935DF9" w14:textId="77777777" w:rsidR="007805CA" w:rsidRPr="00726945" w:rsidRDefault="007805CA" w:rsidP="007805CA">
      <w:pPr>
        <w:rPr>
          <w:rFonts w:ascii="Times New Roman" w:eastAsia="Times New Roman" w:hAnsi="Times New Roman" w:cs="Times New Roman"/>
          <w:b/>
          <w:bCs/>
          <w:sz w:val="28"/>
          <w:szCs w:val="28"/>
          <w:lang w:eastAsia="ru-RU"/>
        </w:rPr>
      </w:pPr>
    </w:p>
    <w:p w14:paraId="4488EF2D" w14:textId="77777777" w:rsidR="007805CA" w:rsidRPr="000A6A14" w:rsidRDefault="007805CA" w:rsidP="007805CA">
      <w:pPr>
        <w:rPr>
          <w:rFonts w:ascii="Times New Roman" w:hAnsi="Times New Roman" w:cs="Times New Roman"/>
          <w:b/>
          <w:i/>
          <w:sz w:val="28"/>
          <w:szCs w:val="28"/>
        </w:rPr>
      </w:pPr>
      <w:r>
        <w:rPr>
          <w:rFonts w:ascii="Times New Roman" w:hAnsi="Times New Roman" w:cs="Times New Roman"/>
          <w:b/>
          <w:sz w:val="28"/>
          <w:szCs w:val="28"/>
        </w:rPr>
        <w:t xml:space="preserve">8) </w:t>
      </w:r>
      <w:r w:rsidRPr="000A6A14">
        <w:rPr>
          <w:rFonts w:ascii="Times New Roman" w:hAnsi="Times New Roman" w:cs="Times New Roman"/>
          <w:b/>
          <w:sz w:val="28"/>
          <w:szCs w:val="28"/>
        </w:rPr>
        <w:t>Анализ</w:t>
      </w:r>
      <w:r>
        <w:rPr>
          <w:rFonts w:ascii="Times New Roman" w:hAnsi="Times New Roman" w:cs="Times New Roman"/>
          <w:b/>
          <w:sz w:val="28"/>
          <w:szCs w:val="28"/>
        </w:rPr>
        <w:t xml:space="preserve"> </w:t>
      </w:r>
      <w:r w:rsidRPr="000A6A14">
        <w:rPr>
          <w:rFonts w:ascii="Times New Roman" w:hAnsi="Times New Roman" w:cs="Times New Roman"/>
          <w:b/>
          <w:sz w:val="28"/>
          <w:szCs w:val="28"/>
        </w:rPr>
        <w:t>контроля за соблюдением законодательства Российской Федерации о контрактной системе в сфере закупок в 2019 году</w:t>
      </w:r>
    </w:p>
    <w:p w14:paraId="544C6365" w14:textId="77777777" w:rsidR="007805CA" w:rsidRPr="000A6A14" w:rsidRDefault="007805CA" w:rsidP="007805CA">
      <w:pPr>
        <w:widowControl w:val="0"/>
        <w:rPr>
          <w:rFonts w:ascii="Times New Roman" w:eastAsia="Times New Roman" w:hAnsi="Times New Roman" w:cs="Times New Roman"/>
          <w:color w:val="000000"/>
          <w:sz w:val="28"/>
          <w:szCs w:val="28"/>
        </w:rPr>
      </w:pPr>
      <w:r w:rsidRPr="000A6A14">
        <w:rPr>
          <w:rFonts w:ascii="Times New Roman" w:eastAsia="Times New Roman" w:hAnsi="Times New Roman" w:cs="Times New Roman"/>
          <w:color w:val="000000"/>
          <w:sz w:val="28"/>
          <w:szCs w:val="28"/>
        </w:rPr>
        <w:t>В соответствии с постановлением Правительства Российской Федерации от 26 августа 2013 г. № 728 «Об определении полномочий федеральных органов исполнительной власти в сфере закупок товаров, работ, услуг для обеспечения государственных и муниципальных нужд и о внесении изменений в некоторые акты правительства Российской Федерации» Федеральная антимонопольная служба (далее - ФАС России) является федеральным органом исполнительной власти, уполномоченным на осуществление контроля (надзора) в сфере государственного оборонного заказа и в сфере закупок товаров, работ, услуг для обеспечения государственных и муниципальных нужд, а также согласование применения закрытых способов определения поставщиков (подрядчиков, исполнителей).</w:t>
      </w:r>
    </w:p>
    <w:p w14:paraId="118DEF90" w14:textId="77777777" w:rsidR="007805CA" w:rsidRPr="00207918" w:rsidRDefault="007805CA" w:rsidP="00882A46">
      <w:pPr>
        <w:pStyle w:val="ad"/>
        <w:numPr>
          <w:ilvl w:val="0"/>
          <w:numId w:val="46"/>
        </w:numPr>
        <w:ind w:left="0" w:firstLine="709"/>
        <w:rPr>
          <w:rFonts w:ascii="Times New Roman" w:hAnsi="Times New Roman" w:cs="Times New Roman"/>
          <w:b/>
          <w:sz w:val="28"/>
          <w:szCs w:val="28"/>
        </w:rPr>
      </w:pPr>
      <w:bookmarkStart w:id="110" w:name="bookmark3"/>
      <w:bookmarkStart w:id="111" w:name="bookmark1"/>
      <w:bookmarkStart w:id="112" w:name="bookmark0"/>
      <w:r w:rsidRPr="00207918">
        <w:rPr>
          <w:rFonts w:ascii="Times New Roman" w:hAnsi="Times New Roman" w:cs="Times New Roman"/>
          <w:b/>
          <w:sz w:val="28"/>
          <w:szCs w:val="28"/>
        </w:rPr>
        <w:t>Осуществление плановых и внеплановых проверок.</w:t>
      </w:r>
      <w:bookmarkEnd w:id="110"/>
      <w:bookmarkEnd w:id="111"/>
      <w:bookmarkEnd w:id="112"/>
    </w:p>
    <w:p w14:paraId="0D2C20F0" w14:textId="77777777" w:rsidR="007805CA" w:rsidRPr="000A6A14" w:rsidRDefault="007805CA" w:rsidP="007805CA">
      <w:pPr>
        <w:tabs>
          <w:tab w:val="left" w:pos="2552"/>
        </w:tabs>
        <w:autoSpaceDE w:val="0"/>
        <w:autoSpaceDN w:val="0"/>
        <w:adjustRightInd w:val="0"/>
        <w:rPr>
          <w:rFonts w:ascii="Times New Roman" w:hAnsi="Times New Roman" w:cs="Times New Roman"/>
          <w:sz w:val="28"/>
          <w:szCs w:val="28"/>
        </w:rPr>
      </w:pPr>
      <w:r w:rsidRPr="000A6A14">
        <w:rPr>
          <w:rFonts w:ascii="Times New Roman" w:hAnsi="Times New Roman" w:cs="Times New Roman"/>
          <w:sz w:val="28"/>
          <w:szCs w:val="28"/>
        </w:rPr>
        <w:t>ФАС России в соответствии с Законом 44-ФЗ осуществляет контроль за соблюдением требований законодательства Российской Федерации о контрактной системе в сфере закупок путем проведения плановых и внеплановых проверок.</w:t>
      </w:r>
    </w:p>
    <w:p w14:paraId="70F83E73" w14:textId="77777777" w:rsidR="007805CA" w:rsidRDefault="007805CA" w:rsidP="007805CA">
      <w:pPr>
        <w:widowControl w:val="0"/>
        <w:shd w:val="clear" w:color="auto" w:fill="FFFFFF"/>
        <w:rPr>
          <w:rFonts w:ascii="Times New Roman" w:hAnsi="Times New Roman" w:cs="Times New Roman"/>
          <w:sz w:val="28"/>
          <w:szCs w:val="28"/>
        </w:rPr>
      </w:pPr>
      <w:r w:rsidRPr="000A6A14">
        <w:rPr>
          <w:rFonts w:ascii="Times New Roman" w:hAnsi="Times New Roman" w:cs="Times New Roman"/>
          <w:sz w:val="28"/>
          <w:szCs w:val="28"/>
        </w:rPr>
        <w:t>В 2019 году ФАС России проведено следующее количество плановых и внеплановых проверок:</w:t>
      </w:r>
    </w:p>
    <w:p w14:paraId="7E80A282" w14:textId="77777777" w:rsidR="007805CA" w:rsidRPr="000A6A14" w:rsidRDefault="007805CA" w:rsidP="007805CA">
      <w:pPr>
        <w:widowControl w:val="0"/>
        <w:shd w:val="clear" w:color="auto" w:fill="FFFFFF"/>
        <w:rPr>
          <w:rFonts w:ascii="Times New Roman" w:hAnsi="Times New Roman" w:cs="Times New Roman"/>
          <w:sz w:val="28"/>
          <w:szCs w:val="28"/>
        </w:rPr>
      </w:pPr>
    </w:p>
    <w:tbl>
      <w:tblPr>
        <w:tblOverlap w:val="never"/>
        <w:tblW w:w="9597" w:type="dxa"/>
        <w:jc w:val="center"/>
        <w:tblLayout w:type="fixed"/>
        <w:tblCellMar>
          <w:left w:w="10" w:type="dxa"/>
          <w:right w:w="10" w:type="dxa"/>
        </w:tblCellMar>
        <w:tblLook w:val="04A0" w:firstRow="1" w:lastRow="0" w:firstColumn="1" w:lastColumn="0" w:noHBand="0" w:noVBand="1"/>
      </w:tblPr>
      <w:tblGrid>
        <w:gridCol w:w="6638"/>
        <w:gridCol w:w="2959"/>
      </w:tblGrid>
      <w:tr w:rsidR="007805CA" w:rsidRPr="000A6A14" w14:paraId="1133D21B" w14:textId="77777777" w:rsidTr="007805CA">
        <w:trPr>
          <w:trHeight w:hRule="exact" w:val="407"/>
          <w:jc w:val="center"/>
        </w:trPr>
        <w:tc>
          <w:tcPr>
            <w:tcW w:w="6638" w:type="dxa"/>
            <w:tcBorders>
              <w:top w:val="single" w:sz="4" w:space="0" w:color="auto"/>
              <w:left w:val="single" w:sz="4" w:space="0" w:color="auto"/>
              <w:bottom w:val="nil"/>
              <w:right w:val="nil"/>
            </w:tcBorders>
            <w:shd w:val="clear" w:color="auto" w:fill="FFFFFF"/>
            <w:vAlign w:val="bottom"/>
            <w:hideMark/>
          </w:tcPr>
          <w:p w14:paraId="27E74240" w14:textId="77777777" w:rsidR="007805CA" w:rsidRPr="000A6A14" w:rsidRDefault="007805CA" w:rsidP="007805CA">
            <w:pPr>
              <w:widowControl w:val="0"/>
              <w:rPr>
                <w:rFonts w:ascii="Times New Roman" w:eastAsia="Times New Roman" w:hAnsi="Times New Roman" w:cs="Times New Roman"/>
                <w:sz w:val="26"/>
                <w:szCs w:val="26"/>
              </w:rPr>
            </w:pPr>
            <w:r w:rsidRPr="000A6A14">
              <w:rPr>
                <w:rFonts w:ascii="Times New Roman" w:eastAsia="Times New Roman" w:hAnsi="Times New Roman" w:cs="Times New Roman"/>
                <w:color w:val="000000"/>
                <w:sz w:val="26"/>
                <w:szCs w:val="26"/>
              </w:rPr>
              <w:t>Плановые проверки</w:t>
            </w:r>
          </w:p>
        </w:tc>
        <w:tc>
          <w:tcPr>
            <w:tcW w:w="2959" w:type="dxa"/>
            <w:tcBorders>
              <w:top w:val="single" w:sz="4" w:space="0" w:color="auto"/>
              <w:left w:val="single" w:sz="4" w:space="0" w:color="auto"/>
              <w:bottom w:val="nil"/>
              <w:right w:val="single" w:sz="4" w:space="0" w:color="auto"/>
            </w:tcBorders>
            <w:shd w:val="clear" w:color="auto" w:fill="FFFFFF"/>
            <w:vAlign w:val="bottom"/>
            <w:hideMark/>
          </w:tcPr>
          <w:p w14:paraId="6DE54FD0" w14:textId="77777777" w:rsidR="007805CA" w:rsidRPr="000A6A14" w:rsidRDefault="007805CA" w:rsidP="007805CA">
            <w:pPr>
              <w:widowControl w:val="0"/>
              <w:jc w:val="center"/>
              <w:rPr>
                <w:rFonts w:ascii="Times New Roman" w:eastAsia="Times New Roman" w:hAnsi="Times New Roman" w:cs="Times New Roman"/>
                <w:sz w:val="26"/>
                <w:szCs w:val="26"/>
              </w:rPr>
            </w:pPr>
            <w:r w:rsidRPr="000A6A14">
              <w:rPr>
                <w:rFonts w:ascii="Times New Roman" w:eastAsia="Times New Roman" w:hAnsi="Times New Roman" w:cs="Times New Roman"/>
                <w:color w:val="000000"/>
                <w:sz w:val="26"/>
                <w:szCs w:val="26"/>
              </w:rPr>
              <w:t>166</w:t>
            </w:r>
          </w:p>
        </w:tc>
      </w:tr>
      <w:tr w:rsidR="007805CA" w:rsidRPr="000A6A14" w14:paraId="2CF196F2" w14:textId="77777777" w:rsidTr="007805CA">
        <w:trPr>
          <w:trHeight w:hRule="exact" w:val="364"/>
          <w:jc w:val="center"/>
        </w:trPr>
        <w:tc>
          <w:tcPr>
            <w:tcW w:w="6638" w:type="dxa"/>
            <w:tcBorders>
              <w:top w:val="single" w:sz="4" w:space="0" w:color="auto"/>
              <w:left w:val="single" w:sz="4" w:space="0" w:color="auto"/>
              <w:bottom w:val="nil"/>
              <w:right w:val="nil"/>
            </w:tcBorders>
            <w:shd w:val="clear" w:color="auto" w:fill="FFFFFF"/>
            <w:vAlign w:val="bottom"/>
            <w:hideMark/>
          </w:tcPr>
          <w:p w14:paraId="0C100CE2" w14:textId="77777777" w:rsidR="007805CA" w:rsidRPr="000A6A14" w:rsidRDefault="007805CA" w:rsidP="007805CA">
            <w:pPr>
              <w:widowControl w:val="0"/>
              <w:rPr>
                <w:rFonts w:ascii="Times New Roman" w:eastAsia="Times New Roman" w:hAnsi="Times New Roman" w:cs="Times New Roman"/>
                <w:sz w:val="26"/>
                <w:szCs w:val="26"/>
              </w:rPr>
            </w:pPr>
            <w:r w:rsidRPr="000A6A14">
              <w:rPr>
                <w:rFonts w:ascii="Times New Roman" w:eastAsia="Times New Roman" w:hAnsi="Times New Roman" w:cs="Times New Roman"/>
                <w:color w:val="000000"/>
                <w:sz w:val="26"/>
                <w:szCs w:val="26"/>
              </w:rPr>
              <w:t>Внеплановые проверки,</w:t>
            </w:r>
          </w:p>
        </w:tc>
        <w:tc>
          <w:tcPr>
            <w:tcW w:w="2959" w:type="dxa"/>
            <w:tcBorders>
              <w:top w:val="single" w:sz="4" w:space="0" w:color="auto"/>
              <w:left w:val="single" w:sz="4" w:space="0" w:color="auto"/>
              <w:bottom w:val="nil"/>
              <w:right w:val="single" w:sz="4" w:space="0" w:color="auto"/>
            </w:tcBorders>
            <w:shd w:val="clear" w:color="auto" w:fill="FFFFFF"/>
            <w:vAlign w:val="bottom"/>
            <w:hideMark/>
          </w:tcPr>
          <w:p w14:paraId="5ECB00FB" w14:textId="77777777" w:rsidR="007805CA" w:rsidRPr="000A6A14" w:rsidRDefault="007805CA" w:rsidP="007805CA">
            <w:pPr>
              <w:widowControl w:val="0"/>
              <w:jc w:val="center"/>
              <w:rPr>
                <w:rFonts w:ascii="Times New Roman" w:eastAsia="Times New Roman" w:hAnsi="Times New Roman" w:cs="Times New Roman"/>
                <w:sz w:val="26"/>
                <w:szCs w:val="26"/>
              </w:rPr>
            </w:pPr>
            <w:r w:rsidRPr="000A6A14">
              <w:rPr>
                <w:rFonts w:ascii="Times New Roman" w:eastAsia="Times New Roman" w:hAnsi="Times New Roman" w:cs="Times New Roman"/>
                <w:color w:val="000000"/>
                <w:sz w:val="26"/>
                <w:szCs w:val="26"/>
              </w:rPr>
              <w:t>9 775</w:t>
            </w:r>
          </w:p>
        </w:tc>
      </w:tr>
      <w:tr w:rsidR="007805CA" w:rsidRPr="000A6A14" w14:paraId="3AD0B519" w14:textId="77777777" w:rsidTr="007805CA">
        <w:trPr>
          <w:trHeight w:hRule="exact" w:val="302"/>
          <w:jc w:val="center"/>
        </w:trPr>
        <w:tc>
          <w:tcPr>
            <w:tcW w:w="6638" w:type="dxa"/>
            <w:tcBorders>
              <w:top w:val="nil"/>
              <w:left w:val="single" w:sz="4" w:space="0" w:color="auto"/>
              <w:bottom w:val="nil"/>
              <w:right w:val="nil"/>
            </w:tcBorders>
            <w:shd w:val="clear" w:color="auto" w:fill="FFFFFF"/>
            <w:vAlign w:val="bottom"/>
            <w:hideMark/>
          </w:tcPr>
          <w:p w14:paraId="4B387BC2" w14:textId="77777777" w:rsidR="007805CA" w:rsidRPr="000A6A14" w:rsidRDefault="007805CA" w:rsidP="007805CA">
            <w:pPr>
              <w:widowControl w:val="0"/>
              <w:rPr>
                <w:rFonts w:ascii="Times New Roman" w:eastAsia="Times New Roman" w:hAnsi="Times New Roman" w:cs="Times New Roman"/>
                <w:sz w:val="26"/>
                <w:szCs w:val="26"/>
              </w:rPr>
            </w:pPr>
            <w:r w:rsidRPr="000A6A14">
              <w:rPr>
                <w:rFonts w:ascii="Times New Roman" w:eastAsia="Times New Roman" w:hAnsi="Times New Roman" w:cs="Times New Roman"/>
                <w:color w:val="000000"/>
                <w:sz w:val="26"/>
                <w:szCs w:val="26"/>
              </w:rPr>
              <w:t>в том числе в отношении закупок для обеспечения:</w:t>
            </w:r>
          </w:p>
        </w:tc>
        <w:tc>
          <w:tcPr>
            <w:tcW w:w="2959" w:type="dxa"/>
            <w:tcBorders>
              <w:top w:val="nil"/>
              <w:left w:val="single" w:sz="4" w:space="0" w:color="auto"/>
              <w:bottom w:val="nil"/>
              <w:right w:val="single" w:sz="4" w:space="0" w:color="auto"/>
            </w:tcBorders>
            <w:shd w:val="clear" w:color="auto" w:fill="FFFFFF"/>
          </w:tcPr>
          <w:p w14:paraId="50F0A402" w14:textId="77777777" w:rsidR="007805CA" w:rsidRPr="000A6A14" w:rsidRDefault="007805CA" w:rsidP="007805CA">
            <w:pPr>
              <w:rPr>
                <w:sz w:val="10"/>
                <w:szCs w:val="10"/>
              </w:rPr>
            </w:pPr>
          </w:p>
        </w:tc>
      </w:tr>
      <w:tr w:rsidR="007805CA" w:rsidRPr="000A6A14" w14:paraId="2EC249A2" w14:textId="77777777" w:rsidTr="007805CA">
        <w:trPr>
          <w:trHeight w:hRule="exact" w:val="346"/>
          <w:jc w:val="center"/>
        </w:trPr>
        <w:tc>
          <w:tcPr>
            <w:tcW w:w="6638" w:type="dxa"/>
            <w:tcBorders>
              <w:top w:val="nil"/>
              <w:left w:val="single" w:sz="4" w:space="0" w:color="auto"/>
              <w:bottom w:val="nil"/>
              <w:right w:val="nil"/>
            </w:tcBorders>
            <w:shd w:val="clear" w:color="auto" w:fill="FFFFFF"/>
            <w:hideMark/>
          </w:tcPr>
          <w:p w14:paraId="73C047C9" w14:textId="77777777" w:rsidR="007805CA" w:rsidRPr="000A6A14" w:rsidRDefault="007805CA" w:rsidP="007805CA">
            <w:pPr>
              <w:widowControl w:val="0"/>
              <w:rPr>
                <w:rFonts w:ascii="Times New Roman" w:eastAsia="Times New Roman" w:hAnsi="Times New Roman" w:cs="Times New Roman"/>
                <w:sz w:val="26"/>
                <w:szCs w:val="26"/>
              </w:rPr>
            </w:pPr>
            <w:r w:rsidRPr="000A6A14">
              <w:rPr>
                <w:rFonts w:ascii="Times New Roman" w:eastAsia="Times New Roman" w:hAnsi="Times New Roman" w:cs="Times New Roman"/>
                <w:color w:val="000000"/>
                <w:sz w:val="26"/>
                <w:szCs w:val="26"/>
              </w:rPr>
              <w:t>- федеральных нужд</w:t>
            </w:r>
          </w:p>
        </w:tc>
        <w:tc>
          <w:tcPr>
            <w:tcW w:w="2959" w:type="dxa"/>
            <w:tcBorders>
              <w:top w:val="nil"/>
              <w:left w:val="single" w:sz="4" w:space="0" w:color="auto"/>
              <w:bottom w:val="nil"/>
              <w:right w:val="single" w:sz="4" w:space="0" w:color="auto"/>
            </w:tcBorders>
            <w:shd w:val="clear" w:color="auto" w:fill="FFFFFF"/>
            <w:hideMark/>
          </w:tcPr>
          <w:p w14:paraId="328EE3B4" w14:textId="77777777" w:rsidR="007805CA" w:rsidRPr="000A6A14" w:rsidRDefault="007805CA" w:rsidP="007805CA">
            <w:pPr>
              <w:widowControl w:val="0"/>
              <w:jc w:val="center"/>
              <w:rPr>
                <w:rFonts w:ascii="Times New Roman" w:eastAsia="Times New Roman" w:hAnsi="Times New Roman" w:cs="Times New Roman"/>
                <w:sz w:val="26"/>
                <w:szCs w:val="26"/>
              </w:rPr>
            </w:pPr>
            <w:r w:rsidRPr="000A6A14">
              <w:rPr>
                <w:rFonts w:ascii="Times New Roman" w:eastAsia="Times New Roman" w:hAnsi="Times New Roman" w:cs="Times New Roman"/>
                <w:color w:val="000000"/>
                <w:sz w:val="26"/>
                <w:szCs w:val="26"/>
              </w:rPr>
              <w:t>2 640</w:t>
            </w:r>
          </w:p>
        </w:tc>
      </w:tr>
      <w:tr w:rsidR="007805CA" w:rsidRPr="000A6A14" w14:paraId="62354534" w14:textId="77777777" w:rsidTr="007805CA">
        <w:trPr>
          <w:trHeight w:hRule="exact" w:val="353"/>
          <w:jc w:val="center"/>
        </w:trPr>
        <w:tc>
          <w:tcPr>
            <w:tcW w:w="6638" w:type="dxa"/>
            <w:tcBorders>
              <w:top w:val="nil"/>
              <w:left w:val="single" w:sz="4" w:space="0" w:color="auto"/>
              <w:bottom w:val="nil"/>
              <w:right w:val="nil"/>
            </w:tcBorders>
            <w:shd w:val="clear" w:color="auto" w:fill="FFFFFF"/>
            <w:hideMark/>
          </w:tcPr>
          <w:p w14:paraId="6E8F8C23" w14:textId="77777777" w:rsidR="007805CA" w:rsidRPr="000A6A14" w:rsidRDefault="007805CA" w:rsidP="007805CA">
            <w:pPr>
              <w:widowControl w:val="0"/>
              <w:rPr>
                <w:rFonts w:ascii="Times New Roman" w:eastAsia="Times New Roman" w:hAnsi="Times New Roman" w:cs="Times New Roman"/>
                <w:sz w:val="26"/>
                <w:szCs w:val="26"/>
              </w:rPr>
            </w:pPr>
            <w:r w:rsidRPr="000A6A14">
              <w:rPr>
                <w:rFonts w:ascii="Times New Roman" w:eastAsia="Times New Roman" w:hAnsi="Times New Roman" w:cs="Times New Roman"/>
                <w:color w:val="000000"/>
                <w:sz w:val="26"/>
                <w:szCs w:val="26"/>
              </w:rPr>
              <w:t>- нужд субъектов РФ</w:t>
            </w:r>
          </w:p>
        </w:tc>
        <w:tc>
          <w:tcPr>
            <w:tcW w:w="2959" w:type="dxa"/>
            <w:tcBorders>
              <w:top w:val="nil"/>
              <w:left w:val="single" w:sz="4" w:space="0" w:color="auto"/>
              <w:bottom w:val="nil"/>
              <w:right w:val="single" w:sz="4" w:space="0" w:color="auto"/>
            </w:tcBorders>
            <w:shd w:val="clear" w:color="auto" w:fill="FFFFFF"/>
            <w:hideMark/>
          </w:tcPr>
          <w:p w14:paraId="14001513" w14:textId="77777777" w:rsidR="007805CA" w:rsidRPr="000A6A14" w:rsidRDefault="007805CA" w:rsidP="007805CA">
            <w:pPr>
              <w:widowControl w:val="0"/>
              <w:jc w:val="center"/>
              <w:rPr>
                <w:rFonts w:ascii="Times New Roman" w:eastAsia="Times New Roman" w:hAnsi="Times New Roman" w:cs="Times New Roman"/>
                <w:sz w:val="26"/>
                <w:szCs w:val="26"/>
              </w:rPr>
            </w:pPr>
            <w:r w:rsidRPr="000A6A14">
              <w:rPr>
                <w:rFonts w:ascii="Times New Roman" w:eastAsia="Times New Roman" w:hAnsi="Times New Roman" w:cs="Times New Roman"/>
                <w:color w:val="000000"/>
                <w:sz w:val="26"/>
                <w:szCs w:val="26"/>
              </w:rPr>
              <w:t>3 934</w:t>
            </w:r>
          </w:p>
        </w:tc>
      </w:tr>
      <w:tr w:rsidR="007805CA" w:rsidRPr="000A6A14" w14:paraId="586986F9" w14:textId="77777777" w:rsidTr="007805CA">
        <w:trPr>
          <w:trHeight w:hRule="exact" w:val="270"/>
          <w:jc w:val="center"/>
        </w:trPr>
        <w:tc>
          <w:tcPr>
            <w:tcW w:w="6638" w:type="dxa"/>
            <w:tcBorders>
              <w:top w:val="nil"/>
              <w:left w:val="single" w:sz="4" w:space="0" w:color="auto"/>
              <w:bottom w:val="nil"/>
              <w:right w:val="nil"/>
            </w:tcBorders>
            <w:shd w:val="clear" w:color="auto" w:fill="FFFFFF"/>
            <w:vAlign w:val="bottom"/>
            <w:hideMark/>
          </w:tcPr>
          <w:p w14:paraId="30ACCAC9" w14:textId="77777777" w:rsidR="007805CA" w:rsidRPr="000A6A14" w:rsidRDefault="007805CA" w:rsidP="007805CA">
            <w:pPr>
              <w:widowControl w:val="0"/>
              <w:rPr>
                <w:rFonts w:ascii="Times New Roman" w:eastAsia="Times New Roman" w:hAnsi="Times New Roman" w:cs="Times New Roman"/>
                <w:sz w:val="26"/>
                <w:szCs w:val="26"/>
              </w:rPr>
            </w:pPr>
            <w:r w:rsidRPr="000A6A14">
              <w:rPr>
                <w:rFonts w:ascii="Times New Roman" w:eastAsia="Times New Roman" w:hAnsi="Times New Roman" w:cs="Times New Roman"/>
                <w:color w:val="000000"/>
                <w:sz w:val="26"/>
                <w:szCs w:val="26"/>
              </w:rPr>
              <w:t>- муниципальных нужд</w:t>
            </w:r>
          </w:p>
        </w:tc>
        <w:tc>
          <w:tcPr>
            <w:tcW w:w="2959" w:type="dxa"/>
            <w:tcBorders>
              <w:top w:val="nil"/>
              <w:left w:val="single" w:sz="4" w:space="0" w:color="auto"/>
              <w:bottom w:val="nil"/>
              <w:right w:val="single" w:sz="4" w:space="0" w:color="auto"/>
            </w:tcBorders>
            <w:shd w:val="clear" w:color="auto" w:fill="FFFFFF"/>
            <w:vAlign w:val="bottom"/>
            <w:hideMark/>
          </w:tcPr>
          <w:p w14:paraId="6FEC5443" w14:textId="77777777" w:rsidR="007805CA" w:rsidRPr="000A6A14" w:rsidRDefault="007805CA" w:rsidP="007805CA">
            <w:pPr>
              <w:widowControl w:val="0"/>
              <w:jc w:val="center"/>
              <w:rPr>
                <w:rFonts w:ascii="Times New Roman" w:eastAsia="Times New Roman" w:hAnsi="Times New Roman" w:cs="Times New Roman"/>
                <w:sz w:val="26"/>
                <w:szCs w:val="26"/>
              </w:rPr>
            </w:pPr>
            <w:r w:rsidRPr="000A6A14">
              <w:rPr>
                <w:rFonts w:ascii="Times New Roman" w:eastAsia="Times New Roman" w:hAnsi="Times New Roman" w:cs="Times New Roman"/>
                <w:color w:val="000000"/>
                <w:sz w:val="26"/>
                <w:szCs w:val="26"/>
              </w:rPr>
              <w:t>3 201</w:t>
            </w:r>
          </w:p>
        </w:tc>
      </w:tr>
      <w:tr w:rsidR="007805CA" w:rsidRPr="000A6A14" w14:paraId="179BCB9F" w14:textId="77777777" w:rsidTr="007805CA">
        <w:trPr>
          <w:trHeight w:hRule="exact" w:val="353"/>
          <w:jc w:val="center"/>
        </w:trPr>
        <w:tc>
          <w:tcPr>
            <w:tcW w:w="6638" w:type="dxa"/>
            <w:tcBorders>
              <w:top w:val="single" w:sz="4" w:space="0" w:color="auto"/>
              <w:left w:val="single" w:sz="4" w:space="0" w:color="auto"/>
              <w:bottom w:val="single" w:sz="4" w:space="0" w:color="auto"/>
              <w:right w:val="nil"/>
            </w:tcBorders>
            <w:shd w:val="clear" w:color="auto" w:fill="FFFFFF"/>
            <w:vAlign w:val="bottom"/>
            <w:hideMark/>
          </w:tcPr>
          <w:p w14:paraId="636BE961" w14:textId="77777777" w:rsidR="007805CA" w:rsidRPr="000A6A14" w:rsidRDefault="007805CA" w:rsidP="007805CA">
            <w:pPr>
              <w:widowControl w:val="0"/>
              <w:rPr>
                <w:rFonts w:ascii="Times New Roman" w:eastAsia="Times New Roman" w:hAnsi="Times New Roman" w:cs="Times New Roman"/>
                <w:sz w:val="26"/>
                <w:szCs w:val="26"/>
              </w:rPr>
            </w:pPr>
            <w:r w:rsidRPr="000A6A14">
              <w:rPr>
                <w:rFonts w:ascii="Times New Roman" w:eastAsia="Times New Roman" w:hAnsi="Times New Roman" w:cs="Times New Roman"/>
                <w:color w:val="000000"/>
                <w:sz w:val="26"/>
                <w:szCs w:val="26"/>
              </w:rPr>
              <w:t>Всего осуществлено проверок:</w:t>
            </w:r>
          </w:p>
        </w:tc>
        <w:tc>
          <w:tcPr>
            <w:tcW w:w="2959" w:type="dxa"/>
            <w:tcBorders>
              <w:top w:val="single" w:sz="4" w:space="0" w:color="auto"/>
              <w:left w:val="single" w:sz="4" w:space="0" w:color="auto"/>
              <w:bottom w:val="single" w:sz="4" w:space="0" w:color="auto"/>
              <w:right w:val="single" w:sz="4" w:space="0" w:color="auto"/>
            </w:tcBorders>
            <w:shd w:val="clear" w:color="auto" w:fill="FFFFFF"/>
            <w:vAlign w:val="bottom"/>
            <w:hideMark/>
          </w:tcPr>
          <w:p w14:paraId="3DE50FCC" w14:textId="77777777" w:rsidR="007805CA" w:rsidRPr="000A6A14" w:rsidRDefault="007805CA" w:rsidP="007805CA">
            <w:pPr>
              <w:widowControl w:val="0"/>
              <w:jc w:val="center"/>
              <w:rPr>
                <w:rFonts w:ascii="Times New Roman" w:eastAsia="Times New Roman" w:hAnsi="Times New Roman" w:cs="Times New Roman"/>
                <w:sz w:val="26"/>
                <w:szCs w:val="26"/>
              </w:rPr>
            </w:pPr>
            <w:r w:rsidRPr="000A6A14">
              <w:rPr>
                <w:rFonts w:ascii="Times New Roman" w:eastAsia="Times New Roman" w:hAnsi="Times New Roman" w:cs="Times New Roman"/>
                <w:color w:val="000000"/>
                <w:sz w:val="26"/>
                <w:szCs w:val="26"/>
              </w:rPr>
              <w:t>9 941</w:t>
            </w:r>
          </w:p>
        </w:tc>
      </w:tr>
    </w:tbl>
    <w:p w14:paraId="4EDF4351" w14:textId="77777777" w:rsidR="007805CA" w:rsidRDefault="007805CA" w:rsidP="007805CA">
      <w:pPr>
        <w:widowControl w:val="0"/>
        <w:rPr>
          <w:rFonts w:ascii="Times New Roman" w:eastAsia="Times New Roman" w:hAnsi="Times New Roman" w:cs="Times New Roman"/>
          <w:color w:val="000000"/>
          <w:sz w:val="28"/>
          <w:szCs w:val="28"/>
        </w:rPr>
      </w:pPr>
    </w:p>
    <w:p w14:paraId="662648E0" w14:textId="77777777" w:rsidR="007805CA" w:rsidRPr="000A6A14" w:rsidRDefault="007805CA" w:rsidP="007805CA">
      <w:pPr>
        <w:widowControl w:val="0"/>
        <w:rPr>
          <w:rFonts w:ascii="Times New Roman" w:eastAsia="Times New Roman" w:hAnsi="Times New Roman" w:cs="Times New Roman"/>
          <w:sz w:val="28"/>
          <w:szCs w:val="28"/>
        </w:rPr>
      </w:pPr>
      <w:r w:rsidRPr="000A6A14">
        <w:rPr>
          <w:rFonts w:ascii="Times New Roman" w:eastAsia="Times New Roman" w:hAnsi="Times New Roman" w:cs="Times New Roman"/>
          <w:color w:val="000000"/>
          <w:sz w:val="28"/>
          <w:szCs w:val="28"/>
        </w:rPr>
        <w:t>При проведении плановых и внеплановых проверок в отношении закупок, осуществляемых в соответствии с требованиями Закона о контрактной системе, в 2019 году проверена 24 046 процедур определения поставщика (подрядчика, исполнителя), из которых в 9 383 процедурах (39,02 %) выявлены нарушения. По результатам проверок выдано 3 328 предписания об устранении нарушений законодательства Российской Федерации о контрактной системе в сфере закупок.</w:t>
      </w:r>
    </w:p>
    <w:p w14:paraId="65C69A08" w14:textId="77777777" w:rsidR="007805CA" w:rsidRPr="000A6A14" w:rsidRDefault="007805CA" w:rsidP="007805CA">
      <w:pPr>
        <w:widowControl w:val="0"/>
        <w:rPr>
          <w:rFonts w:ascii="Times New Roman" w:eastAsia="Times New Roman" w:hAnsi="Times New Roman" w:cs="Times New Roman"/>
          <w:color w:val="000000"/>
          <w:sz w:val="28"/>
          <w:szCs w:val="28"/>
        </w:rPr>
      </w:pPr>
      <w:r w:rsidRPr="000A6A14">
        <w:rPr>
          <w:rFonts w:ascii="Times New Roman" w:eastAsia="Times New Roman" w:hAnsi="Times New Roman" w:cs="Times New Roman"/>
          <w:color w:val="000000"/>
          <w:sz w:val="28"/>
          <w:szCs w:val="28"/>
        </w:rPr>
        <w:t>Ниже приведена диаграмма, содержащая сведения о количестве осуществленных проверок в 2019 году по сравнению с аналогичным периодом 2018 года. Из представленных сведений следует, что количество осуществленных ФАС России внеплановых проверок в 2019 году увеличилось по отношению к 2018 году за исключением плановых проверок.</w:t>
      </w:r>
    </w:p>
    <w:p w14:paraId="0F100AE3" w14:textId="77777777" w:rsidR="007805CA" w:rsidRPr="003C1F8F" w:rsidRDefault="007805CA" w:rsidP="007805CA">
      <w:pPr>
        <w:widowControl w:val="0"/>
        <w:spacing w:after="100" w:line="288" w:lineRule="auto"/>
        <w:ind w:firstLine="700"/>
        <w:rPr>
          <w:rFonts w:ascii="Times New Roman" w:eastAsia="Times New Roman" w:hAnsi="Times New Roman" w:cs="Times New Roman"/>
          <w:sz w:val="28"/>
          <w:szCs w:val="28"/>
        </w:rPr>
      </w:pPr>
    </w:p>
    <w:p w14:paraId="7AA4F87A" w14:textId="77777777" w:rsidR="001F7134" w:rsidRDefault="001F7134" w:rsidP="007805CA">
      <w:pPr>
        <w:widowControl w:val="0"/>
        <w:ind w:firstLine="0"/>
        <w:jc w:val="center"/>
        <w:rPr>
          <w:rFonts w:ascii="Times New Roman" w:eastAsia="Times New Roman" w:hAnsi="Times New Roman" w:cs="Times New Roman"/>
          <w:b/>
          <w:bCs/>
          <w:color w:val="000000"/>
          <w:sz w:val="24"/>
          <w:szCs w:val="28"/>
        </w:rPr>
      </w:pPr>
    </w:p>
    <w:p w14:paraId="757E621B" w14:textId="77777777" w:rsidR="007805CA" w:rsidRPr="00D16F02" w:rsidRDefault="007805CA" w:rsidP="007805CA">
      <w:pPr>
        <w:widowControl w:val="0"/>
        <w:ind w:firstLine="0"/>
        <w:jc w:val="center"/>
        <w:rPr>
          <w:rFonts w:ascii="Times New Roman" w:eastAsia="Times New Roman" w:hAnsi="Times New Roman" w:cs="Times New Roman"/>
          <w:sz w:val="24"/>
          <w:szCs w:val="28"/>
        </w:rPr>
      </w:pPr>
      <w:r>
        <w:rPr>
          <w:rFonts w:ascii="Times New Roman" w:eastAsia="Times New Roman" w:hAnsi="Times New Roman" w:cs="Times New Roman"/>
          <w:b/>
          <w:bCs/>
          <w:color w:val="000000"/>
          <w:sz w:val="24"/>
          <w:szCs w:val="28"/>
        </w:rPr>
        <w:lastRenderedPageBreak/>
        <w:t xml:space="preserve">Рис. </w:t>
      </w:r>
      <w:r w:rsidRPr="00D16F02">
        <w:rPr>
          <w:rFonts w:ascii="Times New Roman" w:eastAsia="Times New Roman" w:hAnsi="Times New Roman" w:cs="Times New Roman"/>
          <w:b/>
          <w:bCs/>
          <w:color w:val="000000"/>
          <w:sz w:val="24"/>
          <w:szCs w:val="28"/>
        </w:rPr>
        <w:t>Динамика осуществления проверок в 2019 году</w:t>
      </w:r>
    </w:p>
    <w:p w14:paraId="0C869621" w14:textId="77777777" w:rsidR="007805CA" w:rsidRPr="00D16F02" w:rsidRDefault="007805CA" w:rsidP="007805CA">
      <w:pPr>
        <w:widowControl w:val="0"/>
        <w:ind w:firstLine="0"/>
        <w:jc w:val="center"/>
        <w:rPr>
          <w:rFonts w:ascii="Times New Roman" w:eastAsia="Times New Roman" w:hAnsi="Times New Roman" w:cs="Times New Roman"/>
          <w:sz w:val="24"/>
          <w:szCs w:val="28"/>
        </w:rPr>
      </w:pPr>
      <w:r w:rsidRPr="00D16F02">
        <w:rPr>
          <w:rFonts w:ascii="Times New Roman" w:eastAsia="Times New Roman" w:hAnsi="Times New Roman" w:cs="Times New Roman"/>
          <w:b/>
          <w:bCs/>
          <w:color w:val="000000"/>
          <w:sz w:val="24"/>
          <w:szCs w:val="28"/>
        </w:rPr>
        <w:t>по сравнению с 2018 годом</w:t>
      </w:r>
    </w:p>
    <w:p w14:paraId="223A2E41" w14:textId="77777777" w:rsidR="007805CA" w:rsidRPr="000A6A14" w:rsidRDefault="007805CA" w:rsidP="007805CA">
      <w:pPr>
        <w:jc w:val="center"/>
      </w:pPr>
      <w:r w:rsidRPr="000A6A14">
        <w:rPr>
          <w:noProof/>
          <w:lang w:eastAsia="ru-RU"/>
        </w:rPr>
        <w:drawing>
          <wp:inline distT="0" distB="0" distL="0" distR="0" wp14:anchorId="0A7B7691" wp14:editId="3D8048A1">
            <wp:extent cx="5845810" cy="4218305"/>
            <wp:effectExtent l="0" t="0" r="2540" b="0"/>
            <wp:docPr id="57" name="Picutre 9"/>
            <wp:cNvGraphicFramePr/>
            <a:graphic xmlns:a="http://schemas.openxmlformats.org/drawingml/2006/main">
              <a:graphicData uri="http://schemas.openxmlformats.org/drawingml/2006/picture">
                <pic:pic xmlns:pic="http://schemas.openxmlformats.org/drawingml/2006/picture">
                  <pic:nvPicPr>
                    <pic:cNvPr id="9" name="Picutre 9"/>
                    <pic:cNvPicPr/>
                  </pic:nvPicPr>
                  <pic:blipFill>
                    <a:blip r:embed="rId42"/>
                    <a:stretch/>
                  </pic:blipFill>
                  <pic:spPr>
                    <a:xfrm>
                      <a:off x="0" y="0"/>
                      <a:ext cx="5845810" cy="4218305"/>
                    </a:xfrm>
                    <a:prstGeom prst="rect">
                      <a:avLst/>
                    </a:prstGeom>
                  </pic:spPr>
                </pic:pic>
              </a:graphicData>
            </a:graphic>
          </wp:inline>
        </w:drawing>
      </w:r>
    </w:p>
    <w:p w14:paraId="2D0D4B48" w14:textId="77777777" w:rsidR="007805CA" w:rsidRPr="000A6A14" w:rsidRDefault="007805CA" w:rsidP="007805CA">
      <w:pPr>
        <w:widowControl w:val="0"/>
        <w:ind w:left="2412"/>
        <w:rPr>
          <w:rFonts w:ascii="Times New Roman" w:eastAsia="Times New Roman" w:hAnsi="Times New Roman" w:cs="Times New Roman"/>
          <w:sz w:val="17"/>
          <w:szCs w:val="17"/>
        </w:rPr>
      </w:pPr>
      <w:r w:rsidRPr="000A6A14">
        <w:rPr>
          <w:rFonts w:ascii="Times New Roman" w:eastAsia="Times New Roman" w:hAnsi="Times New Roman" w:cs="Times New Roman"/>
          <w:color w:val="000000"/>
          <w:sz w:val="17"/>
          <w:szCs w:val="17"/>
        </w:rPr>
        <w:t>2019 год</w:t>
      </w:r>
      <w:r w:rsidRPr="000A6A14">
        <w:rPr>
          <w:rFonts w:ascii="Times New Roman" w:eastAsia="Times New Roman" w:hAnsi="Times New Roman" w:cs="Times New Roman"/>
          <w:color w:val="000000"/>
          <w:sz w:val="17"/>
          <w:szCs w:val="17"/>
          <w:lang w:val="en-US"/>
        </w:rPr>
        <w:t xml:space="preserve">                                                                              </w:t>
      </w:r>
      <w:r w:rsidRPr="000A6A14">
        <w:rPr>
          <w:rFonts w:ascii="Times New Roman" w:eastAsia="Times New Roman" w:hAnsi="Times New Roman" w:cs="Times New Roman"/>
          <w:sz w:val="17"/>
          <w:szCs w:val="17"/>
        </w:rPr>
        <w:t>2018 год</w:t>
      </w:r>
    </w:p>
    <w:p w14:paraId="720DD08F" w14:textId="77777777" w:rsidR="007805CA" w:rsidRPr="000A6A14" w:rsidRDefault="007805CA" w:rsidP="007805CA">
      <w:pPr>
        <w:widowControl w:val="0"/>
        <w:ind w:left="2412"/>
        <w:rPr>
          <w:rFonts w:ascii="Times New Roman" w:eastAsia="Times New Roman" w:hAnsi="Times New Roman" w:cs="Times New Roman"/>
          <w:sz w:val="17"/>
          <w:szCs w:val="17"/>
        </w:rPr>
      </w:pPr>
    </w:p>
    <w:p w14:paraId="17070220" w14:textId="77777777" w:rsidR="007805CA" w:rsidRPr="000A6A14" w:rsidRDefault="007805CA" w:rsidP="007805CA">
      <w:pPr>
        <w:widowControl w:val="0"/>
        <w:ind w:left="2412"/>
        <w:rPr>
          <w:rFonts w:ascii="Times New Roman" w:eastAsia="Times New Roman" w:hAnsi="Times New Roman" w:cs="Times New Roman"/>
          <w:sz w:val="17"/>
          <w:szCs w:val="17"/>
        </w:rPr>
      </w:pPr>
    </w:p>
    <w:p w14:paraId="02E948FD" w14:textId="77777777" w:rsidR="007805CA" w:rsidRPr="000A6A14" w:rsidRDefault="007805CA" w:rsidP="007805CA">
      <w:pPr>
        <w:widowControl w:val="0"/>
        <w:ind w:left="2412"/>
        <w:rPr>
          <w:rFonts w:ascii="Times New Roman" w:eastAsia="Times New Roman" w:hAnsi="Times New Roman" w:cs="Times New Roman"/>
          <w:sz w:val="17"/>
          <w:szCs w:val="17"/>
          <w:lang w:val="en-US"/>
        </w:rPr>
      </w:pPr>
    </w:p>
    <w:p w14:paraId="4AA1D0B3" w14:textId="77777777" w:rsidR="007805CA" w:rsidRPr="00D16F02" w:rsidRDefault="007805CA" w:rsidP="00882A46">
      <w:pPr>
        <w:pStyle w:val="ad"/>
        <w:numPr>
          <w:ilvl w:val="0"/>
          <w:numId w:val="46"/>
        </w:numPr>
        <w:rPr>
          <w:rFonts w:ascii="Times New Roman" w:hAnsi="Times New Roman" w:cs="Times New Roman"/>
          <w:b/>
          <w:sz w:val="28"/>
          <w:szCs w:val="28"/>
        </w:rPr>
      </w:pPr>
      <w:bookmarkStart w:id="113" w:name="bookmark7"/>
      <w:bookmarkStart w:id="114" w:name="bookmark5"/>
      <w:bookmarkStart w:id="115" w:name="bookmark4"/>
      <w:r w:rsidRPr="00D16F02">
        <w:rPr>
          <w:rFonts w:ascii="Times New Roman" w:hAnsi="Times New Roman" w:cs="Times New Roman"/>
          <w:b/>
          <w:sz w:val="28"/>
          <w:szCs w:val="28"/>
        </w:rPr>
        <w:t>Рассмотрение жалоб участников закупок.</w:t>
      </w:r>
      <w:bookmarkEnd w:id="113"/>
      <w:bookmarkEnd w:id="114"/>
      <w:bookmarkEnd w:id="115"/>
    </w:p>
    <w:p w14:paraId="3CD0451D" w14:textId="77777777" w:rsidR="007805CA" w:rsidRPr="000A6A14" w:rsidRDefault="007805CA" w:rsidP="007805CA">
      <w:pPr>
        <w:widowControl w:val="0"/>
        <w:rPr>
          <w:rFonts w:ascii="Times New Roman" w:eastAsia="Times New Roman" w:hAnsi="Times New Roman" w:cs="Times New Roman"/>
          <w:color w:val="000000"/>
          <w:sz w:val="28"/>
          <w:szCs w:val="28"/>
        </w:rPr>
      </w:pPr>
      <w:r w:rsidRPr="000A6A14">
        <w:rPr>
          <w:rFonts w:ascii="Times New Roman" w:eastAsia="Times New Roman" w:hAnsi="Times New Roman" w:cs="Times New Roman"/>
          <w:color w:val="000000"/>
          <w:sz w:val="28"/>
          <w:szCs w:val="28"/>
        </w:rPr>
        <w:t>В целях защиты прав и законных интересов участников закупок ФАС России осуществляет рассмотрение жалоб участников закупок, поданных в соответствии с главой 6 Закона о контрактной системе.</w:t>
      </w:r>
    </w:p>
    <w:p w14:paraId="1CF82B1A" w14:textId="77777777" w:rsidR="007805CA" w:rsidRPr="000A6A14" w:rsidRDefault="007805CA" w:rsidP="007805CA">
      <w:pPr>
        <w:widowControl w:val="0"/>
        <w:rPr>
          <w:rFonts w:ascii="Times New Roman" w:eastAsia="Times New Roman" w:hAnsi="Times New Roman" w:cs="Times New Roman"/>
          <w:sz w:val="28"/>
          <w:szCs w:val="28"/>
        </w:rPr>
      </w:pPr>
      <w:r w:rsidRPr="000A6A14">
        <w:rPr>
          <w:rFonts w:ascii="Times New Roman" w:eastAsia="Times New Roman" w:hAnsi="Times New Roman" w:cs="Times New Roman"/>
          <w:color w:val="000000"/>
          <w:sz w:val="28"/>
          <w:szCs w:val="28"/>
        </w:rPr>
        <w:t>В 2019 году в ФАС России поступило 87 064 жалобы на действия (бездействия) заказчика, уполномоченного органа, уполномоченного учреждения, специализированной организации, комиссии по осуществлению закупок, ее членов, должностного лица контрактной службы, контрактного управляющего, оператора электронной площадки при осуществлении закупок в соответствии с требованиями Закона о контрактной системе. Из поступивших жалоб, 17 125 поданы в отношении закупок, осуществляемых для обеспечения федеральных нужд, 40 899 - для нужд субъектов Российской Федерации, 29 040 - для муниципальных нужд.</w:t>
      </w:r>
    </w:p>
    <w:p w14:paraId="779A3572" w14:textId="77777777" w:rsidR="007805CA" w:rsidRPr="000A6A14" w:rsidRDefault="007805CA" w:rsidP="007805CA">
      <w:pPr>
        <w:widowControl w:val="0"/>
        <w:rPr>
          <w:rFonts w:ascii="Times New Roman" w:eastAsia="Times New Roman" w:hAnsi="Times New Roman" w:cs="Times New Roman"/>
          <w:sz w:val="28"/>
          <w:szCs w:val="28"/>
        </w:rPr>
      </w:pPr>
      <w:r w:rsidRPr="000A6A14">
        <w:rPr>
          <w:rFonts w:ascii="Times New Roman" w:eastAsia="Times New Roman" w:hAnsi="Times New Roman" w:cs="Times New Roman"/>
          <w:color w:val="000000"/>
          <w:sz w:val="28"/>
          <w:szCs w:val="28"/>
        </w:rPr>
        <w:t>В 2019 году на основании части 11 статьи 105 Закона о контрактной системе 15 831 жалоба возвращена заявителям. Кроме того, на основании части 15 статьи 105 Закона о контрактной системе 5 086 жалоб отозвано заявителями.</w:t>
      </w:r>
    </w:p>
    <w:p w14:paraId="25DD6AB7" w14:textId="77777777" w:rsidR="001F7134" w:rsidRDefault="001F7134" w:rsidP="007805CA">
      <w:pPr>
        <w:jc w:val="center"/>
        <w:rPr>
          <w:rFonts w:ascii="Times New Roman" w:hAnsi="Times New Roman" w:cs="Times New Roman"/>
          <w:b/>
          <w:sz w:val="24"/>
          <w:szCs w:val="28"/>
        </w:rPr>
      </w:pPr>
      <w:bookmarkStart w:id="116" w:name="bookmark12"/>
      <w:bookmarkStart w:id="117" w:name="bookmark11"/>
      <w:bookmarkStart w:id="118" w:name="bookmark10"/>
    </w:p>
    <w:p w14:paraId="3A53B4D7" w14:textId="77777777" w:rsidR="001F7134" w:rsidRDefault="001F7134" w:rsidP="007805CA">
      <w:pPr>
        <w:jc w:val="center"/>
        <w:rPr>
          <w:rFonts w:ascii="Times New Roman" w:hAnsi="Times New Roman" w:cs="Times New Roman"/>
          <w:b/>
          <w:sz w:val="24"/>
          <w:szCs w:val="28"/>
        </w:rPr>
      </w:pPr>
    </w:p>
    <w:p w14:paraId="384D6516" w14:textId="77777777" w:rsidR="001F7134" w:rsidRDefault="001F7134" w:rsidP="007805CA">
      <w:pPr>
        <w:jc w:val="center"/>
        <w:rPr>
          <w:rFonts w:ascii="Times New Roman" w:hAnsi="Times New Roman" w:cs="Times New Roman"/>
          <w:b/>
          <w:sz w:val="24"/>
          <w:szCs w:val="28"/>
        </w:rPr>
      </w:pPr>
    </w:p>
    <w:p w14:paraId="0C2BD3B0" w14:textId="77777777" w:rsidR="001F7134" w:rsidRDefault="001F7134" w:rsidP="007805CA">
      <w:pPr>
        <w:jc w:val="center"/>
        <w:rPr>
          <w:rFonts w:ascii="Times New Roman" w:hAnsi="Times New Roman" w:cs="Times New Roman"/>
          <w:b/>
          <w:sz w:val="24"/>
          <w:szCs w:val="28"/>
        </w:rPr>
      </w:pPr>
    </w:p>
    <w:p w14:paraId="72014EAC" w14:textId="77777777" w:rsidR="007805CA" w:rsidRDefault="007805CA" w:rsidP="007805CA">
      <w:pPr>
        <w:jc w:val="center"/>
        <w:rPr>
          <w:rFonts w:ascii="Times New Roman" w:hAnsi="Times New Roman" w:cs="Times New Roman"/>
          <w:b/>
          <w:sz w:val="24"/>
          <w:szCs w:val="28"/>
        </w:rPr>
      </w:pPr>
      <w:r>
        <w:rPr>
          <w:rFonts w:ascii="Times New Roman" w:hAnsi="Times New Roman" w:cs="Times New Roman"/>
          <w:b/>
          <w:sz w:val="24"/>
          <w:szCs w:val="28"/>
        </w:rPr>
        <w:lastRenderedPageBreak/>
        <w:t xml:space="preserve">Рис. </w:t>
      </w:r>
      <w:r w:rsidRPr="00D16F02">
        <w:rPr>
          <w:rFonts w:ascii="Times New Roman" w:hAnsi="Times New Roman" w:cs="Times New Roman"/>
          <w:b/>
          <w:sz w:val="24"/>
          <w:szCs w:val="28"/>
        </w:rPr>
        <w:t>Динамика поступления и результатов рассмотрения жалоб органами</w:t>
      </w:r>
      <w:r w:rsidRPr="00D16F02">
        <w:rPr>
          <w:rFonts w:ascii="Times New Roman" w:hAnsi="Times New Roman" w:cs="Times New Roman"/>
          <w:b/>
          <w:sz w:val="24"/>
          <w:szCs w:val="28"/>
        </w:rPr>
        <w:br/>
        <w:t>ФАС России в 2019 году и 2018 году</w:t>
      </w:r>
      <w:bookmarkEnd w:id="116"/>
      <w:bookmarkEnd w:id="117"/>
      <w:bookmarkEnd w:id="118"/>
    </w:p>
    <w:p w14:paraId="37340ADB" w14:textId="77777777" w:rsidR="007805CA" w:rsidRDefault="007805CA" w:rsidP="007805CA">
      <w:pPr>
        <w:jc w:val="center"/>
        <w:rPr>
          <w:rFonts w:ascii="Times New Roman" w:hAnsi="Times New Roman" w:cs="Times New Roman"/>
          <w:b/>
          <w:sz w:val="24"/>
          <w:szCs w:val="28"/>
        </w:rPr>
      </w:pPr>
    </w:p>
    <w:p w14:paraId="62913C76" w14:textId="77777777" w:rsidR="007805CA" w:rsidRPr="00D16F02" w:rsidRDefault="007805CA" w:rsidP="007805CA">
      <w:pPr>
        <w:jc w:val="center"/>
        <w:rPr>
          <w:rFonts w:ascii="Times New Roman" w:hAnsi="Times New Roman" w:cs="Times New Roman"/>
          <w:b/>
          <w:sz w:val="24"/>
          <w:szCs w:val="28"/>
        </w:rPr>
      </w:pPr>
    </w:p>
    <w:p w14:paraId="78C970F3" w14:textId="77777777" w:rsidR="007805CA" w:rsidRPr="000A6A14" w:rsidRDefault="007805CA" w:rsidP="007805CA">
      <w:pPr>
        <w:jc w:val="center"/>
      </w:pPr>
      <w:r w:rsidRPr="000A6A14">
        <w:rPr>
          <w:noProof/>
          <w:lang w:eastAsia="ru-RU"/>
        </w:rPr>
        <w:drawing>
          <wp:inline distT="0" distB="0" distL="0" distR="0" wp14:anchorId="7D6F2BEA" wp14:editId="2CF4B1A3">
            <wp:extent cx="4876800" cy="2712720"/>
            <wp:effectExtent l="0" t="0" r="0" b="0"/>
            <wp:docPr id="58" name="Picutre 36"/>
            <wp:cNvGraphicFramePr/>
            <a:graphic xmlns:a="http://schemas.openxmlformats.org/drawingml/2006/main">
              <a:graphicData uri="http://schemas.openxmlformats.org/drawingml/2006/picture">
                <pic:pic xmlns:pic="http://schemas.openxmlformats.org/drawingml/2006/picture">
                  <pic:nvPicPr>
                    <pic:cNvPr id="36" name="Picutre 36"/>
                    <pic:cNvPicPr/>
                  </pic:nvPicPr>
                  <pic:blipFill>
                    <a:blip r:embed="rId43"/>
                    <a:stretch/>
                  </pic:blipFill>
                  <pic:spPr>
                    <a:xfrm>
                      <a:off x="0" y="0"/>
                      <a:ext cx="4876800" cy="2712720"/>
                    </a:xfrm>
                    <a:prstGeom prst="rect">
                      <a:avLst/>
                    </a:prstGeom>
                  </pic:spPr>
                </pic:pic>
              </a:graphicData>
            </a:graphic>
          </wp:inline>
        </w:drawing>
      </w:r>
    </w:p>
    <w:p w14:paraId="62FF24AB" w14:textId="77777777" w:rsidR="007805CA" w:rsidRDefault="007805CA" w:rsidP="007805CA">
      <w:pPr>
        <w:widowControl w:val="0"/>
        <w:rPr>
          <w:rFonts w:ascii="Times New Roman" w:eastAsia="Times New Roman" w:hAnsi="Times New Roman" w:cs="Times New Roman"/>
          <w:color w:val="000000"/>
          <w:sz w:val="28"/>
          <w:szCs w:val="28"/>
        </w:rPr>
      </w:pPr>
    </w:p>
    <w:p w14:paraId="712EA0D7" w14:textId="77777777" w:rsidR="007805CA" w:rsidRDefault="007805CA" w:rsidP="007805CA">
      <w:pPr>
        <w:widowControl w:val="0"/>
        <w:rPr>
          <w:rFonts w:ascii="Times New Roman" w:eastAsia="Times New Roman" w:hAnsi="Times New Roman" w:cs="Times New Roman"/>
          <w:color w:val="000000"/>
          <w:sz w:val="28"/>
          <w:szCs w:val="28"/>
        </w:rPr>
      </w:pPr>
    </w:p>
    <w:p w14:paraId="24DD4773" w14:textId="77777777" w:rsidR="007805CA" w:rsidRPr="000A6A14" w:rsidRDefault="007805CA" w:rsidP="007805CA">
      <w:pPr>
        <w:widowControl w:val="0"/>
        <w:rPr>
          <w:rFonts w:ascii="Times New Roman" w:eastAsia="Times New Roman" w:hAnsi="Times New Roman" w:cs="Times New Roman"/>
          <w:sz w:val="28"/>
          <w:szCs w:val="28"/>
        </w:rPr>
      </w:pPr>
      <w:r w:rsidRPr="000A6A14">
        <w:rPr>
          <w:rFonts w:ascii="Times New Roman" w:eastAsia="Times New Roman" w:hAnsi="Times New Roman" w:cs="Times New Roman"/>
          <w:color w:val="000000"/>
          <w:sz w:val="28"/>
          <w:szCs w:val="28"/>
        </w:rPr>
        <w:t>Приведенные в диаграмме данные указывают на увеличение количества поступивших жалоб (87 064) по сравнению с 2018 годом (83 385) на 4,2 %.</w:t>
      </w:r>
    </w:p>
    <w:p w14:paraId="580ADD9E" w14:textId="77777777" w:rsidR="007805CA" w:rsidRPr="000A6A14" w:rsidRDefault="007805CA" w:rsidP="007805CA">
      <w:pPr>
        <w:widowControl w:val="0"/>
        <w:rPr>
          <w:rFonts w:ascii="Times New Roman" w:eastAsia="Times New Roman" w:hAnsi="Times New Roman" w:cs="Times New Roman"/>
          <w:sz w:val="28"/>
          <w:szCs w:val="28"/>
        </w:rPr>
      </w:pPr>
      <w:r w:rsidRPr="000A6A14">
        <w:rPr>
          <w:rFonts w:ascii="Times New Roman" w:eastAsia="Times New Roman" w:hAnsi="Times New Roman" w:cs="Times New Roman"/>
          <w:color w:val="000000"/>
          <w:sz w:val="28"/>
          <w:szCs w:val="28"/>
        </w:rPr>
        <w:t>В результате рассмотрения, обоснованными (в том числе частично) признаны 29 109 жалоб (44 % от рассмотренных жалоб), выдано 20 671 предписание об устранении выявленных нарушений законодательства Российской Федерации о контрактной системе в сфере закупок.</w:t>
      </w:r>
    </w:p>
    <w:p w14:paraId="33E4E43F" w14:textId="77777777" w:rsidR="007805CA" w:rsidRPr="000A6A14" w:rsidRDefault="007805CA" w:rsidP="00882A46">
      <w:pPr>
        <w:widowControl w:val="0"/>
        <w:numPr>
          <w:ilvl w:val="0"/>
          <w:numId w:val="45"/>
        </w:numPr>
        <w:tabs>
          <w:tab w:val="left" w:pos="1040"/>
        </w:tabs>
        <w:ind w:firstLine="709"/>
        <w:rPr>
          <w:rFonts w:ascii="Times New Roman" w:eastAsia="Times New Roman" w:hAnsi="Times New Roman" w:cs="Times New Roman"/>
          <w:sz w:val="28"/>
          <w:szCs w:val="28"/>
        </w:rPr>
      </w:pPr>
      <w:r w:rsidRPr="000A6A14">
        <w:rPr>
          <w:rFonts w:ascii="Times New Roman" w:eastAsia="Times New Roman" w:hAnsi="Times New Roman" w:cs="Times New Roman"/>
          <w:b/>
          <w:bCs/>
          <w:color w:val="000000"/>
          <w:sz w:val="28"/>
          <w:szCs w:val="28"/>
        </w:rPr>
        <w:t xml:space="preserve">Рассмотрение обращений о согласовании возможности заключения контракта с единственным поставщиком (исполнителем, подрядчиком), а </w:t>
      </w:r>
      <w:bookmarkStart w:id="119" w:name="bookmark16"/>
      <w:bookmarkStart w:id="120" w:name="bookmark15"/>
      <w:bookmarkStart w:id="121" w:name="bookmark14"/>
      <w:r w:rsidRPr="000A6A14">
        <w:rPr>
          <w:rFonts w:ascii="Times New Roman" w:eastAsia="Times New Roman" w:hAnsi="Times New Roman" w:cs="Times New Roman"/>
          <w:b/>
          <w:bCs/>
          <w:sz w:val="28"/>
          <w:szCs w:val="28"/>
        </w:rPr>
        <w:t>также уведомлений об осуществлении закупки у единственного поставщика (исполнителя, подрядчика).</w:t>
      </w:r>
      <w:bookmarkEnd w:id="119"/>
      <w:bookmarkEnd w:id="120"/>
      <w:bookmarkEnd w:id="121"/>
    </w:p>
    <w:p w14:paraId="6F15034D" w14:textId="77777777" w:rsidR="007805CA" w:rsidRPr="000A6A14" w:rsidRDefault="007805CA" w:rsidP="007805CA">
      <w:pPr>
        <w:widowControl w:val="0"/>
        <w:rPr>
          <w:rFonts w:ascii="Times New Roman" w:eastAsia="Times New Roman" w:hAnsi="Times New Roman" w:cs="Times New Roman"/>
          <w:sz w:val="28"/>
          <w:szCs w:val="28"/>
        </w:rPr>
      </w:pPr>
      <w:r w:rsidRPr="000A6A14">
        <w:rPr>
          <w:rFonts w:ascii="Times New Roman" w:eastAsia="Times New Roman" w:hAnsi="Times New Roman" w:cs="Times New Roman"/>
          <w:color w:val="000000"/>
          <w:sz w:val="28"/>
          <w:szCs w:val="28"/>
        </w:rPr>
        <w:t>В 2019 году ФАС России рассмотрено 461 обращение о согласовании возможности заключения контракта с единственным поставщиком (исполнителем, подрядчиком) в отношении закупок, проводимых в соответствии с Законом о контрактной системе. В 419 (90,8 %) случаях ФАС России согласовала возможность заключения контракта с единственным поставщиком (исполнителем, подрядчиком). В остальных случаях выявлены нарушения законодательства Российской Федерации о контрактной системе в сфере закупок, которые повлияли на процедуру определения поставщика (подрядчика, исполнителя), в связи с чем в согласовании отказано.</w:t>
      </w:r>
    </w:p>
    <w:p w14:paraId="142C8694" w14:textId="77777777" w:rsidR="007805CA" w:rsidRPr="000A6A14" w:rsidRDefault="007805CA" w:rsidP="007805CA">
      <w:pPr>
        <w:widowControl w:val="0"/>
        <w:rPr>
          <w:rFonts w:ascii="Times New Roman" w:eastAsia="Times New Roman" w:hAnsi="Times New Roman" w:cs="Times New Roman"/>
          <w:sz w:val="28"/>
          <w:szCs w:val="28"/>
        </w:rPr>
      </w:pPr>
      <w:r w:rsidRPr="000A6A14">
        <w:rPr>
          <w:rFonts w:ascii="Times New Roman" w:eastAsia="Times New Roman" w:hAnsi="Times New Roman" w:cs="Times New Roman"/>
          <w:color w:val="000000"/>
          <w:sz w:val="28"/>
          <w:szCs w:val="28"/>
        </w:rPr>
        <w:t>Также в 2019 году ФАС России рассмотрено 23 652 уведомления об осуществлении закупки у единственного поставщика (подрядчика, исполнителя). При этом в 409 (1,7 %) случаях выявлено, что процедуры определения поставщика (подрядчика, исполнителя) проведены с нарушением Закона о контрактной системе.</w:t>
      </w:r>
    </w:p>
    <w:p w14:paraId="0B339AEF" w14:textId="77777777" w:rsidR="007805CA" w:rsidRPr="000A6A14" w:rsidRDefault="007805CA" w:rsidP="007805CA">
      <w:pPr>
        <w:widowControl w:val="0"/>
        <w:rPr>
          <w:rFonts w:ascii="Times New Roman" w:eastAsia="Times New Roman" w:hAnsi="Times New Roman" w:cs="Times New Roman"/>
          <w:sz w:val="28"/>
          <w:szCs w:val="28"/>
        </w:rPr>
      </w:pPr>
      <w:r w:rsidRPr="000A6A14">
        <w:rPr>
          <w:rFonts w:ascii="Times New Roman" w:eastAsia="Times New Roman" w:hAnsi="Times New Roman" w:cs="Times New Roman"/>
          <w:color w:val="000000"/>
          <w:sz w:val="28"/>
          <w:szCs w:val="28"/>
        </w:rPr>
        <w:t xml:space="preserve">В 2018 году ФАС России рассмотрено 2 561 обращение о согласовании возможности заключения контракта с единственным поставщиком (исполнителем, </w:t>
      </w:r>
      <w:r w:rsidRPr="000A6A14">
        <w:rPr>
          <w:rFonts w:ascii="Times New Roman" w:eastAsia="Times New Roman" w:hAnsi="Times New Roman" w:cs="Times New Roman"/>
          <w:color w:val="000000"/>
          <w:sz w:val="28"/>
          <w:szCs w:val="28"/>
        </w:rPr>
        <w:lastRenderedPageBreak/>
        <w:t>подрядчиком). Из них ФАС России согласовала возможность заключения контракта с единственным поставщиком (исполнителем, подрядчиком) в 2 371 (93 %) случае. В остальных случаях выявлены нарушения законодательства Российской Федерации о контрактной системе в сфере закупок, которые повлияли на процедуру определения поставщика (подрядчика, исполнителя), в связи с чем в согласовании отказано.</w:t>
      </w:r>
    </w:p>
    <w:p w14:paraId="55CB7B05" w14:textId="77777777" w:rsidR="007805CA" w:rsidRDefault="007805CA" w:rsidP="007805CA">
      <w:pPr>
        <w:widowControl w:val="0"/>
        <w:rPr>
          <w:rFonts w:ascii="Times New Roman" w:eastAsia="Times New Roman" w:hAnsi="Times New Roman" w:cs="Times New Roman"/>
          <w:color w:val="000000"/>
          <w:sz w:val="28"/>
          <w:szCs w:val="28"/>
        </w:rPr>
      </w:pPr>
      <w:r w:rsidRPr="000A6A14">
        <w:rPr>
          <w:rFonts w:ascii="Times New Roman" w:eastAsia="Times New Roman" w:hAnsi="Times New Roman" w:cs="Times New Roman"/>
          <w:color w:val="000000"/>
          <w:sz w:val="28"/>
          <w:szCs w:val="28"/>
        </w:rPr>
        <w:t>Кроме того, в 2018 году ФАС России рассмотрено 22 232 уведомления об осуществлении закупки у единственного поставщика (подрядчика, исполнителя). При этом в 861 (4 %) случае выявлено, что процедуры определения поставщика (подрядчика, исполнителя) проведены с нарушением Закона о контрактной системе.</w:t>
      </w:r>
    </w:p>
    <w:p w14:paraId="7A3B517E" w14:textId="77777777" w:rsidR="007805CA" w:rsidRPr="000A6A14" w:rsidRDefault="007805CA" w:rsidP="007805CA">
      <w:pPr>
        <w:widowControl w:val="0"/>
        <w:rPr>
          <w:rFonts w:ascii="Times New Roman" w:eastAsia="Times New Roman" w:hAnsi="Times New Roman" w:cs="Times New Roman"/>
          <w:sz w:val="28"/>
          <w:szCs w:val="28"/>
        </w:rPr>
      </w:pPr>
    </w:p>
    <w:p w14:paraId="50B25771" w14:textId="77777777" w:rsidR="007805CA" w:rsidRDefault="007805CA" w:rsidP="007805CA">
      <w:pPr>
        <w:widowControl w:val="0"/>
        <w:jc w:val="center"/>
        <w:rPr>
          <w:rFonts w:ascii="Times New Roman" w:eastAsia="Times New Roman" w:hAnsi="Times New Roman" w:cs="Times New Roman"/>
          <w:b/>
          <w:bCs/>
          <w:color w:val="000000"/>
          <w:sz w:val="24"/>
          <w:szCs w:val="28"/>
        </w:rPr>
      </w:pPr>
      <w:r>
        <w:rPr>
          <w:rFonts w:ascii="Times New Roman" w:eastAsia="Times New Roman" w:hAnsi="Times New Roman" w:cs="Times New Roman"/>
          <w:b/>
          <w:bCs/>
          <w:color w:val="000000"/>
          <w:sz w:val="24"/>
          <w:szCs w:val="28"/>
        </w:rPr>
        <w:t xml:space="preserve">Рис. </w:t>
      </w:r>
      <w:r w:rsidRPr="00D16F02">
        <w:rPr>
          <w:rFonts w:ascii="Times New Roman" w:eastAsia="Times New Roman" w:hAnsi="Times New Roman" w:cs="Times New Roman"/>
          <w:b/>
          <w:bCs/>
          <w:color w:val="000000"/>
          <w:sz w:val="24"/>
          <w:szCs w:val="28"/>
        </w:rPr>
        <w:t>Динамика рассмотрения обращений органами ФАС России</w:t>
      </w:r>
      <w:r w:rsidRPr="00D16F02">
        <w:rPr>
          <w:rFonts w:ascii="Times New Roman" w:eastAsia="Times New Roman" w:hAnsi="Times New Roman" w:cs="Times New Roman"/>
          <w:b/>
          <w:bCs/>
          <w:color w:val="000000"/>
          <w:sz w:val="24"/>
          <w:szCs w:val="28"/>
        </w:rPr>
        <w:br/>
        <w:t>о согласовании возможности заключения контракта</w:t>
      </w:r>
      <w:r w:rsidRPr="00D16F02">
        <w:rPr>
          <w:rFonts w:ascii="Times New Roman" w:eastAsia="Times New Roman" w:hAnsi="Times New Roman" w:cs="Times New Roman"/>
          <w:b/>
          <w:bCs/>
          <w:color w:val="000000"/>
          <w:sz w:val="24"/>
          <w:szCs w:val="28"/>
        </w:rPr>
        <w:br/>
        <w:t>с единственным поставщиком (подрядчиком, исполнителем)</w:t>
      </w:r>
      <w:r>
        <w:rPr>
          <w:rFonts w:ascii="Times New Roman" w:eastAsia="Times New Roman" w:hAnsi="Times New Roman" w:cs="Times New Roman"/>
          <w:b/>
          <w:bCs/>
          <w:color w:val="000000"/>
          <w:sz w:val="24"/>
          <w:szCs w:val="28"/>
        </w:rPr>
        <w:t xml:space="preserve"> </w:t>
      </w:r>
    </w:p>
    <w:p w14:paraId="64D16FE0" w14:textId="77777777" w:rsidR="007805CA" w:rsidRDefault="007805CA" w:rsidP="007805CA">
      <w:pPr>
        <w:widowControl w:val="0"/>
        <w:jc w:val="center"/>
        <w:rPr>
          <w:rFonts w:ascii="Times New Roman" w:eastAsia="Times New Roman" w:hAnsi="Times New Roman" w:cs="Times New Roman"/>
          <w:b/>
          <w:bCs/>
          <w:color w:val="000000"/>
          <w:sz w:val="24"/>
          <w:szCs w:val="28"/>
        </w:rPr>
      </w:pPr>
      <w:r w:rsidRPr="00D16F02">
        <w:rPr>
          <w:rFonts w:ascii="Times New Roman" w:eastAsia="Times New Roman" w:hAnsi="Times New Roman" w:cs="Times New Roman"/>
          <w:b/>
          <w:bCs/>
          <w:color w:val="000000"/>
          <w:sz w:val="24"/>
          <w:szCs w:val="28"/>
        </w:rPr>
        <w:t>в 2019 году и 2018 году</w:t>
      </w:r>
    </w:p>
    <w:p w14:paraId="51BDDECF" w14:textId="77777777" w:rsidR="007805CA" w:rsidRPr="00D16F02" w:rsidRDefault="007805CA" w:rsidP="007805CA">
      <w:pPr>
        <w:widowControl w:val="0"/>
        <w:jc w:val="center"/>
        <w:rPr>
          <w:rFonts w:ascii="Times New Roman" w:eastAsia="Times New Roman" w:hAnsi="Times New Roman" w:cs="Times New Roman"/>
          <w:sz w:val="24"/>
          <w:szCs w:val="26"/>
        </w:rPr>
      </w:pPr>
    </w:p>
    <w:p w14:paraId="7C197D64" w14:textId="77777777" w:rsidR="007805CA" w:rsidRPr="000A6A14" w:rsidRDefault="007805CA" w:rsidP="007805CA">
      <w:pPr>
        <w:widowControl w:val="0"/>
        <w:ind w:left="4547"/>
        <w:rPr>
          <w:rFonts w:ascii="Times New Roman" w:eastAsia="Times New Roman" w:hAnsi="Times New Roman" w:cs="Times New Roman"/>
          <w:sz w:val="20"/>
          <w:szCs w:val="20"/>
        </w:rPr>
      </w:pPr>
      <w:r w:rsidRPr="000A6A14">
        <w:rPr>
          <w:rFonts w:ascii="Times New Roman" w:eastAsia="Times New Roman" w:hAnsi="Times New Roman" w:cs="Times New Roman"/>
          <w:color w:val="000000"/>
          <w:sz w:val="20"/>
          <w:szCs w:val="20"/>
        </w:rPr>
        <w:t>2 561</w:t>
      </w:r>
    </w:p>
    <w:p w14:paraId="78EC6F7E" w14:textId="77777777" w:rsidR="007805CA" w:rsidRPr="000A6A14" w:rsidRDefault="007805CA" w:rsidP="007805CA">
      <w:pPr>
        <w:jc w:val="center"/>
        <w:rPr>
          <w:sz w:val="2"/>
          <w:szCs w:val="2"/>
        </w:rPr>
      </w:pPr>
      <w:r w:rsidRPr="000A6A14">
        <w:rPr>
          <w:noProof/>
          <w:lang w:eastAsia="ru-RU"/>
        </w:rPr>
        <w:drawing>
          <wp:inline distT="0" distB="0" distL="0" distR="0" wp14:anchorId="424F76FB" wp14:editId="7D9460EF">
            <wp:extent cx="4526280" cy="1257300"/>
            <wp:effectExtent l="0" t="0" r="762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utre 6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26280" cy="1257300"/>
                    </a:xfrm>
                    <a:prstGeom prst="rect">
                      <a:avLst/>
                    </a:prstGeom>
                    <a:noFill/>
                    <a:ln>
                      <a:noFill/>
                    </a:ln>
                  </pic:spPr>
                </pic:pic>
              </a:graphicData>
            </a:graphic>
          </wp:inline>
        </w:drawing>
      </w:r>
    </w:p>
    <w:p w14:paraId="217E32E1" w14:textId="77777777" w:rsidR="007805CA" w:rsidRPr="000A6A14" w:rsidRDefault="007805CA" w:rsidP="007805CA">
      <w:pPr>
        <w:spacing w:line="1" w:lineRule="exact"/>
        <w:rPr>
          <w:sz w:val="24"/>
          <w:szCs w:val="24"/>
        </w:rPr>
      </w:pPr>
    </w:p>
    <w:tbl>
      <w:tblPr>
        <w:tblOverlap w:val="never"/>
        <w:tblW w:w="0" w:type="auto"/>
        <w:tblInd w:w="2856" w:type="dxa"/>
        <w:tblLayout w:type="fixed"/>
        <w:tblCellMar>
          <w:left w:w="10" w:type="dxa"/>
          <w:right w:w="10" w:type="dxa"/>
        </w:tblCellMar>
        <w:tblLook w:val="04A0" w:firstRow="1" w:lastRow="0" w:firstColumn="1" w:lastColumn="0" w:noHBand="0" w:noVBand="1"/>
      </w:tblPr>
      <w:tblGrid>
        <w:gridCol w:w="1680"/>
        <w:gridCol w:w="1645"/>
        <w:gridCol w:w="1685"/>
        <w:gridCol w:w="1343"/>
      </w:tblGrid>
      <w:tr w:rsidR="007805CA" w:rsidRPr="000A6A14" w14:paraId="27315A97" w14:textId="77777777" w:rsidTr="007805CA">
        <w:trPr>
          <w:trHeight w:hRule="exact" w:val="198"/>
        </w:trPr>
        <w:tc>
          <w:tcPr>
            <w:tcW w:w="1680" w:type="dxa"/>
            <w:shd w:val="clear" w:color="auto" w:fill="FFFFFF"/>
            <w:hideMark/>
          </w:tcPr>
          <w:p w14:paraId="0172B031" w14:textId="77777777" w:rsidR="007805CA" w:rsidRPr="000A6A14" w:rsidRDefault="007805CA" w:rsidP="007805CA">
            <w:pPr>
              <w:widowControl w:val="0"/>
              <w:ind w:left="274" w:firstLine="0"/>
              <w:rPr>
                <w:rFonts w:ascii="Times New Roman" w:eastAsia="Times New Roman" w:hAnsi="Times New Roman" w:cs="Times New Roman"/>
                <w:sz w:val="16"/>
                <w:szCs w:val="16"/>
              </w:rPr>
            </w:pPr>
            <w:r w:rsidRPr="000A6A14">
              <w:rPr>
                <w:rFonts w:ascii="Times New Roman" w:eastAsia="Times New Roman" w:hAnsi="Times New Roman" w:cs="Times New Roman"/>
                <w:color w:val="000000"/>
                <w:sz w:val="16"/>
                <w:szCs w:val="16"/>
              </w:rPr>
              <w:t>Количество</w:t>
            </w:r>
          </w:p>
        </w:tc>
        <w:tc>
          <w:tcPr>
            <w:tcW w:w="1645" w:type="dxa"/>
            <w:shd w:val="clear" w:color="auto" w:fill="FFFFFF"/>
            <w:hideMark/>
          </w:tcPr>
          <w:p w14:paraId="27DE0219" w14:textId="77777777" w:rsidR="007805CA" w:rsidRPr="000A6A14" w:rsidRDefault="007805CA" w:rsidP="007805CA">
            <w:pPr>
              <w:widowControl w:val="0"/>
              <w:ind w:hanging="435"/>
              <w:jc w:val="center"/>
              <w:rPr>
                <w:rFonts w:ascii="Times New Roman" w:eastAsia="Times New Roman" w:hAnsi="Times New Roman" w:cs="Times New Roman"/>
                <w:sz w:val="16"/>
                <w:szCs w:val="16"/>
              </w:rPr>
            </w:pPr>
            <w:r w:rsidRPr="000A6A14">
              <w:rPr>
                <w:rFonts w:ascii="Times New Roman" w:eastAsia="Times New Roman" w:hAnsi="Times New Roman" w:cs="Times New Roman"/>
                <w:color w:val="000000"/>
                <w:sz w:val="16"/>
                <w:szCs w:val="16"/>
              </w:rPr>
              <w:t>Количество</w:t>
            </w:r>
          </w:p>
        </w:tc>
        <w:tc>
          <w:tcPr>
            <w:tcW w:w="1685" w:type="dxa"/>
            <w:shd w:val="clear" w:color="auto" w:fill="FFFFFF"/>
            <w:hideMark/>
          </w:tcPr>
          <w:p w14:paraId="0B0338B3" w14:textId="77777777" w:rsidR="007805CA" w:rsidRPr="000A6A14" w:rsidRDefault="007805CA" w:rsidP="007805CA">
            <w:pPr>
              <w:widowControl w:val="0"/>
              <w:ind w:firstLine="440"/>
              <w:rPr>
                <w:rFonts w:ascii="Times New Roman" w:eastAsia="Times New Roman" w:hAnsi="Times New Roman" w:cs="Times New Roman"/>
                <w:sz w:val="16"/>
                <w:szCs w:val="16"/>
              </w:rPr>
            </w:pPr>
            <w:r w:rsidRPr="000A6A14">
              <w:rPr>
                <w:rFonts w:ascii="Times New Roman" w:eastAsia="Times New Roman" w:hAnsi="Times New Roman" w:cs="Times New Roman"/>
                <w:color w:val="000000"/>
                <w:sz w:val="16"/>
                <w:szCs w:val="16"/>
              </w:rPr>
              <w:t>Количество</w:t>
            </w:r>
          </w:p>
        </w:tc>
        <w:tc>
          <w:tcPr>
            <w:tcW w:w="1343" w:type="dxa"/>
            <w:shd w:val="clear" w:color="auto" w:fill="FFFFFF"/>
            <w:hideMark/>
          </w:tcPr>
          <w:p w14:paraId="15A2F22D" w14:textId="77777777" w:rsidR="007805CA" w:rsidRPr="000A6A14" w:rsidRDefault="007805CA" w:rsidP="007805CA">
            <w:pPr>
              <w:widowControl w:val="0"/>
              <w:ind w:firstLine="62"/>
              <w:rPr>
                <w:rFonts w:ascii="Times New Roman" w:eastAsia="Times New Roman" w:hAnsi="Times New Roman" w:cs="Times New Roman"/>
                <w:sz w:val="16"/>
                <w:szCs w:val="16"/>
              </w:rPr>
            </w:pPr>
            <w:r w:rsidRPr="000A6A14">
              <w:rPr>
                <w:rFonts w:ascii="Times New Roman" w:eastAsia="Times New Roman" w:hAnsi="Times New Roman" w:cs="Times New Roman"/>
                <w:color w:val="000000"/>
                <w:sz w:val="16"/>
                <w:szCs w:val="16"/>
              </w:rPr>
              <w:t>Количество</w:t>
            </w:r>
          </w:p>
        </w:tc>
      </w:tr>
      <w:tr w:rsidR="007805CA" w:rsidRPr="000A6A14" w14:paraId="374F9B6D" w14:textId="77777777" w:rsidTr="007805CA">
        <w:trPr>
          <w:trHeight w:hRule="exact" w:val="184"/>
        </w:trPr>
        <w:tc>
          <w:tcPr>
            <w:tcW w:w="1680" w:type="dxa"/>
            <w:shd w:val="clear" w:color="auto" w:fill="FFFFFF"/>
            <w:vAlign w:val="bottom"/>
            <w:hideMark/>
          </w:tcPr>
          <w:p w14:paraId="2B6D1176" w14:textId="77777777" w:rsidR="007805CA" w:rsidRPr="000A6A14" w:rsidRDefault="007805CA" w:rsidP="007805CA">
            <w:pPr>
              <w:widowControl w:val="0"/>
              <w:ind w:left="274" w:hanging="10"/>
              <w:rPr>
                <w:rFonts w:ascii="Times New Roman" w:eastAsia="Times New Roman" w:hAnsi="Times New Roman" w:cs="Times New Roman"/>
                <w:sz w:val="16"/>
                <w:szCs w:val="16"/>
              </w:rPr>
            </w:pPr>
            <w:r w:rsidRPr="000A6A14">
              <w:rPr>
                <w:rFonts w:ascii="Times New Roman" w:eastAsia="Times New Roman" w:hAnsi="Times New Roman" w:cs="Times New Roman"/>
                <w:color w:val="000000"/>
                <w:sz w:val="16"/>
                <w:szCs w:val="16"/>
              </w:rPr>
              <w:t>рассмотренных</w:t>
            </w:r>
          </w:p>
        </w:tc>
        <w:tc>
          <w:tcPr>
            <w:tcW w:w="1645" w:type="dxa"/>
            <w:shd w:val="clear" w:color="auto" w:fill="FFFFFF"/>
            <w:vAlign w:val="bottom"/>
            <w:hideMark/>
          </w:tcPr>
          <w:p w14:paraId="12439959" w14:textId="77777777" w:rsidR="007805CA" w:rsidRPr="000A6A14" w:rsidRDefault="007805CA" w:rsidP="007805CA">
            <w:pPr>
              <w:widowControl w:val="0"/>
              <w:ind w:hanging="435"/>
              <w:jc w:val="center"/>
              <w:rPr>
                <w:rFonts w:ascii="Times New Roman" w:eastAsia="Times New Roman" w:hAnsi="Times New Roman" w:cs="Times New Roman"/>
                <w:sz w:val="16"/>
                <w:szCs w:val="16"/>
              </w:rPr>
            </w:pPr>
            <w:r w:rsidRPr="000A6A14">
              <w:rPr>
                <w:rFonts w:ascii="Times New Roman" w:eastAsia="Times New Roman" w:hAnsi="Times New Roman" w:cs="Times New Roman"/>
                <w:color w:val="000000"/>
                <w:sz w:val="16"/>
                <w:szCs w:val="16"/>
              </w:rPr>
              <w:t>согласованных</w:t>
            </w:r>
          </w:p>
        </w:tc>
        <w:tc>
          <w:tcPr>
            <w:tcW w:w="1685" w:type="dxa"/>
            <w:shd w:val="clear" w:color="auto" w:fill="FFFFFF"/>
            <w:vAlign w:val="bottom"/>
            <w:hideMark/>
          </w:tcPr>
          <w:p w14:paraId="465EB360" w14:textId="77777777" w:rsidR="007805CA" w:rsidRPr="000A6A14" w:rsidRDefault="007805CA" w:rsidP="007805CA">
            <w:pPr>
              <w:widowControl w:val="0"/>
              <w:ind w:firstLine="300"/>
              <w:rPr>
                <w:rFonts w:ascii="Times New Roman" w:eastAsia="Times New Roman" w:hAnsi="Times New Roman" w:cs="Times New Roman"/>
                <w:sz w:val="16"/>
                <w:szCs w:val="16"/>
              </w:rPr>
            </w:pPr>
            <w:r w:rsidRPr="000A6A14">
              <w:rPr>
                <w:rFonts w:ascii="Times New Roman" w:eastAsia="Times New Roman" w:hAnsi="Times New Roman" w:cs="Times New Roman"/>
                <w:color w:val="000000"/>
                <w:sz w:val="16"/>
                <w:szCs w:val="16"/>
              </w:rPr>
              <w:t>рассмотренных</w:t>
            </w:r>
          </w:p>
        </w:tc>
        <w:tc>
          <w:tcPr>
            <w:tcW w:w="1343" w:type="dxa"/>
            <w:shd w:val="clear" w:color="auto" w:fill="FFFFFF"/>
            <w:vAlign w:val="bottom"/>
            <w:hideMark/>
          </w:tcPr>
          <w:p w14:paraId="3A14495F" w14:textId="77777777" w:rsidR="007805CA" w:rsidRPr="000A6A14" w:rsidRDefault="007805CA" w:rsidP="007805CA">
            <w:pPr>
              <w:widowControl w:val="0"/>
              <w:ind w:firstLine="62"/>
              <w:rPr>
                <w:rFonts w:ascii="Times New Roman" w:eastAsia="Times New Roman" w:hAnsi="Times New Roman" w:cs="Times New Roman"/>
                <w:sz w:val="16"/>
                <w:szCs w:val="16"/>
              </w:rPr>
            </w:pPr>
            <w:r w:rsidRPr="000A6A14">
              <w:rPr>
                <w:rFonts w:ascii="Times New Roman" w:eastAsia="Times New Roman" w:hAnsi="Times New Roman" w:cs="Times New Roman"/>
                <w:color w:val="000000"/>
                <w:sz w:val="16"/>
                <w:szCs w:val="16"/>
              </w:rPr>
              <w:t>согласованных</w:t>
            </w:r>
          </w:p>
        </w:tc>
      </w:tr>
      <w:tr w:rsidR="007805CA" w:rsidRPr="000A6A14" w14:paraId="41B7223B" w14:textId="77777777" w:rsidTr="007805CA">
        <w:trPr>
          <w:trHeight w:hRule="exact" w:val="198"/>
        </w:trPr>
        <w:tc>
          <w:tcPr>
            <w:tcW w:w="1680" w:type="dxa"/>
            <w:shd w:val="clear" w:color="auto" w:fill="FFFFFF"/>
            <w:hideMark/>
          </w:tcPr>
          <w:p w14:paraId="040A7D3E" w14:textId="77777777" w:rsidR="007805CA" w:rsidRPr="000A6A14" w:rsidRDefault="007805CA" w:rsidP="007805CA">
            <w:pPr>
              <w:widowControl w:val="0"/>
              <w:ind w:left="274" w:hanging="10"/>
              <w:rPr>
                <w:rFonts w:ascii="Times New Roman" w:eastAsia="Times New Roman" w:hAnsi="Times New Roman" w:cs="Times New Roman"/>
                <w:sz w:val="16"/>
                <w:szCs w:val="16"/>
              </w:rPr>
            </w:pPr>
            <w:r w:rsidRPr="000A6A14">
              <w:rPr>
                <w:rFonts w:ascii="Times New Roman" w:eastAsia="Times New Roman" w:hAnsi="Times New Roman" w:cs="Times New Roman"/>
                <w:color w:val="000000"/>
                <w:sz w:val="16"/>
                <w:szCs w:val="16"/>
              </w:rPr>
              <w:t>обращений о</w:t>
            </w:r>
          </w:p>
        </w:tc>
        <w:tc>
          <w:tcPr>
            <w:tcW w:w="1645" w:type="dxa"/>
            <w:shd w:val="clear" w:color="auto" w:fill="FFFFFF"/>
            <w:hideMark/>
          </w:tcPr>
          <w:p w14:paraId="2173626E" w14:textId="77777777" w:rsidR="007805CA" w:rsidRPr="000A6A14" w:rsidRDefault="007805CA" w:rsidP="007805CA">
            <w:pPr>
              <w:widowControl w:val="0"/>
              <w:ind w:hanging="435"/>
              <w:jc w:val="center"/>
              <w:rPr>
                <w:rFonts w:ascii="Times New Roman" w:eastAsia="Times New Roman" w:hAnsi="Times New Roman" w:cs="Times New Roman"/>
                <w:sz w:val="16"/>
                <w:szCs w:val="16"/>
              </w:rPr>
            </w:pPr>
            <w:r w:rsidRPr="000A6A14">
              <w:rPr>
                <w:rFonts w:ascii="Times New Roman" w:eastAsia="Times New Roman" w:hAnsi="Times New Roman" w:cs="Times New Roman"/>
                <w:color w:val="000000"/>
                <w:sz w:val="16"/>
                <w:szCs w:val="16"/>
              </w:rPr>
              <w:t>обращений</w:t>
            </w:r>
          </w:p>
        </w:tc>
        <w:tc>
          <w:tcPr>
            <w:tcW w:w="1685" w:type="dxa"/>
            <w:shd w:val="clear" w:color="auto" w:fill="FFFFFF"/>
            <w:hideMark/>
          </w:tcPr>
          <w:p w14:paraId="6293E48F" w14:textId="77777777" w:rsidR="007805CA" w:rsidRPr="000A6A14" w:rsidRDefault="007805CA" w:rsidP="007805CA">
            <w:pPr>
              <w:widowControl w:val="0"/>
              <w:ind w:firstLine="380"/>
              <w:rPr>
                <w:rFonts w:ascii="Times New Roman" w:eastAsia="Times New Roman" w:hAnsi="Times New Roman" w:cs="Times New Roman"/>
                <w:sz w:val="16"/>
                <w:szCs w:val="16"/>
              </w:rPr>
            </w:pPr>
            <w:r w:rsidRPr="000A6A14">
              <w:rPr>
                <w:rFonts w:ascii="Times New Roman" w:eastAsia="Times New Roman" w:hAnsi="Times New Roman" w:cs="Times New Roman"/>
                <w:color w:val="000000"/>
                <w:sz w:val="16"/>
                <w:szCs w:val="16"/>
              </w:rPr>
              <w:t>обращений о</w:t>
            </w:r>
          </w:p>
        </w:tc>
        <w:tc>
          <w:tcPr>
            <w:tcW w:w="1343" w:type="dxa"/>
            <w:shd w:val="clear" w:color="auto" w:fill="FFFFFF"/>
            <w:hideMark/>
          </w:tcPr>
          <w:p w14:paraId="5EB4308B" w14:textId="77777777" w:rsidR="007805CA" w:rsidRPr="000A6A14" w:rsidRDefault="007805CA" w:rsidP="007805CA">
            <w:pPr>
              <w:widowControl w:val="0"/>
              <w:ind w:firstLine="62"/>
              <w:rPr>
                <w:rFonts w:ascii="Times New Roman" w:eastAsia="Times New Roman" w:hAnsi="Times New Roman" w:cs="Times New Roman"/>
                <w:sz w:val="16"/>
                <w:szCs w:val="16"/>
              </w:rPr>
            </w:pPr>
            <w:r w:rsidRPr="000A6A14">
              <w:rPr>
                <w:rFonts w:ascii="Times New Roman" w:eastAsia="Times New Roman" w:hAnsi="Times New Roman" w:cs="Times New Roman"/>
                <w:color w:val="000000"/>
                <w:sz w:val="16"/>
                <w:szCs w:val="16"/>
              </w:rPr>
              <w:t>обращений</w:t>
            </w:r>
          </w:p>
        </w:tc>
      </w:tr>
      <w:tr w:rsidR="007805CA" w:rsidRPr="000A6A14" w14:paraId="5763C9C1" w14:textId="77777777" w:rsidTr="007805CA">
        <w:trPr>
          <w:trHeight w:hRule="exact" w:val="169"/>
        </w:trPr>
        <w:tc>
          <w:tcPr>
            <w:tcW w:w="1680" w:type="dxa"/>
            <w:shd w:val="clear" w:color="auto" w:fill="FFFFFF"/>
            <w:hideMark/>
          </w:tcPr>
          <w:p w14:paraId="29A91431" w14:textId="77777777" w:rsidR="007805CA" w:rsidRPr="000A6A14" w:rsidRDefault="007805CA" w:rsidP="007805CA">
            <w:pPr>
              <w:widowControl w:val="0"/>
              <w:ind w:left="274" w:hanging="10"/>
              <w:rPr>
                <w:rFonts w:ascii="Times New Roman" w:eastAsia="Times New Roman" w:hAnsi="Times New Roman" w:cs="Times New Roman"/>
                <w:sz w:val="16"/>
                <w:szCs w:val="16"/>
              </w:rPr>
            </w:pPr>
            <w:r w:rsidRPr="000A6A14">
              <w:rPr>
                <w:rFonts w:ascii="Times New Roman" w:eastAsia="Times New Roman" w:hAnsi="Times New Roman" w:cs="Times New Roman"/>
                <w:color w:val="000000"/>
                <w:sz w:val="16"/>
                <w:szCs w:val="16"/>
              </w:rPr>
              <w:t>согласовании</w:t>
            </w:r>
          </w:p>
        </w:tc>
        <w:tc>
          <w:tcPr>
            <w:tcW w:w="1645" w:type="dxa"/>
            <w:shd w:val="clear" w:color="auto" w:fill="FFFFFF"/>
          </w:tcPr>
          <w:p w14:paraId="56785EB6" w14:textId="77777777" w:rsidR="007805CA" w:rsidRPr="000A6A14" w:rsidRDefault="007805CA" w:rsidP="007805CA">
            <w:pPr>
              <w:rPr>
                <w:sz w:val="10"/>
                <w:szCs w:val="10"/>
              </w:rPr>
            </w:pPr>
          </w:p>
        </w:tc>
        <w:tc>
          <w:tcPr>
            <w:tcW w:w="1685" w:type="dxa"/>
            <w:shd w:val="clear" w:color="auto" w:fill="FFFFFF"/>
            <w:hideMark/>
          </w:tcPr>
          <w:p w14:paraId="62D64DD2" w14:textId="77777777" w:rsidR="007805CA" w:rsidRPr="000A6A14" w:rsidRDefault="007805CA" w:rsidP="007805CA">
            <w:pPr>
              <w:widowControl w:val="0"/>
              <w:ind w:firstLine="380"/>
              <w:rPr>
                <w:rFonts w:ascii="Times New Roman" w:eastAsia="Times New Roman" w:hAnsi="Times New Roman" w:cs="Times New Roman"/>
                <w:sz w:val="16"/>
                <w:szCs w:val="16"/>
              </w:rPr>
            </w:pPr>
            <w:r w:rsidRPr="000A6A14">
              <w:rPr>
                <w:rFonts w:ascii="Times New Roman" w:eastAsia="Times New Roman" w:hAnsi="Times New Roman" w:cs="Times New Roman"/>
                <w:color w:val="000000"/>
                <w:sz w:val="16"/>
                <w:szCs w:val="16"/>
              </w:rPr>
              <w:t>согласовании</w:t>
            </w:r>
          </w:p>
        </w:tc>
        <w:tc>
          <w:tcPr>
            <w:tcW w:w="1343" w:type="dxa"/>
            <w:shd w:val="clear" w:color="auto" w:fill="FFFFFF"/>
          </w:tcPr>
          <w:p w14:paraId="52746C19" w14:textId="77777777" w:rsidR="007805CA" w:rsidRPr="000A6A14" w:rsidRDefault="007805CA" w:rsidP="007805CA">
            <w:pPr>
              <w:rPr>
                <w:sz w:val="10"/>
                <w:szCs w:val="10"/>
              </w:rPr>
            </w:pPr>
          </w:p>
        </w:tc>
      </w:tr>
      <w:tr w:rsidR="007805CA" w:rsidRPr="000A6A14" w14:paraId="160B524E" w14:textId="77777777" w:rsidTr="007805CA">
        <w:trPr>
          <w:trHeight w:hRule="exact" w:val="187"/>
        </w:trPr>
        <w:tc>
          <w:tcPr>
            <w:tcW w:w="1680" w:type="dxa"/>
            <w:shd w:val="clear" w:color="auto" w:fill="FFFFFF"/>
            <w:vAlign w:val="bottom"/>
            <w:hideMark/>
          </w:tcPr>
          <w:p w14:paraId="2A3FE6AD" w14:textId="77777777" w:rsidR="007805CA" w:rsidRPr="000A6A14" w:rsidRDefault="007805CA" w:rsidP="007805CA">
            <w:pPr>
              <w:widowControl w:val="0"/>
              <w:ind w:left="274" w:hanging="10"/>
              <w:rPr>
                <w:rFonts w:ascii="Times New Roman" w:eastAsia="Times New Roman" w:hAnsi="Times New Roman" w:cs="Times New Roman"/>
                <w:sz w:val="16"/>
                <w:szCs w:val="16"/>
              </w:rPr>
            </w:pPr>
            <w:r w:rsidRPr="000A6A14">
              <w:rPr>
                <w:rFonts w:ascii="Times New Roman" w:eastAsia="Times New Roman" w:hAnsi="Times New Roman" w:cs="Times New Roman"/>
                <w:color w:val="000000"/>
                <w:sz w:val="16"/>
                <w:szCs w:val="16"/>
              </w:rPr>
              <w:t>возможности</w:t>
            </w:r>
          </w:p>
        </w:tc>
        <w:tc>
          <w:tcPr>
            <w:tcW w:w="1645" w:type="dxa"/>
            <w:shd w:val="clear" w:color="auto" w:fill="FFFFFF"/>
          </w:tcPr>
          <w:p w14:paraId="70815476" w14:textId="77777777" w:rsidR="007805CA" w:rsidRPr="000A6A14" w:rsidRDefault="007805CA" w:rsidP="007805CA">
            <w:pPr>
              <w:rPr>
                <w:sz w:val="10"/>
                <w:szCs w:val="10"/>
              </w:rPr>
            </w:pPr>
          </w:p>
        </w:tc>
        <w:tc>
          <w:tcPr>
            <w:tcW w:w="1685" w:type="dxa"/>
            <w:shd w:val="clear" w:color="auto" w:fill="FFFFFF"/>
            <w:vAlign w:val="bottom"/>
            <w:hideMark/>
          </w:tcPr>
          <w:p w14:paraId="2C921600" w14:textId="77777777" w:rsidR="007805CA" w:rsidRPr="000A6A14" w:rsidRDefault="007805CA" w:rsidP="007805CA">
            <w:pPr>
              <w:widowControl w:val="0"/>
              <w:ind w:firstLine="380"/>
              <w:rPr>
                <w:rFonts w:ascii="Times New Roman" w:eastAsia="Times New Roman" w:hAnsi="Times New Roman" w:cs="Times New Roman"/>
                <w:sz w:val="16"/>
                <w:szCs w:val="16"/>
              </w:rPr>
            </w:pPr>
            <w:r w:rsidRPr="000A6A14">
              <w:rPr>
                <w:rFonts w:ascii="Times New Roman" w:eastAsia="Times New Roman" w:hAnsi="Times New Roman" w:cs="Times New Roman"/>
                <w:color w:val="000000"/>
                <w:sz w:val="16"/>
                <w:szCs w:val="16"/>
              </w:rPr>
              <w:t>возможности</w:t>
            </w:r>
          </w:p>
        </w:tc>
        <w:tc>
          <w:tcPr>
            <w:tcW w:w="1343" w:type="dxa"/>
            <w:shd w:val="clear" w:color="auto" w:fill="FFFFFF"/>
          </w:tcPr>
          <w:p w14:paraId="7B62BD76" w14:textId="77777777" w:rsidR="007805CA" w:rsidRPr="000A6A14" w:rsidRDefault="007805CA" w:rsidP="007805CA">
            <w:pPr>
              <w:rPr>
                <w:sz w:val="10"/>
                <w:szCs w:val="10"/>
              </w:rPr>
            </w:pPr>
          </w:p>
        </w:tc>
      </w:tr>
      <w:tr w:rsidR="007805CA" w:rsidRPr="000A6A14" w14:paraId="4F45449C" w14:textId="77777777" w:rsidTr="007805CA">
        <w:trPr>
          <w:trHeight w:hRule="exact" w:val="184"/>
        </w:trPr>
        <w:tc>
          <w:tcPr>
            <w:tcW w:w="1680" w:type="dxa"/>
            <w:shd w:val="clear" w:color="auto" w:fill="FFFFFF"/>
            <w:hideMark/>
          </w:tcPr>
          <w:p w14:paraId="4B612652" w14:textId="77777777" w:rsidR="007805CA" w:rsidRPr="000A6A14" w:rsidRDefault="007805CA" w:rsidP="007805CA">
            <w:pPr>
              <w:widowControl w:val="0"/>
              <w:ind w:left="274" w:hanging="10"/>
              <w:rPr>
                <w:rFonts w:ascii="Times New Roman" w:eastAsia="Times New Roman" w:hAnsi="Times New Roman" w:cs="Times New Roman"/>
                <w:sz w:val="16"/>
                <w:szCs w:val="16"/>
              </w:rPr>
            </w:pPr>
            <w:r w:rsidRPr="000A6A14">
              <w:rPr>
                <w:rFonts w:ascii="Times New Roman" w:eastAsia="Times New Roman" w:hAnsi="Times New Roman" w:cs="Times New Roman"/>
                <w:color w:val="000000"/>
                <w:sz w:val="16"/>
                <w:szCs w:val="16"/>
              </w:rPr>
              <w:t>заключения</w:t>
            </w:r>
          </w:p>
        </w:tc>
        <w:tc>
          <w:tcPr>
            <w:tcW w:w="1645" w:type="dxa"/>
            <w:shd w:val="clear" w:color="auto" w:fill="FFFFFF"/>
          </w:tcPr>
          <w:p w14:paraId="6907E32A" w14:textId="77777777" w:rsidR="007805CA" w:rsidRPr="000A6A14" w:rsidRDefault="007805CA" w:rsidP="007805CA">
            <w:pPr>
              <w:rPr>
                <w:sz w:val="10"/>
                <w:szCs w:val="10"/>
              </w:rPr>
            </w:pPr>
          </w:p>
        </w:tc>
        <w:tc>
          <w:tcPr>
            <w:tcW w:w="1685" w:type="dxa"/>
            <w:shd w:val="clear" w:color="auto" w:fill="FFFFFF"/>
            <w:hideMark/>
          </w:tcPr>
          <w:p w14:paraId="6EA2B81E" w14:textId="77777777" w:rsidR="007805CA" w:rsidRPr="000A6A14" w:rsidRDefault="007805CA" w:rsidP="007805CA">
            <w:pPr>
              <w:widowControl w:val="0"/>
              <w:ind w:firstLine="440"/>
              <w:rPr>
                <w:rFonts w:ascii="Times New Roman" w:eastAsia="Times New Roman" w:hAnsi="Times New Roman" w:cs="Times New Roman"/>
                <w:sz w:val="16"/>
                <w:szCs w:val="16"/>
              </w:rPr>
            </w:pPr>
            <w:r w:rsidRPr="000A6A14">
              <w:rPr>
                <w:rFonts w:ascii="Times New Roman" w:eastAsia="Times New Roman" w:hAnsi="Times New Roman" w:cs="Times New Roman"/>
                <w:color w:val="000000"/>
                <w:sz w:val="16"/>
                <w:szCs w:val="16"/>
              </w:rPr>
              <w:t>заключения</w:t>
            </w:r>
          </w:p>
        </w:tc>
        <w:tc>
          <w:tcPr>
            <w:tcW w:w="1343" w:type="dxa"/>
            <w:shd w:val="clear" w:color="auto" w:fill="FFFFFF"/>
          </w:tcPr>
          <w:p w14:paraId="737E4C62" w14:textId="77777777" w:rsidR="007805CA" w:rsidRPr="000A6A14" w:rsidRDefault="007805CA" w:rsidP="007805CA">
            <w:pPr>
              <w:rPr>
                <w:sz w:val="10"/>
                <w:szCs w:val="10"/>
              </w:rPr>
            </w:pPr>
          </w:p>
        </w:tc>
      </w:tr>
      <w:tr w:rsidR="007805CA" w:rsidRPr="000A6A14" w14:paraId="587D0AF0" w14:textId="77777777" w:rsidTr="007805CA">
        <w:trPr>
          <w:trHeight w:hRule="exact" w:val="198"/>
        </w:trPr>
        <w:tc>
          <w:tcPr>
            <w:tcW w:w="1680" w:type="dxa"/>
            <w:shd w:val="clear" w:color="auto" w:fill="FFFFFF"/>
            <w:vAlign w:val="bottom"/>
            <w:hideMark/>
          </w:tcPr>
          <w:p w14:paraId="2F65FC00" w14:textId="77777777" w:rsidR="007805CA" w:rsidRPr="000A6A14" w:rsidRDefault="007805CA" w:rsidP="007805CA">
            <w:pPr>
              <w:widowControl w:val="0"/>
              <w:ind w:left="274" w:hanging="10"/>
              <w:rPr>
                <w:rFonts w:ascii="Times New Roman" w:eastAsia="Times New Roman" w:hAnsi="Times New Roman" w:cs="Times New Roman"/>
                <w:sz w:val="16"/>
                <w:szCs w:val="16"/>
              </w:rPr>
            </w:pPr>
            <w:r w:rsidRPr="000A6A14">
              <w:rPr>
                <w:rFonts w:ascii="Times New Roman" w:eastAsia="Times New Roman" w:hAnsi="Times New Roman" w:cs="Times New Roman"/>
                <w:color w:val="000000"/>
                <w:sz w:val="16"/>
                <w:szCs w:val="16"/>
              </w:rPr>
              <w:t>контракта с</w:t>
            </w:r>
          </w:p>
        </w:tc>
        <w:tc>
          <w:tcPr>
            <w:tcW w:w="1645" w:type="dxa"/>
            <w:shd w:val="clear" w:color="auto" w:fill="FFFFFF"/>
          </w:tcPr>
          <w:p w14:paraId="768151FB" w14:textId="77777777" w:rsidR="007805CA" w:rsidRPr="000A6A14" w:rsidRDefault="007805CA" w:rsidP="007805CA">
            <w:pPr>
              <w:rPr>
                <w:sz w:val="10"/>
                <w:szCs w:val="10"/>
              </w:rPr>
            </w:pPr>
          </w:p>
        </w:tc>
        <w:tc>
          <w:tcPr>
            <w:tcW w:w="1685" w:type="dxa"/>
            <w:shd w:val="clear" w:color="auto" w:fill="FFFFFF"/>
            <w:vAlign w:val="bottom"/>
            <w:hideMark/>
          </w:tcPr>
          <w:p w14:paraId="5A32FD0C" w14:textId="77777777" w:rsidR="007805CA" w:rsidRPr="000A6A14" w:rsidRDefault="007805CA" w:rsidP="007805CA">
            <w:pPr>
              <w:widowControl w:val="0"/>
              <w:ind w:firstLine="440"/>
              <w:rPr>
                <w:rFonts w:ascii="Times New Roman" w:eastAsia="Times New Roman" w:hAnsi="Times New Roman" w:cs="Times New Roman"/>
                <w:sz w:val="16"/>
                <w:szCs w:val="16"/>
              </w:rPr>
            </w:pPr>
            <w:r w:rsidRPr="000A6A14">
              <w:rPr>
                <w:rFonts w:ascii="Times New Roman" w:eastAsia="Times New Roman" w:hAnsi="Times New Roman" w:cs="Times New Roman"/>
                <w:color w:val="000000"/>
                <w:sz w:val="16"/>
                <w:szCs w:val="16"/>
              </w:rPr>
              <w:t>контракта с</w:t>
            </w:r>
          </w:p>
        </w:tc>
        <w:tc>
          <w:tcPr>
            <w:tcW w:w="1343" w:type="dxa"/>
            <w:shd w:val="clear" w:color="auto" w:fill="FFFFFF"/>
          </w:tcPr>
          <w:p w14:paraId="7122A0BB" w14:textId="77777777" w:rsidR="007805CA" w:rsidRPr="000A6A14" w:rsidRDefault="007805CA" w:rsidP="007805CA">
            <w:pPr>
              <w:rPr>
                <w:sz w:val="10"/>
                <w:szCs w:val="10"/>
              </w:rPr>
            </w:pPr>
          </w:p>
        </w:tc>
      </w:tr>
      <w:tr w:rsidR="007805CA" w:rsidRPr="000A6A14" w14:paraId="5705F83D" w14:textId="77777777" w:rsidTr="007805CA">
        <w:trPr>
          <w:trHeight w:hRule="exact" w:val="173"/>
        </w:trPr>
        <w:tc>
          <w:tcPr>
            <w:tcW w:w="1680" w:type="dxa"/>
            <w:shd w:val="clear" w:color="auto" w:fill="FFFFFF"/>
            <w:hideMark/>
          </w:tcPr>
          <w:p w14:paraId="50196D55" w14:textId="77777777" w:rsidR="007805CA" w:rsidRPr="000A6A14" w:rsidRDefault="007805CA" w:rsidP="007805CA">
            <w:pPr>
              <w:widowControl w:val="0"/>
              <w:ind w:left="274" w:hanging="10"/>
              <w:rPr>
                <w:rFonts w:ascii="Times New Roman" w:eastAsia="Times New Roman" w:hAnsi="Times New Roman" w:cs="Times New Roman"/>
                <w:sz w:val="16"/>
                <w:szCs w:val="16"/>
              </w:rPr>
            </w:pPr>
            <w:r w:rsidRPr="000A6A14">
              <w:rPr>
                <w:rFonts w:ascii="Times New Roman" w:eastAsia="Times New Roman" w:hAnsi="Times New Roman" w:cs="Times New Roman"/>
                <w:color w:val="000000"/>
                <w:sz w:val="16"/>
                <w:szCs w:val="16"/>
              </w:rPr>
              <w:t>единственным</w:t>
            </w:r>
          </w:p>
        </w:tc>
        <w:tc>
          <w:tcPr>
            <w:tcW w:w="1645" w:type="dxa"/>
            <w:shd w:val="clear" w:color="auto" w:fill="FFFFFF"/>
          </w:tcPr>
          <w:p w14:paraId="7A842F0A" w14:textId="77777777" w:rsidR="007805CA" w:rsidRPr="000A6A14" w:rsidRDefault="007805CA" w:rsidP="007805CA">
            <w:pPr>
              <w:rPr>
                <w:sz w:val="10"/>
                <w:szCs w:val="10"/>
              </w:rPr>
            </w:pPr>
          </w:p>
        </w:tc>
        <w:tc>
          <w:tcPr>
            <w:tcW w:w="1685" w:type="dxa"/>
            <w:shd w:val="clear" w:color="auto" w:fill="FFFFFF"/>
            <w:hideMark/>
          </w:tcPr>
          <w:p w14:paraId="3C0D98AE" w14:textId="77777777" w:rsidR="007805CA" w:rsidRPr="000A6A14" w:rsidRDefault="007805CA" w:rsidP="007805CA">
            <w:pPr>
              <w:widowControl w:val="0"/>
              <w:jc w:val="center"/>
              <w:rPr>
                <w:rFonts w:ascii="Times New Roman" w:eastAsia="Times New Roman" w:hAnsi="Times New Roman" w:cs="Times New Roman"/>
                <w:sz w:val="16"/>
                <w:szCs w:val="16"/>
              </w:rPr>
            </w:pPr>
            <w:r w:rsidRPr="000A6A14">
              <w:rPr>
                <w:rFonts w:ascii="Times New Roman" w:eastAsia="Times New Roman" w:hAnsi="Times New Roman" w:cs="Times New Roman"/>
                <w:color w:val="000000"/>
                <w:sz w:val="16"/>
                <w:szCs w:val="16"/>
              </w:rPr>
              <w:t>единственным</w:t>
            </w:r>
          </w:p>
        </w:tc>
        <w:tc>
          <w:tcPr>
            <w:tcW w:w="1343" w:type="dxa"/>
            <w:shd w:val="clear" w:color="auto" w:fill="FFFFFF"/>
          </w:tcPr>
          <w:p w14:paraId="70A72366" w14:textId="77777777" w:rsidR="007805CA" w:rsidRPr="000A6A14" w:rsidRDefault="007805CA" w:rsidP="007805CA">
            <w:pPr>
              <w:rPr>
                <w:sz w:val="10"/>
                <w:szCs w:val="10"/>
              </w:rPr>
            </w:pPr>
          </w:p>
        </w:tc>
      </w:tr>
      <w:tr w:rsidR="007805CA" w:rsidRPr="000A6A14" w14:paraId="4282C80E" w14:textId="77777777" w:rsidTr="007805CA">
        <w:trPr>
          <w:trHeight w:hRule="exact" w:val="166"/>
        </w:trPr>
        <w:tc>
          <w:tcPr>
            <w:tcW w:w="1680" w:type="dxa"/>
            <w:shd w:val="clear" w:color="auto" w:fill="FFFFFF"/>
            <w:vAlign w:val="bottom"/>
            <w:hideMark/>
          </w:tcPr>
          <w:p w14:paraId="1B11237D" w14:textId="77777777" w:rsidR="007805CA" w:rsidRDefault="007805CA" w:rsidP="007805CA">
            <w:pPr>
              <w:widowControl w:val="0"/>
              <w:ind w:left="274" w:hanging="10"/>
              <w:rPr>
                <w:rFonts w:ascii="Times New Roman" w:eastAsia="Times New Roman" w:hAnsi="Times New Roman" w:cs="Times New Roman"/>
                <w:color w:val="000000"/>
                <w:sz w:val="16"/>
                <w:szCs w:val="16"/>
              </w:rPr>
            </w:pPr>
            <w:r w:rsidRPr="000A6A14">
              <w:rPr>
                <w:rFonts w:ascii="Times New Roman" w:eastAsia="Times New Roman" w:hAnsi="Times New Roman" w:cs="Times New Roman"/>
                <w:color w:val="000000"/>
                <w:sz w:val="16"/>
                <w:szCs w:val="16"/>
              </w:rPr>
              <w:t>поставщиком</w:t>
            </w:r>
          </w:p>
          <w:p w14:paraId="7B8B3864" w14:textId="77777777" w:rsidR="007805CA" w:rsidRPr="000A6A14" w:rsidRDefault="007805CA" w:rsidP="007805CA">
            <w:pPr>
              <w:widowControl w:val="0"/>
              <w:ind w:left="274" w:hanging="10"/>
              <w:rPr>
                <w:rFonts w:ascii="Times New Roman" w:eastAsia="Times New Roman" w:hAnsi="Times New Roman" w:cs="Times New Roman"/>
                <w:sz w:val="16"/>
                <w:szCs w:val="16"/>
              </w:rPr>
            </w:pPr>
          </w:p>
        </w:tc>
        <w:tc>
          <w:tcPr>
            <w:tcW w:w="1645" w:type="dxa"/>
            <w:shd w:val="clear" w:color="auto" w:fill="FFFFFF"/>
          </w:tcPr>
          <w:p w14:paraId="26FF4732" w14:textId="77777777" w:rsidR="007805CA" w:rsidRPr="000A6A14" w:rsidRDefault="007805CA" w:rsidP="007805CA">
            <w:pPr>
              <w:rPr>
                <w:sz w:val="10"/>
                <w:szCs w:val="10"/>
              </w:rPr>
            </w:pPr>
          </w:p>
        </w:tc>
        <w:tc>
          <w:tcPr>
            <w:tcW w:w="1685" w:type="dxa"/>
            <w:shd w:val="clear" w:color="auto" w:fill="FFFFFF"/>
            <w:vAlign w:val="bottom"/>
            <w:hideMark/>
          </w:tcPr>
          <w:p w14:paraId="2A5B0E2D" w14:textId="77777777" w:rsidR="007805CA" w:rsidRPr="000A6A14" w:rsidRDefault="007805CA" w:rsidP="007805CA">
            <w:pPr>
              <w:widowControl w:val="0"/>
              <w:ind w:firstLine="380"/>
              <w:rPr>
                <w:rFonts w:ascii="Times New Roman" w:eastAsia="Times New Roman" w:hAnsi="Times New Roman" w:cs="Times New Roman"/>
                <w:sz w:val="16"/>
                <w:szCs w:val="16"/>
              </w:rPr>
            </w:pPr>
            <w:r w:rsidRPr="000A6A14">
              <w:rPr>
                <w:rFonts w:ascii="Times New Roman" w:eastAsia="Times New Roman" w:hAnsi="Times New Roman" w:cs="Times New Roman"/>
                <w:color w:val="000000"/>
                <w:sz w:val="16"/>
                <w:szCs w:val="16"/>
              </w:rPr>
              <w:t>поставщиком</w:t>
            </w:r>
          </w:p>
        </w:tc>
        <w:tc>
          <w:tcPr>
            <w:tcW w:w="1343" w:type="dxa"/>
            <w:shd w:val="clear" w:color="auto" w:fill="FFFFFF"/>
          </w:tcPr>
          <w:p w14:paraId="023B92FE" w14:textId="77777777" w:rsidR="007805CA" w:rsidRPr="000A6A14" w:rsidRDefault="007805CA" w:rsidP="007805CA">
            <w:pPr>
              <w:rPr>
                <w:sz w:val="10"/>
                <w:szCs w:val="10"/>
              </w:rPr>
            </w:pPr>
          </w:p>
        </w:tc>
      </w:tr>
      <w:tr w:rsidR="007805CA" w:rsidRPr="000A6A14" w14:paraId="0E35C145" w14:textId="77777777" w:rsidTr="007805CA">
        <w:trPr>
          <w:trHeight w:hRule="exact" w:val="187"/>
        </w:trPr>
        <w:tc>
          <w:tcPr>
            <w:tcW w:w="1680" w:type="dxa"/>
            <w:shd w:val="clear" w:color="auto" w:fill="FFFFFF"/>
            <w:hideMark/>
          </w:tcPr>
          <w:p w14:paraId="2E419A41" w14:textId="77777777" w:rsidR="007805CA" w:rsidRPr="005D61E7" w:rsidRDefault="007805CA" w:rsidP="007805CA">
            <w:pPr>
              <w:widowControl w:val="0"/>
              <w:ind w:right="-595" w:firstLine="260"/>
              <w:rPr>
                <w:rFonts w:ascii="Times New Roman" w:eastAsia="Times New Roman" w:hAnsi="Times New Roman" w:cs="Times New Roman"/>
                <w:b/>
                <w:sz w:val="16"/>
                <w:szCs w:val="16"/>
              </w:rPr>
            </w:pPr>
            <w:r>
              <w:rPr>
                <w:rFonts w:ascii="Times New Roman" w:eastAsia="Times New Roman" w:hAnsi="Times New Roman" w:cs="Times New Roman"/>
                <w:color w:val="000000"/>
                <w:sz w:val="16"/>
                <w:szCs w:val="16"/>
              </w:rPr>
              <w:t xml:space="preserve">                </w:t>
            </w:r>
            <w:r w:rsidRPr="005D61E7">
              <w:rPr>
                <w:rFonts w:ascii="Times New Roman" w:eastAsia="Times New Roman" w:hAnsi="Times New Roman" w:cs="Times New Roman"/>
                <w:b/>
                <w:color w:val="000000"/>
                <w:sz w:val="16"/>
                <w:szCs w:val="16"/>
              </w:rPr>
              <w:t>2019 год</w:t>
            </w:r>
          </w:p>
        </w:tc>
        <w:tc>
          <w:tcPr>
            <w:tcW w:w="1645" w:type="dxa"/>
            <w:shd w:val="clear" w:color="auto" w:fill="FFFFFF"/>
          </w:tcPr>
          <w:p w14:paraId="25C77FF0" w14:textId="77777777" w:rsidR="007805CA" w:rsidRPr="000A6A14" w:rsidRDefault="007805CA" w:rsidP="007805CA">
            <w:pPr>
              <w:rPr>
                <w:sz w:val="10"/>
                <w:szCs w:val="10"/>
              </w:rPr>
            </w:pPr>
          </w:p>
        </w:tc>
        <w:tc>
          <w:tcPr>
            <w:tcW w:w="1685" w:type="dxa"/>
            <w:shd w:val="clear" w:color="auto" w:fill="FFFFFF"/>
            <w:hideMark/>
          </w:tcPr>
          <w:p w14:paraId="7183E93C" w14:textId="77777777" w:rsidR="007805CA" w:rsidRPr="005D61E7" w:rsidRDefault="007805CA" w:rsidP="007805CA">
            <w:pPr>
              <w:widowControl w:val="0"/>
              <w:jc w:val="center"/>
              <w:rPr>
                <w:rFonts w:ascii="Times New Roman" w:eastAsia="Times New Roman" w:hAnsi="Times New Roman" w:cs="Times New Roman"/>
                <w:b/>
                <w:sz w:val="16"/>
                <w:szCs w:val="16"/>
              </w:rPr>
            </w:pPr>
            <w:r w:rsidRPr="005D61E7">
              <w:rPr>
                <w:rFonts w:ascii="Times New Roman" w:eastAsia="Times New Roman" w:hAnsi="Times New Roman" w:cs="Times New Roman"/>
                <w:b/>
                <w:color w:val="000000"/>
                <w:sz w:val="16"/>
                <w:szCs w:val="16"/>
              </w:rPr>
              <w:t>2018 год</w:t>
            </w:r>
          </w:p>
        </w:tc>
        <w:tc>
          <w:tcPr>
            <w:tcW w:w="1343" w:type="dxa"/>
            <w:shd w:val="clear" w:color="auto" w:fill="FFFFFF"/>
          </w:tcPr>
          <w:p w14:paraId="6C9794D6" w14:textId="77777777" w:rsidR="007805CA" w:rsidRPr="000A6A14" w:rsidRDefault="007805CA" w:rsidP="007805CA">
            <w:pPr>
              <w:rPr>
                <w:sz w:val="10"/>
                <w:szCs w:val="10"/>
              </w:rPr>
            </w:pPr>
          </w:p>
        </w:tc>
      </w:tr>
    </w:tbl>
    <w:p w14:paraId="3F441A5B" w14:textId="77777777" w:rsidR="007805CA" w:rsidRPr="000A6A14" w:rsidRDefault="007805CA" w:rsidP="007805CA">
      <w:pPr>
        <w:spacing w:after="239" w:line="1" w:lineRule="exact"/>
        <w:rPr>
          <w:rFonts w:ascii="Courier New" w:hAnsi="Courier New" w:cs="Courier New"/>
          <w:color w:val="000000"/>
          <w:sz w:val="24"/>
          <w:szCs w:val="24"/>
          <w:lang w:bidi="ru-RU"/>
        </w:rPr>
      </w:pPr>
    </w:p>
    <w:p w14:paraId="32B3E7EE" w14:textId="77777777" w:rsidR="007805CA" w:rsidRDefault="007805CA" w:rsidP="007805CA">
      <w:pPr>
        <w:widowControl w:val="0"/>
        <w:rPr>
          <w:rFonts w:ascii="Times New Roman" w:eastAsia="Times New Roman" w:hAnsi="Times New Roman" w:cs="Times New Roman"/>
          <w:color w:val="000000"/>
          <w:sz w:val="28"/>
          <w:szCs w:val="28"/>
        </w:rPr>
      </w:pPr>
    </w:p>
    <w:p w14:paraId="3AD56B41" w14:textId="77777777" w:rsidR="007805CA" w:rsidRDefault="007805CA" w:rsidP="007805CA">
      <w:pPr>
        <w:widowControl w:val="0"/>
        <w:rPr>
          <w:rFonts w:ascii="Times New Roman" w:eastAsia="Times New Roman" w:hAnsi="Times New Roman" w:cs="Times New Roman"/>
          <w:color w:val="000000"/>
          <w:sz w:val="28"/>
          <w:szCs w:val="28"/>
        </w:rPr>
      </w:pPr>
      <w:r w:rsidRPr="000A6A14">
        <w:rPr>
          <w:rFonts w:ascii="Times New Roman" w:eastAsia="Times New Roman" w:hAnsi="Times New Roman" w:cs="Times New Roman"/>
          <w:color w:val="000000"/>
          <w:sz w:val="28"/>
          <w:szCs w:val="28"/>
        </w:rPr>
        <w:t>Приведенные в диаграмме данные свидетельствуют о том, что количество обращений в ФАС России о согласовании возможности заключения контракта с единственным поставщиком (исполнителем, подрядчиком) в 2019 году по сравнению с результатами 2018 года существенно уменьшилось.</w:t>
      </w:r>
    </w:p>
    <w:p w14:paraId="288075A1" w14:textId="77777777" w:rsidR="007805CA" w:rsidRPr="00D16F02" w:rsidRDefault="007805CA" w:rsidP="00882A46">
      <w:pPr>
        <w:pStyle w:val="ad"/>
        <w:numPr>
          <w:ilvl w:val="0"/>
          <w:numId w:val="45"/>
        </w:numPr>
        <w:ind w:firstLine="709"/>
        <w:rPr>
          <w:rFonts w:ascii="Times New Roman" w:hAnsi="Times New Roman" w:cs="Times New Roman"/>
          <w:b/>
          <w:sz w:val="28"/>
          <w:szCs w:val="28"/>
        </w:rPr>
      </w:pPr>
      <w:bookmarkStart w:id="122" w:name="bookmark20"/>
      <w:bookmarkStart w:id="123" w:name="bookmark18"/>
      <w:bookmarkStart w:id="124" w:name="bookmark17"/>
      <w:r w:rsidRPr="00D16F02">
        <w:rPr>
          <w:rFonts w:ascii="Times New Roman" w:hAnsi="Times New Roman" w:cs="Times New Roman"/>
          <w:b/>
          <w:sz w:val="28"/>
          <w:szCs w:val="28"/>
        </w:rPr>
        <w:t>Административная практика</w:t>
      </w:r>
      <w:bookmarkEnd w:id="122"/>
      <w:bookmarkEnd w:id="123"/>
      <w:bookmarkEnd w:id="124"/>
    </w:p>
    <w:p w14:paraId="632D733C" w14:textId="77777777" w:rsidR="007805CA" w:rsidRPr="000A6A14" w:rsidRDefault="007805CA" w:rsidP="007805CA">
      <w:pPr>
        <w:contextualSpacing/>
        <w:rPr>
          <w:rFonts w:ascii="Times New Roman" w:hAnsi="Times New Roman" w:cs="Times New Roman"/>
          <w:sz w:val="28"/>
          <w:szCs w:val="28"/>
        </w:rPr>
      </w:pPr>
      <w:r w:rsidRPr="000A6A14">
        <w:rPr>
          <w:rFonts w:ascii="Times New Roman" w:hAnsi="Times New Roman" w:cs="Times New Roman"/>
          <w:sz w:val="28"/>
          <w:szCs w:val="28"/>
        </w:rPr>
        <w:t>Всего в 2019 году ФАС России возбуждено 28 684 дел об административных правонарушениях за нарушения законодательства Российской Федерации о контрактной системе в сфере закупок. По итогам рассмотрения выдано 24 199 постановлений о наложении административных штрафов на общую сумму 300 729,33 тыс. руб. За отчетный период ФАС России взыскано 288 000,90 тыс. рублей.</w:t>
      </w:r>
    </w:p>
    <w:p w14:paraId="61AAA527" w14:textId="77777777" w:rsidR="007805CA" w:rsidRPr="000A6A14" w:rsidRDefault="007805CA" w:rsidP="007805CA">
      <w:pPr>
        <w:contextualSpacing/>
        <w:rPr>
          <w:rFonts w:ascii="Times New Roman" w:hAnsi="Times New Roman" w:cs="Times New Roman"/>
          <w:sz w:val="28"/>
          <w:szCs w:val="28"/>
        </w:rPr>
      </w:pPr>
      <w:r w:rsidRPr="000A6A14">
        <w:rPr>
          <w:rFonts w:ascii="Times New Roman" w:hAnsi="Times New Roman" w:cs="Times New Roman"/>
          <w:sz w:val="28"/>
          <w:szCs w:val="28"/>
        </w:rPr>
        <w:t xml:space="preserve">За аналогичный период в 2018 года ФАС России возбуждено 30 377 дел об административных правонарушениях и вынесено 25 357 постановлений о </w:t>
      </w:r>
      <w:r w:rsidRPr="000A6A14">
        <w:rPr>
          <w:rFonts w:ascii="Times New Roman" w:hAnsi="Times New Roman" w:cs="Times New Roman"/>
          <w:sz w:val="28"/>
          <w:szCs w:val="28"/>
        </w:rPr>
        <w:lastRenderedPageBreak/>
        <w:t>наложении административных штрафов на общую сумму 387 728,50 тыс. рублей. За отчетный период ФАС России взыскано 258 482,05 тыс. рублей.</w:t>
      </w:r>
    </w:p>
    <w:p w14:paraId="6A8EB9A2" w14:textId="77777777" w:rsidR="007805CA" w:rsidRPr="000A6A14" w:rsidRDefault="007805CA" w:rsidP="007805CA">
      <w:pPr>
        <w:contextualSpacing/>
        <w:rPr>
          <w:rFonts w:ascii="Times New Roman" w:hAnsi="Times New Roman" w:cs="Times New Roman"/>
          <w:sz w:val="28"/>
          <w:szCs w:val="28"/>
        </w:rPr>
      </w:pPr>
    </w:p>
    <w:p w14:paraId="00746E59" w14:textId="77777777" w:rsidR="007805CA" w:rsidRPr="00D16F02" w:rsidRDefault="007805CA" w:rsidP="007805CA">
      <w:pPr>
        <w:jc w:val="center"/>
        <w:rPr>
          <w:rFonts w:ascii="Times New Roman" w:hAnsi="Times New Roman" w:cs="Times New Roman"/>
          <w:b/>
          <w:sz w:val="24"/>
          <w:szCs w:val="28"/>
        </w:rPr>
      </w:pPr>
      <w:r>
        <w:rPr>
          <w:rFonts w:ascii="Times New Roman" w:hAnsi="Times New Roman" w:cs="Times New Roman"/>
          <w:b/>
          <w:sz w:val="24"/>
          <w:szCs w:val="28"/>
        </w:rPr>
        <w:t xml:space="preserve">Рис. </w:t>
      </w:r>
      <w:r w:rsidRPr="00D16F02">
        <w:rPr>
          <w:rFonts w:ascii="Times New Roman" w:hAnsi="Times New Roman" w:cs="Times New Roman"/>
          <w:b/>
          <w:sz w:val="24"/>
          <w:szCs w:val="28"/>
        </w:rPr>
        <w:t>Динамика возбуждения в 2019 году дел об административных правонарушениях и вынесения постановлений о наложении административных</w:t>
      </w:r>
      <w:r>
        <w:rPr>
          <w:rFonts w:ascii="Times New Roman" w:hAnsi="Times New Roman" w:cs="Times New Roman"/>
          <w:b/>
          <w:sz w:val="24"/>
          <w:szCs w:val="28"/>
        </w:rPr>
        <w:t xml:space="preserve"> штрафов по сравнению с </w:t>
      </w:r>
      <w:r w:rsidRPr="00D16F02">
        <w:rPr>
          <w:rFonts w:ascii="Times New Roman" w:hAnsi="Times New Roman" w:cs="Times New Roman"/>
          <w:b/>
          <w:sz w:val="24"/>
          <w:szCs w:val="28"/>
        </w:rPr>
        <w:t>аналогичными</w:t>
      </w:r>
      <w:r>
        <w:rPr>
          <w:rFonts w:ascii="Times New Roman" w:hAnsi="Times New Roman" w:cs="Times New Roman"/>
          <w:b/>
          <w:sz w:val="24"/>
          <w:szCs w:val="28"/>
        </w:rPr>
        <w:t xml:space="preserve"> </w:t>
      </w:r>
      <w:r w:rsidRPr="00D16F02">
        <w:rPr>
          <w:rFonts w:ascii="Times New Roman" w:hAnsi="Times New Roman" w:cs="Times New Roman"/>
          <w:b/>
          <w:sz w:val="24"/>
          <w:szCs w:val="28"/>
        </w:rPr>
        <w:t>показателями 2018 года</w:t>
      </w:r>
    </w:p>
    <w:p w14:paraId="0DB9EE6E" w14:textId="77777777" w:rsidR="007805CA" w:rsidRPr="000A6A14" w:rsidRDefault="007805CA" w:rsidP="007805CA">
      <w:pPr>
        <w:jc w:val="center"/>
        <w:rPr>
          <w:rFonts w:ascii="Times New Roman" w:hAnsi="Times New Roman" w:cs="Times New Roman"/>
          <w:b/>
          <w:sz w:val="28"/>
          <w:szCs w:val="28"/>
        </w:rPr>
      </w:pPr>
    </w:p>
    <w:p w14:paraId="30FC97E1" w14:textId="77777777" w:rsidR="007805CA" w:rsidRPr="000A6A14" w:rsidRDefault="007805CA" w:rsidP="007805CA">
      <w:pPr>
        <w:jc w:val="center"/>
        <w:rPr>
          <w:rFonts w:ascii="Times New Roman" w:hAnsi="Times New Roman" w:cs="Times New Roman"/>
          <w:b/>
          <w:sz w:val="28"/>
          <w:szCs w:val="28"/>
        </w:rPr>
      </w:pPr>
      <w:r w:rsidRPr="000A6A14">
        <w:rPr>
          <w:noProof/>
          <w:lang w:eastAsia="ru-RU"/>
        </w:rPr>
        <mc:AlternateContent>
          <mc:Choice Requires="wps">
            <w:drawing>
              <wp:anchor distT="0" distB="0" distL="114300" distR="114300" simplePos="0" relativeHeight="251710464" behindDoc="0" locked="0" layoutInCell="1" allowOverlap="1" wp14:anchorId="4057A44A" wp14:editId="7D468146">
                <wp:simplePos x="0" y="0"/>
                <wp:positionH relativeFrom="column">
                  <wp:posOffset>3683635</wp:posOffset>
                </wp:positionH>
                <wp:positionV relativeFrom="paragraph">
                  <wp:posOffset>3031490</wp:posOffset>
                </wp:positionV>
                <wp:extent cx="1117600" cy="226695"/>
                <wp:effectExtent l="6985" t="12065" r="8890" b="8890"/>
                <wp:wrapNone/>
                <wp:docPr id="55" name="Надпись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7600" cy="226695"/>
                        </a:xfrm>
                        <a:prstGeom prst="rect">
                          <a:avLst/>
                        </a:prstGeom>
                        <a:solidFill>
                          <a:srgbClr val="FFFFFF"/>
                        </a:solidFill>
                        <a:ln w="9525">
                          <a:solidFill>
                            <a:sysClr val="window" lastClr="FFFFFF">
                              <a:lumMod val="100000"/>
                              <a:lumOff val="0"/>
                            </a:sysClr>
                          </a:solidFill>
                          <a:miter lim="800000"/>
                          <a:headEnd/>
                          <a:tailEnd/>
                        </a:ln>
                      </wps:spPr>
                      <wps:txbx>
                        <w:txbxContent>
                          <w:p w14:paraId="42A49EF0" w14:textId="77777777" w:rsidR="00572F2F" w:rsidRDefault="00572F2F" w:rsidP="007805CA">
                            <w:pPr>
                              <w:jc w:val="center"/>
                              <w:rPr>
                                <w:rFonts w:ascii="Times New Roman" w:hAnsi="Times New Roman" w:cs="Times New Roman"/>
                                <w:b/>
                                <w:sz w:val="20"/>
                                <w:szCs w:val="20"/>
                              </w:rPr>
                            </w:pPr>
                            <w:r>
                              <w:rPr>
                                <w:rFonts w:ascii="Times New Roman" w:hAnsi="Times New Roman" w:cs="Times New Roman"/>
                                <w:b/>
                                <w:sz w:val="20"/>
                                <w:szCs w:val="20"/>
                              </w:rPr>
                              <w:t>2019 год</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057A44A" id="_x0000_t202" coordsize="21600,21600" o:spt="202" path="m,l,21600r21600,l21600,xe">
                <v:stroke joinstyle="miter"/>
                <v:path gradientshapeok="t" o:connecttype="rect"/>
              </v:shapetype>
              <v:shape id="Надпись 55" o:spid="_x0000_s1026" type="#_x0000_t202" style="position:absolute;left:0;text-align:left;margin-left:290.05pt;margin-top:238.7pt;width:88pt;height:17.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" strokecolor="white">
                <v:textbox>
                  <w:txbxContent>
                    <w:p w14:paraId="42A49EF0" w14:textId="77777777" w:rsidR="00572F2F" w:rsidRDefault="00572F2F" w:rsidP="007805CA">
                      <w:pPr>
                        <w:jc w:val="center"/>
                        <w:rPr>
                          <w:rFonts w:ascii="Times New Roman" w:hAnsi="Times New Roman" w:cs="Times New Roman"/>
                          <w:b/>
                          <w:sz w:val="20"/>
                          <w:szCs w:val="20"/>
                        </w:rPr>
                      </w:pPr>
                      <w:r>
                        <w:rPr>
                          <w:rFonts w:ascii="Times New Roman" w:hAnsi="Times New Roman" w:cs="Times New Roman"/>
                          <w:b/>
                          <w:sz w:val="20"/>
                          <w:szCs w:val="20"/>
                        </w:rPr>
                        <w:t>2019 год</w:t>
                      </w:r>
                    </w:p>
                  </w:txbxContent>
                </v:textbox>
              </v:shape>
            </w:pict>
          </mc:Fallback>
        </mc:AlternateContent>
      </w:r>
      <w:r w:rsidRPr="000A6A14">
        <w:rPr>
          <w:rFonts w:ascii="Times New Roman" w:hAnsi="Times New Roman" w:cs="Times New Roman"/>
          <w:b/>
          <w:noProof/>
          <w:color w:val="A6A6A6" w:themeColor="background1" w:themeShade="A6"/>
          <w:sz w:val="28"/>
          <w:szCs w:val="28"/>
          <w:lang w:eastAsia="ru-RU"/>
        </w:rPr>
        <w:drawing>
          <wp:inline distT="0" distB="0" distL="0" distR="0" wp14:anchorId="14DA44D5" wp14:editId="148F5029">
            <wp:extent cx="5814060" cy="3375660"/>
            <wp:effectExtent l="0" t="0" r="15240" b="15240"/>
            <wp:docPr id="60" name="Диаграмма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55B4E44" w14:textId="77777777" w:rsidR="007805CA" w:rsidRPr="000A6A14" w:rsidRDefault="007805CA" w:rsidP="007805CA">
      <w:pPr>
        <w:contextualSpacing/>
        <w:rPr>
          <w:rFonts w:ascii="Times New Roman" w:hAnsi="Times New Roman" w:cs="Times New Roman"/>
          <w:sz w:val="28"/>
          <w:szCs w:val="28"/>
        </w:rPr>
      </w:pPr>
    </w:p>
    <w:p w14:paraId="7AD67FBF" w14:textId="77777777" w:rsidR="007805CA" w:rsidRPr="000A6A14" w:rsidRDefault="007805CA" w:rsidP="007805CA">
      <w:pPr>
        <w:rPr>
          <w:rFonts w:ascii="Times New Roman" w:hAnsi="Times New Roman" w:cs="Times New Roman"/>
          <w:sz w:val="28"/>
          <w:szCs w:val="28"/>
        </w:rPr>
      </w:pPr>
      <w:r w:rsidRPr="000A6A14">
        <w:rPr>
          <w:rFonts w:ascii="Times New Roman" w:hAnsi="Times New Roman" w:cs="Times New Roman"/>
          <w:sz w:val="28"/>
          <w:szCs w:val="28"/>
        </w:rPr>
        <w:t>В рамках нарушения законодательства Российской Федерации о контрактной системе в сфере закупок за 2018 год наибольшее количество дел (9 602) возбуждено по части 4.2 статьи 7.30 Кодекса Российской Федерации об административных правонарушениях в связи с утверждением заказчиками документаций о закупках, не соответствующих требованиям законодательства Российской Федерации о контрактной системе в сфере закупок, из которых в 8749 случаях выданы постановления о наложении штрафа. В 6 588 случаях возбуждены дела по части 2 статьи 7.30 КоАП РФ, то есть за нарушение порядка отбора участников закупок, из которых в 1 894 случаях выданы постановления о наложении штрафа.</w:t>
      </w:r>
    </w:p>
    <w:p w14:paraId="11EFC045" w14:textId="77777777" w:rsidR="007805CA" w:rsidRPr="00082F18" w:rsidRDefault="007805CA" w:rsidP="00882A46">
      <w:pPr>
        <w:pStyle w:val="ad"/>
        <w:numPr>
          <w:ilvl w:val="0"/>
          <w:numId w:val="45"/>
        </w:numPr>
        <w:ind w:left="709"/>
        <w:rPr>
          <w:rFonts w:ascii="Times New Roman" w:hAnsi="Times New Roman" w:cs="Times New Roman"/>
          <w:b/>
          <w:sz w:val="28"/>
          <w:szCs w:val="28"/>
        </w:rPr>
      </w:pPr>
      <w:bookmarkStart w:id="125" w:name="bookmark24"/>
      <w:bookmarkStart w:id="126" w:name="bookmark22"/>
      <w:bookmarkStart w:id="127" w:name="bookmark21"/>
      <w:r w:rsidRPr="00082F18">
        <w:rPr>
          <w:rFonts w:ascii="Times New Roman" w:hAnsi="Times New Roman" w:cs="Times New Roman"/>
          <w:b/>
          <w:sz w:val="28"/>
          <w:szCs w:val="28"/>
        </w:rPr>
        <w:t>Ведение реестра недобросовестных поставщиков</w:t>
      </w:r>
      <w:bookmarkEnd w:id="125"/>
      <w:bookmarkEnd w:id="126"/>
      <w:bookmarkEnd w:id="127"/>
    </w:p>
    <w:p w14:paraId="35AFD08A" w14:textId="77777777" w:rsidR="007805CA" w:rsidRPr="000A6A14" w:rsidRDefault="007805CA" w:rsidP="007805CA">
      <w:pPr>
        <w:widowControl w:val="0"/>
        <w:rPr>
          <w:rFonts w:ascii="Times New Roman" w:eastAsia="Times New Roman" w:hAnsi="Times New Roman" w:cs="Times New Roman"/>
          <w:sz w:val="28"/>
          <w:szCs w:val="28"/>
        </w:rPr>
      </w:pPr>
      <w:r w:rsidRPr="000A6A14">
        <w:rPr>
          <w:rFonts w:ascii="Times New Roman" w:eastAsia="Times New Roman" w:hAnsi="Times New Roman" w:cs="Times New Roman"/>
          <w:color w:val="000000"/>
          <w:sz w:val="28"/>
          <w:szCs w:val="28"/>
        </w:rPr>
        <w:t>ФАС России осуществляется ведение реестра недобросовестных поставщиков в соответствии с постановлением Правительства Российской Федерации от 25.11.2013 № 1062 «О порядке ведения реестра недобросовестных поставщиков (подрядчиков, исполнителей)».</w:t>
      </w:r>
    </w:p>
    <w:p w14:paraId="34DFFDD3" w14:textId="77777777" w:rsidR="007805CA" w:rsidRPr="000A6A14" w:rsidRDefault="007805CA" w:rsidP="007805CA">
      <w:pPr>
        <w:widowControl w:val="0"/>
        <w:rPr>
          <w:rFonts w:ascii="Times New Roman" w:eastAsia="Times New Roman" w:hAnsi="Times New Roman" w:cs="Times New Roman"/>
          <w:sz w:val="28"/>
          <w:szCs w:val="28"/>
        </w:rPr>
      </w:pPr>
      <w:r w:rsidRPr="000A6A14">
        <w:rPr>
          <w:rFonts w:ascii="Times New Roman" w:eastAsia="Times New Roman" w:hAnsi="Times New Roman" w:cs="Times New Roman"/>
          <w:color w:val="000000"/>
          <w:sz w:val="28"/>
          <w:szCs w:val="28"/>
        </w:rPr>
        <w:t>В целом в 2019 году ФАС России рассмотрено 27 599 обращений о включении сведений об участниках закупок в реестр недобросовестных поставщиков (подрядчиков, исполнителей) из которых 13 277 обращений поступило по факту уклонения поставщика (подрядчика, исполнителя) от заключения контрактов, 13 923 обращения - в связи с односторонним отказом заказчика от исполнения контракта, 399 обращений - в связи с расторжением контрактов по решению суда.</w:t>
      </w:r>
    </w:p>
    <w:p w14:paraId="10194A44" w14:textId="77777777" w:rsidR="007805CA" w:rsidRPr="000A6A14" w:rsidRDefault="007805CA" w:rsidP="007805CA">
      <w:pPr>
        <w:widowControl w:val="0"/>
        <w:rPr>
          <w:rFonts w:ascii="Times New Roman" w:eastAsia="Times New Roman" w:hAnsi="Times New Roman" w:cs="Times New Roman"/>
          <w:sz w:val="28"/>
          <w:szCs w:val="28"/>
        </w:rPr>
      </w:pPr>
      <w:r w:rsidRPr="000A6A14">
        <w:rPr>
          <w:rFonts w:ascii="Times New Roman" w:eastAsia="Times New Roman" w:hAnsi="Times New Roman" w:cs="Times New Roman"/>
          <w:color w:val="000000"/>
          <w:sz w:val="28"/>
          <w:szCs w:val="28"/>
        </w:rPr>
        <w:lastRenderedPageBreak/>
        <w:t>По итогам рассмотрения указанных обращений в реестр недобросовестных поставщиков в 2019 году ФА</w:t>
      </w:r>
      <w:r>
        <w:rPr>
          <w:rFonts w:ascii="Times New Roman" w:eastAsia="Times New Roman" w:hAnsi="Times New Roman" w:cs="Times New Roman"/>
          <w:color w:val="000000"/>
          <w:sz w:val="28"/>
          <w:szCs w:val="28"/>
        </w:rPr>
        <w:t>С России включены сведения о 12</w:t>
      </w:r>
      <w:r w:rsidRPr="000A6A14">
        <w:rPr>
          <w:rFonts w:ascii="Times New Roman" w:eastAsia="Times New Roman" w:hAnsi="Times New Roman" w:cs="Times New Roman"/>
          <w:color w:val="000000"/>
          <w:sz w:val="28"/>
          <w:szCs w:val="28"/>
        </w:rPr>
        <w:t xml:space="preserve">966 недобросовестных поставщиках (исполнителях, подрядчиках), что составляет </w:t>
      </w:r>
      <w:r>
        <w:rPr>
          <w:rFonts w:ascii="Times New Roman" w:eastAsia="Times New Roman" w:hAnsi="Times New Roman" w:cs="Times New Roman"/>
          <w:color w:val="000000"/>
          <w:sz w:val="28"/>
          <w:szCs w:val="28"/>
        </w:rPr>
        <w:t xml:space="preserve">             </w:t>
      </w:r>
      <w:r w:rsidRPr="000A6A14">
        <w:rPr>
          <w:rFonts w:ascii="Times New Roman" w:eastAsia="Times New Roman" w:hAnsi="Times New Roman" w:cs="Times New Roman"/>
          <w:color w:val="000000"/>
          <w:sz w:val="28"/>
          <w:szCs w:val="28"/>
        </w:rPr>
        <w:t>46,9 % от рассмотренных обращений в отношении закупок, осуществляемых в соответствии с Законом о контрактной системе. Основной причиной включения в реестр недобросовестных поставщиков является одностороннее расторжение контракта (8 894 включенных в реестр недобросовестных поставщиков лиц).</w:t>
      </w:r>
    </w:p>
    <w:p w14:paraId="3542D88A" w14:textId="77777777" w:rsidR="007805CA" w:rsidRPr="000A6A14" w:rsidRDefault="007805CA" w:rsidP="007805CA">
      <w:pPr>
        <w:widowControl w:val="0"/>
        <w:ind w:firstLine="70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К</w:t>
      </w:r>
      <w:r w:rsidRPr="000A6A14">
        <w:rPr>
          <w:rFonts w:ascii="Times New Roman" w:eastAsia="Times New Roman" w:hAnsi="Times New Roman" w:cs="Times New Roman"/>
          <w:color w:val="000000"/>
          <w:sz w:val="28"/>
          <w:szCs w:val="28"/>
        </w:rPr>
        <w:t>оличество обращений заказчиков в ФАС России по вопросам включения участников закупок в реестр недобросовестных поставщиков в 2019 года по сравнению с 2018 годом увеличилось.</w:t>
      </w:r>
    </w:p>
    <w:p w14:paraId="6079E4B2" w14:textId="77777777" w:rsidR="007805CA" w:rsidRPr="000A6A14" w:rsidRDefault="007805CA" w:rsidP="007805CA">
      <w:pPr>
        <w:widowControl w:val="0"/>
        <w:ind w:firstLine="860"/>
        <w:rPr>
          <w:rFonts w:ascii="Times New Roman" w:eastAsia="Times New Roman" w:hAnsi="Times New Roman" w:cs="Times New Roman"/>
          <w:sz w:val="28"/>
          <w:szCs w:val="28"/>
        </w:rPr>
      </w:pPr>
      <w:r w:rsidRPr="000A6A14">
        <w:rPr>
          <w:rFonts w:ascii="Times New Roman" w:eastAsia="Times New Roman" w:hAnsi="Times New Roman" w:cs="Times New Roman"/>
          <w:color w:val="000000"/>
          <w:sz w:val="28"/>
          <w:szCs w:val="28"/>
        </w:rPr>
        <w:t>На 31.12.2019 года реестр недобросовестных поставщиков содержал сведения о 16 111 записях о недобросовестных поставщиках, на аналогичный период 2018 года реестр недобросовестных поставщиков содержал сведения о 11 223 записи о недобросовестных поставщиках.</w:t>
      </w:r>
    </w:p>
    <w:p w14:paraId="3F477434" w14:textId="77777777" w:rsidR="007805CA" w:rsidRPr="000A6A14" w:rsidRDefault="007805CA" w:rsidP="00882A46">
      <w:pPr>
        <w:numPr>
          <w:ilvl w:val="0"/>
          <w:numId w:val="45"/>
        </w:numPr>
        <w:ind w:firstLine="851"/>
        <w:contextualSpacing/>
        <w:rPr>
          <w:rFonts w:ascii="Times New Roman" w:hAnsi="Times New Roman" w:cs="Times New Roman"/>
          <w:b/>
          <w:color w:val="000000"/>
          <w:sz w:val="28"/>
          <w:szCs w:val="28"/>
        </w:rPr>
      </w:pPr>
      <w:r w:rsidRPr="000A6A14">
        <w:rPr>
          <w:rFonts w:ascii="Times New Roman" w:hAnsi="Times New Roman" w:cs="Times New Roman"/>
          <w:b/>
          <w:color w:val="000000"/>
          <w:sz w:val="28"/>
          <w:szCs w:val="28"/>
        </w:rPr>
        <w:t>Обжалование решений ФАС России в судах</w:t>
      </w:r>
    </w:p>
    <w:p w14:paraId="3341CC2D" w14:textId="77777777" w:rsidR="007805CA" w:rsidRPr="000A6A14" w:rsidRDefault="007805CA" w:rsidP="007805CA">
      <w:pPr>
        <w:ind w:firstLine="851"/>
        <w:rPr>
          <w:rFonts w:ascii="Times New Roman" w:hAnsi="Times New Roman" w:cs="Times New Roman"/>
          <w:sz w:val="28"/>
          <w:szCs w:val="28"/>
        </w:rPr>
      </w:pPr>
      <w:r w:rsidRPr="000A6A14">
        <w:rPr>
          <w:rFonts w:ascii="Times New Roman" w:hAnsi="Times New Roman" w:cs="Times New Roman"/>
          <w:sz w:val="28"/>
          <w:szCs w:val="28"/>
        </w:rPr>
        <w:t>В целом за 2019 год зафиксировано 2 751 случаев обжалования в арбитражных судах и судах общей юрисдикции решений (предписаний)                            ФАС России, что составляет 2,1 % от общего количества принятых решений (предписаний) ФАС России, 2 973 случая обжалования постановлений о назначении административного наказания, что составляет 12,9 % от общего количества принятых постановлений о назначении административного наказания за нарушения законодательства Российской Федерации о контрактной системе в сфере закупок.</w:t>
      </w:r>
    </w:p>
    <w:p w14:paraId="7E42B9A7" w14:textId="77777777" w:rsidR="007805CA" w:rsidRPr="000A6A14" w:rsidRDefault="007805CA" w:rsidP="007805CA">
      <w:pPr>
        <w:ind w:firstLine="851"/>
        <w:rPr>
          <w:rFonts w:ascii="Times New Roman" w:hAnsi="Times New Roman" w:cs="Times New Roman"/>
          <w:sz w:val="28"/>
          <w:szCs w:val="28"/>
        </w:rPr>
      </w:pPr>
      <w:r w:rsidRPr="000A6A14">
        <w:rPr>
          <w:rFonts w:ascii="Times New Roman" w:hAnsi="Times New Roman" w:cs="Times New Roman"/>
          <w:sz w:val="28"/>
          <w:szCs w:val="28"/>
        </w:rPr>
        <w:t>В целом за 2019 год требования заявителей при обжаловании решений (предписаний) удовлетворены в 555 случаях. Требования заявителей при обжаловании постановлений о назначении административного наказания удовлетворены в 592 случаях.</w:t>
      </w:r>
    </w:p>
    <w:p w14:paraId="60D93DAB" w14:textId="77777777" w:rsidR="007805CA" w:rsidRPr="000A6A14" w:rsidRDefault="007805CA" w:rsidP="007805CA">
      <w:pPr>
        <w:ind w:firstLine="851"/>
        <w:rPr>
          <w:rFonts w:ascii="Times New Roman" w:hAnsi="Times New Roman" w:cs="Times New Roman"/>
          <w:sz w:val="28"/>
          <w:szCs w:val="28"/>
        </w:rPr>
      </w:pPr>
      <w:r w:rsidRPr="000A6A14">
        <w:rPr>
          <w:rFonts w:ascii="Times New Roman" w:hAnsi="Times New Roman" w:cs="Times New Roman"/>
          <w:sz w:val="28"/>
          <w:szCs w:val="28"/>
        </w:rPr>
        <w:t>В целом за 2018 год зафиксировано 3 855 случаев обжалования в арбитражных судах и судах общей юрисдикции решений (предписаний)                            ФАС России, что составляет 3,4 % от общего количества принятых решений (предписаний) ФАС России, 3 501 случая обжалования постановлений о назначении административного наказания, что составляет 9,9 % от общего количества принятых постановлений о назначении административного наказания за нарушения законодательства Российской Федерации о контрактной системе в сфере закупок.</w:t>
      </w:r>
    </w:p>
    <w:p w14:paraId="091FA8A9" w14:textId="77777777" w:rsidR="007805CA" w:rsidRPr="000A6A14" w:rsidRDefault="007805CA" w:rsidP="007805CA">
      <w:pPr>
        <w:ind w:firstLine="851"/>
        <w:rPr>
          <w:rFonts w:ascii="Times New Roman" w:hAnsi="Times New Roman" w:cs="Times New Roman"/>
          <w:sz w:val="28"/>
          <w:szCs w:val="28"/>
        </w:rPr>
      </w:pPr>
      <w:r w:rsidRPr="000A6A14">
        <w:rPr>
          <w:rFonts w:ascii="Times New Roman" w:hAnsi="Times New Roman" w:cs="Times New Roman"/>
          <w:sz w:val="28"/>
          <w:szCs w:val="28"/>
        </w:rPr>
        <w:t>В целом за 2018 год требования заявителей при обжаловании решений (предписаний) удовлетворены в 587 случаях. Требования заявителей при обжаловании постановлений о назначении административного наказания удовлетворены в 770 случаях.</w:t>
      </w:r>
    </w:p>
    <w:p w14:paraId="1E95FF36" w14:textId="77777777" w:rsidR="007805CA" w:rsidRPr="000A6A14" w:rsidRDefault="007805CA" w:rsidP="007805CA">
      <w:pPr>
        <w:rPr>
          <w:sz w:val="28"/>
          <w:szCs w:val="28"/>
        </w:rPr>
      </w:pPr>
    </w:p>
    <w:p w14:paraId="7B6C8DB6" w14:textId="77777777" w:rsidR="007805CA" w:rsidRPr="000A6A14" w:rsidRDefault="007805CA" w:rsidP="007805CA">
      <w:pPr>
        <w:rPr>
          <w:rFonts w:ascii="Times New Roman" w:hAnsi="Times New Roman" w:cs="Times New Roman"/>
          <w:b/>
          <w:color w:val="000000"/>
          <w:spacing w:val="-6"/>
          <w:sz w:val="28"/>
          <w:szCs w:val="28"/>
        </w:rPr>
      </w:pPr>
      <w:r w:rsidRPr="000A6A14">
        <w:rPr>
          <w:rFonts w:ascii="Times New Roman" w:hAnsi="Times New Roman" w:cs="Times New Roman"/>
          <w:b/>
          <w:color w:val="000000"/>
          <w:spacing w:val="-6"/>
          <w:sz w:val="28"/>
          <w:szCs w:val="28"/>
        </w:rPr>
        <w:t>Рассмотрение жалоб участников закупок и обращений о включении в реестр недобросовестных поставщиков</w:t>
      </w:r>
      <w:r w:rsidRPr="001C2C4E">
        <w:rPr>
          <w:rFonts w:ascii="Times New Roman" w:hAnsi="Times New Roman" w:cs="Times New Roman"/>
          <w:b/>
          <w:sz w:val="28"/>
          <w:szCs w:val="28"/>
        </w:rPr>
        <w:t xml:space="preserve"> </w:t>
      </w:r>
      <w:r>
        <w:rPr>
          <w:rFonts w:ascii="Times New Roman" w:hAnsi="Times New Roman" w:cs="Times New Roman"/>
          <w:b/>
          <w:sz w:val="28"/>
          <w:szCs w:val="28"/>
        </w:rPr>
        <w:t xml:space="preserve">в рамках </w:t>
      </w:r>
      <w:r w:rsidRPr="000A6A14">
        <w:rPr>
          <w:rFonts w:ascii="Times New Roman" w:hAnsi="Times New Roman" w:cs="Times New Roman"/>
          <w:b/>
          <w:sz w:val="28"/>
          <w:szCs w:val="28"/>
        </w:rPr>
        <w:t>контроля</w:t>
      </w:r>
      <w:r>
        <w:rPr>
          <w:rFonts w:ascii="Times New Roman" w:hAnsi="Times New Roman" w:cs="Times New Roman"/>
          <w:b/>
          <w:sz w:val="28"/>
          <w:szCs w:val="28"/>
        </w:rPr>
        <w:t xml:space="preserve"> </w:t>
      </w:r>
      <w:r w:rsidRPr="000A6A14">
        <w:rPr>
          <w:rFonts w:ascii="Times New Roman" w:hAnsi="Times New Roman" w:cs="Times New Roman"/>
          <w:b/>
          <w:sz w:val="28"/>
          <w:szCs w:val="28"/>
        </w:rPr>
        <w:t>за соблюдением законодательства Российской Федерации о закупках отдельных видов юридических лиц в 2019 году</w:t>
      </w:r>
      <w:r w:rsidRPr="000A6A14">
        <w:rPr>
          <w:rFonts w:ascii="Times New Roman" w:hAnsi="Times New Roman" w:cs="Times New Roman"/>
          <w:b/>
          <w:color w:val="000000"/>
          <w:spacing w:val="-6"/>
          <w:sz w:val="28"/>
          <w:szCs w:val="28"/>
        </w:rPr>
        <w:t>.</w:t>
      </w:r>
    </w:p>
    <w:p w14:paraId="0E8569D2" w14:textId="77777777" w:rsidR="007805CA" w:rsidRPr="000A6A14" w:rsidRDefault="007805CA" w:rsidP="007805CA">
      <w:pPr>
        <w:widowControl w:val="0"/>
        <w:shd w:val="clear" w:color="auto" w:fill="FFFFFF"/>
        <w:tabs>
          <w:tab w:val="left" w:pos="993"/>
          <w:tab w:val="left" w:pos="1418"/>
          <w:tab w:val="left" w:pos="1985"/>
        </w:tabs>
        <w:contextualSpacing/>
        <w:rPr>
          <w:rFonts w:ascii="Times New Roman" w:hAnsi="Times New Roman" w:cs="Times New Roman"/>
          <w:sz w:val="28"/>
          <w:szCs w:val="28"/>
        </w:rPr>
      </w:pPr>
      <w:r w:rsidRPr="000A6A14">
        <w:rPr>
          <w:rFonts w:ascii="Times New Roman" w:hAnsi="Times New Roman" w:cs="Times New Roman"/>
          <w:sz w:val="28"/>
          <w:szCs w:val="28"/>
        </w:rPr>
        <w:t xml:space="preserve">В целях защиты прав и законных интересов участников закупок                            </w:t>
      </w:r>
      <w:r w:rsidRPr="000A6A14">
        <w:rPr>
          <w:rFonts w:ascii="Times New Roman" w:hAnsi="Times New Roman" w:cs="Times New Roman"/>
          <w:sz w:val="28"/>
          <w:szCs w:val="28"/>
        </w:rPr>
        <w:lastRenderedPageBreak/>
        <w:t>ФАС России осуществляет рассмотрение жалоб участников закупок, поданных в соответствии со статьей 18.1 Закона о защите конкуренции 135-ФЗ.</w:t>
      </w:r>
    </w:p>
    <w:p w14:paraId="2F394394" w14:textId="77777777" w:rsidR="007805CA" w:rsidRDefault="007805CA" w:rsidP="007805CA">
      <w:pPr>
        <w:widowControl w:val="0"/>
        <w:shd w:val="clear" w:color="auto" w:fill="FFFFFF"/>
        <w:contextualSpacing/>
        <w:rPr>
          <w:rFonts w:ascii="Times New Roman" w:hAnsi="Times New Roman" w:cs="Times New Roman"/>
          <w:sz w:val="28"/>
          <w:szCs w:val="28"/>
        </w:rPr>
      </w:pPr>
      <w:r w:rsidRPr="000A6A14">
        <w:rPr>
          <w:rFonts w:ascii="Times New Roman" w:hAnsi="Times New Roman" w:cs="Times New Roman"/>
          <w:sz w:val="28"/>
          <w:szCs w:val="28"/>
        </w:rPr>
        <w:t>В 2019 году в ФАС России поступило 13 674 жалоб на действия (бездействия) заказчика, оператора электронной площадки при осуществлении закупок в соответствии с требованиями Закона 223-ФЗ.</w:t>
      </w:r>
    </w:p>
    <w:p w14:paraId="42E257A3" w14:textId="77777777" w:rsidR="007805CA" w:rsidRPr="000A6A14" w:rsidRDefault="007805CA" w:rsidP="007805CA">
      <w:pPr>
        <w:widowControl w:val="0"/>
        <w:shd w:val="clear" w:color="auto" w:fill="FFFFFF"/>
        <w:contextualSpacing/>
        <w:rPr>
          <w:rFonts w:ascii="Times New Roman" w:hAnsi="Times New Roman" w:cs="Times New Roman"/>
          <w:sz w:val="28"/>
          <w:szCs w:val="28"/>
        </w:rPr>
      </w:pPr>
    </w:p>
    <w:p w14:paraId="0048DE03" w14:textId="77777777" w:rsidR="007805CA" w:rsidRDefault="007805CA" w:rsidP="007805CA">
      <w:pPr>
        <w:widowControl w:val="0"/>
        <w:ind w:firstLine="284"/>
        <w:jc w:val="center"/>
        <w:rPr>
          <w:rFonts w:ascii="Times New Roman" w:hAnsi="Times New Roman" w:cs="Times New Roman"/>
          <w:b/>
          <w:sz w:val="24"/>
          <w:szCs w:val="28"/>
        </w:rPr>
      </w:pPr>
      <w:r>
        <w:rPr>
          <w:rFonts w:ascii="Times New Roman" w:hAnsi="Times New Roman" w:cs="Times New Roman"/>
          <w:b/>
          <w:sz w:val="24"/>
          <w:szCs w:val="28"/>
        </w:rPr>
        <w:t xml:space="preserve">Рис. </w:t>
      </w:r>
      <w:r w:rsidRPr="00D16F02">
        <w:rPr>
          <w:rFonts w:ascii="Times New Roman" w:hAnsi="Times New Roman" w:cs="Times New Roman"/>
          <w:b/>
          <w:sz w:val="24"/>
          <w:szCs w:val="28"/>
        </w:rPr>
        <w:t>Динамика поступления и результатов рассмотрения жалоб, обращений о включении в РНП органами ФАС России в 2018 году и 2019 году</w:t>
      </w:r>
    </w:p>
    <w:p w14:paraId="0679CBBF" w14:textId="77777777" w:rsidR="007805CA" w:rsidRPr="00D16F02" w:rsidRDefault="007805CA" w:rsidP="007805CA">
      <w:pPr>
        <w:widowControl w:val="0"/>
        <w:jc w:val="center"/>
        <w:rPr>
          <w:rFonts w:ascii="Times New Roman" w:hAnsi="Times New Roman" w:cs="Times New Roman"/>
          <w:b/>
          <w:sz w:val="24"/>
          <w:szCs w:val="28"/>
        </w:rPr>
      </w:pPr>
      <w:r w:rsidRPr="000A6A14">
        <w:rPr>
          <w:rFonts w:ascii="Times New Roman" w:hAnsi="Times New Roman" w:cs="Times New Roman"/>
          <w:b/>
          <w:noProof/>
          <w:sz w:val="28"/>
          <w:szCs w:val="28"/>
          <w:lang w:eastAsia="ru-RU"/>
        </w:rPr>
        <w:drawing>
          <wp:anchor distT="0" distB="0" distL="114300" distR="114300" simplePos="0" relativeHeight="251713536" behindDoc="1" locked="0" layoutInCell="1" allowOverlap="1" wp14:anchorId="5902F1E3" wp14:editId="610665C2">
            <wp:simplePos x="0" y="0"/>
            <wp:positionH relativeFrom="column">
              <wp:posOffset>537210</wp:posOffset>
            </wp:positionH>
            <wp:positionV relativeFrom="paragraph">
              <wp:posOffset>175260</wp:posOffset>
            </wp:positionV>
            <wp:extent cx="5324475" cy="3257550"/>
            <wp:effectExtent l="0" t="0" r="9525" b="0"/>
            <wp:wrapTight wrapText="bothSides">
              <wp:wrapPolygon edited="0">
                <wp:start x="0" y="0"/>
                <wp:lineTo x="0" y="21474"/>
                <wp:lineTo x="21561" y="21474"/>
                <wp:lineTo x="21561" y="0"/>
                <wp:lineTo x="0" y="0"/>
              </wp:wrapPolygon>
            </wp:wrapTight>
            <wp:docPr id="63" name="Диаграмма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V relativeFrom="margin">
              <wp14:pctHeight>0</wp14:pctHeight>
            </wp14:sizeRelV>
          </wp:anchor>
        </w:drawing>
      </w:r>
    </w:p>
    <w:p w14:paraId="098A09C6" w14:textId="77777777" w:rsidR="007805CA" w:rsidRDefault="007805CA" w:rsidP="007805CA">
      <w:pPr>
        <w:widowControl w:val="0"/>
        <w:contextualSpacing/>
        <w:rPr>
          <w:rFonts w:ascii="Times New Roman" w:hAnsi="Times New Roman" w:cs="Times New Roman"/>
          <w:sz w:val="28"/>
          <w:szCs w:val="28"/>
        </w:rPr>
      </w:pPr>
    </w:p>
    <w:p w14:paraId="0FA5B94D" w14:textId="77777777" w:rsidR="007805CA" w:rsidRPr="000A6A14" w:rsidRDefault="007805CA" w:rsidP="007805CA">
      <w:pPr>
        <w:widowControl w:val="0"/>
        <w:contextualSpacing/>
        <w:rPr>
          <w:rFonts w:ascii="Times New Roman" w:hAnsi="Times New Roman" w:cs="Times New Roman"/>
          <w:sz w:val="28"/>
          <w:szCs w:val="28"/>
        </w:rPr>
      </w:pPr>
      <w:r w:rsidRPr="000A6A14">
        <w:rPr>
          <w:rFonts w:ascii="Times New Roman" w:hAnsi="Times New Roman" w:cs="Times New Roman"/>
          <w:sz w:val="28"/>
          <w:szCs w:val="28"/>
        </w:rPr>
        <w:t xml:space="preserve">Приведенные в диаграмме данные указывают на увеличение количества рассмотренных жалоб (13 674) по сравнению с 2018 годом (7 149) на 91,3 %. </w:t>
      </w:r>
    </w:p>
    <w:p w14:paraId="63C26D64" w14:textId="77777777" w:rsidR="007805CA" w:rsidRPr="000A6A14" w:rsidRDefault="007805CA" w:rsidP="007805CA">
      <w:pPr>
        <w:widowControl w:val="0"/>
        <w:rPr>
          <w:rFonts w:ascii="Times New Roman" w:hAnsi="Times New Roman" w:cs="Times New Roman"/>
          <w:sz w:val="28"/>
          <w:szCs w:val="28"/>
        </w:rPr>
      </w:pPr>
      <w:r w:rsidRPr="000A6A14">
        <w:rPr>
          <w:rFonts w:ascii="Times New Roman" w:hAnsi="Times New Roman" w:cs="Times New Roman"/>
          <w:sz w:val="28"/>
          <w:szCs w:val="28"/>
        </w:rPr>
        <w:t>В результате рассмотрения, обоснованными (в том числе частично) признаны 4 371 жалоб (32 % от рассмотренных жалоб), выдано 3 477 предписаний об устранении выявленных нарушений закона 223-ФЗ.</w:t>
      </w:r>
    </w:p>
    <w:p w14:paraId="34EB702E" w14:textId="77777777" w:rsidR="007805CA" w:rsidRDefault="007805CA" w:rsidP="007805CA">
      <w:pPr>
        <w:widowControl w:val="0"/>
        <w:rPr>
          <w:rFonts w:ascii="Times New Roman" w:hAnsi="Times New Roman" w:cs="Times New Roman"/>
          <w:sz w:val="28"/>
          <w:szCs w:val="28"/>
        </w:rPr>
      </w:pPr>
      <w:r w:rsidRPr="000A6A14">
        <w:rPr>
          <w:rFonts w:ascii="Times New Roman" w:hAnsi="Times New Roman" w:cs="Times New Roman"/>
          <w:sz w:val="28"/>
          <w:szCs w:val="28"/>
        </w:rPr>
        <w:t>Кроме того, наблюдается увеличение количества рассмотренных обращений о включении организаций в РНП на 69,4% по сравнению с 2018 годом. При этом количество включенных организаций увеличилось более чем в 2 раза.</w:t>
      </w:r>
    </w:p>
    <w:p w14:paraId="473B6496" w14:textId="77777777" w:rsidR="007805CA" w:rsidRDefault="007805CA" w:rsidP="007805CA">
      <w:pPr>
        <w:widowControl w:val="0"/>
        <w:rPr>
          <w:rFonts w:ascii="Times New Roman" w:hAnsi="Times New Roman" w:cs="Times New Roman"/>
          <w:sz w:val="28"/>
          <w:szCs w:val="28"/>
        </w:rPr>
      </w:pPr>
    </w:p>
    <w:p w14:paraId="4C8E9A18" w14:textId="77777777" w:rsidR="007805CA" w:rsidRPr="007805CA" w:rsidRDefault="007805CA" w:rsidP="007805CA">
      <w:pPr>
        <w:widowControl w:val="0"/>
        <w:rPr>
          <w:rFonts w:ascii="Times New Roman" w:hAnsi="Times New Roman" w:cs="Times New Roman"/>
          <w:b/>
          <w:sz w:val="28"/>
          <w:szCs w:val="28"/>
        </w:rPr>
      </w:pPr>
      <w:r w:rsidRPr="007805CA">
        <w:rPr>
          <w:rFonts w:ascii="Times New Roman" w:hAnsi="Times New Roman" w:cs="Times New Roman"/>
          <w:b/>
          <w:sz w:val="28"/>
          <w:szCs w:val="28"/>
        </w:rPr>
        <w:t>9) Анализ контроля за соблюдением законодательства о государственном регулировании цен (тарифов).</w:t>
      </w:r>
    </w:p>
    <w:p w14:paraId="15BA6F20" w14:textId="77777777" w:rsidR="007805CA" w:rsidRPr="00904750" w:rsidRDefault="007805CA" w:rsidP="007805CA">
      <w:pPr>
        <w:widowControl w:val="0"/>
        <w:rPr>
          <w:rFonts w:ascii="Times New Roman" w:hAnsi="Times New Roman" w:cs="Times New Roman"/>
          <w:sz w:val="28"/>
          <w:szCs w:val="28"/>
        </w:rPr>
      </w:pPr>
      <w:r w:rsidRPr="00904750">
        <w:rPr>
          <w:rFonts w:ascii="Times New Roman" w:hAnsi="Times New Roman" w:cs="Times New Roman"/>
          <w:sz w:val="28"/>
          <w:szCs w:val="28"/>
        </w:rPr>
        <w:t>В 2019 году, ФАС России значительно увеличил</w:t>
      </w:r>
      <w:r>
        <w:rPr>
          <w:rFonts w:ascii="Times New Roman" w:hAnsi="Times New Roman" w:cs="Times New Roman"/>
          <w:sz w:val="28"/>
          <w:szCs w:val="28"/>
        </w:rPr>
        <w:t>а</w:t>
      </w:r>
      <w:r w:rsidRPr="00904750">
        <w:rPr>
          <w:rFonts w:ascii="Times New Roman" w:hAnsi="Times New Roman" w:cs="Times New Roman"/>
          <w:sz w:val="28"/>
          <w:szCs w:val="28"/>
        </w:rPr>
        <w:t xml:space="preserve"> количество контрольно-надзорных мероприятий в отношении решений об установлении регулируемых цен (тарифов) региональных органов регулирования, относительно 2017 и 2018 гг. </w:t>
      </w:r>
    </w:p>
    <w:p w14:paraId="2C45E163" w14:textId="77777777" w:rsidR="007805CA" w:rsidRPr="00904750" w:rsidRDefault="007805CA" w:rsidP="007805CA">
      <w:pPr>
        <w:widowControl w:val="0"/>
        <w:rPr>
          <w:rFonts w:ascii="Times New Roman" w:hAnsi="Times New Roman" w:cs="Times New Roman"/>
          <w:sz w:val="28"/>
          <w:szCs w:val="28"/>
        </w:rPr>
      </w:pPr>
      <w:r w:rsidRPr="00904750">
        <w:rPr>
          <w:rFonts w:ascii="Times New Roman" w:hAnsi="Times New Roman" w:cs="Times New Roman"/>
          <w:sz w:val="28"/>
          <w:szCs w:val="28"/>
        </w:rPr>
        <w:t xml:space="preserve">В частности, за 2019 год, сотрудниками центрального аппарата ФАС России проведено 28 проверок региональных органов регулирования, что в два раза больше чем в 2018 году. </w:t>
      </w:r>
    </w:p>
    <w:p w14:paraId="0FE466BD" w14:textId="77777777" w:rsidR="007805CA" w:rsidRPr="00904750" w:rsidRDefault="007805CA" w:rsidP="007805CA">
      <w:pPr>
        <w:widowControl w:val="0"/>
        <w:rPr>
          <w:rFonts w:ascii="Times New Roman" w:hAnsi="Times New Roman" w:cs="Times New Roman"/>
          <w:sz w:val="28"/>
          <w:szCs w:val="28"/>
        </w:rPr>
      </w:pPr>
      <w:r w:rsidRPr="00904750">
        <w:rPr>
          <w:rFonts w:ascii="Times New Roman" w:hAnsi="Times New Roman" w:cs="Times New Roman"/>
          <w:sz w:val="28"/>
          <w:szCs w:val="28"/>
        </w:rPr>
        <w:t xml:space="preserve">В связи, с двукратным приростом контрольных мероприятий в 2019 году значительно увеличилось количество актов реагирования – предписаний об </w:t>
      </w:r>
      <w:r w:rsidRPr="00904750">
        <w:rPr>
          <w:rFonts w:ascii="Times New Roman" w:hAnsi="Times New Roman" w:cs="Times New Roman"/>
          <w:sz w:val="28"/>
          <w:szCs w:val="28"/>
        </w:rPr>
        <w:lastRenderedPageBreak/>
        <w:t>устранении выявленных нарушений законодательства. Так, в 2019 году выдано 160 предписаний против 86 в 2018 году.</w:t>
      </w:r>
    </w:p>
    <w:p w14:paraId="484616FC" w14:textId="77777777" w:rsidR="007805CA" w:rsidRPr="00904750" w:rsidRDefault="007805CA" w:rsidP="007805CA">
      <w:pPr>
        <w:widowControl w:val="0"/>
        <w:rPr>
          <w:rFonts w:ascii="Times New Roman" w:hAnsi="Times New Roman" w:cs="Times New Roman"/>
          <w:sz w:val="28"/>
          <w:szCs w:val="28"/>
        </w:rPr>
      </w:pPr>
      <w:r w:rsidRPr="00904750">
        <w:rPr>
          <w:rFonts w:ascii="Times New Roman" w:hAnsi="Times New Roman" w:cs="Times New Roman"/>
          <w:sz w:val="28"/>
          <w:szCs w:val="28"/>
        </w:rPr>
        <w:t xml:space="preserve"> Вместе с тем, следует отметить, что уменьшился объем финансовых средств, исключенных в соответствии с предписаниями ФАС России из состава регулируемых цен (тарифов) ввиду их экономической необоснованности. Если в 2018 году было исключено более 17,5 млрд. руб., то в 2019 году порядка 9,5 млрд. руб. </w:t>
      </w:r>
    </w:p>
    <w:p w14:paraId="43EC8F79" w14:textId="77777777" w:rsidR="007805CA" w:rsidRPr="00904750" w:rsidRDefault="007805CA" w:rsidP="007805CA">
      <w:pPr>
        <w:widowControl w:val="0"/>
        <w:rPr>
          <w:rFonts w:ascii="Times New Roman" w:hAnsi="Times New Roman" w:cs="Times New Roman"/>
          <w:sz w:val="28"/>
          <w:szCs w:val="28"/>
        </w:rPr>
      </w:pPr>
      <w:r w:rsidRPr="00904750">
        <w:rPr>
          <w:rFonts w:ascii="Times New Roman" w:hAnsi="Times New Roman" w:cs="Times New Roman"/>
          <w:sz w:val="28"/>
          <w:szCs w:val="28"/>
        </w:rPr>
        <w:t>Кроме того, следует отметить, что в долгосрочной перспективе снижается количество заявлений о рассмотрении досудебных споров и разногласий, подаваемых регулируемыми организациями в ФАС России. В 2016 году подано 405 заявлений, в 2017 году 250 заявлений, в 2018 году 225 заявлений, в 2019 году 246 заявлений. При этом, незначительный прирост заявлений в 2019 году по отношению к 2018 году полностью соответствует общей динамике к сокращению заявлений, поскольку 2019 год для большинства регулируемых организаций был первым годом нового долгосрочного периода регулирования, а долгосрочные параметры, установленные в первый год, непосредственно влияют на весь долгосрочный период регулирования и как следствие вызывают наибольшее количество споров.</w:t>
      </w:r>
    </w:p>
    <w:p w14:paraId="6548EB33" w14:textId="77777777" w:rsidR="007805CA" w:rsidRPr="00904750" w:rsidRDefault="007805CA" w:rsidP="007805CA">
      <w:pPr>
        <w:widowControl w:val="0"/>
        <w:rPr>
          <w:rFonts w:ascii="Times New Roman" w:hAnsi="Times New Roman" w:cs="Times New Roman"/>
          <w:sz w:val="28"/>
          <w:szCs w:val="28"/>
        </w:rPr>
      </w:pPr>
      <w:r w:rsidRPr="00904750">
        <w:rPr>
          <w:rFonts w:ascii="Times New Roman" w:hAnsi="Times New Roman" w:cs="Times New Roman"/>
          <w:sz w:val="28"/>
          <w:szCs w:val="28"/>
        </w:rPr>
        <w:t>Отдельного внимания в 2019 году заслуживают вопросы государственного регулирования цен (тарифов) в сфере обращения с твердыми коммунальными отходами. При проведении контрольно-надзорных мероприятий в 2019 году ФАС России проведена проверка предельных тарифов в сфере обращения с ТКО в 27 регионах Российской Федерации. Проверка производилась в отношении установленных предельных тарифов как региональных операторов, так и операторов в сфере обращения с ТКО.</w:t>
      </w:r>
    </w:p>
    <w:p w14:paraId="3973DFFD" w14:textId="77777777" w:rsidR="007805CA" w:rsidRPr="00904750" w:rsidRDefault="007805CA" w:rsidP="007805CA">
      <w:pPr>
        <w:widowControl w:val="0"/>
        <w:rPr>
          <w:rFonts w:ascii="Times New Roman" w:hAnsi="Times New Roman" w:cs="Times New Roman"/>
          <w:sz w:val="28"/>
          <w:szCs w:val="28"/>
        </w:rPr>
      </w:pPr>
      <w:r w:rsidRPr="00904750">
        <w:rPr>
          <w:rFonts w:ascii="Times New Roman" w:hAnsi="Times New Roman" w:cs="Times New Roman"/>
          <w:sz w:val="28"/>
          <w:szCs w:val="28"/>
        </w:rPr>
        <w:t>В результате проверочных (контрольно-надзорных) мероприятий ФАС России в первом полугодии 2019 года были выданы предписания по устранению нарушений, в том числе по исключению необоснованных расходов.</w:t>
      </w:r>
    </w:p>
    <w:p w14:paraId="2D64CC4C" w14:textId="77777777" w:rsidR="007805CA" w:rsidRPr="00904750" w:rsidRDefault="007805CA" w:rsidP="007805CA">
      <w:pPr>
        <w:widowControl w:val="0"/>
        <w:rPr>
          <w:rFonts w:ascii="Times New Roman" w:hAnsi="Times New Roman" w:cs="Times New Roman"/>
          <w:sz w:val="28"/>
          <w:szCs w:val="28"/>
        </w:rPr>
      </w:pPr>
      <w:r w:rsidRPr="00904750">
        <w:rPr>
          <w:rFonts w:ascii="Times New Roman" w:hAnsi="Times New Roman" w:cs="Times New Roman"/>
          <w:sz w:val="28"/>
          <w:szCs w:val="28"/>
        </w:rPr>
        <w:t>Так, в 7-ми субъектах РФ тарифы снизились в:</w:t>
      </w:r>
    </w:p>
    <w:p w14:paraId="0EFE3BDB" w14:textId="77777777" w:rsidR="007805CA" w:rsidRPr="00904750" w:rsidRDefault="007805CA" w:rsidP="007805CA">
      <w:pPr>
        <w:widowControl w:val="0"/>
        <w:rPr>
          <w:rFonts w:ascii="Times New Roman" w:hAnsi="Times New Roman" w:cs="Times New Roman"/>
          <w:sz w:val="28"/>
          <w:szCs w:val="28"/>
        </w:rPr>
      </w:pPr>
      <w:r w:rsidRPr="00904750">
        <w:rPr>
          <w:rFonts w:ascii="Times New Roman" w:hAnsi="Times New Roman" w:cs="Times New Roman"/>
          <w:sz w:val="28"/>
          <w:szCs w:val="28"/>
        </w:rPr>
        <w:t>1.</w:t>
      </w:r>
      <w:r w:rsidRPr="00904750">
        <w:rPr>
          <w:rFonts w:ascii="Times New Roman" w:hAnsi="Times New Roman" w:cs="Times New Roman"/>
          <w:sz w:val="28"/>
          <w:szCs w:val="28"/>
        </w:rPr>
        <w:tab/>
        <w:t>Свердловской области на 16,8-30,9 %;</w:t>
      </w:r>
    </w:p>
    <w:p w14:paraId="4A4AF588" w14:textId="77777777" w:rsidR="007805CA" w:rsidRPr="00904750" w:rsidRDefault="007805CA" w:rsidP="007805CA">
      <w:pPr>
        <w:widowControl w:val="0"/>
        <w:rPr>
          <w:rFonts w:ascii="Times New Roman" w:hAnsi="Times New Roman" w:cs="Times New Roman"/>
          <w:sz w:val="28"/>
          <w:szCs w:val="28"/>
        </w:rPr>
      </w:pPr>
      <w:r w:rsidRPr="00904750">
        <w:rPr>
          <w:rFonts w:ascii="Times New Roman" w:hAnsi="Times New Roman" w:cs="Times New Roman"/>
          <w:sz w:val="28"/>
          <w:szCs w:val="28"/>
        </w:rPr>
        <w:t>2.</w:t>
      </w:r>
      <w:r w:rsidRPr="00904750">
        <w:rPr>
          <w:rFonts w:ascii="Times New Roman" w:hAnsi="Times New Roman" w:cs="Times New Roman"/>
          <w:sz w:val="28"/>
          <w:szCs w:val="28"/>
        </w:rPr>
        <w:tab/>
        <w:t>Костромской области на 10,9 %;</w:t>
      </w:r>
    </w:p>
    <w:p w14:paraId="38BA4C5B" w14:textId="77777777" w:rsidR="007805CA" w:rsidRPr="00904750" w:rsidRDefault="007805CA" w:rsidP="007805CA">
      <w:pPr>
        <w:widowControl w:val="0"/>
        <w:rPr>
          <w:rFonts w:ascii="Times New Roman" w:hAnsi="Times New Roman" w:cs="Times New Roman"/>
          <w:sz w:val="28"/>
          <w:szCs w:val="28"/>
        </w:rPr>
      </w:pPr>
      <w:r w:rsidRPr="00904750">
        <w:rPr>
          <w:rFonts w:ascii="Times New Roman" w:hAnsi="Times New Roman" w:cs="Times New Roman"/>
          <w:sz w:val="28"/>
          <w:szCs w:val="28"/>
        </w:rPr>
        <w:t>3.</w:t>
      </w:r>
      <w:r w:rsidRPr="00904750">
        <w:rPr>
          <w:rFonts w:ascii="Times New Roman" w:hAnsi="Times New Roman" w:cs="Times New Roman"/>
          <w:sz w:val="28"/>
          <w:szCs w:val="28"/>
        </w:rPr>
        <w:tab/>
        <w:t>Кировской области на 16,2 %;</w:t>
      </w:r>
    </w:p>
    <w:p w14:paraId="5E1012C1" w14:textId="77777777" w:rsidR="007805CA" w:rsidRPr="00904750" w:rsidRDefault="007805CA" w:rsidP="007805CA">
      <w:pPr>
        <w:widowControl w:val="0"/>
        <w:rPr>
          <w:rFonts w:ascii="Times New Roman" w:hAnsi="Times New Roman" w:cs="Times New Roman"/>
          <w:sz w:val="28"/>
          <w:szCs w:val="28"/>
        </w:rPr>
      </w:pPr>
      <w:r w:rsidRPr="00904750">
        <w:rPr>
          <w:rFonts w:ascii="Times New Roman" w:hAnsi="Times New Roman" w:cs="Times New Roman"/>
          <w:sz w:val="28"/>
          <w:szCs w:val="28"/>
        </w:rPr>
        <w:t>4.</w:t>
      </w:r>
      <w:r w:rsidRPr="00904750">
        <w:rPr>
          <w:rFonts w:ascii="Times New Roman" w:hAnsi="Times New Roman" w:cs="Times New Roman"/>
          <w:sz w:val="28"/>
          <w:szCs w:val="28"/>
        </w:rPr>
        <w:tab/>
        <w:t>Омской области на 30 % (транспортные расходы снизились на 50 %);</w:t>
      </w:r>
    </w:p>
    <w:p w14:paraId="29AC4BD5" w14:textId="77777777" w:rsidR="007805CA" w:rsidRPr="00904750" w:rsidRDefault="007805CA" w:rsidP="007805CA">
      <w:pPr>
        <w:widowControl w:val="0"/>
        <w:rPr>
          <w:rFonts w:ascii="Times New Roman" w:hAnsi="Times New Roman" w:cs="Times New Roman"/>
          <w:sz w:val="28"/>
          <w:szCs w:val="28"/>
        </w:rPr>
      </w:pPr>
      <w:r w:rsidRPr="00904750">
        <w:rPr>
          <w:rFonts w:ascii="Times New Roman" w:hAnsi="Times New Roman" w:cs="Times New Roman"/>
          <w:sz w:val="28"/>
          <w:szCs w:val="28"/>
        </w:rPr>
        <w:t>5.</w:t>
      </w:r>
      <w:r w:rsidRPr="00904750">
        <w:rPr>
          <w:rFonts w:ascii="Times New Roman" w:hAnsi="Times New Roman" w:cs="Times New Roman"/>
          <w:sz w:val="28"/>
          <w:szCs w:val="28"/>
        </w:rPr>
        <w:tab/>
        <w:t>Тюменской области на 2,2 %;</w:t>
      </w:r>
    </w:p>
    <w:p w14:paraId="51E5FC6D" w14:textId="77777777" w:rsidR="007805CA" w:rsidRPr="00904750" w:rsidRDefault="007805CA" w:rsidP="007805CA">
      <w:pPr>
        <w:widowControl w:val="0"/>
        <w:rPr>
          <w:rFonts w:ascii="Times New Roman" w:hAnsi="Times New Roman" w:cs="Times New Roman"/>
          <w:sz w:val="28"/>
          <w:szCs w:val="28"/>
        </w:rPr>
      </w:pPr>
      <w:r w:rsidRPr="00904750">
        <w:rPr>
          <w:rFonts w:ascii="Times New Roman" w:hAnsi="Times New Roman" w:cs="Times New Roman"/>
          <w:sz w:val="28"/>
          <w:szCs w:val="28"/>
        </w:rPr>
        <w:t>6.</w:t>
      </w:r>
      <w:r w:rsidRPr="00904750">
        <w:rPr>
          <w:rFonts w:ascii="Times New Roman" w:hAnsi="Times New Roman" w:cs="Times New Roman"/>
          <w:sz w:val="28"/>
          <w:szCs w:val="28"/>
        </w:rPr>
        <w:tab/>
        <w:t>Ханты-Мансийском АО на 3,6 %;</w:t>
      </w:r>
    </w:p>
    <w:p w14:paraId="7F11B776" w14:textId="77777777" w:rsidR="007805CA" w:rsidRPr="00904750" w:rsidRDefault="007805CA" w:rsidP="007805CA">
      <w:pPr>
        <w:widowControl w:val="0"/>
        <w:rPr>
          <w:rFonts w:ascii="Times New Roman" w:hAnsi="Times New Roman" w:cs="Times New Roman"/>
          <w:sz w:val="28"/>
          <w:szCs w:val="28"/>
        </w:rPr>
      </w:pPr>
      <w:r w:rsidRPr="00904750">
        <w:rPr>
          <w:rFonts w:ascii="Times New Roman" w:hAnsi="Times New Roman" w:cs="Times New Roman"/>
          <w:sz w:val="28"/>
          <w:szCs w:val="28"/>
        </w:rPr>
        <w:t>7.</w:t>
      </w:r>
      <w:r w:rsidRPr="00904750">
        <w:rPr>
          <w:rFonts w:ascii="Times New Roman" w:hAnsi="Times New Roman" w:cs="Times New Roman"/>
          <w:sz w:val="28"/>
          <w:szCs w:val="28"/>
        </w:rPr>
        <w:tab/>
        <w:t>Оренбургской области на 11,9 %.</w:t>
      </w:r>
    </w:p>
    <w:p w14:paraId="65B83036" w14:textId="77777777" w:rsidR="007805CA" w:rsidRPr="00904750" w:rsidRDefault="007805CA" w:rsidP="007805CA">
      <w:pPr>
        <w:widowControl w:val="0"/>
        <w:rPr>
          <w:rFonts w:ascii="Times New Roman" w:hAnsi="Times New Roman" w:cs="Times New Roman"/>
          <w:sz w:val="28"/>
          <w:szCs w:val="28"/>
        </w:rPr>
      </w:pPr>
      <w:r w:rsidRPr="00904750">
        <w:rPr>
          <w:rFonts w:ascii="Times New Roman" w:hAnsi="Times New Roman" w:cs="Times New Roman"/>
          <w:sz w:val="28"/>
          <w:szCs w:val="28"/>
        </w:rPr>
        <w:t>Во втором полугодии 2019 года ФАС России выданы предписания в 20-ти субъектах Российской Федерации, результаты которых подлежали к исполнению при установлении тарифов на 2020 год.</w:t>
      </w:r>
    </w:p>
    <w:p w14:paraId="42EAB16A" w14:textId="0E3281A7" w:rsidR="00D463F9" w:rsidRPr="00F4711F" w:rsidRDefault="001F3813" w:rsidP="002D76CE">
      <w:pPr>
        <w:rPr>
          <w:rFonts w:ascii="Times New Roman" w:hAnsi="Times New Roman" w:cs="Times New Roman"/>
          <w:bCs/>
          <w:sz w:val="28"/>
          <w:szCs w:val="28"/>
        </w:rPr>
      </w:pPr>
      <w:r>
        <w:rPr>
          <w:rFonts w:ascii="Times New Roman" w:hAnsi="Times New Roman" w:cs="Times New Roman"/>
          <w:bCs/>
          <w:sz w:val="28"/>
          <w:szCs w:val="28"/>
        </w:rPr>
        <w:br w:type="page"/>
      </w:r>
    </w:p>
    <w:p w14:paraId="77C4271D" w14:textId="3DE994F3" w:rsidR="003A220D" w:rsidRDefault="009A384F" w:rsidP="00882A46">
      <w:pPr>
        <w:pStyle w:val="ad"/>
        <w:widowControl w:val="0"/>
        <w:numPr>
          <w:ilvl w:val="0"/>
          <w:numId w:val="7"/>
        </w:numPr>
        <w:ind w:left="0" w:firstLine="709"/>
        <w:outlineLvl w:val="1"/>
        <w:rPr>
          <w:rFonts w:ascii="Times New Roman" w:hAnsi="Times New Roman" w:cs="Times New Roman"/>
          <w:b/>
          <w:sz w:val="28"/>
          <w:szCs w:val="28"/>
        </w:rPr>
      </w:pPr>
      <w:bookmarkStart w:id="128" w:name="_Toc49170346"/>
      <w:r>
        <w:rPr>
          <w:rFonts w:ascii="Times New Roman" w:hAnsi="Times New Roman" w:cs="Times New Roman"/>
          <w:b/>
          <w:sz w:val="28"/>
          <w:szCs w:val="28"/>
        </w:rPr>
        <w:lastRenderedPageBreak/>
        <w:t>Информация об исполнении дорожной карты, утвержденн</w:t>
      </w:r>
      <w:r w:rsidR="00EF3244">
        <w:rPr>
          <w:rFonts w:ascii="Times New Roman" w:hAnsi="Times New Roman" w:cs="Times New Roman"/>
          <w:b/>
          <w:sz w:val="28"/>
          <w:szCs w:val="28"/>
        </w:rPr>
        <w:t>о</w:t>
      </w:r>
      <w:r>
        <w:rPr>
          <w:rFonts w:ascii="Times New Roman" w:hAnsi="Times New Roman" w:cs="Times New Roman"/>
          <w:b/>
          <w:sz w:val="28"/>
          <w:szCs w:val="28"/>
        </w:rPr>
        <w:t xml:space="preserve">й распоряжением Правительства Российской Федерации от </w:t>
      </w:r>
      <w:r w:rsidR="00EF3244">
        <w:rPr>
          <w:rFonts w:ascii="Times New Roman" w:hAnsi="Times New Roman" w:cs="Times New Roman"/>
          <w:b/>
          <w:sz w:val="28"/>
          <w:szCs w:val="28"/>
        </w:rPr>
        <w:t>16.08.2018</w:t>
      </w:r>
      <w:r w:rsidR="00EF3244" w:rsidRPr="00EF3244">
        <w:rPr>
          <w:rFonts w:ascii="Times New Roman" w:hAnsi="Times New Roman" w:cs="Times New Roman"/>
          <w:b/>
          <w:sz w:val="28"/>
          <w:szCs w:val="28"/>
        </w:rPr>
        <w:t xml:space="preserve"> </w:t>
      </w:r>
      <w:r>
        <w:rPr>
          <w:rFonts w:ascii="Times New Roman" w:hAnsi="Times New Roman" w:cs="Times New Roman"/>
          <w:b/>
          <w:sz w:val="28"/>
          <w:szCs w:val="28"/>
        </w:rPr>
        <w:t>№ 1697-р</w:t>
      </w:r>
      <w:bookmarkEnd w:id="128"/>
    </w:p>
    <w:p w14:paraId="4C8D8F1F" w14:textId="7EA22C9D" w:rsidR="001F3813" w:rsidRDefault="001F3813" w:rsidP="004A3564">
      <w:pPr>
        <w:autoSpaceDE w:val="0"/>
        <w:autoSpaceDN w:val="0"/>
        <w:adjustRightInd w:val="0"/>
        <w:rPr>
          <w:rFonts w:ascii="Times New Roman" w:hAnsi="Times New Roman" w:cs="Times New Roman"/>
          <w:sz w:val="28"/>
          <w:szCs w:val="28"/>
        </w:rPr>
      </w:pPr>
    </w:p>
    <w:p w14:paraId="06FB4588" w14:textId="5DE0A4A3" w:rsidR="006657A1" w:rsidRPr="006657A1" w:rsidRDefault="006657A1" w:rsidP="006657A1">
      <w:pPr>
        <w:autoSpaceDE w:val="0"/>
        <w:autoSpaceDN w:val="0"/>
        <w:adjustRightInd w:val="0"/>
        <w:jc w:val="left"/>
        <w:rPr>
          <w:rFonts w:ascii="Times New Roman" w:hAnsi="Times New Roman" w:cs="Times New Roman"/>
          <w:sz w:val="28"/>
          <w:szCs w:val="28"/>
        </w:rPr>
      </w:pPr>
      <w:bookmarkStart w:id="129" w:name="_Toc37282986"/>
      <w:r w:rsidRPr="006657A1">
        <w:rPr>
          <w:rFonts w:ascii="Times New Roman" w:hAnsi="Times New Roman" w:cs="Times New Roman"/>
          <w:b/>
          <w:sz w:val="28"/>
          <w:szCs w:val="28"/>
        </w:rPr>
        <w:t xml:space="preserve">О ходе реализации </w:t>
      </w:r>
      <w:r w:rsidR="009A22A0">
        <w:rPr>
          <w:rFonts w:ascii="Times New Roman" w:hAnsi="Times New Roman" w:cs="Times New Roman"/>
          <w:b/>
          <w:sz w:val="28"/>
          <w:szCs w:val="28"/>
        </w:rPr>
        <w:t>д</w:t>
      </w:r>
      <w:r w:rsidRPr="006657A1">
        <w:rPr>
          <w:rFonts w:ascii="Times New Roman" w:hAnsi="Times New Roman" w:cs="Times New Roman"/>
          <w:b/>
          <w:sz w:val="28"/>
          <w:szCs w:val="28"/>
        </w:rPr>
        <w:t>орожной карты 1697-р по состоянию на 24.01.2020.</w:t>
      </w:r>
    </w:p>
    <w:p w14:paraId="70A72FFF" w14:textId="77777777" w:rsidR="006657A1" w:rsidRPr="006657A1" w:rsidRDefault="006657A1" w:rsidP="006657A1">
      <w:pPr>
        <w:autoSpaceDE w:val="0"/>
        <w:autoSpaceDN w:val="0"/>
        <w:adjustRightInd w:val="0"/>
        <w:rPr>
          <w:rFonts w:ascii="Times New Roman" w:hAnsi="Times New Roman" w:cs="Times New Roman"/>
          <w:sz w:val="28"/>
          <w:szCs w:val="28"/>
        </w:rPr>
      </w:pPr>
      <w:r w:rsidRPr="006657A1">
        <w:rPr>
          <w:rFonts w:ascii="Times New Roman" w:hAnsi="Times New Roman" w:cs="Times New Roman"/>
          <w:sz w:val="28"/>
          <w:szCs w:val="28"/>
        </w:rPr>
        <w:t>На начало 2020 года – последнего года реализации «дорожной карты» - исполнено 60,66 % от всех мероприятий, запланированных на период с 2018 года по 2019 год, в том числе мероприятий, имеющих переходящее значение (ежеквартально, раз в полгода, ежегодно и т.д.).</w:t>
      </w:r>
    </w:p>
    <w:p w14:paraId="58E92F50" w14:textId="1CBD6A71" w:rsidR="006657A1" w:rsidRPr="009A22A0" w:rsidRDefault="00597937"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Неисполненными являются 25,12</w:t>
      </w:r>
      <w:r w:rsidR="006657A1" w:rsidRPr="009A22A0">
        <w:rPr>
          <w:rFonts w:ascii="Times New Roman" w:hAnsi="Times New Roman" w:cs="Times New Roman"/>
          <w:sz w:val="28"/>
          <w:szCs w:val="28"/>
        </w:rPr>
        <w:t>% мероприятий, предусмотренных «дорожной картой» на период 2018-2019 г.г.</w:t>
      </w:r>
    </w:p>
    <w:p w14:paraId="04C8FCA3"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Минтруд России (1 мероприятие):</w:t>
      </w:r>
    </w:p>
    <w:p w14:paraId="2D90B443"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8 подраздела I: Внесение изменений в Федеральный закон «О социальной защите инвалидов в Российской Федерации» и статью 8 Федерального закона «Об обязательном социальном страховании от несчастных случаев на производстве и профессиональных заболеваний» &lt;…&gt; - проекты федеральных законов во исполнение данного мероприятия внесены в Правительство Российской Федерации письмом от 01.06.2020.</w:t>
      </w:r>
    </w:p>
    <w:p w14:paraId="236026EA"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Минтранс России (1 мероприятие):</w:t>
      </w:r>
    </w:p>
    <w:p w14:paraId="3AC197CE"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1 подраздела XVII: Подготовка изменений в законодательные акты Российской Федерации, предусматривающие создание условий для недискриминационного доступа к услугам, оказываемым коммерческими организациями, на контейнерных терминалах, относящимся к местам общего пользования - в проекте распоряжения Правительства Российской Федерации предложено данный пункт исключить.</w:t>
      </w:r>
    </w:p>
    <w:p w14:paraId="2FE9878A"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Органы исполнительной власти субъектов РФ (1 мероприятие):</w:t>
      </w:r>
    </w:p>
    <w:p w14:paraId="2D017A79"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Абзац 8 пункта 2 подраздела III: Развитие современной инфраструктуры хранения зерна непосредственно в хозяйствах - производителях зерна – принятие акта органа исполнительной власти субъекта РФ возможно при принятии федерального закона, предусмотренного абз. 7 данного пункта. Однако п. 7 снят с контроля письмом Аппарата Правительства Российской Федерации от 11.04.2019 № П11-20267.</w:t>
      </w:r>
    </w:p>
    <w:p w14:paraId="2CC4366C"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Минэкономразвития России (5 мероприятий):</w:t>
      </w:r>
    </w:p>
    <w:p w14:paraId="7E688521"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5 подраздела I: Подготовка проекта федерального закона «О внесении изменений в Федеральный закон «О развитии малого и среднего предпринимательства в Российской Федерации» и статью 31.1 Федерального закона «О некоммерческих организациях» (…) – Минэкономразвития представлена информация, что проект федерального закона, разработанный в целях реализации данного мероприятия, доработан.</w:t>
      </w:r>
    </w:p>
    <w:p w14:paraId="0AC8302A"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 xml:space="preserve">Пункт 1 подраздела IV: Внесение в Общероссийский классификатор продукции по видам экономической деятельности ОК 034-2014 (КПЕС 2008) изменений, предусматривающих выделение в отдельные категории различных работ, связанных с осуществлением дорожной деятельности в отношении автомобильных дорог различных технических категорий и искусственных дорожных сооружений – Внесение изменений в общероссийские классификаторы обеспечивается в соответствии с Правилами стандартизации «Основные </w:t>
      </w:r>
      <w:r w:rsidRPr="009A22A0">
        <w:rPr>
          <w:rFonts w:ascii="Times New Roman" w:hAnsi="Times New Roman" w:cs="Times New Roman"/>
          <w:sz w:val="28"/>
          <w:szCs w:val="28"/>
        </w:rPr>
        <w:lastRenderedPageBreak/>
        <w:t>положения и порядок проведения работ по разработке, ведению и применению общероссийских классификаторов» ПР 50.1.024-2005, утвержденными приказом Федерального агентства по техническому регулированию и метрологии от 14 декабря 2005 г. № 311-ст (далее – Правила). При этом первичную разработку проектов изменений в классификаторы и последующее их внесение в Минэкономразвития России обеспечивают федеральные органы исполнительной власти, ответственные за нормативно-правовое регулирование в сферах экономической деятельности, находящихся в их ведении. Минэкономразвития России направило в адрес Минтранса России информационное письмо о порядке внесения изменений в Общероссийский классификатор видов экономической деятельности ОК 029-2014 (ОКВЭД 2) и ОКПД 2 с просьбой об ускорении работы. Очередные замечания и предложения по проектам изменений ОКВЭД 2 и ОКПД 2 направлены в адрес Минтранса России письмом от 28 января 2020 г. До настоящего времени доработанный Минтрансом России проект изменений ОКВЭД 2 и ОКПД 2 в адрес Минэкономразвития России не поступал. Минэкономразвития России сможет обеспечить исполнение пункта 1 подраздела IV раздела II плана мероприятий только после обеспечения Минтрансом России доработки в полном объеме по замечаниям Минэкономразвития России проекта изменений в ОКВЭД 2 и ОКПД 2. Доклад в Правительство Российской Федерации об исполнении пункта 1 подраздела IV раздела II плана мероприятий направлен письмом от 24 декабря 2019 г. № 45025-МР/Д18и.</w:t>
      </w:r>
    </w:p>
    <w:p w14:paraId="3CEC6166" w14:textId="77777777" w:rsidR="006657A1" w:rsidRPr="009A22A0" w:rsidRDefault="006657A1" w:rsidP="006657A1">
      <w:pPr>
        <w:ind w:firstLine="505"/>
        <w:rPr>
          <w:rFonts w:ascii="Times New Roman" w:eastAsia="Times New Roman" w:hAnsi="Times New Roman" w:cs="Times New Roman"/>
          <w:sz w:val="28"/>
          <w:szCs w:val="28"/>
          <w:lang w:eastAsia="ru-RU"/>
        </w:rPr>
      </w:pPr>
      <w:r w:rsidRPr="009A22A0">
        <w:rPr>
          <w:rFonts w:ascii="Times New Roman" w:hAnsi="Times New Roman" w:cs="Times New Roman"/>
          <w:sz w:val="28"/>
          <w:szCs w:val="28"/>
        </w:rPr>
        <w:t>Пункт 7 подраздела VIII: Внесение изменений в законодательство Российской Федерации, предусматривающих обязанность регионального оператора по обращению с твердыми коммунальными отходами проводить отбор лиц, оказывающих услуги по транспортированию твердых коммунальных отходов, из числа субъектов малого и среднего предпринимательства – Во исполнение данного мероприятия были внесены изменения в Правила проведения торгов, по результатам которых формируются цены на услуги по транспортированию твердых коммунальных отходов для регионального оператора, утвержденные постановлением Правительства Российской Федерации от 03.11.2016 № 1133, постановлением Правительства Российской Федерации от 18.10.2018 № 1245 «О внесении изменений в Правила проведения торгов, по результатам которых формируются цены на услуги по транспортированию твердых коммунальных отходов для регионального оператора». Однако а</w:t>
      </w:r>
      <w:r w:rsidRPr="009A22A0">
        <w:rPr>
          <w:rFonts w:ascii="Times New Roman" w:eastAsia="Times New Roman" w:hAnsi="Times New Roman" w:cs="Times New Roman"/>
          <w:sz w:val="28"/>
          <w:szCs w:val="28"/>
          <w:lang w:eastAsia="ru-RU"/>
        </w:rPr>
        <w:t>кт, предусмотренный данным мероприятием (федеральный закон), не принят.</w:t>
      </w:r>
    </w:p>
    <w:p w14:paraId="53614AFD"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 xml:space="preserve">Пункт 5 подраздела XI: Внесение изменений в стандарт развития конкуренции в субъектах Российской Федерации, утвержденный распоряжением Правительства Российской Федерации от 5 сентября 2015 г. N 1738-р, предусматривающих его дополнение положениями, направленными на развитие конкуренции на рынках энергетического угля в субъектах Российской Федерации, использующих энергетический уголь в качестве топлива, а именно &lt;…&gt; - Минфин России письмом от 12.10.2018 № 24-01-06/73601 направило в Минэкономразвития России замечания, согласно которым внесение изменений в стандарт развития конкуренции в субъектах Российской Федерации, утвержденный распоряжением Правительства Российской Федерации от 05.09.2015 № 1738-р, является </w:t>
      </w:r>
      <w:r w:rsidRPr="009A22A0">
        <w:rPr>
          <w:rFonts w:ascii="Times New Roman" w:hAnsi="Times New Roman" w:cs="Times New Roman"/>
          <w:sz w:val="28"/>
          <w:szCs w:val="28"/>
        </w:rPr>
        <w:lastRenderedPageBreak/>
        <w:t xml:space="preserve">избыточным. ФАС России письмом от 8 февраля 2019 года и Минэнерго России письмом от 12 марта 2019 года подтвердили ранее заявленную позицию о целесообразности внесения изменений в Стандарт путем его дополнения положениями, направленными на развитие конкуренции на рынках энергетического угля. В целях урегулирования возникших разногласий Минэкономразвития России провело согласительное совещание с ФАС России, Минэнерго России и Минфином России. В Минэкономразвития России проведено согласительное совещание: протокол согласительного совещания от 27 марта 2019 г. № 22-МР и подписанные таблицы разногласий по неурегулированным вопросам с Минэнерго России и ФАС России направлены в Правительство Российской Федерации письмом от 20 мая 2019 г. № 15722-МР/Д05и. Ранее доклады об исполнении указанного мероприятия направлены в Правительство Российской Федерации письмами от 17 декабря 2018 г. № 37324-МР/Д05и, от 26 марта 2019 г. № 8830-МР/Д05и. </w:t>
      </w:r>
    </w:p>
    <w:p w14:paraId="5686A9F2"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12 подраздела XIV: Внесение изменений в акты Правительства Российской Федерации и ведомственные акты в части создания конкурентного механизма субсидирования микрофинансовых организаций при осуществлении ими деятельности по выдаче льготных займов - Письмом ФАС России от 10.06.2019 № АК/48307/19 в Минэкономразвития России направлены предложения в целях реализации данного мероприятия. Вместе с тем, до настоящего времени соответствующих проектов нормативных правовых актов в ФАС России на рассмотрение не поступало.</w:t>
      </w:r>
    </w:p>
    <w:p w14:paraId="0732812F"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Минпромторг России (2 мероприятия):</w:t>
      </w:r>
    </w:p>
    <w:p w14:paraId="37929A80"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Абзац 3 пункта 8 подраздела III: Внесение изменений в законодательство Российской Федерации в сфере организации розничных рынков – пакет законопроектов во исполнение данного мероприятия внесен в Правительство Российской Федерации.</w:t>
      </w:r>
    </w:p>
    <w:p w14:paraId="0E3E03B5"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 xml:space="preserve">Пункт 12 подраздела XIII: Установление ограничений на предоставление мер государственной и (или) муниципальной поддержки хозяйствующим субъектам в сфере промышленности, направленных на расширение производственных мощностей (в том числе путем создания дополнительных производственных мощностей) для производства продукции, рынки которой характеризуются профицитными мощностями и наличием более двух производителей на территории Российской Федерации (за исключением создания новых производственных мощностей, сопровождающегося соразмерным прекращением функционирования существующих мощностей) - Согласно информации, представленной Минпромторгом России, формально на законодательном уровне не предусмотрены ограничения на предоставление мер государственной и(или) муниципальной поддержки хозяйствующим субъектам в сфере промышленности, направленных на расширение производственных мощностей (в том числе путем создания дополнительных производственных мощностей) для производства продукции, рынки которой характеризуются профицитными мощностями и наличием более двух производителей на территории Российской Федерации (за исключением создания новых производственных мощностей, сопровождающегося соразмерным прекращением функционирования существующих мощностей). Однако </w:t>
      </w:r>
      <w:r w:rsidRPr="009A22A0">
        <w:rPr>
          <w:rFonts w:ascii="Times New Roman" w:hAnsi="Times New Roman" w:cs="Times New Roman"/>
          <w:sz w:val="28"/>
          <w:szCs w:val="28"/>
        </w:rPr>
        <w:lastRenderedPageBreak/>
        <w:t>необходимо отметить, что существующие методические рекомендации по отбору инвестиционных проектов по развитию производственно-технологической базы предприятий судостроительной отрасли, претендующих на государственную поддержку (в рамках Фонда развития промышленности, государственной программы Российской Федерации «Развитие оборонно-промышленного комплекса» и др.) предусматривают анализ запланированных технологических решений на предмет выявления дублирующих производственных мощностей, а также оценку целесообразности реализации всего проекта с позиции потребностей рынка и перспективной загрузки.</w:t>
      </w:r>
    </w:p>
    <w:p w14:paraId="7C20FD1C"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Минфин России (8 мероприятий):</w:t>
      </w:r>
    </w:p>
    <w:p w14:paraId="189B0A85"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1 подраздела VII: Установление обязанности для операторов электронного документооборота осуществлять межоператорский обмен документами как путем организации непосредственного взаимодействия, так и через другого оператора (других операторов) электронного документооборота - Проект приказа, доработанный в соответствии с полученными замечаниями и предложениями, в настоящее время готовится к повторному направлению на рассмотрение в ФНС России. Предполагаемый срок утверждения проекта приказа – III квартал 2020 года.</w:t>
      </w:r>
    </w:p>
    <w:p w14:paraId="0EEF40CC"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2 подраздела XIV: Внесение в разрабатываемые и принятые нормативные правовые акты Российской Федерации изменений, направленных на установление условий допуска кредитных организаций к привлечению денежных средств на банковские депозиты (счета) и другие инструменты денежного рынка &lt;…&gt; -  В настоящее время осуществляется подготовка к направлению проектов разработанных актов на межведомственное согласование.</w:t>
      </w:r>
    </w:p>
    <w:p w14:paraId="0B959998"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3 подраздела XIV: Внесение в разрабатываемые и принятые нормативные правовые акты Российской Федерации изменений, направленных на установление условий допуска кредитных организаций к выдаче банковских гарантий для обеспечения исполнения обязательств третьих лиц на конкурентных принципах (при одобрении Правительством Российской Федерации доклада ФАС России, предусмотренного пунктом 1 настоящего раздела) - В настоящее время осуществляется подготовка к направлению проектов разработанных актов на межведомственное согласование.</w:t>
      </w:r>
    </w:p>
    <w:p w14:paraId="05321AA3"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4 подраздела XIV: Внесение изменений в разрабатываемые и принятые акты Правительства Российской Федерации, направленных на предоставление кредиторам субсидий из федерального бюджета при предоставлении льготного финансирования на конкурентных принципах (при одобрении Правительством Российской Федерации доклада ФАС России, предусмотренного пунктом 1 настоящего раздела) - В настоящее время осуществляется подготовка к направлению проектов разработанных актов на межведомственное согласование.</w:t>
      </w:r>
    </w:p>
    <w:p w14:paraId="6E349E74"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 xml:space="preserve">Пункт 5 подраздела XIV: Создание правовых условий для ограничения влияния крупных кредиторов на среднерыночное значение полной стоимости потребительского кредита (займа) путем ограничения доли одного кредитора, учитываемой в таком расчете - В Правительство Российской Федерации направлено письмо Минфина России от 26.12.2019 № 01-02-02/05-102172 о </w:t>
      </w:r>
      <w:r w:rsidRPr="009A22A0">
        <w:rPr>
          <w:rFonts w:ascii="Times New Roman" w:hAnsi="Times New Roman" w:cs="Times New Roman"/>
          <w:sz w:val="28"/>
          <w:szCs w:val="28"/>
        </w:rPr>
        <w:lastRenderedPageBreak/>
        <w:t>нецелесообразности изменения текущего размера ограничения доли одного кредитора в расчете среднерыночного значения, а также с просьбой снять данный пункт с контроля.</w:t>
      </w:r>
    </w:p>
    <w:p w14:paraId="73AFADAA"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15 подраздела XIV: Совершенствование правовых основ деятельности обществ взаимного страхования – проект федерального закона разработан, размещены уведомления о подготовке законопроекта.</w:t>
      </w:r>
    </w:p>
    <w:p w14:paraId="35A657C2"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21 подраздела XIV: Установление запрета на заключение договоров об оказании финансовых услуг, консультирование по вопросу оказания финансовых услуг и размещение рекламы финансовых услуг в помещениях и на территориях, занимаемых органами государственной власти Российской Федерации, органами государственной власти субъектов Российской Федерации, органами местного самоуправления, организациями, выполняющими функции указанных органов, а также участвующими в оказании государственных и муниципальных услуг, государственными внебюджетными фондами, за исключением случаев, прямо предусмотренных нормативными правовыми актами Российской Федерации - В соответствии с письмом Аппарата Правительства Российской Федерации от 20.01.2020 № П13-2185 Минфин России согласовал проект распоряжения Правительства Российской Федерации о внесении изменений в План мероприятий (далее – проект распоряжения), согласно которому предложено назначить ФАС России ответственным федеральным органом исполнительности власти по пункту 21 подраздела XIV раздела II Плана мероприятий со сроком реализации мероприятия в I квартале 2020 г. и формой реализации - доклад в Правительство Российской Федерации. ФАС России письмом от 25.03.2020 № АК/21775/20 направила на рассмотрение в Минфин России указанный проект доклада. Минфин России письмом от 25.03.2020 № 05-08-05/23683 сообщил о концептуальной поддержке доклада.</w:t>
      </w:r>
    </w:p>
    <w:p w14:paraId="498170D6"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26 подраздела XIV: Формирование правовых основ для внедрения субъектами финансового рынка открытых программных интерфейсов – в проекте распоряжения Правительства Российской Федерации предложено перенести срок реализации на IV квартал 2020 года.</w:t>
      </w:r>
    </w:p>
    <w:p w14:paraId="05D2A6E6"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Минкомсвязь России (6 мероприятий):</w:t>
      </w:r>
    </w:p>
    <w:p w14:paraId="7D598145"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2 подраздела VI: Принятие акта Правительства Российской Федерации и ведомственного акта, направленных на оптимизацию порядка построения, присоединения и взаимодействия сетей электросвязи - Письмом Минкомсвязи России от 13.05.2020 № МШ-П12-025-12056 проект постановления Правительства Российской Федерации вносился в Правительство РФ. Письмом Аппарата Правительства РФ от 20.05.2020 № П10-28632 проект постановления возвращен по причине ненаправления проекта постановления на рассмотрении рабочей группы по регуляторной гильотине. По результатам рассмотрения проект постановления будет внесен в Правительство Российской Федерации в установленном порядке.</w:t>
      </w:r>
    </w:p>
    <w:p w14:paraId="6DC12B5A"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8 подраздела VI: Внесение изменений в нормативные правовые акты Российской Федерации, предусматривающих закрепление унифицированного порядка доступа хозяйствующих субъектов к объектам государственной и муниципальной собственности для целей размещения сетей связи – Законопроект дорабатывается.</w:t>
      </w:r>
    </w:p>
    <w:p w14:paraId="26A8FC21"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lastRenderedPageBreak/>
        <w:t>Пункт 9 подраздела VI: Внесение изменений в нормативные правовые акты Российской Федерации, предусматривающих определение инфраструктуры электросвязи, включая кабельную канализацию и внутридомовую инфраструктуру в качестве обязательной при создании и (или) реконструкции многоквартирных домов, установление требований к такой инфраструктуре - Во исполнение данного пункта Минкомсвязью России подготовлены проекты федерального закона и постановления Правительства Российской Федерации, предусматривающие определение внутридомовой инфраструктуры электросвязи в качестве обязательной. Данные проекты в соответствии с установленной процедурой должны быть рассмотрены на заседании рабочей группы по направлению федерального проекта. Планируется до конца июня 2020 года направить рассмотренные рабочей группой проекты на согласование соисполнителям данного пункта и соответствующего мероприятия федерального проекта.</w:t>
      </w:r>
    </w:p>
    <w:p w14:paraId="3BDD4F23"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7 подраздела VII: Установление требований к пользовательскому оборудованию связи по обеспечению возможности полной удаляемости предустановленных программ для ЭВМ (приложений), за исключением сервисных, обеспечивающих функционирование оборудования - Согласно письму Минкомсвязи России от 25.03.2020 № ЕК-П18-106-7011, 2 декабря 2019 г. принят Федеральный закон № 425-ФЗ «О внесении изменения в статью 4 Закона Российской Федерации «О защите прав потребителей». Вместе с тем ФАС России полагает, что данное мероприятие не исполнено, так как соответствующий федеральный закон не разработан и не принят. По мнению ФАС России, Федеральный закон № 425-ФЗ предусматривает предустановку российских программ для ЭВМ, но не полную удаляемость предустановленного иностранного и российского программного обеспечения для ЭВМ, как это предусмотрено пунктом Плана мероприятий.</w:t>
      </w:r>
    </w:p>
    <w:p w14:paraId="3431C0B1"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8 подраздела VII: Установление требований к государственным информационным системам по обеспечению возможности программного ввода и получения сведений, подлежащих включению в информационную систему - Письмом от 25 февраля 2019 года № АС-П11-074-3961 в Правительство Российской Федерации направлена позиция Минкомсвязи России о том, что законодательством Российской Федерации об информации, информационных технологий и о защите информации предусмотрены необходимые нормы в отношении программного обеспечения информационных систем, достаточные для регулирования предметной области с учетом защиты информации. Указанная позиция не согласована ФАС России. В настоящее время антимонопольным органом ведется работа по подготовке Национального плана развития конкуренции в Российской Федерации на период 2021-2025 годы. В проект указанного документа ФАС России внесено предложение включить мероприятие по принятию Правительством Российской Федерации до 1 июля 2021 года правил недискриминационного доступа к информации, содержащейся в государственных и муниципальных информационных системах.</w:t>
      </w:r>
    </w:p>
    <w:p w14:paraId="73BA0B02"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 xml:space="preserve">Пункт 9 подраздела VII: Разработка предложений по созданию системы эффективного расследования административных и уголовных правонарушений в сфере информационных технологий - Согласно письму Минкомсвязи России от </w:t>
      </w:r>
      <w:r w:rsidRPr="009A22A0">
        <w:rPr>
          <w:rFonts w:ascii="Times New Roman" w:hAnsi="Times New Roman" w:cs="Times New Roman"/>
          <w:sz w:val="28"/>
          <w:szCs w:val="28"/>
        </w:rPr>
        <w:lastRenderedPageBreak/>
        <w:t>25.03.2020 № ЕК-П18-106-7011, информация об исполнении указанного пункта представлена в Правительство Российской Федерации письмом от 26 февраля 2019 г. № АС-П11-070-4048 в рамках которого Минкомсвязь России указало на целесообразность исключения пункта 9 раздела VII из Плана мероприятий. Вместе с тем ФАС России письмом от 27.03.2019 № АГ/24518-ПР/19 сообщила в Правительство Российской Федерации о том, что, по мнению ФАС России, исключение пункта 9 является преждевременным, необходимо продолжить работу по исполнению данного пункта.</w:t>
      </w:r>
    </w:p>
    <w:p w14:paraId="43453B38"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Минприроды России (5):</w:t>
      </w:r>
    </w:p>
    <w:p w14:paraId="51FDB7F9"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8 подраздела VIII: Внесение изменений в законодательство Российской Федерации в части признания регионального оператора по обращению с твердыми коммунальными отходами хозяйствующим субъектом, занимающим доминирующее положение, а также установления запрета на участие в торгах на право заключения договора оказания услуг по транспортированию твердых коммунальных отходов, указанных в пункте 3 статьи 24 Федерального закона «Об отходах производства и потребления», хозяйствующих субъектов, аффилированных с региональным оператором по обращению с твердыми коммунальными отходами - ФАС России в инициативном порядке был разработан проект Федерального закона «О внесении изменений в Федеральный закон «Об отходах производства и потребления», предусматривающий признание регионального оператора по обращению с твердыми коммунальными отходами хозяйствующим субъектом, занимающим доминирующее положение, а также установление запрета на участие в торгах на право заключения договора оказания услуг по транспортированию твердых коммунальных отходов, указанных в Федеральном законе «Об отходах производства и потребления», хозяйствующих субъектов, аффилированных с региональным оператором по обращению с твердыми коммунальными отходами. Указанный законопроект был направлен в Минприроды России письмом от 22.03.2019 года № ВК/22827/19. Согласно информации, направленной Минприроды России письмом от 31.12.2019 № 02-19-42/33332, по мнению Минприроды России‚ представляется целесообразным перенести срок исполнения вышеуказанного пункта Плана на II квартал 2020 года в связи с необходимостью подготовки и принятия поправок в нормы Закона № 89-ФЗ.</w:t>
      </w:r>
    </w:p>
    <w:p w14:paraId="0D87A320" w14:textId="77777777" w:rsidR="006657A1" w:rsidRPr="009A22A0" w:rsidRDefault="006657A1" w:rsidP="006657A1">
      <w:pPr>
        <w:widowControl w:val="0"/>
        <w:autoSpaceDE w:val="0"/>
        <w:autoSpaceDN w:val="0"/>
        <w:ind w:firstLine="505"/>
        <w:rPr>
          <w:rFonts w:ascii="Times New Roman" w:eastAsia="Times New Roman" w:hAnsi="Times New Roman" w:cs="Times New Roman"/>
          <w:sz w:val="28"/>
          <w:szCs w:val="28"/>
          <w:lang w:eastAsia="ru-RU"/>
        </w:rPr>
      </w:pPr>
      <w:r w:rsidRPr="009A22A0">
        <w:rPr>
          <w:rFonts w:ascii="Times New Roman" w:eastAsia="Times New Roman" w:hAnsi="Times New Roman" w:cs="Times New Roman"/>
          <w:sz w:val="28"/>
          <w:szCs w:val="28"/>
          <w:lang w:eastAsia="ru-RU"/>
        </w:rPr>
        <w:t>Пункт 1 подраздела XV: Унификация торгов на право предоставления пользования природными ресурсами, предусматривающая в том числе: переход торгов в форме конкурса и аукциона на аукционы в электронной форме на электронных площадках, функционирующих в соответствии с законодательством Российской Федерации о контрактной системе в сфере закупок товаров, работ, услуг для обеспечения государственных и муниципальных нужд, в сферах недропользования, водопользования, охотничьего хозяйства; &lt;…&gt; - Предусмотренный пунктом акт не принят.</w:t>
      </w:r>
    </w:p>
    <w:p w14:paraId="2789CA09"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 xml:space="preserve">Пункт 2 подраздела XV: Закрепление конкурентного порядка предоставления в пользование природных ресурсов путем проведения аукционов в электронной форме в случаях, когда несколько хозяйствующих субъектов </w:t>
      </w:r>
      <w:r w:rsidRPr="009A22A0">
        <w:rPr>
          <w:rFonts w:ascii="Times New Roman" w:hAnsi="Times New Roman" w:cs="Times New Roman"/>
          <w:sz w:val="28"/>
          <w:szCs w:val="28"/>
        </w:rPr>
        <w:lastRenderedPageBreak/>
        <w:t>претендует на один объект природных ресурсов - Предусмотренный пунктом акт не принят.</w:t>
      </w:r>
    </w:p>
    <w:p w14:paraId="6C1872B7"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4 подраздела XV: Создание реестра недобросовестных участников торгов в сферах недропользования, водопользования, лесного и охотничьего хозяйства и пользователей природными ресурсами, а также разработка альтернативных способов предупреждения действий указанных лиц - Предусмотренный пунктом акт не принят.</w:t>
      </w:r>
    </w:p>
    <w:p w14:paraId="00F5C035"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5 подраздела XV: Установление единых условий, дающих преимущественное право при предоставлении права пользования природными ресурсами на новый срок - Предусмотренный пунктом акт не принят.</w:t>
      </w:r>
    </w:p>
    <w:p w14:paraId="6EDB701E"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Минстрой России (11):</w:t>
      </w:r>
    </w:p>
    <w:p w14:paraId="736917F2"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1 подраздела V: Разработка и утверждение стратегии развития строительной отрасли Российской Федерации на период до 2030 года - В соответствии с поручением Заместителя Председателя Правительства Российской Федерации М.Ш. Хуснуллина от 13 февраля 2020 г. № МХ-П16-894 Минстрою России необходимо доработать проект стратегии, предусмотрев объединение указанной Стратегии и положений Стратегии развития жилищно-коммунального хозяйства Российской Федерации. В связи с принятием указанного решения проект объединенной Стратегии развития строительной отрасли и жилищно-коммунального хозяйства Российской Федерации на период до 2030 года письмом Минстроя России от 20 апреля 2020 г. № 15284-ВЯ/04 внесен в Правительство Российской Федерации.</w:t>
      </w:r>
    </w:p>
    <w:p w14:paraId="21C89D9F"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4 подраздела V: Проведение анализа сметных нормативов и классификатора строительных ресурсов на предмет упоминания товарных знаков и фирменных наименований строительных ресурсов - Минстрой России с учетом позиции ФАС России, представленной письмом от 20 декабря 2018 г. № РП/104826/18, подготовило доклад и письмом от 18 апреля 2019 г. № 13769-ВЯ/09 направило его в Правительство Российской Федерации. Однако проект доклада в адрес ФАС России на согласование не поступал.</w:t>
      </w:r>
    </w:p>
    <w:p w14:paraId="2853963C"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5 подраздела V: Переход на единую государственную цифровую платформу в строительстве, обеспечивающую взаимодействие органов власти, органов местного самоуправления и организаций в цифровом виде по всему циклу процессов в сфере градостроительных отношений - Минстрой России письмом от 22 ноября 2019 г. № 44834-ВЯ/08 направил проект доклада, содержащий позицию ФАС России, представленную письмом от 27 декабря 2020 г. № ДФ/114790/19, в Правительство Российской Федерации. Замечания к проекту доклада направлялись письмом ФАС России от 27.12.2019 № ДФ/114790/19.</w:t>
      </w:r>
    </w:p>
    <w:p w14:paraId="29B73B7D"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 xml:space="preserve">Пункт 8 подраздела V: Разработка изменений в Кодекс Российской Федерации об административных правонарушениях в части введения административной ответственности за непредоставление юридическими лицами информации о стоимости строительных ресурсов в рамках осуществления мониторинга цен строительных ресурсов - Минстрой России письмом от 12 ноября 2019 г. № 42631-ДВ/09 представил в Аппарат Правительства Российской Федерации доклад о переносе срока разработки законопроекта не ранее II квартала 2021 года. Учитывая изложенное, а также принимая во внимание поручение </w:t>
      </w:r>
      <w:r w:rsidRPr="009A22A0">
        <w:rPr>
          <w:rFonts w:ascii="Times New Roman" w:hAnsi="Times New Roman" w:cs="Times New Roman"/>
          <w:sz w:val="28"/>
          <w:szCs w:val="28"/>
        </w:rPr>
        <w:lastRenderedPageBreak/>
        <w:t>Председателя Правительства Российской Федерации Д.А. Медведева от 6 августа 2019 г. № ДМ-П14-6703, согласно которому на период подготовки нового Кодекса Российской Федерации об административных правонарушениях не допускается внесение в Правительство Российской Федерации проектов федеральных законов о внесении изменений в Кодекс Российской Федерации об административных правонарушениях, Минстрой России предлагает исключить пункт 8 подраздела V раздела II «дорожной карты» .</w:t>
      </w:r>
    </w:p>
    <w:p w14:paraId="7571ED05"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9 подраздела V: Переход к автоматизированному сбору и анализу информации о стоимости строительных ресурсов с использованием федеральной государственной информационной системы ценообразования в строительстве - Минстрой России с учетом позиции ФАС России, представленной письмом от 20 декабря 2018 г. № РП/106848-РП//18, подготовил и письмом от 18 апреля 2019 г. № 13769-ВЯ/09 направил доклад в Правительство Российской Федерации. Однако, доработанный доклад в адрес ФАС России на согласование не поступал.</w:t>
      </w:r>
    </w:p>
    <w:p w14:paraId="2E9EC504"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14 подраздела V: Утверждение классификатора объектов капитального строительства по их назначению и функционально-технологическим особенностям (для целей архитектурно-строительного проектирования, ведения единого государственного реестра заключений экспертизы проектной документации объектов капитального строительства и применения экономически эффективной проектной документации повторного использования) – Приказ Минстроя России в настоящее время разрабатывается.</w:t>
      </w:r>
    </w:p>
    <w:p w14:paraId="1BF8E905"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16 подраздела V: Создание федеральной государственной информационной системы ценообразования при строительстве, эксплуатации и сносе объектов капитального строительства (путем расширения функционального назначения федеральной государственной информационной системы ценообразования в строительстве) – По мнению Минстроя России, правовые основания для принятия соответствующего постановления Правительства Российской Федерации в настоящее время отсутствуют. Минстрой России считает целесообразным пункт 16 подраздела V раздела II «дорожной карты» снять с контроля.</w:t>
      </w:r>
    </w:p>
    <w:p w14:paraId="371031FE"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4 подраздела VIII: Внесение изменений в законодательство Российской Федерации в части закрепления понятия «многофункциональный комплекс («апартаменты», «лофты» и др.)», а также разработка порядка управления такими комплексами, предусматривающего обязательность проведения конкурентных процедур по отбору соответствующих лиц для управления многофункциональными комплексами - Доработанный законопроект, предусматривающий возможность регистрации граждан в нежилых помещениях, направлен на согласование письмом от 8 июня 2020 г. № 21504-ТК/02 в Минэкономразвития России и письмом от 8 июня 2020 г. №21504-ТК/02 в Ростехнадзор. Кроме того, мероприятие по изданию акта, регулирующего правовой статус «апартаментов», включено в проект общенационального плана действий по восстановлению экономики, занятости и доходов населения.</w:t>
      </w:r>
    </w:p>
    <w:p w14:paraId="035ABA90"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 xml:space="preserve">Пункт 12 подраздела VIII: Внесение изменений в Федеральный закон «О концессионных соглашениях» в части распространения особенностей заключения концессионных соглашений в отношении объектов теплоснабжения, </w:t>
      </w:r>
      <w:r w:rsidRPr="009A22A0">
        <w:rPr>
          <w:rFonts w:ascii="Times New Roman" w:hAnsi="Times New Roman" w:cs="Times New Roman"/>
          <w:sz w:val="28"/>
          <w:szCs w:val="28"/>
        </w:rPr>
        <w:lastRenderedPageBreak/>
        <w:t>водоснабжения, водоотведения на концессионные соглашения в отношении объектов, используемых при осуществлении деятельности по обращению с твердыми коммунальными отходами - В соответствии с пунктом 1 положения о Министерстве природы Российской Федерации, утвержденного постановлением Правительства Российской Федерации от 11 ноября 2015 г. № 1219, выработку и реализацию государственной политики, и нормативно-правовое регулирование в области обращения с твердыми коммунальными отходами осуществляет Минприроды России. В этой связи исполнение данного пункта Минстроем России не представляется возможным.</w:t>
      </w:r>
    </w:p>
    <w:p w14:paraId="4AB3DF42"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14 подраздела VIII: Внесение изменений в законодательство Российской Федерации в части определения понятия «технологическая связь» - Письмо Минстроя России от 26.06.2020 № 24467-ТК/02: проект соответствующего доклада в Правительство Российской Федерации согласован письмами Минэкономразвития России от 25 сентября 2018 г. № 27390-МР/Д07и и Минэнерго России от 27 сентября 2018 г. № АБ-9928/13. ФАС России письмом от 16 января 2019 г. № ВК/1911/19 представила замечания по проекту доклада, которые прорабатываются соответствующим структурным подразделением Минстроя России. ФАС России регулярно запрашивает информацию об исполнении данного пункта, от Минстроя информация аналогичная вышеуказанной.</w:t>
      </w:r>
    </w:p>
    <w:p w14:paraId="7188C29C"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17 подраздела VIII: Внесение изменений в законодательство Российской Федерации, предусматривающих устранение монопольного положения специализированных служб по вопросам похоронного дела и предоставление возможности входа на рынок организации похорон всем хозяйствующим субъектам, соответствующим требованиям законодательства; разграничение рынков ритуальных и медицинских услуг, а также рынка ритуальных услуг и услуг по содержанию кладбищ, &lt;…&gt; - Минстрой России письмами от 28 мая 2019 г. № 19297-МЕ/06 и от 30 мая 2019 г. № 19514-МЕ/06 направило доработанные законопроекты в Аппарат Правительства Российской Федерации и Минюст России соответственно. Учитывая, что вопрос о разработке законопроекта обсуждается на площадке Правительства Российской Федерации, просят мероприятие снять с контроля.</w:t>
      </w:r>
    </w:p>
    <w:p w14:paraId="269EE07F"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Минсельхоз России (4):</w:t>
      </w:r>
    </w:p>
    <w:p w14:paraId="38172B80"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7 подраздела III: Внесение изменений в акты Правительства Российской Федерации с целью включения положения о реализации сельскохозяйственной продукции на организованных торгах как условия предоставления субсидий – Минсельхоз предлагает данный пункт исключить, ФАС не поддерживает позицию Минсельхоза.</w:t>
      </w:r>
    </w:p>
    <w:p w14:paraId="6BEC8C4A"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 xml:space="preserve">Абзац 2 пункта 11 подраздела III: внесение изменений в законодательство Российской Федерации, предусматривающих установление порядка контроля наличия генно-инженерно-модифицированных организмов в сельскохозяйственной продукции, сырье и продовольствии - Согласно письму Минсельхоза России от 03.04.2020 № ОЛ-18-23/4915, в отношении разработки законопроекта Минсельхоз России письмом от 16.10.2019 № УМ-13-07/14553 направляло в Правительство Российской Федерации позицию о достаточном правовом регулировании имеющегося законодательства Российской Федерации, в </w:t>
      </w:r>
      <w:r w:rsidRPr="009A22A0">
        <w:rPr>
          <w:rFonts w:ascii="Times New Roman" w:hAnsi="Times New Roman" w:cs="Times New Roman"/>
          <w:sz w:val="28"/>
          <w:szCs w:val="28"/>
        </w:rPr>
        <w:lastRenderedPageBreak/>
        <w:t>связи с чем просило снять указанное мероприятие Плана с контроля. Вместе с тем Аппарат Правительства Российской Федерации письмом от 07.11.2019 № П11-63026 указанное мероприятие оставил на контроле до утверждения Минсельхозом России методик, необходимых для выдачи заключений. Также Минсельхозом России разрабатывается проект федерального закона «О семеноводстве», при этом перечнем нормативных правовых актов Президента Российской Федерации, Правительства Российской Федерации и федеральных органов исполнительной власти, подлежащих признанию утратившими силу, приостановлению, изменению или принятию в связи с проектом федерального закона «О семеноводстве», предусмотрена разработка приказа Минсельхоза России «Об утверждении формы генетического паспорта». Мероприятие по разработке методик Минсельхозом России завершаются.</w:t>
      </w:r>
    </w:p>
    <w:p w14:paraId="6CCED4F6"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1 подраздела XVI: Унификация торгов в сферах рыболовства и рыбоводства, предусмотренных Федеральным законом «О рыболовстве и сохранении водных биологических ресурсов» и Федеральным законом «Об аквакультуре (рыбоводстве) и о внесении изменений в отдельные законодательные акты Российской Федерации», предусматривающая: переход торгов в форме конкурса &lt;…&gt; - Законопроект одобрен на очном заседании членов рабочей группы по реализации механизма «регуляторной гильотины» в сфере рыболовства от экспертного и делового сообщества от 8 июня 2020 г. № РГПС № 8. В настоящее время, согласно информации Аппарата Правительства Российской Федерации, законопроект направлен в Правительственную комиссию по проведению административной реформы.</w:t>
      </w:r>
    </w:p>
    <w:p w14:paraId="55CCD8BA"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5 подраздела XVI: Разработка и установление прозрачного и конкурентного порядка доступа российских пользователей (рыбодобытчиков) к водным биологическим ресурсам в зонах действия международных договоров Российской Федерации в области рыболовства - Письмом от 11 марта 2020 г. № ДП-22-07/3242 законопроект внесен в Правительство Российской Федерации с протоколом согласительного совещания без согласования с ФАС России.</w:t>
      </w:r>
    </w:p>
    <w:p w14:paraId="2EA33F0C"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ФАС России (9):</w:t>
      </w:r>
    </w:p>
    <w:p w14:paraId="47B68347"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Абзац 2 пункта 4 подраздела VI: упрощение подключения объектов, обеспечивающих связью автомобильные дороги - Письмом от 29.12.2018 № АГ/109196-ПР/18 ФАС России в адрес Аппарата Правительства Российской Федерации направлялось промежуточное письмо с описанием проблематики указанного вопроса и просьбой продления срока представления итогового доклада в целях дополнительной его проработки. В рамках национального программы «Цифровая экономика Российской Федерации» пунктом 1.26 федерального проекта «Информационная инфраструктура» предусмотрено мероприятие обеспечение покрытия радиотелефонной связью автомобильных дорог федерального значения (с обеспечением вызова экстренных служб) в соответствии с планом-графиком, срок реализации мероприятия до 31.12.2024. ФАС России направила в Правительство Российской Федерации письмо от 02.07.2020 № АГ/55795-ПР/20 с просьбой о снятии с контроля данного пункта.</w:t>
      </w:r>
    </w:p>
    <w:p w14:paraId="3FD7256B"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 xml:space="preserve">Пункт 11 подраздела VI: Внесение изменений в нормативные правовые акты Российской Федерации, предусматривающих уточнение порядка регулирования </w:t>
      </w:r>
      <w:r w:rsidRPr="009A22A0">
        <w:rPr>
          <w:rFonts w:ascii="Times New Roman" w:hAnsi="Times New Roman" w:cs="Times New Roman"/>
          <w:sz w:val="28"/>
          <w:szCs w:val="28"/>
        </w:rPr>
        <w:lastRenderedPageBreak/>
        <w:t>услуг общедоступной телефонной связи на конкурентных товарных рынках - Письмом от 14.05.2020 № ИА/40151-ПР/20 ФАС России внесла проект постановления в Правительство Российской Федерации. В настоящее время проект постановления находится в Правительстве Российской Федерации.</w:t>
      </w:r>
    </w:p>
    <w:p w14:paraId="3BC33F8E"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16 подраздела VIII: Внесение изменений в законодательство Российской Федерации в части установления порядка проведения торгов на право заключения концессионного соглашения в электронной форме, за исключением проведения закрытого конкурса на право заключения концессионного соглашения - В настоящее время в ФАС России письмом Минэкономразвития России от 03.06.2020 № 17901-МР/Д18и поступил на согласование проект федерального закона «О внесении изменений в отдельные законодательные акты Российской Федерации в целях совершенствования механизмов государственно-частного партнерства», предусматривающий, в том числе установление электронной формы торгов на право заключения концессионного соглашения. Учитывая изложенное, в настоящее время исполнение пункта 16 раздела VIII «дорожной карты» будет осуществлено в рамках единого законопроекта о совершенствовании механизмов ГЧП, разработанного Минэкономразвития России.</w:t>
      </w:r>
    </w:p>
    <w:p w14:paraId="4C6A0194"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3 подраздела IX: Внесение изменений в постановление Правительства Российской Федерации от 29 декабря 2000 г. № 1021 «О государственном регулировании цен на газ, тарифов на услуги по его транспортировке и платы за технологическое присоединение газоиспользующего оборудования к газораспределительным сетям на территории Российской Федерации» в части установления единого тарифа на транспортировку газа по магистральным газопроводам для всех поставщиков газа – Проект постановления Правительства Российской Федерации находится в разработке.</w:t>
      </w:r>
    </w:p>
    <w:p w14:paraId="19CB6030"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4 подраздела IX: Внесение изменений в постановление Правительства Российской Федерации от 30 декабря 2013 г. № 1314 «Об утверждении Правил подключения (технологического присоединения) объектов капитального строительства к сетям газораспределения, а также об изменении и признании утратившими силу некоторых актов Правительства Российской Федерации» в части установления правил недискриминационного доступа к газораспределительным сетям – Проект постановления Правительства Российской Федерации разработан, проходит этап согласования.</w:t>
      </w:r>
    </w:p>
    <w:p w14:paraId="2A35C79D"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7 подраздела IX: Внесение изменений в постановление Правительства Российской Федерации от 5 февраля 1998 г. № 162 «Об утверждении Правил поставки газа в Российской Федерации» и иные нормативные правовые акты по вопросам развития организованных торгов газом - Разработан и внесен в Правительство Российской Федерации проект постановления «О внесении изменений в постановление Правительства Российской Федерации от 05.02.1998 № 162 «Об утверждении Правил поставки газа в Российской Федерации». Проект направлен на доработку, в настоящее время дорабатывается.</w:t>
      </w:r>
    </w:p>
    <w:p w14:paraId="6C379206"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 xml:space="preserve">Пункт 2 подраздела X: Внесение изменений в постановление Правительства Российской Федерации от 23 июля 2013 г. № 623 «Об утверждении Положения о предоставлении информации о заключенных сторонами не на организованных торгах договорах, обязательства по которым предусматривают переход права </w:t>
      </w:r>
      <w:r w:rsidRPr="009A22A0">
        <w:rPr>
          <w:rFonts w:ascii="Times New Roman" w:hAnsi="Times New Roman" w:cs="Times New Roman"/>
          <w:sz w:val="28"/>
          <w:szCs w:val="28"/>
        </w:rPr>
        <w:lastRenderedPageBreak/>
        <w:t>собственности на товар, допущенный к организованным торгам, а также о ведении реестра таких договоров и предоставлении информации из указанного реестра» в части изменения минимального объема регистрации внебиржевого договора мелкооптовой торговли нефтепродуктами (моторными топливами) - ФАС России разработаны поправки в проект постановление Правительства Российской Федерации от 23.07.2013 № 623 «Об утверждении Положения о предоставлении информации о заключенных сторонами не на организованных торгах договорах, обязательства по которым предусматривают переход права собственности на товар, допущенный к организованным торгам, а также о ведении реестра таких договоров и предоставлении информации из указанного реестра» (далее - постановление № 623), предусматривающие регистрацию внебиржевого договора мелкооптовой торговли нефтепродуктами (моторными топливами). Данные поправки постановления будут внесены в Правительство Российской Федерации по результатам прохождения необходимых процедур по внесению в Правительство Российской Федерации нормативных правовых актов, а также по результатам принятия соответствующих поправок в постановление № 623, разработанных и предложенных ранее.</w:t>
      </w:r>
    </w:p>
    <w:p w14:paraId="2AE9CEAA" w14:textId="77777777" w:rsidR="006657A1" w:rsidRPr="009A22A0"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16 подраздела XIV: Установление для отдельных категорий работодателей (в том числе в зависимости от количества их работников), в случае если их коллективным договором с работниками предусмотрено добровольное медицинское страхование работников, обязанности осуществлять отбор страховых организаций, осуществляющих такой вид страхования, не реже чем 1 раз в 5 лет - Письмами ФАС России от 30.12.2019 № ДФ/115759/19 и от 03.02.2020 № ДФ/7068/20 проведен опрос 100 крупнейших юридических лиц и страховых организаций, имеющих лицензию на добровольное медицинское страхование, по результат которого, по мнению ФАС России, можно сделать вывод об отсутствии в настоящее время необходимости установления обязанности осуществлять отбор страховых организаций, осуществляющих такой вид страхования, не реже чем 1 раз в 5 лет. К настоящему времени подготовлен соответствующий проект доклада в Правительство Российской Федерации, который будет внесен по результатам его согласования с соисполнителями по данному пункту.</w:t>
      </w:r>
    </w:p>
    <w:p w14:paraId="66AA2B8B" w14:textId="77777777" w:rsidR="006657A1" w:rsidRDefault="006657A1" w:rsidP="006657A1">
      <w:pPr>
        <w:autoSpaceDE w:val="0"/>
        <w:autoSpaceDN w:val="0"/>
        <w:adjustRightInd w:val="0"/>
        <w:rPr>
          <w:rFonts w:ascii="Times New Roman" w:hAnsi="Times New Roman" w:cs="Times New Roman"/>
          <w:sz w:val="28"/>
          <w:szCs w:val="28"/>
        </w:rPr>
      </w:pPr>
      <w:r w:rsidRPr="009A22A0">
        <w:rPr>
          <w:rFonts w:ascii="Times New Roman" w:hAnsi="Times New Roman" w:cs="Times New Roman"/>
          <w:sz w:val="28"/>
          <w:szCs w:val="28"/>
        </w:rPr>
        <w:t>Пункт 15 подраздела XVII: Внесение изменений в постановление Правительства Российской</w:t>
      </w:r>
      <w:r w:rsidRPr="006657A1">
        <w:rPr>
          <w:rFonts w:ascii="Times New Roman" w:hAnsi="Times New Roman" w:cs="Times New Roman"/>
          <w:sz w:val="28"/>
          <w:szCs w:val="28"/>
        </w:rPr>
        <w:t xml:space="preserve"> Федерации от 22 июля 2009 г. № 599 «О порядке обеспечения доступа к услугам субъектов естественных монополий в аэропортах» в части совершенствование порядка обеспечения доступа к услугам субъектов естественных монополий в аэропортах - Проект постановления Правительства Российской Федерации «О внесении изменений в правила обеспечения доступа к услугам субъектов естественных монополий в аэропортах» разработан, проходит процедуру согласования. </w:t>
      </w:r>
    </w:p>
    <w:p w14:paraId="12DAB8DD" w14:textId="6BF2B333" w:rsidR="006657A1" w:rsidRPr="006657A1" w:rsidRDefault="006657A1" w:rsidP="006657A1">
      <w:pPr>
        <w:rPr>
          <w:rFonts w:ascii="Times New Roman" w:hAnsi="Times New Roman" w:cs="Times New Roman"/>
          <w:sz w:val="28"/>
          <w:szCs w:val="28"/>
        </w:rPr>
      </w:pPr>
      <w:r>
        <w:rPr>
          <w:rFonts w:ascii="Times New Roman" w:hAnsi="Times New Roman" w:cs="Times New Roman"/>
          <w:sz w:val="28"/>
          <w:szCs w:val="28"/>
        </w:rPr>
        <w:br w:type="page"/>
      </w:r>
    </w:p>
    <w:p w14:paraId="6DB86D74" w14:textId="7C5F3606" w:rsidR="000351DA" w:rsidRPr="009A59B5" w:rsidRDefault="009A384F" w:rsidP="009A59B5">
      <w:pPr>
        <w:pStyle w:val="2"/>
        <w:rPr>
          <w:rFonts w:ascii="Times New Roman" w:hAnsi="Times New Roman" w:cs="Times New Roman"/>
          <w:b/>
          <w:color w:val="auto"/>
          <w:sz w:val="28"/>
          <w:szCs w:val="28"/>
        </w:rPr>
      </w:pPr>
      <w:bookmarkStart w:id="130" w:name="_Toc49170347"/>
      <w:r w:rsidRPr="009A59B5">
        <w:rPr>
          <w:rFonts w:ascii="Times New Roman" w:hAnsi="Times New Roman" w:cs="Times New Roman"/>
          <w:b/>
          <w:color w:val="auto"/>
          <w:sz w:val="28"/>
          <w:szCs w:val="28"/>
        </w:rPr>
        <w:lastRenderedPageBreak/>
        <w:t>3</w:t>
      </w:r>
      <w:r w:rsidR="006F2288" w:rsidRPr="009A59B5">
        <w:rPr>
          <w:rFonts w:ascii="Times New Roman" w:hAnsi="Times New Roman" w:cs="Times New Roman"/>
          <w:b/>
          <w:color w:val="auto"/>
          <w:sz w:val="28"/>
          <w:szCs w:val="28"/>
        </w:rPr>
        <w:t>.</w:t>
      </w:r>
      <w:r w:rsidR="009E271F" w:rsidRPr="009A59B5">
        <w:rPr>
          <w:rFonts w:ascii="Times New Roman" w:hAnsi="Times New Roman" w:cs="Times New Roman"/>
          <w:b/>
          <w:color w:val="auto"/>
          <w:sz w:val="28"/>
          <w:szCs w:val="28"/>
        </w:rPr>
        <w:tab/>
      </w:r>
      <w:r w:rsidR="000351DA" w:rsidRPr="009A59B5">
        <w:rPr>
          <w:rFonts w:ascii="Times New Roman" w:hAnsi="Times New Roman" w:cs="Times New Roman"/>
          <w:b/>
          <w:color w:val="auto"/>
          <w:sz w:val="28"/>
          <w:szCs w:val="28"/>
        </w:rPr>
        <w:t>Сведения о выполнении мер, предложенных в предыдущих докладах</w:t>
      </w:r>
      <w:bookmarkEnd w:id="129"/>
      <w:bookmarkEnd w:id="130"/>
    </w:p>
    <w:p w14:paraId="63FE94DB" w14:textId="77777777" w:rsidR="00E0750B" w:rsidRPr="00E0750B" w:rsidRDefault="00E0750B" w:rsidP="00E0750B">
      <w:pPr>
        <w:suppressAutoHyphens/>
        <w:autoSpaceDE w:val="0"/>
        <w:autoSpaceDN w:val="0"/>
        <w:adjustRightInd w:val="0"/>
        <w:rPr>
          <w:rFonts w:ascii="Times New Roman" w:hAnsi="Times New Roman" w:cs="Times New Roman"/>
          <w:b/>
          <w:sz w:val="28"/>
          <w:szCs w:val="28"/>
        </w:rPr>
      </w:pPr>
      <w:r w:rsidRPr="00E0750B">
        <w:rPr>
          <w:rFonts w:ascii="Times New Roman" w:hAnsi="Times New Roman" w:cs="Times New Roman"/>
          <w:b/>
          <w:sz w:val="28"/>
          <w:szCs w:val="28"/>
        </w:rPr>
        <w:t>В сфере финансовых услуг</w:t>
      </w:r>
    </w:p>
    <w:p w14:paraId="38A18CFF"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sz w:val="28"/>
          <w:szCs w:val="28"/>
        </w:rPr>
        <w:t xml:space="preserve">1. В Докладе о состоянии конкуренции в Российской Федерации в 2018 году (далее – Доклад за 2018 год) в части развития конкуренции на рынке финансовых услуг ФАС России были представлены предложения по мероприятиям раздела </w:t>
      </w:r>
      <w:r w:rsidRPr="00E0750B">
        <w:rPr>
          <w:rFonts w:ascii="Times New Roman" w:hAnsi="Times New Roman" w:cs="Times New Roman"/>
          <w:sz w:val="28"/>
          <w:szCs w:val="28"/>
          <w:lang w:val="en-US"/>
        </w:rPr>
        <w:t>XIV</w:t>
      </w:r>
      <w:r w:rsidRPr="00E0750B">
        <w:rPr>
          <w:rFonts w:ascii="Times New Roman" w:hAnsi="Times New Roman" w:cs="Times New Roman"/>
          <w:sz w:val="28"/>
          <w:szCs w:val="28"/>
        </w:rPr>
        <w:t xml:space="preserve"> «Финансовые рынки» Дорожной карты. В целях реализации указанных предложений в 2019 году ФАС России была проведена следующая работа.</w:t>
      </w:r>
    </w:p>
    <w:p w14:paraId="28AADAA5"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b/>
          <w:sz w:val="28"/>
          <w:szCs w:val="28"/>
        </w:rPr>
        <w:t>1.1.</w:t>
      </w:r>
      <w:r w:rsidRPr="00E0750B">
        <w:rPr>
          <w:rFonts w:ascii="Times New Roman" w:hAnsi="Times New Roman" w:cs="Times New Roman"/>
          <w:sz w:val="28"/>
          <w:szCs w:val="28"/>
        </w:rPr>
        <w:t xml:space="preserve"> В рамках реализации второго абзаца пункта 8 раздела XIV «Финансовые рынки» Дорожной карты ФАС России обеспечено принятие постановления Правительства Российской Федерации от 05.09.2019 № 1164 «О внесении изменений в некоторые акты Правительства Российской Федерации» (далее – Постановление № 1164), направленное на исключение необоснованных преимуществ для организаций, осуществляющих прием платежей в счет оплаты коммунальных услуг, и обеспечение развития ценовой конкуренции при оказании ими таких услуг. Данное постановление вступает в силу по истечении одного года со дня его официального опубликования – в сентябре 2020 года. </w:t>
      </w:r>
    </w:p>
    <w:p w14:paraId="3D92B4C6"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sz w:val="28"/>
          <w:szCs w:val="28"/>
        </w:rPr>
        <w:t>Указанное постановление направлено на установление запрета на включение в экономически обоснованные затраты (расходы) организаций, осуществляющих регулируемый вид деятельности (регулируемых организаций), расходов потребителей коммунальных услуг на платежные услуги, оказываемые банками и иными организациями в соответствии с законодательством Российской Федерации. Это позволит исключить возможность возникновения ситуации, при которой граждане-потребители коммунальных услуг дважды уплачивают комиссию при оплате этих услуг или оплачивают услуги, которые фактически не были им оказаны.</w:t>
      </w:r>
    </w:p>
    <w:p w14:paraId="402DD8AF"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sz w:val="28"/>
          <w:szCs w:val="28"/>
        </w:rPr>
        <w:t>Кроме того, установление указанного запрета будет стимулировать организации, оказывающие платежные услуги, в борьбе за потребителя снижать стоимость оказания своих услуг, повышать их качество, а также удобство их оказания, в том числе посредством создания различных онлайн-сервисов для оплаты коммунальных услуг. Это, в свою очередь, будет стимулировать потребителя выбирать именно такие, более выгодные и удобные для него, способы оплаты коммунальных услуг.</w:t>
      </w:r>
    </w:p>
    <w:p w14:paraId="39DE99BA"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sz w:val="28"/>
          <w:szCs w:val="28"/>
        </w:rPr>
        <w:t>Граждане-потребители коммунальных услуг должны быть осведомлены как о размере, так и в целом о факте наличия комиссии, взимаемой с них при оплате таких услуг, а также иметь право руководствоваться наиболее удобными и подходящими способами оплаты коммунальных услуг и не иметь ограничений в выборе организации для проведения этой оплаты.</w:t>
      </w:r>
    </w:p>
    <w:p w14:paraId="2BBC3A7B"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sz w:val="28"/>
          <w:szCs w:val="28"/>
        </w:rPr>
        <w:t xml:space="preserve">Таким образом, установление Постановлением № 1164 запрета на включение в экономически обоснованные затраты (расходы) организаций, осуществляющих регулируемый вид деятельности (регулируемых организаций), расходов потребителей коммунальных услуг на платежные услуги позволит повысить прозрачность процедуры оплаты коммунальных услуг, что, в свою очередь, может способствовать снижению социальной напряженности, поскольку граждане-потребители коммунальных услуг могли быть не осведомлены как о размере </w:t>
      </w:r>
      <w:r w:rsidRPr="00E0750B">
        <w:rPr>
          <w:rFonts w:ascii="Times New Roman" w:hAnsi="Times New Roman" w:cs="Times New Roman"/>
          <w:sz w:val="28"/>
          <w:szCs w:val="28"/>
        </w:rPr>
        <w:lastRenderedPageBreak/>
        <w:t>взимаемой при оплате этих услуг комиссии, который в отдельных случаях достигал 7% от общих сумм платежей, так и о наличии комиссии в целом.</w:t>
      </w:r>
    </w:p>
    <w:p w14:paraId="6F1C4637"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b/>
          <w:sz w:val="28"/>
          <w:szCs w:val="28"/>
        </w:rPr>
        <w:t xml:space="preserve">1.2. </w:t>
      </w:r>
      <w:r w:rsidRPr="00E0750B">
        <w:rPr>
          <w:rFonts w:ascii="Times New Roman" w:hAnsi="Times New Roman" w:cs="Times New Roman"/>
          <w:sz w:val="28"/>
          <w:szCs w:val="28"/>
        </w:rPr>
        <w:t xml:space="preserve">В рамках реализации четвертого абзаца пункта 8 раздела XIV «Финансовые рынки» Дорожной карты подготовлен стандарт раскрытия информации о стоимости оказания платежных услуг при использовании платежных терминалов. Документ был утвержден совместным письмом ФАС России и Банка России от 29.03.2019 № АК/25611/19 и № ИН-06-52/29 и распространяется на организации, оказывающие платежные услуги (кредитные организации, банковских платежных агентов, банковских платежных субагентов, платежных агентов при оказании ими потребителям соответствующих услуг с использованием банкоматов и (или) платежных терминалов). </w:t>
      </w:r>
    </w:p>
    <w:p w14:paraId="2ABE9B67"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sz w:val="28"/>
          <w:szCs w:val="28"/>
        </w:rPr>
        <w:t>Основанием для подготовки рекомендаций послужило, в том числе поступление в антимонопольные органы информации о том, что в ряде случаев отдельные хозяйствующие субъекты пытаются получить преимущества при оказании платежных услуг гражданам с использованием платежных терминалов/банкоматов, предоставляя неточные или искаженные сведения об условиях оказываемых услуг.</w:t>
      </w:r>
    </w:p>
    <w:p w14:paraId="6D5C75CA"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sz w:val="28"/>
          <w:szCs w:val="28"/>
        </w:rPr>
        <w:t>Таким образом, разработанные рекомендации направлены на исключение использования подобных неконкурентных методов доведения информации до потребителей. Основное внимание в данных рекомендациях акцентировано на необходимости раскрывать потребителю достоверную и полную информацию об условиях оказания услуг, в том числе о размере взимаемого вознаграждения, до момента начала внесения потребителем наличных денежных средств в банкомат/платежный терминал.</w:t>
      </w:r>
    </w:p>
    <w:p w14:paraId="0F1FA924"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b/>
          <w:sz w:val="28"/>
          <w:szCs w:val="28"/>
        </w:rPr>
        <w:t>1.3.</w:t>
      </w:r>
      <w:r w:rsidRPr="00E0750B">
        <w:rPr>
          <w:rFonts w:ascii="Times New Roman" w:hAnsi="Times New Roman" w:cs="Times New Roman"/>
          <w:sz w:val="28"/>
          <w:szCs w:val="28"/>
        </w:rPr>
        <w:t xml:space="preserve"> В рамках реализации третьего абзаца пункта 9 раздела XIV «Финансовые рынки» Дорожной карты письмом ФАС России от 14.02.2019 № АК/10801/19 в федеральные органы исполнительной власти и государственные внебюджетные фонды направлены рекомендациями по вопросу разработки мер, способствующих повышению информированности граждан и хозяйствующих субъектов соответственно обо всех предусмотренных способах получения пенсий и иных социальных выплат, а также о возможности оказания услуг в рамках осуществления таких выплат. </w:t>
      </w:r>
    </w:p>
    <w:p w14:paraId="4CA88D23"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sz w:val="28"/>
          <w:szCs w:val="28"/>
        </w:rPr>
        <w:t>Необходимость подготовки таких рекомендаций обусловлена имеющейся практикой, которая показывает, что в ряде случаев органы, организации, фонды, осуществляющие функции по выплате таких средств, навязывают гражданам определенные кредитные организации либо не предоставляют гражданам права на полный выбор организаций, к которым относятся не только почтовые, но и иные доставочные организации, через которые могут быть получены различные пособия. Указанные обстоятельства, помимо ограничения прав граждан, оказывают негативное влияние на состояние конкурентной среды на соответствующем рынке и могут содержать в себе признаки нарушения антимонопольного законодательства.</w:t>
      </w:r>
    </w:p>
    <w:p w14:paraId="793B675B"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b/>
          <w:sz w:val="28"/>
          <w:szCs w:val="28"/>
        </w:rPr>
        <w:t xml:space="preserve">1.4. </w:t>
      </w:r>
      <w:r w:rsidRPr="00E0750B">
        <w:rPr>
          <w:rFonts w:ascii="Times New Roman" w:hAnsi="Times New Roman" w:cs="Times New Roman"/>
          <w:sz w:val="28"/>
          <w:szCs w:val="28"/>
        </w:rPr>
        <w:t xml:space="preserve">Пунктом 11 раздела XIV «Финансовые рынки» Дорожной карты предусмотрена подготовка доклада в Правительство Российской Федерации по вопросу обеспечения конкурентных условий формирования размера торговой </w:t>
      </w:r>
      <w:r w:rsidRPr="00E0750B">
        <w:rPr>
          <w:rFonts w:ascii="Times New Roman" w:hAnsi="Times New Roman" w:cs="Times New Roman"/>
          <w:sz w:val="28"/>
          <w:szCs w:val="28"/>
        </w:rPr>
        <w:lastRenderedPageBreak/>
        <w:t xml:space="preserve">уступки и ставок межбанковской комиссии (далее – МБК) при осуществлении расчетов с использованием платежных карт. </w:t>
      </w:r>
    </w:p>
    <w:p w14:paraId="76F9009F"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sz w:val="28"/>
          <w:szCs w:val="28"/>
        </w:rPr>
        <w:t>В целях исполнения указанного пункта ФАС России было проведено исследование, в рамках которого были опрошены участники рынка эквайринга (платежные системы, торгово-сервисные предприятия (далее – ТСП) в лице отраслевых ассоциаций (союзов), кредитные организации), были получены мнения федеральных органов исполнительной власти и Банка России.</w:t>
      </w:r>
    </w:p>
    <w:p w14:paraId="4999C9A0"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sz w:val="28"/>
          <w:szCs w:val="28"/>
        </w:rPr>
        <w:t>По результатам данного исследования в целях обеспечения конкурентных условий формирования размера торговой уступки и ставок МБК при осуществлении расчетов с использованием платежных карт, ФАС России совместно с Банком России были выработаны следующие меры, представленные в докладе Правительству Российской Федерации:</w:t>
      </w:r>
    </w:p>
    <w:p w14:paraId="2BD8CE53"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sz w:val="28"/>
          <w:szCs w:val="28"/>
        </w:rPr>
        <w:t>- определение стандарта раскрытия сведений о размерах МБК, действующих в рамках платежных систем в отношении операций, совершаемых на территории Российской Федерации;</w:t>
      </w:r>
    </w:p>
    <w:p w14:paraId="37701FC4"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sz w:val="28"/>
          <w:szCs w:val="28"/>
        </w:rPr>
        <w:t>- осуществление мониторинга раскрытия сведений об актуальных размерах МБК, действующих в рамках платежных систем в отношении операций, совершаемых на территории Российской Федерации;</w:t>
      </w:r>
    </w:p>
    <w:p w14:paraId="637F8555"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sz w:val="28"/>
          <w:szCs w:val="28"/>
        </w:rPr>
        <w:t>- установление требования о размещении банками-эквайрерами сетки тарифов (их предельных размеров) при одновременном раскрытии принципов формирования конечной стоимости услуг эквайринга, в том числе перечня факторов, оказывающих на нее влияние;</w:t>
      </w:r>
    </w:p>
    <w:p w14:paraId="2E2AF3A2"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sz w:val="28"/>
          <w:szCs w:val="28"/>
        </w:rPr>
        <w:t>- обсуждение вопросов формирования размера торговой уступки и ставок МБК в рамках межотраслевой рабочей группы с участием представителей банковских и торговых ассоциаций, банков, платежных систем, а также Банка России, ФАС России и заинтересованных федеральных органов исполнительной власти.</w:t>
      </w:r>
    </w:p>
    <w:p w14:paraId="40D15AF4"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sz w:val="28"/>
          <w:szCs w:val="28"/>
        </w:rPr>
        <w:t>В настоящее время идет дальнейшая проработка данных вопросов.</w:t>
      </w:r>
    </w:p>
    <w:p w14:paraId="3A9B18F5"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b/>
          <w:sz w:val="28"/>
          <w:szCs w:val="28"/>
        </w:rPr>
        <w:t xml:space="preserve">1.5. </w:t>
      </w:r>
      <w:r w:rsidRPr="00E0750B">
        <w:rPr>
          <w:rFonts w:ascii="Times New Roman" w:hAnsi="Times New Roman" w:cs="Times New Roman"/>
          <w:sz w:val="28"/>
          <w:szCs w:val="28"/>
        </w:rPr>
        <w:t>В рамках реализации пункта 20 раздела XIV «Финансовые рынки» Дорожной карты ФАС России разработан и внесен в Правительство Российской Федерации проект федерального закона «О внесении изменения в статью 28 Федерального закона «О рекламе», предусматривающий установление запрета на использование в рекламе финансовых услуг и финансовой деятельности информации о наличии прямого или косвенного государственного участия в уставном капитале хозяйствующего субъекта, оказывающего такие услуги и (или) осуществляющего такую деятельность, а также о принадлежности хозяйствующего субъекта, оказывающего такие услуги и (или) осуществляющего такую деятельность, к группе лиц, в которую входят иные хозяйствующие субъекты с прямым или косвенным государственным участием в уставном капитале.</w:t>
      </w:r>
    </w:p>
    <w:p w14:paraId="6B19526E"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sz w:val="28"/>
          <w:szCs w:val="28"/>
        </w:rPr>
        <w:t xml:space="preserve">Целесообразность данного мероприятия обусловлена тем, что при размещении рекламы своих услуг такие финансовые организации с государственным участием все чаще для привлечения клиентов акцентируют внимание не на предлагаемых ими условиях, включая стоимость, а на наличии в их уставном капитале именно государственного участия. Использование подобной информации финансовыми организациями при продвижении своих услуг при этом </w:t>
      </w:r>
      <w:r w:rsidRPr="00E0750B">
        <w:rPr>
          <w:rFonts w:ascii="Times New Roman" w:hAnsi="Times New Roman" w:cs="Times New Roman"/>
          <w:sz w:val="28"/>
          <w:szCs w:val="28"/>
        </w:rPr>
        <w:lastRenderedPageBreak/>
        <w:t xml:space="preserve">может создавать у потребителей этих услуг ложное впечатление об исключительной надежности таких организаций и, тем самым, создавать нерыночные преимущества. </w:t>
      </w:r>
    </w:p>
    <w:p w14:paraId="457C4796"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sz w:val="28"/>
          <w:szCs w:val="28"/>
        </w:rPr>
        <w:t>Введение такого запрета повысит эффективность и простимулирует финансовые организации с государственным участием продвигать свои услуги именно за счет качественных характеристик, не рассчитывая на расположение потребителя к этим услугам за счет влияния государства.</w:t>
      </w:r>
    </w:p>
    <w:p w14:paraId="4BD3289F"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sz w:val="28"/>
          <w:szCs w:val="28"/>
        </w:rPr>
        <w:t>В этой части необходимо отметить, что еще до начала разработки указанного проекта федерального закона было подготовлено совместное письмо Банка России и ФАС России от 24.08.2018 №№ ИН-01-52/56 и ИА/67323/18, в соответствии с которым финансовым организациям, поднадзорным Банку России, при распространении информации о своих услугах, в том числе рекламного характера, не рекомендуется указывать в качестве преимущества или иным образом привлекать внимание потребителя к факту наличия государственного (муниципального) участия в финансовой организации или ее вхождения в группу лиц (банковскую группу, банковский холдинг) с иными хозяйствующими субъектами с государственным (муниципальным) участием.</w:t>
      </w:r>
    </w:p>
    <w:p w14:paraId="7ECA4183"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sz w:val="28"/>
          <w:szCs w:val="28"/>
        </w:rPr>
        <w:t xml:space="preserve">В настоящее время ФАС России ведется дальнейшая работа по обеспечению принятия данного проекта федерального закона. </w:t>
      </w:r>
    </w:p>
    <w:p w14:paraId="3040320E"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b/>
          <w:sz w:val="28"/>
          <w:szCs w:val="28"/>
        </w:rPr>
        <w:t>1.6.</w:t>
      </w:r>
      <w:r w:rsidRPr="00E0750B">
        <w:rPr>
          <w:rFonts w:ascii="Times New Roman" w:hAnsi="Times New Roman" w:cs="Times New Roman"/>
          <w:sz w:val="28"/>
          <w:szCs w:val="28"/>
        </w:rPr>
        <w:t xml:space="preserve"> В рамках реализации пункта 23 раздела XIV «Финансовые рынки» Дорожной карты ФАС России разработан и внесен в Правительство Российской Федерации проект федерального закона, предусматривающего установление необходимости согласования с федеральным антимонопольным органом документов, устанавливающих порядок проведения государственной корпорацией «Агентство по страхованию вкладов» отбора специализированных организаций, являющихся финансовыми организациями в определении Федерального закона от 26.07.2006 № 135-ФЗ «О защите конкуренции», для оказания услуг при ликвидации финансовых организаций и предупреждения банкротства финансовых организаций.</w:t>
      </w:r>
    </w:p>
    <w:p w14:paraId="29CD197B"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sz w:val="28"/>
          <w:szCs w:val="28"/>
        </w:rPr>
        <w:t>Необходимость разработки указанного проекта обусловлена следующим.</w:t>
      </w:r>
    </w:p>
    <w:p w14:paraId="3C5747B8" w14:textId="3A524315"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sz w:val="28"/>
          <w:szCs w:val="28"/>
        </w:rPr>
        <w:t xml:space="preserve">На данный момент в определенных Федеральным законом от 26.10.2002 </w:t>
      </w:r>
      <w:r w:rsidR="00227C20">
        <w:rPr>
          <w:rFonts w:ascii="Times New Roman" w:hAnsi="Times New Roman" w:cs="Times New Roman"/>
          <w:sz w:val="28"/>
          <w:szCs w:val="28"/>
        </w:rPr>
        <w:t xml:space="preserve">               </w:t>
      </w:r>
      <w:r w:rsidRPr="00E0750B">
        <w:rPr>
          <w:rFonts w:ascii="Times New Roman" w:hAnsi="Times New Roman" w:cs="Times New Roman"/>
          <w:sz w:val="28"/>
          <w:szCs w:val="28"/>
        </w:rPr>
        <w:t>№ 127-ФЗ «О несостоятельности (банкротстве)» случаях Государственная корпорация «Агентство по страхованию вкладов» (далее – АСВ) выполняет в отношении отдельных видов финансовых организаций ликвидационные процедуры и меры по предупреждению банкротства, для чего привлекает специализированные организации.</w:t>
      </w:r>
    </w:p>
    <w:p w14:paraId="7B6734FB"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sz w:val="28"/>
          <w:szCs w:val="28"/>
        </w:rPr>
        <w:t>На указанное привлечение организаций, в том числе путем их отбора, не распространяются требования Федерального закона от 18.07.2011 № 223-ФЗ «О закупках товаров, работ, услуг отдельными видами юридических лиц», поскольку в рассматриваемом случае закупка соответствующих услуг осуществляется не для нужд непосредственно АСВ. В связи с этим осуществление указанных процедур с учетом конкретных обстоятельств и устанавливаемых в рамках такого привлечения организаций требований может приводить к ограничению конкуренции на соответствующих рынках, а также противоречить цели отбора – получить качественные услуги по конкурентной цене.</w:t>
      </w:r>
    </w:p>
    <w:p w14:paraId="41688AE7"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sz w:val="28"/>
          <w:szCs w:val="28"/>
        </w:rPr>
        <w:lastRenderedPageBreak/>
        <w:t>В связи с этим ФАС России предлагает установить необходимость согласования с антимонопольным органом документов, устанавливающих порядок проведения государственной корпорацией АСВ отбора специализированных организаций, в том числе являющихся финансовыми организациями в определении антимонопольного законодательства, для оказания услуг при ликвидации финансовых организаций и предупреждения банкротства финансовых организаций.</w:t>
      </w:r>
    </w:p>
    <w:p w14:paraId="62A5945C"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sz w:val="28"/>
          <w:szCs w:val="28"/>
        </w:rPr>
        <w:t>Принятие указанного проекта федерального закона необходимо, в первую очередь, в целях предупреждения применения необоснованно ограничивающих требований к отбираемым организациям, что позволит предотвратить возможное ограничение конкуренции.</w:t>
      </w:r>
    </w:p>
    <w:p w14:paraId="05398277"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sz w:val="28"/>
          <w:szCs w:val="28"/>
        </w:rPr>
        <w:t xml:space="preserve">В настоящее время ФАС России ведется дальнейшая работа по обеспечению принятия данного проекта федерального закона. </w:t>
      </w:r>
    </w:p>
    <w:p w14:paraId="0A4EB812"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b/>
          <w:sz w:val="28"/>
          <w:szCs w:val="28"/>
        </w:rPr>
        <w:t xml:space="preserve">1.7. </w:t>
      </w:r>
      <w:r w:rsidRPr="00E0750B">
        <w:rPr>
          <w:rFonts w:ascii="Times New Roman" w:hAnsi="Times New Roman" w:cs="Times New Roman"/>
          <w:sz w:val="28"/>
          <w:szCs w:val="28"/>
        </w:rPr>
        <w:t>Пунктом 28 раздела XIV «Финансовые рынки» Дорожной карты предусмотрено формирование в IV квартале 2019 года пакета лучших практик по развитию конкуренции на финансовом рынке субъектов Российской Федерации в форме публичного доклада. В рамках реализации данного пункта при участии Центрального банка Российской Федерации был подготовлен и размещен на официальном сайте ФАС России в информационно-телекоммуникационной сети «Интернет» публичный доклад Федеральной антимонопольной службы «Рекомендации по вопросу формирования пакета лучших практик по развитию конкуренции на финансовом рынке субъектов Российской Федерации».</w:t>
      </w:r>
    </w:p>
    <w:p w14:paraId="08F83DCB"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sz w:val="28"/>
          <w:szCs w:val="28"/>
        </w:rPr>
        <w:t>Данный доклад содержит рекомендации по мероприятиям, реализация которых может привести к развитию конкуренции на финансовом рынке с учетом определенных Указом № 618 принципов.</w:t>
      </w:r>
    </w:p>
    <w:p w14:paraId="36675184"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sz w:val="28"/>
          <w:szCs w:val="28"/>
        </w:rPr>
        <w:t>В частности, такие мероприятия направлены на создание конкурентного механизма допуска финансовых организаций к программам льготного финансирования (субсидирования), а также кредитных организаций к привлечению средств бюджетов субъектов Российской Федерации; недопущение злоупотребления участием государства при продвижении финансовых услуг; стимулирование конкуренции при выплате гражданам заработной платы, пенсионных и иных выплат; надлежащее информирование потребителя о финансовых услугах, связанных с оплатой жилищно-коммунальных услуг; проведение разъяснительной работы в отношении права выбора потребителя.</w:t>
      </w:r>
    </w:p>
    <w:p w14:paraId="34AEF458"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sz w:val="28"/>
          <w:szCs w:val="28"/>
        </w:rPr>
        <w:t>Материалы доклада, как полагает ФАС России, должны послужить основой не только для создания и распространения в регионах положительных практик по развитию конкуренции на финансовых рынках, но и обеспечения более полной информированности органов исполнительной власти субъектов Российской Федерации о текущей работе в этом направлении федерального центра.</w:t>
      </w:r>
    </w:p>
    <w:p w14:paraId="36E0A112"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b/>
          <w:sz w:val="28"/>
          <w:szCs w:val="28"/>
        </w:rPr>
        <w:t>2.</w:t>
      </w:r>
      <w:r w:rsidRPr="00E0750B">
        <w:rPr>
          <w:rFonts w:ascii="Times New Roman" w:hAnsi="Times New Roman" w:cs="Times New Roman"/>
          <w:sz w:val="28"/>
          <w:szCs w:val="28"/>
        </w:rPr>
        <w:t xml:space="preserve"> Помимо указанных мероприятий, в Докладе за 2018 год было предложено исключение так называемой межрегиональной дискриминации, выражающейся в установлении отдельными кредитными организациями повышенного размера комиссионного вознаграждения за осуществление операций по межрегиональным переводам денежных средств между счетами физических лиц, открытыми в одной кредитной организации, по отношению к внутрирегиональным переводам.</w:t>
      </w:r>
    </w:p>
    <w:p w14:paraId="629005DB"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sz w:val="28"/>
          <w:szCs w:val="28"/>
        </w:rPr>
        <w:lastRenderedPageBreak/>
        <w:t xml:space="preserve">Так, в 2019 году ФАС России совместно с Минфином России при участии Банка России в рамках реализации пункта 7 раздела XIV «Финансовые рынки» Дорожной карты был подготовлен и направлен в Правительство Российской Федерации доклад. По итогам его рассмотрения было дано поручение Первого заместителя Председателя Правительства Российской Федерации – Министра финансов Российской Федерации А.Г. Силуанова от 08.04.2019 № СА-П13-2801 о подготовке проекта федерального закона, направленного на создание равных условий осуществления переводов с банковских счетов физических лиц на счета третьих лиц, открытые как в одной, так и в различных кредитных организациях (за исключением платежей, комиссия за осуществление которых не взимается в силу закона). </w:t>
      </w:r>
    </w:p>
    <w:p w14:paraId="4A3D85FD"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sz w:val="28"/>
          <w:szCs w:val="28"/>
        </w:rPr>
        <w:t xml:space="preserve">Во исполнение этого поручения ФАС России разработан проект федерального закона, впоследствии принятый в качестве Федерального закона от 16.12.2019 № 434-ФЗ «О внесении изменений в статью 29 Федерального закона «О банках и банковской деятельности». </w:t>
      </w:r>
    </w:p>
    <w:p w14:paraId="354A162C" w14:textId="77777777" w:rsidR="00E0750B" w:rsidRPr="00E0750B" w:rsidRDefault="00E0750B" w:rsidP="00E0750B">
      <w:pPr>
        <w:contextualSpacing/>
        <w:rPr>
          <w:rFonts w:ascii="Times New Roman" w:hAnsi="Times New Roman" w:cs="Times New Roman"/>
          <w:sz w:val="28"/>
          <w:szCs w:val="28"/>
        </w:rPr>
      </w:pPr>
      <w:r w:rsidRPr="00E0750B">
        <w:rPr>
          <w:rFonts w:ascii="Times New Roman" w:hAnsi="Times New Roman" w:cs="Times New Roman"/>
          <w:sz w:val="28"/>
          <w:szCs w:val="28"/>
        </w:rPr>
        <w:t>С момента вступления в силу этого закона граждане-потребители банковских услуг, осуществляющие переводы в разные регионы Российской Федерации, не уплачивают повышенное комиссионное вознаграждение за осуществление межрегиональных внутрибанковских переводов по сравнению с внутрирегиональными переводами.</w:t>
      </w:r>
    </w:p>
    <w:p w14:paraId="764178F6" w14:textId="77777777" w:rsidR="00E0750B" w:rsidRPr="00E0750B" w:rsidRDefault="00E0750B" w:rsidP="00E0750B">
      <w:pPr>
        <w:contextualSpacing/>
        <w:rPr>
          <w:rFonts w:ascii="Times New Roman" w:eastAsia="SimSun" w:hAnsi="Times New Roman" w:cs="Times New Roman"/>
          <w:bCs/>
          <w:kern w:val="3"/>
          <w:sz w:val="28"/>
          <w:szCs w:val="28"/>
          <w:lang w:eastAsia="zh-CN" w:bidi="hi-IN"/>
        </w:rPr>
      </w:pPr>
      <w:r w:rsidRPr="00E0750B">
        <w:rPr>
          <w:rFonts w:ascii="Times New Roman" w:hAnsi="Times New Roman" w:cs="Times New Roman"/>
          <w:sz w:val="28"/>
          <w:szCs w:val="28"/>
        </w:rPr>
        <w:t>Наиболее важный результат проделанной ФАС России работы – защита интересов граждан от межрегиональной дискриминации путем запрета установления различных размеров комиссионного вознаграждения, взимаемого кредитной организацией при осуществлении операций по переводу денежных средств между банковскими счетами физических лиц в этой кредитной организации, обусловленных открытием указанных банковских счетов в разных обособленных подразделениях (внутренних структурных подразделениях) кредитной организации.</w:t>
      </w:r>
      <w:r w:rsidRPr="00E0750B">
        <w:rPr>
          <w:rFonts w:ascii="Times New Roman" w:eastAsia="SimSun" w:hAnsi="Times New Roman" w:cs="Times New Roman"/>
          <w:bCs/>
          <w:kern w:val="3"/>
          <w:sz w:val="28"/>
          <w:szCs w:val="28"/>
          <w:lang w:eastAsia="zh-CN" w:bidi="hi-IN"/>
        </w:rPr>
        <w:t xml:space="preserve"> </w:t>
      </w:r>
    </w:p>
    <w:p w14:paraId="4B2B1F51" w14:textId="77777777" w:rsidR="00FB3F8A" w:rsidRPr="00FB3F8A" w:rsidRDefault="00FB3F8A" w:rsidP="00E0750B">
      <w:pPr>
        <w:ind w:firstLine="0"/>
        <w:contextualSpacing/>
        <w:rPr>
          <w:rFonts w:ascii="Times New Roman" w:hAnsi="Times New Roman" w:cs="Times New Roman"/>
          <w:sz w:val="28"/>
          <w:szCs w:val="28"/>
        </w:rPr>
      </w:pPr>
    </w:p>
    <w:p w14:paraId="505D5638" w14:textId="77777777" w:rsidR="00FB3F8A" w:rsidRPr="00FB3F8A" w:rsidRDefault="00FB3F8A" w:rsidP="00FB3F8A">
      <w:pPr>
        <w:contextualSpacing/>
        <w:rPr>
          <w:rFonts w:ascii="Times New Roman" w:hAnsi="Times New Roman" w:cs="Times New Roman"/>
          <w:b/>
          <w:sz w:val="28"/>
          <w:szCs w:val="28"/>
        </w:rPr>
      </w:pPr>
      <w:r w:rsidRPr="00FB3F8A">
        <w:rPr>
          <w:rFonts w:ascii="Times New Roman" w:hAnsi="Times New Roman" w:cs="Times New Roman"/>
          <w:b/>
          <w:sz w:val="28"/>
          <w:szCs w:val="28"/>
        </w:rPr>
        <w:t>В сфере социальных услуг</w:t>
      </w:r>
    </w:p>
    <w:p w14:paraId="27C17C7C" w14:textId="77777777" w:rsidR="00FB3F8A" w:rsidRPr="00FB3F8A" w:rsidRDefault="00FB3F8A" w:rsidP="00FB3F8A">
      <w:pPr>
        <w:contextualSpacing/>
        <w:rPr>
          <w:rFonts w:ascii="Times New Roman" w:hAnsi="Times New Roman" w:cs="Times New Roman"/>
          <w:sz w:val="28"/>
          <w:szCs w:val="28"/>
        </w:rPr>
      </w:pPr>
      <w:r w:rsidRPr="00FB3F8A">
        <w:rPr>
          <w:rFonts w:ascii="Times New Roman" w:hAnsi="Times New Roman" w:cs="Times New Roman"/>
          <w:sz w:val="28"/>
          <w:szCs w:val="28"/>
        </w:rPr>
        <w:t>В 2019 году ФАС России указывала на необходимость разработки типовых контрактов, включение технических средств реабилитации в Каталог товаров, работ, услуг, внедрения электронного сертификата на отдельные виды технических средств реабилитации, что позволит улучшить доступ различных производителей на товарные рынки социальных товаров, работ и услуг, постоянно совершенствовать предлагаемый товар, позитивно влияя на обеспечение и качество жизни инвалидов.</w:t>
      </w:r>
    </w:p>
    <w:p w14:paraId="44D1683B" w14:textId="77777777" w:rsidR="00FB3F8A" w:rsidRPr="00FB3F8A" w:rsidRDefault="00FB3F8A" w:rsidP="00FB3F8A">
      <w:pPr>
        <w:rPr>
          <w:rFonts w:ascii="Times New Roman" w:hAnsi="Times New Roman" w:cs="Times New Roman"/>
          <w:sz w:val="28"/>
          <w:szCs w:val="28"/>
        </w:rPr>
      </w:pPr>
      <w:r w:rsidRPr="00FB3F8A">
        <w:rPr>
          <w:rFonts w:ascii="Times New Roman" w:hAnsi="Times New Roman" w:cs="Times New Roman"/>
          <w:b/>
          <w:sz w:val="28"/>
          <w:szCs w:val="28"/>
        </w:rPr>
        <w:t>1)</w:t>
      </w:r>
      <w:r w:rsidRPr="00FB3F8A">
        <w:rPr>
          <w:rFonts w:ascii="Times New Roman" w:hAnsi="Times New Roman" w:cs="Times New Roman"/>
          <w:sz w:val="28"/>
          <w:szCs w:val="28"/>
        </w:rPr>
        <w:t xml:space="preserve"> Приказом Минтруда России от 11.03.2019 № 144н утвержден типовой контракт на поставку отдельных видов технических средств реабилитации серийного производства, не требующих индивидуального изготовления, предусмотренных федеральным перечнем реабилитационных мероприятий, технических средств реабилитации и услуг, предоставляемых инвалиду.</w:t>
      </w:r>
    </w:p>
    <w:p w14:paraId="30986857" w14:textId="77777777" w:rsidR="00FB3F8A" w:rsidRPr="00FB3F8A" w:rsidRDefault="00FB3F8A" w:rsidP="00FB3F8A">
      <w:pPr>
        <w:rPr>
          <w:rFonts w:ascii="Times New Roman" w:eastAsia="Times New Roman" w:hAnsi="Times New Roman" w:cs="Times New Roman"/>
          <w:color w:val="000000"/>
          <w:sz w:val="28"/>
          <w:szCs w:val="28"/>
          <w:lang w:eastAsia="ru-RU"/>
        </w:rPr>
      </w:pPr>
      <w:r w:rsidRPr="00FB3F8A">
        <w:rPr>
          <w:rFonts w:ascii="Times New Roman" w:eastAsia="Times New Roman" w:hAnsi="Times New Roman" w:cs="Times New Roman"/>
          <w:b/>
          <w:sz w:val="28"/>
          <w:szCs w:val="28"/>
          <w:lang w:eastAsia="ru-RU"/>
        </w:rPr>
        <w:t>2)</w:t>
      </w:r>
      <w:r w:rsidRPr="00FB3F8A">
        <w:rPr>
          <w:rFonts w:ascii="Times New Roman" w:eastAsia="Times New Roman" w:hAnsi="Times New Roman" w:cs="Times New Roman"/>
          <w:sz w:val="28"/>
          <w:szCs w:val="28"/>
          <w:lang w:eastAsia="ru-RU"/>
        </w:rPr>
        <w:t xml:space="preserve"> Р</w:t>
      </w:r>
      <w:r w:rsidRPr="00FB3F8A">
        <w:rPr>
          <w:rFonts w:ascii="Times New Roman" w:eastAsia="Times New Roman" w:hAnsi="Times New Roman" w:cs="Times New Roman"/>
          <w:color w:val="000000"/>
          <w:sz w:val="28"/>
          <w:szCs w:val="28"/>
          <w:lang w:eastAsia="ru-RU"/>
        </w:rPr>
        <w:t xml:space="preserve">азработаны проекты федеральных законов «О государственном (муниципальном) социальном заказе на оказание государственных (муниципальных) услуг в социальной сфере», а также «О внесении изменений в </w:t>
      </w:r>
      <w:r w:rsidRPr="00FB3F8A">
        <w:rPr>
          <w:rFonts w:ascii="Times New Roman" w:eastAsia="Times New Roman" w:hAnsi="Times New Roman" w:cs="Times New Roman"/>
          <w:color w:val="000000"/>
          <w:sz w:val="28"/>
          <w:szCs w:val="28"/>
          <w:lang w:eastAsia="ru-RU"/>
        </w:rPr>
        <w:lastRenderedPageBreak/>
        <w:t xml:space="preserve">отдельные законодательные акты Российской Федерации в связи с принятием Федерального закона «О государственном (муниципальном) социальном заказе на оказание государственных (муниципальных) услуг в социальной сфере». </w:t>
      </w:r>
    </w:p>
    <w:p w14:paraId="61E7A154" w14:textId="77777777" w:rsidR="00FB3F8A" w:rsidRPr="00FB3F8A" w:rsidRDefault="00FB3F8A" w:rsidP="00FB3F8A">
      <w:pPr>
        <w:rPr>
          <w:rFonts w:ascii="Times New Roman" w:eastAsia="Times New Roman" w:hAnsi="Times New Roman" w:cs="Times New Roman"/>
          <w:color w:val="000000"/>
          <w:sz w:val="28"/>
          <w:szCs w:val="28"/>
          <w:lang w:eastAsia="ru-RU"/>
        </w:rPr>
      </w:pPr>
      <w:r w:rsidRPr="00FB3F8A">
        <w:rPr>
          <w:rFonts w:ascii="Times New Roman" w:eastAsia="Times New Roman" w:hAnsi="Times New Roman" w:cs="Times New Roman"/>
          <w:color w:val="000000"/>
          <w:sz w:val="28"/>
          <w:szCs w:val="28"/>
          <w:lang w:eastAsia="ru-RU"/>
        </w:rPr>
        <w:t xml:space="preserve">Нормами законопроекта предусмотрено, что в целях исполнения социального заказа наравне с государственными (муниципальными) заданиями будут использоваться конкурентные процедуры отбора исполнителей услуг, в том числе конкурсы и аукционы, сертификаты, а также механизмы государственно-частного партнерства. </w:t>
      </w:r>
    </w:p>
    <w:p w14:paraId="0E24F78C" w14:textId="77777777" w:rsidR="00FB3F8A" w:rsidRPr="00FB3F8A" w:rsidRDefault="00FB3F8A" w:rsidP="00FB3F8A">
      <w:pPr>
        <w:rPr>
          <w:rFonts w:ascii="Times New Roman" w:eastAsia="Times New Roman" w:hAnsi="Times New Roman" w:cs="Times New Roman"/>
          <w:color w:val="000000"/>
          <w:sz w:val="28"/>
          <w:szCs w:val="28"/>
          <w:lang w:eastAsia="ru-RU"/>
        </w:rPr>
      </w:pPr>
      <w:r w:rsidRPr="00FB3F8A">
        <w:rPr>
          <w:rFonts w:ascii="Times New Roman" w:eastAsia="Times New Roman" w:hAnsi="Times New Roman" w:cs="Times New Roman"/>
          <w:color w:val="000000"/>
          <w:sz w:val="28"/>
          <w:szCs w:val="28"/>
          <w:lang w:eastAsia="ru-RU"/>
        </w:rPr>
        <w:t>При этом исполнителем услуг может стать любое юридическое лицо, вне зависимости от его организационно-правовой формы, индивидуальный предприниматель. Законопроекты приняты Государственной Думой Федерального Собрания Российской Федерации в первом чтении.</w:t>
      </w:r>
    </w:p>
    <w:p w14:paraId="3B397C25" w14:textId="77777777" w:rsidR="00FB3F8A" w:rsidRPr="00FB3F8A" w:rsidRDefault="00FB3F8A" w:rsidP="00FB3F8A">
      <w:pPr>
        <w:contextualSpacing/>
        <w:rPr>
          <w:rFonts w:ascii="Times New Roman" w:hAnsi="Times New Roman" w:cs="Times New Roman"/>
          <w:b/>
          <w:sz w:val="28"/>
          <w:szCs w:val="28"/>
        </w:rPr>
      </w:pPr>
      <w:r w:rsidRPr="00FB3F8A">
        <w:rPr>
          <w:rFonts w:ascii="Times New Roman" w:hAnsi="Times New Roman" w:cs="Times New Roman"/>
          <w:b/>
          <w:color w:val="000000"/>
          <w:sz w:val="28"/>
          <w:szCs w:val="28"/>
        </w:rPr>
        <w:t xml:space="preserve">3) </w:t>
      </w:r>
      <w:r w:rsidRPr="00FB3F8A">
        <w:rPr>
          <w:rFonts w:ascii="Times New Roman" w:hAnsi="Times New Roman" w:cs="Times New Roman"/>
          <w:color w:val="000000"/>
          <w:sz w:val="28"/>
          <w:szCs w:val="28"/>
        </w:rPr>
        <w:t>В 2019 году работа над формированием позиций Каталога товаров, работ, услуг осложнилась в связи с разобщенными подходами к формированию позиций Каталога, в том числе со стороны Минтруда России и Фонда социального страхования Российской Федерации, что в очередной раз подтверждает необходимость принятия порядка определения взаимозаменяемости медицинских изделий.</w:t>
      </w:r>
    </w:p>
    <w:p w14:paraId="275C5974" w14:textId="77777777" w:rsidR="00FB3F8A" w:rsidRPr="00FB3F8A" w:rsidRDefault="00FB3F8A" w:rsidP="00FB3F8A">
      <w:pPr>
        <w:rPr>
          <w:rFonts w:ascii="Times New Roman" w:hAnsi="Times New Roman" w:cs="Times New Roman"/>
          <w:sz w:val="28"/>
          <w:szCs w:val="28"/>
        </w:rPr>
      </w:pPr>
      <w:r w:rsidRPr="00FB3F8A">
        <w:rPr>
          <w:rFonts w:ascii="Times New Roman" w:hAnsi="Times New Roman" w:cs="Times New Roman"/>
          <w:b/>
          <w:sz w:val="28"/>
          <w:szCs w:val="28"/>
        </w:rPr>
        <w:t xml:space="preserve">4) </w:t>
      </w:r>
      <w:r w:rsidRPr="00FB3F8A">
        <w:rPr>
          <w:rFonts w:ascii="Times New Roman" w:hAnsi="Times New Roman" w:cs="Times New Roman"/>
          <w:sz w:val="28"/>
          <w:szCs w:val="28"/>
        </w:rPr>
        <w:t xml:space="preserve">В 2019 году принят Федеральный закон от 16.10.2019 № 336-ФЗ «О внесении изменений в отдельные законодательные акты Российской Федерации в части совершенствования государственного регулирования организации отдыха и оздоровления детей», который предусматривает равные условия доступа на рынок организации отдыха и оздоровления детей, закрепление прозрачных и не допускающих двойного толкования требований к участникам рынка организации отдыха детей и их оздоровления. Также, внесение предлагаемых Законопроектом изменений позволило создать систему мер по обеспечению безопасных условий для детей при организации их отдыха и оздоровления. </w:t>
      </w:r>
    </w:p>
    <w:p w14:paraId="1CE091F5" w14:textId="77777777" w:rsidR="00FB3F8A" w:rsidRPr="00FB3F8A" w:rsidRDefault="00FB3F8A" w:rsidP="00FB3F8A">
      <w:pPr>
        <w:rPr>
          <w:rFonts w:ascii="Times New Roman" w:hAnsi="Times New Roman" w:cs="Times New Roman"/>
          <w:bCs/>
          <w:sz w:val="28"/>
          <w:szCs w:val="28"/>
        </w:rPr>
      </w:pPr>
      <w:r w:rsidRPr="00FB3F8A">
        <w:rPr>
          <w:rFonts w:ascii="Times New Roman" w:hAnsi="Times New Roman" w:cs="Times New Roman"/>
          <w:sz w:val="28"/>
          <w:szCs w:val="28"/>
        </w:rPr>
        <w:t xml:space="preserve">В рамках реализации «дорожной карты» исполнено мероприятие, предусмотренное пунктом 3 подраздела «Общее образование» раздела </w:t>
      </w:r>
      <w:r w:rsidRPr="00FB3F8A">
        <w:rPr>
          <w:rFonts w:ascii="Times New Roman" w:hAnsi="Times New Roman" w:cs="Times New Roman"/>
          <w:sz w:val="28"/>
          <w:szCs w:val="28"/>
          <w:lang w:val="en-US"/>
        </w:rPr>
        <w:t>II</w:t>
      </w:r>
      <w:r w:rsidRPr="00FB3F8A">
        <w:rPr>
          <w:rFonts w:ascii="Times New Roman" w:hAnsi="Times New Roman" w:cs="Times New Roman"/>
          <w:sz w:val="28"/>
          <w:szCs w:val="28"/>
        </w:rPr>
        <w:t xml:space="preserve"> «Образование» «дорожной карты», направленное на обеспечение конкуренции на рынке комплексного оснащения строящихся объектов общеобразовательных организаций учебным оборудованием, путём направления совместного информационного письма Минпросвещения России </w:t>
      </w:r>
      <w:r w:rsidRPr="00FB3F8A">
        <w:rPr>
          <w:rFonts w:ascii="Times New Roman" w:hAnsi="Times New Roman" w:cs="Times New Roman"/>
          <w:bCs/>
          <w:sz w:val="28"/>
          <w:szCs w:val="28"/>
        </w:rPr>
        <w:t>от 10 апреля 2019 г. № АН-439/09 и ФАС России от 9 апреля 2019 г. № МЕ/28771/19</w:t>
      </w:r>
      <w:r w:rsidRPr="00FB3F8A">
        <w:rPr>
          <w:rFonts w:ascii="Times New Roman" w:hAnsi="Times New Roman" w:cs="Times New Roman"/>
          <w:sz w:val="28"/>
          <w:szCs w:val="28"/>
        </w:rPr>
        <w:t xml:space="preserve"> в субъекты Российской Федерации </w:t>
      </w:r>
      <w:r w:rsidRPr="00FB3F8A">
        <w:rPr>
          <w:rFonts w:ascii="Times New Roman" w:hAnsi="Times New Roman" w:cs="Times New Roman"/>
          <w:bCs/>
          <w:sz w:val="28"/>
          <w:szCs w:val="28"/>
        </w:rPr>
        <w:t>об использовании механизмов разделения работ по строительству объектов общеобразовательных организаций и комплексному оснащению учебным оборудованием указанных организаций.</w:t>
      </w:r>
    </w:p>
    <w:p w14:paraId="6E4C1D2C" w14:textId="77777777" w:rsidR="00FB3F8A" w:rsidRPr="00FB3F8A" w:rsidRDefault="00FB3F8A" w:rsidP="00FB3F8A">
      <w:pPr>
        <w:rPr>
          <w:rFonts w:ascii="Times New Roman" w:hAnsi="Times New Roman" w:cs="Times New Roman"/>
          <w:bCs/>
          <w:sz w:val="28"/>
          <w:szCs w:val="28"/>
        </w:rPr>
      </w:pPr>
    </w:p>
    <w:p w14:paraId="79081186" w14:textId="77777777" w:rsidR="00FB3F8A" w:rsidRPr="00FB3F8A" w:rsidRDefault="00FB3F8A" w:rsidP="00FB3F8A">
      <w:pPr>
        <w:rPr>
          <w:rFonts w:ascii="Times New Roman" w:hAnsi="Times New Roman" w:cs="Times New Roman"/>
          <w:b/>
          <w:bCs/>
          <w:sz w:val="28"/>
          <w:szCs w:val="28"/>
        </w:rPr>
      </w:pPr>
      <w:r w:rsidRPr="00FB3F8A">
        <w:rPr>
          <w:rFonts w:ascii="Times New Roman" w:hAnsi="Times New Roman" w:cs="Times New Roman"/>
          <w:b/>
          <w:bCs/>
          <w:sz w:val="28"/>
          <w:szCs w:val="28"/>
        </w:rPr>
        <w:t>В сфере электроэнергетики</w:t>
      </w:r>
    </w:p>
    <w:p w14:paraId="45953B4A" w14:textId="77777777" w:rsidR="00FB3F8A" w:rsidRPr="00FB3F8A" w:rsidRDefault="00FB3F8A" w:rsidP="00FB3F8A">
      <w:pPr>
        <w:widowControl w:val="0"/>
        <w:suppressAutoHyphens/>
        <w:autoSpaceDN w:val="0"/>
        <w:textAlignment w:val="baseline"/>
        <w:rPr>
          <w:rFonts w:ascii="Times New Roman" w:eastAsia="TimesNewRomanPSMT" w:hAnsi="Times New Roman" w:cs="TimesNewRomanPSMT"/>
          <w:kern w:val="3"/>
          <w:sz w:val="28"/>
          <w:szCs w:val="28"/>
          <w:lang w:eastAsia="zh-CN" w:bidi="hi-IN"/>
        </w:rPr>
      </w:pPr>
      <w:r w:rsidRPr="00FB3F8A">
        <w:rPr>
          <w:rFonts w:ascii="Times New Roman" w:eastAsia="TimesNewRomanPSMT" w:hAnsi="Times New Roman" w:cs="TimesNewRomanPSMT"/>
          <w:kern w:val="3"/>
          <w:sz w:val="28"/>
          <w:szCs w:val="28"/>
          <w:lang w:eastAsia="zh-CN" w:bidi="hi-IN"/>
        </w:rPr>
        <w:t>В качестве одной из приоритетных задач на 2019 год планировалось совершенствование законодательства о развитии конкуренции на рынках электрической энергии (мощности).</w:t>
      </w:r>
    </w:p>
    <w:p w14:paraId="0910583C" w14:textId="77777777" w:rsidR="00FB3F8A" w:rsidRPr="00FB3F8A" w:rsidRDefault="00FB3F8A" w:rsidP="00FB3F8A">
      <w:pPr>
        <w:widowControl w:val="0"/>
        <w:suppressAutoHyphens/>
        <w:autoSpaceDN w:val="0"/>
        <w:textAlignment w:val="baseline"/>
        <w:rPr>
          <w:rFonts w:ascii="Times New Roman" w:eastAsia="SimSun" w:hAnsi="Times New Roman" w:cs="Lucida Sans"/>
          <w:kern w:val="3"/>
          <w:sz w:val="24"/>
          <w:szCs w:val="24"/>
          <w:lang w:eastAsia="zh-CN" w:bidi="hi-IN"/>
        </w:rPr>
      </w:pPr>
      <w:r w:rsidRPr="00FB3F8A">
        <w:rPr>
          <w:rFonts w:ascii="Times New Roman" w:eastAsia="TimesNewRomanPSMT" w:hAnsi="Times New Roman" w:cs="TimesNewRomanPSMT"/>
          <w:b/>
          <w:kern w:val="3"/>
          <w:sz w:val="28"/>
          <w:szCs w:val="28"/>
          <w:lang w:eastAsia="zh-CN" w:bidi="hi-IN"/>
        </w:rPr>
        <w:t>1)</w:t>
      </w:r>
      <w:r w:rsidRPr="00FB3F8A">
        <w:rPr>
          <w:rFonts w:ascii="Times New Roman" w:eastAsia="TimesNewRomanPSMT" w:hAnsi="Times New Roman" w:cs="TimesNewRomanPSMT"/>
          <w:kern w:val="3"/>
          <w:sz w:val="28"/>
          <w:szCs w:val="28"/>
          <w:lang w:eastAsia="zh-CN" w:bidi="hi-IN"/>
        </w:rPr>
        <w:t xml:space="preserve"> Согласно части 4 статьи 25 Федерального закона от 26.03.2003 № 35-ФЗ «Об электроэнергетике», антимонопольным органом может быть признано доминирующее положение хозяйствующего субъекта (группы лиц) с долей меньше </w:t>
      </w:r>
      <w:r w:rsidRPr="00FB3F8A">
        <w:rPr>
          <w:rFonts w:ascii="Times New Roman" w:eastAsia="TimesNewRomanPSMT" w:hAnsi="Times New Roman" w:cs="TimesNewRomanPSMT"/>
          <w:kern w:val="3"/>
          <w:sz w:val="28"/>
          <w:szCs w:val="28"/>
          <w:lang w:eastAsia="zh-CN" w:bidi="hi-IN"/>
        </w:rPr>
        <w:lastRenderedPageBreak/>
        <w:t>20 процентов исходя из наличия доминирующего положения такого хозяйствующего субъекта (группы лиц) на рынках топлива и (или) установления факта, что такой хозяйствующий субъект (группа лиц) оказывает или способен оказывать в соответствующих зоне или зонах свободного перетока определяющее влияние на формирование равновесной цены на электрическую энергию в определенный период состояния оптового рынка, характеризующийся отсутствием возможности замены поставляемого таким хозяйствующим субъектом (группой лиц) объема электрической энергии объемом поставок электрической энергии иных хозяйствующих субъектов или замены потребляемого таким хозяйствующим субъектом (группой лиц) объема электрической энергии объемом потребления электрической энергии (мощности) иными потребителями, а также исходя из иных условий, определенных в установленном Правительством Российской Федерации порядке и связанных с обращением электрической энергии и мощности в данной зоне свободного перетока.</w:t>
      </w:r>
    </w:p>
    <w:p w14:paraId="53159AD0" w14:textId="77777777" w:rsidR="00FB3F8A" w:rsidRPr="00FB3F8A" w:rsidRDefault="00FB3F8A" w:rsidP="00FB3F8A">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FB3F8A">
        <w:rPr>
          <w:rFonts w:ascii="Times New Roman" w:eastAsia="TimesNewRomanPSMT" w:hAnsi="Times New Roman" w:cs="TimesNewRomanPSMT"/>
          <w:kern w:val="3"/>
          <w:sz w:val="28"/>
          <w:szCs w:val="28"/>
          <w:lang w:eastAsia="zh-CN" w:bidi="hi-IN"/>
        </w:rPr>
        <w:t>Учитывая изложенное, ФАС России подготовила проект приказа «Об определении численных характеристик факторов, на основании которых определяется доминирующее положение хозяйствующего субъекта (группы лиц) с долей установленной мощности его генерирующего оборудования или с долей выработки электрической энергии с использованием этого оборудования в границах зоны свободного перетока меньше 20 процентов, и порядка их применения» (далее – Проект Приказа).</w:t>
      </w:r>
    </w:p>
    <w:p w14:paraId="7EE0ED0F" w14:textId="77777777" w:rsidR="00FB3F8A" w:rsidRPr="00FB3F8A" w:rsidRDefault="00FB3F8A" w:rsidP="00FB3F8A">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FB3F8A">
        <w:rPr>
          <w:rFonts w:ascii="Times New Roman" w:eastAsia="TimesNewRomanPSMT" w:hAnsi="Times New Roman" w:cs="TimesNewRomanPSMT"/>
          <w:kern w:val="3"/>
          <w:sz w:val="28"/>
          <w:szCs w:val="28"/>
          <w:lang w:eastAsia="zh-CN" w:bidi="hi-IN"/>
        </w:rPr>
        <w:t>Указанный Проект Приказа устанавливает численные характеристики факторов, на основании которых федеральный антимонопольный орган определяет доминирующее положение хозяйствующего субъекта (группы лиц) на оптовом рынке электроэнергии (мощности) с долей установленной мощности его генерирующего оборудования или с долей выработки электрической энергии с использованием этого оборудования в границах зоны свободного перетока меньше 20 процентов.</w:t>
      </w:r>
    </w:p>
    <w:p w14:paraId="15F34DF1" w14:textId="77777777" w:rsidR="00FB3F8A" w:rsidRPr="00FB3F8A" w:rsidRDefault="00FB3F8A" w:rsidP="00FB3F8A">
      <w:pPr>
        <w:widowControl w:val="0"/>
        <w:suppressAutoHyphens/>
        <w:autoSpaceDN w:val="0"/>
        <w:ind w:firstLine="758"/>
        <w:textAlignment w:val="baseline"/>
        <w:rPr>
          <w:rFonts w:ascii="Times New Roman" w:eastAsia="TimesNewRomanPSMT" w:hAnsi="Times New Roman" w:cs="TimesNewRomanPSMT"/>
          <w:kern w:val="3"/>
          <w:sz w:val="28"/>
          <w:szCs w:val="28"/>
          <w:lang w:eastAsia="zh-CN" w:bidi="hi-IN"/>
        </w:rPr>
      </w:pPr>
      <w:r w:rsidRPr="00FB3F8A">
        <w:rPr>
          <w:rFonts w:ascii="Times New Roman" w:eastAsia="TimesNewRomanPSMT" w:hAnsi="Times New Roman" w:cs="TimesNewRomanPSMT"/>
          <w:kern w:val="3"/>
          <w:sz w:val="28"/>
          <w:szCs w:val="28"/>
          <w:lang w:eastAsia="zh-CN" w:bidi="hi-IN"/>
        </w:rPr>
        <w:t>Необходимо отметить, что ФАС России проводит работу по возбуждению дел в отношении субъектов, действия (бездействия) которых привели (могут привести) к ограничению, устранению конкуренции или ущемлению интересов других хозяйствующих субъектов.</w:t>
      </w:r>
    </w:p>
    <w:p w14:paraId="3201C2D6" w14:textId="77777777" w:rsidR="00FB3F8A" w:rsidRPr="00FB3F8A" w:rsidRDefault="00FB3F8A" w:rsidP="00FB3F8A">
      <w:pPr>
        <w:widowControl w:val="0"/>
        <w:suppressAutoHyphens/>
        <w:autoSpaceDN w:val="0"/>
        <w:textAlignment w:val="baseline"/>
        <w:rPr>
          <w:rFonts w:ascii="Times New Roman" w:eastAsia="SimSun" w:hAnsi="Times New Roman" w:cs="Times New Roman"/>
          <w:bCs/>
          <w:kern w:val="3"/>
          <w:sz w:val="28"/>
          <w:szCs w:val="28"/>
          <w:lang w:eastAsia="zh-CN" w:bidi="hi-IN"/>
        </w:rPr>
      </w:pPr>
      <w:r w:rsidRPr="00FB3F8A">
        <w:rPr>
          <w:rFonts w:ascii="Times New Roman" w:eastAsia="SimSun" w:hAnsi="Times New Roman" w:cs="Times New Roman"/>
          <w:b/>
          <w:bCs/>
          <w:kern w:val="3"/>
          <w:sz w:val="28"/>
          <w:szCs w:val="28"/>
          <w:lang w:eastAsia="zh-CN" w:bidi="hi-IN"/>
        </w:rPr>
        <w:t>2)</w:t>
      </w:r>
      <w:r w:rsidRPr="00FB3F8A">
        <w:rPr>
          <w:rFonts w:ascii="Times New Roman" w:eastAsia="SimSun" w:hAnsi="Times New Roman" w:cs="Times New Roman"/>
          <w:bCs/>
          <w:kern w:val="3"/>
          <w:sz w:val="28"/>
          <w:szCs w:val="28"/>
          <w:lang w:eastAsia="zh-CN" w:bidi="hi-IN"/>
        </w:rPr>
        <w:t xml:space="preserve"> Во исполнение пункта 18 Правил оптового рынка электрической энергии и мощности, утвержденных постановлением Правительства Российской Федерации от 27.12.2010 № 1172, а также в целях совершенствования антимонопольного контроля за манипулированием ценами на оптовом и (или) розничных рынках электрической энергии (мощности), разработан проект приказа ФАС России «Об утверждении требований экономической обоснованности ценовых заявок на продажу электрической энергии, а также ценовых заявок на продажу мощности», направленный на определение особенностей осуществления антимонопольного регулирования и контроля на оптовом рынке электрической энергии и мощности путем утверждения требований экономической обоснованности ценовых заявок на продажу электрической энергии, а также ценовых заявок на продажу мощности.</w:t>
      </w:r>
    </w:p>
    <w:p w14:paraId="089C4CA2" w14:textId="77777777" w:rsidR="00FB3F8A" w:rsidRPr="00FB3F8A" w:rsidRDefault="00FB3F8A" w:rsidP="00FB3F8A">
      <w:pPr>
        <w:widowControl w:val="0"/>
        <w:suppressAutoHyphens/>
        <w:autoSpaceDN w:val="0"/>
        <w:textAlignment w:val="baseline"/>
        <w:rPr>
          <w:rFonts w:ascii="Times New Roman" w:eastAsia="SimSun" w:hAnsi="Times New Roman" w:cs="Times New Roman"/>
          <w:bCs/>
          <w:kern w:val="3"/>
          <w:sz w:val="28"/>
          <w:szCs w:val="28"/>
          <w:lang w:eastAsia="zh-CN" w:bidi="hi-IN"/>
        </w:rPr>
      </w:pPr>
      <w:r w:rsidRPr="00FB3F8A">
        <w:rPr>
          <w:rFonts w:ascii="Times New Roman" w:eastAsia="SimSun" w:hAnsi="Times New Roman" w:cs="Times New Roman"/>
          <w:b/>
          <w:bCs/>
          <w:kern w:val="3"/>
          <w:sz w:val="28"/>
          <w:szCs w:val="28"/>
          <w:lang w:eastAsia="zh-CN" w:bidi="hi-IN"/>
        </w:rPr>
        <w:t>3)</w:t>
      </w:r>
      <w:r w:rsidRPr="00FB3F8A">
        <w:rPr>
          <w:rFonts w:ascii="Times New Roman" w:eastAsia="SimSun" w:hAnsi="Times New Roman" w:cs="Times New Roman"/>
          <w:bCs/>
          <w:kern w:val="3"/>
          <w:sz w:val="28"/>
          <w:szCs w:val="28"/>
          <w:lang w:eastAsia="zh-CN" w:bidi="hi-IN"/>
        </w:rPr>
        <w:t xml:space="preserve"> В соответствии с пунктом 8 постановления Правительства Российской Федерации от 27.12.2010 № 1172 «Об утверждении Правил оптового рынка </w:t>
      </w:r>
      <w:r w:rsidRPr="00FB3F8A">
        <w:rPr>
          <w:rFonts w:ascii="Times New Roman" w:eastAsia="SimSun" w:hAnsi="Times New Roman" w:cs="Times New Roman"/>
          <w:bCs/>
          <w:kern w:val="3"/>
          <w:sz w:val="28"/>
          <w:szCs w:val="28"/>
          <w:lang w:eastAsia="zh-CN" w:bidi="hi-IN"/>
        </w:rPr>
        <w:lastRenderedPageBreak/>
        <w:t>электрической энергии и мощности и о внесении изменений в некоторые акты Правительства Российской Федерации по вопросам организации функционирования оптового рынка электрической энергии и мощности», а также в целях совершенствования антимонопольного контроля за манипулированием ценами на оптовом и (или) розничных рынках электрической энергии (мощности)разработан проект приказа ФАС России «Об утверждении Методики определения соответствия ценовых заявок на продажу электрической энергии требованиям экономической обоснованности», направленный на определение особенностей осуществления антимонопольного регулирования и контроля на оптовом рынке электрической энергии и мощности, в части определения алгоритма сравнения ценовых заявок на продажу электрической энергии.</w:t>
      </w:r>
    </w:p>
    <w:p w14:paraId="6F34A1DD" w14:textId="77777777" w:rsidR="00FB3F8A" w:rsidRPr="00FB3F8A" w:rsidRDefault="00FB3F8A" w:rsidP="00FB3F8A">
      <w:pPr>
        <w:widowControl w:val="0"/>
        <w:suppressAutoHyphens/>
        <w:autoSpaceDN w:val="0"/>
        <w:textAlignment w:val="baseline"/>
        <w:rPr>
          <w:rFonts w:ascii="Times New Roman" w:eastAsia="SimSun" w:hAnsi="Times New Roman" w:cs="Times New Roman"/>
          <w:bCs/>
          <w:kern w:val="3"/>
          <w:sz w:val="28"/>
          <w:szCs w:val="28"/>
          <w:lang w:eastAsia="zh-CN" w:bidi="hi-IN"/>
        </w:rPr>
      </w:pPr>
      <w:r w:rsidRPr="00FB3F8A">
        <w:rPr>
          <w:rFonts w:ascii="Times New Roman" w:eastAsia="SimSun" w:hAnsi="Times New Roman" w:cs="Times New Roman"/>
          <w:bCs/>
          <w:kern w:val="3"/>
          <w:sz w:val="28"/>
          <w:szCs w:val="28"/>
          <w:lang w:eastAsia="zh-CN" w:bidi="hi-IN"/>
        </w:rPr>
        <w:t>Целью предлагаемого регулирования является усовершенствование механизма выявления случаев манипулирования на оптовом рынке электрической энергии и мощности в части расчета экономически обоснованных ценовых заявок на продажу электрической энергии.</w:t>
      </w:r>
    </w:p>
    <w:p w14:paraId="51329245" w14:textId="77777777" w:rsidR="00FB3F8A" w:rsidRPr="00FB3F8A" w:rsidRDefault="00FB3F8A" w:rsidP="00FB3F8A">
      <w:pPr>
        <w:widowControl w:val="0"/>
        <w:suppressAutoHyphens/>
        <w:autoSpaceDN w:val="0"/>
        <w:textAlignment w:val="baseline"/>
        <w:rPr>
          <w:rFonts w:ascii="Times New Roman" w:eastAsia="SimSun" w:hAnsi="Times New Roman" w:cs="Lucida Sans"/>
          <w:kern w:val="3"/>
          <w:sz w:val="24"/>
          <w:szCs w:val="24"/>
          <w:lang w:eastAsia="zh-CN" w:bidi="hi-IN"/>
        </w:rPr>
      </w:pPr>
      <w:r w:rsidRPr="00FB3F8A">
        <w:rPr>
          <w:rFonts w:ascii="Times New Roman" w:eastAsia="SimSun" w:hAnsi="Times New Roman" w:cs="Times New Roman"/>
          <w:b/>
          <w:bCs/>
          <w:kern w:val="3"/>
          <w:sz w:val="28"/>
          <w:szCs w:val="28"/>
          <w:lang w:eastAsia="zh-CN" w:bidi="hi-IN"/>
        </w:rPr>
        <w:t>4)</w:t>
      </w:r>
      <w:r w:rsidRPr="00FB3F8A">
        <w:rPr>
          <w:rFonts w:ascii="Times New Roman" w:eastAsia="SimSun" w:hAnsi="Times New Roman" w:cs="Times New Roman"/>
          <w:bCs/>
          <w:kern w:val="3"/>
          <w:sz w:val="28"/>
          <w:szCs w:val="28"/>
          <w:lang w:eastAsia="zh-CN" w:bidi="hi-IN"/>
        </w:rPr>
        <w:t xml:space="preserve"> В соответствии с пунктом 5 постановления Правительства Российской Федерации от 13.04.2010 № 238 «Об определении ценовых параметров торговли мощностью на оптовом рынке электрической энергии (мощности) переходного периода», а также в целях совершенствования антимонопольного контроля за манипулированием ценами на оптовом и (или) розничных рынках электрической энергии (мощности) разработан проект приказа ФАС России «</w:t>
      </w:r>
      <w:r w:rsidRPr="00FB3F8A">
        <w:rPr>
          <w:rFonts w:ascii="Times New Roman" w:eastAsia="SimSun" w:hAnsi="Times New Roman" w:cs="Times New Roman"/>
          <w:kern w:val="3"/>
          <w:sz w:val="28"/>
          <w:szCs w:val="28"/>
          <w:lang w:eastAsia="zh-CN" w:bidi="hi-IN"/>
        </w:rPr>
        <w:t>Об утверждении Методики проверки соответствия ценовых заявок на продажу мощности требованию экономической обоснованности</w:t>
      </w:r>
      <w:r w:rsidRPr="00FB3F8A">
        <w:rPr>
          <w:rFonts w:ascii="Times New Roman" w:eastAsia="SimSun" w:hAnsi="Times New Roman" w:cs="Times New Roman"/>
          <w:bCs/>
          <w:kern w:val="3"/>
          <w:sz w:val="28"/>
          <w:szCs w:val="28"/>
          <w:lang w:eastAsia="zh-CN" w:bidi="hi-IN"/>
        </w:rPr>
        <w:t xml:space="preserve">», направленный на определение особенностей осуществления антимонопольного регулирования и контроля на оптовом рынке электрической энергии и мощности, в части </w:t>
      </w:r>
      <w:r w:rsidRPr="00FB3F8A">
        <w:rPr>
          <w:rFonts w:ascii="Times New Roman" w:eastAsia="SimSun" w:hAnsi="Times New Roman" w:cs="Times New Roman"/>
          <w:kern w:val="3"/>
          <w:sz w:val="28"/>
          <w:szCs w:val="28"/>
          <w:lang w:eastAsia="zh-CN" w:bidi="hi-IN"/>
        </w:rPr>
        <w:t>определения алгоритма сравнения ценовых заявок на продажу мощности.</w:t>
      </w:r>
    </w:p>
    <w:p w14:paraId="1C224BFE" w14:textId="77777777" w:rsidR="00FB3F8A" w:rsidRPr="00FB3F8A" w:rsidRDefault="00FB3F8A" w:rsidP="00FB3F8A">
      <w:pPr>
        <w:widowControl w:val="0"/>
        <w:suppressAutoHyphens/>
        <w:autoSpaceDN w:val="0"/>
        <w:textAlignment w:val="baseline"/>
        <w:rPr>
          <w:rFonts w:ascii="Times New Roman" w:eastAsia="SimSun" w:hAnsi="Times New Roman" w:cs="Times New Roman"/>
          <w:bCs/>
          <w:kern w:val="3"/>
          <w:sz w:val="28"/>
          <w:szCs w:val="28"/>
          <w:lang w:eastAsia="zh-CN" w:bidi="hi-IN"/>
        </w:rPr>
      </w:pPr>
      <w:r w:rsidRPr="00FB3F8A">
        <w:rPr>
          <w:rFonts w:ascii="Times New Roman" w:eastAsia="SimSun" w:hAnsi="Times New Roman" w:cs="Times New Roman"/>
          <w:bCs/>
          <w:kern w:val="3"/>
          <w:sz w:val="28"/>
          <w:szCs w:val="28"/>
          <w:lang w:eastAsia="zh-CN" w:bidi="hi-IN"/>
        </w:rPr>
        <w:t>Целью предлагаемого регулирования является усовершенствование механизма выявления случаев манипулирования на оптовом рынке электрической энергии и мощности в части расчета экономически обоснованных ценовых заявок на продажу мощности.</w:t>
      </w:r>
    </w:p>
    <w:p w14:paraId="6ACA0A77" w14:textId="77777777" w:rsidR="00FB3F8A" w:rsidRPr="00FB3F8A" w:rsidRDefault="00FB3F8A" w:rsidP="00FB3F8A">
      <w:pPr>
        <w:widowControl w:val="0"/>
        <w:suppressAutoHyphens/>
        <w:autoSpaceDN w:val="0"/>
        <w:textAlignment w:val="baseline"/>
        <w:rPr>
          <w:rFonts w:ascii="Times New Roman" w:eastAsia="SimSun" w:hAnsi="Times New Roman" w:cs="Times New Roman"/>
          <w:bCs/>
          <w:i/>
          <w:kern w:val="3"/>
          <w:sz w:val="28"/>
          <w:szCs w:val="28"/>
          <w:lang w:eastAsia="zh-CN" w:bidi="hi-IN"/>
        </w:rPr>
      </w:pPr>
      <w:r w:rsidRPr="00FB3F8A">
        <w:rPr>
          <w:rFonts w:ascii="Times New Roman" w:eastAsia="SimSun" w:hAnsi="Times New Roman" w:cs="Times New Roman"/>
          <w:b/>
          <w:bCs/>
          <w:kern w:val="3"/>
          <w:sz w:val="28"/>
          <w:szCs w:val="28"/>
          <w:lang w:eastAsia="zh-CN" w:bidi="hi-IN"/>
        </w:rPr>
        <w:t xml:space="preserve">5) </w:t>
      </w:r>
      <w:r w:rsidRPr="00FB3F8A">
        <w:rPr>
          <w:rFonts w:ascii="Times New Roman" w:eastAsia="SimSun" w:hAnsi="Times New Roman" w:cs="Times New Roman"/>
          <w:bCs/>
          <w:kern w:val="3"/>
          <w:sz w:val="28"/>
          <w:szCs w:val="28"/>
          <w:lang w:eastAsia="zh-CN" w:bidi="hi-IN"/>
        </w:rPr>
        <w:t>Заключение соглашений об информационном взаимодействии ФАС России с АО «СО ЕЭС» и АО «АТС».</w:t>
      </w:r>
    </w:p>
    <w:p w14:paraId="64006419" w14:textId="77777777" w:rsidR="00FB3F8A" w:rsidRPr="00FB3F8A" w:rsidRDefault="00FB3F8A" w:rsidP="00FB3F8A">
      <w:pPr>
        <w:widowControl w:val="0"/>
        <w:suppressAutoHyphens/>
        <w:autoSpaceDN w:val="0"/>
        <w:textAlignment w:val="baseline"/>
        <w:rPr>
          <w:rFonts w:ascii="Times New Roman" w:eastAsia="SimSun" w:hAnsi="Times New Roman" w:cs="Times New Roman"/>
          <w:bCs/>
          <w:kern w:val="3"/>
          <w:sz w:val="28"/>
          <w:szCs w:val="28"/>
          <w:lang w:eastAsia="zh-CN" w:bidi="hi-IN"/>
        </w:rPr>
      </w:pPr>
      <w:r w:rsidRPr="00FB3F8A">
        <w:rPr>
          <w:rFonts w:ascii="Times New Roman" w:eastAsia="SimSun" w:hAnsi="Times New Roman" w:cs="Times New Roman"/>
          <w:bCs/>
          <w:kern w:val="3"/>
          <w:sz w:val="28"/>
          <w:szCs w:val="28"/>
          <w:lang w:eastAsia="zh-CN" w:bidi="hi-IN"/>
        </w:rPr>
        <w:t>В октябре 2019 года в рамках Всероссийского совещания по тарифному регулированию ФАС России заключены соглашения с АО «АТС» и АО «СО ЕЭС» об информационном взаимодействии.</w:t>
      </w:r>
    </w:p>
    <w:p w14:paraId="7E0D106F" w14:textId="77777777" w:rsidR="00FB3F8A" w:rsidRPr="00FB3F8A" w:rsidRDefault="00FB3F8A" w:rsidP="00FB3F8A">
      <w:pPr>
        <w:widowControl w:val="0"/>
        <w:suppressAutoHyphens/>
        <w:autoSpaceDN w:val="0"/>
        <w:textAlignment w:val="baseline"/>
        <w:rPr>
          <w:rFonts w:ascii="Times New Roman" w:eastAsia="SimSun" w:hAnsi="Times New Roman" w:cs="Times New Roman"/>
          <w:bCs/>
          <w:kern w:val="3"/>
          <w:sz w:val="28"/>
          <w:szCs w:val="28"/>
          <w:lang w:eastAsia="zh-CN" w:bidi="hi-IN"/>
        </w:rPr>
      </w:pPr>
      <w:r w:rsidRPr="00FB3F8A">
        <w:rPr>
          <w:rFonts w:ascii="Times New Roman" w:eastAsia="SimSun" w:hAnsi="Times New Roman" w:cs="Times New Roman"/>
          <w:bCs/>
          <w:kern w:val="3"/>
          <w:sz w:val="28"/>
          <w:szCs w:val="28"/>
          <w:lang w:eastAsia="zh-CN" w:bidi="hi-IN"/>
        </w:rPr>
        <w:t>Данные соглашения позволили осуществить оперативное электронное информационное взаимодействие по вопросам функционирования оптового рынка электрической энергии и мощности в целях выполнения задач и функций, возложенных на ФАС России и указанные общества нормативными правовыми актами Российской Федерации, а в отношении АО «АТС» дополнительно Договором о присоединении к торговой системе оптового рынка.</w:t>
      </w:r>
    </w:p>
    <w:p w14:paraId="563C6E1B" w14:textId="77777777" w:rsidR="00FB3F8A" w:rsidRPr="00FB3F8A" w:rsidRDefault="00FB3F8A" w:rsidP="00FB3F8A">
      <w:pPr>
        <w:widowControl w:val="0"/>
        <w:suppressAutoHyphens/>
        <w:autoSpaceDN w:val="0"/>
        <w:textAlignment w:val="baseline"/>
        <w:rPr>
          <w:rFonts w:ascii="Times New Roman" w:eastAsia="SimSun" w:hAnsi="Times New Roman" w:cs="Times New Roman"/>
          <w:bCs/>
          <w:kern w:val="3"/>
          <w:sz w:val="28"/>
          <w:szCs w:val="28"/>
          <w:lang w:eastAsia="zh-CN" w:bidi="hi-IN"/>
        </w:rPr>
      </w:pPr>
      <w:r w:rsidRPr="00FB3F8A">
        <w:rPr>
          <w:rFonts w:ascii="Times New Roman" w:eastAsia="SimSun" w:hAnsi="Times New Roman" w:cs="Times New Roman"/>
          <w:bCs/>
          <w:kern w:val="3"/>
          <w:sz w:val="28"/>
          <w:szCs w:val="28"/>
          <w:lang w:eastAsia="zh-CN" w:bidi="hi-IN"/>
        </w:rPr>
        <w:t>Также Соглашение позволило унифицировать процессы, предусмотренные в рамках Порядка формирования сводного прогнозного баланса электрической энергии и мощности, утвержденного приказом ФСТ России от 12.04.2012 № 53-э/1.</w:t>
      </w:r>
    </w:p>
    <w:p w14:paraId="6758DE58" w14:textId="77777777" w:rsidR="00FB3F8A" w:rsidRPr="00FB3F8A" w:rsidRDefault="00FB3F8A" w:rsidP="00FB3F8A">
      <w:pPr>
        <w:widowControl w:val="0"/>
        <w:suppressAutoHyphens/>
        <w:autoSpaceDN w:val="0"/>
        <w:textAlignment w:val="baseline"/>
        <w:rPr>
          <w:rFonts w:ascii="Times New Roman" w:eastAsia="SimSun" w:hAnsi="Times New Roman" w:cs="Times New Roman"/>
          <w:bCs/>
          <w:kern w:val="3"/>
          <w:sz w:val="28"/>
          <w:szCs w:val="28"/>
          <w:lang w:eastAsia="zh-CN" w:bidi="hi-IN"/>
        </w:rPr>
      </w:pPr>
      <w:r w:rsidRPr="00FB3F8A">
        <w:rPr>
          <w:rFonts w:ascii="Times New Roman" w:eastAsia="SimSun" w:hAnsi="Times New Roman" w:cs="Times New Roman"/>
          <w:bCs/>
          <w:kern w:val="3"/>
          <w:sz w:val="28"/>
          <w:szCs w:val="28"/>
          <w:lang w:eastAsia="zh-CN" w:bidi="hi-IN"/>
        </w:rPr>
        <w:t xml:space="preserve">В рамках соглашения АО «АТС» предоставляет в ФАС России анализ и </w:t>
      </w:r>
      <w:r w:rsidRPr="00FB3F8A">
        <w:rPr>
          <w:rFonts w:ascii="Times New Roman" w:eastAsia="SimSun" w:hAnsi="Times New Roman" w:cs="Times New Roman"/>
          <w:bCs/>
          <w:kern w:val="3"/>
          <w:sz w:val="28"/>
          <w:szCs w:val="28"/>
          <w:lang w:eastAsia="zh-CN" w:bidi="hi-IN"/>
        </w:rPr>
        <w:lastRenderedPageBreak/>
        <w:t>информацию в рамках информационного взаимодействия, а также мониторинг цен на розничных рынках электрической энергии мощности.</w:t>
      </w:r>
    </w:p>
    <w:p w14:paraId="5756BC52" w14:textId="77777777" w:rsidR="00FB3F8A" w:rsidRPr="00FB3F8A" w:rsidRDefault="00FB3F8A" w:rsidP="00FB3F8A">
      <w:pPr>
        <w:spacing w:after="160" w:line="259" w:lineRule="auto"/>
        <w:ind w:firstLine="703"/>
        <w:rPr>
          <w:rFonts w:ascii="Times New Roman" w:eastAsia="Times New Roman" w:hAnsi="Times New Roman"/>
          <w:sz w:val="28"/>
          <w:szCs w:val="28"/>
        </w:rPr>
      </w:pPr>
    </w:p>
    <w:p w14:paraId="35837446" w14:textId="77777777" w:rsidR="00FB3F8A" w:rsidRPr="00FB3F8A" w:rsidRDefault="00FB3F8A" w:rsidP="00FB3F8A">
      <w:pPr>
        <w:ind w:firstLine="703"/>
        <w:rPr>
          <w:rFonts w:ascii="Times New Roman" w:eastAsia="Times New Roman" w:hAnsi="Times New Roman"/>
          <w:b/>
          <w:sz w:val="28"/>
          <w:szCs w:val="28"/>
        </w:rPr>
      </w:pPr>
      <w:r w:rsidRPr="00FB3F8A">
        <w:rPr>
          <w:rFonts w:ascii="Times New Roman" w:eastAsia="Times New Roman" w:hAnsi="Times New Roman"/>
          <w:b/>
          <w:sz w:val="28"/>
          <w:szCs w:val="28"/>
        </w:rPr>
        <w:t>В сфере топливно-энергетического комплекса</w:t>
      </w:r>
    </w:p>
    <w:p w14:paraId="0F107D25" w14:textId="77777777" w:rsidR="00FB3F8A" w:rsidRPr="00FB3F8A" w:rsidRDefault="00FB3F8A" w:rsidP="00FB3F8A">
      <w:pPr>
        <w:rPr>
          <w:rFonts w:ascii="Times New Roman" w:hAnsi="Times New Roman" w:cs="Times New Roman"/>
          <w:sz w:val="28"/>
          <w:szCs w:val="28"/>
        </w:rPr>
      </w:pPr>
      <w:r w:rsidRPr="00FB3F8A">
        <w:rPr>
          <w:rFonts w:ascii="Times New Roman" w:eastAsia="Times New Roman" w:hAnsi="Times New Roman"/>
          <w:b/>
          <w:sz w:val="28"/>
          <w:szCs w:val="28"/>
        </w:rPr>
        <w:t xml:space="preserve">1) </w:t>
      </w:r>
      <w:r w:rsidRPr="00FB3F8A">
        <w:rPr>
          <w:rFonts w:ascii="Times New Roman" w:hAnsi="Times New Roman" w:cs="Times New Roman"/>
          <w:sz w:val="28"/>
          <w:szCs w:val="28"/>
        </w:rPr>
        <w:t>В</w:t>
      </w:r>
      <w:r w:rsidRPr="00FB3F8A">
        <w:rPr>
          <w:rFonts w:ascii="Times New Roman" w:hAnsi="Times New Roman"/>
          <w:sz w:val="28"/>
          <w:szCs w:val="28"/>
        </w:rPr>
        <w:t xml:space="preserve"> рамках работы по совершенствованию стандартов раскрытия информации субъектами естественных монополий в сфере газоснабжения п</w:t>
      </w:r>
      <w:r w:rsidRPr="00FB3F8A">
        <w:rPr>
          <w:rFonts w:ascii="Times New Roman" w:hAnsi="Times New Roman" w:cs="Times New Roman"/>
          <w:color w:val="000000"/>
          <w:sz w:val="28"/>
          <w:szCs w:val="28"/>
        </w:rPr>
        <w:t>ринят приказ ФАС России от 18.01.2019 № 38/19 «Об утверждении форм, сроков и периодичности раскрытия информации субъектами естественных монополий, оказывающими услуги по транспортировке газа по трубопроводам, а также правил заполнения указанных форм».</w:t>
      </w:r>
    </w:p>
    <w:p w14:paraId="069DB482" w14:textId="77777777" w:rsidR="00FB3F8A" w:rsidRPr="00FB3F8A" w:rsidRDefault="00FB3F8A" w:rsidP="00FB3F8A">
      <w:pPr>
        <w:ind w:firstLine="708"/>
        <w:rPr>
          <w:rFonts w:ascii="Times New Roman" w:hAnsi="Times New Roman"/>
          <w:sz w:val="28"/>
          <w:szCs w:val="28"/>
        </w:rPr>
      </w:pPr>
      <w:r w:rsidRPr="00FB3F8A">
        <w:rPr>
          <w:rFonts w:ascii="Times New Roman" w:hAnsi="Times New Roman" w:cs="Times New Roman"/>
          <w:sz w:val="28"/>
          <w:szCs w:val="28"/>
        </w:rPr>
        <w:t xml:space="preserve"> </w:t>
      </w:r>
      <w:r w:rsidRPr="00FB3F8A">
        <w:rPr>
          <w:rFonts w:ascii="Times New Roman" w:hAnsi="Times New Roman"/>
          <w:sz w:val="28"/>
          <w:szCs w:val="28"/>
        </w:rPr>
        <w:t>В частности, детализированы формы раскрытия информации в части раскрытия информации о свободных мощностях, о ходе рассмотрения заявок на доступ к услугам инфраструктуры, и периодичность ее предоставления неопределенному кругу заинтересованных лиц. Эти изменения позволяют обеспечить прозрачность осуществления регулируемой деятельности субъектами естественных монополий.</w:t>
      </w:r>
    </w:p>
    <w:p w14:paraId="6B229E50" w14:textId="77777777" w:rsidR="00FB3F8A" w:rsidRPr="00FB3F8A" w:rsidRDefault="00FB3F8A" w:rsidP="00FB3F8A">
      <w:pPr>
        <w:autoSpaceDE w:val="0"/>
        <w:autoSpaceDN w:val="0"/>
        <w:adjustRightInd w:val="0"/>
        <w:rPr>
          <w:rFonts w:ascii="Times New Roman" w:hAnsi="Times New Roman"/>
          <w:sz w:val="28"/>
          <w:szCs w:val="28"/>
        </w:rPr>
      </w:pPr>
      <w:r w:rsidRPr="00FB3F8A">
        <w:rPr>
          <w:rFonts w:ascii="Times New Roman" w:hAnsi="Times New Roman"/>
          <w:sz w:val="28"/>
          <w:szCs w:val="28"/>
        </w:rPr>
        <w:t>В целях дальнейшего развития рыночных принципов ценообразования на газ в 2019 г. лимит реализации газа на организованных торгах увеличен с 17 до 25 млрд. куб. м. в год, снято ограничение по соблюдению паритета продаж между ПАО «Газпром» и независимыми поставщиками газа, введено право ФАС России рекомендовать ПАО «Газпром» реализовывать на торгах определенные квартальные объемы природного газа, (постановление Правительства Российской Федерации от 17.08.2019 № 1063 «О внесении изменений в постановление Правительства Российской Федерации от 16 апреля 2012 г. № 323»).</w:t>
      </w:r>
    </w:p>
    <w:p w14:paraId="2A206105" w14:textId="77777777" w:rsidR="00FB3F8A" w:rsidRPr="00FB3F8A" w:rsidRDefault="00FB3F8A" w:rsidP="00FB3F8A">
      <w:pPr>
        <w:ind w:firstLine="708"/>
        <w:rPr>
          <w:rFonts w:ascii="Times New Roman" w:hAnsi="Times New Roman" w:cs="Times New Roman"/>
          <w:bCs/>
          <w:sz w:val="28"/>
          <w:szCs w:val="28"/>
        </w:rPr>
      </w:pPr>
      <w:r w:rsidRPr="00FB3F8A">
        <w:rPr>
          <w:rFonts w:ascii="Times New Roman" w:hAnsi="Times New Roman" w:cs="Times New Roman"/>
          <w:bCs/>
          <w:sz w:val="28"/>
          <w:szCs w:val="28"/>
        </w:rPr>
        <w:t>Одновременно важное значение отводится и мероприятиям, направленным на снижение барьеров при осуществлении технологического присоединения к сетям газораспределения.</w:t>
      </w:r>
    </w:p>
    <w:p w14:paraId="3736BD55" w14:textId="77777777" w:rsidR="00FB3F8A" w:rsidRPr="00FB3F8A" w:rsidRDefault="00FB3F8A" w:rsidP="00FB3F8A">
      <w:pPr>
        <w:rPr>
          <w:rFonts w:ascii="Times New Roman" w:hAnsi="Times New Roman"/>
          <w:sz w:val="28"/>
          <w:szCs w:val="28"/>
        </w:rPr>
      </w:pPr>
      <w:r w:rsidRPr="00FB3F8A">
        <w:rPr>
          <w:rFonts w:ascii="Times New Roman" w:hAnsi="Times New Roman"/>
          <w:sz w:val="28"/>
          <w:szCs w:val="28"/>
        </w:rPr>
        <w:t>Правительством Российской Федерации принято постановление от 19.03.2020 № 305 «О внесении изменений в некоторые акты Правительства Российской Федерации по вопросам подключения (технологического присоединения) к сетям газораспределения», которым предусматривается:</w:t>
      </w:r>
    </w:p>
    <w:p w14:paraId="4A0A286A" w14:textId="77777777" w:rsidR="00FB3F8A" w:rsidRPr="00FB3F8A" w:rsidRDefault="00FB3F8A" w:rsidP="00FB3F8A">
      <w:pPr>
        <w:contextualSpacing/>
        <w:rPr>
          <w:rFonts w:ascii="Times New Roman" w:hAnsi="Times New Roman"/>
          <w:sz w:val="28"/>
          <w:szCs w:val="27"/>
        </w:rPr>
      </w:pPr>
      <w:r w:rsidRPr="00FB3F8A">
        <w:rPr>
          <w:rFonts w:ascii="Times New Roman" w:hAnsi="Times New Roman"/>
          <w:sz w:val="28"/>
          <w:szCs w:val="27"/>
        </w:rPr>
        <w:t>- сокращение максимального срока подключения для заявителей первой категории с 9 до 8 месяцев;</w:t>
      </w:r>
    </w:p>
    <w:p w14:paraId="02BD4FBD" w14:textId="77777777" w:rsidR="00FB3F8A" w:rsidRPr="00FB3F8A" w:rsidRDefault="00FB3F8A" w:rsidP="00FB3F8A">
      <w:pPr>
        <w:contextualSpacing/>
        <w:rPr>
          <w:rFonts w:ascii="Times New Roman" w:hAnsi="Times New Roman"/>
          <w:sz w:val="28"/>
          <w:szCs w:val="27"/>
        </w:rPr>
      </w:pPr>
      <w:r w:rsidRPr="00FB3F8A">
        <w:rPr>
          <w:rFonts w:ascii="Times New Roman" w:hAnsi="Times New Roman"/>
          <w:sz w:val="28"/>
          <w:szCs w:val="27"/>
        </w:rPr>
        <w:t>- заявителю предоставляется возможность заключения договора поставки газа, договора на техническое обслуживание до завершения процедуры подключения;</w:t>
      </w:r>
    </w:p>
    <w:p w14:paraId="33A8C859" w14:textId="77777777" w:rsidR="00FB3F8A" w:rsidRPr="00FB3F8A" w:rsidRDefault="00FB3F8A" w:rsidP="00FB3F8A">
      <w:pPr>
        <w:contextualSpacing/>
        <w:rPr>
          <w:rFonts w:ascii="Times New Roman" w:hAnsi="Times New Roman"/>
          <w:sz w:val="28"/>
          <w:szCs w:val="27"/>
        </w:rPr>
      </w:pPr>
      <w:r w:rsidRPr="00FB3F8A">
        <w:rPr>
          <w:rFonts w:ascii="Times New Roman" w:hAnsi="Times New Roman"/>
          <w:sz w:val="28"/>
          <w:szCs w:val="27"/>
        </w:rPr>
        <w:t>- изменение порядка внесения платы за подключение к сетям газораспределения для заявителей первой категории;</w:t>
      </w:r>
    </w:p>
    <w:p w14:paraId="6D1ACB22" w14:textId="77777777" w:rsidR="00FB3F8A" w:rsidRPr="00FB3F8A" w:rsidRDefault="00FB3F8A" w:rsidP="00FB3F8A">
      <w:pPr>
        <w:contextualSpacing/>
        <w:rPr>
          <w:rFonts w:ascii="Times New Roman" w:hAnsi="Times New Roman"/>
          <w:sz w:val="28"/>
          <w:szCs w:val="27"/>
        </w:rPr>
      </w:pPr>
      <w:r w:rsidRPr="00FB3F8A">
        <w:rPr>
          <w:rFonts w:ascii="Times New Roman" w:hAnsi="Times New Roman"/>
          <w:sz w:val="28"/>
          <w:szCs w:val="27"/>
        </w:rPr>
        <w:t>- введена возможность подачи газораспределительными организациями заявки на установление платы за подключение (технологическое присоединение) по индивидуальному проекту в электронной форме;</w:t>
      </w:r>
    </w:p>
    <w:p w14:paraId="37EFCF2A" w14:textId="77777777" w:rsidR="00FB3F8A" w:rsidRPr="00FB3F8A" w:rsidRDefault="00FB3F8A" w:rsidP="00FB3F8A">
      <w:pPr>
        <w:contextualSpacing/>
        <w:rPr>
          <w:rFonts w:ascii="Times New Roman" w:hAnsi="Times New Roman"/>
          <w:sz w:val="28"/>
          <w:szCs w:val="27"/>
        </w:rPr>
      </w:pPr>
      <w:r w:rsidRPr="00FB3F8A">
        <w:rPr>
          <w:rFonts w:ascii="Times New Roman" w:hAnsi="Times New Roman"/>
          <w:sz w:val="28"/>
          <w:szCs w:val="27"/>
        </w:rPr>
        <w:t>- снижение стоимости подключения к газораспределительным сетям за счет сокращения перечня случаев, при которых плата устанавливается по индивидуальному проекту;</w:t>
      </w:r>
    </w:p>
    <w:p w14:paraId="05EB42D2" w14:textId="77777777" w:rsidR="00FB3F8A" w:rsidRPr="00FB3F8A" w:rsidRDefault="00FB3F8A" w:rsidP="00FB3F8A">
      <w:pPr>
        <w:contextualSpacing/>
        <w:rPr>
          <w:rFonts w:ascii="Times New Roman" w:hAnsi="Times New Roman"/>
          <w:sz w:val="28"/>
          <w:szCs w:val="27"/>
        </w:rPr>
      </w:pPr>
      <w:r w:rsidRPr="00FB3F8A">
        <w:rPr>
          <w:rFonts w:ascii="Times New Roman" w:hAnsi="Times New Roman"/>
          <w:sz w:val="28"/>
          <w:szCs w:val="27"/>
        </w:rPr>
        <w:lastRenderedPageBreak/>
        <w:t>- </w:t>
      </w:r>
      <w:r w:rsidRPr="00FB3F8A">
        <w:rPr>
          <w:rFonts w:ascii="Times New Roman" w:hAnsi="Times New Roman" w:cs="Times New Roman"/>
          <w:sz w:val="28"/>
        </w:rPr>
        <w:t>снижение стоимости подключения для заявителей, относящихся к «льготной категории», в случае отсутствия необходимости строительства газораспределительной сети до границ земельного участка заявителя.</w:t>
      </w:r>
    </w:p>
    <w:p w14:paraId="2D6F2D7C" w14:textId="77777777" w:rsidR="00FB3F8A" w:rsidRPr="00FB3F8A" w:rsidRDefault="00FB3F8A" w:rsidP="00FB3F8A">
      <w:pPr>
        <w:rPr>
          <w:rFonts w:ascii="Times New Roman" w:hAnsi="Times New Roman"/>
          <w:sz w:val="28"/>
          <w:szCs w:val="28"/>
        </w:rPr>
      </w:pPr>
      <w:r w:rsidRPr="00FB3F8A">
        <w:rPr>
          <w:rFonts w:ascii="Times New Roman" w:hAnsi="Times New Roman"/>
          <w:sz w:val="28"/>
          <w:szCs w:val="28"/>
        </w:rPr>
        <w:t>Во исполнение Плана мероприятий («Дорожная карта») по развитию конкуренции в отраслях экономики Российской Федерации ФАС России разработана методика по расчету тарифов на услуги по транспортировке газа по магистральным газопроводам по схеме «вход-выход». На сегодняшний день обсуждение этой методики находится на финальной стадии.</w:t>
      </w:r>
    </w:p>
    <w:p w14:paraId="1D30B48F" w14:textId="77777777" w:rsidR="00FB3F8A" w:rsidRPr="00FB3F8A" w:rsidRDefault="00FB3F8A" w:rsidP="00FB3F8A">
      <w:pPr>
        <w:rPr>
          <w:rFonts w:ascii="Times New Roman" w:hAnsi="Times New Roman"/>
          <w:sz w:val="28"/>
          <w:szCs w:val="28"/>
        </w:rPr>
      </w:pPr>
      <w:r w:rsidRPr="00FB3F8A">
        <w:rPr>
          <w:rFonts w:ascii="Times New Roman" w:hAnsi="Times New Roman"/>
          <w:sz w:val="28"/>
          <w:szCs w:val="28"/>
        </w:rPr>
        <w:t>Предлагаемый проект, вызванный необходимостью выравнивания условий осуществления хозяйственной деятельности между поставщиками газа, обеспечения условий развития конкуренции и биржевой торговли газом, предусматривает совершенствование действующей методики расчета тарифов и является мерой по развитию организованной торговли природным газом.</w:t>
      </w:r>
    </w:p>
    <w:p w14:paraId="708B8280" w14:textId="77777777" w:rsidR="00FB3F8A" w:rsidRPr="00FB3F8A" w:rsidRDefault="00FB3F8A" w:rsidP="00FB3F8A">
      <w:pPr>
        <w:rPr>
          <w:rFonts w:ascii="Times New Roman" w:hAnsi="Times New Roman"/>
          <w:sz w:val="28"/>
          <w:szCs w:val="28"/>
        </w:rPr>
      </w:pPr>
      <w:r w:rsidRPr="00FB3F8A">
        <w:rPr>
          <w:rFonts w:ascii="Times New Roman" w:hAnsi="Times New Roman"/>
          <w:sz w:val="28"/>
          <w:szCs w:val="28"/>
        </w:rPr>
        <w:t>Основным подходом, заложенным в проекте, является отказ от конкретного маршрута транспортировки и гармонизация соотношения стоимостей транспортировки и регулируемых цен, позволяющая поставлять газ во все регионы с равной доходностью.</w:t>
      </w:r>
    </w:p>
    <w:p w14:paraId="331A5D50" w14:textId="77777777" w:rsidR="00FB3F8A" w:rsidRPr="00FB3F8A" w:rsidRDefault="00FB3F8A" w:rsidP="00FB3F8A">
      <w:pPr>
        <w:rPr>
          <w:rFonts w:ascii="Times New Roman" w:eastAsia="Times New Roman" w:hAnsi="Times New Roman" w:cs="Times New Roman"/>
          <w:sz w:val="28"/>
          <w:szCs w:val="28"/>
          <w:lang w:eastAsia="ru-RU"/>
        </w:rPr>
      </w:pPr>
      <w:r w:rsidRPr="00FB3F8A">
        <w:rPr>
          <w:rFonts w:ascii="Times New Roman" w:eastAsia="Times New Roman" w:hAnsi="Times New Roman" w:cs="Times New Roman"/>
          <w:b/>
          <w:sz w:val="28"/>
          <w:szCs w:val="28"/>
          <w:lang w:eastAsia="ru-RU"/>
        </w:rPr>
        <w:t>2)</w:t>
      </w:r>
      <w:r w:rsidRPr="00FB3F8A">
        <w:rPr>
          <w:rFonts w:ascii="Times New Roman" w:eastAsia="Times New Roman" w:hAnsi="Times New Roman" w:cs="Times New Roman"/>
          <w:sz w:val="28"/>
          <w:szCs w:val="28"/>
          <w:lang w:eastAsia="ru-RU"/>
        </w:rPr>
        <w:t xml:space="preserve"> В целях развития конкуренции на рынке нефти и нефтепродуктов ФАС России в Докладе о состоянии конкуренции за 2018 год указывалось на необходимость продолжения работы по разработке и утверждению нефтяными компаниями «модельных (торговых) политик», по развитию биржевой торговли нефтью на внутреннем рынке Российской Федерации, в том числе принятию разработанного ФАС России проекта приказа ФАС России и Минэнерго России «О внесении изменений в приказ ФАС России и Минэнерго России «Об утверждении минимальной величины продаваемых на бирже нефти и (или) нефтепродуктов, а также отдельных категорий товаров, выработанных из нефти и газа, и требований к биржевым торгам, в ходе которых заключаются сделки с нефтью и (или) нефтепродуктами, а также с отдельными категориями товаров, выработанных из нефти и газа, хозяйствующим субъектом, занимающим доминирующее положение на соответствующих товарных рынках, и признании утратившим силу приказа ФАС России и Минэнерго России от 12.01.2015 № 3/15/3». Также отмечалось на необходимость развития мелкооптовой биржевой торговли нефтепродуктами, развития биржевых торгов расчетными и поставочными фьючерсными контрактами на нефть и нефтепродукты (срочный рынок).</w:t>
      </w:r>
    </w:p>
    <w:p w14:paraId="157AA6CC" w14:textId="77777777" w:rsidR="00FB3F8A" w:rsidRPr="00FB3F8A" w:rsidRDefault="00FB3F8A" w:rsidP="00FB3F8A">
      <w:pPr>
        <w:widowControl w:val="0"/>
        <w:autoSpaceDN w:val="0"/>
        <w:textAlignment w:val="baseline"/>
        <w:rPr>
          <w:rFonts w:ascii="Times New Roman" w:eastAsia="SimSun" w:hAnsi="Times New Roman" w:cs="Times New Roman"/>
          <w:kern w:val="3"/>
          <w:sz w:val="28"/>
          <w:szCs w:val="28"/>
          <w:lang w:eastAsia="zh-CN" w:bidi="hi-IN"/>
        </w:rPr>
      </w:pPr>
      <w:r w:rsidRPr="00FB3F8A">
        <w:rPr>
          <w:rFonts w:ascii="Times New Roman" w:eastAsia="SimSun" w:hAnsi="Times New Roman" w:cs="Times New Roman"/>
          <w:kern w:val="3"/>
          <w:sz w:val="28"/>
          <w:szCs w:val="28"/>
          <w:lang w:eastAsia="zh-CN" w:bidi="hi-IN"/>
        </w:rPr>
        <w:t>ФАС России на регулярной основе ведет активную деятельность, направленную на развитие конкуренции на данных рынках, в частности, способствует разработке и утверждению нефтяными компаниями «модельных торговых политик» (в 2019 году было рассмотрено 7 торговых политик компаний, из которых 3 согласованы), а также ведет работу по развитию биржевой торговли в рамках Биржевого комитета по нефти и нефтепродуктам.</w:t>
      </w:r>
    </w:p>
    <w:p w14:paraId="1D5DA6B2" w14:textId="77777777" w:rsidR="00FB3F8A" w:rsidRPr="00FB3F8A" w:rsidRDefault="00FB3F8A" w:rsidP="00FB3F8A">
      <w:pPr>
        <w:widowControl w:val="0"/>
        <w:autoSpaceDN w:val="0"/>
        <w:textAlignment w:val="baseline"/>
        <w:rPr>
          <w:rFonts w:ascii="Times New Roman" w:eastAsia="SimSun" w:hAnsi="Times New Roman" w:cs="Times New Roman"/>
          <w:kern w:val="3"/>
          <w:sz w:val="28"/>
          <w:szCs w:val="28"/>
          <w:lang w:eastAsia="zh-CN" w:bidi="hi-IN"/>
        </w:rPr>
      </w:pPr>
      <w:r w:rsidRPr="00FB3F8A">
        <w:rPr>
          <w:rFonts w:ascii="Times New Roman" w:eastAsia="SimSun" w:hAnsi="Times New Roman" w:cs="Times New Roman"/>
          <w:kern w:val="3"/>
          <w:sz w:val="28"/>
          <w:szCs w:val="28"/>
          <w:lang w:eastAsia="zh-CN" w:bidi="hi-IN"/>
        </w:rPr>
        <w:t xml:space="preserve">Относительно развития торгов поставочными фьючерсными контрактами на российскую экспортную нефть с учетом привлечения новых участников, улучшения ликвидности торгов, создания новых биржевых инструментов, а также необходимости методологического, нормативного и технологического совершенствования торгов следует отметить, что Приказ ФАС России от 11.10.2018 </w:t>
      </w:r>
      <w:r w:rsidRPr="00FB3F8A">
        <w:rPr>
          <w:rFonts w:ascii="Times New Roman" w:eastAsia="SimSun" w:hAnsi="Times New Roman" w:cs="Times New Roman"/>
          <w:kern w:val="3"/>
          <w:sz w:val="28"/>
          <w:szCs w:val="28"/>
          <w:lang w:eastAsia="zh-CN" w:bidi="hi-IN"/>
        </w:rPr>
        <w:lastRenderedPageBreak/>
        <w:t>№ 1403/18 предусматривает, в том числе, мероприятия по развитию торгов поставочными фьючерсными контрактами на российскую экспортную нефть с учетом привлечения новых участников, улучшения ликвидности торгов, создания новых биржевых инструментов, а также необходимости методологического, нормативного и технологического совершенствования торгов.</w:t>
      </w:r>
    </w:p>
    <w:p w14:paraId="2CD0B230" w14:textId="77777777" w:rsidR="00FB3F8A" w:rsidRPr="00FB3F8A" w:rsidRDefault="00FB3F8A" w:rsidP="00FB3F8A">
      <w:pPr>
        <w:widowControl w:val="0"/>
        <w:autoSpaceDN w:val="0"/>
        <w:textAlignment w:val="baseline"/>
        <w:rPr>
          <w:rFonts w:ascii="Times New Roman" w:eastAsia="SimSun" w:hAnsi="Times New Roman" w:cs="Times New Roman"/>
          <w:kern w:val="3"/>
          <w:sz w:val="28"/>
          <w:szCs w:val="28"/>
          <w:lang w:eastAsia="zh-CN" w:bidi="hi-IN"/>
        </w:rPr>
      </w:pPr>
      <w:r w:rsidRPr="00FB3F8A">
        <w:rPr>
          <w:rFonts w:ascii="Times New Roman" w:eastAsia="SimSun" w:hAnsi="Times New Roman" w:cs="Times New Roman"/>
          <w:kern w:val="3"/>
          <w:sz w:val="28"/>
          <w:szCs w:val="28"/>
          <w:lang w:eastAsia="zh-CN" w:bidi="hi-IN"/>
        </w:rPr>
        <w:t>По результатам проделанной работы запущены торги поставочными фьючерсными контрактами на российскую экспортную нефть, проведены мероприятия по привлечению новых участников и созданию ликвидности торгов.</w:t>
      </w:r>
    </w:p>
    <w:p w14:paraId="5D50A5C4" w14:textId="77777777" w:rsidR="00FB3F8A" w:rsidRPr="00FB3F8A" w:rsidRDefault="00FB3F8A" w:rsidP="00FB3F8A">
      <w:pPr>
        <w:widowControl w:val="0"/>
        <w:autoSpaceDN w:val="0"/>
        <w:textAlignment w:val="baseline"/>
        <w:rPr>
          <w:rFonts w:ascii="Times New Roman" w:eastAsia="SimSun" w:hAnsi="Times New Roman" w:cs="Times New Roman"/>
          <w:kern w:val="3"/>
          <w:sz w:val="28"/>
          <w:szCs w:val="28"/>
          <w:lang w:eastAsia="zh-CN" w:bidi="hi-IN"/>
        </w:rPr>
      </w:pPr>
      <w:r w:rsidRPr="00FB3F8A">
        <w:rPr>
          <w:rFonts w:ascii="Times New Roman" w:eastAsia="SimSun" w:hAnsi="Times New Roman" w:cs="Times New Roman"/>
          <w:kern w:val="3"/>
          <w:sz w:val="28"/>
          <w:szCs w:val="28"/>
          <w:lang w:eastAsia="zh-CN" w:bidi="hi-IN"/>
        </w:rPr>
        <w:t>Вместе с тем, в связи с отсутствием интереса участников рынка ликвидность биржевых торов недостаточная. При этом в настоящее время прорабатывается вопрос о переходе биржевых торгов с поставочного фьючерсного контракта на расчетный.</w:t>
      </w:r>
    </w:p>
    <w:p w14:paraId="79F4313B" w14:textId="77777777" w:rsidR="00FB3F8A" w:rsidRPr="00FB3F8A" w:rsidRDefault="00FB3F8A" w:rsidP="00FB3F8A">
      <w:pPr>
        <w:widowControl w:val="0"/>
        <w:autoSpaceDN w:val="0"/>
        <w:textAlignment w:val="baseline"/>
        <w:rPr>
          <w:rFonts w:ascii="Times New Roman" w:eastAsia="SimSun" w:hAnsi="Times New Roman" w:cs="Times New Roman"/>
          <w:kern w:val="3"/>
          <w:sz w:val="28"/>
          <w:szCs w:val="28"/>
          <w:lang w:eastAsia="zh-CN" w:bidi="hi-IN"/>
        </w:rPr>
      </w:pPr>
      <w:r w:rsidRPr="00FB3F8A">
        <w:rPr>
          <w:rFonts w:ascii="Times New Roman" w:eastAsia="SimSun" w:hAnsi="Times New Roman" w:cs="Times New Roman"/>
          <w:kern w:val="3"/>
          <w:sz w:val="28"/>
          <w:szCs w:val="28"/>
          <w:lang w:eastAsia="zh-CN" w:bidi="hi-IN"/>
        </w:rPr>
        <w:t xml:space="preserve">В части возможности использования цены, сложившейся на торгах поставочными фьючерсными контрактами на российскую экспортную нефть, при налогообложении нефти и определении ставок вывозных таможенных пошлин на нефть, включая подготовку предложений по результатам проведенного анализа, ФАС России письмом от 22.10.2018 № 171866-ПР-ДСП/18 направлен в Правительство Российской Федерации доклад по вопросу создания первичной ликвидности поставочного фьючерсного контракта на российскую нефть марки Urals и дизельного топлива, включая предложения по организации поставок нефти и дизельного топлива с использованием данного инструмента на экспорт. </w:t>
      </w:r>
    </w:p>
    <w:p w14:paraId="2811AD41" w14:textId="77777777" w:rsidR="00FB3F8A" w:rsidRPr="00FB3F8A" w:rsidRDefault="00FB3F8A" w:rsidP="00FB3F8A">
      <w:pPr>
        <w:widowControl w:val="0"/>
        <w:autoSpaceDN w:val="0"/>
        <w:textAlignment w:val="baseline"/>
        <w:rPr>
          <w:rFonts w:ascii="Times New Roman" w:eastAsia="SimSun" w:hAnsi="Times New Roman" w:cs="Times New Roman"/>
          <w:kern w:val="3"/>
          <w:sz w:val="28"/>
          <w:szCs w:val="28"/>
          <w:lang w:eastAsia="zh-CN" w:bidi="hi-IN"/>
        </w:rPr>
      </w:pPr>
      <w:r w:rsidRPr="00FB3F8A">
        <w:rPr>
          <w:rFonts w:ascii="Times New Roman" w:eastAsia="SimSun" w:hAnsi="Times New Roman" w:cs="Times New Roman"/>
          <w:kern w:val="3"/>
          <w:sz w:val="28"/>
          <w:szCs w:val="28"/>
          <w:lang w:eastAsia="zh-CN" w:bidi="hi-IN"/>
        </w:rPr>
        <w:t>Вместе с тем, в рамках исполнения поручений Правительства Российской Федерации и писем Администрации Правительства Российской Федерации ФАС России по результатам проведенного анализа возможности использования цены, сложившейся на торгах поставочными фьючерсными контрактами на российскую экспортную нефть, при налогообложении нефти и определении ставок вывозных таможенных пошлин на нефть, ФАС России письмом от 09.12.2019 № АГ/108196-ДСП-ПР/19 представила в Правительство Российской Федерации согласованный доклад с Минэнерго России, Минфин России, Минэкономразвития России, Банком России и АО «СПбМТСБ» по вопросу создания первичной ликвидности поставочного фьючерсного контракта на российскую нефть марки Urals и дизельного топлива, включая предложения по организации поставок нефти и дизельного топлива с использованием данного инструмента на экспорт.</w:t>
      </w:r>
    </w:p>
    <w:p w14:paraId="4930642A" w14:textId="77777777" w:rsidR="00FB3F8A" w:rsidRPr="00FB3F8A" w:rsidRDefault="00FB3F8A" w:rsidP="00FB3F8A">
      <w:pPr>
        <w:widowControl w:val="0"/>
        <w:autoSpaceDN w:val="0"/>
        <w:textAlignment w:val="baseline"/>
        <w:rPr>
          <w:rFonts w:ascii="Times New Roman" w:eastAsia="SimSun" w:hAnsi="Times New Roman" w:cs="Times New Roman"/>
          <w:kern w:val="3"/>
          <w:sz w:val="28"/>
          <w:szCs w:val="28"/>
          <w:lang w:eastAsia="zh-CN" w:bidi="hi-IN"/>
        </w:rPr>
      </w:pPr>
      <w:r w:rsidRPr="00FB3F8A">
        <w:rPr>
          <w:rFonts w:ascii="Times New Roman" w:eastAsia="SimSun" w:hAnsi="Times New Roman" w:cs="Times New Roman"/>
          <w:kern w:val="3"/>
          <w:sz w:val="28"/>
          <w:szCs w:val="28"/>
          <w:lang w:eastAsia="zh-CN" w:bidi="hi-IN"/>
        </w:rPr>
        <w:t xml:space="preserve">Относительно совершенствования биржевых торгов нефтепродуктами в части развития торгов расчетными и поставочными фьючерсными контрактами на нефтепродукты, торгов поставочными биржевыми контрактами дизельным топливом на экспорт и внутренний рынок Российской Федерации, а также торгов нефтепродуктами с участием оператора товарных поставок открытого акционерного общества «Российские железные дороги», публичного акционерного общества «Транснефть», ФАС России отмечает, что </w:t>
      </w:r>
    </w:p>
    <w:p w14:paraId="607F7905" w14:textId="77777777" w:rsidR="00FB3F8A" w:rsidRPr="00FB3F8A" w:rsidRDefault="00FB3F8A" w:rsidP="00FB3F8A">
      <w:pPr>
        <w:widowControl w:val="0"/>
        <w:autoSpaceDN w:val="0"/>
        <w:ind w:firstLine="0"/>
        <w:textAlignment w:val="baseline"/>
        <w:rPr>
          <w:rFonts w:ascii="Times New Roman" w:eastAsia="SimSun" w:hAnsi="Times New Roman" w:cs="Times New Roman"/>
          <w:kern w:val="3"/>
          <w:sz w:val="28"/>
          <w:szCs w:val="28"/>
          <w:lang w:eastAsia="zh-CN" w:bidi="hi-IN"/>
        </w:rPr>
      </w:pPr>
      <w:r w:rsidRPr="00FB3F8A">
        <w:rPr>
          <w:rFonts w:ascii="Times New Roman" w:eastAsia="SimSun" w:hAnsi="Times New Roman" w:cs="Times New Roman"/>
          <w:kern w:val="3"/>
          <w:sz w:val="28"/>
          <w:szCs w:val="28"/>
          <w:lang w:eastAsia="zh-CN" w:bidi="hi-IN"/>
        </w:rPr>
        <w:t>Реализация указанных мероприятий предусмотрена Приказом ФАС России от 11.10.2018 № 1403/18.</w:t>
      </w:r>
    </w:p>
    <w:p w14:paraId="1552A5E3" w14:textId="77777777" w:rsidR="00FB3F8A" w:rsidRPr="00FB3F8A" w:rsidRDefault="00FB3F8A" w:rsidP="00FB3F8A">
      <w:pPr>
        <w:widowControl w:val="0"/>
        <w:autoSpaceDN w:val="0"/>
        <w:textAlignment w:val="baseline"/>
        <w:rPr>
          <w:rFonts w:ascii="Times New Roman" w:eastAsia="SimSun" w:hAnsi="Times New Roman" w:cs="Times New Roman"/>
          <w:kern w:val="3"/>
          <w:sz w:val="28"/>
          <w:szCs w:val="28"/>
          <w:lang w:eastAsia="zh-CN" w:bidi="hi-IN"/>
        </w:rPr>
      </w:pPr>
      <w:r w:rsidRPr="00FB3F8A">
        <w:rPr>
          <w:rFonts w:ascii="Times New Roman" w:eastAsia="SimSun" w:hAnsi="Times New Roman" w:cs="Times New Roman"/>
          <w:kern w:val="3"/>
          <w:sz w:val="28"/>
          <w:szCs w:val="28"/>
          <w:lang w:eastAsia="zh-CN" w:bidi="hi-IN"/>
        </w:rPr>
        <w:t xml:space="preserve">Так, запущены ликвидные торги поставочными фьючерсными контрактами на нефтепродукты, торгов поставочными биржевыми контрактами дизельным топливом на экспорт и внутренний рынок Российской Федерации, а также торгов </w:t>
      </w:r>
      <w:r w:rsidRPr="00FB3F8A">
        <w:rPr>
          <w:rFonts w:ascii="Times New Roman" w:eastAsia="SimSun" w:hAnsi="Times New Roman" w:cs="Times New Roman"/>
          <w:kern w:val="3"/>
          <w:sz w:val="28"/>
          <w:szCs w:val="28"/>
          <w:lang w:eastAsia="zh-CN" w:bidi="hi-IN"/>
        </w:rPr>
        <w:lastRenderedPageBreak/>
        <w:t>нефтепродуктами с участием оператора товарных поставок открытого акционерного общества "Российские железные дороги", публичного акционерного общества "Транснефть".</w:t>
      </w:r>
    </w:p>
    <w:p w14:paraId="1EB2AC9D" w14:textId="77777777" w:rsidR="00FB3F8A" w:rsidRPr="00FB3F8A" w:rsidRDefault="00FB3F8A" w:rsidP="00FB3F8A">
      <w:pPr>
        <w:widowControl w:val="0"/>
        <w:autoSpaceDN w:val="0"/>
        <w:textAlignment w:val="baseline"/>
        <w:rPr>
          <w:rFonts w:ascii="Times New Roman" w:eastAsia="SimSun" w:hAnsi="Times New Roman" w:cs="Times New Roman"/>
          <w:kern w:val="3"/>
          <w:sz w:val="28"/>
          <w:szCs w:val="28"/>
          <w:lang w:eastAsia="zh-CN" w:bidi="hi-IN"/>
        </w:rPr>
      </w:pPr>
      <w:r w:rsidRPr="00FB3F8A">
        <w:rPr>
          <w:rFonts w:ascii="Times New Roman" w:eastAsia="SimSun" w:hAnsi="Times New Roman" w:cs="Times New Roman"/>
          <w:kern w:val="3"/>
          <w:sz w:val="28"/>
          <w:szCs w:val="28"/>
          <w:lang w:eastAsia="zh-CN" w:bidi="hi-IN"/>
        </w:rPr>
        <w:t>2019 году были проведены мероприятия по совершенствованию документооборота и взаимоотношений оператором товарных поставок и клиринговой организации и введен размер минимального лота продаж в одну тонну.</w:t>
      </w:r>
    </w:p>
    <w:p w14:paraId="4794D0E3" w14:textId="77777777" w:rsidR="00FB3F8A" w:rsidRPr="00FB3F8A" w:rsidRDefault="00FB3F8A" w:rsidP="00FB3F8A">
      <w:pPr>
        <w:widowControl w:val="0"/>
        <w:autoSpaceDN w:val="0"/>
        <w:textAlignment w:val="baseline"/>
        <w:rPr>
          <w:rFonts w:ascii="Times New Roman" w:eastAsia="SimSun" w:hAnsi="Times New Roman" w:cs="Times New Roman"/>
          <w:kern w:val="3"/>
          <w:sz w:val="28"/>
          <w:szCs w:val="28"/>
          <w:lang w:eastAsia="zh-CN" w:bidi="hi-IN"/>
        </w:rPr>
      </w:pPr>
      <w:r w:rsidRPr="00FB3F8A">
        <w:rPr>
          <w:rFonts w:ascii="Times New Roman" w:eastAsia="SimSun" w:hAnsi="Times New Roman" w:cs="Times New Roman"/>
          <w:kern w:val="3"/>
          <w:sz w:val="28"/>
          <w:szCs w:val="28"/>
          <w:lang w:eastAsia="zh-CN" w:bidi="hi-IN"/>
        </w:rPr>
        <w:t>Рост ликвидности биржевых торгов расчетными и поставочными фьючерсными контрактами на нефтепродукты, торгов поставочными биржевыми контрактами дизельным топливом на экспорт и внутренний рынок Российской Федерации составил за 2019 год в 2,5 раза.</w:t>
      </w:r>
    </w:p>
    <w:p w14:paraId="331E63BD" w14:textId="77777777" w:rsidR="00FB3F8A" w:rsidRPr="00FB3F8A" w:rsidRDefault="00FB3F8A" w:rsidP="00FB3F8A">
      <w:pPr>
        <w:rPr>
          <w:rFonts w:ascii="Times New Roman" w:eastAsia="Times New Roman" w:hAnsi="Times New Roman"/>
          <w:sz w:val="28"/>
          <w:szCs w:val="28"/>
        </w:rPr>
      </w:pPr>
      <w:r w:rsidRPr="00FB3F8A">
        <w:rPr>
          <w:rFonts w:ascii="Times New Roman" w:eastAsia="Times New Roman" w:hAnsi="Times New Roman"/>
          <w:sz w:val="28"/>
          <w:szCs w:val="28"/>
        </w:rPr>
        <w:t xml:space="preserve">Также ФАС России </w:t>
      </w:r>
      <w:r w:rsidRPr="00FB3F8A">
        <w:rPr>
          <w:rFonts w:ascii="Times New Roman" w:eastAsia="Times New Roman" w:hAnsi="Times New Roman" w:cs="Times New Roman"/>
          <w:sz w:val="28"/>
          <w:szCs w:val="28"/>
          <w:lang w:eastAsia="ru-RU"/>
        </w:rPr>
        <w:t xml:space="preserve">подготовлены соответствующие изменения в постановление Правительства Российской Федерации №623 в части регистрации транспортной составляющей цены, а также </w:t>
      </w:r>
      <w:r w:rsidRPr="00FB3F8A">
        <w:rPr>
          <w:rFonts w:ascii="Times New Roman" w:eastAsia="Times New Roman" w:hAnsi="Times New Roman"/>
          <w:sz w:val="28"/>
          <w:szCs w:val="28"/>
        </w:rPr>
        <w:t>предоставления нефтяными компаниями формулы цены на момент заключения сделки.</w:t>
      </w:r>
    </w:p>
    <w:p w14:paraId="2FE52A3E" w14:textId="77777777" w:rsidR="00FB3F8A" w:rsidRPr="00FB3F8A" w:rsidRDefault="00FB3F8A" w:rsidP="00FB3F8A">
      <w:pPr>
        <w:widowControl w:val="0"/>
        <w:autoSpaceDN w:val="0"/>
        <w:textAlignment w:val="baseline"/>
        <w:rPr>
          <w:rFonts w:ascii="Times New Roman" w:eastAsia="SimSun" w:hAnsi="Times New Roman" w:cs="Mangal"/>
          <w:kern w:val="3"/>
          <w:sz w:val="28"/>
          <w:szCs w:val="28"/>
          <w:lang w:eastAsia="zh-CN" w:bidi="hi-IN"/>
        </w:rPr>
      </w:pPr>
      <w:r w:rsidRPr="00FB3F8A">
        <w:rPr>
          <w:rFonts w:ascii="Times New Roman" w:eastAsia="SimSun" w:hAnsi="Times New Roman" w:cs="Mangal"/>
          <w:kern w:val="3"/>
          <w:sz w:val="28"/>
          <w:szCs w:val="28"/>
          <w:lang w:eastAsia="zh-CN" w:bidi="hi-IN"/>
        </w:rPr>
        <w:t>Постановлением Правительства Российской Федерации от 11.10.2012      № 1035 «Об утверждении критериев регулярности и равномерности реализации товара на бирже для отдельных товарных рынков, на которых обращаются нефть и (или) нефтепродукты» предусмотрены критерии регулярности и равномерности продажи нефти на биржевых торгах.</w:t>
      </w:r>
    </w:p>
    <w:p w14:paraId="05926B89" w14:textId="77777777" w:rsidR="00FB3F8A" w:rsidRPr="00FB3F8A" w:rsidRDefault="00FB3F8A" w:rsidP="00FB3F8A">
      <w:pPr>
        <w:widowControl w:val="0"/>
        <w:autoSpaceDN w:val="0"/>
        <w:textAlignment w:val="baseline"/>
        <w:rPr>
          <w:rFonts w:ascii="Times New Roman" w:eastAsia="SimSun" w:hAnsi="Times New Roman" w:cs="Mangal"/>
          <w:kern w:val="3"/>
          <w:sz w:val="28"/>
          <w:szCs w:val="28"/>
          <w:lang w:eastAsia="zh-CN" w:bidi="hi-IN"/>
        </w:rPr>
      </w:pPr>
      <w:r w:rsidRPr="00FB3F8A">
        <w:rPr>
          <w:rFonts w:ascii="Times New Roman" w:eastAsia="SimSun" w:hAnsi="Times New Roman" w:cs="Mangal"/>
          <w:kern w:val="3"/>
          <w:sz w:val="28"/>
          <w:szCs w:val="28"/>
          <w:lang w:eastAsia="zh-CN" w:bidi="hi-IN"/>
        </w:rPr>
        <w:t>Вместе с тем в настоящее время не установлена минимальная величина продаваемой на бирже нефти, а также отсутствует требование о поддержании минимально необходимого уровня ликвидности биржевых торгов нефтью, которое позволяет исключить влияние ажиотажного спроса на цену нефти, формирующуюся на биржевых торгах.</w:t>
      </w:r>
    </w:p>
    <w:p w14:paraId="5D342688" w14:textId="77777777" w:rsidR="00FB3F8A" w:rsidRPr="00FB3F8A" w:rsidRDefault="00FB3F8A" w:rsidP="00FB3F8A">
      <w:pPr>
        <w:widowControl w:val="0"/>
        <w:autoSpaceDN w:val="0"/>
        <w:textAlignment w:val="baseline"/>
        <w:rPr>
          <w:rFonts w:ascii="Times New Roman" w:eastAsia="SimSun" w:hAnsi="Times New Roman" w:cs="Mangal"/>
          <w:kern w:val="3"/>
          <w:sz w:val="28"/>
          <w:szCs w:val="28"/>
          <w:lang w:eastAsia="zh-CN" w:bidi="hi-IN"/>
        </w:rPr>
      </w:pPr>
      <w:r w:rsidRPr="00FB3F8A">
        <w:rPr>
          <w:rFonts w:ascii="Times New Roman" w:eastAsia="SimSun" w:hAnsi="Times New Roman" w:cs="Mangal"/>
          <w:kern w:val="3"/>
          <w:sz w:val="28"/>
          <w:szCs w:val="28"/>
          <w:lang w:eastAsia="zh-CN" w:bidi="hi-IN"/>
        </w:rPr>
        <w:t xml:space="preserve">По мнению ФАС России, развитие ликвидных биржевых торгов нефтью с поставкой на внутренний рынок может оказать положительное влияние на формирование «эталонной цены» на российскую нефть, поставляемую на экспорт. </w:t>
      </w:r>
    </w:p>
    <w:p w14:paraId="34B71F5A" w14:textId="77777777" w:rsidR="00FB3F8A" w:rsidRPr="00FB3F8A" w:rsidRDefault="00FB3F8A" w:rsidP="00FB3F8A">
      <w:pPr>
        <w:widowControl w:val="0"/>
        <w:autoSpaceDN w:val="0"/>
        <w:textAlignment w:val="baseline"/>
        <w:rPr>
          <w:rFonts w:ascii="Times New Roman" w:eastAsia="SimSun" w:hAnsi="Times New Roman" w:cs="Mangal"/>
          <w:kern w:val="3"/>
          <w:sz w:val="28"/>
          <w:szCs w:val="28"/>
          <w:lang w:eastAsia="zh-CN" w:bidi="hi-IN"/>
        </w:rPr>
      </w:pPr>
      <w:r w:rsidRPr="00FB3F8A">
        <w:rPr>
          <w:rFonts w:ascii="Times New Roman" w:eastAsia="SimSun" w:hAnsi="Times New Roman" w:cs="Mangal"/>
          <w:kern w:val="3"/>
          <w:sz w:val="28"/>
          <w:szCs w:val="28"/>
          <w:lang w:eastAsia="zh-CN" w:bidi="hi-IN"/>
        </w:rPr>
        <w:t>Данный механизм предоставит возможность при формировании государственной политики, а также долгосрочных стратегий развития компаний, исходить из справедливой оценки инвестиционной привлекательности российских нефтяных компаний.</w:t>
      </w:r>
    </w:p>
    <w:p w14:paraId="703A8168" w14:textId="77777777" w:rsidR="00FB3F8A" w:rsidRPr="00FB3F8A" w:rsidRDefault="00FB3F8A" w:rsidP="00FB3F8A">
      <w:pPr>
        <w:rPr>
          <w:rFonts w:ascii="Times New Roman" w:eastAsia="Times New Roman" w:hAnsi="Times New Roman"/>
          <w:sz w:val="28"/>
          <w:szCs w:val="28"/>
        </w:rPr>
      </w:pPr>
      <w:r w:rsidRPr="00FB3F8A">
        <w:rPr>
          <w:rFonts w:ascii="Times New Roman" w:eastAsia="SimSun" w:hAnsi="Times New Roman" w:cs="Times New Roman"/>
          <w:kern w:val="3"/>
          <w:sz w:val="28"/>
          <w:szCs w:val="28"/>
          <w:lang w:eastAsia="zh-CN" w:bidi="hi-IN"/>
        </w:rPr>
        <w:t>Помимо этого,</w:t>
      </w:r>
      <w:r w:rsidRPr="00FB3F8A">
        <w:rPr>
          <w:rFonts w:ascii="Times New Roman" w:eastAsia="Times New Roman" w:hAnsi="Times New Roman"/>
          <w:sz w:val="28"/>
          <w:szCs w:val="28"/>
        </w:rPr>
        <w:t xml:space="preserve"> ФАС России прорабатываются вопросы расширения базисов торговли нефтью, запуску экспортных торгов дизельным топливом и природным газом. </w:t>
      </w:r>
    </w:p>
    <w:p w14:paraId="0F835816" w14:textId="77777777" w:rsidR="00FB3F8A" w:rsidRPr="00FB3F8A" w:rsidRDefault="00FB3F8A" w:rsidP="00FB3F8A">
      <w:pPr>
        <w:rPr>
          <w:rFonts w:ascii="Times New Roman" w:eastAsia="Times New Roman" w:hAnsi="Times New Roman"/>
          <w:sz w:val="28"/>
          <w:szCs w:val="28"/>
        </w:rPr>
      </w:pPr>
      <w:r w:rsidRPr="00FB3F8A">
        <w:rPr>
          <w:rFonts w:ascii="Times New Roman" w:eastAsia="Times New Roman" w:hAnsi="Times New Roman"/>
          <w:sz w:val="28"/>
          <w:szCs w:val="28"/>
        </w:rPr>
        <w:t xml:space="preserve">С целью выравнивания нагрузки на различные сектора нефтеперерабатывающей отрасли для недопущения роста цен на нефтепродукты Правительством Российской Федерации, в том числе Минэнерго России и ФАС России, внесены поправки в Налоговый кодекс РФ, предусматривающий применение демпфирующего механизма. </w:t>
      </w:r>
    </w:p>
    <w:p w14:paraId="3CD70DA6" w14:textId="77777777" w:rsidR="00FB3F8A" w:rsidRPr="00FB3F8A" w:rsidRDefault="00FB3F8A" w:rsidP="00FB3F8A">
      <w:pPr>
        <w:rPr>
          <w:rFonts w:ascii="Times New Roman" w:eastAsia="Times New Roman" w:hAnsi="Times New Roman"/>
          <w:sz w:val="28"/>
          <w:szCs w:val="28"/>
        </w:rPr>
      </w:pPr>
      <w:r w:rsidRPr="00FB3F8A">
        <w:rPr>
          <w:rFonts w:ascii="Times New Roman" w:eastAsia="Times New Roman" w:hAnsi="Times New Roman"/>
          <w:sz w:val="28"/>
          <w:szCs w:val="28"/>
        </w:rPr>
        <w:t>По результатам мониторинга и анализа работы данного механизма Минэнерго России совместно с ФАС России изменены параметры его работы. В частности, были снижены пороговые значений оптовых цен на автомобильный бензин и дизельное топливо при которых включался указанный механизм.</w:t>
      </w:r>
    </w:p>
    <w:p w14:paraId="213361FD" w14:textId="77777777" w:rsidR="00FB3F8A" w:rsidRPr="00FB3F8A" w:rsidRDefault="00FB3F8A" w:rsidP="00FB3F8A">
      <w:pPr>
        <w:rPr>
          <w:rFonts w:ascii="Times New Roman" w:eastAsia="Times New Roman" w:hAnsi="Times New Roman" w:cs="Times New Roman"/>
          <w:sz w:val="28"/>
          <w:szCs w:val="28"/>
        </w:rPr>
      </w:pPr>
      <w:r w:rsidRPr="00FB3F8A">
        <w:rPr>
          <w:rFonts w:ascii="Times New Roman" w:eastAsia="Times New Roman" w:hAnsi="Times New Roman" w:cs="Times New Roman"/>
          <w:sz w:val="28"/>
          <w:szCs w:val="28"/>
        </w:rPr>
        <w:t xml:space="preserve">В настоящее время ФАС России совместно с Минэнерго России подготавливаются корректировки по механизму работы демпфера, </w:t>
      </w:r>
      <w:r w:rsidRPr="00FB3F8A">
        <w:rPr>
          <w:rFonts w:ascii="Times New Roman" w:eastAsia="Times New Roman" w:hAnsi="Times New Roman" w:cs="Times New Roman"/>
          <w:sz w:val="28"/>
          <w:szCs w:val="28"/>
        </w:rPr>
        <w:lastRenderedPageBreak/>
        <w:t xml:space="preserve">предусматривающие механизм </w:t>
      </w:r>
      <w:r w:rsidRPr="00FB3F8A">
        <w:rPr>
          <w:rFonts w:ascii="Times New Roman" w:hAnsi="Times New Roman" w:cs="Times New Roman"/>
          <w:sz w:val="28"/>
          <w:szCs w:val="28"/>
        </w:rPr>
        <w:t>возмещения недополученных доходов, возникающих в результате установления льготных тарифов на перевозку железнодорожным транспортом во внутрироссийском сообщении моторного топлива, предназначенного для реализации на территории Российской Федерации, в направлении Дальневосточного федерального округа.</w:t>
      </w:r>
    </w:p>
    <w:p w14:paraId="4B42E1BA" w14:textId="77777777" w:rsidR="00FB3F8A" w:rsidRPr="00FB3F8A" w:rsidRDefault="00FB3F8A" w:rsidP="00FB3F8A">
      <w:pPr>
        <w:rPr>
          <w:rFonts w:ascii="Times New Roman" w:hAnsi="Times New Roman" w:cs="Times New Roman"/>
          <w:sz w:val="28"/>
          <w:szCs w:val="28"/>
        </w:rPr>
      </w:pPr>
      <w:r w:rsidRPr="00FB3F8A">
        <w:rPr>
          <w:rFonts w:ascii="Times New Roman" w:hAnsi="Times New Roman" w:cs="Times New Roman"/>
          <w:sz w:val="28"/>
          <w:szCs w:val="28"/>
        </w:rPr>
        <w:t>Следует отметить роль работы Биржевого комитета по нефти и нефтепродуктам, в рамках которого на регулярной основе ведется работа, в том числе по проекту экспортного бенчмарка.</w:t>
      </w:r>
    </w:p>
    <w:p w14:paraId="5FDA8CF6" w14:textId="77777777" w:rsidR="00FB3F8A" w:rsidRPr="00FB3F8A" w:rsidRDefault="00FB3F8A" w:rsidP="00FB3F8A">
      <w:pPr>
        <w:contextualSpacing/>
        <w:rPr>
          <w:rFonts w:ascii="Times New Roman" w:eastAsia="Times New Roman" w:hAnsi="Times New Roman"/>
          <w:sz w:val="28"/>
          <w:szCs w:val="28"/>
          <w:lang w:eastAsia="ru-RU"/>
        </w:rPr>
      </w:pPr>
      <w:r w:rsidRPr="00FB3F8A">
        <w:rPr>
          <w:rFonts w:ascii="Times New Roman" w:eastAsia="Times New Roman" w:hAnsi="Times New Roman"/>
          <w:sz w:val="28"/>
          <w:szCs w:val="28"/>
          <w:lang w:eastAsia="ru-RU"/>
        </w:rPr>
        <w:t>На рынке угля проведена работа, направленная на запуск в декабре 2019 г. биржевых торгов энергетическим углем (около 2000 тн угля – 2 биржевые сделки).</w:t>
      </w:r>
    </w:p>
    <w:p w14:paraId="5E5EA4E3" w14:textId="77777777" w:rsidR="00FB3F8A" w:rsidRPr="00FB3F8A" w:rsidRDefault="00FB3F8A" w:rsidP="00FB3F8A">
      <w:pPr>
        <w:widowControl w:val="0"/>
        <w:autoSpaceDN w:val="0"/>
        <w:textAlignment w:val="baseline"/>
        <w:rPr>
          <w:rFonts w:ascii="Times New Roman" w:eastAsia="Times New Roman" w:hAnsi="Times New Roman"/>
          <w:sz w:val="28"/>
          <w:szCs w:val="28"/>
          <w:lang w:eastAsia="ru-RU"/>
        </w:rPr>
      </w:pPr>
      <w:r w:rsidRPr="00FB3F8A">
        <w:rPr>
          <w:rFonts w:ascii="Times New Roman" w:eastAsia="Times New Roman" w:hAnsi="Times New Roman"/>
          <w:sz w:val="28"/>
          <w:szCs w:val="28"/>
          <w:lang w:eastAsia="ru-RU"/>
        </w:rPr>
        <w:t>Предложения по развитию биржевых инструментов на рынке угля формируются также в рамках работы подкомитета по углю Биржевого комитета ФАС России и с участием Минэнерго России.</w:t>
      </w:r>
    </w:p>
    <w:p w14:paraId="6FE88B67" w14:textId="77777777" w:rsidR="00FB3F8A" w:rsidRPr="00FB3F8A" w:rsidRDefault="00FB3F8A" w:rsidP="00FB3F8A">
      <w:pPr>
        <w:contextualSpacing/>
        <w:rPr>
          <w:rFonts w:ascii="Times New Roman" w:eastAsia="Times New Roman" w:hAnsi="Times New Roman"/>
          <w:sz w:val="28"/>
          <w:szCs w:val="28"/>
          <w:lang w:eastAsia="ru-RU"/>
        </w:rPr>
      </w:pPr>
      <w:r w:rsidRPr="00FB3F8A">
        <w:rPr>
          <w:rFonts w:ascii="Times New Roman" w:eastAsia="Times New Roman" w:hAnsi="Times New Roman"/>
          <w:sz w:val="28"/>
          <w:szCs w:val="28"/>
          <w:lang w:eastAsia="ru-RU"/>
        </w:rPr>
        <w:t xml:space="preserve">В течение 2018-2019 гг. совершенствовались методики формирования внебиржевых индексов цен на уголь и, соответственно, внебиржевые индексы цен на уголь: </w:t>
      </w:r>
    </w:p>
    <w:p w14:paraId="4738E0AF" w14:textId="77777777" w:rsidR="00FB3F8A" w:rsidRPr="00FB3F8A" w:rsidRDefault="00FB3F8A" w:rsidP="00FB3F8A">
      <w:pPr>
        <w:contextualSpacing/>
        <w:rPr>
          <w:rFonts w:ascii="Times New Roman" w:eastAsia="Times New Roman" w:hAnsi="Times New Roman"/>
          <w:sz w:val="28"/>
          <w:szCs w:val="28"/>
          <w:lang w:eastAsia="ru-RU"/>
        </w:rPr>
      </w:pPr>
      <w:r w:rsidRPr="00FB3F8A">
        <w:rPr>
          <w:rFonts w:ascii="Times New Roman" w:eastAsia="Times New Roman" w:hAnsi="Times New Roman"/>
          <w:sz w:val="28"/>
          <w:szCs w:val="28"/>
          <w:lang w:eastAsia="ru-RU"/>
        </w:rPr>
        <w:t xml:space="preserve">- 2018 г. – начало формирования и публикации на сайте АО «Санкт-Петербургской Международной товарно-сырьевой биржи» (далее – АО «СПбМТСБ») территориального (без транспорта) индекса цены на уголь с учетом марок угля; </w:t>
      </w:r>
    </w:p>
    <w:p w14:paraId="6C107390" w14:textId="77777777" w:rsidR="00FB3F8A" w:rsidRPr="00FB3F8A" w:rsidRDefault="00FB3F8A" w:rsidP="00FB3F8A">
      <w:pPr>
        <w:contextualSpacing/>
        <w:rPr>
          <w:rFonts w:ascii="Times New Roman" w:eastAsia="Times New Roman" w:hAnsi="Times New Roman"/>
          <w:sz w:val="28"/>
          <w:szCs w:val="28"/>
          <w:lang w:eastAsia="ru-RU"/>
        </w:rPr>
      </w:pPr>
      <w:r w:rsidRPr="00FB3F8A">
        <w:rPr>
          <w:rFonts w:ascii="Times New Roman" w:eastAsia="Times New Roman" w:hAnsi="Times New Roman"/>
          <w:sz w:val="28"/>
          <w:szCs w:val="28"/>
          <w:lang w:eastAsia="ru-RU"/>
        </w:rPr>
        <w:t>- 2019 г. – начало формирования и публикации на АО «СПбМТСБ» территориального (без транспортной составляющей) индекса цены на уголь с учетом марок угля тонну условного топлива (7 000 калорийность) и размера кусков угля, а также начало формирования регионального индекса (с учетом транспортной составляющей) на примере Алтайского края и экспортного индикатора цен на уголь.</w:t>
      </w:r>
    </w:p>
    <w:p w14:paraId="4E2E3AEC" w14:textId="77777777" w:rsidR="00FB3F8A" w:rsidRPr="00FB3F8A" w:rsidRDefault="00FB3F8A" w:rsidP="00FB3F8A">
      <w:pPr>
        <w:contextualSpacing/>
        <w:rPr>
          <w:rFonts w:ascii="Times New Roman" w:eastAsia="Times New Roman" w:hAnsi="Times New Roman"/>
          <w:sz w:val="28"/>
          <w:szCs w:val="28"/>
          <w:lang w:eastAsia="ru-RU"/>
        </w:rPr>
      </w:pPr>
      <w:r w:rsidRPr="00FB3F8A">
        <w:rPr>
          <w:rFonts w:ascii="Times New Roman" w:eastAsia="Times New Roman" w:hAnsi="Times New Roman"/>
          <w:sz w:val="28"/>
          <w:szCs w:val="28"/>
          <w:lang w:eastAsia="ru-RU"/>
        </w:rPr>
        <w:t>Совершенствование индексов возможно с учетом проведения ФАС России совместно с АО «СПбМТСБ» работы по повышению качества регистрации внебиржевых договоров по поставкам угля: обучающие семинары, подготовка разъяснений по вопросам регистрации внебиржевых договоров по поставкам угля. Число компаний, регистрирующих внебиржевые сделки по углю, в течение 2017-2019 гг. увеличилось с 62 до 110.</w:t>
      </w:r>
    </w:p>
    <w:p w14:paraId="5E9740E1" w14:textId="77777777" w:rsidR="00FB3F8A" w:rsidRPr="00FB3F8A" w:rsidRDefault="00FB3F8A" w:rsidP="00FB3F8A">
      <w:pPr>
        <w:ind w:firstLine="703"/>
        <w:rPr>
          <w:rFonts w:ascii="Times New Roman" w:eastAsia="SimSun" w:hAnsi="Times New Roman" w:cs="Times New Roman"/>
          <w:bCs/>
          <w:kern w:val="3"/>
          <w:sz w:val="28"/>
          <w:szCs w:val="28"/>
          <w:lang w:eastAsia="zh-CN" w:bidi="hi-IN"/>
        </w:rPr>
      </w:pPr>
    </w:p>
    <w:p w14:paraId="6BA0ED13" w14:textId="77777777" w:rsidR="00FB3F8A" w:rsidRPr="00FB3F8A" w:rsidRDefault="00FB3F8A" w:rsidP="00FB3F8A">
      <w:pPr>
        <w:ind w:firstLine="703"/>
        <w:rPr>
          <w:rFonts w:ascii="Times New Roman" w:eastAsia="SimSun" w:hAnsi="Times New Roman" w:cs="Times New Roman"/>
          <w:b/>
          <w:bCs/>
          <w:kern w:val="3"/>
          <w:sz w:val="28"/>
          <w:szCs w:val="28"/>
          <w:lang w:eastAsia="zh-CN" w:bidi="hi-IN"/>
        </w:rPr>
      </w:pPr>
      <w:r w:rsidRPr="00FB3F8A">
        <w:rPr>
          <w:rFonts w:ascii="Times New Roman" w:eastAsia="SimSun" w:hAnsi="Times New Roman" w:cs="Times New Roman"/>
          <w:b/>
          <w:bCs/>
          <w:kern w:val="3"/>
          <w:sz w:val="28"/>
          <w:szCs w:val="28"/>
          <w:lang w:eastAsia="zh-CN" w:bidi="hi-IN"/>
        </w:rPr>
        <w:t>В сфере промышленности</w:t>
      </w:r>
    </w:p>
    <w:p w14:paraId="17B3DCFA" w14:textId="77777777" w:rsidR="00FB3F8A" w:rsidRPr="00FB3F8A" w:rsidRDefault="00FB3F8A" w:rsidP="00FB3F8A">
      <w:pPr>
        <w:rPr>
          <w:rFonts w:ascii="Times New Roman" w:hAnsi="Times New Roman" w:cs="Times New Roman"/>
          <w:sz w:val="28"/>
          <w:szCs w:val="28"/>
        </w:rPr>
      </w:pPr>
      <w:r w:rsidRPr="00FB3F8A">
        <w:rPr>
          <w:rFonts w:ascii="Times New Roman" w:hAnsi="Times New Roman" w:cs="Times New Roman"/>
          <w:sz w:val="28"/>
          <w:szCs w:val="28"/>
        </w:rPr>
        <w:t xml:space="preserve">В целях исключения заключения специальных инвестиционных контрактов (далее – СПИК) на конкурентных рынках и оценки антимонопольных рисков в 2019 году ФАС России совместно с Минэкономразвития России предложено  Правительству Российской Федерации проработать вопрос о внесении соответствующих изменений в Правила заключения специальных инвестиционных контрактов, утвержденных постановлением Правительства Российской Федерации от 16.07.2015 № 708 «О специальных инвестиционных контрактах для отдельных отраслей промышленности». </w:t>
      </w:r>
    </w:p>
    <w:p w14:paraId="6A312C06" w14:textId="77777777" w:rsidR="00FB3F8A" w:rsidRPr="00FB3F8A" w:rsidRDefault="00FB3F8A" w:rsidP="00FB3F8A">
      <w:pPr>
        <w:rPr>
          <w:rFonts w:ascii="Times New Roman" w:hAnsi="Times New Roman" w:cs="Times New Roman"/>
          <w:sz w:val="28"/>
          <w:szCs w:val="28"/>
        </w:rPr>
      </w:pPr>
      <w:r w:rsidRPr="00FB3F8A">
        <w:rPr>
          <w:rFonts w:ascii="Times New Roman" w:hAnsi="Times New Roman" w:cs="Times New Roman"/>
          <w:sz w:val="28"/>
          <w:szCs w:val="28"/>
        </w:rPr>
        <w:t xml:space="preserve">В свою очередь Правительством Российской Федерации было принято решение об изменении механизма заключения СПИК, который будет способствовать развитию конкуренции в процессе реализации </w:t>
      </w:r>
      <w:r w:rsidRPr="00FB3F8A">
        <w:rPr>
          <w:rFonts w:ascii="Times New Roman" w:hAnsi="Times New Roman" w:cs="Times New Roman"/>
          <w:bCs/>
          <w:sz w:val="28"/>
          <w:szCs w:val="28"/>
        </w:rPr>
        <w:t>СПИК</w:t>
      </w:r>
      <w:r w:rsidRPr="00FB3F8A">
        <w:rPr>
          <w:rFonts w:ascii="Times New Roman" w:hAnsi="Times New Roman" w:cs="Times New Roman"/>
          <w:sz w:val="28"/>
          <w:szCs w:val="28"/>
        </w:rPr>
        <w:t xml:space="preserve"> и </w:t>
      </w:r>
      <w:r w:rsidRPr="00FB3F8A">
        <w:rPr>
          <w:rFonts w:ascii="Times New Roman" w:hAnsi="Times New Roman" w:cs="Times New Roman"/>
          <w:sz w:val="28"/>
          <w:szCs w:val="28"/>
        </w:rPr>
        <w:lastRenderedPageBreak/>
        <w:t>привлечению долгосрочных негосударственных инвестиций в проекты, предусматривающие внедрение современных технологий на территории Российской Федерации, позволяющих осуществлять производство продукции, конкурентоспособной на мировом уровне.</w:t>
      </w:r>
    </w:p>
    <w:p w14:paraId="7B72CDC6" w14:textId="77777777" w:rsidR="00FB3F8A" w:rsidRPr="00FB3F8A" w:rsidRDefault="00FB3F8A" w:rsidP="00FB3F8A">
      <w:pPr>
        <w:rPr>
          <w:rFonts w:ascii="Times New Roman" w:hAnsi="Times New Roman" w:cs="Times New Roman"/>
          <w:sz w:val="28"/>
          <w:szCs w:val="28"/>
        </w:rPr>
      </w:pPr>
      <w:r w:rsidRPr="00FB3F8A">
        <w:rPr>
          <w:rFonts w:ascii="Times New Roman" w:hAnsi="Times New Roman" w:cs="Times New Roman"/>
          <w:sz w:val="28"/>
          <w:szCs w:val="28"/>
        </w:rPr>
        <w:t>Соответствующие изменения введены в действие Федеральным закон от 02.08.2019 № 290 ФЗ «</w:t>
      </w:r>
      <w:r w:rsidRPr="00FB3F8A">
        <w:rPr>
          <w:rFonts w:ascii="Times New Roman" w:hAnsi="Times New Roman" w:cs="Times New Roman"/>
          <w:bCs/>
          <w:color w:val="000000"/>
          <w:sz w:val="28"/>
          <w:szCs w:val="28"/>
          <w:shd w:val="clear" w:color="auto" w:fill="FFFFFF"/>
        </w:rPr>
        <w:t xml:space="preserve">О внесении изменений в Федеральный закон «О промышленной политике в Российской Федерации» в части регулирования специальных инвестиционных контрактов» (далее – 290 ФЗ). Кроме того, новый механизм заключения СПИК </w:t>
      </w:r>
      <w:r w:rsidRPr="00FB3F8A">
        <w:rPr>
          <w:rFonts w:ascii="Times New Roman" w:hAnsi="Times New Roman" w:cs="Times New Roman"/>
          <w:bCs/>
          <w:color w:val="000000"/>
          <w:sz w:val="28"/>
          <w:szCs w:val="28"/>
        </w:rPr>
        <w:t>предусматривает конкурентные механизмы отбора участников, открытость и прозрачность процедуры его заключения.</w:t>
      </w:r>
    </w:p>
    <w:p w14:paraId="7E4D1ED6" w14:textId="77777777" w:rsidR="00FB3F8A" w:rsidRPr="00FB3F8A" w:rsidRDefault="00FB3F8A" w:rsidP="00FB3F8A">
      <w:pPr>
        <w:rPr>
          <w:rFonts w:ascii="Times New Roman" w:hAnsi="Times New Roman" w:cs="Times New Roman"/>
          <w:bCs/>
          <w:color w:val="000000"/>
          <w:sz w:val="28"/>
          <w:szCs w:val="28"/>
        </w:rPr>
      </w:pPr>
      <w:r w:rsidRPr="00FB3F8A">
        <w:rPr>
          <w:rFonts w:ascii="Times New Roman" w:hAnsi="Times New Roman" w:cs="Times New Roman"/>
          <w:bCs/>
          <w:color w:val="000000"/>
          <w:sz w:val="28"/>
          <w:szCs w:val="28"/>
        </w:rPr>
        <w:t xml:space="preserve">Вместе с тем, с учетом масштаба внедряемых изменений в процедуры заключения специальных инвестиционных контрактов </w:t>
      </w:r>
      <w:r w:rsidRPr="00FB3F8A">
        <w:rPr>
          <w:rFonts w:ascii="Times New Roman" w:hAnsi="Times New Roman" w:cs="Times New Roman"/>
          <w:sz w:val="28"/>
          <w:szCs w:val="28"/>
        </w:rPr>
        <w:t xml:space="preserve">потребовалась разработка новых </w:t>
      </w:r>
      <w:r w:rsidRPr="00FB3F8A">
        <w:rPr>
          <w:rFonts w:ascii="Times New Roman" w:hAnsi="Times New Roman" w:cs="Times New Roman"/>
          <w:bCs/>
          <w:color w:val="000000"/>
          <w:sz w:val="28"/>
          <w:szCs w:val="28"/>
        </w:rPr>
        <w:t>нормативных правовых актов, в частности регламентирующих порядок отнесения технологий к современным, а также порядок работы экспертной организации.</w:t>
      </w:r>
    </w:p>
    <w:p w14:paraId="6FA4E5F6" w14:textId="07CDEACE" w:rsidR="00FB3F8A" w:rsidRDefault="00FB3F8A" w:rsidP="00FB3F8A">
      <w:pPr>
        <w:ind w:firstLine="703"/>
        <w:rPr>
          <w:rFonts w:ascii="Times New Roman" w:eastAsia="SimSun" w:hAnsi="Times New Roman" w:cs="Times New Roman"/>
          <w:bCs/>
          <w:kern w:val="3"/>
          <w:sz w:val="28"/>
          <w:szCs w:val="28"/>
          <w:lang w:eastAsia="zh-CN" w:bidi="hi-IN"/>
        </w:rPr>
      </w:pPr>
      <w:r w:rsidRPr="00FB3F8A">
        <w:rPr>
          <w:rFonts w:ascii="Times New Roman" w:hAnsi="Times New Roman" w:cs="Times New Roman"/>
          <w:bCs/>
          <w:color w:val="000000"/>
          <w:sz w:val="28"/>
          <w:szCs w:val="28"/>
        </w:rPr>
        <w:t>По результатам проведенной в 2019 году работы Минпромторгом России совместно с Минэкономразвития России и ФАС России разработаны указанные выше нормативные правовые акты, и внесены в Аппарат Правительства Российской Федерации в установленном порядке.</w:t>
      </w:r>
      <w:r w:rsidRPr="00FB3F8A">
        <w:rPr>
          <w:rFonts w:ascii="Times New Roman" w:eastAsia="SimSun" w:hAnsi="Times New Roman" w:cs="Times New Roman"/>
          <w:bCs/>
          <w:kern w:val="3"/>
          <w:sz w:val="28"/>
          <w:szCs w:val="28"/>
          <w:lang w:eastAsia="zh-CN" w:bidi="hi-IN"/>
        </w:rPr>
        <w:t xml:space="preserve"> </w:t>
      </w:r>
    </w:p>
    <w:p w14:paraId="2416EFB3" w14:textId="3A5A1B0E" w:rsidR="009A22A0" w:rsidRDefault="009A22A0">
      <w:pPr>
        <w:rPr>
          <w:rFonts w:ascii="Times New Roman" w:eastAsia="SimSun" w:hAnsi="Times New Roman" w:cs="Times New Roman"/>
          <w:bCs/>
          <w:kern w:val="3"/>
          <w:sz w:val="28"/>
          <w:szCs w:val="28"/>
          <w:lang w:eastAsia="zh-CN" w:bidi="hi-IN"/>
        </w:rPr>
      </w:pPr>
      <w:r>
        <w:rPr>
          <w:rFonts w:ascii="Times New Roman" w:eastAsia="SimSun" w:hAnsi="Times New Roman" w:cs="Times New Roman"/>
          <w:bCs/>
          <w:kern w:val="3"/>
          <w:sz w:val="28"/>
          <w:szCs w:val="28"/>
          <w:lang w:eastAsia="zh-CN" w:bidi="hi-IN"/>
        </w:rPr>
        <w:br w:type="page"/>
      </w:r>
    </w:p>
    <w:p w14:paraId="499449D7" w14:textId="4D69472F" w:rsidR="00C9330E" w:rsidRPr="00855629" w:rsidRDefault="00F957F3" w:rsidP="007A6663">
      <w:pPr>
        <w:pStyle w:val="2"/>
        <w:rPr>
          <w:rFonts w:ascii="Times New Roman" w:hAnsi="Times New Roman" w:cs="Times New Roman"/>
          <w:b/>
          <w:color w:val="auto"/>
          <w:sz w:val="28"/>
          <w:szCs w:val="28"/>
        </w:rPr>
      </w:pPr>
      <w:bookmarkStart w:id="131" w:name="_Toc49170348"/>
      <w:r>
        <w:rPr>
          <w:rFonts w:ascii="Times New Roman" w:hAnsi="Times New Roman" w:cs="Times New Roman"/>
          <w:b/>
          <w:color w:val="auto"/>
          <w:sz w:val="28"/>
          <w:szCs w:val="28"/>
        </w:rPr>
        <w:lastRenderedPageBreak/>
        <w:t>4</w:t>
      </w:r>
      <w:r w:rsidR="007A6663">
        <w:rPr>
          <w:rFonts w:ascii="Times New Roman" w:hAnsi="Times New Roman" w:cs="Times New Roman"/>
          <w:b/>
          <w:color w:val="auto"/>
          <w:sz w:val="28"/>
          <w:szCs w:val="28"/>
        </w:rPr>
        <w:t>.</w:t>
      </w:r>
      <w:r w:rsidR="007A6663">
        <w:rPr>
          <w:rFonts w:ascii="Times New Roman" w:hAnsi="Times New Roman" w:cs="Times New Roman"/>
          <w:b/>
          <w:color w:val="auto"/>
          <w:sz w:val="28"/>
          <w:szCs w:val="28"/>
        </w:rPr>
        <w:tab/>
      </w:r>
      <w:r w:rsidR="00C9330E" w:rsidRPr="00855629">
        <w:rPr>
          <w:rFonts w:ascii="Times New Roman" w:hAnsi="Times New Roman" w:cs="Times New Roman"/>
          <w:b/>
          <w:color w:val="auto"/>
          <w:sz w:val="28"/>
          <w:szCs w:val="28"/>
        </w:rPr>
        <w:t xml:space="preserve">Оценка состояния и основных проблем развития конкуренции в </w:t>
      </w:r>
      <w:r w:rsidR="00855629" w:rsidRPr="00855629">
        <w:rPr>
          <w:rFonts w:ascii="Times New Roman" w:hAnsi="Times New Roman" w:cs="Times New Roman"/>
          <w:b/>
          <w:color w:val="auto"/>
          <w:sz w:val="28"/>
          <w:szCs w:val="28"/>
        </w:rPr>
        <w:t>субъектах Российской Федерации</w:t>
      </w:r>
      <w:bookmarkEnd w:id="131"/>
    </w:p>
    <w:p w14:paraId="3B4471D5" w14:textId="3D6EAFB9" w:rsidR="00C60CFA" w:rsidRPr="00C60CFA" w:rsidRDefault="00C60CFA" w:rsidP="00C60CFA">
      <w:pPr>
        <w:rPr>
          <w:rFonts w:ascii="Times New Roman" w:hAnsi="Times New Roman" w:cs="Times New Roman"/>
          <w:sz w:val="28"/>
          <w:szCs w:val="28"/>
        </w:rPr>
      </w:pPr>
      <w:r>
        <w:rPr>
          <w:rFonts w:ascii="Times New Roman" w:hAnsi="Times New Roman" w:cs="Times New Roman"/>
          <w:sz w:val="28"/>
          <w:szCs w:val="28"/>
        </w:rPr>
        <w:t xml:space="preserve">В соответствии с пунктом </w:t>
      </w:r>
      <w:r w:rsidRPr="00C60CFA">
        <w:rPr>
          <w:rFonts w:ascii="Times New Roman" w:hAnsi="Times New Roman" w:cs="Times New Roman"/>
          <w:sz w:val="28"/>
          <w:szCs w:val="28"/>
        </w:rPr>
        <w:t>48 Стандарта развития конкуренции в субъектах Российской Федерации, утвержденного распоряжением Правительства Российской Федерации от 17.04.2019 № 768-р, доклад</w:t>
      </w:r>
      <w:r>
        <w:rPr>
          <w:rFonts w:ascii="Times New Roman" w:hAnsi="Times New Roman" w:cs="Times New Roman"/>
          <w:sz w:val="28"/>
          <w:szCs w:val="28"/>
        </w:rPr>
        <w:t>ы субъектов Российской</w:t>
      </w:r>
      <w:r w:rsidRPr="00C60CFA">
        <w:rPr>
          <w:rFonts w:ascii="Times New Roman" w:hAnsi="Times New Roman" w:cs="Times New Roman"/>
          <w:sz w:val="28"/>
          <w:szCs w:val="28"/>
        </w:rPr>
        <w:t xml:space="preserve"> Федерации  направляются ежегодно, до 10 марта года, следующего за отчетным, уполномоченным органом в Министерство экономического развития Российской Федерации, Федеральную антимонопольную службу, Центральный банк Российской Федерации, а также автономную некоммерческую организацию «Агентство стратегических инициатив по продвижению новых проектов».</w:t>
      </w:r>
    </w:p>
    <w:p w14:paraId="4BCFCCD3" w14:textId="77777777" w:rsidR="00C60CFA" w:rsidRPr="00C60CFA" w:rsidRDefault="00C60CFA" w:rsidP="00C60CFA">
      <w:pPr>
        <w:rPr>
          <w:rFonts w:ascii="Times New Roman" w:hAnsi="Times New Roman" w:cs="Times New Roman"/>
          <w:b/>
          <w:sz w:val="28"/>
          <w:szCs w:val="28"/>
        </w:rPr>
      </w:pPr>
    </w:p>
    <w:p w14:paraId="7DF18953" w14:textId="006286EF" w:rsidR="00C60CFA" w:rsidRPr="00C60CFA" w:rsidRDefault="00C60CFA" w:rsidP="00C60CFA">
      <w:pPr>
        <w:rPr>
          <w:rFonts w:ascii="Times New Roman" w:hAnsi="Times New Roman" w:cs="Times New Roman"/>
          <w:b/>
          <w:sz w:val="28"/>
          <w:szCs w:val="28"/>
        </w:rPr>
      </w:pPr>
      <w:r w:rsidRPr="00C60CFA">
        <w:rPr>
          <w:rFonts w:ascii="Times New Roman" w:hAnsi="Times New Roman" w:cs="Times New Roman"/>
          <w:b/>
          <w:sz w:val="28"/>
          <w:szCs w:val="28"/>
        </w:rPr>
        <w:t>Оценка состояния и основных проблем развития конкуренции в субъектах Российской Федерации</w:t>
      </w:r>
      <w:r>
        <w:rPr>
          <w:rFonts w:ascii="Times New Roman" w:hAnsi="Times New Roman" w:cs="Times New Roman"/>
          <w:b/>
          <w:sz w:val="28"/>
          <w:szCs w:val="28"/>
        </w:rPr>
        <w:t>.</w:t>
      </w:r>
    </w:p>
    <w:p w14:paraId="362E2AB7" w14:textId="77777777" w:rsidR="00C60CFA" w:rsidRPr="00C60CFA" w:rsidRDefault="00C60CFA" w:rsidP="00C60CFA">
      <w:pPr>
        <w:widowControl w:val="0"/>
        <w:autoSpaceDE w:val="0"/>
        <w:autoSpaceDN w:val="0"/>
        <w:adjustRightInd w:val="0"/>
        <w:ind w:firstLine="708"/>
        <w:rPr>
          <w:rFonts w:ascii="Times New Roman CYR" w:eastAsiaTheme="minorEastAsia" w:hAnsi="Times New Roman CYR" w:cs="Times New Roman CYR"/>
          <w:sz w:val="28"/>
          <w:szCs w:val="28"/>
          <w:lang w:eastAsia="ru-RU"/>
        </w:rPr>
      </w:pPr>
      <w:r w:rsidRPr="00C60CFA">
        <w:rPr>
          <w:rFonts w:ascii="Times New Roman CYR" w:eastAsiaTheme="minorEastAsia" w:hAnsi="Times New Roman CYR" w:cs="Times New Roman CYR"/>
          <w:sz w:val="28"/>
          <w:szCs w:val="28"/>
          <w:lang w:eastAsia="ru-RU"/>
        </w:rPr>
        <w:t xml:space="preserve">Развитие конкуренции в региональной экономике </w:t>
      </w:r>
      <w:r w:rsidRPr="00C60CFA">
        <w:rPr>
          <w:rFonts w:ascii="Times New Roman" w:eastAsiaTheme="minorEastAsia" w:hAnsi="Times New Roman" w:cs="Times New Roman"/>
          <w:sz w:val="28"/>
          <w:szCs w:val="28"/>
          <w:lang w:eastAsia="ru-RU"/>
        </w:rPr>
        <w:t xml:space="preserve">– </w:t>
      </w:r>
      <w:r w:rsidRPr="00C60CFA">
        <w:rPr>
          <w:rFonts w:ascii="Times New Roman CYR" w:eastAsiaTheme="minorEastAsia" w:hAnsi="Times New Roman CYR" w:cs="Times New Roman CYR"/>
          <w:sz w:val="28"/>
          <w:szCs w:val="28"/>
          <w:lang w:eastAsia="ru-RU"/>
        </w:rPr>
        <w:t xml:space="preserve">это многоаспектная задача, решение которой, с одной стороны, является основой для социально-экономического развития региона и повышения благосостояния населения, с другой, в значительной степени зависит от эффективности проведения государственной политики по широкому спектру направлений: от макроэкономической политики, создания благоприятного инвестиционного климата, выстраивания фискальной и финансовой системы, снижения административных барьеров и региональной политики. Наряду с макро экономическими вызовами, такими как, санкции, торговые войны, корона вирус, деструктивный вклад в развитие конкуренции в регионах вносят и традиционные факторы: огосударствление экономики, деградация малого и среднего бизнеса, засилье недобросовестной конкуренции, коррупция. Кроме того, необходимо учитывать трансформации, происходящие в экономике, позволяющие участникам рынка взаимодействовать посредством информационных технологий, которые размывают границы рынков, ранее зачастую, совпадающие с границами регионов. </w:t>
      </w:r>
    </w:p>
    <w:p w14:paraId="2429882C" w14:textId="1B27AD95" w:rsidR="00C60CFA" w:rsidRDefault="00C60CFA" w:rsidP="00C60CFA">
      <w:pPr>
        <w:widowControl w:val="0"/>
        <w:autoSpaceDE w:val="0"/>
        <w:autoSpaceDN w:val="0"/>
        <w:adjustRightInd w:val="0"/>
        <w:rPr>
          <w:rFonts w:ascii="Times New Roman CYR" w:eastAsiaTheme="minorEastAsia" w:hAnsi="Times New Roman CYR" w:cs="Times New Roman CYR"/>
          <w:sz w:val="28"/>
          <w:szCs w:val="28"/>
          <w:lang w:eastAsia="ru-RU"/>
        </w:rPr>
      </w:pPr>
      <w:r w:rsidRPr="00C60CFA">
        <w:rPr>
          <w:rFonts w:ascii="Times New Roman CYR" w:eastAsiaTheme="minorEastAsia" w:hAnsi="Times New Roman CYR" w:cs="Times New Roman CYR"/>
          <w:sz w:val="28"/>
          <w:szCs w:val="28"/>
          <w:lang w:eastAsia="ru-RU"/>
        </w:rPr>
        <w:t xml:space="preserve">Внедрение Национального плана и Стандарта позволило выстроить эффективную систему взаимодействия органов власти всех уровней с целью развития конкуренции в регионах на институциональной основе. Кроме того, в целях снижения доли государственного сектора Национальный план включает меры по ограничению создания унитарных предприятий на конкурентных товарных рынках и запрет приобретения государством акций и долей организаций, осуществляющих деятельность на товарных рынках в условиях конкуренции. Значительная доля в российской экономике хозяйствующих субъектов, относящихся к государственной и муниципальной собственности, продолжает оставаться фактором, отрицательно влияющим на развитие конкуренции в регионах. Это связано с отсутствием стимулов для развития у таких предприятий и как следствие, производительность труда работников унитарных предприятий в среднем в 4,5 раза ниже, чем в компаниях других типов. При этом, многие из указанных организаций действуют на конкурентных товарных рынках. </w:t>
      </w:r>
    </w:p>
    <w:p w14:paraId="7FFF0B3A" w14:textId="77777777" w:rsidR="0007232D" w:rsidRPr="00C60CFA" w:rsidRDefault="0007232D" w:rsidP="00C60CFA">
      <w:pPr>
        <w:widowControl w:val="0"/>
        <w:autoSpaceDE w:val="0"/>
        <w:autoSpaceDN w:val="0"/>
        <w:adjustRightInd w:val="0"/>
        <w:rPr>
          <w:rFonts w:ascii="Times New Roman CYR" w:eastAsiaTheme="minorEastAsia" w:hAnsi="Times New Roman CYR" w:cs="Times New Roman CYR"/>
          <w:sz w:val="28"/>
          <w:szCs w:val="28"/>
          <w:lang w:eastAsia="ru-RU"/>
        </w:rPr>
      </w:pPr>
    </w:p>
    <w:p w14:paraId="6859C3B8" w14:textId="77777777" w:rsidR="00C60CFA" w:rsidRPr="00C60CFA" w:rsidRDefault="00C60CFA" w:rsidP="00C60CFA">
      <w:pPr>
        <w:widowControl w:val="0"/>
        <w:autoSpaceDE w:val="0"/>
        <w:autoSpaceDN w:val="0"/>
        <w:adjustRightInd w:val="0"/>
        <w:rPr>
          <w:rFonts w:ascii="Times New Roman CYR" w:eastAsiaTheme="minorEastAsia" w:hAnsi="Times New Roman CYR" w:cs="Times New Roman CYR"/>
          <w:sz w:val="28"/>
          <w:szCs w:val="28"/>
          <w:lang w:eastAsia="ru-RU"/>
        </w:rPr>
      </w:pPr>
      <w:r w:rsidRPr="00C60CFA">
        <w:rPr>
          <w:rFonts w:ascii="Times New Roman CYR" w:eastAsiaTheme="minorEastAsia" w:hAnsi="Times New Roman CYR" w:cs="Times New Roman CYR"/>
          <w:noProof/>
          <w:sz w:val="28"/>
          <w:szCs w:val="28"/>
          <w:lang w:eastAsia="ru-RU"/>
        </w:rPr>
        <w:lastRenderedPageBreak/>
        <w:drawing>
          <wp:inline distT="0" distB="0" distL="0" distR="0" wp14:anchorId="45E34F80" wp14:editId="5AD3876B">
            <wp:extent cx="5095875" cy="2181225"/>
            <wp:effectExtent l="0" t="0" r="9525" b="9525"/>
            <wp:docPr id="32" name="Диаграмма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65EBDD5" w14:textId="77777777" w:rsidR="0007232D" w:rsidRDefault="0007232D" w:rsidP="00C60CFA">
      <w:pPr>
        <w:widowControl w:val="0"/>
        <w:autoSpaceDE w:val="0"/>
        <w:autoSpaceDN w:val="0"/>
        <w:adjustRightInd w:val="0"/>
        <w:rPr>
          <w:rFonts w:ascii="Times New Roman CYR" w:eastAsiaTheme="minorEastAsia" w:hAnsi="Times New Roman CYR" w:cs="Times New Roman CYR"/>
          <w:sz w:val="28"/>
          <w:szCs w:val="28"/>
          <w:lang w:eastAsia="ru-RU"/>
        </w:rPr>
      </w:pPr>
    </w:p>
    <w:p w14:paraId="56B64B79" w14:textId="2C10CA25" w:rsidR="00C60CFA" w:rsidRPr="00C60CFA" w:rsidRDefault="00C60CFA" w:rsidP="00C60CFA">
      <w:pPr>
        <w:widowControl w:val="0"/>
        <w:autoSpaceDE w:val="0"/>
        <w:autoSpaceDN w:val="0"/>
        <w:adjustRightInd w:val="0"/>
        <w:rPr>
          <w:rFonts w:ascii="Times New Roman CYR" w:eastAsiaTheme="minorEastAsia" w:hAnsi="Times New Roman CYR" w:cs="Times New Roman CYR"/>
          <w:sz w:val="28"/>
          <w:szCs w:val="28"/>
          <w:lang w:eastAsia="ru-RU"/>
        </w:rPr>
      </w:pPr>
      <w:r w:rsidRPr="00C60CFA">
        <w:rPr>
          <w:rFonts w:ascii="Times New Roman CYR" w:eastAsiaTheme="minorEastAsia" w:hAnsi="Times New Roman CYR" w:cs="Times New Roman CYR"/>
          <w:sz w:val="28"/>
          <w:szCs w:val="28"/>
          <w:lang w:eastAsia="ru-RU"/>
        </w:rPr>
        <w:t xml:space="preserve">Наибольшая плотность государственных предприятий, по данным Росстата, наблюдается в регионах Крайнего Севера, в Ненецком и Чукотском автономных округах </w:t>
      </w:r>
      <w:r w:rsidRPr="00C60CFA">
        <w:rPr>
          <w:rFonts w:ascii="Times New Roman" w:eastAsiaTheme="minorEastAsia" w:hAnsi="Times New Roman" w:cs="Times New Roman"/>
          <w:sz w:val="28"/>
          <w:szCs w:val="28"/>
          <w:lang w:eastAsia="ru-RU"/>
        </w:rPr>
        <w:t xml:space="preserve">— </w:t>
      </w:r>
      <w:r w:rsidRPr="00C60CFA">
        <w:rPr>
          <w:rFonts w:ascii="Times New Roman CYR" w:eastAsiaTheme="minorEastAsia" w:hAnsi="Times New Roman CYR" w:cs="Times New Roman CYR"/>
          <w:sz w:val="28"/>
          <w:szCs w:val="28"/>
          <w:lang w:eastAsia="ru-RU"/>
        </w:rPr>
        <w:t>около 39 на 10 тыс. населения. Далее следуют Якутия, Магаданская область, Камчатский край, Еврейская АО, Республики Алтай, Тыва, Калмыкия, Мордовия и Новгородская область с показателями 14,6</w:t>
      </w:r>
      <w:r w:rsidRPr="00C60CFA">
        <w:rPr>
          <w:rFonts w:ascii="Times New Roman" w:eastAsiaTheme="minorEastAsia" w:hAnsi="Times New Roman" w:cs="Times New Roman"/>
          <w:sz w:val="28"/>
          <w:szCs w:val="28"/>
          <w:lang w:eastAsia="ru-RU"/>
        </w:rPr>
        <w:t xml:space="preserve">–23,7 </w:t>
      </w:r>
      <w:r w:rsidRPr="00C60CFA">
        <w:rPr>
          <w:rFonts w:ascii="Times New Roman CYR" w:eastAsiaTheme="minorEastAsia" w:hAnsi="Times New Roman CYR" w:cs="Times New Roman CYR"/>
          <w:sz w:val="28"/>
          <w:szCs w:val="28"/>
          <w:lang w:eastAsia="ru-RU"/>
        </w:rPr>
        <w:t>госпредприятия на 10 тыс. населения.</w:t>
      </w:r>
    </w:p>
    <w:p w14:paraId="60BB291E" w14:textId="09701636" w:rsidR="003939EE" w:rsidRPr="00C60CFA" w:rsidRDefault="00C60CFA" w:rsidP="00C60CFA">
      <w:pPr>
        <w:widowControl w:val="0"/>
        <w:autoSpaceDE w:val="0"/>
        <w:autoSpaceDN w:val="0"/>
        <w:adjustRightInd w:val="0"/>
        <w:rPr>
          <w:rFonts w:ascii="Times New Roman CYR" w:eastAsiaTheme="minorEastAsia" w:hAnsi="Times New Roman CYR" w:cs="Times New Roman CYR"/>
          <w:sz w:val="28"/>
          <w:szCs w:val="28"/>
          <w:lang w:eastAsia="ru-RU"/>
        </w:rPr>
      </w:pPr>
      <w:r w:rsidRPr="00C60CFA">
        <w:rPr>
          <w:rFonts w:ascii="Times New Roman CYR" w:eastAsiaTheme="minorEastAsia" w:hAnsi="Times New Roman CYR" w:cs="Times New Roman CYR"/>
          <w:sz w:val="28"/>
          <w:szCs w:val="28"/>
          <w:lang w:eastAsia="ru-RU"/>
        </w:rPr>
        <w:t>При этом в последние годы наблюдалось постепенное снижение унитарных предприятий, в среднем на 2,5</w:t>
      </w:r>
      <w:r w:rsidRPr="00C60CFA">
        <w:rPr>
          <w:rFonts w:ascii="Times New Roman" w:eastAsiaTheme="minorEastAsia" w:hAnsi="Times New Roman" w:cs="Times New Roman"/>
          <w:sz w:val="28"/>
          <w:szCs w:val="28"/>
          <w:lang w:eastAsia="ru-RU"/>
        </w:rPr>
        <w:t xml:space="preserve"> </w:t>
      </w:r>
      <w:r w:rsidRPr="00C60CFA">
        <w:rPr>
          <w:rFonts w:ascii="Times New Roman CYR" w:eastAsiaTheme="minorEastAsia" w:hAnsi="Times New Roman CYR" w:cs="Times New Roman CYR"/>
          <w:sz w:val="28"/>
          <w:szCs w:val="28"/>
          <w:lang w:eastAsia="ru-RU"/>
        </w:rPr>
        <w:t xml:space="preserve">тыс. ежегодно. В то же время каждый год создавалось порядка 600 новых предприятий данной организационно-правовой формы. В целом можно констатировать факт, что доля государства в экономике остается стабильной, а то небольшое уменьшение количества компаний происходит не из-за ухода государства из экономики, а за счет реорганизации госсектора. </w:t>
      </w:r>
    </w:p>
    <w:p w14:paraId="3213E8E8" w14:textId="0DF7B183" w:rsidR="00C60CFA" w:rsidRPr="00C60CFA" w:rsidRDefault="003939EE" w:rsidP="00C60CFA">
      <w:pPr>
        <w:widowControl w:val="0"/>
        <w:autoSpaceDE w:val="0"/>
        <w:autoSpaceDN w:val="0"/>
        <w:adjustRightInd w:val="0"/>
        <w:rPr>
          <w:rFonts w:ascii="Times New Roman CYR" w:eastAsiaTheme="minorEastAsia" w:hAnsi="Times New Roman CYR" w:cs="Times New Roman CYR"/>
          <w:sz w:val="28"/>
          <w:szCs w:val="28"/>
          <w:lang w:eastAsia="ru-RU"/>
        </w:rPr>
      </w:pPr>
      <w:r>
        <w:rPr>
          <w:noProof/>
          <w:lang w:eastAsia="ru-RU"/>
        </w:rPr>
        <w:drawing>
          <wp:inline distT="0" distB="0" distL="0" distR="0" wp14:anchorId="72619C5E" wp14:editId="580D4526">
            <wp:extent cx="5591175" cy="2705100"/>
            <wp:effectExtent l="0" t="0" r="9525" b="0"/>
            <wp:docPr id="31" name="Диаграмма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1022B0A7" w14:textId="77777777" w:rsidR="0007232D" w:rsidRDefault="0007232D" w:rsidP="00C60CFA">
      <w:pPr>
        <w:widowControl w:val="0"/>
        <w:autoSpaceDE w:val="0"/>
        <w:autoSpaceDN w:val="0"/>
        <w:adjustRightInd w:val="0"/>
        <w:rPr>
          <w:rFonts w:ascii="Times New Roman CYR" w:eastAsiaTheme="minorEastAsia" w:hAnsi="Times New Roman CYR" w:cs="Times New Roman CYR"/>
          <w:sz w:val="28"/>
          <w:szCs w:val="28"/>
          <w:lang w:eastAsia="ru-RU"/>
        </w:rPr>
      </w:pPr>
    </w:p>
    <w:p w14:paraId="40DADB1B" w14:textId="6678A83A" w:rsidR="00C60CFA" w:rsidRPr="00C60CFA" w:rsidRDefault="00C60CFA" w:rsidP="00C60CFA">
      <w:pPr>
        <w:widowControl w:val="0"/>
        <w:autoSpaceDE w:val="0"/>
        <w:autoSpaceDN w:val="0"/>
        <w:adjustRightInd w:val="0"/>
        <w:rPr>
          <w:rFonts w:ascii="Times New Roman CYR" w:eastAsiaTheme="minorEastAsia" w:hAnsi="Times New Roman CYR" w:cs="Times New Roman CYR"/>
          <w:sz w:val="28"/>
          <w:szCs w:val="28"/>
          <w:lang w:eastAsia="ru-RU"/>
        </w:rPr>
      </w:pPr>
      <w:r w:rsidRPr="00C60CFA">
        <w:rPr>
          <w:rFonts w:ascii="Times New Roman CYR" w:eastAsiaTheme="minorEastAsia" w:hAnsi="Times New Roman CYR" w:cs="Times New Roman CYR"/>
          <w:sz w:val="28"/>
          <w:szCs w:val="28"/>
          <w:lang w:eastAsia="ru-RU"/>
        </w:rPr>
        <w:t xml:space="preserve">Одним из факторов, сдерживающих развитие конкуренции и экономики в регионах, остается низкая эффективность использования государственного и муниципального имущества, </w:t>
      </w:r>
      <w:r w:rsidR="008B63FB">
        <w:rPr>
          <w:rFonts w:ascii="Times New Roman CYR" w:eastAsiaTheme="minorEastAsia" w:hAnsi="Times New Roman CYR" w:cs="Times New Roman CYR"/>
          <w:sz w:val="28"/>
          <w:szCs w:val="28"/>
          <w:lang w:eastAsia="ru-RU"/>
        </w:rPr>
        <w:t>з</w:t>
      </w:r>
      <w:r w:rsidRPr="00C60CFA">
        <w:rPr>
          <w:rFonts w:ascii="Times New Roman CYR" w:eastAsiaTheme="minorEastAsia" w:hAnsi="Times New Roman CYR" w:cs="Times New Roman CYR"/>
          <w:sz w:val="28"/>
          <w:szCs w:val="28"/>
          <w:lang w:eastAsia="ru-RU"/>
        </w:rPr>
        <w:t xml:space="preserve">ачастую, государственное и муниципальное имущество используется не по целевому назначению и неэффективно, а переоцененная кадастровая стоимость и, как следствие, завышенная налогооблагаемая база затрудняет приток инвестиций и развитие малого и среднего </w:t>
      </w:r>
      <w:r w:rsidRPr="00C60CFA">
        <w:rPr>
          <w:rFonts w:ascii="Times New Roman CYR" w:eastAsiaTheme="minorEastAsia" w:hAnsi="Times New Roman CYR" w:cs="Times New Roman CYR"/>
          <w:sz w:val="28"/>
          <w:szCs w:val="28"/>
          <w:lang w:eastAsia="ru-RU"/>
        </w:rPr>
        <w:lastRenderedPageBreak/>
        <w:t>бизнеса.</w:t>
      </w:r>
      <w:r w:rsidRPr="00C60CFA">
        <w:rPr>
          <w:rFonts w:ascii="Times New Roman" w:eastAsiaTheme="minorEastAsia" w:hAnsi="Times New Roman" w:cs="Times New Roman"/>
          <w:sz w:val="28"/>
          <w:szCs w:val="28"/>
          <w:lang w:eastAsia="ru-RU"/>
        </w:rPr>
        <w:t xml:space="preserve"> </w:t>
      </w:r>
    </w:p>
    <w:p w14:paraId="271477F2" w14:textId="3DDAAEC8" w:rsidR="00C60CFA" w:rsidRPr="00C60CFA" w:rsidRDefault="00C60CFA" w:rsidP="00C60CFA">
      <w:pPr>
        <w:widowControl w:val="0"/>
        <w:autoSpaceDE w:val="0"/>
        <w:autoSpaceDN w:val="0"/>
        <w:adjustRightInd w:val="0"/>
        <w:rPr>
          <w:rFonts w:ascii="Times New Roman CYR" w:eastAsiaTheme="minorEastAsia" w:hAnsi="Times New Roman CYR" w:cs="Times New Roman CYR"/>
          <w:sz w:val="28"/>
          <w:szCs w:val="28"/>
          <w:lang w:eastAsia="ru-RU"/>
        </w:rPr>
      </w:pPr>
      <w:r w:rsidRPr="00C60CFA">
        <w:rPr>
          <w:rFonts w:ascii="Times New Roman CYR" w:eastAsiaTheme="minorEastAsia" w:hAnsi="Times New Roman CYR" w:cs="Times New Roman CYR"/>
          <w:sz w:val="28"/>
          <w:szCs w:val="28"/>
          <w:lang w:eastAsia="ru-RU"/>
        </w:rPr>
        <w:t>Говоря о роли государства в развитии конкуренции в регионе необходимо затронуть прерогативы регионального руководства, такие как: объединять, находить баланс, гасить общестрановые риски, обеспечивать равенство и создавать условия для развития. Предполагается, что власти регионов, конкурируя за привлечение мобильных экономических ресурсов, более эффективно используют общественные финансы и создают благоприятную среду для бизнеса и населения. Государство остается одним из важнейших игроков в пространстве регионального развития, обеспечивая поставку определенных общественных благ (безопасность, обеспечение верховенства закона, правосудия, здравоохранения, денежной системы, макроэкономической и финансовой стабильности, международных отношений и т.д.), а также товаров и услуг, имеющих фундаментальное значение для развития (водоснабжение, здравоохранение, транспорт, телекоммуникации, энергетика, научные и технические исследования и разработки и т.д.). При этом государственные органы должны быть оперативными, ориентированными на интересы людей, прозрачными, ответственными и эффективными, опирающимися в необходимых случаях на негосударственные организации. От вовлеченности административного ресурса в развитие региона зависит деловой и инвестиционный климат, наличие преференций для бизнеса в виде создания свободных экономических зон, развитие государственно частного партнерства, развитие человеческого капитала, участие в федеральных программах и распределению бюджета. Зачастую, именно от диалога региональной администрации и крупного бизнеса зависит география размещения производства и последующее ответственное ведение бизнеса, включающее в себя: экологию, уплату налогов, обеспечения надлежащих условий для трудящихся, поддержания условий справедливой конкуренции, борьбу с коррупцией, распространение достижений в науке и технике и долгосрочные инвестиции.</w:t>
      </w:r>
    </w:p>
    <w:p w14:paraId="574A5049" w14:textId="5C3AF32F" w:rsidR="00C60CFA" w:rsidRPr="00C60CFA" w:rsidRDefault="00C60CFA" w:rsidP="00C60CFA">
      <w:pPr>
        <w:widowControl w:val="0"/>
        <w:autoSpaceDE w:val="0"/>
        <w:autoSpaceDN w:val="0"/>
        <w:adjustRightInd w:val="0"/>
        <w:rPr>
          <w:rFonts w:ascii="Times New Roman CYR" w:eastAsiaTheme="minorEastAsia" w:hAnsi="Times New Roman CYR" w:cs="Times New Roman CYR"/>
          <w:sz w:val="28"/>
          <w:szCs w:val="28"/>
          <w:lang w:eastAsia="ru-RU"/>
        </w:rPr>
      </w:pPr>
      <w:r w:rsidRPr="00C60CFA">
        <w:rPr>
          <w:rFonts w:ascii="Times New Roman CYR" w:eastAsiaTheme="minorEastAsia" w:hAnsi="Times New Roman CYR" w:cs="Times New Roman CYR"/>
          <w:sz w:val="28"/>
          <w:szCs w:val="28"/>
          <w:lang w:eastAsia="ru-RU"/>
        </w:rPr>
        <w:t xml:space="preserve">Инвестиции, инновации и доступ к финансированию положительно влияют на развитие конкуренции в регионах. Прямые иностранные инвестиции являются показателем региональной интеграции в глобальные производственно-сбытовые цепи, распространения технологий, повышения производительности и модернизации. Именно конкуренция на рынке капитала определяет уровень инвестиционного обеспечения территории и возможность ее развития по </w:t>
      </w:r>
      <w:r w:rsidRPr="00C60CFA">
        <w:rPr>
          <w:rFonts w:ascii="Times New Roman" w:eastAsiaTheme="minorEastAsia" w:hAnsi="Times New Roman" w:cs="Times New Roman"/>
          <w:sz w:val="28"/>
          <w:szCs w:val="28"/>
          <w:lang w:eastAsia="ru-RU"/>
        </w:rPr>
        <w:t>«</w:t>
      </w:r>
      <w:r w:rsidRPr="00C60CFA">
        <w:rPr>
          <w:rFonts w:ascii="Times New Roman CYR" w:eastAsiaTheme="minorEastAsia" w:hAnsi="Times New Roman CYR" w:cs="Times New Roman CYR"/>
          <w:sz w:val="28"/>
          <w:szCs w:val="28"/>
          <w:lang w:eastAsia="ru-RU"/>
        </w:rPr>
        <w:t>инвестиционно-инновационному</w:t>
      </w:r>
      <w:r w:rsidRPr="00C60CFA">
        <w:rPr>
          <w:rFonts w:ascii="Times New Roman" w:eastAsiaTheme="minorEastAsia" w:hAnsi="Times New Roman" w:cs="Times New Roman"/>
          <w:sz w:val="28"/>
          <w:szCs w:val="28"/>
          <w:lang w:eastAsia="ru-RU"/>
        </w:rPr>
        <w:t xml:space="preserve">» </w:t>
      </w:r>
      <w:r w:rsidRPr="00C60CFA">
        <w:rPr>
          <w:rFonts w:ascii="Times New Roman CYR" w:eastAsiaTheme="minorEastAsia" w:hAnsi="Times New Roman CYR" w:cs="Times New Roman CYR"/>
          <w:sz w:val="28"/>
          <w:szCs w:val="28"/>
          <w:lang w:eastAsia="ru-RU"/>
        </w:rPr>
        <w:t xml:space="preserve">пути. Один из основных факторов, сдерживающий инвестиционную активность подавляющего большинства российских регионов </w:t>
      </w:r>
      <w:r w:rsidRPr="00C60CFA">
        <w:rPr>
          <w:rFonts w:ascii="Times New Roman" w:eastAsiaTheme="minorEastAsia" w:hAnsi="Times New Roman" w:cs="Times New Roman"/>
          <w:sz w:val="28"/>
          <w:szCs w:val="28"/>
          <w:lang w:eastAsia="ru-RU"/>
        </w:rPr>
        <w:t xml:space="preserve">– </w:t>
      </w:r>
      <w:r w:rsidRPr="00C60CFA">
        <w:rPr>
          <w:rFonts w:ascii="Times New Roman CYR" w:eastAsiaTheme="minorEastAsia" w:hAnsi="Times New Roman CYR" w:cs="Times New Roman CYR"/>
          <w:sz w:val="28"/>
          <w:szCs w:val="28"/>
          <w:lang w:eastAsia="ru-RU"/>
        </w:rPr>
        <w:t xml:space="preserve">острый дефицит собственных финансовых ресурсов и как следствие невозможность формирования бюджета развития. Необходимо привлекать прямые иностранные инвестиции в виде технологий, для создания совместных предприятий с малым и средним бизнесом. </w:t>
      </w:r>
      <w:r w:rsidRPr="00C60CFA">
        <w:rPr>
          <w:rFonts w:ascii="Times New Roman" w:eastAsiaTheme="minorEastAsia" w:hAnsi="Times New Roman" w:cs="Times New Roman"/>
          <w:sz w:val="28"/>
          <w:szCs w:val="28"/>
          <w:lang w:eastAsia="ru-RU"/>
        </w:rPr>
        <w:tab/>
      </w:r>
    </w:p>
    <w:p w14:paraId="58F6E466" w14:textId="5C904BE8" w:rsidR="00C60CFA" w:rsidRPr="00C60CFA" w:rsidRDefault="00C60CFA" w:rsidP="00C60CFA">
      <w:pPr>
        <w:widowControl w:val="0"/>
        <w:autoSpaceDE w:val="0"/>
        <w:autoSpaceDN w:val="0"/>
        <w:adjustRightInd w:val="0"/>
        <w:rPr>
          <w:rFonts w:ascii="Times New Roman CYR" w:eastAsiaTheme="minorEastAsia" w:hAnsi="Times New Roman CYR" w:cs="Times New Roman CYR"/>
          <w:sz w:val="28"/>
          <w:szCs w:val="28"/>
          <w:lang w:eastAsia="ru-RU"/>
        </w:rPr>
      </w:pPr>
      <w:r w:rsidRPr="00C60CFA">
        <w:rPr>
          <w:rFonts w:ascii="Times New Roman CYR" w:eastAsiaTheme="minorEastAsia" w:hAnsi="Times New Roman CYR" w:cs="Times New Roman CYR"/>
          <w:sz w:val="28"/>
          <w:szCs w:val="28"/>
          <w:lang w:eastAsia="ru-RU"/>
        </w:rPr>
        <w:t xml:space="preserve">В свою очередь, высокая доля участия государства в экономике не позволяет развернуться малому и среднему предпринимательству (МСП), что существенно препятствует развитию конкуренции в регионах. Неравномерное развитие конкуренции в регионах является следствием неравномерного развития малого и среднего предпринимательства. По количеству малых и средних предприятий, с существенным отрывом лидируют Центральный и Приволжский федеральные </w:t>
      </w:r>
      <w:r w:rsidRPr="00C60CFA">
        <w:rPr>
          <w:rFonts w:ascii="Times New Roman CYR" w:eastAsiaTheme="minorEastAsia" w:hAnsi="Times New Roman CYR" w:cs="Times New Roman CYR"/>
          <w:sz w:val="28"/>
          <w:szCs w:val="28"/>
          <w:lang w:eastAsia="ru-RU"/>
        </w:rPr>
        <w:lastRenderedPageBreak/>
        <w:t>округа.</w:t>
      </w:r>
    </w:p>
    <w:p w14:paraId="12A4FBC4" w14:textId="77777777" w:rsidR="00C60CFA" w:rsidRPr="00C60CFA" w:rsidRDefault="00C60CFA" w:rsidP="00C60CFA">
      <w:pPr>
        <w:widowControl w:val="0"/>
        <w:autoSpaceDE w:val="0"/>
        <w:autoSpaceDN w:val="0"/>
        <w:adjustRightInd w:val="0"/>
        <w:ind w:firstLine="708"/>
        <w:jc w:val="center"/>
        <w:rPr>
          <w:rFonts w:ascii="Times New Roman CYR" w:eastAsiaTheme="minorEastAsia" w:hAnsi="Times New Roman CYR" w:cs="Times New Roman CYR"/>
          <w:b/>
          <w:sz w:val="28"/>
          <w:szCs w:val="28"/>
          <w:lang w:eastAsia="ru-RU"/>
        </w:rPr>
      </w:pPr>
    </w:p>
    <w:p w14:paraId="5E5B5875" w14:textId="77777777" w:rsidR="00C60CFA" w:rsidRPr="00C60CFA" w:rsidRDefault="00C60CFA" w:rsidP="00C60CFA">
      <w:pPr>
        <w:widowControl w:val="0"/>
        <w:autoSpaceDE w:val="0"/>
        <w:autoSpaceDN w:val="0"/>
        <w:adjustRightInd w:val="0"/>
        <w:ind w:firstLine="708"/>
        <w:jc w:val="center"/>
        <w:rPr>
          <w:rFonts w:ascii="Times New Roman CYR" w:eastAsiaTheme="minorEastAsia" w:hAnsi="Times New Roman CYR" w:cs="Times New Roman CYR"/>
          <w:sz w:val="28"/>
          <w:szCs w:val="28"/>
          <w:lang w:eastAsia="ru-RU"/>
        </w:rPr>
      </w:pPr>
      <w:r w:rsidRPr="00C60CFA">
        <w:rPr>
          <w:rFonts w:ascii="Times New Roman CYR" w:eastAsiaTheme="minorEastAsia" w:hAnsi="Times New Roman CYR" w:cs="Times New Roman CYR"/>
          <w:b/>
          <w:sz w:val="28"/>
          <w:szCs w:val="28"/>
          <w:lang w:eastAsia="ru-RU"/>
        </w:rPr>
        <w:t xml:space="preserve">Данные Федеральной налоговой службы по количеству МСП, в разрезе округов, на 10.12.2019 </w:t>
      </w:r>
      <w:hyperlink r:id="rId49" w:history="1">
        <w:r w:rsidRPr="00C60CFA">
          <w:rPr>
            <w:rFonts w:ascii="Times New Roman CYR" w:eastAsiaTheme="minorEastAsia" w:hAnsi="Times New Roman CYR" w:cs="Times New Roman CYR"/>
            <w:b/>
            <w:color w:val="0563C1" w:themeColor="hyperlink"/>
            <w:sz w:val="28"/>
            <w:szCs w:val="28"/>
            <w:u w:val="single"/>
            <w:lang w:eastAsia="ru-RU"/>
          </w:rPr>
          <w:t>https://ofd.nalog.ru/statistics.html</w:t>
        </w:r>
      </w:hyperlink>
      <w:r w:rsidRPr="00C60CFA">
        <w:rPr>
          <w:rFonts w:ascii="Times New Roman CYR" w:eastAsiaTheme="minorEastAsia" w:hAnsi="Times New Roman CYR" w:cs="Times New Roman CYR"/>
          <w:sz w:val="28"/>
          <w:szCs w:val="28"/>
          <w:lang w:eastAsia="ru-RU"/>
        </w:rPr>
        <w:t>:</w:t>
      </w:r>
    </w:p>
    <w:p w14:paraId="715D5A91" w14:textId="77777777" w:rsidR="00C60CFA" w:rsidRPr="00C60CFA" w:rsidRDefault="00C60CFA" w:rsidP="00C60CFA">
      <w:pPr>
        <w:widowControl w:val="0"/>
        <w:autoSpaceDE w:val="0"/>
        <w:autoSpaceDN w:val="0"/>
        <w:adjustRightInd w:val="0"/>
        <w:ind w:firstLine="708"/>
        <w:rPr>
          <w:rFonts w:ascii="Times New Roman CYR" w:eastAsiaTheme="minorEastAsia" w:hAnsi="Times New Roman CYR" w:cs="Times New Roman CYR"/>
          <w:b/>
          <w:i/>
          <w:sz w:val="28"/>
          <w:szCs w:val="28"/>
          <w:lang w:eastAsia="ru-RU"/>
        </w:rPr>
      </w:pPr>
    </w:p>
    <w:tbl>
      <w:tblPr>
        <w:tblpPr w:leftFromText="180" w:rightFromText="180" w:vertAnchor="text" w:tblpY="1"/>
        <w:tblOverlap w:val="never"/>
        <w:tblW w:w="9776" w:type="dxa"/>
        <w:tblLook w:val="04A0" w:firstRow="1" w:lastRow="0" w:firstColumn="1" w:lastColumn="0" w:noHBand="0" w:noVBand="1"/>
      </w:tblPr>
      <w:tblGrid>
        <w:gridCol w:w="6443"/>
        <w:gridCol w:w="3333"/>
      </w:tblGrid>
      <w:tr w:rsidR="00C60CFA" w:rsidRPr="00C60CFA" w14:paraId="1C048FCD" w14:textId="77777777" w:rsidTr="0007232D">
        <w:trPr>
          <w:trHeight w:val="285"/>
        </w:trPr>
        <w:tc>
          <w:tcPr>
            <w:tcW w:w="644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5685341" w14:textId="77777777" w:rsidR="00C60CFA" w:rsidRPr="00C60CFA" w:rsidRDefault="00C60CFA" w:rsidP="00C60CFA">
            <w:pPr>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Российская федерация</w:t>
            </w:r>
          </w:p>
        </w:tc>
        <w:tc>
          <w:tcPr>
            <w:tcW w:w="3333" w:type="dxa"/>
            <w:tcBorders>
              <w:top w:val="single" w:sz="4" w:space="0" w:color="auto"/>
              <w:left w:val="nil"/>
              <w:bottom w:val="single" w:sz="4" w:space="0" w:color="auto"/>
              <w:right w:val="single" w:sz="4" w:space="0" w:color="auto"/>
            </w:tcBorders>
            <w:shd w:val="clear" w:color="auto" w:fill="auto"/>
            <w:vAlign w:val="bottom"/>
            <w:hideMark/>
          </w:tcPr>
          <w:p w14:paraId="2E4EB1B7" w14:textId="77777777" w:rsidR="00C60CFA" w:rsidRPr="00C60CFA" w:rsidRDefault="00C60CFA" w:rsidP="00C60CFA">
            <w:pPr>
              <w:jc w:val="right"/>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5 924 681</w:t>
            </w:r>
          </w:p>
        </w:tc>
      </w:tr>
      <w:tr w:rsidR="00C60CFA" w:rsidRPr="00C60CFA" w14:paraId="1EEF72D3" w14:textId="77777777" w:rsidTr="0007232D">
        <w:trPr>
          <w:trHeight w:val="285"/>
        </w:trPr>
        <w:tc>
          <w:tcPr>
            <w:tcW w:w="6443" w:type="dxa"/>
            <w:tcBorders>
              <w:top w:val="nil"/>
              <w:left w:val="single" w:sz="4" w:space="0" w:color="auto"/>
              <w:bottom w:val="single" w:sz="4" w:space="0" w:color="auto"/>
              <w:right w:val="single" w:sz="4" w:space="0" w:color="auto"/>
            </w:tcBorders>
            <w:shd w:val="clear" w:color="auto" w:fill="auto"/>
            <w:vAlign w:val="bottom"/>
            <w:hideMark/>
          </w:tcPr>
          <w:p w14:paraId="760D6889" w14:textId="77777777" w:rsidR="00C60CFA" w:rsidRPr="00C60CFA" w:rsidRDefault="00C60CFA" w:rsidP="00C60CFA">
            <w:pPr>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Центральный ФО</w:t>
            </w:r>
          </w:p>
        </w:tc>
        <w:tc>
          <w:tcPr>
            <w:tcW w:w="3333" w:type="dxa"/>
            <w:tcBorders>
              <w:top w:val="nil"/>
              <w:left w:val="nil"/>
              <w:bottom w:val="single" w:sz="4" w:space="0" w:color="auto"/>
              <w:right w:val="single" w:sz="4" w:space="0" w:color="auto"/>
            </w:tcBorders>
            <w:shd w:val="clear" w:color="auto" w:fill="auto"/>
            <w:vAlign w:val="bottom"/>
            <w:hideMark/>
          </w:tcPr>
          <w:p w14:paraId="7B705164" w14:textId="77777777" w:rsidR="00C60CFA" w:rsidRPr="00C60CFA" w:rsidRDefault="00C60CFA" w:rsidP="00C60CFA">
            <w:pPr>
              <w:jc w:val="right"/>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1 819 627</w:t>
            </w:r>
          </w:p>
        </w:tc>
      </w:tr>
      <w:tr w:rsidR="00C60CFA" w:rsidRPr="00C60CFA" w14:paraId="5DA1CE4A" w14:textId="77777777" w:rsidTr="0007232D">
        <w:trPr>
          <w:trHeight w:val="285"/>
        </w:trPr>
        <w:tc>
          <w:tcPr>
            <w:tcW w:w="6443" w:type="dxa"/>
            <w:tcBorders>
              <w:top w:val="nil"/>
              <w:left w:val="single" w:sz="4" w:space="0" w:color="auto"/>
              <w:bottom w:val="single" w:sz="4" w:space="0" w:color="auto"/>
              <w:right w:val="single" w:sz="4" w:space="0" w:color="auto"/>
            </w:tcBorders>
            <w:shd w:val="clear" w:color="auto" w:fill="auto"/>
            <w:vAlign w:val="bottom"/>
            <w:hideMark/>
          </w:tcPr>
          <w:p w14:paraId="6314C81D" w14:textId="77777777" w:rsidR="00C60CFA" w:rsidRPr="00C60CFA" w:rsidRDefault="00C60CFA" w:rsidP="00C60CFA">
            <w:pPr>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Северо-Западный ФО</w:t>
            </w:r>
          </w:p>
        </w:tc>
        <w:tc>
          <w:tcPr>
            <w:tcW w:w="3333" w:type="dxa"/>
            <w:tcBorders>
              <w:top w:val="nil"/>
              <w:left w:val="nil"/>
              <w:bottom w:val="single" w:sz="4" w:space="0" w:color="auto"/>
              <w:right w:val="single" w:sz="4" w:space="0" w:color="auto"/>
            </w:tcBorders>
            <w:shd w:val="clear" w:color="auto" w:fill="auto"/>
            <w:vAlign w:val="bottom"/>
            <w:hideMark/>
          </w:tcPr>
          <w:p w14:paraId="2F4DFAF8" w14:textId="77777777" w:rsidR="00C60CFA" w:rsidRPr="00C60CFA" w:rsidRDefault="00C60CFA" w:rsidP="00C60CFA">
            <w:pPr>
              <w:jc w:val="right"/>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692 404</w:t>
            </w:r>
          </w:p>
        </w:tc>
      </w:tr>
      <w:tr w:rsidR="00C60CFA" w:rsidRPr="00C60CFA" w14:paraId="510E2C96" w14:textId="77777777" w:rsidTr="0007232D">
        <w:trPr>
          <w:trHeight w:val="285"/>
        </w:trPr>
        <w:tc>
          <w:tcPr>
            <w:tcW w:w="6443" w:type="dxa"/>
            <w:tcBorders>
              <w:top w:val="nil"/>
              <w:left w:val="single" w:sz="4" w:space="0" w:color="auto"/>
              <w:bottom w:val="single" w:sz="4" w:space="0" w:color="auto"/>
              <w:right w:val="single" w:sz="4" w:space="0" w:color="auto"/>
            </w:tcBorders>
            <w:shd w:val="clear" w:color="auto" w:fill="auto"/>
            <w:vAlign w:val="bottom"/>
            <w:hideMark/>
          </w:tcPr>
          <w:p w14:paraId="2373D0B0" w14:textId="77777777" w:rsidR="00C60CFA" w:rsidRPr="00C60CFA" w:rsidRDefault="00C60CFA" w:rsidP="00C60CFA">
            <w:pPr>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Южный ФО</w:t>
            </w:r>
          </w:p>
        </w:tc>
        <w:tc>
          <w:tcPr>
            <w:tcW w:w="3333" w:type="dxa"/>
            <w:tcBorders>
              <w:top w:val="nil"/>
              <w:left w:val="nil"/>
              <w:bottom w:val="single" w:sz="4" w:space="0" w:color="auto"/>
              <w:right w:val="single" w:sz="4" w:space="0" w:color="auto"/>
            </w:tcBorders>
            <w:shd w:val="clear" w:color="auto" w:fill="auto"/>
            <w:vAlign w:val="bottom"/>
            <w:hideMark/>
          </w:tcPr>
          <w:p w14:paraId="2D19C7AE" w14:textId="77777777" w:rsidR="00C60CFA" w:rsidRPr="00C60CFA" w:rsidRDefault="00C60CFA" w:rsidP="00C60CFA">
            <w:pPr>
              <w:jc w:val="right"/>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698 610</w:t>
            </w:r>
          </w:p>
        </w:tc>
      </w:tr>
      <w:tr w:rsidR="00C60CFA" w:rsidRPr="00C60CFA" w14:paraId="5D598CD4" w14:textId="77777777" w:rsidTr="0007232D">
        <w:trPr>
          <w:trHeight w:val="285"/>
        </w:trPr>
        <w:tc>
          <w:tcPr>
            <w:tcW w:w="6443" w:type="dxa"/>
            <w:tcBorders>
              <w:top w:val="nil"/>
              <w:left w:val="single" w:sz="4" w:space="0" w:color="auto"/>
              <w:bottom w:val="single" w:sz="4" w:space="0" w:color="auto"/>
              <w:right w:val="single" w:sz="4" w:space="0" w:color="auto"/>
            </w:tcBorders>
            <w:shd w:val="clear" w:color="auto" w:fill="auto"/>
            <w:vAlign w:val="bottom"/>
            <w:hideMark/>
          </w:tcPr>
          <w:p w14:paraId="27D1502F" w14:textId="77777777" w:rsidR="00C60CFA" w:rsidRPr="00C60CFA" w:rsidRDefault="00C60CFA" w:rsidP="00C60CFA">
            <w:pPr>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Северо-Кавказский ФО</w:t>
            </w:r>
          </w:p>
        </w:tc>
        <w:tc>
          <w:tcPr>
            <w:tcW w:w="3333" w:type="dxa"/>
            <w:tcBorders>
              <w:top w:val="nil"/>
              <w:left w:val="nil"/>
              <w:bottom w:val="single" w:sz="4" w:space="0" w:color="auto"/>
              <w:right w:val="single" w:sz="4" w:space="0" w:color="auto"/>
            </w:tcBorders>
            <w:shd w:val="clear" w:color="auto" w:fill="auto"/>
            <w:vAlign w:val="bottom"/>
            <w:hideMark/>
          </w:tcPr>
          <w:p w14:paraId="23FDDED0" w14:textId="77777777" w:rsidR="00C60CFA" w:rsidRPr="00C60CFA" w:rsidRDefault="00C60CFA" w:rsidP="00C60CFA">
            <w:pPr>
              <w:jc w:val="right"/>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200 787</w:t>
            </w:r>
          </w:p>
        </w:tc>
      </w:tr>
      <w:tr w:rsidR="00C60CFA" w:rsidRPr="00C60CFA" w14:paraId="0F1B39E3" w14:textId="77777777" w:rsidTr="0007232D">
        <w:trPr>
          <w:trHeight w:val="285"/>
        </w:trPr>
        <w:tc>
          <w:tcPr>
            <w:tcW w:w="6443" w:type="dxa"/>
            <w:tcBorders>
              <w:top w:val="nil"/>
              <w:left w:val="single" w:sz="4" w:space="0" w:color="auto"/>
              <w:bottom w:val="single" w:sz="4" w:space="0" w:color="auto"/>
              <w:right w:val="single" w:sz="4" w:space="0" w:color="auto"/>
            </w:tcBorders>
            <w:shd w:val="clear" w:color="auto" w:fill="auto"/>
            <w:vAlign w:val="bottom"/>
            <w:hideMark/>
          </w:tcPr>
          <w:p w14:paraId="4F7C94DB" w14:textId="77777777" w:rsidR="00C60CFA" w:rsidRPr="00C60CFA" w:rsidRDefault="00C60CFA" w:rsidP="00C60CFA">
            <w:pPr>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Приволжский ФО</w:t>
            </w:r>
          </w:p>
        </w:tc>
        <w:tc>
          <w:tcPr>
            <w:tcW w:w="3333" w:type="dxa"/>
            <w:tcBorders>
              <w:top w:val="nil"/>
              <w:left w:val="nil"/>
              <w:bottom w:val="single" w:sz="4" w:space="0" w:color="auto"/>
              <w:right w:val="single" w:sz="4" w:space="0" w:color="auto"/>
            </w:tcBorders>
            <w:shd w:val="clear" w:color="auto" w:fill="auto"/>
            <w:vAlign w:val="bottom"/>
            <w:hideMark/>
          </w:tcPr>
          <w:p w14:paraId="7967685A" w14:textId="77777777" w:rsidR="00C60CFA" w:rsidRPr="00C60CFA" w:rsidRDefault="00C60CFA" w:rsidP="00C60CFA">
            <w:pPr>
              <w:jc w:val="right"/>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1 060 694</w:t>
            </w:r>
          </w:p>
        </w:tc>
      </w:tr>
      <w:tr w:rsidR="00C60CFA" w:rsidRPr="00C60CFA" w14:paraId="1C49364A" w14:textId="77777777" w:rsidTr="0007232D">
        <w:trPr>
          <w:trHeight w:val="285"/>
        </w:trPr>
        <w:tc>
          <w:tcPr>
            <w:tcW w:w="6443" w:type="dxa"/>
            <w:tcBorders>
              <w:top w:val="nil"/>
              <w:left w:val="single" w:sz="4" w:space="0" w:color="auto"/>
              <w:bottom w:val="single" w:sz="4" w:space="0" w:color="auto"/>
              <w:right w:val="single" w:sz="4" w:space="0" w:color="auto"/>
            </w:tcBorders>
            <w:shd w:val="clear" w:color="auto" w:fill="auto"/>
            <w:vAlign w:val="bottom"/>
            <w:hideMark/>
          </w:tcPr>
          <w:p w14:paraId="2288703D" w14:textId="77777777" w:rsidR="00C60CFA" w:rsidRPr="00C60CFA" w:rsidRDefault="00C60CFA" w:rsidP="00C60CFA">
            <w:pPr>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Уральский ФО</w:t>
            </w:r>
          </w:p>
        </w:tc>
        <w:tc>
          <w:tcPr>
            <w:tcW w:w="3333" w:type="dxa"/>
            <w:tcBorders>
              <w:top w:val="nil"/>
              <w:left w:val="nil"/>
              <w:bottom w:val="single" w:sz="4" w:space="0" w:color="auto"/>
              <w:right w:val="single" w:sz="4" w:space="0" w:color="auto"/>
            </w:tcBorders>
            <w:shd w:val="clear" w:color="auto" w:fill="auto"/>
            <w:vAlign w:val="bottom"/>
            <w:hideMark/>
          </w:tcPr>
          <w:p w14:paraId="6746A588" w14:textId="77777777" w:rsidR="00C60CFA" w:rsidRPr="00C60CFA" w:rsidRDefault="00C60CFA" w:rsidP="00C60CFA">
            <w:pPr>
              <w:jc w:val="right"/>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510 923</w:t>
            </w:r>
          </w:p>
        </w:tc>
      </w:tr>
      <w:tr w:rsidR="00C60CFA" w:rsidRPr="00C60CFA" w14:paraId="340B4C01" w14:textId="77777777" w:rsidTr="0007232D">
        <w:trPr>
          <w:trHeight w:val="285"/>
        </w:trPr>
        <w:tc>
          <w:tcPr>
            <w:tcW w:w="6443" w:type="dxa"/>
            <w:tcBorders>
              <w:top w:val="nil"/>
              <w:left w:val="single" w:sz="4" w:space="0" w:color="auto"/>
              <w:bottom w:val="single" w:sz="4" w:space="0" w:color="auto"/>
              <w:right w:val="single" w:sz="4" w:space="0" w:color="auto"/>
            </w:tcBorders>
            <w:shd w:val="clear" w:color="auto" w:fill="auto"/>
            <w:vAlign w:val="bottom"/>
            <w:hideMark/>
          </w:tcPr>
          <w:p w14:paraId="3FB46D3B" w14:textId="77777777" w:rsidR="00C60CFA" w:rsidRPr="00C60CFA" w:rsidRDefault="00C60CFA" w:rsidP="00C60CFA">
            <w:pPr>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Сибирский ФО</w:t>
            </w:r>
          </w:p>
        </w:tc>
        <w:tc>
          <w:tcPr>
            <w:tcW w:w="3333" w:type="dxa"/>
            <w:tcBorders>
              <w:top w:val="nil"/>
              <w:left w:val="nil"/>
              <w:bottom w:val="single" w:sz="4" w:space="0" w:color="auto"/>
              <w:right w:val="single" w:sz="4" w:space="0" w:color="auto"/>
            </w:tcBorders>
            <w:shd w:val="clear" w:color="auto" w:fill="auto"/>
            <w:vAlign w:val="bottom"/>
            <w:hideMark/>
          </w:tcPr>
          <w:p w14:paraId="07CF3AB1" w14:textId="77777777" w:rsidR="00C60CFA" w:rsidRPr="00C60CFA" w:rsidRDefault="00C60CFA" w:rsidP="00C60CFA">
            <w:pPr>
              <w:jc w:val="right"/>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629 382</w:t>
            </w:r>
          </w:p>
        </w:tc>
      </w:tr>
      <w:tr w:rsidR="00C60CFA" w:rsidRPr="00C60CFA" w14:paraId="00831F19" w14:textId="77777777" w:rsidTr="0007232D">
        <w:trPr>
          <w:trHeight w:val="285"/>
        </w:trPr>
        <w:tc>
          <w:tcPr>
            <w:tcW w:w="6443" w:type="dxa"/>
            <w:tcBorders>
              <w:top w:val="nil"/>
              <w:left w:val="single" w:sz="4" w:space="0" w:color="auto"/>
              <w:bottom w:val="single" w:sz="4" w:space="0" w:color="auto"/>
              <w:right w:val="single" w:sz="4" w:space="0" w:color="auto"/>
            </w:tcBorders>
            <w:shd w:val="clear" w:color="auto" w:fill="auto"/>
            <w:vAlign w:val="bottom"/>
            <w:hideMark/>
          </w:tcPr>
          <w:p w14:paraId="306F8294" w14:textId="77777777" w:rsidR="00C60CFA" w:rsidRPr="00C60CFA" w:rsidRDefault="00C60CFA" w:rsidP="00C60CFA">
            <w:pPr>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Дальневосточный ФО</w:t>
            </w:r>
          </w:p>
        </w:tc>
        <w:tc>
          <w:tcPr>
            <w:tcW w:w="3333" w:type="dxa"/>
            <w:tcBorders>
              <w:top w:val="nil"/>
              <w:left w:val="nil"/>
              <w:bottom w:val="single" w:sz="4" w:space="0" w:color="auto"/>
              <w:right w:val="single" w:sz="4" w:space="0" w:color="auto"/>
            </w:tcBorders>
            <w:shd w:val="clear" w:color="auto" w:fill="auto"/>
            <w:vAlign w:val="bottom"/>
            <w:hideMark/>
          </w:tcPr>
          <w:p w14:paraId="40F134CB" w14:textId="77777777" w:rsidR="00C60CFA" w:rsidRPr="00C60CFA" w:rsidRDefault="00C60CFA" w:rsidP="00C60CFA">
            <w:pPr>
              <w:jc w:val="right"/>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312 254</w:t>
            </w:r>
          </w:p>
        </w:tc>
      </w:tr>
    </w:tbl>
    <w:p w14:paraId="414CC345" w14:textId="77777777" w:rsidR="00C60CFA" w:rsidRPr="00C60CFA" w:rsidRDefault="00C60CFA" w:rsidP="00C60CFA">
      <w:pPr>
        <w:widowControl w:val="0"/>
        <w:autoSpaceDE w:val="0"/>
        <w:autoSpaceDN w:val="0"/>
        <w:adjustRightInd w:val="0"/>
        <w:rPr>
          <w:rFonts w:ascii="Times New Roman CYR" w:eastAsiaTheme="minorEastAsia" w:hAnsi="Times New Roman CYR" w:cs="Times New Roman CYR"/>
          <w:sz w:val="28"/>
          <w:szCs w:val="28"/>
          <w:lang w:eastAsia="ru-RU"/>
        </w:rPr>
      </w:pPr>
    </w:p>
    <w:p w14:paraId="1095568E" w14:textId="77777777" w:rsidR="00C60CFA" w:rsidRDefault="00C60CFA" w:rsidP="00C60CFA">
      <w:pPr>
        <w:widowControl w:val="0"/>
        <w:autoSpaceDE w:val="0"/>
        <w:autoSpaceDN w:val="0"/>
        <w:adjustRightInd w:val="0"/>
        <w:ind w:firstLine="708"/>
        <w:rPr>
          <w:rFonts w:ascii="Times New Roman CYR" w:eastAsiaTheme="minorEastAsia" w:hAnsi="Times New Roman CYR" w:cs="Times New Roman CYR"/>
          <w:sz w:val="28"/>
          <w:szCs w:val="28"/>
          <w:lang w:eastAsia="ru-RU"/>
        </w:rPr>
      </w:pPr>
      <w:r w:rsidRPr="00C60CFA">
        <w:rPr>
          <w:rFonts w:ascii="Times New Roman CYR" w:eastAsiaTheme="minorEastAsia" w:hAnsi="Times New Roman CYR" w:cs="Times New Roman CYR"/>
          <w:sz w:val="28"/>
          <w:szCs w:val="28"/>
          <w:lang w:eastAsia="ru-RU"/>
        </w:rPr>
        <w:t xml:space="preserve">По состоянию на 10.12.2019 г., согласно данным Федеральной налоговой службы, в России было зарегистрировано 5,925 тыс. малых и средних предприятий, что на 2% меньше, чем по состоянию на 10.12.2018 г. (6,043 тыс.) и на 1,2% меньше, чем на 10.12. 2017 г. (5,998 тыс.). Количество МСП в целом по стране, в расчете на 10 тыс. жителей за период 2017-2019 гг. показало изменение положительной динамики на 4 ед. в 2018 г., на отрицательную в 2019 г. (-8 ед.). </w:t>
      </w:r>
    </w:p>
    <w:p w14:paraId="244F4DF2" w14:textId="77777777" w:rsidR="0007232D" w:rsidRDefault="0007232D" w:rsidP="00C60CFA">
      <w:pPr>
        <w:widowControl w:val="0"/>
        <w:autoSpaceDE w:val="0"/>
        <w:autoSpaceDN w:val="0"/>
        <w:adjustRightInd w:val="0"/>
        <w:ind w:firstLine="708"/>
        <w:rPr>
          <w:rFonts w:ascii="Times New Roman CYR" w:eastAsiaTheme="minorEastAsia" w:hAnsi="Times New Roman CYR" w:cs="Times New Roman CYR"/>
          <w:sz w:val="28"/>
          <w:szCs w:val="28"/>
          <w:lang w:eastAsia="ru-RU"/>
        </w:rPr>
      </w:pPr>
    </w:p>
    <w:p w14:paraId="4C263DB5" w14:textId="77777777" w:rsidR="00C60CFA" w:rsidRDefault="00C60CFA" w:rsidP="00C60CFA">
      <w:pPr>
        <w:widowControl w:val="0"/>
        <w:autoSpaceDE w:val="0"/>
        <w:autoSpaceDN w:val="0"/>
        <w:adjustRightInd w:val="0"/>
        <w:ind w:firstLine="708"/>
        <w:jc w:val="center"/>
        <w:rPr>
          <w:rFonts w:ascii="Times New Roman CYR" w:eastAsiaTheme="minorEastAsia" w:hAnsi="Times New Roman CYR" w:cs="Times New Roman CYR"/>
          <w:b/>
          <w:sz w:val="28"/>
          <w:szCs w:val="28"/>
          <w:lang w:eastAsia="ru-RU"/>
        </w:rPr>
      </w:pPr>
      <w:r w:rsidRPr="00C60CFA">
        <w:rPr>
          <w:rFonts w:ascii="Times New Roman CYR" w:eastAsiaTheme="minorEastAsia" w:hAnsi="Times New Roman CYR" w:cs="Times New Roman CYR"/>
          <w:b/>
          <w:sz w:val="28"/>
          <w:szCs w:val="28"/>
          <w:lang w:eastAsia="ru-RU"/>
        </w:rPr>
        <w:t>Количество субъектов МСП по Федеральным округам, из расчета на 10000 человек на 10.12.2017-2019гг. (расчет произведен по данным Федеральной налоговой службы РФ и Федеральной службы государственной статистики).</w:t>
      </w:r>
    </w:p>
    <w:p w14:paraId="7D991DD8" w14:textId="77777777" w:rsidR="0007232D" w:rsidRPr="00C60CFA" w:rsidRDefault="0007232D" w:rsidP="00C60CFA">
      <w:pPr>
        <w:widowControl w:val="0"/>
        <w:autoSpaceDE w:val="0"/>
        <w:autoSpaceDN w:val="0"/>
        <w:adjustRightInd w:val="0"/>
        <w:ind w:firstLine="708"/>
        <w:jc w:val="center"/>
        <w:rPr>
          <w:rFonts w:ascii="Times New Roman CYR" w:eastAsiaTheme="minorEastAsia" w:hAnsi="Times New Roman CYR" w:cs="Times New Roman CYR"/>
          <w:b/>
          <w:sz w:val="28"/>
          <w:szCs w:val="28"/>
          <w:lang w:eastAsia="ru-RU"/>
        </w:rPr>
      </w:pP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46"/>
        <w:gridCol w:w="1778"/>
        <w:gridCol w:w="2126"/>
        <w:gridCol w:w="2126"/>
      </w:tblGrid>
      <w:tr w:rsidR="00C60CFA" w:rsidRPr="00C60CFA" w14:paraId="3E9406C7" w14:textId="77777777" w:rsidTr="0007232D">
        <w:trPr>
          <w:trHeight w:val="285"/>
        </w:trPr>
        <w:tc>
          <w:tcPr>
            <w:tcW w:w="3746" w:type="dxa"/>
            <w:shd w:val="clear" w:color="auto" w:fill="auto"/>
            <w:vAlign w:val="bottom"/>
          </w:tcPr>
          <w:p w14:paraId="721A2477" w14:textId="77777777" w:rsidR="00C60CFA" w:rsidRPr="00C60CFA" w:rsidRDefault="00C60CFA" w:rsidP="00C60CFA">
            <w:pPr>
              <w:rPr>
                <w:rFonts w:ascii="Times New Roman" w:eastAsia="Times New Roman" w:hAnsi="Times New Roman" w:cs="Times New Roman"/>
                <w:bCs/>
                <w:color w:val="000000"/>
                <w:sz w:val="28"/>
                <w:szCs w:val="28"/>
                <w:lang w:eastAsia="ru-RU"/>
              </w:rPr>
            </w:pPr>
          </w:p>
        </w:tc>
        <w:tc>
          <w:tcPr>
            <w:tcW w:w="1778" w:type="dxa"/>
          </w:tcPr>
          <w:p w14:paraId="6FF5CFA8"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2017 г.</w:t>
            </w:r>
          </w:p>
        </w:tc>
        <w:tc>
          <w:tcPr>
            <w:tcW w:w="2126" w:type="dxa"/>
            <w:shd w:val="clear" w:color="auto" w:fill="auto"/>
          </w:tcPr>
          <w:p w14:paraId="442C458F"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2018 г.</w:t>
            </w:r>
          </w:p>
        </w:tc>
        <w:tc>
          <w:tcPr>
            <w:tcW w:w="2126" w:type="dxa"/>
          </w:tcPr>
          <w:p w14:paraId="71755D95"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2019 г.</w:t>
            </w:r>
          </w:p>
        </w:tc>
      </w:tr>
      <w:tr w:rsidR="00C60CFA" w:rsidRPr="00C60CFA" w14:paraId="03D08C99" w14:textId="77777777" w:rsidTr="0007232D">
        <w:trPr>
          <w:trHeight w:val="285"/>
        </w:trPr>
        <w:tc>
          <w:tcPr>
            <w:tcW w:w="3746" w:type="dxa"/>
            <w:shd w:val="clear" w:color="auto" w:fill="auto"/>
            <w:vAlign w:val="bottom"/>
            <w:hideMark/>
          </w:tcPr>
          <w:p w14:paraId="4FD4DEA1" w14:textId="77777777" w:rsidR="00C60CFA" w:rsidRPr="00C60CFA" w:rsidRDefault="00C60CFA" w:rsidP="0007232D">
            <w:pPr>
              <w:ind w:firstLine="29"/>
              <w:jc w:val="left"/>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Российская федерация</w:t>
            </w:r>
          </w:p>
        </w:tc>
        <w:tc>
          <w:tcPr>
            <w:tcW w:w="1778" w:type="dxa"/>
          </w:tcPr>
          <w:p w14:paraId="346D9444"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408</w:t>
            </w:r>
          </w:p>
        </w:tc>
        <w:tc>
          <w:tcPr>
            <w:tcW w:w="2126" w:type="dxa"/>
            <w:shd w:val="clear" w:color="auto" w:fill="auto"/>
          </w:tcPr>
          <w:p w14:paraId="6ADDBD02"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412</w:t>
            </w:r>
          </w:p>
        </w:tc>
        <w:tc>
          <w:tcPr>
            <w:tcW w:w="2126" w:type="dxa"/>
          </w:tcPr>
          <w:p w14:paraId="57A8DA6E"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404</w:t>
            </w:r>
          </w:p>
        </w:tc>
      </w:tr>
      <w:tr w:rsidR="00C60CFA" w:rsidRPr="00C60CFA" w14:paraId="6B515DB1" w14:textId="77777777" w:rsidTr="0007232D">
        <w:trPr>
          <w:trHeight w:val="285"/>
        </w:trPr>
        <w:tc>
          <w:tcPr>
            <w:tcW w:w="3746" w:type="dxa"/>
            <w:shd w:val="clear" w:color="auto" w:fill="auto"/>
            <w:vAlign w:val="bottom"/>
            <w:hideMark/>
          </w:tcPr>
          <w:p w14:paraId="72AE8CDD" w14:textId="77777777" w:rsidR="00C60CFA" w:rsidRPr="00C60CFA" w:rsidRDefault="00C60CFA" w:rsidP="0007232D">
            <w:pPr>
              <w:ind w:firstLine="29"/>
              <w:jc w:val="left"/>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Центральный ФО</w:t>
            </w:r>
          </w:p>
        </w:tc>
        <w:tc>
          <w:tcPr>
            <w:tcW w:w="1778" w:type="dxa"/>
          </w:tcPr>
          <w:p w14:paraId="2D5EFED6"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468</w:t>
            </w:r>
          </w:p>
        </w:tc>
        <w:tc>
          <w:tcPr>
            <w:tcW w:w="2126" w:type="dxa"/>
            <w:shd w:val="clear" w:color="auto" w:fill="auto"/>
          </w:tcPr>
          <w:p w14:paraId="306317A8"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473</w:t>
            </w:r>
          </w:p>
        </w:tc>
        <w:tc>
          <w:tcPr>
            <w:tcW w:w="2126" w:type="dxa"/>
          </w:tcPr>
          <w:p w14:paraId="648F5F8C"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461</w:t>
            </w:r>
          </w:p>
        </w:tc>
      </w:tr>
      <w:tr w:rsidR="00C60CFA" w:rsidRPr="00C60CFA" w14:paraId="294922A4" w14:textId="77777777" w:rsidTr="0007232D">
        <w:trPr>
          <w:trHeight w:val="285"/>
        </w:trPr>
        <w:tc>
          <w:tcPr>
            <w:tcW w:w="3746" w:type="dxa"/>
            <w:shd w:val="clear" w:color="auto" w:fill="auto"/>
            <w:vAlign w:val="bottom"/>
            <w:hideMark/>
          </w:tcPr>
          <w:p w14:paraId="2B84355B" w14:textId="77777777" w:rsidR="00C60CFA" w:rsidRPr="00C60CFA" w:rsidRDefault="00C60CFA" w:rsidP="0007232D">
            <w:pPr>
              <w:ind w:firstLine="29"/>
              <w:jc w:val="left"/>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Северо-Западный ФО</w:t>
            </w:r>
          </w:p>
        </w:tc>
        <w:tc>
          <w:tcPr>
            <w:tcW w:w="1778" w:type="dxa"/>
          </w:tcPr>
          <w:p w14:paraId="09FFA6D3"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496</w:t>
            </w:r>
          </w:p>
        </w:tc>
        <w:tc>
          <w:tcPr>
            <w:tcW w:w="2126" w:type="dxa"/>
            <w:shd w:val="clear" w:color="auto" w:fill="auto"/>
          </w:tcPr>
          <w:p w14:paraId="2FAF9A0F"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505</w:t>
            </w:r>
          </w:p>
        </w:tc>
        <w:tc>
          <w:tcPr>
            <w:tcW w:w="2126" w:type="dxa"/>
          </w:tcPr>
          <w:p w14:paraId="7EB60E22"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495</w:t>
            </w:r>
          </w:p>
        </w:tc>
      </w:tr>
      <w:tr w:rsidR="00C60CFA" w:rsidRPr="00C60CFA" w14:paraId="6BD99C1F" w14:textId="77777777" w:rsidTr="0007232D">
        <w:trPr>
          <w:trHeight w:val="285"/>
        </w:trPr>
        <w:tc>
          <w:tcPr>
            <w:tcW w:w="3746" w:type="dxa"/>
            <w:shd w:val="clear" w:color="auto" w:fill="auto"/>
            <w:vAlign w:val="bottom"/>
            <w:hideMark/>
          </w:tcPr>
          <w:p w14:paraId="75C2C3D1" w14:textId="77777777" w:rsidR="00C60CFA" w:rsidRPr="00C60CFA" w:rsidRDefault="00C60CFA" w:rsidP="0007232D">
            <w:pPr>
              <w:ind w:firstLine="29"/>
              <w:jc w:val="left"/>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Южный ФО</w:t>
            </w:r>
          </w:p>
        </w:tc>
        <w:tc>
          <w:tcPr>
            <w:tcW w:w="1778" w:type="dxa"/>
          </w:tcPr>
          <w:p w14:paraId="4BDF2BC0"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432</w:t>
            </w:r>
          </w:p>
        </w:tc>
        <w:tc>
          <w:tcPr>
            <w:tcW w:w="2126" w:type="dxa"/>
            <w:shd w:val="clear" w:color="auto" w:fill="auto"/>
          </w:tcPr>
          <w:p w14:paraId="4B9E4448"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433</w:t>
            </w:r>
          </w:p>
        </w:tc>
        <w:tc>
          <w:tcPr>
            <w:tcW w:w="2126" w:type="dxa"/>
          </w:tcPr>
          <w:p w14:paraId="11AE6EB4"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424</w:t>
            </w:r>
          </w:p>
        </w:tc>
      </w:tr>
      <w:tr w:rsidR="00C60CFA" w:rsidRPr="00C60CFA" w14:paraId="26633F06" w14:textId="77777777" w:rsidTr="0007232D">
        <w:trPr>
          <w:trHeight w:val="285"/>
        </w:trPr>
        <w:tc>
          <w:tcPr>
            <w:tcW w:w="3746" w:type="dxa"/>
            <w:shd w:val="clear" w:color="auto" w:fill="auto"/>
            <w:vAlign w:val="bottom"/>
            <w:hideMark/>
          </w:tcPr>
          <w:p w14:paraId="16473BF6" w14:textId="77777777" w:rsidR="00C60CFA" w:rsidRPr="00C60CFA" w:rsidRDefault="00C60CFA" w:rsidP="0007232D">
            <w:pPr>
              <w:ind w:firstLine="29"/>
              <w:jc w:val="left"/>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Северо-Кавказский ФО</w:t>
            </w:r>
          </w:p>
        </w:tc>
        <w:tc>
          <w:tcPr>
            <w:tcW w:w="1778" w:type="dxa"/>
          </w:tcPr>
          <w:p w14:paraId="45D41905"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202</w:t>
            </w:r>
          </w:p>
        </w:tc>
        <w:tc>
          <w:tcPr>
            <w:tcW w:w="2126" w:type="dxa"/>
            <w:shd w:val="clear" w:color="auto" w:fill="auto"/>
          </w:tcPr>
          <w:p w14:paraId="74D0A7AF"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205</w:t>
            </w:r>
          </w:p>
        </w:tc>
        <w:tc>
          <w:tcPr>
            <w:tcW w:w="2126" w:type="dxa"/>
          </w:tcPr>
          <w:p w14:paraId="03BDE0BC"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202</w:t>
            </w:r>
          </w:p>
        </w:tc>
      </w:tr>
      <w:tr w:rsidR="00C60CFA" w:rsidRPr="00C60CFA" w14:paraId="14A8CA3F" w14:textId="77777777" w:rsidTr="0007232D">
        <w:trPr>
          <w:trHeight w:val="285"/>
        </w:trPr>
        <w:tc>
          <w:tcPr>
            <w:tcW w:w="3746" w:type="dxa"/>
            <w:shd w:val="clear" w:color="auto" w:fill="auto"/>
            <w:vAlign w:val="bottom"/>
            <w:hideMark/>
          </w:tcPr>
          <w:p w14:paraId="4875A1E5" w14:textId="77777777" w:rsidR="00C60CFA" w:rsidRPr="00C60CFA" w:rsidRDefault="00C60CFA" w:rsidP="0007232D">
            <w:pPr>
              <w:ind w:firstLine="29"/>
              <w:jc w:val="left"/>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Приволжский ФО</w:t>
            </w:r>
          </w:p>
        </w:tc>
        <w:tc>
          <w:tcPr>
            <w:tcW w:w="1778" w:type="dxa"/>
          </w:tcPr>
          <w:p w14:paraId="63D0AA6D"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365</w:t>
            </w:r>
          </w:p>
        </w:tc>
        <w:tc>
          <w:tcPr>
            <w:tcW w:w="2126" w:type="dxa"/>
            <w:shd w:val="clear" w:color="auto" w:fill="auto"/>
          </w:tcPr>
          <w:p w14:paraId="57270870"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368</w:t>
            </w:r>
          </w:p>
        </w:tc>
        <w:tc>
          <w:tcPr>
            <w:tcW w:w="2126" w:type="dxa"/>
          </w:tcPr>
          <w:p w14:paraId="0F7B9FA9"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362</w:t>
            </w:r>
          </w:p>
        </w:tc>
      </w:tr>
      <w:tr w:rsidR="00C60CFA" w:rsidRPr="00C60CFA" w14:paraId="306FEAFD" w14:textId="77777777" w:rsidTr="0007232D">
        <w:trPr>
          <w:trHeight w:val="285"/>
        </w:trPr>
        <w:tc>
          <w:tcPr>
            <w:tcW w:w="3746" w:type="dxa"/>
            <w:shd w:val="clear" w:color="auto" w:fill="auto"/>
            <w:vAlign w:val="bottom"/>
            <w:hideMark/>
          </w:tcPr>
          <w:p w14:paraId="2A63A10A" w14:textId="77777777" w:rsidR="00C60CFA" w:rsidRPr="00C60CFA" w:rsidRDefault="00C60CFA" w:rsidP="0007232D">
            <w:pPr>
              <w:ind w:firstLine="29"/>
              <w:jc w:val="left"/>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Уральский ФО</w:t>
            </w:r>
          </w:p>
        </w:tc>
        <w:tc>
          <w:tcPr>
            <w:tcW w:w="1778" w:type="dxa"/>
          </w:tcPr>
          <w:p w14:paraId="4B25C16B"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419</w:t>
            </w:r>
          </w:p>
        </w:tc>
        <w:tc>
          <w:tcPr>
            <w:tcW w:w="2126" w:type="dxa"/>
            <w:shd w:val="clear" w:color="auto" w:fill="auto"/>
          </w:tcPr>
          <w:p w14:paraId="0279F5F9"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420</w:t>
            </w:r>
          </w:p>
        </w:tc>
        <w:tc>
          <w:tcPr>
            <w:tcW w:w="2126" w:type="dxa"/>
          </w:tcPr>
          <w:p w14:paraId="1BDE0B9B"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413</w:t>
            </w:r>
          </w:p>
        </w:tc>
      </w:tr>
      <w:tr w:rsidR="00C60CFA" w:rsidRPr="00C60CFA" w14:paraId="09C7C79E" w14:textId="77777777" w:rsidTr="0007232D">
        <w:trPr>
          <w:trHeight w:val="285"/>
        </w:trPr>
        <w:tc>
          <w:tcPr>
            <w:tcW w:w="3746" w:type="dxa"/>
            <w:shd w:val="clear" w:color="auto" w:fill="auto"/>
            <w:vAlign w:val="bottom"/>
            <w:hideMark/>
          </w:tcPr>
          <w:p w14:paraId="5096C6CC" w14:textId="77777777" w:rsidR="00C60CFA" w:rsidRPr="00C60CFA" w:rsidRDefault="00C60CFA" w:rsidP="0007232D">
            <w:pPr>
              <w:ind w:firstLine="29"/>
              <w:jc w:val="left"/>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Сибирский ФО</w:t>
            </w:r>
          </w:p>
        </w:tc>
        <w:tc>
          <w:tcPr>
            <w:tcW w:w="1778" w:type="dxa"/>
          </w:tcPr>
          <w:p w14:paraId="4355669D"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406</w:t>
            </w:r>
          </w:p>
        </w:tc>
        <w:tc>
          <w:tcPr>
            <w:tcW w:w="2126" w:type="dxa"/>
            <w:shd w:val="clear" w:color="auto" w:fill="auto"/>
          </w:tcPr>
          <w:p w14:paraId="3E4E5B18"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406</w:t>
            </w:r>
          </w:p>
        </w:tc>
        <w:tc>
          <w:tcPr>
            <w:tcW w:w="2126" w:type="dxa"/>
          </w:tcPr>
          <w:p w14:paraId="5F097B30"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368</w:t>
            </w:r>
          </w:p>
        </w:tc>
      </w:tr>
      <w:tr w:rsidR="00C60CFA" w:rsidRPr="00C60CFA" w14:paraId="126C2916" w14:textId="77777777" w:rsidTr="0007232D">
        <w:trPr>
          <w:trHeight w:val="285"/>
        </w:trPr>
        <w:tc>
          <w:tcPr>
            <w:tcW w:w="3746" w:type="dxa"/>
            <w:shd w:val="clear" w:color="auto" w:fill="auto"/>
            <w:vAlign w:val="bottom"/>
            <w:hideMark/>
          </w:tcPr>
          <w:p w14:paraId="5041B072" w14:textId="77777777" w:rsidR="00C60CFA" w:rsidRPr="00C60CFA" w:rsidRDefault="00C60CFA" w:rsidP="0007232D">
            <w:pPr>
              <w:ind w:firstLine="29"/>
              <w:jc w:val="left"/>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Дальневосточный ФО</w:t>
            </w:r>
          </w:p>
        </w:tc>
        <w:tc>
          <w:tcPr>
            <w:tcW w:w="1778" w:type="dxa"/>
          </w:tcPr>
          <w:p w14:paraId="031ADA29"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318</w:t>
            </w:r>
          </w:p>
        </w:tc>
        <w:tc>
          <w:tcPr>
            <w:tcW w:w="2126" w:type="dxa"/>
            <w:shd w:val="clear" w:color="auto" w:fill="auto"/>
          </w:tcPr>
          <w:p w14:paraId="38301B15"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318</w:t>
            </w:r>
          </w:p>
        </w:tc>
        <w:tc>
          <w:tcPr>
            <w:tcW w:w="2126" w:type="dxa"/>
          </w:tcPr>
          <w:p w14:paraId="288BB359"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382</w:t>
            </w:r>
          </w:p>
        </w:tc>
      </w:tr>
    </w:tbl>
    <w:p w14:paraId="5A70FCF8" w14:textId="77777777" w:rsidR="00C60CFA" w:rsidRPr="00C60CFA" w:rsidRDefault="00C60CFA" w:rsidP="00C60CFA">
      <w:pPr>
        <w:jc w:val="center"/>
      </w:pPr>
    </w:p>
    <w:p w14:paraId="3BA596FA" w14:textId="2BD4379D" w:rsidR="00C60CFA" w:rsidRDefault="00C60CFA" w:rsidP="00C60CFA">
      <w:pPr>
        <w:ind w:firstLine="708"/>
        <w:rPr>
          <w:rFonts w:ascii="Times New Roman CYR" w:eastAsiaTheme="minorEastAsia" w:hAnsi="Times New Roman CYR" w:cs="Times New Roman CYR"/>
          <w:sz w:val="28"/>
          <w:szCs w:val="28"/>
          <w:lang w:eastAsia="ru-RU"/>
        </w:rPr>
      </w:pPr>
      <w:r w:rsidRPr="00C60CFA">
        <w:rPr>
          <w:rFonts w:ascii="Times New Roman CYR" w:eastAsiaTheme="minorEastAsia" w:hAnsi="Times New Roman CYR" w:cs="Times New Roman CYR"/>
          <w:sz w:val="28"/>
          <w:szCs w:val="28"/>
          <w:lang w:eastAsia="ru-RU"/>
        </w:rPr>
        <w:t xml:space="preserve">В период 2017-2018 гг., в большинстве федеральных округов отмечался рост количества малых и средних предприятий, как в абсолютных значениях, так и в пересчете на 10 тыс. жителей. Наибольший рост отмечен в Северо-Западном и Центральном федеральных округах, на 9 ед. и 5 ед. соответственно.   И если Центральный федеральный округ прирастал равномерно, то Северо-Западный за счет Санкт-Петербурга.   В 2019 г. в сравнении с 2018 г., динамика по федеральным </w:t>
      </w:r>
      <w:r w:rsidRPr="00C60CFA">
        <w:rPr>
          <w:rFonts w:ascii="Times New Roman CYR" w:eastAsiaTheme="minorEastAsia" w:hAnsi="Times New Roman CYR" w:cs="Times New Roman CYR"/>
          <w:sz w:val="28"/>
          <w:szCs w:val="28"/>
          <w:lang w:eastAsia="ru-RU"/>
        </w:rPr>
        <w:lastRenderedPageBreak/>
        <w:t>округам разнонаправленна. Наибольшие потери демонстрирует Сибирский и Центральный ФО. Количество субъектов МСП сократилось на 68663 и 44247 соответственно и региональным лидером по падению является г. Москва. Н</w:t>
      </w:r>
      <w:r w:rsidR="004F22BA">
        <w:rPr>
          <w:rFonts w:ascii="Times New Roman CYR" w:eastAsiaTheme="minorEastAsia" w:hAnsi="Times New Roman CYR" w:cs="Times New Roman CYR"/>
          <w:sz w:val="28"/>
          <w:szCs w:val="28"/>
          <w:lang w:eastAsia="ru-RU"/>
        </w:rPr>
        <w:t xml:space="preserve">а этом фоне уникально выглядит </w:t>
      </w:r>
      <w:r w:rsidRPr="00C60CFA">
        <w:rPr>
          <w:rFonts w:ascii="Times New Roman CYR" w:eastAsiaTheme="minorEastAsia" w:hAnsi="Times New Roman CYR" w:cs="Times New Roman CYR"/>
          <w:sz w:val="28"/>
          <w:szCs w:val="28"/>
          <w:lang w:eastAsia="ru-RU"/>
        </w:rPr>
        <w:t xml:space="preserve">рост количества МСП в Дальневосточном федеральном округе на 16%. Данный скачок произошел за счет роста количества микропредприятий. И если спроецировать динамику количества субъектов МСП на 10 тыс. человек за указанный период на оборот малого и среднего бизнеса в отдельности, то становится очевидным, что Центральный федеральный округ «просел» за счет потери позиций малого бизнеса, в то время как все остальные федеральные округа недосчитались в сегменте среднего бизнеса. </w:t>
      </w:r>
    </w:p>
    <w:p w14:paraId="6A300F04" w14:textId="77777777" w:rsidR="009A59B5" w:rsidRPr="00C60CFA" w:rsidRDefault="009A59B5" w:rsidP="00C60CFA">
      <w:pPr>
        <w:ind w:firstLine="708"/>
        <w:rPr>
          <w:rFonts w:ascii="Times New Roman CYR" w:eastAsiaTheme="minorEastAsia" w:hAnsi="Times New Roman CYR" w:cs="Times New Roman CYR"/>
          <w:sz w:val="28"/>
          <w:szCs w:val="28"/>
          <w:lang w:eastAsia="ru-RU"/>
        </w:rPr>
      </w:pPr>
    </w:p>
    <w:p w14:paraId="5A9DC957" w14:textId="77777777" w:rsidR="00C60CFA" w:rsidRPr="00C60CFA" w:rsidRDefault="00C60CFA" w:rsidP="00C60CFA">
      <w:pPr>
        <w:ind w:firstLine="708"/>
        <w:jc w:val="center"/>
        <w:rPr>
          <w:rFonts w:ascii="Times New Roman" w:hAnsi="Times New Roman" w:cs="Times New Roman"/>
          <w:b/>
          <w:sz w:val="28"/>
          <w:szCs w:val="28"/>
        </w:rPr>
      </w:pPr>
      <w:r w:rsidRPr="00C60CFA">
        <w:rPr>
          <w:rFonts w:ascii="Times New Roman" w:hAnsi="Times New Roman" w:cs="Times New Roman"/>
          <w:b/>
          <w:sz w:val="28"/>
          <w:szCs w:val="28"/>
        </w:rPr>
        <w:t xml:space="preserve">Оборот тыс. руб. малых предприятий (включая микропредприятия). Данные Росстата </w:t>
      </w:r>
      <w:hyperlink r:id="rId50" w:history="1">
        <w:r w:rsidRPr="00C60CFA">
          <w:rPr>
            <w:rFonts w:ascii="Times New Roman" w:hAnsi="Times New Roman" w:cs="Times New Roman"/>
            <w:b/>
            <w:color w:val="0563C1" w:themeColor="hyperlink"/>
            <w:sz w:val="28"/>
            <w:szCs w:val="28"/>
            <w:u w:val="single"/>
          </w:rPr>
          <w:t>https://www.gks.ru</w:t>
        </w:r>
      </w:hyperlink>
      <w:r w:rsidRPr="00C60CFA">
        <w:rPr>
          <w:rFonts w:ascii="Times New Roman" w:hAnsi="Times New Roman" w:cs="Times New Roman"/>
          <w:b/>
          <w:sz w:val="28"/>
          <w:szCs w:val="28"/>
        </w:rPr>
        <w:t>.</w:t>
      </w:r>
    </w:p>
    <w:tbl>
      <w:tblPr>
        <w:tblW w:w="9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2126"/>
        <w:gridCol w:w="2126"/>
        <w:gridCol w:w="2124"/>
      </w:tblGrid>
      <w:tr w:rsidR="00C60CFA" w:rsidRPr="00C60CFA" w14:paraId="4D46A8E3" w14:textId="77777777" w:rsidTr="00FA0EFE">
        <w:trPr>
          <w:trHeight w:val="285"/>
        </w:trPr>
        <w:tc>
          <w:tcPr>
            <w:tcW w:w="3114" w:type="dxa"/>
            <w:shd w:val="clear" w:color="auto" w:fill="auto"/>
            <w:vAlign w:val="bottom"/>
          </w:tcPr>
          <w:p w14:paraId="7241E43F" w14:textId="77777777" w:rsidR="00C60CFA" w:rsidRPr="00C60CFA" w:rsidRDefault="00C60CFA" w:rsidP="00C60CFA">
            <w:pPr>
              <w:rPr>
                <w:rFonts w:ascii="Times New Roman" w:eastAsia="Times New Roman" w:hAnsi="Times New Roman" w:cs="Times New Roman"/>
                <w:bCs/>
                <w:color w:val="000000"/>
                <w:sz w:val="28"/>
                <w:szCs w:val="28"/>
                <w:lang w:eastAsia="ru-RU"/>
              </w:rPr>
            </w:pPr>
          </w:p>
        </w:tc>
        <w:tc>
          <w:tcPr>
            <w:tcW w:w="2126" w:type="dxa"/>
          </w:tcPr>
          <w:p w14:paraId="64DE3654" w14:textId="77777777" w:rsidR="00C60CFA" w:rsidRPr="00C60CFA" w:rsidRDefault="00C60CFA" w:rsidP="00C60CFA">
            <w:pPr>
              <w:jc w:val="right"/>
            </w:pPr>
            <w:r w:rsidRPr="00C60CFA">
              <w:rPr>
                <w:rFonts w:ascii="Times New Roman" w:hAnsi="Times New Roman" w:cs="Times New Roman"/>
                <w:sz w:val="28"/>
                <w:szCs w:val="28"/>
              </w:rPr>
              <w:t>2017 г.</w:t>
            </w:r>
          </w:p>
        </w:tc>
        <w:tc>
          <w:tcPr>
            <w:tcW w:w="2126" w:type="dxa"/>
            <w:shd w:val="clear" w:color="auto" w:fill="auto"/>
          </w:tcPr>
          <w:p w14:paraId="3BD70EA8" w14:textId="77777777" w:rsidR="00C60CFA" w:rsidRPr="00C60CFA" w:rsidRDefault="00C60CFA" w:rsidP="00C60CFA">
            <w:pPr>
              <w:jc w:val="right"/>
            </w:pPr>
            <w:r w:rsidRPr="00C60CFA">
              <w:rPr>
                <w:rFonts w:ascii="Times New Roman" w:hAnsi="Times New Roman" w:cs="Times New Roman"/>
                <w:sz w:val="28"/>
                <w:szCs w:val="28"/>
              </w:rPr>
              <w:t>2018 г.</w:t>
            </w:r>
          </w:p>
        </w:tc>
        <w:tc>
          <w:tcPr>
            <w:tcW w:w="2124" w:type="dxa"/>
          </w:tcPr>
          <w:p w14:paraId="445A0A37" w14:textId="77777777" w:rsidR="00C60CFA" w:rsidRPr="00C60CFA" w:rsidRDefault="00C60CFA" w:rsidP="00C60CFA">
            <w:pPr>
              <w:jc w:val="right"/>
            </w:pPr>
            <w:r w:rsidRPr="00C60CFA">
              <w:rPr>
                <w:rFonts w:ascii="Times New Roman" w:hAnsi="Times New Roman" w:cs="Times New Roman"/>
                <w:sz w:val="28"/>
                <w:szCs w:val="28"/>
              </w:rPr>
              <w:t>2019 г.</w:t>
            </w:r>
          </w:p>
        </w:tc>
      </w:tr>
      <w:tr w:rsidR="00C60CFA" w:rsidRPr="00C60CFA" w14:paraId="0CC12391" w14:textId="77777777" w:rsidTr="00FA0EFE">
        <w:trPr>
          <w:trHeight w:val="285"/>
        </w:trPr>
        <w:tc>
          <w:tcPr>
            <w:tcW w:w="3114" w:type="dxa"/>
            <w:shd w:val="clear" w:color="auto" w:fill="auto"/>
            <w:vAlign w:val="bottom"/>
            <w:hideMark/>
          </w:tcPr>
          <w:p w14:paraId="2AC9DC31" w14:textId="77777777" w:rsidR="00C60CFA" w:rsidRPr="00C60CFA" w:rsidRDefault="00C60CFA" w:rsidP="0007232D">
            <w:pPr>
              <w:ind w:firstLine="0"/>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Российская федерация</w:t>
            </w:r>
          </w:p>
        </w:tc>
        <w:tc>
          <w:tcPr>
            <w:tcW w:w="2126" w:type="dxa"/>
          </w:tcPr>
          <w:p w14:paraId="1D110178" w14:textId="77777777" w:rsidR="00C60CFA" w:rsidRPr="00C60CFA" w:rsidRDefault="00C60CFA" w:rsidP="0007232D">
            <w:pPr>
              <w:ind w:firstLine="0"/>
              <w:rPr>
                <w:rFonts w:ascii="Times New Roman" w:hAnsi="Times New Roman" w:cs="Times New Roman"/>
                <w:sz w:val="28"/>
                <w:szCs w:val="28"/>
              </w:rPr>
            </w:pPr>
            <w:r w:rsidRPr="00C60CFA">
              <w:rPr>
                <w:rFonts w:ascii="Times New Roman" w:hAnsi="Times New Roman" w:cs="Times New Roman"/>
                <w:sz w:val="28"/>
                <w:szCs w:val="28"/>
              </w:rPr>
              <w:t>48 459 178 116</w:t>
            </w:r>
          </w:p>
        </w:tc>
        <w:tc>
          <w:tcPr>
            <w:tcW w:w="2126" w:type="dxa"/>
            <w:shd w:val="clear" w:color="auto" w:fill="auto"/>
          </w:tcPr>
          <w:p w14:paraId="30721EE1" w14:textId="77777777" w:rsidR="00C60CFA" w:rsidRPr="00C60CFA" w:rsidRDefault="00C60CFA" w:rsidP="0007232D">
            <w:pPr>
              <w:ind w:firstLine="0"/>
              <w:rPr>
                <w:rFonts w:ascii="Times New Roman" w:hAnsi="Times New Roman" w:cs="Times New Roman"/>
                <w:sz w:val="28"/>
                <w:szCs w:val="28"/>
              </w:rPr>
            </w:pPr>
            <w:r w:rsidRPr="00C60CFA">
              <w:rPr>
                <w:rFonts w:ascii="Times New Roman" w:hAnsi="Times New Roman" w:cs="Times New Roman"/>
                <w:sz w:val="28"/>
                <w:szCs w:val="28"/>
              </w:rPr>
              <w:t>53 314 226 877</w:t>
            </w:r>
          </w:p>
        </w:tc>
        <w:tc>
          <w:tcPr>
            <w:tcW w:w="2124" w:type="dxa"/>
          </w:tcPr>
          <w:p w14:paraId="25175FC1" w14:textId="77777777" w:rsidR="00C60CFA" w:rsidRPr="00C60CFA" w:rsidRDefault="00C60CFA" w:rsidP="0007232D">
            <w:pPr>
              <w:ind w:firstLine="0"/>
              <w:rPr>
                <w:rFonts w:ascii="Times New Roman" w:hAnsi="Times New Roman" w:cs="Times New Roman"/>
                <w:sz w:val="28"/>
                <w:szCs w:val="28"/>
              </w:rPr>
            </w:pPr>
            <w:r w:rsidRPr="00C60CFA">
              <w:rPr>
                <w:rFonts w:ascii="Times New Roman" w:hAnsi="Times New Roman" w:cs="Times New Roman"/>
                <w:sz w:val="28"/>
                <w:szCs w:val="28"/>
              </w:rPr>
              <w:t>52 963 904 465</w:t>
            </w:r>
          </w:p>
        </w:tc>
      </w:tr>
      <w:tr w:rsidR="00C60CFA" w:rsidRPr="00C60CFA" w14:paraId="08634496" w14:textId="77777777" w:rsidTr="00FA0EFE">
        <w:trPr>
          <w:trHeight w:val="285"/>
        </w:trPr>
        <w:tc>
          <w:tcPr>
            <w:tcW w:w="3114" w:type="dxa"/>
            <w:shd w:val="clear" w:color="auto" w:fill="auto"/>
            <w:vAlign w:val="bottom"/>
            <w:hideMark/>
          </w:tcPr>
          <w:p w14:paraId="687E2AD8" w14:textId="77777777" w:rsidR="00C60CFA" w:rsidRPr="00C60CFA" w:rsidRDefault="00C60CFA" w:rsidP="0007232D">
            <w:pPr>
              <w:ind w:firstLine="0"/>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Центральный ФО</w:t>
            </w:r>
          </w:p>
        </w:tc>
        <w:tc>
          <w:tcPr>
            <w:tcW w:w="2126" w:type="dxa"/>
          </w:tcPr>
          <w:p w14:paraId="4B3E9103" w14:textId="77777777" w:rsidR="00C60CFA" w:rsidRPr="00C60CFA" w:rsidRDefault="00C60CFA" w:rsidP="0007232D">
            <w:pPr>
              <w:ind w:firstLine="0"/>
              <w:rPr>
                <w:rFonts w:ascii="Times New Roman" w:hAnsi="Times New Roman" w:cs="Times New Roman"/>
                <w:sz w:val="28"/>
                <w:szCs w:val="28"/>
              </w:rPr>
            </w:pPr>
            <w:r w:rsidRPr="00C60CFA">
              <w:rPr>
                <w:rFonts w:ascii="Times New Roman" w:hAnsi="Times New Roman" w:cs="Times New Roman"/>
                <w:sz w:val="28"/>
                <w:szCs w:val="28"/>
              </w:rPr>
              <w:t>21 246 635 319</w:t>
            </w:r>
          </w:p>
        </w:tc>
        <w:tc>
          <w:tcPr>
            <w:tcW w:w="2126" w:type="dxa"/>
            <w:shd w:val="clear" w:color="auto" w:fill="auto"/>
          </w:tcPr>
          <w:p w14:paraId="3A4DF330" w14:textId="77777777" w:rsidR="00C60CFA" w:rsidRPr="00C60CFA" w:rsidRDefault="00C60CFA" w:rsidP="0007232D">
            <w:pPr>
              <w:ind w:firstLine="0"/>
              <w:rPr>
                <w:rFonts w:ascii="Times New Roman" w:hAnsi="Times New Roman" w:cs="Times New Roman"/>
                <w:sz w:val="28"/>
                <w:szCs w:val="28"/>
              </w:rPr>
            </w:pPr>
            <w:r w:rsidRPr="00C60CFA">
              <w:rPr>
                <w:rFonts w:ascii="Times New Roman" w:hAnsi="Times New Roman" w:cs="Times New Roman"/>
                <w:sz w:val="28"/>
                <w:szCs w:val="28"/>
              </w:rPr>
              <w:t>24 238 792 410</w:t>
            </w:r>
          </w:p>
        </w:tc>
        <w:tc>
          <w:tcPr>
            <w:tcW w:w="2124" w:type="dxa"/>
          </w:tcPr>
          <w:p w14:paraId="5B773CC5" w14:textId="77777777" w:rsidR="00C60CFA" w:rsidRPr="00C60CFA" w:rsidRDefault="00C60CFA" w:rsidP="0007232D">
            <w:pPr>
              <w:ind w:firstLine="0"/>
              <w:rPr>
                <w:rFonts w:ascii="Times New Roman" w:hAnsi="Times New Roman" w:cs="Times New Roman"/>
                <w:sz w:val="28"/>
                <w:szCs w:val="28"/>
              </w:rPr>
            </w:pPr>
            <w:r w:rsidRPr="00C60CFA">
              <w:rPr>
                <w:rFonts w:ascii="Times New Roman" w:hAnsi="Times New Roman" w:cs="Times New Roman"/>
                <w:sz w:val="28"/>
                <w:szCs w:val="28"/>
              </w:rPr>
              <w:t>22 819 257 260</w:t>
            </w:r>
          </w:p>
        </w:tc>
      </w:tr>
      <w:tr w:rsidR="00C60CFA" w:rsidRPr="00C60CFA" w14:paraId="63F354EC" w14:textId="77777777" w:rsidTr="00FA0EFE">
        <w:trPr>
          <w:trHeight w:val="285"/>
        </w:trPr>
        <w:tc>
          <w:tcPr>
            <w:tcW w:w="3114" w:type="dxa"/>
            <w:shd w:val="clear" w:color="auto" w:fill="auto"/>
            <w:vAlign w:val="bottom"/>
            <w:hideMark/>
          </w:tcPr>
          <w:p w14:paraId="634ADAFF" w14:textId="77777777" w:rsidR="00C60CFA" w:rsidRPr="00C60CFA" w:rsidRDefault="00C60CFA" w:rsidP="0007232D">
            <w:pPr>
              <w:ind w:firstLine="0"/>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Северо-Западный ФО</w:t>
            </w:r>
          </w:p>
        </w:tc>
        <w:tc>
          <w:tcPr>
            <w:tcW w:w="2126" w:type="dxa"/>
          </w:tcPr>
          <w:p w14:paraId="49C064CB" w14:textId="77777777" w:rsidR="00C60CFA" w:rsidRPr="00C60CFA" w:rsidRDefault="00C60CFA" w:rsidP="0007232D">
            <w:pPr>
              <w:ind w:firstLine="0"/>
              <w:rPr>
                <w:rFonts w:ascii="Times New Roman" w:hAnsi="Times New Roman" w:cs="Times New Roman"/>
                <w:sz w:val="28"/>
                <w:szCs w:val="28"/>
              </w:rPr>
            </w:pPr>
            <w:r w:rsidRPr="00C60CFA">
              <w:rPr>
                <w:rFonts w:ascii="Times New Roman" w:hAnsi="Times New Roman" w:cs="Times New Roman"/>
                <w:sz w:val="28"/>
                <w:szCs w:val="28"/>
              </w:rPr>
              <w:t>5 811 666 871</w:t>
            </w:r>
          </w:p>
        </w:tc>
        <w:tc>
          <w:tcPr>
            <w:tcW w:w="2126" w:type="dxa"/>
            <w:shd w:val="clear" w:color="auto" w:fill="auto"/>
          </w:tcPr>
          <w:p w14:paraId="74E798C2" w14:textId="77777777" w:rsidR="00C60CFA" w:rsidRPr="00C60CFA" w:rsidRDefault="00C60CFA" w:rsidP="0007232D">
            <w:pPr>
              <w:ind w:firstLine="0"/>
              <w:rPr>
                <w:rFonts w:ascii="Times New Roman" w:hAnsi="Times New Roman" w:cs="Times New Roman"/>
                <w:sz w:val="28"/>
                <w:szCs w:val="28"/>
              </w:rPr>
            </w:pPr>
            <w:r w:rsidRPr="00C60CFA">
              <w:rPr>
                <w:rFonts w:ascii="Times New Roman" w:hAnsi="Times New Roman" w:cs="Times New Roman"/>
                <w:sz w:val="28"/>
                <w:szCs w:val="28"/>
              </w:rPr>
              <w:t>6 212 898 949</w:t>
            </w:r>
          </w:p>
        </w:tc>
        <w:tc>
          <w:tcPr>
            <w:tcW w:w="2124" w:type="dxa"/>
          </w:tcPr>
          <w:p w14:paraId="73DC4295" w14:textId="77777777" w:rsidR="00C60CFA" w:rsidRPr="00C60CFA" w:rsidRDefault="00C60CFA" w:rsidP="0007232D">
            <w:pPr>
              <w:ind w:firstLine="0"/>
              <w:rPr>
                <w:rFonts w:ascii="Times New Roman" w:hAnsi="Times New Roman" w:cs="Times New Roman"/>
                <w:sz w:val="28"/>
                <w:szCs w:val="28"/>
              </w:rPr>
            </w:pPr>
            <w:r w:rsidRPr="00C60CFA">
              <w:rPr>
                <w:rFonts w:ascii="Times New Roman" w:hAnsi="Times New Roman" w:cs="Times New Roman"/>
                <w:sz w:val="28"/>
                <w:szCs w:val="28"/>
              </w:rPr>
              <w:t>6 647 501 348</w:t>
            </w:r>
          </w:p>
        </w:tc>
      </w:tr>
      <w:tr w:rsidR="00C60CFA" w:rsidRPr="00C60CFA" w14:paraId="4FB29CC7" w14:textId="77777777" w:rsidTr="00FA0EFE">
        <w:trPr>
          <w:trHeight w:val="285"/>
        </w:trPr>
        <w:tc>
          <w:tcPr>
            <w:tcW w:w="3114" w:type="dxa"/>
            <w:shd w:val="clear" w:color="auto" w:fill="auto"/>
            <w:vAlign w:val="bottom"/>
            <w:hideMark/>
          </w:tcPr>
          <w:p w14:paraId="090DD940" w14:textId="77777777" w:rsidR="00C60CFA" w:rsidRPr="00C60CFA" w:rsidRDefault="00C60CFA" w:rsidP="0007232D">
            <w:pPr>
              <w:ind w:firstLine="0"/>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Южный ФО</w:t>
            </w:r>
          </w:p>
        </w:tc>
        <w:tc>
          <w:tcPr>
            <w:tcW w:w="2126" w:type="dxa"/>
          </w:tcPr>
          <w:p w14:paraId="735414DC" w14:textId="77777777" w:rsidR="00C60CFA" w:rsidRPr="00C60CFA" w:rsidRDefault="00C60CFA" w:rsidP="0007232D">
            <w:pPr>
              <w:ind w:firstLine="0"/>
              <w:rPr>
                <w:rFonts w:ascii="Times New Roman" w:hAnsi="Times New Roman" w:cs="Times New Roman"/>
                <w:sz w:val="28"/>
                <w:szCs w:val="28"/>
              </w:rPr>
            </w:pPr>
            <w:r w:rsidRPr="00C60CFA">
              <w:rPr>
                <w:rFonts w:ascii="Times New Roman" w:hAnsi="Times New Roman" w:cs="Times New Roman"/>
                <w:sz w:val="28"/>
                <w:szCs w:val="28"/>
              </w:rPr>
              <w:t>3 800 559 470</w:t>
            </w:r>
          </w:p>
        </w:tc>
        <w:tc>
          <w:tcPr>
            <w:tcW w:w="2126" w:type="dxa"/>
            <w:shd w:val="clear" w:color="auto" w:fill="auto"/>
          </w:tcPr>
          <w:p w14:paraId="7BB126FE" w14:textId="77777777" w:rsidR="00C60CFA" w:rsidRPr="00C60CFA" w:rsidRDefault="00C60CFA" w:rsidP="0007232D">
            <w:pPr>
              <w:ind w:firstLine="0"/>
              <w:rPr>
                <w:rFonts w:ascii="Times New Roman" w:hAnsi="Times New Roman" w:cs="Times New Roman"/>
                <w:sz w:val="28"/>
                <w:szCs w:val="28"/>
              </w:rPr>
            </w:pPr>
            <w:r w:rsidRPr="00C60CFA">
              <w:rPr>
                <w:rFonts w:ascii="Times New Roman" w:hAnsi="Times New Roman" w:cs="Times New Roman"/>
                <w:sz w:val="28"/>
                <w:szCs w:val="28"/>
              </w:rPr>
              <w:t>3 588 615 278</w:t>
            </w:r>
          </w:p>
        </w:tc>
        <w:tc>
          <w:tcPr>
            <w:tcW w:w="2124" w:type="dxa"/>
          </w:tcPr>
          <w:p w14:paraId="5631CDD7" w14:textId="77777777" w:rsidR="00C60CFA" w:rsidRPr="00C60CFA" w:rsidRDefault="00C60CFA" w:rsidP="0007232D">
            <w:pPr>
              <w:ind w:firstLine="0"/>
              <w:rPr>
                <w:rFonts w:ascii="Times New Roman" w:hAnsi="Times New Roman" w:cs="Times New Roman"/>
                <w:sz w:val="28"/>
                <w:szCs w:val="28"/>
              </w:rPr>
            </w:pPr>
            <w:r w:rsidRPr="00C60CFA">
              <w:rPr>
                <w:rFonts w:ascii="Times New Roman" w:hAnsi="Times New Roman" w:cs="Times New Roman"/>
                <w:sz w:val="28"/>
                <w:szCs w:val="28"/>
              </w:rPr>
              <w:t>3 695 717 657</w:t>
            </w:r>
          </w:p>
        </w:tc>
      </w:tr>
      <w:tr w:rsidR="00C60CFA" w:rsidRPr="00C60CFA" w14:paraId="753E82C6" w14:textId="77777777" w:rsidTr="00FA0EFE">
        <w:trPr>
          <w:trHeight w:val="285"/>
        </w:trPr>
        <w:tc>
          <w:tcPr>
            <w:tcW w:w="3114" w:type="dxa"/>
            <w:shd w:val="clear" w:color="auto" w:fill="auto"/>
            <w:vAlign w:val="bottom"/>
            <w:hideMark/>
          </w:tcPr>
          <w:p w14:paraId="123558CF" w14:textId="77777777" w:rsidR="00C60CFA" w:rsidRPr="00C60CFA" w:rsidRDefault="00C60CFA" w:rsidP="0007232D">
            <w:pPr>
              <w:ind w:firstLine="0"/>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Северо-Кавказский ФО</w:t>
            </w:r>
          </w:p>
        </w:tc>
        <w:tc>
          <w:tcPr>
            <w:tcW w:w="2126" w:type="dxa"/>
          </w:tcPr>
          <w:p w14:paraId="239CC0DD" w14:textId="77777777" w:rsidR="00C60CFA" w:rsidRPr="00C60CFA" w:rsidRDefault="00C60CFA" w:rsidP="0007232D">
            <w:pPr>
              <w:ind w:firstLine="0"/>
              <w:rPr>
                <w:rFonts w:ascii="Times New Roman" w:hAnsi="Times New Roman" w:cs="Times New Roman"/>
                <w:sz w:val="28"/>
                <w:szCs w:val="28"/>
              </w:rPr>
            </w:pPr>
            <w:r w:rsidRPr="00C60CFA">
              <w:rPr>
                <w:rFonts w:ascii="Times New Roman" w:hAnsi="Times New Roman" w:cs="Times New Roman"/>
                <w:sz w:val="28"/>
                <w:szCs w:val="28"/>
              </w:rPr>
              <w:t>1 016 095 586</w:t>
            </w:r>
          </w:p>
        </w:tc>
        <w:tc>
          <w:tcPr>
            <w:tcW w:w="2126" w:type="dxa"/>
            <w:shd w:val="clear" w:color="auto" w:fill="auto"/>
          </w:tcPr>
          <w:p w14:paraId="4F9F9296" w14:textId="77777777" w:rsidR="00C60CFA" w:rsidRPr="00C60CFA" w:rsidRDefault="00C60CFA" w:rsidP="0007232D">
            <w:pPr>
              <w:ind w:firstLine="0"/>
              <w:rPr>
                <w:rFonts w:ascii="Times New Roman" w:hAnsi="Times New Roman" w:cs="Times New Roman"/>
                <w:sz w:val="28"/>
                <w:szCs w:val="28"/>
              </w:rPr>
            </w:pPr>
            <w:r w:rsidRPr="00C60CFA">
              <w:rPr>
                <w:rFonts w:ascii="Times New Roman" w:hAnsi="Times New Roman" w:cs="Times New Roman"/>
                <w:sz w:val="28"/>
                <w:szCs w:val="28"/>
              </w:rPr>
              <w:t>1 031 598 599</w:t>
            </w:r>
          </w:p>
        </w:tc>
        <w:tc>
          <w:tcPr>
            <w:tcW w:w="2124" w:type="dxa"/>
          </w:tcPr>
          <w:p w14:paraId="37C75617" w14:textId="77777777" w:rsidR="00C60CFA" w:rsidRPr="00C60CFA" w:rsidRDefault="00C60CFA" w:rsidP="0007232D">
            <w:pPr>
              <w:ind w:firstLine="0"/>
              <w:rPr>
                <w:rFonts w:ascii="Times New Roman" w:hAnsi="Times New Roman" w:cs="Times New Roman"/>
                <w:sz w:val="28"/>
                <w:szCs w:val="28"/>
              </w:rPr>
            </w:pPr>
            <w:r w:rsidRPr="00C60CFA">
              <w:rPr>
                <w:rFonts w:ascii="Times New Roman" w:hAnsi="Times New Roman" w:cs="Times New Roman"/>
                <w:sz w:val="28"/>
                <w:szCs w:val="28"/>
              </w:rPr>
              <w:t>1 069 691 319</w:t>
            </w:r>
          </w:p>
        </w:tc>
      </w:tr>
      <w:tr w:rsidR="00C60CFA" w:rsidRPr="00C60CFA" w14:paraId="67C1856F" w14:textId="77777777" w:rsidTr="00FA0EFE">
        <w:trPr>
          <w:trHeight w:val="285"/>
        </w:trPr>
        <w:tc>
          <w:tcPr>
            <w:tcW w:w="3114" w:type="dxa"/>
            <w:shd w:val="clear" w:color="auto" w:fill="auto"/>
            <w:vAlign w:val="bottom"/>
            <w:hideMark/>
          </w:tcPr>
          <w:p w14:paraId="7A2BDEA3" w14:textId="77777777" w:rsidR="00C60CFA" w:rsidRPr="00C60CFA" w:rsidRDefault="00C60CFA" w:rsidP="0007232D">
            <w:pPr>
              <w:ind w:firstLine="29"/>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Приволжский ФО</w:t>
            </w:r>
          </w:p>
        </w:tc>
        <w:tc>
          <w:tcPr>
            <w:tcW w:w="2126" w:type="dxa"/>
          </w:tcPr>
          <w:p w14:paraId="00090509" w14:textId="77777777" w:rsidR="00C60CFA" w:rsidRPr="00C60CFA" w:rsidRDefault="00C60CFA" w:rsidP="0007232D">
            <w:pPr>
              <w:ind w:firstLine="29"/>
              <w:rPr>
                <w:rFonts w:ascii="Times New Roman" w:hAnsi="Times New Roman" w:cs="Times New Roman"/>
                <w:sz w:val="28"/>
                <w:szCs w:val="28"/>
              </w:rPr>
            </w:pPr>
            <w:r w:rsidRPr="00C60CFA">
              <w:rPr>
                <w:rFonts w:ascii="Times New Roman" w:hAnsi="Times New Roman" w:cs="Times New Roman"/>
                <w:sz w:val="28"/>
                <w:szCs w:val="28"/>
              </w:rPr>
              <w:t>1 016 095 586</w:t>
            </w:r>
          </w:p>
        </w:tc>
        <w:tc>
          <w:tcPr>
            <w:tcW w:w="2126" w:type="dxa"/>
            <w:shd w:val="clear" w:color="auto" w:fill="auto"/>
          </w:tcPr>
          <w:p w14:paraId="7512DA72" w14:textId="77777777" w:rsidR="00C60CFA" w:rsidRPr="00C60CFA" w:rsidRDefault="00C60CFA" w:rsidP="0007232D">
            <w:pPr>
              <w:ind w:firstLine="29"/>
              <w:rPr>
                <w:rFonts w:ascii="Times New Roman" w:hAnsi="Times New Roman" w:cs="Times New Roman"/>
                <w:sz w:val="28"/>
                <w:szCs w:val="28"/>
              </w:rPr>
            </w:pPr>
            <w:r w:rsidRPr="00C60CFA">
              <w:rPr>
                <w:rFonts w:ascii="Times New Roman" w:hAnsi="Times New Roman" w:cs="Times New Roman"/>
                <w:sz w:val="28"/>
                <w:szCs w:val="28"/>
              </w:rPr>
              <w:t>7 424 381 185</w:t>
            </w:r>
          </w:p>
        </w:tc>
        <w:tc>
          <w:tcPr>
            <w:tcW w:w="2124" w:type="dxa"/>
          </w:tcPr>
          <w:p w14:paraId="6F533FBF" w14:textId="77777777" w:rsidR="00C60CFA" w:rsidRPr="00C60CFA" w:rsidRDefault="00C60CFA" w:rsidP="0007232D">
            <w:pPr>
              <w:ind w:firstLine="29"/>
              <w:rPr>
                <w:rFonts w:ascii="Times New Roman" w:hAnsi="Times New Roman" w:cs="Times New Roman"/>
                <w:sz w:val="28"/>
                <w:szCs w:val="28"/>
              </w:rPr>
            </w:pPr>
            <w:r w:rsidRPr="00C60CFA">
              <w:rPr>
                <w:rFonts w:ascii="Times New Roman" w:hAnsi="Times New Roman" w:cs="Times New Roman"/>
                <w:sz w:val="28"/>
                <w:szCs w:val="28"/>
              </w:rPr>
              <w:t>7 751 633 590</w:t>
            </w:r>
          </w:p>
        </w:tc>
      </w:tr>
      <w:tr w:rsidR="00C60CFA" w:rsidRPr="00C60CFA" w14:paraId="66D9849C" w14:textId="77777777" w:rsidTr="00FA0EFE">
        <w:trPr>
          <w:trHeight w:val="285"/>
        </w:trPr>
        <w:tc>
          <w:tcPr>
            <w:tcW w:w="3114" w:type="dxa"/>
            <w:shd w:val="clear" w:color="auto" w:fill="auto"/>
            <w:vAlign w:val="bottom"/>
            <w:hideMark/>
          </w:tcPr>
          <w:p w14:paraId="0628E7B1" w14:textId="77777777" w:rsidR="00C60CFA" w:rsidRPr="00C60CFA" w:rsidRDefault="00C60CFA" w:rsidP="0007232D">
            <w:pPr>
              <w:ind w:firstLine="29"/>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Уральский ФО</w:t>
            </w:r>
          </w:p>
        </w:tc>
        <w:tc>
          <w:tcPr>
            <w:tcW w:w="2126" w:type="dxa"/>
          </w:tcPr>
          <w:p w14:paraId="6A4D2825" w14:textId="77777777" w:rsidR="00C60CFA" w:rsidRPr="00C60CFA" w:rsidRDefault="00C60CFA" w:rsidP="0007232D">
            <w:pPr>
              <w:ind w:firstLine="29"/>
              <w:rPr>
                <w:rFonts w:ascii="Times New Roman" w:hAnsi="Times New Roman" w:cs="Times New Roman"/>
                <w:sz w:val="28"/>
                <w:szCs w:val="28"/>
              </w:rPr>
            </w:pPr>
            <w:r w:rsidRPr="00C60CFA">
              <w:rPr>
                <w:rFonts w:ascii="Times New Roman" w:hAnsi="Times New Roman" w:cs="Times New Roman"/>
                <w:sz w:val="28"/>
                <w:szCs w:val="28"/>
              </w:rPr>
              <w:t>3 614 900 173</w:t>
            </w:r>
          </w:p>
        </w:tc>
        <w:tc>
          <w:tcPr>
            <w:tcW w:w="2126" w:type="dxa"/>
            <w:shd w:val="clear" w:color="auto" w:fill="auto"/>
          </w:tcPr>
          <w:p w14:paraId="2D0A1226" w14:textId="77777777" w:rsidR="00C60CFA" w:rsidRPr="00C60CFA" w:rsidRDefault="00C60CFA" w:rsidP="0007232D">
            <w:pPr>
              <w:ind w:firstLine="29"/>
              <w:rPr>
                <w:rFonts w:ascii="Times New Roman" w:hAnsi="Times New Roman" w:cs="Times New Roman"/>
                <w:sz w:val="28"/>
                <w:szCs w:val="28"/>
              </w:rPr>
            </w:pPr>
            <w:r w:rsidRPr="00C60CFA">
              <w:rPr>
                <w:rFonts w:ascii="Times New Roman" w:hAnsi="Times New Roman" w:cs="Times New Roman"/>
                <w:sz w:val="28"/>
                <w:szCs w:val="28"/>
              </w:rPr>
              <w:t>3 653 096 196</w:t>
            </w:r>
          </w:p>
        </w:tc>
        <w:tc>
          <w:tcPr>
            <w:tcW w:w="2124" w:type="dxa"/>
          </w:tcPr>
          <w:p w14:paraId="7666F532" w14:textId="77777777" w:rsidR="00C60CFA" w:rsidRPr="00C60CFA" w:rsidRDefault="00C60CFA" w:rsidP="0007232D">
            <w:pPr>
              <w:ind w:firstLine="29"/>
              <w:rPr>
                <w:rFonts w:ascii="Times New Roman" w:hAnsi="Times New Roman" w:cs="Times New Roman"/>
                <w:sz w:val="28"/>
                <w:szCs w:val="28"/>
              </w:rPr>
            </w:pPr>
            <w:r w:rsidRPr="00C60CFA">
              <w:rPr>
                <w:rFonts w:ascii="Times New Roman" w:hAnsi="Times New Roman" w:cs="Times New Roman"/>
                <w:sz w:val="28"/>
                <w:szCs w:val="28"/>
              </w:rPr>
              <w:t>3 668 633 799</w:t>
            </w:r>
          </w:p>
        </w:tc>
      </w:tr>
      <w:tr w:rsidR="00C60CFA" w:rsidRPr="00C60CFA" w14:paraId="10BB0A00" w14:textId="77777777" w:rsidTr="00FA0EFE">
        <w:trPr>
          <w:trHeight w:val="285"/>
        </w:trPr>
        <w:tc>
          <w:tcPr>
            <w:tcW w:w="3114" w:type="dxa"/>
            <w:shd w:val="clear" w:color="auto" w:fill="auto"/>
            <w:vAlign w:val="bottom"/>
            <w:hideMark/>
          </w:tcPr>
          <w:p w14:paraId="41C141D8" w14:textId="77777777" w:rsidR="00C60CFA" w:rsidRPr="00C60CFA" w:rsidRDefault="00C60CFA" w:rsidP="0007232D">
            <w:pPr>
              <w:ind w:firstLine="29"/>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Сибирский ФО</w:t>
            </w:r>
          </w:p>
        </w:tc>
        <w:tc>
          <w:tcPr>
            <w:tcW w:w="2126" w:type="dxa"/>
          </w:tcPr>
          <w:p w14:paraId="2E07C7E6" w14:textId="77777777" w:rsidR="00C60CFA" w:rsidRPr="00C60CFA" w:rsidRDefault="00C60CFA" w:rsidP="0007232D">
            <w:pPr>
              <w:ind w:firstLine="29"/>
              <w:rPr>
                <w:rFonts w:ascii="Times New Roman" w:hAnsi="Times New Roman" w:cs="Times New Roman"/>
                <w:sz w:val="28"/>
                <w:szCs w:val="28"/>
              </w:rPr>
            </w:pPr>
            <w:r w:rsidRPr="00C60CFA">
              <w:rPr>
                <w:rFonts w:ascii="Times New Roman" w:hAnsi="Times New Roman" w:cs="Times New Roman"/>
                <w:sz w:val="28"/>
                <w:szCs w:val="28"/>
              </w:rPr>
              <w:t>4 278 285 179</w:t>
            </w:r>
          </w:p>
        </w:tc>
        <w:tc>
          <w:tcPr>
            <w:tcW w:w="2126" w:type="dxa"/>
            <w:shd w:val="clear" w:color="auto" w:fill="auto"/>
          </w:tcPr>
          <w:p w14:paraId="7B8C8084" w14:textId="77777777" w:rsidR="00C60CFA" w:rsidRPr="00C60CFA" w:rsidRDefault="00C60CFA" w:rsidP="0007232D">
            <w:pPr>
              <w:ind w:firstLine="29"/>
              <w:rPr>
                <w:rFonts w:ascii="Times New Roman" w:hAnsi="Times New Roman" w:cs="Times New Roman"/>
                <w:sz w:val="28"/>
                <w:szCs w:val="28"/>
              </w:rPr>
            </w:pPr>
            <w:r w:rsidRPr="00C60CFA">
              <w:rPr>
                <w:rFonts w:ascii="Times New Roman" w:hAnsi="Times New Roman" w:cs="Times New Roman"/>
                <w:sz w:val="28"/>
                <w:szCs w:val="28"/>
              </w:rPr>
              <w:t>4 871 878 996</w:t>
            </w:r>
          </w:p>
        </w:tc>
        <w:tc>
          <w:tcPr>
            <w:tcW w:w="2124" w:type="dxa"/>
          </w:tcPr>
          <w:p w14:paraId="582B5079" w14:textId="77777777" w:rsidR="00C60CFA" w:rsidRPr="00C60CFA" w:rsidRDefault="00C60CFA" w:rsidP="0007232D">
            <w:pPr>
              <w:ind w:firstLine="29"/>
              <w:rPr>
                <w:rFonts w:ascii="Times New Roman" w:hAnsi="Times New Roman" w:cs="Times New Roman"/>
                <w:sz w:val="28"/>
                <w:szCs w:val="28"/>
              </w:rPr>
            </w:pPr>
            <w:r w:rsidRPr="00C60CFA">
              <w:rPr>
                <w:rFonts w:ascii="Times New Roman" w:hAnsi="Times New Roman" w:cs="Times New Roman"/>
                <w:sz w:val="28"/>
                <w:szCs w:val="28"/>
              </w:rPr>
              <w:t>4 938 577 660</w:t>
            </w:r>
          </w:p>
        </w:tc>
      </w:tr>
      <w:tr w:rsidR="00C60CFA" w:rsidRPr="00C60CFA" w14:paraId="2C87EC01" w14:textId="77777777" w:rsidTr="00FA0EFE">
        <w:trPr>
          <w:trHeight w:val="285"/>
        </w:trPr>
        <w:tc>
          <w:tcPr>
            <w:tcW w:w="3114" w:type="dxa"/>
            <w:shd w:val="clear" w:color="auto" w:fill="auto"/>
            <w:vAlign w:val="bottom"/>
            <w:hideMark/>
          </w:tcPr>
          <w:p w14:paraId="727B65E2" w14:textId="77777777" w:rsidR="00C60CFA" w:rsidRPr="00C60CFA" w:rsidRDefault="00C60CFA" w:rsidP="0007232D">
            <w:pPr>
              <w:ind w:firstLine="29"/>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Дальневосточный ФО</w:t>
            </w:r>
          </w:p>
        </w:tc>
        <w:tc>
          <w:tcPr>
            <w:tcW w:w="2126" w:type="dxa"/>
          </w:tcPr>
          <w:p w14:paraId="03007EAD" w14:textId="77777777" w:rsidR="00C60CFA" w:rsidRPr="00C60CFA" w:rsidRDefault="00C60CFA" w:rsidP="0007232D">
            <w:pPr>
              <w:ind w:firstLine="29"/>
              <w:rPr>
                <w:rFonts w:ascii="Times New Roman" w:hAnsi="Times New Roman" w:cs="Times New Roman"/>
                <w:sz w:val="28"/>
                <w:szCs w:val="28"/>
              </w:rPr>
            </w:pPr>
            <w:r w:rsidRPr="00C60CFA">
              <w:rPr>
                <w:rFonts w:ascii="Times New Roman" w:hAnsi="Times New Roman" w:cs="Times New Roman"/>
                <w:sz w:val="28"/>
                <w:szCs w:val="28"/>
              </w:rPr>
              <w:t>2 008 654 466</w:t>
            </w:r>
          </w:p>
        </w:tc>
        <w:tc>
          <w:tcPr>
            <w:tcW w:w="2126" w:type="dxa"/>
            <w:shd w:val="clear" w:color="auto" w:fill="auto"/>
          </w:tcPr>
          <w:p w14:paraId="450851CB" w14:textId="77777777" w:rsidR="00C60CFA" w:rsidRPr="00C60CFA" w:rsidRDefault="00C60CFA" w:rsidP="0007232D">
            <w:pPr>
              <w:ind w:firstLine="29"/>
              <w:rPr>
                <w:rFonts w:ascii="Times New Roman" w:hAnsi="Times New Roman" w:cs="Times New Roman"/>
                <w:sz w:val="28"/>
                <w:szCs w:val="28"/>
              </w:rPr>
            </w:pPr>
            <w:r w:rsidRPr="00C60CFA">
              <w:rPr>
                <w:rFonts w:ascii="Times New Roman" w:hAnsi="Times New Roman" w:cs="Times New Roman"/>
                <w:sz w:val="28"/>
                <w:szCs w:val="28"/>
              </w:rPr>
              <w:t>2 292 965 264</w:t>
            </w:r>
          </w:p>
        </w:tc>
        <w:tc>
          <w:tcPr>
            <w:tcW w:w="2124" w:type="dxa"/>
          </w:tcPr>
          <w:p w14:paraId="6B36B342" w14:textId="77777777" w:rsidR="00C60CFA" w:rsidRPr="00C60CFA" w:rsidRDefault="00C60CFA" w:rsidP="0007232D">
            <w:pPr>
              <w:ind w:firstLine="29"/>
              <w:rPr>
                <w:rFonts w:ascii="Times New Roman" w:hAnsi="Times New Roman" w:cs="Times New Roman"/>
                <w:sz w:val="28"/>
                <w:szCs w:val="28"/>
              </w:rPr>
            </w:pPr>
            <w:r w:rsidRPr="00C60CFA">
              <w:rPr>
                <w:rFonts w:ascii="Times New Roman" w:hAnsi="Times New Roman" w:cs="Times New Roman"/>
                <w:sz w:val="28"/>
                <w:szCs w:val="28"/>
              </w:rPr>
              <w:t>2 372 891 829</w:t>
            </w:r>
          </w:p>
        </w:tc>
      </w:tr>
    </w:tbl>
    <w:p w14:paraId="7575B41B" w14:textId="77777777" w:rsidR="00C60CFA" w:rsidRPr="00C60CFA" w:rsidRDefault="00C60CFA" w:rsidP="00C60CFA">
      <w:pPr>
        <w:ind w:firstLine="708"/>
        <w:jc w:val="center"/>
        <w:rPr>
          <w:rFonts w:ascii="Times New Roman" w:hAnsi="Times New Roman" w:cs="Times New Roman"/>
          <w:b/>
          <w:sz w:val="28"/>
          <w:szCs w:val="28"/>
        </w:rPr>
      </w:pPr>
    </w:p>
    <w:p w14:paraId="3F8B7688" w14:textId="77777777" w:rsidR="00C60CFA" w:rsidRPr="00C60CFA" w:rsidRDefault="00C60CFA" w:rsidP="00C60CFA">
      <w:pPr>
        <w:ind w:firstLine="708"/>
        <w:jc w:val="center"/>
        <w:rPr>
          <w:rFonts w:ascii="Times New Roman" w:hAnsi="Times New Roman" w:cs="Times New Roman"/>
          <w:b/>
          <w:sz w:val="28"/>
          <w:szCs w:val="28"/>
        </w:rPr>
      </w:pPr>
      <w:r w:rsidRPr="00C60CFA">
        <w:rPr>
          <w:rFonts w:ascii="Times New Roman" w:hAnsi="Times New Roman" w:cs="Times New Roman"/>
          <w:b/>
          <w:sz w:val="28"/>
          <w:szCs w:val="28"/>
        </w:rPr>
        <w:t xml:space="preserve">Оборот средних предприятий млрд. руб.  Данные Росстата </w:t>
      </w:r>
      <w:hyperlink r:id="rId51" w:history="1">
        <w:r w:rsidRPr="00C60CFA">
          <w:rPr>
            <w:rFonts w:ascii="Times New Roman" w:hAnsi="Times New Roman" w:cs="Times New Roman"/>
            <w:b/>
            <w:color w:val="0563C1" w:themeColor="hyperlink"/>
            <w:sz w:val="28"/>
            <w:szCs w:val="28"/>
            <w:u w:val="single"/>
          </w:rPr>
          <w:t>https://www.gks.ru</w:t>
        </w:r>
      </w:hyperlink>
      <w:r w:rsidRPr="00C60CFA">
        <w:rPr>
          <w:rFonts w:ascii="Times New Roman" w:hAnsi="Times New Roman" w:cs="Times New Roman"/>
          <w:b/>
          <w:sz w:val="28"/>
          <w:szCs w:val="28"/>
        </w:rPr>
        <w:t>.</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2126"/>
        <w:gridCol w:w="2126"/>
        <w:gridCol w:w="1979"/>
      </w:tblGrid>
      <w:tr w:rsidR="00C60CFA" w:rsidRPr="00C60CFA" w14:paraId="24C14762" w14:textId="77777777" w:rsidTr="00FA0EFE">
        <w:trPr>
          <w:trHeight w:val="285"/>
        </w:trPr>
        <w:tc>
          <w:tcPr>
            <w:tcW w:w="3114" w:type="dxa"/>
            <w:shd w:val="clear" w:color="auto" w:fill="auto"/>
            <w:vAlign w:val="bottom"/>
          </w:tcPr>
          <w:p w14:paraId="644F09A9" w14:textId="77777777" w:rsidR="00C60CFA" w:rsidRPr="00C60CFA" w:rsidRDefault="00C60CFA" w:rsidP="00C60CFA">
            <w:pPr>
              <w:rPr>
                <w:rFonts w:ascii="Times New Roman" w:eastAsia="Times New Roman" w:hAnsi="Times New Roman" w:cs="Times New Roman"/>
                <w:bCs/>
                <w:color w:val="000000"/>
                <w:sz w:val="28"/>
                <w:szCs w:val="28"/>
                <w:lang w:eastAsia="ru-RU"/>
              </w:rPr>
            </w:pPr>
          </w:p>
        </w:tc>
        <w:tc>
          <w:tcPr>
            <w:tcW w:w="2126" w:type="dxa"/>
          </w:tcPr>
          <w:p w14:paraId="47327275"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2017 г.</w:t>
            </w:r>
          </w:p>
        </w:tc>
        <w:tc>
          <w:tcPr>
            <w:tcW w:w="2126" w:type="dxa"/>
            <w:shd w:val="clear" w:color="auto" w:fill="auto"/>
          </w:tcPr>
          <w:p w14:paraId="755DD914"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2018 г.</w:t>
            </w:r>
          </w:p>
        </w:tc>
        <w:tc>
          <w:tcPr>
            <w:tcW w:w="1979" w:type="dxa"/>
          </w:tcPr>
          <w:p w14:paraId="2C5DC7A8" w14:textId="77777777" w:rsidR="00C60CFA" w:rsidRPr="00C60CFA" w:rsidRDefault="00C60CFA" w:rsidP="00C60CFA">
            <w:pPr>
              <w:jc w:val="right"/>
              <w:rPr>
                <w:rFonts w:ascii="Times New Roman" w:hAnsi="Times New Roman" w:cs="Times New Roman"/>
                <w:sz w:val="28"/>
                <w:szCs w:val="28"/>
              </w:rPr>
            </w:pPr>
            <w:r w:rsidRPr="00C60CFA">
              <w:rPr>
                <w:rFonts w:ascii="Times New Roman" w:hAnsi="Times New Roman" w:cs="Times New Roman"/>
                <w:sz w:val="28"/>
                <w:szCs w:val="28"/>
              </w:rPr>
              <w:t>2019 г.</w:t>
            </w:r>
          </w:p>
        </w:tc>
      </w:tr>
      <w:tr w:rsidR="00C60CFA" w:rsidRPr="00C60CFA" w14:paraId="0919ED8E" w14:textId="77777777" w:rsidTr="00FA0EFE">
        <w:trPr>
          <w:trHeight w:val="285"/>
        </w:trPr>
        <w:tc>
          <w:tcPr>
            <w:tcW w:w="3114" w:type="dxa"/>
            <w:shd w:val="clear" w:color="auto" w:fill="auto"/>
            <w:vAlign w:val="bottom"/>
            <w:hideMark/>
          </w:tcPr>
          <w:p w14:paraId="25DC3BCB" w14:textId="77777777" w:rsidR="00C60CFA" w:rsidRPr="00C60CFA" w:rsidRDefault="00C60CFA" w:rsidP="0007232D">
            <w:pPr>
              <w:ind w:firstLine="29"/>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Российская федерация</w:t>
            </w:r>
          </w:p>
        </w:tc>
        <w:tc>
          <w:tcPr>
            <w:tcW w:w="2126" w:type="dxa"/>
          </w:tcPr>
          <w:p w14:paraId="0CEE8F46" w14:textId="77777777" w:rsidR="00C60CFA" w:rsidRPr="00C60CFA" w:rsidRDefault="00C60CFA" w:rsidP="0007232D">
            <w:pPr>
              <w:ind w:firstLine="29"/>
              <w:jc w:val="right"/>
              <w:rPr>
                <w:rFonts w:ascii="Times New Roman" w:hAnsi="Times New Roman" w:cs="Times New Roman"/>
                <w:sz w:val="28"/>
                <w:szCs w:val="28"/>
              </w:rPr>
            </w:pPr>
            <w:r w:rsidRPr="00C60CFA">
              <w:rPr>
                <w:rFonts w:ascii="Times New Roman" w:hAnsi="Times New Roman" w:cs="Times New Roman"/>
                <w:sz w:val="28"/>
                <w:szCs w:val="28"/>
              </w:rPr>
              <w:t>6276,8</w:t>
            </w:r>
          </w:p>
        </w:tc>
        <w:tc>
          <w:tcPr>
            <w:tcW w:w="2126" w:type="dxa"/>
            <w:shd w:val="clear" w:color="auto" w:fill="auto"/>
          </w:tcPr>
          <w:p w14:paraId="36FB3092" w14:textId="77777777" w:rsidR="00C60CFA" w:rsidRPr="00C60CFA" w:rsidRDefault="00C60CFA" w:rsidP="0007232D">
            <w:pPr>
              <w:ind w:firstLine="29"/>
              <w:jc w:val="right"/>
              <w:rPr>
                <w:rFonts w:ascii="Times New Roman" w:hAnsi="Times New Roman" w:cs="Times New Roman"/>
                <w:sz w:val="28"/>
                <w:szCs w:val="28"/>
              </w:rPr>
            </w:pPr>
            <w:r w:rsidRPr="00C60CFA">
              <w:rPr>
                <w:rFonts w:ascii="Times New Roman" w:hAnsi="Times New Roman" w:cs="Times New Roman"/>
                <w:sz w:val="28"/>
                <w:szCs w:val="28"/>
              </w:rPr>
              <w:t>6622,0</w:t>
            </w:r>
          </w:p>
        </w:tc>
        <w:tc>
          <w:tcPr>
            <w:tcW w:w="1979" w:type="dxa"/>
          </w:tcPr>
          <w:p w14:paraId="5D831718" w14:textId="77777777" w:rsidR="00C60CFA" w:rsidRPr="00C60CFA" w:rsidRDefault="00C60CFA" w:rsidP="0007232D">
            <w:pPr>
              <w:ind w:firstLine="29"/>
              <w:jc w:val="right"/>
              <w:rPr>
                <w:rFonts w:ascii="Times New Roman" w:hAnsi="Times New Roman" w:cs="Times New Roman"/>
                <w:sz w:val="28"/>
                <w:szCs w:val="28"/>
              </w:rPr>
            </w:pPr>
            <w:r w:rsidRPr="00C60CFA">
              <w:rPr>
                <w:rFonts w:ascii="Times New Roman" w:hAnsi="Times New Roman" w:cs="Times New Roman"/>
                <w:sz w:val="28"/>
                <w:szCs w:val="28"/>
              </w:rPr>
              <w:t>6141,6</w:t>
            </w:r>
          </w:p>
        </w:tc>
      </w:tr>
      <w:tr w:rsidR="00C60CFA" w:rsidRPr="00C60CFA" w14:paraId="05F7DF72" w14:textId="77777777" w:rsidTr="00FA0EFE">
        <w:trPr>
          <w:trHeight w:val="285"/>
        </w:trPr>
        <w:tc>
          <w:tcPr>
            <w:tcW w:w="3114" w:type="dxa"/>
            <w:shd w:val="clear" w:color="auto" w:fill="auto"/>
            <w:vAlign w:val="bottom"/>
            <w:hideMark/>
          </w:tcPr>
          <w:p w14:paraId="42BB2166" w14:textId="77777777" w:rsidR="00C60CFA" w:rsidRPr="00C60CFA" w:rsidRDefault="00C60CFA" w:rsidP="0007232D">
            <w:pPr>
              <w:ind w:firstLine="29"/>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Центральный ФО</w:t>
            </w:r>
          </w:p>
        </w:tc>
        <w:tc>
          <w:tcPr>
            <w:tcW w:w="2126" w:type="dxa"/>
          </w:tcPr>
          <w:p w14:paraId="1FFD2477" w14:textId="77777777" w:rsidR="00C60CFA" w:rsidRPr="00C60CFA" w:rsidRDefault="00C60CFA" w:rsidP="0007232D">
            <w:pPr>
              <w:ind w:firstLine="29"/>
              <w:jc w:val="right"/>
              <w:rPr>
                <w:rFonts w:ascii="Times New Roman" w:hAnsi="Times New Roman" w:cs="Times New Roman"/>
                <w:sz w:val="28"/>
                <w:szCs w:val="28"/>
              </w:rPr>
            </w:pPr>
            <w:r w:rsidRPr="00C60CFA">
              <w:rPr>
                <w:rFonts w:ascii="Times New Roman" w:hAnsi="Times New Roman" w:cs="Times New Roman"/>
                <w:sz w:val="28"/>
                <w:szCs w:val="28"/>
              </w:rPr>
              <w:t>2009,1</w:t>
            </w:r>
          </w:p>
        </w:tc>
        <w:tc>
          <w:tcPr>
            <w:tcW w:w="2126" w:type="dxa"/>
            <w:shd w:val="clear" w:color="auto" w:fill="auto"/>
          </w:tcPr>
          <w:p w14:paraId="4D6CBDF9" w14:textId="77777777" w:rsidR="00C60CFA" w:rsidRPr="00C60CFA" w:rsidRDefault="00C60CFA" w:rsidP="0007232D">
            <w:pPr>
              <w:ind w:firstLine="29"/>
              <w:jc w:val="right"/>
              <w:rPr>
                <w:rFonts w:ascii="Times New Roman" w:hAnsi="Times New Roman" w:cs="Times New Roman"/>
                <w:sz w:val="28"/>
                <w:szCs w:val="28"/>
              </w:rPr>
            </w:pPr>
            <w:r w:rsidRPr="00C60CFA">
              <w:rPr>
                <w:rFonts w:ascii="Times New Roman" w:hAnsi="Times New Roman" w:cs="Times New Roman"/>
                <w:sz w:val="28"/>
                <w:szCs w:val="28"/>
              </w:rPr>
              <w:t>2107,5</w:t>
            </w:r>
          </w:p>
        </w:tc>
        <w:tc>
          <w:tcPr>
            <w:tcW w:w="1979" w:type="dxa"/>
          </w:tcPr>
          <w:p w14:paraId="5FC0E401" w14:textId="77777777" w:rsidR="00C60CFA" w:rsidRPr="00C60CFA" w:rsidRDefault="00C60CFA" w:rsidP="0007232D">
            <w:pPr>
              <w:ind w:firstLine="29"/>
              <w:jc w:val="right"/>
              <w:rPr>
                <w:rFonts w:ascii="Times New Roman" w:hAnsi="Times New Roman" w:cs="Times New Roman"/>
                <w:sz w:val="28"/>
                <w:szCs w:val="28"/>
              </w:rPr>
            </w:pPr>
            <w:r w:rsidRPr="00C60CFA">
              <w:rPr>
                <w:rFonts w:ascii="Times New Roman" w:hAnsi="Times New Roman" w:cs="Times New Roman"/>
                <w:sz w:val="28"/>
                <w:szCs w:val="28"/>
              </w:rPr>
              <w:t>2110,7</w:t>
            </w:r>
          </w:p>
        </w:tc>
      </w:tr>
      <w:tr w:rsidR="00C60CFA" w:rsidRPr="00C60CFA" w14:paraId="3EEA8CDA" w14:textId="77777777" w:rsidTr="00FA0EFE">
        <w:trPr>
          <w:trHeight w:val="285"/>
        </w:trPr>
        <w:tc>
          <w:tcPr>
            <w:tcW w:w="3114" w:type="dxa"/>
            <w:shd w:val="clear" w:color="auto" w:fill="auto"/>
            <w:vAlign w:val="bottom"/>
            <w:hideMark/>
          </w:tcPr>
          <w:p w14:paraId="1143CD2B" w14:textId="77777777" w:rsidR="00C60CFA" w:rsidRPr="00C60CFA" w:rsidRDefault="00C60CFA" w:rsidP="0007232D">
            <w:pPr>
              <w:ind w:firstLine="29"/>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Северо-Западный ФО</w:t>
            </w:r>
          </w:p>
        </w:tc>
        <w:tc>
          <w:tcPr>
            <w:tcW w:w="2126" w:type="dxa"/>
          </w:tcPr>
          <w:p w14:paraId="7122994C" w14:textId="77777777" w:rsidR="00C60CFA" w:rsidRPr="00C60CFA" w:rsidRDefault="00C60CFA" w:rsidP="0007232D">
            <w:pPr>
              <w:ind w:firstLine="29"/>
              <w:jc w:val="right"/>
              <w:rPr>
                <w:rFonts w:ascii="Times New Roman" w:hAnsi="Times New Roman" w:cs="Times New Roman"/>
                <w:sz w:val="28"/>
                <w:szCs w:val="28"/>
              </w:rPr>
            </w:pPr>
            <w:r w:rsidRPr="00C60CFA">
              <w:rPr>
                <w:rFonts w:ascii="Times New Roman" w:hAnsi="Times New Roman" w:cs="Times New Roman"/>
                <w:sz w:val="28"/>
                <w:szCs w:val="28"/>
              </w:rPr>
              <w:t>804,0</w:t>
            </w:r>
          </w:p>
        </w:tc>
        <w:tc>
          <w:tcPr>
            <w:tcW w:w="2126" w:type="dxa"/>
            <w:shd w:val="clear" w:color="auto" w:fill="auto"/>
          </w:tcPr>
          <w:p w14:paraId="575FFF08" w14:textId="77777777" w:rsidR="00C60CFA" w:rsidRPr="00C60CFA" w:rsidRDefault="00C60CFA" w:rsidP="0007232D">
            <w:pPr>
              <w:ind w:firstLine="29"/>
              <w:jc w:val="right"/>
              <w:rPr>
                <w:rFonts w:ascii="Times New Roman" w:hAnsi="Times New Roman" w:cs="Times New Roman"/>
                <w:sz w:val="28"/>
                <w:szCs w:val="28"/>
              </w:rPr>
            </w:pPr>
            <w:r w:rsidRPr="00C60CFA">
              <w:rPr>
                <w:rFonts w:ascii="Times New Roman" w:hAnsi="Times New Roman" w:cs="Times New Roman"/>
                <w:sz w:val="28"/>
                <w:szCs w:val="28"/>
              </w:rPr>
              <w:t>933,3</w:t>
            </w:r>
          </w:p>
        </w:tc>
        <w:tc>
          <w:tcPr>
            <w:tcW w:w="1979" w:type="dxa"/>
          </w:tcPr>
          <w:p w14:paraId="18C7AAA7" w14:textId="77777777" w:rsidR="00C60CFA" w:rsidRPr="00C60CFA" w:rsidRDefault="00C60CFA" w:rsidP="0007232D">
            <w:pPr>
              <w:ind w:firstLine="29"/>
              <w:jc w:val="right"/>
              <w:rPr>
                <w:rFonts w:ascii="Times New Roman" w:hAnsi="Times New Roman" w:cs="Times New Roman"/>
                <w:sz w:val="28"/>
                <w:szCs w:val="28"/>
              </w:rPr>
            </w:pPr>
            <w:r w:rsidRPr="00C60CFA">
              <w:rPr>
                <w:rFonts w:ascii="Times New Roman" w:hAnsi="Times New Roman" w:cs="Times New Roman"/>
                <w:sz w:val="28"/>
                <w:szCs w:val="28"/>
              </w:rPr>
              <w:t>777,8</w:t>
            </w:r>
          </w:p>
        </w:tc>
      </w:tr>
      <w:tr w:rsidR="00C60CFA" w:rsidRPr="00C60CFA" w14:paraId="26D65766" w14:textId="77777777" w:rsidTr="00FA0EFE">
        <w:trPr>
          <w:trHeight w:val="285"/>
        </w:trPr>
        <w:tc>
          <w:tcPr>
            <w:tcW w:w="3114" w:type="dxa"/>
            <w:shd w:val="clear" w:color="auto" w:fill="auto"/>
            <w:vAlign w:val="bottom"/>
            <w:hideMark/>
          </w:tcPr>
          <w:p w14:paraId="472A6C46" w14:textId="77777777" w:rsidR="00C60CFA" w:rsidRPr="00C60CFA" w:rsidRDefault="00C60CFA" w:rsidP="0007232D">
            <w:pPr>
              <w:ind w:firstLine="29"/>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Южный ФО</w:t>
            </w:r>
          </w:p>
        </w:tc>
        <w:tc>
          <w:tcPr>
            <w:tcW w:w="2126" w:type="dxa"/>
          </w:tcPr>
          <w:p w14:paraId="4188948B" w14:textId="77777777" w:rsidR="00C60CFA" w:rsidRPr="00C60CFA" w:rsidRDefault="00C60CFA" w:rsidP="0007232D">
            <w:pPr>
              <w:ind w:firstLine="29"/>
              <w:jc w:val="right"/>
              <w:rPr>
                <w:rFonts w:ascii="Times New Roman" w:hAnsi="Times New Roman" w:cs="Times New Roman"/>
                <w:sz w:val="28"/>
                <w:szCs w:val="28"/>
              </w:rPr>
            </w:pPr>
            <w:r w:rsidRPr="00C60CFA">
              <w:rPr>
                <w:rFonts w:ascii="Times New Roman" w:hAnsi="Times New Roman" w:cs="Times New Roman"/>
                <w:sz w:val="28"/>
                <w:szCs w:val="28"/>
              </w:rPr>
              <w:t>553,4</w:t>
            </w:r>
          </w:p>
        </w:tc>
        <w:tc>
          <w:tcPr>
            <w:tcW w:w="2126" w:type="dxa"/>
            <w:shd w:val="clear" w:color="auto" w:fill="auto"/>
          </w:tcPr>
          <w:p w14:paraId="2FB76D8B" w14:textId="77777777" w:rsidR="00C60CFA" w:rsidRPr="00C60CFA" w:rsidRDefault="00C60CFA" w:rsidP="0007232D">
            <w:pPr>
              <w:ind w:firstLine="29"/>
              <w:jc w:val="right"/>
              <w:rPr>
                <w:rFonts w:ascii="Times New Roman" w:hAnsi="Times New Roman" w:cs="Times New Roman"/>
                <w:sz w:val="28"/>
                <w:szCs w:val="28"/>
              </w:rPr>
            </w:pPr>
            <w:r w:rsidRPr="00C60CFA">
              <w:rPr>
                <w:rFonts w:ascii="Times New Roman" w:hAnsi="Times New Roman" w:cs="Times New Roman"/>
                <w:sz w:val="28"/>
                <w:szCs w:val="28"/>
              </w:rPr>
              <w:t>580,2</w:t>
            </w:r>
          </w:p>
        </w:tc>
        <w:tc>
          <w:tcPr>
            <w:tcW w:w="1979" w:type="dxa"/>
          </w:tcPr>
          <w:p w14:paraId="2AF22731" w14:textId="77777777" w:rsidR="00C60CFA" w:rsidRPr="00C60CFA" w:rsidRDefault="00C60CFA" w:rsidP="0007232D">
            <w:pPr>
              <w:ind w:firstLine="29"/>
              <w:jc w:val="right"/>
              <w:rPr>
                <w:rFonts w:ascii="Times New Roman" w:hAnsi="Times New Roman" w:cs="Times New Roman"/>
                <w:sz w:val="28"/>
                <w:szCs w:val="28"/>
              </w:rPr>
            </w:pPr>
            <w:r w:rsidRPr="00C60CFA">
              <w:rPr>
                <w:rFonts w:ascii="Times New Roman" w:hAnsi="Times New Roman" w:cs="Times New Roman"/>
                <w:sz w:val="28"/>
                <w:szCs w:val="28"/>
              </w:rPr>
              <w:t>527,7</w:t>
            </w:r>
          </w:p>
        </w:tc>
      </w:tr>
      <w:tr w:rsidR="00C60CFA" w:rsidRPr="00C60CFA" w14:paraId="0D59DD63" w14:textId="77777777" w:rsidTr="00FA0EFE">
        <w:trPr>
          <w:trHeight w:val="285"/>
        </w:trPr>
        <w:tc>
          <w:tcPr>
            <w:tcW w:w="3114" w:type="dxa"/>
            <w:shd w:val="clear" w:color="auto" w:fill="auto"/>
            <w:vAlign w:val="bottom"/>
            <w:hideMark/>
          </w:tcPr>
          <w:p w14:paraId="07E39A4E" w14:textId="77777777" w:rsidR="00C60CFA" w:rsidRPr="00C60CFA" w:rsidRDefault="00C60CFA" w:rsidP="0007232D">
            <w:pPr>
              <w:ind w:firstLine="29"/>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Северо-Кавказский ФО</w:t>
            </w:r>
          </w:p>
        </w:tc>
        <w:tc>
          <w:tcPr>
            <w:tcW w:w="2126" w:type="dxa"/>
          </w:tcPr>
          <w:p w14:paraId="41A3694B" w14:textId="77777777" w:rsidR="00C60CFA" w:rsidRPr="00C60CFA" w:rsidRDefault="00C60CFA" w:rsidP="0007232D">
            <w:pPr>
              <w:ind w:firstLine="29"/>
              <w:jc w:val="right"/>
              <w:rPr>
                <w:rFonts w:ascii="Times New Roman" w:hAnsi="Times New Roman" w:cs="Times New Roman"/>
                <w:sz w:val="28"/>
                <w:szCs w:val="28"/>
              </w:rPr>
            </w:pPr>
            <w:r w:rsidRPr="00C60CFA">
              <w:rPr>
                <w:rFonts w:ascii="Times New Roman" w:hAnsi="Times New Roman" w:cs="Times New Roman"/>
                <w:sz w:val="28"/>
                <w:szCs w:val="28"/>
              </w:rPr>
              <w:t>150,7</w:t>
            </w:r>
          </w:p>
        </w:tc>
        <w:tc>
          <w:tcPr>
            <w:tcW w:w="2126" w:type="dxa"/>
            <w:shd w:val="clear" w:color="auto" w:fill="auto"/>
          </w:tcPr>
          <w:p w14:paraId="350B3C9C" w14:textId="77777777" w:rsidR="00C60CFA" w:rsidRPr="00C60CFA" w:rsidRDefault="00C60CFA" w:rsidP="0007232D">
            <w:pPr>
              <w:ind w:firstLine="29"/>
              <w:jc w:val="right"/>
              <w:rPr>
                <w:rFonts w:ascii="Times New Roman" w:hAnsi="Times New Roman" w:cs="Times New Roman"/>
                <w:sz w:val="28"/>
                <w:szCs w:val="28"/>
              </w:rPr>
            </w:pPr>
            <w:r w:rsidRPr="00C60CFA">
              <w:rPr>
                <w:rFonts w:ascii="Times New Roman" w:hAnsi="Times New Roman" w:cs="Times New Roman"/>
                <w:sz w:val="28"/>
                <w:szCs w:val="28"/>
              </w:rPr>
              <w:t>161,5</w:t>
            </w:r>
          </w:p>
        </w:tc>
        <w:tc>
          <w:tcPr>
            <w:tcW w:w="1979" w:type="dxa"/>
          </w:tcPr>
          <w:p w14:paraId="0B2108C3" w14:textId="77777777" w:rsidR="00C60CFA" w:rsidRPr="00C60CFA" w:rsidRDefault="00C60CFA" w:rsidP="0007232D">
            <w:pPr>
              <w:ind w:firstLine="29"/>
              <w:jc w:val="right"/>
              <w:rPr>
                <w:rFonts w:ascii="Times New Roman" w:hAnsi="Times New Roman" w:cs="Times New Roman"/>
                <w:sz w:val="28"/>
                <w:szCs w:val="28"/>
              </w:rPr>
            </w:pPr>
            <w:r w:rsidRPr="00C60CFA">
              <w:rPr>
                <w:rFonts w:ascii="Times New Roman" w:hAnsi="Times New Roman" w:cs="Times New Roman"/>
                <w:sz w:val="28"/>
                <w:szCs w:val="28"/>
              </w:rPr>
              <w:t>166,5</w:t>
            </w:r>
          </w:p>
        </w:tc>
      </w:tr>
      <w:tr w:rsidR="00C60CFA" w:rsidRPr="00C60CFA" w14:paraId="49D49FAC" w14:textId="77777777" w:rsidTr="00FA0EFE">
        <w:trPr>
          <w:trHeight w:val="285"/>
        </w:trPr>
        <w:tc>
          <w:tcPr>
            <w:tcW w:w="3114" w:type="dxa"/>
            <w:shd w:val="clear" w:color="auto" w:fill="auto"/>
            <w:vAlign w:val="bottom"/>
            <w:hideMark/>
          </w:tcPr>
          <w:p w14:paraId="4B8EC973" w14:textId="77777777" w:rsidR="00C60CFA" w:rsidRPr="00C60CFA" w:rsidRDefault="00C60CFA" w:rsidP="0007232D">
            <w:pPr>
              <w:ind w:firstLine="29"/>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Приволжский ФО</w:t>
            </w:r>
          </w:p>
        </w:tc>
        <w:tc>
          <w:tcPr>
            <w:tcW w:w="2126" w:type="dxa"/>
          </w:tcPr>
          <w:p w14:paraId="3FD31A3E" w14:textId="77777777" w:rsidR="00C60CFA" w:rsidRPr="00C60CFA" w:rsidRDefault="00C60CFA" w:rsidP="0007232D">
            <w:pPr>
              <w:ind w:firstLine="29"/>
              <w:jc w:val="right"/>
              <w:rPr>
                <w:rFonts w:ascii="Times New Roman" w:hAnsi="Times New Roman" w:cs="Times New Roman"/>
                <w:sz w:val="28"/>
                <w:szCs w:val="28"/>
              </w:rPr>
            </w:pPr>
            <w:r w:rsidRPr="00C60CFA">
              <w:rPr>
                <w:rFonts w:ascii="Times New Roman" w:hAnsi="Times New Roman" w:cs="Times New Roman"/>
                <w:sz w:val="28"/>
                <w:szCs w:val="28"/>
              </w:rPr>
              <w:t>1196,1</w:t>
            </w:r>
          </w:p>
        </w:tc>
        <w:tc>
          <w:tcPr>
            <w:tcW w:w="2126" w:type="dxa"/>
            <w:shd w:val="clear" w:color="auto" w:fill="auto"/>
          </w:tcPr>
          <w:p w14:paraId="20A291B8" w14:textId="77777777" w:rsidR="00C60CFA" w:rsidRPr="00C60CFA" w:rsidRDefault="00C60CFA" w:rsidP="0007232D">
            <w:pPr>
              <w:ind w:firstLine="29"/>
              <w:jc w:val="right"/>
              <w:rPr>
                <w:rFonts w:ascii="Times New Roman" w:hAnsi="Times New Roman" w:cs="Times New Roman"/>
                <w:sz w:val="28"/>
                <w:szCs w:val="28"/>
              </w:rPr>
            </w:pPr>
            <w:r w:rsidRPr="00C60CFA">
              <w:rPr>
                <w:rFonts w:ascii="Times New Roman" w:hAnsi="Times New Roman" w:cs="Times New Roman"/>
                <w:sz w:val="28"/>
                <w:szCs w:val="28"/>
              </w:rPr>
              <w:t>1237,9</w:t>
            </w:r>
          </w:p>
        </w:tc>
        <w:tc>
          <w:tcPr>
            <w:tcW w:w="1979" w:type="dxa"/>
          </w:tcPr>
          <w:p w14:paraId="17BD077A" w14:textId="77777777" w:rsidR="00C60CFA" w:rsidRPr="00C60CFA" w:rsidRDefault="00C60CFA" w:rsidP="0007232D">
            <w:pPr>
              <w:ind w:firstLine="29"/>
              <w:jc w:val="right"/>
              <w:rPr>
                <w:rFonts w:ascii="Times New Roman" w:hAnsi="Times New Roman" w:cs="Times New Roman"/>
                <w:sz w:val="28"/>
                <w:szCs w:val="28"/>
              </w:rPr>
            </w:pPr>
            <w:r w:rsidRPr="00C60CFA">
              <w:rPr>
                <w:rFonts w:ascii="Times New Roman" w:hAnsi="Times New Roman" w:cs="Times New Roman"/>
                <w:sz w:val="28"/>
                <w:szCs w:val="28"/>
              </w:rPr>
              <w:t>1124,1</w:t>
            </w:r>
          </w:p>
        </w:tc>
      </w:tr>
      <w:tr w:rsidR="00C60CFA" w:rsidRPr="00C60CFA" w14:paraId="07A7BEB2" w14:textId="77777777" w:rsidTr="00FA0EFE">
        <w:trPr>
          <w:trHeight w:val="285"/>
        </w:trPr>
        <w:tc>
          <w:tcPr>
            <w:tcW w:w="3114" w:type="dxa"/>
            <w:shd w:val="clear" w:color="auto" w:fill="auto"/>
            <w:vAlign w:val="bottom"/>
            <w:hideMark/>
          </w:tcPr>
          <w:p w14:paraId="7CFE66D7" w14:textId="77777777" w:rsidR="00C60CFA" w:rsidRPr="00C60CFA" w:rsidRDefault="00C60CFA" w:rsidP="0007232D">
            <w:pPr>
              <w:ind w:firstLine="29"/>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Уральский ФО</w:t>
            </w:r>
          </w:p>
        </w:tc>
        <w:tc>
          <w:tcPr>
            <w:tcW w:w="2126" w:type="dxa"/>
          </w:tcPr>
          <w:p w14:paraId="46BC52BF" w14:textId="77777777" w:rsidR="00C60CFA" w:rsidRPr="00C60CFA" w:rsidRDefault="00C60CFA" w:rsidP="0007232D">
            <w:pPr>
              <w:ind w:firstLine="29"/>
              <w:jc w:val="right"/>
              <w:rPr>
                <w:rFonts w:ascii="Times New Roman" w:hAnsi="Times New Roman" w:cs="Times New Roman"/>
                <w:sz w:val="28"/>
                <w:szCs w:val="28"/>
              </w:rPr>
            </w:pPr>
            <w:r w:rsidRPr="00C60CFA">
              <w:rPr>
                <w:rFonts w:ascii="Times New Roman" w:hAnsi="Times New Roman" w:cs="Times New Roman"/>
                <w:sz w:val="28"/>
                <w:szCs w:val="28"/>
              </w:rPr>
              <w:t>545,6</w:t>
            </w:r>
          </w:p>
        </w:tc>
        <w:tc>
          <w:tcPr>
            <w:tcW w:w="2126" w:type="dxa"/>
            <w:shd w:val="clear" w:color="auto" w:fill="auto"/>
          </w:tcPr>
          <w:p w14:paraId="41BF40FA" w14:textId="77777777" w:rsidR="00C60CFA" w:rsidRPr="00C60CFA" w:rsidRDefault="00C60CFA" w:rsidP="0007232D">
            <w:pPr>
              <w:ind w:firstLine="29"/>
              <w:jc w:val="right"/>
              <w:rPr>
                <w:rFonts w:ascii="Times New Roman" w:hAnsi="Times New Roman" w:cs="Times New Roman"/>
                <w:sz w:val="28"/>
                <w:szCs w:val="28"/>
              </w:rPr>
            </w:pPr>
            <w:r w:rsidRPr="00C60CFA">
              <w:rPr>
                <w:rFonts w:ascii="Times New Roman" w:hAnsi="Times New Roman" w:cs="Times New Roman"/>
                <w:sz w:val="28"/>
                <w:szCs w:val="28"/>
              </w:rPr>
              <w:t>559,5</w:t>
            </w:r>
          </w:p>
        </w:tc>
        <w:tc>
          <w:tcPr>
            <w:tcW w:w="1979" w:type="dxa"/>
          </w:tcPr>
          <w:p w14:paraId="612C9D9F" w14:textId="77777777" w:rsidR="00C60CFA" w:rsidRPr="00C60CFA" w:rsidRDefault="00C60CFA" w:rsidP="0007232D">
            <w:pPr>
              <w:ind w:firstLine="29"/>
              <w:jc w:val="right"/>
              <w:rPr>
                <w:rFonts w:ascii="Times New Roman" w:hAnsi="Times New Roman" w:cs="Times New Roman"/>
                <w:sz w:val="28"/>
                <w:szCs w:val="28"/>
              </w:rPr>
            </w:pPr>
            <w:r w:rsidRPr="00C60CFA">
              <w:rPr>
                <w:rFonts w:ascii="Times New Roman" w:hAnsi="Times New Roman" w:cs="Times New Roman"/>
                <w:sz w:val="28"/>
                <w:szCs w:val="28"/>
              </w:rPr>
              <w:t>528,9</w:t>
            </w:r>
          </w:p>
        </w:tc>
      </w:tr>
      <w:tr w:rsidR="00C60CFA" w:rsidRPr="00C60CFA" w14:paraId="5F895378" w14:textId="77777777" w:rsidTr="00FA0EFE">
        <w:trPr>
          <w:trHeight w:val="285"/>
        </w:trPr>
        <w:tc>
          <w:tcPr>
            <w:tcW w:w="3114" w:type="dxa"/>
            <w:shd w:val="clear" w:color="auto" w:fill="auto"/>
            <w:vAlign w:val="bottom"/>
            <w:hideMark/>
          </w:tcPr>
          <w:p w14:paraId="494B75A6" w14:textId="77777777" w:rsidR="00C60CFA" w:rsidRPr="00C60CFA" w:rsidRDefault="00C60CFA" w:rsidP="0007232D">
            <w:pPr>
              <w:ind w:firstLine="29"/>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Сибирский ФО</w:t>
            </w:r>
          </w:p>
        </w:tc>
        <w:tc>
          <w:tcPr>
            <w:tcW w:w="2126" w:type="dxa"/>
          </w:tcPr>
          <w:p w14:paraId="6EED49FA" w14:textId="77777777" w:rsidR="00C60CFA" w:rsidRPr="00C60CFA" w:rsidRDefault="00C60CFA" w:rsidP="0007232D">
            <w:pPr>
              <w:ind w:firstLine="29"/>
              <w:jc w:val="right"/>
              <w:rPr>
                <w:rFonts w:ascii="Times New Roman" w:hAnsi="Times New Roman" w:cs="Times New Roman"/>
                <w:sz w:val="28"/>
                <w:szCs w:val="28"/>
              </w:rPr>
            </w:pPr>
            <w:r w:rsidRPr="00C60CFA">
              <w:rPr>
                <w:rFonts w:ascii="Times New Roman" w:hAnsi="Times New Roman" w:cs="Times New Roman"/>
                <w:sz w:val="28"/>
                <w:szCs w:val="28"/>
              </w:rPr>
              <w:t>740,2</w:t>
            </w:r>
          </w:p>
        </w:tc>
        <w:tc>
          <w:tcPr>
            <w:tcW w:w="2126" w:type="dxa"/>
            <w:shd w:val="clear" w:color="auto" w:fill="auto"/>
          </w:tcPr>
          <w:p w14:paraId="203BF282" w14:textId="77777777" w:rsidR="00C60CFA" w:rsidRPr="00C60CFA" w:rsidRDefault="00C60CFA" w:rsidP="0007232D">
            <w:pPr>
              <w:ind w:firstLine="29"/>
              <w:jc w:val="right"/>
              <w:rPr>
                <w:rFonts w:ascii="Times New Roman" w:hAnsi="Times New Roman" w:cs="Times New Roman"/>
                <w:sz w:val="28"/>
                <w:szCs w:val="28"/>
              </w:rPr>
            </w:pPr>
            <w:r w:rsidRPr="00C60CFA">
              <w:rPr>
                <w:rFonts w:ascii="Times New Roman" w:hAnsi="Times New Roman" w:cs="Times New Roman"/>
                <w:sz w:val="28"/>
                <w:szCs w:val="28"/>
              </w:rPr>
              <w:t>700,8</w:t>
            </w:r>
          </w:p>
        </w:tc>
        <w:tc>
          <w:tcPr>
            <w:tcW w:w="1979" w:type="dxa"/>
          </w:tcPr>
          <w:p w14:paraId="36D33447" w14:textId="77777777" w:rsidR="00C60CFA" w:rsidRPr="00C60CFA" w:rsidRDefault="00C60CFA" w:rsidP="0007232D">
            <w:pPr>
              <w:ind w:firstLine="29"/>
              <w:jc w:val="right"/>
              <w:rPr>
                <w:rFonts w:ascii="Times New Roman" w:hAnsi="Times New Roman" w:cs="Times New Roman"/>
                <w:sz w:val="28"/>
                <w:szCs w:val="28"/>
              </w:rPr>
            </w:pPr>
            <w:r w:rsidRPr="00C60CFA">
              <w:rPr>
                <w:rFonts w:ascii="Times New Roman" w:hAnsi="Times New Roman" w:cs="Times New Roman"/>
                <w:sz w:val="28"/>
                <w:szCs w:val="28"/>
              </w:rPr>
              <w:t>602,6</w:t>
            </w:r>
          </w:p>
        </w:tc>
      </w:tr>
      <w:tr w:rsidR="00C60CFA" w:rsidRPr="00C60CFA" w14:paraId="3DDAEAAA" w14:textId="77777777" w:rsidTr="00FA0EFE">
        <w:trPr>
          <w:trHeight w:val="285"/>
        </w:trPr>
        <w:tc>
          <w:tcPr>
            <w:tcW w:w="3114" w:type="dxa"/>
            <w:shd w:val="clear" w:color="auto" w:fill="auto"/>
            <w:vAlign w:val="bottom"/>
            <w:hideMark/>
          </w:tcPr>
          <w:p w14:paraId="32540DF8" w14:textId="77777777" w:rsidR="00C60CFA" w:rsidRPr="00C60CFA" w:rsidRDefault="00C60CFA" w:rsidP="0007232D">
            <w:pPr>
              <w:ind w:firstLine="29"/>
              <w:rPr>
                <w:rFonts w:ascii="Times New Roman" w:eastAsia="Times New Roman" w:hAnsi="Times New Roman" w:cs="Times New Roman"/>
                <w:bCs/>
                <w:color w:val="000000"/>
                <w:sz w:val="28"/>
                <w:szCs w:val="28"/>
                <w:lang w:eastAsia="ru-RU"/>
              </w:rPr>
            </w:pPr>
            <w:r w:rsidRPr="00C60CFA">
              <w:rPr>
                <w:rFonts w:ascii="Times New Roman" w:eastAsia="Times New Roman" w:hAnsi="Times New Roman" w:cs="Times New Roman"/>
                <w:bCs/>
                <w:color w:val="000000"/>
                <w:sz w:val="28"/>
                <w:szCs w:val="28"/>
                <w:lang w:eastAsia="ru-RU"/>
              </w:rPr>
              <w:t>Дальневосточный ФО</w:t>
            </w:r>
          </w:p>
        </w:tc>
        <w:tc>
          <w:tcPr>
            <w:tcW w:w="2126" w:type="dxa"/>
          </w:tcPr>
          <w:p w14:paraId="5DA8A1BB" w14:textId="77777777" w:rsidR="00C60CFA" w:rsidRPr="00C60CFA" w:rsidRDefault="00C60CFA" w:rsidP="0007232D">
            <w:pPr>
              <w:ind w:firstLine="29"/>
              <w:jc w:val="right"/>
              <w:rPr>
                <w:rFonts w:ascii="Times New Roman" w:hAnsi="Times New Roman" w:cs="Times New Roman"/>
                <w:sz w:val="28"/>
                <w:szCs w:val="28"/>
              </w:rPr>
            </w:pPr>
            <w:r w:rsidRPr="00C60CFA">
              <w:rPr>
                <w:rFonts w:ascii="Times New Roman" w:hAnsi="Times New Roman" w:cs="Times New Roman"/>
                <w:sz w:val="28"/>
                <w:szCs w:val="28"/>
              </w:rPr>
              <w:t>277,7</w:t>
            </w:r>
          </w:p>
        </w:tc>
        <w:tc>
          <w:tcPr>
            <w:tcW w:w="2126" w:type="dxa"/>
            <w:shd w:val="clear" w:color="auto" w:fill="auto"/>
          </w:tcPr>
          <w:p w14:paraId="29517D71" w14:textId="77777777" w:rsidR="00C60CFA" w:rsidRPr="00C60CFA" w:rsidRDefault="00C60CFA" w:rsidP="0007232D">
            <w:pPr>
              <w:ind w:firstLine="29"/>
              <w:jc w:val="right"/>
              <w:rPr>
                <w:rFonts w:ascii="Times New Roman" w:hAnsi="Times New Roman" w:cs="Times New Roman"/>
                <w:sz w:val="28"/>
                <w:szCs w:val="28"/>
              </w:rPr>
            </w:pPr>
            <w:r w:rsidRPr="00C60CFA">
              <w:rPr>
                <w:rFonts w:ascii="Times New Roman" w:hAnsi="Times New Roman" w:cs="Times New Roman"/>
                <w:sz w:val="28"/>
                <w:szCs w:val="28"/>
              </w:rPr>
              <w:t>341,3</w:t>
            </w:r>
          </w:p>
        </w:tc>
        <w:tc>
          <w:tcPr>
            <w:tcW w:w="1979" w:type="dxa"/>
          </w:tcPr>
          <w:p w14:paraId="36463137" w14:textId="77777777" w:rsidR="00C60CFA" w:rsidRPr="00C60CFA" w:rsidRDefault="00C60CFA" w:rsidP="0007232D">
            <w:pPr>
              <w:ind w:firstLine="29"/>
              <w:jc w:val="right"/>
              <w:rPr>
                <w:rFonts w:ascii="Times New Roman" w:hAnsi="Times New Roman" w:cs="Times New Roman"/>
                <w:sz w:val="28"/>
                <w:szCs w:val="28"/>
              </w:rPr>
            </w:pPr>
            <w:r w:rsidRPr="00C60CFA">
              <w:rPr>
                <w:rFonts w:ascii="Times New Roman" w:hAnsi="Times New Roman" w:cs="Times New Roman"/>
                <w:sz w:val="28"/>
                <w:szCs w:val="28"/>
              </w:rPr>
              <w:t>303,3</w:t>
            </w:r>
          </w:p>
        </w:tc>
      </w:tr>
    </w:tbl>
    <w:p w14:paraId="126953E0" w14:textId="77777777" w:rsidR="00C60CFA" w:rsidRPr="00C60CFA" w:rsidRDefault="00C60CFA" w:rsidP="00C60CFA">
      <w:pPr>
        <w:ind w:firstLine="708"/>
        <w:rPr>
          <w:rFonts w:ascii="Times New Roman" w:hAnsi="Times New Roman" w:cs="Times New Roman"/>
          <w:b/>
          <w:sz w:val="28"/>
          <w:szCs w:val="28"/>
        </w:rPr>
      </w:pPr>
    </w:p>
    <w:p w14:paraId="6DC3833A" w14:textId="77777777" w:rsidR="00C60CFA" w:rsidRPr="00C60CFA" w:rsidRDefault="00C60CFA" w:rsidP="00C60CFA">
      <w:pPr>
        <w:ind w:firstLine="708"/>
        <w:rPr>
          <w:rFonts w:ascii="Times New Roman" w:hAnsi="Times New Roman" w:cs="Times New Roman"/>
          <w:sz w:val="28"/>
          <w:szCs w:val="28"/>
        </w:rPr>
      </w:pPr>
      <w:r w:rsidRPr="00C60CFA">
        <w:rPr>
          <w:rFonts w:ascii="Times New Roman" w:hAnsi="Times New Roman" w:cs="Times New Roman"/>
          <w:sz w:val="28"/>
          <w:szCs w:val="28"/>
        </w:rPr>
        <w:t xml:space="preserve">Исходя из вышеуказанных данных, можно сделать вывод, что в регионах происходило дробление среднего бизнеса на малый и микро. Причина находится в области оптимизации налогообложения. </w:t>
      </w:r>
    </w:p>
    <w:p w14:paraId="008E3386" w14:textId="77777777" w:rsidR="00C60CFA" w:rsidRPr="00C60CFA" w:rsidRDefault="00C60CFA" w:rsidP="00C60CFA">
      <w:pPr>
        <w:ind w:firstLine="708"/>
        <w:rPr>
          <w:rFonts w:ascii="Times New Roman" w:hAnsi="Times New Roman" w:cs="Times New Roman"/>
          <w:sz w:val="28"/>
          <w:szCs w:val="28"/>
        </w:rPr>
      </w:pPr>
      <w:r w:rsidRPr="00C60CFA">
        <w:rPr>
          <w:rFonts w:ascii="Times New Roman" w:hAnsi="Times New Roman" w:cs="Times New Roman"/>
          <w:sz w:val="28"/>
          <w:szCs w:val="28"/>
        </w:rPr>
        <w:t>Падение количества субъектов МСП и оборота напрямую коррелирует с падением платежеспособности населения. В Центральном федеральном округе это более ярко выражено, поскольку здесь МСП наиболее сфокусирован в сфере услуг.</w:t>
      </w:r>
    </w:p>
    <w:p w14:paraId="6A5B3B13" w14:textId="2329C86F" w:rsidR="00C60CFA" w:rsidRPr="00C60CFA" w:rsidRDefault="00C60CFA" w:rsidP="00C60CFA">
      <w:pPr>
        <w:widowControl w:val="0"/>
        <w:autoSpaceDE w:val="0"/>
        <w:autoSpaceDN w:val="0"/>
        <w:adjustRightInd w:val="0"/>
        <w:rPr>
          <w:rFonts w:ascii="Times New Roman CYR" w:eastAsiaTheme="minorEastAsia" w:hAnsi="Times New Roman CYR" w:cs="Times New Roman CYR"/>
          <w:sz w:val="28"/>
          <w:szCs w:val="28"/>
          <w:lang w:eastAsia="ru-RU"/>
        </w:rPr>
      </w:pPr>
      <w:r w:rsidRPr="00C60CFA">
        <w:rPr>
          <w:rFonts w:ascii="Times New Roman CYR" w:eastAsiaTheme="minorEastAsia" w:hAnsi="Times New Roman CYR" w:cs="Times New Roman CYR"/>
          <w:sz w:val="28"/>
          <w:szCs w:val="28"/>
          <w:lang w:eastAsia="ru-RU"/>
        </w:rPr>
        <w:t xml:space="preserve">МСП оказался зажат в тиски между подминающим под себя рынки крупным </w:t>
      </w:r>
      <w:r w:rsidRPr="00C60CFA">
        <w:rPr>
          <w:rFonts w:ascii="Times New Roman CYR" w:eastAsiaTheme="minorEastAsia" w:hAnsi="Times New Roman CYR" w:cs="Times New Roman CYR"/>
          <w:sz w:val="28"/>
          <w:szCs w:val="28"/>
          <w:lang w:eastAsia="ru-RU"/>
        </w:rPr>
        <w:lastRenderedPageBreak/>
        <w:t>бизнесом, высокими расходами на ведение дела и низкой платёжеспособностью населения, а последствия кризиса поставят малый и средний бизнес на грань выживания, что является прямой угрозой развитию конкуренции. Существуют проблемы с кредитованием малого и среднего бизнеса. Банки отказываются сотрудничать с малым бизнесом без наличия ликвидного залога.  Программу по импортозамещению следовало бы сделать более обширной и сориентировать МСП в первую очередь, на экспорт, что позитивно повлияет на развитие конкуренции в регионах. Кроме того, региональным властям следует активно лоббировать участие МСП в качестве поставщиков крупным производителям, в производственной цепочке с высокой добавленной стоимостью. Исходя из целей укрепления национальной экономики и дальнейшего развития конкуренции в соответствии с Указом</w:t>
      </w:r>
      <w:r w:rsidRPr="00C60CFA">
        <w:rPr>
          <w:rFonts w:ascii="Times New Roman" w:eastAsiaTheme="minorEastAsia" w:hAnsi="Times New Roman" w:cs="Times New Roman"/>
          <w:sz w:val="28"/>
          <w:szCs w:val="28"/>
          <w:lang w:eastAsia="ru-RU"/>
        </w:rPr>
        <w:t xml:space="preserve"> № 618</w:t>
      </w:r>
      <w:r w:rsidRPr="00C60CFA">
        <w:rPr>
          <w:rFonts w:ascii="Segoe UI Symbol" w:eastAsiaTheme="minorEastAsia" w:hAnsi="Segoe UI Symbol" w:cs="Segoe UI Symbol"/>
          <w:sz w:val="28"/>
          <w:szCs w:val="28"/>
          <w:lang w:eastAsia="ru-RU"/>
        </w:rPr>
        <w:t xml:space="preserve"> </w:t>
      </w:r>
      <w:r w:rsidRPr="00C60CFA">
        <w:rPr>
          <w:rFonts w:ascii="Times New Roman CYR" w:eastAsiaTheme="minorEastAsia" w:hAnsi="Times New Roman CYR" w:cs="Times New Roman CYR"/>
          <w:sz w:val="28"/>
          <w:szCs w:val="28"/>
          <w:lang w:eastAsia="ru-RU"/>
        </w:rPr>
        <w:t>обеспечение развития малого и среднего предпринимательства определено одним из факторов совершенствования государственной политики по развитию конкуренции.</w:t>
      </w:r>
    </w:p>
    <w:p w14:paraId="48F625DD" w14:textId="77777777" w:rsidR="00C60CFA" w:rsidRPr="00C60CFA" w:rsidRDefault="00C60CFA" w:rsidP="00C60CFA">
      <w:pPr>
        <w:rPr>
          <w:rFonts w:ascii="Times New Roman" w:hAnsi="Times New Roman" w:cs="Times New Roman"/>
          <w:b/>
          <w:sz w:val="28"/>
          <w:szCs w:val="28"/>
        </w:rPr>
      </w:pPr>
    </w:p>
    <w:p w14:paraId="6B98DD40" w14:textId="2C002A5B" w:rsidR="00C60CFA" w:rsidRPr="00C60CFA" w:rsidRDefault="00C60CFA" w:rsidP="00C60CFA">
      <w:pPr>
        <w:widowControl w:val="0"/>
        <w:autoSpaceDE w:val="0"/>
        <w:autoSpaceDN w:val="0"/>
        <w:adjustRightInd w:val="0"/>
        <w:spacing w:after="200" w:line="276" w:lineRule="auto"/>
        <w:ind w:firstLine="708"/>
        <w:rPr>
          <w:rFonts w:ascii="Times New Roman" w:hAnsi="Times New Roman" w:cs="Times New Roman"/>
          <w:b/>
          <w:sz w:val="28"/>
          <w:szCs w:val="28"/>
        </w:rPr>
      </w:pPr>
      <w:r w:rsidRPr="00C60CFA">
        <w:rPr>
          <w:rFonts w:ascii="Times New Roman" w:hAnsi="Times New Roman" w:cs="Times New Roman"/>
          <w:b/>
          <w:sz w:val="28"/>
          <w:szCs w:val="28"/>
        </w:rPr>
        <w:t xml:space="preserve">Развитие конкуренции в субъектах Российской Федерации. </w:t>
      </w:r>
    </w:p>
    <w:p w14:paraId="626CD8BC" w14:textId="1D65A161" w:rsidR="00C60CFA" w:rsidRPr="00C60CFA" w:rsidRDefault="00C60CFA" w:rsidP="00C60CFA">
      <w:pPr>
        <w:rPr>
          <w:rFonts w:ascii="Times New Roman" w:hAnsi="Times New Roman" w:cs="Times New Roman"/>
          <w:b/>
          <w:sz w:val="28"/>
          <w:szCs w:val="28"/>
        </w:rPr>
      </w:pPr>
      <w:r w:rsidRPr="00C60CFA">
        <w:rPr>
          <w:rFonts w:ascii="Times New Roman" w:hAnsi="Times New Roman" w:cs="Times New Roman"/>
          <w:b/>
          <w:sz w:val="28"/>
          <w:szCs w:val="28"/>
        </w:rPr>
        <w:t xml:space="preserve">Потенциально лучшие практики субъектов Российской Федерации </w:t>
      </w:r>
    </w:p>
    <w:p w14:paraId="5B3DD136"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Вопрос определения лучших (рекомендованных) практик, оказывающих значительное положительное влияние на развитие конкуренции в субъектах Российской Федерации, рассматривается в рамках работы Межведомственной рабочей группы по вопросам реализации положений Стандарта развития конкуренции в субъектах Российской Федерации (далее – Межведомственная рабочая группа). Их отбор, как правило, осуществляется во втором полугодии года, следующего за отчетным. За 2018 год лучшие (рекомендованные) практики определены на заседании Межведомственной рабочей группы от 3 декабря 2019 г., протокол № 14-Д05 (https://fas.gov.ru/pages/vazhnaya-informacziya/standart-razvitiya-konkurenczii/protokolyi-mezhvedomstvennoj-rabochej-gruppyi).</w:t>
      </w:r>
    </w:p>
    <w:p w14:paraId="6D8FF8FA"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xml:space="preserve">Кроме того, начиная с 2013 года в ФАС России ежегодно формируется «Белая книга» региональных (муниципальных) проконкурентных практик (приказы ФАС России от 30.04.2013 № 315/13, от 14.03.2017 № 299/17, от 01.11.2018 №1489/18). Начиная с 2015 года в нее включаются мероприятия, осуществляемые в рамках реализации Стандарта развития конкуренции.  </w:t>
      </w:r>
    </w:p>
    <w:p w14:paraId="474F9265"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Согласно Структуры Доклада о состоянии и развитии конкурентной среды на рынках товаров, работ и услуг субъектов Российской Федерации (далее соответственно – Региональный доклад, Структура регионального доклада), утвержденной протоколом Межведомственной рабочей группы от 30.10.2019 № 11-Д05</w:t>
      </w:r>
      <w:r w:rsidRPr="00C60CFA">
        <w:t xml:space="preserve"> </w:t>
      </w:r>
      <w:r w:rsidRPr="00C60CFA">
        <w:rPr>
          <w:rFonts w:ascii="Times New Roman" w:hAnsi="Times New Roman" w:cs="Times New Roman"/>
          <w:sz w:val="28"/>
          <w:szCs w:val="28"/>
        </w:rPr>
        <w:t>https://fas.gov.ru/pages/vazhnaya-informacziya/standart-razvitiya-konkurenczii/protokolyi-mezhvedomstvennoj-rabochej-gruppyi/</w:t>
      </w:r>
      <w:r w:rsidRPr="00C60CFA">
        <w:rPr>
          <w:rFonts w:ascii="Times New Roman" w:hAnsi="Times New Roman" w:cs="Times New Roman"/>
          <w:sz w:val="28"/>
          <w:szCs w:val="28"/>
        </w:rPr>
        <w:cr/>
        <w:t xml:space="preserve">регионы в составе указанного доклада представляют свои потенциально лучшие практики (не более трех), реализованные в субъекте Российской Федерации за отчетный период.  </w:t>
      </w:r>
    </w:p>
    <w:p w14:paraId="52B00508" w14:textId="4657C1C0"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Потенциально лучшие практики за 2019 год представили 63 региона. При подготовке настоящего раздела ФАС</w:t>
      </w:r>
      <w:r>
        <w:rPr>
          <w:rFonts w:ascii="Times New Roman" w:hAnsi="Times New Roman" w:cs="Times New Roman"/>
          <w:sz w:val="28"/>
          <w:szCs w:val="28"/>
        </w:rPr>
        <w:t xml:space="preserve"> России отобрана часть из них. </w:t>
      </w:r>
      <w:r w:rsidRPr="00C60CFA">
        <w:rPr>
          <w:rFonts w:ascii="Times New Roman" w:hAnsi="Times New Roman" w:cs="Times New Roman"/>
          <w:sz w:val="28"/>
          <w:szCs w:val="28"/>
        </w:rPr>
        <w:t xml:space="preserve">В рамках работы Межведомственной рабочей группы представленные регионами практики </w:t>
      </w:r>
      <w:r w:rsidRPr="00C60CFA">
        <w:rPr>
          <w:rFonts w:ascii="Times New Roman" w:hAnsi="Times New Roman" w:cs="Times New Roman"/>
          <w:sz w:val="28"/>
          <w:szCs w:val="28"/>
        </w:rPr>
        <w:lastRenderedPageBreak/>
        <w:t xml:space="preserve">пройдут еще один фильтр, в результате чего будет сформирован перечень лучших (рекомендованных) практик. Также данные материалы будут использованы при формировании Белой книги ФАС России. </w:t>
      </w:r>
    </w:p>
    <w:p w14:paraId="45BDE3AA" w14:textId="77777777" w:rsidR="00C60CFA" w:rsidRPr="00C60CFA" w:rsidRDefault="00C60CFA" w:rsidP="00C60CFA">
      <w:pPr>
        <w:rPr>
          <w:rFonts w:ascii="Times New Roman" w:hAnsi="Times New Roman" w:cs="Times New Roman"/>
          <w:sz w:val="28"/>
          <w:szCs w:val="28"/>
        </w:rPr>
      </w:pPr>
    </w:p>
    <w:p w14:paraId="20D3CFD8" w14:textId="77777777" w:rsidR="00C60CFA" w:rsidRPr="00C60CFA" w:rsidRDefault="00C60CFA" w:rsidP="00C60CFA">
      <w:pPr>
        <w:rPr>
          <w:rFonts w:ascii="Times New Roman" w:hAnsi="Times New Roman" w:cs="Times New Roman"/>
          <w:b/>
          <w:i/>
          <w:sz w:val="28"/>
          <w:szCs w:val="28"/>
        </w:rPr>
      </w:pPr>
      <w:r w:rsidRPr="00C60CFA">
        <w:rPr>
          <w:rFonts w:ascii="Times New Roman" w:hAnsi="Times New Roman" w:cs="Times New Roman"/>
          <w:b/>
          <w:i/>
          <w:sz w:val="28"/>
          <w:szCs w:val="28"/>
        </w:rPr>
        <w:t>1. Системные мероприятия, направленные на развитие конкуренции в субъекте Российской Федерации</w:t>
      </w:r>
    </w:p>
    <w:p w14:paraId="78D95833" w14:textId="77777777" w:rsidR="00C60CFA" w:rsidRPr="00C60CFA" w:rsidRDefault="00C60CFA" w:rsidP="00C60CFA">
      <w:pPr>
        <w:rPr>
          <w:rFonts w:ascii="Times New Roman" w:hAnsi="Times New Roman" w:cs="Times New Roman"/>
          <w:sz w:val="28"/>
          <w:szCs w:val="28"/>
        </w:rPr>
      </w:pPr>
    </w:p>
    <w:p w14:paraId="45198859"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xml:space="preserve">В </w:t>
      </w:r>
      <w:r w:rsidRPr="00DE4936">
        <w:rPr>
          <w:rFonts w:ascii="Times New Roman" w:hAnsi="Times New Roman" w:cs="Times New Roman"/>
          <w:sz w:val="28"/>
          <w:szCs w:val="28"/>
        </w:rPr>
        <w:t>Тюменской области</w:t>
      </w:r>
      <w:r w:rsidRPr="00C60CFA">
        <w:rPr>
          <w:rFonts w:ascii="Times New Roman" w:hAnsi="Times New Roman" w:cs="Times New Roman"/>
          <w:sz w:val="28"/>
          <w:szCs w:val="28"/>
        </w:rPr>
        <w:t xml:space="preserve"> практикуется заключение соглашений с высшими должностными лицами субъектов Российской Федерации, имеющих общие территориальные границы. </w:t>
      </w:r>
    </w:p>
    <w:p w14:paraId="7F90A6DA" w14:textId="2D485AE1"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Так, в 2019 году в планы мероприятий по реализации соглашений о сотрудничестве в торгово-экономической, научно-технической, социальной, культурной и иных сферах на 2019-2024 годы с Курганской и С</w:t>
      </w:r>
      <w:r>
        <w:rPr>
          <w:rFonts w:ascii="Times New Roman" w:hAnsi="Times New Roman" w:cs="Times New Roman"/>
          <w:sz w:val="28"/>
          <w:szCs w:val="28"/>
        </w:rPr>
        <w:t xml:space="preserve">вердловской областями включены </w:t>
      </w:r>
      <w:r w:rsidRPr="00C60CFA">
        <w:rPr>
          <w:rFonts w:ascii="Times New Roman" w:hAnsi="Times New Roman" w:cs="Times New Roman"/>
          <w:sz w:val="28"/>
          <w:szCs w:val="28"/>
        </w:rPr>
        <w:t>мероприятия о проведении исследования межрегиональных границ товарных рынков.</w:t>
      </w:r>
    </w:p>
    <w:p w14:paraId="6B5E084E" w14:textId="0310B3BA"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xml:space="preserve">При проведении мониторинга удовлетворенности потребителей качеством товаров, работ, услуг и состоянием </w:t>
      </w:r>
      <w:r>
        <w:rPr>
          <w:rFonts w:ascii="Times New Roman" w:hAnsi="Times New Roman" w:cs="Times New Roman"/>
          <w:sz w:val="28"/>
          <w:szCs w:val="28"/>
        </w:rPr>
        <w:t>ценовой конкуренции в том числе</w:t>
      </w:r>
      <w:r w:rsidRPr="00C60CFA">
        <w:rPr>
          <w:rFonts w:ascii="Times New Roman" w:hAnsi="Times New Roman" w:cs="Times New Roman"/>
          <w:sz w:val="28"/>
          <w:szCs w:val="28"/>
        </w:rPr>
        <w:t xml:space="preserve"> организован сбор данных об удовлетворенности потребителей качеством товаров, работ, услуг произведенных (оказываемых) во всех субъектах Российской Федерации, имеющих общие территориальные границы с Тюменской областью (Свердловская область, Курганская область, Омская область, Ханты-Мансийский автономный округ - Югра). Соответствующие вопросы включены в анкеты для опроса потребителей Тюменской области, приобретавших товар, работу, услугу в 2019 году.</w:t>
      </w:r>
    </w:p>
    <w:p w14:paraId="11719625" w14:textId="0F308BC3"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xml:space="preserve">Также в </w:t>
      </w:r>
      <w:r w:rsidRPr="00DE4936">
        <w:rPr>
          <w:rFonts w:ascii="Times New Roman" w:hAnsi="Times New Roman" w:cs="Times New Roman"/>
          <w:sz w:val="28"/>
          <w:szCs w:val="28"/>
        </w:rPr>
        <w:t>Тюменской области</w:t>
      </w:r>
      <w:r w:rsidRPr="00C60CFA">
        <w:rPr>
          <w:rFonts w:ascii="Times New Roman" w:hAnsi="Times New Roman" w:cs="Times New Roman"/>
          <w:sz w:val="28"/>
          <w:szCs w:val="28"/>
        </w:rPr>
        <w:t xml:space="preserve"> осуществлена автоматизация проведения ежегодного мониторинга деятельности хозяйствующих субъектов, доля участия Тюменской области или муниципального образования в которых составляет 50 и более процентов</w:t>
      </w:r>
      <w:r>
        <w:rPr>
          <w:rFonts w:ascii="Times New Roman" w:hAnsi="Times New Roman" w:cs="Times New Roman"/>
          <w:sz w:val="28"/>
          <w:szCs w:val="28"/>
        </w:rPr>
        <w:t>.</w:t>
      </w:r>
      <w:r w:rsidRPr="00C60CFA">
        <w:rPr>
          <w:rFonts w:ascii="Times New Roman" w:hAnsi="Times New Roman" w:cs="Times New Roman"/>
          <w:sz w:val="28"/>
          <w:szCs w:val="28"/>
        </w:rPr>
        <w:t xml:space="preserve"> </w:t>
      </w:r>
    </w:p>
    <w:p w14:paraId="4D99BC04" w14:textId="156EADD9"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Лучшая практика реализована поэтапно:</w:t>
      </w:r>
    </w:p>
    <w:p w14:paraId="1DCED699"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1. Разработана информационная система «Мониторинг хозяйствующих субъектов, доля участия Тюменской области или муниципального образования в которых составляет 50 и более процентов» (далее соответственно - ИС «Мониторинг хозяйствующих субъектов»; хозяйствующие субъекты).</w:t>
      </w:r>
    </w:p>
    <w:p w14:paraId="230B69B3" w14:textId="7DA4FF18"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xml:space="preserve">2. В исполнительных органах государственной власти и органах местного самоуправления Тюменской области были определены ответственные лица за </w:t>
      </w:r>
      <w:r w:rsidR="00FE289F">
        <w:rPr>
          <w:rFonts w:ascii="Times New Roman" w:hAnsi="Times New Roman" w:cs="Times New Roman"/>
          <w:sz w:val="28"/>
          <w:szCs w:val="28"/>
        </w:rPr>
        <w:t xml:space="preserve">занесение информации о </w:t>
      </w:r>
      <w:r w:rsidRPr="00C60CFA">
        <w:rPr>
          <w:rFonts w:ascii="Times New Roman" w:hAnsi="Times New Roman" w:cs="Times New Roman"/>
          <w:sz w:val="28"/>
          <w:szCs w:val="28"/>
        </w:rPr>
        <w:t>хозяйствующих субъектах в ИС «Мониторинг хозяйствующих субъектов».</w:t>
      </w:r>
    </w:p>
    <w:p w14:paraId="07E2C1C3"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3. Департаментом экономики Тюменской области - уполномоченным органом по содействию развитию конкуренции:</w:t>
      </w:r>
    </w:p>
    <w:p w14:paraId="212FFF21" w14:textId="29A92773" w:rsidR="00C60CFA" w:rsidRPr="00C60CFA" w:rsidRDefault="00597937" w:rsidP="00C60CFA">
      <w:pPr>
        <w:rPr>
          <w:rFonts w:ascii="Times New Roman" w:hAnsi="Times New Roman" w:cs="Times New Roman"/>
          <w:sz w:val="28"/>
          <w:szCs w:val="28"/>
        </w:rPr>
      </w:pPr>
      <w:r>
        <w:rPr>
          <w:rFonts w:ascii="Times New Roman" w:hAnsi="Times New Roman" w:cs="Times New Roman"/>
          <w:sz w:val="28"/>
          <w:szCs w:val="28"/>
        </w:rPr>
        <w:t xml:space="preserve">- </w:t>
      </w:r>
      <w:r w:rsidR="00C60CFA" w:rsidRPr="00C60CFA">
        <w:rPr>
          <w:rFonts w:ascii="Times New Roman" w:hAnsi="Times New Roman" w:cs="Times New Roman"/>
          <w:sz w:val="28"/>
          <w:szCs w:val="28"/>
        </w:rPr>
        <w:t>установлены и доведены до ответственных лиц пароли и ссылки для входа в ИС «Мониторинг хозяйствующих субъектов»;</w:t>
      </w:r>
    </w:p>
    <w:p w14:paraId="495B4BB0" w14:textId="595B3BAB" w:rsidR="00C60CFA" w:rsidRPr="00C60CFA" w:rsidRDefault="00597937" w:rsidP="00C60CFA">
      <w:pPr>
        <w:rPr>
          <w:rFonts w:ascii="Times New Roman" w:hAnsi="Times New Roman" w:cs="Times New Roman"/>
          <w:sz w:val="28"/>
          <w:szCs w:val="28"/>
        </w:rPr>
      </w:pPr>
      <w:r>
        <w:rPr>
          <w:rFonts w:ascii="Times New Roman" w:hAnsi="Times New Roman" w:cs="Times New Roman"/>
          <w:sz w:val="28"/>
          <w:szCs w:val="28"/>
        </w:rPr>
        <w:t xml:space="preserve">- </w:t>
      </w:r>
      <w:r w:rsidR="00C60CFA" w:rsidRPr="00C60CFA">
        <w:rPr>
          <w:rFonts w:ascii="Times New Roman" w:hAnsi="Times New Roman" w:cs="Times New Roman"/>
          <w:sz w:val="28"/>
          <w:szCs w:val="28"/>
        </w:rPr>
        <w:t>в тестовом режиме организовано занесение в ИС «Мониторинг хозяйству</w:t>
      </w:r>
      <w:r w:rsidR="00C60CFA">
        <w:rPr>
          <w:rFonts w:ascii="Times New Roman" w:hAnsi="Times New Roman" w:cs="Times New Roman"/>
          <w:sz w:val="28"/>
          <w:szCs w:val="28"/>
        </w:rPr>
        <w:t xml:space="preserve">ющих субъектов» информации </w:t>
      </w:r>
      <w:r w:rsidR="00C60CFA" w:rsidRPr="00C60CFA">
        <w:rPr>
          <w:rFonts w:ascii="Times New Roman" w:hAnsi="Times New Roman" w:cs="Times New Roman"/>
          <w:sz w:val="28"/>
          <w:szCs w:val="28"/>
        </w:rPr>
        <w:t>о хозяйствующих субъектах по состоянию на 01.01.2019;</w:t>
      </w:r>
    </w:p>
    <w:p w14:paraId="4E736957" w14:textId="1C0D079C" w:rsidR="00C60CFA" w:rsidRPr="00C60CFA" w:rsidRDefault="00597937" w:rsidP="00C60CFA">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C60CFA" w:rsidRPr="00C60CFA">
        <w:rPr>
          <w:rFonts w:ascii="Times New Roman" w:hAnsi="Times New Roman" w:cs="Times New Roman"/>
          <w:sz w:val="28"/>
          <w:szCs w:val="28"/>
        </w:rPr>
        <w:t>проведена сверка результатов сформированного реестра хозяйствующих субъектов в ИС «Мониторинг хозяйствующих субъектов» и реестра, сформированного в рамках подготовки Доклада о состоянии и развитии конкурентной среды на рынках товаров, работ и услуг Тюменской области в 2018 году;</w:t>
      </w:r>
    </w:p>
    <w:p w14:paraId="3C9D169B" w14:textId="3AE9A225" w:rsidR="00C60CFA" w:rsidRPr="00C60CFA" w:rsidRDefault="00597937" w:rsidP="00C60CFA">
      <w:pPr>
        <w:rPr>
          <w:rFonts w:ascii="Times New Roman" w:hAnsi="Times New Roman" w:cs="Times New Roman"/>
          <w:sz w:val="28"/>
          <w:szCs w:val="28"/>
        </w:rPr>
      </w:pPr>
      <w:r>
        <w:rPr>
          <w:rFonts w:ascii="Times New Roman" w:hAnsi="Times New Roman" w:cs="Times New Roman"/>
          <w:sz w:val="28"/>
          <w:szCs w:val="28"/>
        </w:rPr>
        <w:t xml:space="preserve">- </w:t>
      </w:r>
      <w:r w:rsidR="00C60CFA" w:rsidRPr="00C60CFA">
        <w:rPr>
          <w:rFonts w:ascii="Times New Roman" w:hAnsi="Times New Roman" w:cs="Times New Roman"/>
          <w:sz w:val="28"/>
          <w:szCs w:val="28"/>
        </w:rPr>
        <w:t>совместно с разработчиком информационной системы проведена работа по устранению ошибок, выявленных при работе ИС «Мониторинг хозяйствующих субъектов» в тестовом режиме.</w:t>
      </w:r>
    </w:p>
    <w:p w14:paraId="717916A4"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xml:space="preserve">В 2019 году в </w:t>
      </w:r>
      <w:r w:rsidRPr="00DE4936">
        <w:rPr>
          <w:rFonts w:ascii="Times New Roman" w:hAnsi="Times New Roman" w:cs="Times New Roman"/>
          <w:sz w:val="28"/>
          <w:szCs w:val="28"/>
        </w:rPr>
        <w:t>Свердловской области</w:t>
      </w:r>
      <w:r w:rsidRPr="00C60CFA">
        <w:rPr>
          <w:rFonts w:ascii="Times New Roman" w:hAnsi="Times New Roman" w:cs="Times New Roman"/>
          <w:sz w:val="28"/>
          <w:szCs w:val="28"/>
        </w:rPr>
        <w:t xml:space="preserve"> </w:t>
      </w:r>
      <w:r w:rsidRPr="00C60CFA">
        <w:rPr>
          <w:rFonts w:ascii="Times New Roman" w:hAnsi="Times New Roman" w:cs="Times New Roman"/>
          <w:i/>
          <w:sz w:val="28"/>
          <w:szCs w:val="28"/>
        </w:rPr>
        <w:t>создан Центр развития франчайзинга</w:t>
      </w:r>
      <w:r w:rsidRPr="00C60CFA">
        <w:rPr>
          <w:rFonts w:ascii="Times New Roman" w:hAnsi="Times New Roman" w:cs="Times New Roman"/>
          <w:sz w:val="28"/>
          <w:szCs w:val="28"/>
        </w:rPr>
        <w:t xml:space="preserve"> с целью поддержки предпринимательства в рамках информированности предпринимателей о модели франчайзинга, доступном ассортименте предложений и путях развития франчайзингового бизнеса, а также по механизмам поддержки МСП </w:t>
      </w:r>
      <w:hyperlink r:id="rId52" w:history="1">
        <w:r w:rsidRPr="00C60CFA">
          <w:rPr>
            <w:rFonts w:ascii="Times New Roman" w:hAnsi="Times New Roman" w:cs="Times New Roman"/>
            <w:color w:val="0563C1" w:themeColor="hyperlink"/>
            <w:sz w:val="28"/>
            <w:szCs w:val="28"/>
            <w:u w:val="single"/>
          </w:rPr>
          <w:t>https://sofp.ru/franshiza/</w:t>
        </w:r>
      </w:hyperlink>
    </w:p>
    <w:p w14:paraId="4D6685B7"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В проекте приняли участие 450 субъектов МСП.</w:t>
      </w:r>
    </w:p>
    <w:p w14:paraId="7124AC4C"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xml:space="preserve">По итогам 2019 года 1760 человек приняли участие в обучающих мероприятиях. Выявлено 33 региональные франшизы. Завершена упаковка 9 франчайзинговых пакетов малых и средних предприятий. </w:t>
      </w:r>
    </w:p>
    <w:p w14:paraId="4C78B7CB"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xml:space="preserve">В целях создания благоприятных условий для ведения бизнеса, развития конкуренции и улучшения инвестиционного климата в </w:t>
      </w:r>
      <w:r w:rsidRPr="00C60CFA">
        <w:rPr>
          <w:rFonts w:ascii="Times New Roman" w:hAnsi="Times New Roman" w:cs="Times New Roman"/>
          <w:b/>
          <w:sz w:val="28"/>
          <w:szCs w:val="28"/>
        </w:rPr>
        <w:t>Курганской области</w:t>
      </w:r>
      <w:r w:rsidRPr="00C60CFA">
        <w:rPr>
          <w:rFonts w:ascii="Times New Roman" w:hAnsi="Times New Roman" w:cs="Times New Roman"/>
          <w:sz w:val="28"/>
          <w:szCs w:val="28"/>
        </w:rPr>
        <w:t xml:space="preserve"> разработан и запущен в эксплуатацию интернет-портал «Свободные земли» (http://freeland.kurganobl.ru).</w:t>
      </w:r>
    </w:p>
    <w:p w14:paraId="4E2FB8B8"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На портале «Свободные земли» в разрезе районов Курганской области выложены реестры «Свободных земельных участков» и «Неиспользуемых земель и земельных участков». Здесь же можно ознакомиться с «Перечнем бесхозяйных жилых домов и земельных участков, где расположены бесхозяйные жилые дома, право собственности на которые оформляются органами местного самоуправления».</w:t>
      </w:r>
    </w:p>
    <w:p w14:paraId="17CE39BF"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Портал дает возможность через публичную кадастровую карту посмотреть месторасположение земельного участка либо, если границы не установлены, квартал, в котором он располагается.</w:t>
      </w:r>
    </w:p>
    <w:p w14:paraId="5D8A1220"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Представители бизнеса самостоятельно выбирают местоположение земельного участка, как уже готового, так и не сформированного, готовят схему расположения земельного участка на кадастровом плане территории, затем обращаются в органы местного самоуправления. Орган местного самоуправления готовит решение о предварительном согласовании предоставления земельного участка. Предпринимателем проводится за свой счет процедура межевания, постановка участка на кадастровый учет. Затем органом местного самоуправления готовится договор аренды земельного участка и обеспечивается государственная регистрация договора в Росреестре.</w:t>
      </w:r>
    </w:p>
    <w:p w14:paraId="14E6493E"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xml:space="preserve">Для инвесторов представляются земельные участки на территориях опережающего социально-экономического развития (ТОСЭР), расположенных в Катайском, Далматовском и Варгашинском районах Курганской области. В ТОСЭР действуют налоговые преференции для крупного и малого бизнеса: страховые взносы в государственные внебюджетные фонды снижены с действующих по </w:t>
      </w:r>
      <w:r w:rsidRPr="00C60CFA">
        <w:rPr>
          <w:rFonts w:ascii="Times New Roman" w:hAnsi="Times New Roman" w:cs="Times New Roman"/>
          <w:sz w:val="28"/>
          <w:szCs w:val="28"/>
        </w:rPr>
        <w:lastRenderedPageBreak/>
        <w:t>стране 30% до 7,6%, а ставка по земельному налогу, также как и по налогу на имущество, равняется нулю.</w:t>
      </w:r>
    </w:p>
    <w:p w14:paraId="61948D6A"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В 2019 году 24 человека обратились за земельными участками, из них принято решение предоставить землю 14-ти гражданам в аренду без проведения торгов, а также 10 заявлений находятся в стадии рассмотрения.</w:t>
      </w:r>
    </w:p>
    <w:p w14:paraId="3561E6AD" w14:textId="77777777" w:rsidR="00C60CFA" w:rsidRPr="00C60CFA" w:rsidRDefault="00C60CFA" w:rsidP="00C60CFA">
      <w:pPr>
        <w:rPr>
          <w:rFonts w:ascii="Times New Roman" w:hAnsi="Times New Roman" w:cs="Times New Roman"/>
          <w:sz w:val="28"/>
          <w:szCs w:val="28"/>
        </w:rPr>
      </w:pPr>
      <w:r w:rsidRPr="0007232D">
        <w:rPr>
          <w:rFonts w:ascii="Times New Roman" w:hAnsi="Times New Roman" w:cs="Times New Roman"/>
          <w:b/>
          <w:sz w:val="28"/>
          <w:szCs w:val="28"/>
        </w:rPr>
        <w:t>В Камчатском крае</w:t>
      </w:r>
      <w:r w:rsidRPr="00C60CFA">
        <w:rPr>
          <w:rFonts w:ascii="Times New Roman" w:hAnsi="Times New Roman" w:cs="Times New Roman"/>
          <w:sz w:val="28"/>
          <w:szCs w:val="28"/>
        </w:rPr>
        <w:t xml:space="preserve"> </w:t>
      </w:r>
      <w:r w:rsidRPr="00C60CFA">
        <w:rPr>
          <w:rFonts w:ascii="Times New Roman" w:hAnsi="Times New Roman" w:cs="Times New Roman"/>
          <w:i/>
          <w:sz w:val="28"/>
          <w:szCs w:val="28"/>
        </w:rPr>
        <w:t>действует 35 видов субсидий для СМСП</w:t>
      </w:r>
      <w:r w:rsidRPr="00C60CFA">
        <w:rPr>
          <w:rFonts w:ascii="Times New Roman" w:hAnsi="Times New Roman" w:cs="Times New Roman"/>
          <w:sz w:val="28"/>
          <w:szCs w:val="28"/>
        </w:rPr>
        <w:t xml:space="preserve"> (15 видов субсидий Агентства инвестиций и предпринимательства Камчатского края, 2 субсидии – Агентства по занятости и миграционной политике Камчатского края, 12 субсидий – Министерства сельского хозяйства и перерабатывающей промышленности Камчатского края, 3 субсидии – Министерства рыбного хозяйства Камчатского края). </w:t>
      </w:r>
    </w:p>
    <w:p w14:paraId="07DB56CA" w14:textId="4E24626E"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Предоставление прямых мер финансовой поддержки оказывает влияние на рост количества СМСП в приоритетных для Камчатского края отраслях (туризм, производство, сельское хозяйство, строительство, социальная сфера). В отда</w:t>
      </w:r>
      <w:r w:rsidR="00D236E8">
        <w:rPr>
          <w:rFonts w:ascii="Times New Roman" w:hAnsi="Times New Roman" w:cs="Times New Roman"/>
          <w:sz w:val="28"/>
          <w:szCs w:val="28"/>
        </w:rPr>
        <w:t>ленных регионах на стадии старт</w:t>
      </w:r>
      <w:r w:rsidRPr="00C60CFA">
        <w:rPr>
          <w:rFonts w:ascii="Times New Roman" w:hAnsi="Times New Roman" w:cs="Times New Roman"/>
          <w:sz w:val="28"/>
          <w:szCs w:val="28"/>
        </w:rPr>
        <w:t xml:space="preserve">апа предприниматель несет повышенные издержки в силу дефицита ресурсов, сложной логистики, климатических особенностей. </w:t>
      </w:r>
    </w:p>
    <w:p w14:paraId="049D31FE"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Финансирование на прямые меры поддержки выделяется только из высокодотационного краевого бюджета, в то время как большинство регионов с 2018 года такую поддержку не предоставляют в связи с изменением приоритетов Минэкономразвития России в сторону финансирования лишь организаций инфраструктуры поддержки субъектов МСП.</w:t>
      </w:r>
    </w:p>
    <w:p w14:paraId="1D939001"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В результате внедрения практики на рынках появилось 44 новых хозяйствующих субъектов частной формы собственности и 61 субъект укрепил позиции на рынке за счет получения субсидии на развитие бизнеса.</w:t>
      </w:r>
    </w:p>
    <w:p w14:paraId="410828B7" w14:textId="77777777" w:rsidR="00C60CFA" w:rsidRPr="00C60CFA" w:rsidRDefault="00C60CFA" w:rsidP="00C60CFA">
      <w:pPr>
        <w:rPr>
          <w:rFonts w:ascii="Times New Roman" w:hAnsi="Times New Roman" w:cs="Times New Roman"/>
          <w:sz w:val="28"/>
          <w:szCs w:val="28"/>
        </w:rPr>
      </w:pPr>
    </w:p>
    <w:p w14:paraId="710ED0B7" w14:textId="77777777" w:rsidR="00C60CFA" w:rsidRPr="00C60CFA" w:rsidRDefault="00C60CFA" w:rsidP="00C60CFA">
      <w:pPr>
        <w:rPr>
          <w:rFonts w:ascii="Times New Roman" w:hAnsi="Times New Roman" w:cs="Times New Roman"/>
          <w:sz w:val="28"/>
          <w:szCs w:val="28"/>
        </w:rPr>
      </w:pPr>
      <w:r w:rsidRPr="0007232D">
        <w:rPr>
          <w:rFonts w:ascii="Times New Roman" w:hAnsi="Times New Roman" w:cs="Times New Roman"/>
          <w:b/>
          <w:sz w:val="28"/>
          <w:szCs w:val="28"/>
        </w:rPr>
        <w:t>В Республике Мордовия</w:t>
      </w:r>
      <w:r w:rsidRPr="00C60CFA">
        <w:rPr>
          <w:rFonts w:ascii="Times New Roman" w:hAnsi="Times New Roman" w:cs="Times New Roman"/>
          <w:sz w:val="28"/>
          <w:szCs w:val="28"/>
        </w:rPr>
        <w:t xml:space="preserve"> осуществляется: </w:t>
      </w:r>
    </w:p>
    <w:p w14:paraId="6069ED52" w14:textId="77777777" w:rsidR="00C60CFA" w:rsidRPr="00C60CFA" w:rsidRDefault="00C60CFA" w:rsidP="00C60CFA">
      <w:pPr>
        <w:rPr>
          <w:rFonts w:ascii="Times New Roman" w:hAnsi="Times New Roman" w:cs="Times New Roman"/>
          <w:i/>
          <w:sz w:val="28"/>
          <w:szCs w:val="28"/>
        </w:rPr>
      </w:pPr>
      <w:r w:rsidRPr="00C60CFA">
        <w:rPr>
          <w:rFonts w:ascii="Times New Roman" w:hAnsi="Times New Roman" w:cs="Times New Roman"/>
          <w:sz w:val="28"/>
          <w:szCs w:val="28"/>
        </w:rPr>
        <w:t xml:space="preserve">1. </w:t>
      </w:r>
      <w:r w:rsidRPr="00C60CFA">
        <w:rPr>
          <w:rFonts w:ascii="Times New Roman" w:hAnsi="Times New Roman" w:cs="Times New Roman"/>
          <w:i/>
          <w:sz w:val="28"/>
          <w:szCs w:val="28"/>
        </w:rPr>
        <w:t>Формирование рейтинга исполнительных органов государственной власти Республики Мордовия по уровню содействия развитию конкуренции</w:t>
      </w:r>
    </w:p>
    <w:p w14:paraId="5AC251E8"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xml:space="preserve">Методика формирования рейтинга исполнительных органов государственной власти Республики Мордовия по уровню содействия развитию конкуренции в курируемых сферах деятельности утверждена протокольным решением Координационного совета от 18 декабря 2019 г. №5/кс. Целью рейтинга является повышение мотивации исполнительных органов государственной власти Республики Мордовия к достижению высоких результатов в работе по содействию развитию конкуренции. </w:t>
      </w:r>
    </w:p>
    <w:p w14:paraId="6BCD196E"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С целью повышения мотивации руководителей исполнительных органов государственной власти Республики Мордовия к достижению высоких результатов в работе по содействию развитию конкуренции в установленных сферах деятельности Методика содержит положение о возможности материального поощрения руководителей исполнительных органов государственной власти Республики Мордовия, имеющих итоговый рейтинг с 1 по 3 место.</w:t>
      </w:r>
    </w:p>
    <w:p w14:paraId="36557D3C"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xml:space="preserve">2. </w:t>
      </w:r>
      <w:r w:rsidRPr="00C60CFA">
        <w:rPr>
          <w:rFonts w:ascii="Times New Roman" w:hAnsi="Times New Roman" w:cs="Times New Roman"/>
          <w:i/>
          <w:sz w:val="28"/>
          <w:szCs w:val="28"/>
        </w:rPr>
        <w:t>Организация и проведение мероприятий, направленных на межрегиональное взаимодействие в рамках деятельности по развитию конкуренции</w:t>
      </w:r>
    </w:p>
    <w:p w14:paraId="08B22C69"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lastRenderedPageBreak/>
        <w:t>Осуществляется разработка и реализация совместных мероприятий по развитию конкуренции уполномоченными органами по развитию конкуренции Республики Мордовия и Пензенской области в рамках Соглашения о торгово-экономическом, научно-техническом, социальном и культурном сотрудничестве между Правительством Республики Мордовия и Правительством Пензенской области.</w:t>
      </w:r>
    </w:p>
    <w:p w14:paraId="365E61CE"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xml:space="preserve">Предполагается реализовать следующие мероприятия: </w:t>
      </w:r>
    </w:p>
    <w:p w14:paraId="5DDAF560"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xml:space="preserve">обмен опытом по реализации мероприятий по содействию развитию конкуренции на территории сторон; </w:t>
      </w:r>
    </w:p>
    <w:p w14:paraId="3404400A"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обмен действующими на территории Республики Мордовия и Пензенской области нормативными правовыми актами и методическими документами, направленными на содействие развитию конкуренции;</w:t>
      </w:r>
    </w:p>
    <w:p w14:paraId="22198325"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участие в мероприятиях по направлению развития конкуренции, организуемых сторонами;</w:t>
      </w:r>
    </w:p>
    <w:p w14:paraId="47C8EF2B"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выполнение Плана мероприятий между Министерством экономики, торговли и предпринимательства Республики Мордовия и Министерством экономики Пензенской области по вопросам содействия развитию конкуренции в рамках внедрения Стандарта;</w:t>
      </w:r>
    </w:p>
    <w:p w14:paraId="028C1E77"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совместные действия по исследованию межрегиональных границ товарных рынков.</w:t>
      </w:r>
    </w:p>
    <w:p w14:paraId="505F9586" w14:textId="4EBC86A1" w:rsidR="00C60CFA" w:rsidRPr="0007232D" w:rsidRDefault="00C60CFA" w:rsidP="00C60CFA">
      <w:pPr>
        <w:rPr>
          <w:rFonts w:ascii="Times New Roman" w:hAnsi="Times New Roman" w:cs="Times New Roman"/>
          <w:b/>
          <w:sz w:val="28"/>
          <w:szCs w:val="28"/>
        </w:rPr>
      </w:pPr>
      <w:r w:rsidRPr="0007232D">
        <w:rPr>
          <w:rFonts w:ascii="Times New Roman" w:hAnsi="Times New Roman" w:cs="Times New Roman"/>
          <w:b/>
          <w:sz w:val="28"/>
          <w:szCs w:val="28"/>
        </w:rPr>
        <w:t>Московская область</w:t>
      </w:r>
      <w:r w:rsidR="0007232D">
        <w:rPr>
          <w:rFonts w:ascii="Times New Roman" w:hAnsi="Times New Roman" w:cs="Times New Roman"/>
          <w:b/>
          <w:sz w:val="28"/>
          <w:szCs w:val="28"/>
        </w:rPr>
        <w:t>:</w:t>
      </w:r>
    </w:p>
    <w:p w14:paraId="7DF81AE8" w14:textId="77777777" w:rsidR="00C60CFA" w:rsidRPr="00C60CFA" w:rsidRDefault="00C60CFA" w:rsidP="00882A46">
      <w:pPr>
        <w:numPr>
          <w:ilvl w:val="0"/>
          <w:numId w:val="35"/>
        </w:numPr>
        <w:contextualSpacing/>
        <w:rPr>
          <w:rFonts w:ascii="Times New Roman" w:hAnsi="Times New Roman" w:cs="Times New Roman"/>
          <w:b/>
          <w:sz w:val="28"/>
          <w:szCs w:val="28"/>
        </w:rPr>
      </w:pPr>
      <w:r w:rsidRPr="00C60CFA">
        <w:rPr>
          <w:rFonts w:ascii="Times New Roman" w:hAnsi="Times New Roman" w:cs="Times New Roman"/>
          <w:i/>
          <w:sz w:val="28"/>
          <w:szCs w:val="28"/>
        </w:rPr>
        <w:t xml:space="preserve">Централизация земельно-имущественных торгов </w:t>
      </w:r>
    </w:p>
    <w:p w14:paraId="322D1F55"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Комитетом по конкурентной политике Московской области подписаны регламенты взаимодействия с центральными исполнительными органами государственной власти Московской области и заключены Соглашения о взаимодействии при проведении земельно-имущественных торгов со всеми органами местного самоуправления муниципальных образований Московской области.</w:t>
      </w:r>
    </w:p>
    <w:p w14:paraId="0817CCD6"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Разработаны и внедрены единые стандарты и правила по организации и проведению земельно-имущественных торгов на Единой торговой площадке Московской области.</w:t>
      </w:r>
    </w:p>
    <w:p w14:paraId="1419CFC3"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100 % земельно-имущественных торгов в Московской области публикуются на Едином портале торгов Московской области (www.torgi.mosreg.ru).</w:t>
      </w:r>
    </w:p>
    <w:p w14:paraId="3D443126"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xml:space="preserve">В Московской области создана и функционирует Подсистема Автоматизированной реализации имущественных прав Единой автоматизированной системы управления закупками Московской области. </w:t>
      </w:r>
      <w:r w:rsidRPr="00C60CFA">
        <w:rPr>
          <w:rFonts w:ascii="Times New Roman" w:hAnsi="Times New Roman" w:cs="Times New Roman"/>
          <w:sz w:val="28"/>
          <w:szCs w:val="28"/>
        </w:rPr>
        <w:tab/>
      </w:r>
    </w:p>
    <w:p w14:paraId="7C1E5951"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В 2019 году Комитетом реализовано 1 396 лотов (реализация 61,5%). Превышение стартовых цен на торгах составила около 60 %. Среднее количество участников на торгах 3,9 чел./ на лот.</w:t>
      </w:r>
    </w:p>
    <w:p w14:paraId="33556273"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По сравнению с 2015 годом (не централизованные торги) в 2019 году (централизация 100%) среднее количество участников на торгах увеличилось с 2 до 3,9 чел./лот, при этом превышение начальных цен возросло в 3 раза.</w:t>
      </w:r>
    </w:p>
    <w:p w14:paraId="6DAEB083"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Количество жалоб, поданных в УФАС Московской области, по сравнению с 2018 годом уменьшилось на 21%. Количество жалоб, признанных обоснованными, по сравнению с 2018 годом также сократилось на 11%.</w:t>
      </w:r>
    </w:p>
    <w:p w14:paraId="61B69084" w14:textId="77777777" w:rsidR="00C60CFA" w:rsidRPr="00C60CFA" w:rsidRDefault="00C60CFA" w:rsidP="00C60CFA">
      <w:pPr>
        <w:rPr>
          <w:rFonts w:ascii="Times New Roman" w:hAnsi="Times New Roman" w:cs="Times New Roman"/>
          <w:i/>
          <w:sz w:val="28"/>
          <w:szCs w:val="28"/>
        </w:rPr>
      </w:pPr>
      <w:r w:rsidRPr="00C60CFA">
        <w:rPr>
          <w:rFonts w:ascii="Times New Roman" w:hAnsi="Times New Roman" w:cs="Times New Roman"/>
          <w:i/>
          <w:sz w:val="28"/>
          <w:szCs w:val="28"/>
        </w:rPr>
        <w:lastRenderedPageBreak/>
        <w:t>2. Портал кооперации промышленных предприятий Московской области»</w:t>
      </w:r>
    </w:p>
    <w:p w14:paraId="33D30CC4"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Функционирование и модернизация функциональной компоненты Портала кооперации промышленных предприятий (prom.mosreg.ru), который является электронной площадкой, позволяющей оперативно выстроить кооперационные связи с профильными предприятиями и организациями. Портал – это бесплатная площадка для взаимодействия представителей промышленности, научных и образовательных организаций.</w:t>
      </w:r>
    </w:p>
    <w:p w14:paraId="429D9BDC"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xml:space="preserve">Функционал информационной системы способен автоматически подбирать возможных контрагентов для закупки и сбыта продукции на основании данных о промышленном предприятии, в соответствии с электронными перечнями Общероссийского классификатора продукции по видам экономической деятельности (ОКПД2). </w:t>
      </w:r>
    </w:p>
    <w:p w14:paraId="33712CE6"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Потенциальному поставщику предоставляется возможность оценить свои предложения, сопоставить их с городскими нуждами и предложениями конкурентов, а также заблаговременно подготовиться к участию в закупках.</w:t>
      </w:r>
    </w:p>
    <w:p w14:paraId="17D45590"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С помощью портала кооперации можно получать актуальную информацию о бюджетных стройках Московской области – параметры поиска позволяют запросить интересующий муниципалитет, тип объекта и стадию строительства для последующего участия в конкурсных мероприятиях по определению поставщика.</w:t>
      </w:r>
    </w:p>
    <w:p w14:paraId="47E33F44"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Помимо взаимодействия с партнерами у пользователей Портала есть возможность получать актуальную информацию о проводимых мероприятиях и новостные рассылки.</w:t>
      </w:r>
    </w:p>
    <w:p w14:paraId="79518F73" w14:textId="77777777" w:rsidR="00597937" w:rsidRPr="00C60CFA" w:rsidRDefault="00597937" w:rsidP="00C60CFA">
      <w:pPr>
        <w:rPr>
          <w:rFonts w:ascii="Times New Roman" w:eastAsia="Calibri" w:hAnsi="Times New Roman" w:cs="Times New Roman"/>
          <w:b/>
          <w:sz w:val="28"/>
          <w:szCs w:val="28"/>
        </w:rPr>
      </w:pPr>
    </w:p>
    <w:p w14:paraId="1786CCAD" w14:textId="77777777" w:rsidR="00C60CFA" w:rsidRPr="00C60CFA" w:rsidRDefault="00C60CFA" w:rsidP="00C60CFA">
      <w:pPr>
        <w:rPr>
          <w:rFonts w:ascii="Times New Roman" w:eastAsia="Calibri" w:hAnsi="Times New Roman" w:cs="Times New Roman"/>
          <w:b/>
          <w:sz w:val="28"/>
          <w:szCs w:val="28"/>
        </w:rPr>
      </w:pPr>
      <w:r w:rsidRPr="00C60CFA">
        <w:rPr>
          <w:rFonts w:ascii="Times New Roman" w:eastAsia="Calibri" w:hAnsi="Times New Roman" w:cs="Times New Roman"/>
          <w:b/>
          <w:sz w:val="28"/>
          <w:szCs w:val="28"/>
        </w:rPr>
        <w:t>Закупки для государственных и муниципальных нужд</w:t>
      </w:r>
    </w:p>
    <w:p w14:paraId="68F1242E" w14:textId="77777777" w:rsidR="00C60CFA" w:rsidRPr="00C60CFA" w:rsidRDefault="00C60CFA" w:rsidP="00C60CFA">
      <w:pPr>
        <w:rPr>
          <w:rFonts w:ascii="Times New Roman" w:eastAsia="Calibri" w:hAnsi="Times New Roman" w:cs="Times New Roman"/>
          <w:sz w:val="28"/>
          <w:szCs w:val="28"/>
        </w:rPr>
      </w:pPr>
      <w:r w:rsidRPr="00C60CFA">
        <w:rPr>
          <w:rFonts w:ascii="Times New Roman" w:eastAsia="Calibri" w:hAnsi="Times New Roman" w:cs="Times New Roman"/>
          <w:sz w:val="28"/>
          <w:szCs w:val="28"/>
        </w:rPr>
        <w:t>Большинство субъектов Российской Федерации считают для себя приоритетными направления деятельности в сфере повышения эффективности государственных и муниципальных закупок. Централизация и цифровизация закупок по 44-ФЗ и 223-ФЗ, призваны обеспечить снижение коррупционных рисков на этапе их проведения и более эффективное использование бюджетных средств.</w:t>
      </w:r>
    </w:p>
    <w:p w14:paraId="677A6A08" w14:textId="660374BF" w:rsidR="00D236E8" w:rsidRDefault="00C60CFA" w:rsidP="00C60CFA">
      <w:pPr>
        <w:rPr>
          <w:rFonts w:ascii="Times New Roman" w:eastAsia="Calibri" w:hAnsi="Times New Roman" w:cs="Times New Roman"/>
          <w:sz w:val="28"/>
          <w:szCs w:val="28"/>
        </w:rPr>
      </w:pPr>
      <w:r w:rsidRPr="00C60CFA">
        <w:rPr>
          <w:rFonts w:ascii="Times New Roman" w:eastAsia="Calibri" w:hAnsi="Times New Roman" w:cs="Times New Roman"/>
          <w:sz w:val="28"/>
          <w:szCs w:val="28"/>
        </w:rPr>
        <w:t xml:space="preserve">В </w:t>
      </w:r>
      <w:r w:rsidRPr="00D236E8">
        <w:rPr>
          <w:rFonts w:ascii="Times New Roman" w:eastAsia="Calibri" w:hAnsi="Times New Roman" w:cs="Times New Roman"/>
          <w:sz w:val="28"/>
          <w:szCs w:val="28"/>
        </w:rPr>
        <w:t>Республике Татарстан</w:t>
      </w:r>
      <w:r w:rsidRPr="00C60CFA">
        <w:rPr>
          <w:rFonts w:ascii="Times New Roman" w:eastAsia="Calibri" w:hAnsi="Times New Roman" w:cs="Times New Roman"/>
          <w:sz w:val="28"/>
          <w:szCs w:val="28"/>
        </w:rPr>
        <w:t xml:space="preserve"> создаются условия для расширения рынков сбыта предпринимателей через обеспечение доступа к системе государственных закупок и закупок крупнейших предприятий (Биржевая площадка bp</w:t>
      </w:r>
      <w:r w:rsidR="00D236E8">
        <w:rPr>
          <w:rFonts w:ascii="Times New Roman" w:eastAsia="Calibri" w:hAnsi="Times New Roman" w:cs="Times New Roman"/>
          <w:sz w:val="28"/>
          <w:szCs w:val="28"/>
        </w:rPr>
        <w:t xml:space="preserve">.zakazrf.ru, Каталог продукции </w:t>
      </w:r>
      <w:hyperlink r:id="rId53" w:history="1">
        <w:r w:rsidR="0007232D" w:rsidRPr="00115D37">
          <w:rPr>
            <w:rStyle w:val="ab"/>
            <w:rFonts w:ascii="Times New Roman" w:eastAsia="Calibri" w:hAnsi="Times New Roman" w:cs="Times New Roman"/>
            <w:sz w:val="28"/>
            <w:szCs w:val="28"/>
          </w:rPr>
          <w:t>http://katalog.tatar/</w:t>
        </w:r>
      </w:hyperlink>
      <w:r w:rsidRPr="00C60CFA">
        <w:rPr>
          <w:rFonts w:ascii="Times New Roman" w:eastAsia="Calibri" w:hAnsi="Times New Roman" w:cs="Times New Roman"/>
          <w:sz w:val="28"/>
          <w:szCs w:val="28"/>
        </w:rPr>
        <w:t>, Электронная торговая площадка 223etp.zakazrf.ru, электронная торговая площадка etpzakupki.tatar и информационный ресурс «Портал закупок Республики Татарстан» (</w:t>
      </w:r>
      <w:hyperlink r:id="rId54" w:history="1">
        <w:r w:rsidR="00D236E8" w:rsidRPr="00CA1521">
          <w:rPr>
            <w:rStyle w:val="ab"/>
            <w:rFonts w:ascii="Times New Roman" w:eastAsia="Calibri" w:hAnsi="Times New Roman" w:cs="Times New Roman"/>
            <w:sz w:val="28"/>
            <w:szCs w:val="28"/>
          </w:rPr>
          <w:t>http://portal-zakupok.tatar</w:t>
        </w:r>
      </w:hyperlink>
      <w:r w:rsidRPr="00C60CFA">
        <w:rPr>
          <w:rFonts w:ascii="Times New Roman" w:eastAsia="Calibri" w:hAnsi="Times New Roman" w:cs="Times New Roman"/>
          <w:sz w:val="28"/>
          <w:szCs w:val="28"/>
        </w:rPr>
        <w:t>).</w:t>
      </w:r>
    </w:p>
    <w:p w14:paraId="0605E1D7" w14:textId="5E42A7EB" w:rsidR="00C60CFA" w:rsidRPr="00C60CFA" w:rsidRDefault="00C60CFA" w:rsidP="00C60CFA">
      <w:pPr>
        <w:rPr>
          <w:rFonts w:ascii="Times New Roman" w:eastAsia="Calibri" w:hAnsi="Times New Roman" w:cs="Times New Roman"/>
          <w:sz w:val="28"/>
          <w:szCs w:val="28"/>
        </w:rPr>
      </w:pPr>
      <w:r w:rsidRPr="00C60CFA">
        <w:rPr>
          <w:rFonts w:ascii="Times New Roman" w:eastAsia="Calibri" w:hAnsi="Times New Roman" w:cs="Times New Roman"/>
          <w:sz w:val="28"/>
          <w:szCs w:val="28"/>
        </w:rPr>
        <w:t>На данном ресурсе количество зарегистрированных участников превысило 60 тысяч. В результате республиканскими субъектами МСП было обеспечено заключение контрактов на сумму 57 млрд. рублей.</w:t>
      </w:r>
    </w:p>
    <w:p w14:paraId="2AB5A283" w14:textId="63C29F51" w:rsidR="00C60CFA" w:rsidRPr="00C60CFA" w:rsidRDefault="00C60CFA" w:rsidP="00C60CFA">
      <w:pPr>
        <w:rPr>
          <w:rFonts w:ascii="Times New Roman" w:eastAsia="Calibri" w:hAnsi="Times New Roman" w:cs="Times New Roman"/>
          <w:sz w:val="28"/>
          <w:szCs w:val="28"/>
        </w:rPr>
      </w:pPr>
      <w:r w:rsidRPr="00C60CFA">
        <w:rPr>
          <w:rFonts w:ascii="Times New Roman" w:eastAsia="Calibri" w:hAnsi="Times New Roman" w:cs="Times New Roman"/>
          <w:sz w:val="28"/>
          <w:szCs w:val="28"/>
        </w:rPr>
        <w:t xml:space="preserve">На территории </w:t>
      </w:r>
      <w:r w:rsidRPr="00D236E8">
        <w:rPr>
          <w:rFonts w:ascii="Times New Roman" w:eastAsia="Calibri" w:hAnsi="Times New Roman" w:cs="Times New Roman"/>
          <w:sz w:val="28"/>
          <w:szCs w:val="28"/>
        </w:rPr>
        <w:t>Липецкой области</w:t>
      </w:r>
      <w:r w:rsidRPr="00C60CFA">
        <w:rPr>
          <w:rFonts w:ascii="Times New Roman" w:eastAsia="Calibri" w:hAnsi="Times New Roman" w:cs="Times New Roman"/>
          <w:sz w:val="28"/>
          <w:szCs w:val="28"/>
        </w:rPr>
        <w:t xml:space="preserve"> разработан и осуществляется комплексный мониторинг и ситуационный анализ, основанный на документально подтвержденных фактах ненадлежащего исполнения социальных обязательств поставщиками товаров, работ, услуг для населения. Для этого все органы исполнительной власти и учреждения социальной сферы как заказчики Липецкой области ежегодно формируют и представляют в информационной системе «Госзаказ Липецкой област</w:t>
      </w:r>
      <w:r>
        <w:rPr>
          <w:rFonts w:ascii="Times New Roman" w:eastAsia="Calibri" w:hAnsi="Times New Roman" w:cs="Times New Roman"/>
          <w:sz w:val="28"/>
          <w:szCs w:val="28"/>
        </w:rPr>
        <w:t xml:space="preserve">и» http://tpl.admlr.lipetsk.ru </w:t>
      </w:r>
      <w:r w:rsidRPr="00C60CFA">
        <w:rPr>
          <w:rFonts w:ascii="Times New Roman" w:eastAsia="Calibri" w:hAnsi="Times New Roman" w:cs="Times New Roman"/>
          <w:sz w:val="28"/>
          <w:szCs w:val="28"/>
        </w:rPr>
        <w:t xml:space="preserve">«Репутационные страницы </w:t>
      </w:r>
      <w:r w:rsidRPr="00C60CFA">
        <w:rPr>
          <w:rFonts w:ascii="Times New Roman" w:eastAsia="Calibri" w:hAnsi="Times New Roman" w:cs="Times New Roman"/>
          <w:sz w:val="28"/>
          <w:szCs w:val="28"/>
        </w:rPr>
        <w:lastRenderedPageBreak/>
        <w:t>участника контрактной системы – заказчика, как покупателя ресурсов и производителя качественных общественных услуг».</w:t>
      </w:r>
    </w:p>
    <w:p w14:paraId="15285847" w14:textId="689B693B" w:rsidR="00C60CFA" w:rsidRPr="00D236E8" w:rsidRDefault="00C60CFA" w:rsidP="00C60CFA">
      <w:pPr>
        <w:rPr>
          <w:rFonts w:ascii="Times New Roman" w:eastAsia="Calibri" w:hAnsi="Times New Roman" w:cs="Times New Roman"/>
          <w:sz w:val="28"/>
          <w:szCs w:val="28"/>
        </w:rPr>
      </w:pPr>
      <w:r w:rsidRPr="00C60CFA">
        <w:rPr>
          <w:rFonts w:ascii="Times New Roman" w:eastAsia="Calibri" w:hAnsi="Times New Roman" w:cs="Times New Roman"/>
          <w:sz w:val="28"/>
          <w:szCs w:val="28"/>
        </w:rPr>
        <w:t xml:space="preserve">В </w:t>
      </w:r>
      <w:r w:rsidRPr="00D236E8">
        <w:rPr>
          <w:rFonts w:ascii="Times New Roman" w:eastAsia="Calibri" w:hAnsi="Times New Roman" w:cs="Times New Roman"/>
          <w:sz w:val="28"/>
          <w:szCs w:val="28"/>
        </w:rPr>
        <w:t xml:space="preserve">Воронежской области осуществляется формирование и применение регионального каталога товаров, работ и услуг при осуществлении закупок для обеспечения государственных нужд области.    </w:t>
      </w:r>
    </w:p>
    <w:p w14:paraId="47CF69B8" w14:textId="77777777" w:rsidR="00C60CFA" w:rsidRPr="00D236E8" w:rsidRDefault="00C60CFA" w:rsidP="00C60CFA">
      <w:pPr>
        <w:rPr>
          <w:rFonts w:ascii="Times New Roman" w:eastAsia="Calibri" w:hAnsi="Times New Roman" w:cs="Times New Roman"/>
          <w:sz w:val="28"/>
          <w:szCs w:val="28"/>
        </w:rPr>
      </w:pPr>
      <w:r w:rsidRPr="00D236E8">
        <w:rPr>
          <w:rFonts w:ascii="Times New Roman" w:eastAsia="Calibri" w:hAnsi="Times New Roman" w:cs="Times New Roman"/>
          <w:sz w:val="28"/>
          <w:szCs w:val="28"/>
        </w:rPr>
        <w:t xml:space="preserve">С февраля 2019 года в Астраханской области закупки малого объема проводятся на конкурентной основе посредством электронной торговой системы </w:t>
      </w:r>
      <w:r w:rsidRPr="00D236E8">
        <w:rPr>
          <w:rFonts w:ascii="Times New Roman" w:eastAsia="Calibri" w:hAnsi="Times New Roman" w:cs="Times New Roman"/>
          <w:sz w:val="28"/>
          <w:szCs w:val="28"/>
          <w:lang w:val="en-US"/>
        </w:rPr>
        <w:t>SberB</w:t>
      </w:r>
      <w:r w:rsidRPr="00D236E8">
        <w:rPr>
          <w:rFonts w:ascii="Times New Roman" w:eastAsia="Calibri" w:hAnsi="Times New Roman" w:cs="Times New Roman"/>
          <w:sz w:val="28"/>
          <w:szCs w:val="28"/>
        </w:rPr>
        <w:t>2</w:t>
      </w:r>
      <w:r w:rsidRPr="00D236E8">
        <w:rPr>
          <w:rFonts w:ascii="Times New Roman" w:eastAsia="Calibri" w:hAnsi="Times New Roman" w:cs="Times New Roman"/>
          <w:sz w:val="28"/>
          <w:szCs w:val="28"/>
          <w:lang w:val="en-US"/>
        </w:rPr>
        <w:t>B</w:t>
      </w:r>
      <w:r w:rsidRPr="00D236E8">
        <w:rPr>
          <w:rFonts w:ascii="Times New Roman" w:eastAsia="Calibri" w:hAnsi="Times New Roman" w:cs="Times New Roman"/>
          <w:sz w:val="28"/>
          <w:szCs w:val="28"/>
        </w:rPr>
        <w:t xml:space="preserve">, в так называемом «Электронном магазине». </w:t>
      </w:r>
    </w:p>
    <w:p w14:paraId="7B178E15" w14:textId="77777777" w:rsidR="00C60CFA" w:rsidRPr="00D236E8" w:rsidRDefault="00C60CFA" w:rsidP="00C60CFA">
      <w:pPr>
        <w:rPr>
          <w:rFonts w:ascii="Times New Roman" w:eastAsia="Calibri" w:hAnsi="Times New Roman" w:cs="Times New Roman"/>
          <w:sz w:val="28"/>
          <w:szCs w:val="28"/>
        </w:rPr>
      </w:pPr>
      <w:r w:rsidRPr="00D236E8">
        <w:rPr>
          <w:rFonts w:ascii="Times New Roman" w:eastAsia="Calibri" w:hAnsi="Times New Roman" w:cs="Times New Roman"/>
          <w:sz w:val="28"/>
          <w:szCs w:val="28"/>
        </w:rPr>
        <w:t>Сервис «Адресное информирование о закупках» в Ханты–Мансийском автономном округе позволяет осуществлять ежедневное адресное информирование заинтересованных представителей бизнес-сообщества обо всех опубликованных закупках в автономном округе посредством мессенджера «Viber». У заинтересованных лиц существует возможность подписки на закупки определенной категории товара.</w:t>
      </w:r>
    </w:p>
    <w:p w14:paraId="51B2BE74" w14:textId="77777777" w:rsidR="00C60CFA" w:rsidRPr="00C60CFA" w:rsidRDefault="00C60CFA" w:rsidP="00C60CFA">
      <w:pPr>
        <w:rPr>
          <w:rFonts w:ascii="Times New Roman" w:eastAsia="Calibri" w:hAnsi="Times New Roman" w:cs="Times New Roman"/>
          <w:sz w:val="28"/>
          <w:szCs w:val="28"/>
        </w:rPr>
      </w:pPr>
      <w:r w:rsidRPr="00C60CFA">
        <w:rPr>
          <w:rFonts w:ascii="Times New Roman" w:eastAsia="Calibri" w:hAnsi="Times New Roman" w:cs="Times New Roman"/>
          <w:sz w:val="28"/>
          <w:szCs w:val="28"/>
        </w:rPr>
        <w:t xml:space="preserve">В рамках заключенного Соглашения о сотрудничестве между Коллегией Администрации </w:t>
      </w:r>
      <w:r w:rsidRPr="00C60CFA">
        <w:rPr>
          <w:rFonts w:ascii="Times New Roman" w:eastAsia="Calibri" w:hAnsi="Times New Roman" w:cs="Times New Roman"/>
          <w:b/>
          <w:sz w:val="28"/>
          <w:szCs w:val="28"/>
        </w:rPr>
        <w:t>Кемеровской области</w:t>
      </w:r>
      <w:r w:rsidRPr="00C60CFA">
        <w:rPr>
          <w:rFonts w:ascii="Times New Roman" w:eastAsia="Calibri" w:hAnsi="Times New Roman" w:cs="Times New Roman"/>
          <w:sz w:val="28"/>
          <w:szCs w:val="28"/>
        </w:rPr>
        <w:t xml:space="preserve"> и Правительством </w:t>
      </w:r>
      <w:r w:rsidRPr="00C60CFA">
        <w:rPr>
          <w:rFonts w:ascii="Times New Roman" w:eastAsia="Calibri" w:hAnsi="Times New Roman" w:cs="Times New Roman"/>
          <w:b/>
          <w:sz w:val="28"/>
          <w:szCs w:val="28"/>
        </w:rPr>
        <w:t>Москвы</w:t>
      </w:r>
      <w:r w:rsidRPr="00C60CFA">
        <w:rPr>
          <w:rFonts w:ascii="Times New Roman" w:eastAsia="Calibri" w:hAnsi="Times New Roman" w:cs="Times New Roman"/>
          <w:sz w:val="28"/>
          <w:szCs w:val="28"/>
        </w:rPr>
        <w:t xml:space="preserve"> от 25.05.2018 в Кемеровской области – Кузбассе в 2019 году созданы условия для помощи предпринимателям по расширению рынков сбыта через обеспечение доступа к системе государственных закупок и закупок крупнейших предприятий благодаря автоматизированной информационной системе «Портал поставщиков» (https://zakupki.mos.ru).</w:t>
      </w:r>
    </w:p>
    <w:p w14:paraId="514147AC" w14:textId="77777777" w:rsidR="00C60CFA" w:rsidRPr="00D236E8" w:rsidRDefault="00C60CFA" w:rsidP="00C60CFA">
      <w:pPr>
        <w:rPr>
          <w:rFonts w:ascii="Times New Roman" w:eastAsia="Calibri" w:hAnsi="Times New Roman" w:cs="Times New Roman"/>
          <w:sz w:val="28"/>
          <w:szCs w:val="28"/>
        </w:rPr>
      </w:pPr>
      <w:r w:rsidRPr="00D236E8">
        <w:rPr>
          <w:rFonts w:ascii="Times New Roman" w:eastAsia="Calibri" w:hAnsi="Times New Roman" w:cs="Times New Roman"/>
          <w:sz w:val="28"/>
          <w:szCs w:val="28"/>
        </w:rPr>
        <w:t>В Ямало-Ненецком автономном округе создан Портал поставщиков для автоматизации закупок малого объёма. Сейчас на портале зарегистрировано 150 региональных и муниципальных заказчиков и более 300 поставщиков из Ямало-ненецкого автономного округа. Заключено 340 контрактов.</w:t>
      </w:r>
    </w:p>
    <w:p w14:paraId="50678207" w14:textId="77777777" w:rsidR="00C60CFA" w:rsidRPr="00D236E8" w:rsidRDefault="00C60CFA" w:rsidP="00C60CFA">
      <w:pPr>
        <w:rPr>
          <w:rFonts w:ascii="Times New Roman" w:eastAsia="Calibri" w:hAnsi="Times New Roman" w:cs="Times New Roman"/>
          <w:sz w:val="28"/>
          <w:szCs w:val="28"/>
        </w:rPr>
      </w:pPr>
      <w:r w:rsidRPr="00D236E8">
        <w:rPr>
          <w:rFonts w:ascii="Times New Roman" w:eastAsia="Calibri" w:hAnsi="Times New Roman" w:cs="Times New Roman"/>
          <w:sz w:val="28"/>
          <w:szCs w:val="28"/>
        </w:rPr>
        <w:t xml:space="preserve">За два месяца пилотного использования портала заказчики автономного округа суммарно сэкономили более полумиллиона рублей; 80 процентов закупок проведены конкурентным способом. Прирост зарегистрированных поставщиков в 2019 году составил более 130 процентов. </w:t>
      </w:r>
    </w:p>
    <w:p w14:paraId="2DF419A4" w14:textId="77777777" w:rsidR="00C60CFA" w:rsidRPr="00C60CFA" w:rsidRDefault="00C60CFA" w:rsidP="00C60CFA">
      <w:pPr>
        <w:rPr>
          <w:rFonts w:ascii="Times New Roman" w:eastAsia="Calibri" w:hAnsi="Times New Roman" w:cs="Times New Roman"/>
          <w:sz w:val="28"/>
          <w:szCs w:val="28"/>
        </w:rPr>
      </w:pPr>
      <w:r w:rsidRPr="00D236E8">
        <w:rPr>
          <w:rFonts w:ascii="Times New Roman" w:eastAsia="Calibri" w:hAnsi="Times New Roman" w:cs="Times New Roman"/>
          <w:sz w:val="28"/>
          <w:szCs w:val="28"/>
        </w:rPr>
        <w:t>Аналогичную практику по закупкам малого объема представил Пермский край. На «Портале поставщиков» зарегистрировано 5 486 поставщиков Пермского края. С 1 декабря 2018 года заключено 49,3 тыс. контрактов (договоров)</w:t>
      </w:r>
      <w:r w:rsidRPr="00C60CFA">
        <w:rPr>
          <w:rFonts w:ascii="Times New Roman" w:eastAsia="Calibri" w:hAnsi="Times New Roman" w:cs="Times New Roman"/>
          <w:sz w:val="28"/>
          <w:szCs w:val="28"/>
        </w:rPr>
        <w:t xml:space="preserve"> на сумму 2,79 млрд. рублей. 60% от общего количества зарегистрированных поставщиков являются субъектами среднего и малого предпринимательства. В результате проведения котировочных сессий получена экономия в размере 7,36 %.</w:t>
      </w:r>
    </w:p>
    <w:p w14:paraId="08886CEB" w14:textId="77777777" w:rsidR="00C60CFA" w:rsidRPr="00C60CFA" w:rsidRDefault="00C60CFA" w:rsidP="00C60CFA">
      <w:pPr>
        <w:rPr>
          <w:rFonts w:ascii="Times New Roman" w:hAnsi="Times New Roman" w:cs="Times New Roman"/>
          <w:sz w:val="28"/>
          <w:szCs w:val="28"/>
        </w:rPr>
      </w:pPr>
    </w:p>
    <w:p w14:paraId="74C719A8" w14:textId="77777777" w:rsidR="00C60CFA" w:rsidRPr="00C60CFA" w:rsidRDefault="00C60CFA" w:rsidP="00C60CFA">
      <w:pPr>
        <w:ind w:firstLine="708"/>
        <w:rPr>
          <w:rFonts w:ascii="Times New Roman" w:eastAsia="Calibri" w:hAnsi="Times New Roman" w:cs="Times New Roman"/>
          <w:b/>
          <w:sz w:val="28"/>
          <w:szCs w:val="28"/>
        </w:rPr>
      </w:pPr>
      <w:r w:rsidRPr="00C60CFA">
        <w:rPr>
          <w:rFonts w:ascii="Times New Roman" w:eastAsia="Calibri" w:hAnsi="Times New Roman" w:cs="Times New Roman"/>
          <w:b/>
          <w:sz w:val="28"/>
          <w:szCs w:val="28"/>
        </w:rPr>
        <w:t xml:space="preserve">Рынки по сферам деятельности </w:t>
      </w:r>
    </w:p>
    <w:p w14:paraId="765E75A5" w14:textId="577A1BCD" w:rsidR="00C60CFA" w:rsidRPr="00D236E8"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В</w:t>
      </w:r>
      <w:r w:rsidRPr="00C60CFA">
        <w:rPr>
          <w:rFonts w:ascii="Times New Roman" w:eastAsia="Calibri" w:hAnsi="Times New Roman" w:cs="Times New Roman"/>
          <w:b/>
          <w:sz w:val="28"/>
          <w:szCs w:val="28"/>
        </w:rPr>
        <w:t xml:space="preserve"> </w:t>
      </w:r>
      <w:r w:rsidRPr="00D236E8">
        <w:rPr>
          <w:rFonts w:ascii="Times New Roman" w:eastAsia="Calibri" w:hAnsi="Times New Roman" w:cs="Times New Roman"/>
          <w:sz w:val="28"/>
          <w:szCs w:val="28"/>
        </w:rPr>
        <w:t>Республик</w:t>
      </w:r>
      <w:r w:rsidR="0007232D">
        <w:rPr>
          <w:rFonts w:ascii="Times New Roman" w:eastAsia="Calibri" w:hAnsi="Times New Roman" w:cs="Times New Roman"/>
          <w:sz w:val="28"/>
          <w:szCs w:val="28"/>
        </w:rPr>
        <w:t>е</w:t>
      </w:r>
      <w:r w:rsidRPr="00D236E8">
        <w:rPr>
          <w:rFonts w:ascii="Times New Roman" w:eastAsia="Calibri" w:hAnsi="Times New Roman" w:cs="Times New Roman"/>
          <w:sz w:val="28"/>
          <w:szCs w:val="28"/>
        </w:rPr>
        <w:t xml:space="preserve"> Башкортостан внедрена </w:t>
      </w:r>
      <w:r w:rsidRPr="00D236E8">
        <w:rPr>
          <w:rFonts w:ascii="Times New Roman" w:eastAsia="Calibri" w:hAnsi="Times New Roman" w:cs="Times New Roman"/>
          <w:i/>
          <w:sz w:val="28"/>
          <w:szCs w:val="28"/>
        </w:rPr>
        <w:t>система персонифицированного финансирования дополнительного образования детей</w:t>
      </w:r>
      <w:r w:rsidRPr="00D236E8">
        <w:rPr>
          <w:rFonts w:ascii="Times New Roman" w:eastAsia="Calibri" w:hAnsi="Times New Roman" w:cs="Times New Roman"/>
          <w:sz w:val="28"/>
          <w:szCs w:val="28"/>
        </w:rPr>
        <w:t xml:space="preserve"> на территории городского округа город Уфа Республики Башкортостан. </w:t>
      </w:r>
    </w:p>
    <w:p w14:paraId="20D421E5"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 xml:space="preserve">Система призвана предоставить детям возможность используя бюджетные средства в форме сертификатов обучаться бесплатно в любой организации, в том числе и частной. Единственное условие – учреждение должно быть внесено в реестр поставщиков образовательных услуг, предусмотренный системой </w:t>
      </w:r>
      <w:r w:rsidRPr="00C60CFA">
        <w:rPr>
          <w:rFonts w:ascii="Times New Roman" w:eastAsia="Calibri" w:hAnsi="Times New Roman" w:cs="Times New Roman"/>
          <w:sz w:val="28"/>
          <w:szCs w:val="28"/>
        </w:rPr>
        <w:lastRenderedPageBreak/>
        <w:t xml:space="preserve">персонифицированного финансирования в Навигаторе дополнительного образования детей. </w:t>
      </w:r>
    </w:p>
    <w:p w14:paraId="052517DA"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В период с 1 октября 2019 года по 31 декабря 2019 года в ГО г. Уфа РБ учреждениями дополнительного образования детей и родителями было подписано 20564 договора об образовании на обучение по дополнительным общеразвивающим программам в рамках персонифицированного финансирования.</w:t>
      </w:r>
    </w:p>
    <w:p w14:paraId="7B10A882" w14:textId="77777777" w:rsidR="00C60CFA" w:rsidRPr="00C60CFA" w:rsidRDefault="00C60CFA" w:rsidP="00C60CFA">
      <w:pPr>
        <w:ind w:firstLine="708"/>
        <w:rPr>
          <w:rFonts w:ascii="Times New Roman" w:eastAsia="Times New Roman" w:hAnsi="Times New Roman" w:cs="Times New Roman"/>
          <w:sz w:val="28"/>
          <w:szCs w:val="28"/>
          <w:lang w:eastAsia="ru-RU"/>
        </w:rPr>
      </w:pPr>
      <w:r w:rsidRPr="00C60CFA">
        <w:rPr>
          <w:rFonts w:ascii="Times New Roman" w:eastAsia="Calibri" w:hAnsi="Times New Roman" w:cs="Times New Roman"/>
          <w:sz w:val="28"/>
          <w:szCs w:val="28"/>
        </w:rPr>
        <w:t>Персонифицированное финансирование в дополнительном образовании детей внедряется субъектами Российской Федерации согласно Целевой модели развития региональных систем дополнительного образования детей (приказ Министерства просвещения Российской Федерации от 3 сентября 2019 г. № 467), разработанной и утвержденной в рамках национального проекта «Образование».</w:t>
      </w:r>
      <w:r w:rsidRPr="00C60CFA">
        <w:rPr>
          <w:rFonts w:ascii="Times New Roman" w:eastAsia="Times New Roman" w:hAnsi="Times New Roman" w:cs="Times New Roman"/>
          <w:sz w:val="28"/>
          <w:szCs w:val="28"/>
          <w:lang w:eastAsia="ru-RU"/>
        </w:rPr>
        <w:t xml:space="preserve"> ФАС России совместно с Минпросвещения России подготовлено совместное информационное письмо в адрес руководителей органов исполнительной власти субъектов Российской Федерации, осуществляющих государственное управление в сфере образования и руководителей территориальных органов Федеральной антимонопольной службы о недопущении ограничения конкуренции в сфере дополнительного образования детей.</w:t>
      </w:r>
    </w:p>
    <w:p w14:paraId="491D8AC6" w14:textId="77777777" w:rsidR="00C60CFA" w:rsidRPr="00C60CFA" w:rsidRDefault="00C60CFA" w:rsidP="00C60CFA">
      <w:pPr>
        <w:ind w:firstLine="708"/>
        <w:rPr>
          <w:rFonts w:ascii="Times New Roman" w:eastAsia="Calibri" w:hAnsi="Times New Roman" w:cs="Times New Roman"/>
          <w:i/>
          <w:sz w:val="28"/>
          <w:szCs w:val="28"/>
        </w:rPr>
      </w:pPr>
    </w:p>
    <w:p w14:paraId="0D61980A" w14:textId="77777777" w:rsidR="00C60CFA" w:rsidRPr="00D236E8" w:rsidRDefault="00C60CFA" w:rsidP="00C60CFA">
      <w:pPr>
        <w:ind w:firstLine="708"/>
        <w:rPr>
          <w:rFonts w:ascii="Times New Roman" w:eastAsia="Calibri" w:hAnsi="Times New Roman" w:cs="Times New Roman"/>
          <w:sz w:val="28"/>
          <w:szCs w:val="28"/>
        </w:rPr>
      </w:pPr>
      <w:r w:rsidRPr="00D236E8">
        <w:rPr>
          <w:rFonts w:ascii="Times New Roman" w:eastAsia="Calibri" w:hAnsi="Times New Roman" w:cs="Times New Roman"/>
          <w:sz w:val="28"/>
          <w:szCs w:val="28"/>
        </w:rPr>
        <w:t xml:space="preserve">В Забайкальском крае в 2019 году осуществлялось предоставление субсидий частным организаций и индивидуальным предпринимателям, осуществляющим деятельность на </w:t>
      </w:r>
      <w:r w:rsidRPr="00D236E8">
        <w:rPr>
          <w:rFonts w:ascii="Times New Roman" w:eastAsia="Calibri" w:hAnsi="Times New Roman" w:cs="Times New Roman"/>
          <w:i/>
          <w:sz w:val="28"/>
          <w:szCs w:val="28"/>
        </w:rPr>
        <w:t xml:space="preserve">рынке услуг детского отдыха и оздоровления </w:t>
      </w:r>
      <w:r w:rsidRPr="00D236E8">
        <w:rPr>
          <w:rFonts w:ascii="Times New Roman" w:eastAsia="Calibri" w:hAnsi="Times New Roman" w:cs="Times New Roman"/>
          <w:sz w:val="28"/>
          <w:szCs w:val="28"/>
        </w:rPr>
        <w:t xml:space="preserve">(на сумму 43 693 142 руб), а также  закупка у них путевок (на сумму 14 815 500 руб). </w:t>
      </w:r>
    </w:p>
    <w:p w14:paraId="74125D65" w14:textId="77777777" w:rsidR="00C60CFA" w:rsidRPr="00D236E8" w:rsidRDefault="00C60CFA" w:rsidP="00C60CFA">
      <w:pPr>
        <w:ind w:firstLine="708"/>
        <w:rPr>
          <w:rFonts w:ascii="Times New Roman" w:eastAsia="Calibri" w:hAnsi="Times New Roman" w:cs="Times New Roman"/>
          <w:sz w:val="28"/>
          <w:szCs w:val="28"/>
        </w:rPr>
      </w:pPr>
      <w:r w:rsidRPr="00D236E8">
        <w:rPr>
          <w:rFonts w:ascii="Times New Roman" w:eastAsia="Calibri" w:hAnsi="Times New Roman" w:cs="Times New Roman"/>
          <w:sz w:val="28"/>
          <w:szCs w:val="28"/>
        </w:rPr>
        <w:t xml:space="preserve">В результате на 01.01.2020 года значение ключевого показателя развития конкуренции на рынке услуг детского отдыха и оздоровления: </w:t>
      </w:r>
      <w:r w:rsidRPr="00D236E8">
        <w:rPr>
          <w:rFonts w:ascii="Times New Roman" w:eastAsia="Calibri" w:hAnsi="Times New Roman" w:cs="Times New Roman"/>
          <w:i/>
          <w:sz w:val="28"/>
          <w:szCs w:val="28"/>
        </w:rPr>
        <w:t>доля организаций отдыха и оздоровления детей частной формы собственности</w:t>
      </w:r>
      <w:r w:rsidRPr="00D236E8">
        <w:rPr>
          <w:rFonts w:ascii="Times New Roman" w:eastAsia="Calibri" w:hAnsi="Times New Roman" w:cs="Times New Roman"/>
          <w:sz w:val="28"/>
          <w:szCs w:val="28"/>
        </w:rPr>
        <w:t xml:space="preserve"> составило  18,0 %.</w:t>
      </w:r>
    </w:p>
    <w:p w14:paraId="7F95DA82" w14:textId="77777777" w:rsidR="00C60CFA" w:rsidRPr="00D236E8" w:rsidRDefault="00C60CFA" w:rsidP="00C60CFA">
      <w:pPr>
        <w:ind w:firstLine="708"/>
        <w:rPr>
          <w:rFonts w:ascii="Times New Roman" w:eastAsia="Calibri" w:hAnsi="Times New Roman" w:cs="Times New Roman"/>
          <w:sz w:val="28"/>
          <w:szCs w:val="28"/>
        </w:rPr>
      </w:pPr>
      <w:r w:rsidRPr="00D236E8">
        <w:rPr>
          <w:rFonts w:ascii="Times New Roman" w:eastAsia="Calibri" w:hAnsi="Times New Roman" w:cs="Times New Roman"/>
          <w:sz w:val="28"/>
          <w:szCs w:val="28"/>
        </w:rPr>
        <w:t xml:space="preserve">В Ханты–Мансийском автономном округе осуществляются мероприятия </w:t>
      </w:r>
      <w:r w:rsidRPr="00D236E8">
        <w:rPr>
          <w:rFonts w:ascii="Times New Roman" w:eastAsia="Calibri" w:hAnsi="Times New Roman" w:cs="Times New Roman"/>
          <w:i/>
          <w:sz w:val="28"/>
          <w:szCs w:val="28"/>
        </w:rPr>
        <w:t>по имущественной поддержке социально ориентированных некоммерческих организаций</w:t>
      </w:r>
      <w:r w:rsidRPr="00D236E8">
        <w:rPr>
          <w:rFonts w:ascii="Times New Roman" w:eastAsia="Calibri" w:hAnsi="Times New Roman" w:cs="Times New Roman"/>
          <w:sz w:val="28"/>
          <w:szCs w:val="28"/>
        </w:rPr>
        <w:t xml:space="preserve">. </w:t>
      </w:r>
    </w:p>
    <w:p w14:paraId="32EC9FF1" w14:textId="77777777" w:rsidR="00C60CFA" w:rsidRPr="00D236E8" w:rsidRDefault="00C60CFA" w:rsidP="00C60CFA">
      <w:pPr>
        <w:ind w:firstLine="708"/>
        <w:rPr>
          <w:rFonts w:ascii="Times New Roman" w:eastAsia="Calibri" w:hAnsi="Times New Roman" w:cs="Times New Roman"/>
          <w:sz w:val="28"/>
          <w:szCs w:val="28"/>
        </w:rPr>
      </w:pPr>
      <w:r w:rsidRPr="00D236E8">
        <w:rPr>
          <w:rFonts w:ascii="Times New Roman" w:eastAsia="Calibri" w:hAnsi="Times New Roman" w:cs="Times New Roman"/>
          <w:sz w:val="28"/>
          <w:szCs w:val="28"/>
        </w:rPr>
        <w:t xml:space="preserve">Проведен анализ эффективности использования нежилых помещений в зданиях, закрепленных на праве оперативного управления за муниципальными учреждениями. </w:t>
      </w:r>
    </w:p>
    <w:p w14:paraId="3AC0BDFD" w14:textId="2087E809" w:rsidR="00C60CFA" w:rsidRPr="00D236E8" w:rsidRDefault="00C60CFA" w:rsidP="00C60CFA">
      <w:pPr>
        <w:ind w:firstLine="708"/>
        <w:rPr>
          <w:rFonts w:ascii="Times New Roman" w:eastAsia="Calibri" w:hAnsi="Times New Roman" w:cs="Times New Roman"/>
          <w:sz w:val="28"/>
          <w:szCs w:val="28"/>
        </w:rPr>
      </w:pPr>
      <w:r w:rsidRPr="00D236E8">
        <w:rPr>
          <w:rFonts w:ascii="Times New Roman" w:eastAsia="Calibri" w:hAnsi="Times New Roman" w:cs="Times New Roman"/>
          <w:sz w:val="28"/>
          <w:szCs w:val="28"/>
        </w:rPr>
        <w:t>На 1 декабря 2019 года 19 объектов недвижимого имуществ</w:t>
      </w:r>
      <w:r w:rsidR="00FE289F" w:rsidRPr="00D236E8">
        <w:rPr>
          <w:rFonts w:ascii="Times New Roman" w:eastAsia="Calibri" w:hAnsi="Times New Roman" w:cs="Times New Roman"/>
          <w:sz w:val="28"/>
          <w:szCs w:val="28"/>
        </w:rPr>
        <w:t xml:space="preserve">а общей площадью 2 794,3 кв.м. </w:t>
      </w:r>
      <w:r w:rsidRPr="00D236E8">
        <w:rPr>
          <w:rFonts w:ascii="Times New Roman" w:eastAsia="Calibri" w:hAnsi="Times New Roman" w:cs="Times New Roman"/>
          <w:sz w:val="28"/>
          <w:szCs w:val="28"/>
        </w:rPr>
        <w:t>переданы социально-ориентированным некоммерческим организациям в безвозмездное пользование для оказания следующих услуг: по социальной реабилитации лиц с наркотической зависимостью; социальное обслуживание, социальная поддержка и защита граждан; в сфере физической культуры и спорта, проведение спортивно-массовых мероприятий, организация подросткового клуба, в том числе для оказания услуг в сфере дополнительного образования, оказание услуг в сфере патриотического воспитания детей и молодежи.</w:t>
      </w:r>
    </w:p>
    <w:p w14:paraId="0F4559CC" w14:textId="77777777" w:rsidR="00C60CFA" w:rsidRPr="00D236E8" w:rsidRDefault="00C60CFA" w:rsidP="00C60CFA">
      <w:pPr>
        <w:ind w:firstLine="708"/>
        <w:rPr>
          <w:rFonts w:ascii="Times New Roman" w:eastAsia="Calibri" w:hAnsi="Times New Roman" w:cs="Times New Roman"/>
          <w:sz w:val="28"/>
          <w:szCs w:val="28"/>
        </w:rPr>
      </w:pPr>
      <w:r w:rsidRPr="00D236E8">
        <w:rPr>
          <w:rFonts w:ascii="Times New Roman" w:eastAsia="Calibri" w:hAnsi="Times New Roman" w:cs="Times New Roman"/>
          <w:sz w:val="28"/>
          <w:szCs w:val="28"/>
        </w:rPr>
        <w:t xml:space="preserve">В Кемеровской области негосударственным поставщиком социальных услуг ООО «Здоровье» создан пансионат по уходу за пожилыми людьми и инвалидами в г. Новокузнецке в рамках заключенного </w:t>
      </w:r>
      <w:r w:rsidRPr="00D236E8">
        <w:rPr>
          <w:rFonts w:ascii="Times New Roman" w:eastAsia="Calibri" w:hAnsi="Times New Roman" w:cs="Times New Roman"/>
          <w:i/>
          <w:sz w:val="28"/>
          <w:szCs w:val="28"/>
        </w:rPr>
        <w:t>концессионного соглашения</w:t>
      </w:r>
      <w:r w:rsidRPr="00D236E8">
        <w:rPr>
          <w:rFonts w:ascii="Times New Roman" w:eastAsia="Calibri" w:hAnsi="Times New Roman" w:cs="Times New Roman"/>
          <w:sz w:val="28"/>
          <w:szCs w:val="28"/>
        </w:rPr>
        <w:t xml:space="preserve">. Срок соглашения 10 лет, пансионат рассчитан на 50 койко-мест. </w:t>
      </w:r>
    </w:p>
    <w:p w14:paraId="72929423" w14:textId="77777777" w:rsidR="00C60CFA" w:rsidRPr="00D236E8" w:rsidRDefault="00C60CFA" w:rsidP="00C60CFA">
      <w:pPr>
        <w:ind w:firstLine="708"/>
        <w:rPr>
          <w:rFonts w:ascii="Times New Roman" w:eastAsia="Calibri" w:hAnsi="Times New Roman" w:cs="Times New Roman"/>
          <w:sz w:val="28"/>
          <w:szCs w:val="28"/>
        </w:rPr>
      </w:pPr>
      <w:r w:rsidRPr="00D236E8">
        <w:rPr>
          <w:rFonts w:ascii="Times New Roman" w:eastAsia="Calibri" w:hAnsi="Times New Roman" w:cs="Times New Roman"/>
          <w:sz w:val="28"/>
          <w:szCs w:val="28"/>
        </w:rPr>
        <w:lastRenderedPageBreak/>
        <w:t xml:space="preserve">Социально-экономический эффект реализации проекта: создание дополнительных 50 койко-мест, 20 рабочих мест. Экономия бюджетных средств за счет вложений инвестора в объект соглашения на проведение ремонта и замены оборудования (4,78 млн. рублей). </w:t>
      </w:r>
    </w:p>
    <w:p w14:paraId="7C4A0948" w14:textId="77777777" w:rsidR="00C60CFA" w:rsidRPr="00C60CFA" w:rsidRDefault="00C60CFA" w:rsidP="00C60CFA">
      <w:pPr>
        <w:ind w:firstLine="708"/>
        <w:rPr>
          <w:rFonts w:ascii="Times New Roman" w:eastAsia="Calibri" w:hAnsi="Times New Roman" w:cs="Times New Roman"/>
          <w:sz w:val="28"/>
          <w:szCs w:val="28"/>
        </w:rPr>
      </w:pPr>
      <w:r w:rsidRPr="00D236E8">
        <w:rPr>
          <w:rFonts w:ascii="Times New Roman" w:eastAsia="Calibri" w:hAnsi="Times New Roman" w:cs="Times New Roman"/>
          <w:sz w:val="28"/>
          <w:szCs w:val="28"/>
        </w:rPr>
        <w:t xml:space="preserve">В Московской области в 2019 году начал функционировать в полном объеме </w:t>
      </w:r>
      <w:r w:rsidRPr="00D236E8">
        <w:rPr>
          <w:rFonts w:ascii="Times New Roman" w:eastAsia="Calibri" w:hAnsi="Times New Roman" w:cs="Times New Roman"/>
          <w:i/>
          <w:sz w:val="28"/>
          <w:szCs w:val="28"/>
        </w:rPr>
        <w:t>Центр Развития Территорий</w:t>
      </w:r>
      <w:r w:rsidRPr="00D236E8">
        <w:rPr>
          <w:rFonts w:ascii="Times New Roman" w:eastAsia="Calibri" w:hAnsi="Times New Roman" w:cs="Times New Roman"/>
          <w:sz w:val="28"/>
          <w:szCs w:val="28"/>
        </w:rPr>
        <w:t xml:space="preserve"> (ЦРТ)</w:t>
      </w:r>
      <w:r w:rsidRPr="00C60CFA">
        <w:rPr>
          <w:rFonts w:ascii="Times New Roman" w:eastAsia="Calibri" w:hAnsi="Times New Roman" w:cs="Times New Roman"/>
          <w:b/>
          <w:sz w:val="28"/>
          <w:szCs w:val="28"/>
        </w:rPr>
        <w:t xml:space="preserve"> – </w:t>
      </w:r>
      <w:r w:rsidRPr="00C60CFA">
        <w:rPr>
          <w:rFonts w:ascii="Times New Roman" w:eastAsia="Calibri" w:hAnsi="Times New Roman" w:cs="Times New Roman"/>
          <w:sz w:val="28"/>
          <w:szCs w:val="28"/>
        </w:rPr>
        <w:t>коллегиальный координационный</w:t>
      </w:r>
      <w:r w:rsidRPr="00C60CFA">
        <w:rPr>
          <w:rFonts w:ascii="Times New Roman" w:eastAsia="Calibri" w:hAnsi="Times New Roman" w:cs="Times New Roman"/>
          <w:b/>
          <w:sz w:val="28"/>
          <w:szCs w:val="28"/>
        </w:rPr>
        <w:t xml:space="preserve"> </w:t>
      </w:r>
      <w:r w:rsidRPr="00C60CFA">
        <w:rPr>
          <w:rFonts w:ascii="Times New Roman" w:eastAsia="Calibri" w:hAnsi="Times New Roman" w:cs="Times New Roman"/>
          <w:sz w:val="28"/>
          <w:szCs w:val="28"/>
        </w:rPr>
        <w:t xml:space="preserve">орган, созданный для обеспечения реализации проектов жилищного строительства на территории Московской области. </w:t>
      </w:r>
    </w:p>
    <w:p w14:paraId="3F53180D"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Основные задачи ЦРТ: комплексное и устойчивое развитие территорий и сопровождение проектов жилищного строительства на всех этапах их реализации, поиск решений для обеспечения прав граждан-участников долевого строительства, чьи права нарушены, недопущение появления новых обманутых дольщиков, снижение административных барьеров для деятельности застройщиков, повышения качества административно-управленческих процессов.</w:t>
      </w:r>
    </w:p>
    <w:p w14:paraId="71CE7F2A"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В 2019 году:</w:t>
      </w:r>
    </w:p>
    <w:p w14:paraId="19F1634C"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 рассмотрено и проработано с заинтересованными органами власти 175 новых проектов жилищного строительства;</w:t>
      </w:r>
    </w:p>
    <w:p w14:paraId="5C7B29F5"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 обеспечены права 19 404 пострадавших граждан соинвесторов по 53 объектам (129 МКД).</w:t>
      </w:r>
    </w:p>
    <w:p w14:paraId="7C05838D"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В связи с переходом на проектное финансирование проведена дополнительная инвентаризация проектов, по результатам которой:</w:t>
      </w:r>
    </w:p>
    <w:p w14:paraId="7A94B979"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w:t>
      </w:r>
      <w:r w:rsidRPr="00C60CFA">
        <w:rPr>
          <w:rFonts w:ascii="Times New Roman" w:eastAsia="Calibri" w:hAnsi="Times New Roman" w:cs="Times New Roman"/>
          <w:sz w:val="28"/>
          <w:szCs w:val="28"/>
        </w:rPr>
        <w:tab/>
        <w:t>610 – проекты по которым проведен экспресс анализ;</w:t>
      </w:r>
    </w:p>
    <w:p w14:paraId="369C3D89"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w:t>
      </w:r>
      <w:r w:rsidRPr="00C60CFA">
        <w:rPr>
          <w:rFonts w:ascii="Times New Roman" w:eastAsia="Calibri" w:hAnsi="Times New Roman" w:cs="Times New Roman"/>
          <w:sz w:val="28"/>
          <w:szCs w:val="28"/>
        </w:rPr>
        <w:tab/>
        <w:t>118 – проекты переходящие на проектное финансирование с эскроу (в том числе зоны риска – 69);</w:t>
      </w:r>
    </w:p>
    <w:p w14:paraId="22F17DDF"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w:t>
      </w:r>
      <w:r w:rsidRPr="00C60CFA">
        <w:rPr>
          <w:rFonts w:ascii="Times New Roman" w:eastAsia="Calibri" w:hAnsi="Times New Roman" w:cs="Times New Roman"/>
          <w:sz w:val="28"/>
          <w:szCs w:val="28"/>
        </w:rPr>
        <w:tab/>
        <w:t>54 – проекта одобрены и открыто проектное финансирование (46%) на 25,2 млрд. руб.</w:t>
      </w:r>
    </w:p>
    <w:p w14:paraId="2576AA55" w14:textId="77777777" w:rsidR="00C60CFA" w:rsidRPr="00C60CFA" w:rsidRDefault="00C60CFA" w:rsidP="00C60CFA">
      <w:pPr>
        <w:ind w:firstLine="708"/>
        <w:rPr>
          <w:rFonts w:ascii="Times New Roman" w:eastAsia="Calibri" w:hAnsi="Times New Roman" w:cs="Times New Roman"/>
          <w:sz w:val="28"/>
          <w:szCs w:val="28"/>
        </w:rPr>
      </w:pPr>
    </w:p>
    <w:p w14:paraId="54713BF2" w14:textId="77777777" w:rsidR="00C60CFA" w:rsidRPr="00C60CFA" w:rsidRDefault="00C60CFA" w:rsidP="00C60CFA">
      <w:pPr>
        <w:ind w:firstLine="708"/>
        <w:rPr>
          <w:rFonts w:ascii="Times New Roman" w:eastAsia="Calibri" w:hAnsi="Times New Roman" w:cs="Times New Roman"/>
          <w:sz w:val="28"/>
          <w:szCs w:val="28"/>
        </w:rPr>
      </w:pPr>
      <w:r w:rsidRPr="00D236E8">
        <w:rPr>
          <w:rFonts w:ascii="Times New Roman" w:eastAsia="Calibri" w:hAnsi="Times New Roman" w:cs="Times New Roman"/>
          <w:sz w:val="28"/>
          <w:szCs w:val="28"/>
        </w:rPr>
        <w:t xml:space="preserve">В Костромской области 28 июня 2019 года между Администрацией города Костромы и ПАО «ТГК № 2» </w:t>
      </w:r>
      <w:r w:rsidRPr="00D236E8">
        <w:rPr>
          <w:rFonts w:ascii="Times New Roman" w:eastAsia="Calibri" w:hAnsi="Times New Roman" w:cs="Times New Roman"/>
          <w:i/>
          <w:sz w:val="28"/>
          <w:szCs w:val="28"/>
        </w:rPr>
        <w:t>заключено концессионное соглашение в отношении системы тепло- и водоснабжения</w:t>
      </w:r>
      <w:r w:rsidRPr="00C60CFA">
        <w:rPr>
          <w:rFonts w:ascii="Times New Roman" w:eastAsia="Calibri" w:hAnsi="Times New Roman" w:cs="Times New Roman"/>
          <w:sz w:val="28"/>
          <w:szCs w:val="28"/>
        </w:rPr>
        <w:t xml:space="preserve"> г. Костромы. В соответствии с данным соглашением ПАО «ТГК № 2» обязуется за свой счет создать и реконструировать имущество, право собственности на которое принадлежит или будет принадлежать Администрации г. Костромы, и осуществлять деятельность по теплоснабжению, в том числе по передаче, распределению и реализации (сбыту) тепловой энергии и теплоносителя, а также деятельность по горячему водоснабжению. </w:t>
      </w:r>
    </w:p>
    <w:p w14:paraId="17158E2E"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Объем частных инвестиций по соглашению составляет 1 147 млн. руб. Перечень имущества включает 1 313 объектов. Срок действия соглашения – до 28 июня 2039 года.</w:t>
      </w:r>
    </w:p>
    <w:p w14:paraId="30FC3754"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Плановый показатель надежности (количество прекращений подачи тепловой энергии, теплоносителя в результате технологических нарушений на тепловых сетях) к 2039 году должен составить 2,07 ед/км. За 2019 год концессионером вложено 67,927 млн. рублей инвестиций.</w:t>
      </w:r>
    </w:p>
    <w:p w14:paraId="56E36955" w14:textId="77777777" w:rsidR="00C60CFA" w:rsidRDefault="00C60CFA" w:rsidP="00C60CFA">
      <w:pPr>
        <w:ind w:firstLine="708"/>
        <w:rPr>
          <w:rFonts w:ascii="Times New Roman" w:eastAsia="Calibri" w:hAnsi="Times New Roman" w:cs="Times New Roman"/>
          <w:sz w:val="28"/>
          <w:szCs w:val="28"/>
        </w:rPr>
      </w:pPr>
    </w:p>
    <w:p w14:paraId="50BD084F" w14:textId="77777777" w:rsidR="009A59B5" w:rsidRDefault="009A59B5" w:rsidP="00C60CFA">
      <w:pPr>
        <w:ind w:firstLine="708"/>
        <w:rPr>
          <w:rFonts w:ascii="Times New Roman" w:eastAsia="Calibri" w:hAnsi="Times New Roman" w:cs="Times New Roman"/>
          <w:sz w:val="28"/>
          <w:szCs w:val="28"/>
        </w:rPr>
      </w:pPr>
    </w:p>
    <w:p w14:paraId="7EF4A233" w14:textId="77777777" w:rsidR="009A59B5" w:rsidRPr="00C60CFA" w:rsidRDefault="009A59B5" w:rsidP="00C60CFA">
      <w:pPr>
        <w:ind w:firstLine="708"/>
        <w:rPr>
          <w:rFonts w:ascii="Times New Roman" w:eastAsia="Calibri" w:hAnsi="Times New Roman" w:cs="Times New Roman"/>
          <w:sz w:val="28"/>
          <w:szCs w:val="28"/>
        </w:rPr>
      </w:pPr>
    </w:p>
    <w:p w14:paraId="6D4CB738" w14:textId="77777777" w:rsidR="00C60CFA" w:rsidRPr="00C60CFA" w:rsidRDefault="00C60CFA" w:rsidP="00C60CFA">
      <w:pPr>
        <w:ind w:firstLine="708"/>
        <w:rPr>
          <w:rFonts w:ascii="Times New Roman" w:eastAsia="Calibri" w:hAnsi="Times New Roman" w:cs="Times New Roman"/>
          <w:b/>
          <w:sz w:val="28"/>
          <w:szCs w:val="28"/>
        </w:rPr>
      </w:pPr>
      <w:r w:rsidRPr="00C60CFA">
        <w:rPr>
          <w:rFonts w:ascii="Times New Roman" w:eastAsia="Calibri" w:hAnsi="Times New Roman" w:cs="Times New Roman"/>
          <w:b/>
          <w:sz w:val="28"/>
          <w:szCs w:val="28"/>
        </w:rPr>
        <w:lastRenderedPageBreak/>
        <w:t xml:space="preserve">Рынки в сфере сельского хозяйства и рыбной продукции </w:t>
      </w:r>
    </w:p>
    <w:p w14:paraId="331DDB47"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 xml:space="preserve">В качестве потенциально лучших практик по результатам 2019 года ряд регионов представили практики по поддержке сельхозтоваропроизводителей. </w:t>
      </w:r>
    </w:p>
    <w:p w14:paraId="1B71F70E" w14:textId="1F2A1A01" w:rsidR="00C60CFA" w:rsidRPr="00D236E8" w:rsidRDefault="00C60CFA" w:rsidP="00C60CFA">
      <w:pPr>
        <w:ind w:firstLine="708"/>
        <w:rPr>
          <w:rFonts w:ascii="Times New Roman" w:eastAsia="Calibri" w:hAnsi="Times New Roman" w:cs="Times New Roman"/>
          <w:sz w:val="28"/>
          <w:szCs w:val="28"/>
        </w:rPr>
      </w:pPr>
      <w:r w:rsidRPr="00D236E8">
        <w:rPr>
          <w:rFonts w:ascii="Times New Roman" w:eastAsia="Calibri" w:hAnsi="Times New Roman" w:cs="Times New Roman"/>
          <w:sz w:val="28"/>
          <w:szCs w:val="28"/>
        </w:rPr>
        <w:t xml:space="preserve">Так, с апреля 2019 года в Вологодской области заработала программа </w:t>
      </w:r>
      <w:r w:rsidRPr="00D236E8">
        <w:rPr>
          <w:rFonts w:ascii="Times New Roman" w:eastAsia="Calibri" w:hAnsi="Times New Roman" w:cs="Times New Roman"/>
          <w:i/>
          <w:sz w:val="28"/>
          <w:szCs w:val="28"/>
        </w:rPr>
        <w:t>«Вологодский гектар»</w:t>
      </w:r>
      <w:r w:rsidRPr="00D236E8">
        <w:rPr>
          <w:rFonts w:ascii="Times New Roman" w:eastAsia="Calibri" w:hAnsi="Times New Roman" w:cs="Times New Roman"/>
          <w:sz w:val="28"/>
          <w:szCs w:val="28"/>
        </w:rPr>
        <w:t xml:space="preserve">, согласно которой гражданам представляются в собственность земельные участки из фонда перераспределения земель сельскохозяйственного назначения. На сайте </w:t>
      </w:r>
      <w:r w:rsidRPr="00D236E8">
        <w:rPr>
          <w:rFonts w:ascii="Times New Roman" w:eastAsia="Calibri" w:hAnsi="Times New Roman" w:cs="Times New Roman"/>
          <w:sz w:val="28"/>
          <w:szCs w:val="28"/>
          <w:lang w:val="en-US"/>
        </w:rPr>
        <w:t>gektar</w:t>
      </w:r>
      <w:r w:rsidRPr="00D236E8">
        <w:rPr>
          <w:rFonts w:ascii="Times New Roman" w:eastAsia="Calibri" w:hAnsi="Times New Roman" w:cs="Times New Roman"/>
          <w:sz w:val="28"/>
          <w:szCs w:val="28"/>
        </w:rPr>
        <w:t>.35.</w:t>
      </w:r>
      <w:r w:rsidRPr="00D236E8">
        <w:rPr>
          <w:rFonts w:ascii="Times New Roman" w:eastAsia="Calibri" w:hAnsi="Times New Roman" w:cs="Times New Roman"/>
          <w:sz w:val="28"/>
          <w:szCs w:val="28"/>
          <w:lang w:val="en-US"/>
        </w:rPr>
        <w:t>ru</w:t>
      </w:r>
      <w:r w:rsidRPr="00D236E8">
        <w:rPr>
          <w:rFonts w:ascii="Times New Roman" w:eastAsia="Calibri" w:hAnsi="Times New Roman" w:cs="Times New Roman"/>
          <w:sz w:val="28"/>
          <w:szCs w:val="28"/>
        </w:rPr>
        <w:t xml:space="preserve"> можно предварительно выбрать участок земли, узнать его площадь, расстояние до ближайших населенных пунктов, наличие инженерной инфраструктуры и т.д. Администрациями ряда районов области обеспечивается инвентаризация земель сельхозназначения, проводится их координирование с целью занесения в ГИС «Вологодский гектар».</w:t>
      </w:r>
    </w:p>
    <w:p w14:paraId="7E1F99C4" w14:textId="4F504F19" w:rsidR="00C60CFA" w:rsidRPr="00C60CFA" w:rsidRDefault="00C60CFA" w:rsidP="00C60CFA">
      <w:pPr>
        <w:ind w:firstLine="708"/>
        <w:rPr>
          <w:rFonts w:ascii="Times New Roman" w:eastAsia="Calibri" w:hAnsi="Times New Roman" w:cs="Times New Roman"/>
          <w:sz w:val="28"/>
          <w:szCs w:val="28"/>
        </w:rPr>
      </w:pPr>
      <w:r w:rsidRPr="00D236E8">
        <w:rPr>
          <w:rFonts w:ascii="Times New Roman" w:eastAsia="Calibri" w:hAnsi="Times New Roman" w:cs="Times New Roman"/>
          <w:sz w:val="28"/>
          <w:szCs w:val="28"/>
        </w:rPr>
        <w:t xml:space="preserve"> В Новгородской области по программе </w:t>
      </w:r>
      <w:r w:rsidRPr="00D236E8">
        <w:rPr>
          <w:rFonts w:ascii="Times New Roman" w:eastAsia="Calibri" w:hAnsi="Times New Roman" w:cs="Times New Roman"/>
          <w:i/>
          <w:sz w:val="28"/>
          <w:szCs w:val="28"/>
        </w:rPr>
        <w:t>«Новгородский гектар</w:t>
      </w:r>
      <w:r w:rsidRPr="00C60CFA">
        <w:rPr>
          <w:rFonts w:ascii="Times New Roman" w:eastAsia="Calibri" w:hAnsi="Times New Roman" w:cs="Times New Roman"/>
          <w:b/>
          <w:i/>
          <w:sz w:val="28"/>
          <w:szCs w:val="28"/>
        </w:rPr>
        <w:t>»</w:t>
      </w:r>
      <w:r w:rsidRPr="00C60CFA">
        <w:rPr>
          <w:rFonts w:ascii="Times New Roman" w:eastAsia="Calibri" w:hAnsi="Times New Roman" w:cs="Times New Roman"/>
          <w:sz w:val="28"/>
          <w:szCs w:val="28"/>
        </w:rPr>
        <w:t xml:space="preserve"> осуществляется представление фермерам в безвозмездное пользование земельных участков от 1 до 200 га для ведения фермерской деятельности. Если в течение 5 лет не будет претензий по использованию участка, пользователь получает возможность для оформления данного земельного участка в собственность. </w:t>
      </w:r>
    </w:p>
    <w:p w14:paraId="1D5AF190" w14:textId="77777777" w:rsidR="00C60CFA" w:rsidRPr="00C60CFA" w:rsidRDefault="00C60CFA" w:rsidP="00C60CFA">
      <w:pPr>
        <w:ind w:firstLine="708"/>
        <w:rPr>
          <w:rFonts w:ascii="Times New Roman" w:eastAsia="Calibri" w:hAnsi="Times New Roman" w:cs="Times New Roman"/>
          <w:b/>
          <w:i/>
          <w:sz w:val="28"/>
          <w:szCs w:val="28"/>
        </w:rPr>
      </w:pPr>
      <w:r w:rsidRPr="00C60CFA">
        <w:rPr>
          <w:rFonts w:ascii="Times New Roman" w:eastAsia="Calibri" w:hAnsi="Times New Roman" w:cs="Times New Roman"/>
          <w:sz w:val="28"/>
          <w:szCs w:val="28"/>
        </w:rPr>
        <w:t xml:space="preserve">Приказом Министерства агропромышленного комплекса и потребительского рынка </w:t>
      </w:r>
      <w:r w:rsidRPr="00D236E8">
        <w:rPr>
          <w:rFonts w:ascii="Times New Roman" w:eastAsia="Calibri" w:hAnsi="Times New Roman" w:cs="Times New Roman"/>
          <w:sz w:val="28"/>
          <w:szCs w:val="28"/>
        </w:rPr>
        <w:t xml:space="preserve">Свердловской области от 07.05.2019 № 174 создан </w:t>
      </w:r>
      <w:r w:rsidRPr="00D236E8">
        <w:rPr>
          <w:rFonts w:ascii="Times New Roman" w:eastAsia="Calibri" w:hAnsi="Times New Roman" w:cs="Times New Roman"/>
          <w:i/>
          <w:sz w:val="28"/>
          <w:szCs w:val="28"/>
        </w:rPr>
        <w:t>Центр компетенций в сфере сельскохозяйственной кооперации и поддержки фермеров.</w:t>
      </w:r>
      <w:r w:rsidRPr="00C60CFA">
        <w:rPr>
          <w:rFonts w:ascii="Times New Roman" w:eastAsia="Calibri" w:hAnsi="Times New Roman" w:cs="Times New Roman"/>
          <w:b/>
          <w:i/>
          <w:sz w:val="28"/>
          <w:szCs w:val="28"/>
        </w:rPr>
        <w:t xml:space="preserve"> </w:t>
      </w:r>
    </w:p>
    <w:p w14:paraId="44F1D071" w14:textId="2652D4C3" w:rsidR="00C60CFA" w:rsidRPr="00C60CFA" w:rsidRDefault="00C60CFA" w:rsidP="00C60CFA">
      <w:pPr>
        <w:ind w:firstLine="708"/>
        <w:rPr>
          <w:rFonts w:ascii="Times New Roman" w:eastAsia="Calibri" w:hAnsi="Times New Roman" w:cs="Times New Roman"/>
          <w:b/>
          <w:sz w:val="28"/>
          <w:szCs w:val="28"/>
        </w:rPr>
      </w:pPr>
      <w:r w:rsidRPr="00C60CFA">
        <w:rPr>
          <w:rFonts w:ascii="Times New Roman" w:eastAsia="Calibri" w:hAnsi="Times New Roman" w:cs="Times New Roman"/>
          <w:sz w:val="28"/>
          <w:szCs w:val="28"/>
        </w:rPr>
        <w:t>Данная мера призвана увеличить долю сельскохозяйственных потребительских кооперативов в общем объеме реализации сельскохозяйственной продукции, кот</w:t>
      </w:r>
      <w:r w:rsidR="00D236E8">
        <w:rPr>
          <w:rFonts w:ascii="Times New Roman" w:eastAsia="Calibri" w:hAnsi="Times New Roman" w:cs="Times New Roman"/>
          <w:sz w:val="28"/>
          <w:szCs w:val="28"/>
        </w:rPr>
        <w:t>орая на конец отчетного периода</w:t>
      </w:r>
      <w:r w:rsidRPr="00C60CFA">
        <w:rPr>
          <w:rFonts w:ascii="Times New Roman" w:eastAsia="Calibri" w:hAnsi="Times New Roman" w:cs="Times New Roman"/>
          <w:sz w:val="28"/>
          <w:szCs w:val="28"/>
        </w:rPr>
        <w:t xml:space="preserve"> составила 1,9% (на 1 января 2019 года – 1,8%).</w:t>
      </w:r>
    </w:p>
    <w:p w14:paraId="0BD6628F"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 xml:space="preserve">Реализация мероприятий по созданию благоприятных условий для развития </w:t>
      </w:r>
      <w:r w:rsidRPr="00D236E8">
        <w:rPr>
          <w:rFonts w:ascii="Times New Roman" w:eastAsia="Calibri" w:hAnsi="Times New Roman" w:cs="Times New Roman"/>
          <w:i/>
          <w:sz w:val="28"/>
          <w:szCs w:val="28"/>
        </w:rPr>
        <w:t>кооперативных отношений</w:t>
      </w:r>
      <w:r w:rsidRPr="00D236E8">
        <w:rPr>
          <w:rFonts w:ascii="Times New Roman" w:eastAsia="Calibri" w:hAnsi="Times New Roman" w:cs="Times New Roman"/>
          <w:sz w:val="28"/>
          <w:szCs w:val="28"/>
        </w:rPr>
        <w:t xml:space="preserve"> в Белгородской области</w:t>
      </w:r>
      <w:r w:rsidRPr="00C60CFA">
        <w:rPr>
          <w:rFonts w:ascii="Times New Roman" w:eastAsia="Calibri" w:hAnsi="Times New Roman" w:cs="Times New Roman"/>
          <w:b/>
          <w:sz w:val="28"/>
          <w:szCs w:val="28"/>
        </w:rPr>
        <w:t xml:space="preserve"> </w:t>
      </w:r>
      <w:r w:rsidRPr="00C60CFA">
        <w:rPr>
          <w:rFonts w:ascii="Times New Roman" w:eastAsia="Calibri" w:hAnsi="Times New Roman" w:cs="Times New Roman"/>
          <w:sz w:val="28"/>
          <w:szCs w:val="28"/>
        </w:rPr>
        <w:t xml:space="preserve">осуществляется в рамках Плана развития сельскохозяйственных потребительских кооперативов до 2020 года. Из бюджетных средств в 2019 году предоставлены гранты на поддержку 9 сельскохозяйственных потребительских кооперативов для развития материально-технической базы в размере 181 млн рублей. </w:t>
      </w:r>
    </w:p>
    <w:p w14:paraId="3A8FC3D1"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 xml:space="preserve">На базе областного государственного автономного учреждения «Инновационно-консультационный центр агропромышленного комплекса» создан Центр компетенций по развитию сельскохозяйственной кооперации, который проводит комплексную работу по обучению и информированию жителей области о мерах поддержки, реализуемых Минсельхозом России, АО «Корпорация «МСП»  и мерах региональной поддержки. В 2019 году прошли обучение 310 человек по вопросам организации и ведения деятельности сельскохозяйственных потребительских кооперативов. </w:t>
      </w:r>
    </w:p>
    <w:p w14:paraId="385807C9"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 xml:space="preserve">По состоянию на 1 января 2020 года в регионе создано 169 сельскохозяйственных потребительских кооперативов, увеличен охват сельского населения области услугами СПоК до 7,6 тыс. хозяйств, создано 485 рабочих мест. </w:t>
      </w:r>
    </w:p>
    <w:p w14:paraId="242F8236"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 xml:space="preserve">В 2019 году в </w:t>
      </w:r>
      <w:r w:rsidRPr="00D236E8">
        <w:rPr>
          <w:rFonts w:ascii="Times New Roman" w:eastAsia="Calibri" w:hAnsi="Times New Roman" w:cs="Times New Roman"/>
          <w:sz w:val="28"/>
          <w:szCs w:val="28"/>
        </w:rPr>
        <w:t xml:space="preserve">Мурманской области запущен </w:t>
      </w:r>
      <w:r w:rsidRPr="00D236E8">
        <w:rPr>
          <w:rFonts w:ascii="Times New Roman" w:eastAsia="Calibri" w:hAnsi="Times New Roman" w:cs="Times New Roman"/>
          <w:i/>
          <w:sz w:val="28"/>
          <w:szCs w:val="28"/>
        </w:rPr>
        <w:t>проект «Наша рыба».</w:t>
      </w:r>
      <w:r w:rsidRPr="00D236E8">
        <w:rPr>
          <w:rFonts w:ascii="Times New Roman" w:eastAsia="Calibri" w:hAnsi="Times New Roman" w:cs="Times New Roman"/>
          <w:sz w:val="28"/>
          <w:szCs w:val="28"/>
        </w:rPr>
        <w:t xml:space="preserve"> </w:t>
      </w:r>
      <w:r w:rsidRPr="00C60CFA">
        <w:rPr>
          <w:rFonts w:ascii="Times New Roman" w:eastAsia="Calibri" w:hAnsi="Times New Roman" w:cs="Times New Roman"/>
          <w:sz w:val="28"/>
          <w:szCs w:val="28"/>
        </w:rPr>
        <w:t xml:space="preserve">Проект реализуется в соответствии с подписанным 14 июня 2019 года Соглашением о взаимодействии между НО «Союз рыбопромышленников Севера», НО «Ассоциация прибрежных рыбопромышленников и фермерских хозяйств Мурмана» и торговыми сетями. </w:t>
      </w:r>
    </w:p>
    <w:p w14:paraId="4DA32370"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lastRenderedPageBreak/>
        <w:t>С июля 2019 года в рамках проекта стартовали еженедельные Рыбные ярмарки. Средняя посещаемость одного ярморочного дня составляет в среднем 3,7 тысячи человек. За вышеуказанный период было реализовано порядка 148000 кг (148 т) охлажденной продукции.</w:t>
      </w:r>
    </w:p>
    <w:p w14:paraId="06936704"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Проект поддержан Председателем Правительства Российской Федерации и отмечен победителем премии «Лучшие региональные практики» в номинации «Вау-эффект» как проект с максимально высоким уровнем одобрения населения.</w:t>
      </w:r>
    </w:p>
    <w:p w14:paraId="5FE3CA6F"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 xml:space="preserve">В </w:t>
      </w:r>
      <w:r w:rsidRPr="00D236E8">
        <w:rPr>
          <w:rFonts w:ascii="Times New Roman" w:eastAsia="Calibri" w:hAnsi="Times New Roman" w:cs="Times New Roman"/>
          <w:sz w:val="28"/>
          <w:szCs w:val="28"/>
        </w:rPr>
        <w:t xml:space="preserve">Удмуртской Республике реализуется </w:t>
      </w:r>
      <w:r w:rsidRPr="00D236E8">
        <w:rPr>
          <w:rFonts w:ascii="Times New Roman" w:eastAsia="Calibri" w:hAnsi="Times New Roman" w:cs="Times New Roman"/>
          <w:i/>
          <w:sz w:val="28"/>
          <w:szCs w:val="28"/>
        </w:rPr>
        <w:t>образовательный проект</w:t>
      </w:r>
      <w:r w:rsidRPr="00C60CFA">
        <w:rPr>
          <w:rFonts w:ascii="Times New Roman" w:eastAsia="Calibri" w:hAnsi="Times New Roman" w:cs="Times New Roman"/>
          <w:sz w:val="28"/>
          <w:szCs w:val="28"/>
        </w:rPr>
        <w:t xml:space="preserve"> «Кадры для АПК – со школьной скамьи». В 2019 году в четырех общеобразовательных организациях открыты агроклассы. В 2020-2021 планируется открыть  еще пять.</w:t>
      </w:r>
    </w:p>
    <w:p w14:paraId="40D9F731" w14:textId="77777777" w:rsidR="00C60CFA" w:rsidRPr="00C60CFA" w:rsidRDefault="00C60CFA" w:rsidP="00C60CFA">
      <w:pPr>
        <w:ind w:firstLine="708"/>
        <w:rPr>
          <w:rFonts w:ascii="Times New Roman" w:eastAsia="Calibri" w:hAnsi="Times New Roman" w:cs="Times New Roman"/>
          <w:sz w:val="28"/>
          <w:szCs w:val="28"/>
        </w:rPr>
      </w:pPr>
    </w:p>
    <w:p w14:paraId="04ECD7BD" w14:textId="77777777" w:rsidR="00C60CFA" w:rsidRPr="00C60CFA" w:rsidRDefault="00C60CFA" w:rsidP="00C60CFA">
      <w:pPr>
        <w:ind w:firstLine="708"/>
        <w:rPr>
          <w:rFonts w:ascii="Times New Roman" w:eastAsia="Calibri" w:hAnsi="Times New Roman" w:cs="Times New Roman"/>
          <w:b/>
          <w:i/>
          <w:sz w:val="28"/>
          <w:szCs w:val="28"/>
        </w:rPr>
      </w:pPr>
      <w:r w:rsidRPr="00C60CFA">
        <w:rPr>
          <w:rFonts w:ascii="Times New Roman" w:eastAsia="Calibri" w:hAnsi="Times New Roman" w:cs="Times New Roman"/>
          <w:sz w:val="28"/>
          <w:szCs w:val="28"/>
        </w:rPr>
        <w:t xml:space="preserve">В течение 2019 года Департаментом лесного комплекса </w:t>
      </w:r>
      <w:r w:rsidRPr="00D236E8">
        <w:rPr>
          <w:rFonts w:ascii="Times New Roman" w:eastAsia="Calibri" w:hAnsi="Times New Roman" w:cs="Times New Roman"/>
          <w:sz w:val="28"/>
          <w:szCs w:val="28"/>
        </w:rPr>
        <w:t xml:space="preserve">Тюменской области совместно с подведомственным учреждением ГБУ ТО «Тюменская авиабаза» осуществлялось </w:t>
      </w:r>
      <w:r w:rsidRPr="00D236E8">
        <w:rPr>
          <w:rFonts w:ascii="Times New Roman" w:eastAsia="Calibri" w:hAnsi="Times New Roman" w:cs="Times New Roman"/>
          <w:i/>
          <w:sz w:val="28"/>
          <w:szCs w:val="28"/>
        </w:rPr>
        <w:t>проведение торгов лесоматериалами через товарно-сырьевую биржу.</w:t>
      </w:r>
    </w:p>
    <w:p w14:paraId="0D1D2556"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 xml:space="preserve">В апреле 2019 года прошел Тюменский этап «Национального лесного форума» с участием представителей Санкт-Петербургской Международной Товарно-сырьевой Биржи (далее - СПбМТСБ). Тюменская область и СПбМТСБ 6 июня 2019 года подписали соглашение о сотрудничестве. </w:t>
      </w:r>
    </w:p>
    <w:p w14:paraId="322E0625"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В период с июля по октябрь 2019 года проведен ряд встреч с представителями СПбМТСБ, ФАС России по вопросам заключения договора с брокером и организации участия в торгах, разработана дорожная карта. В целях обеспечения взаимодействия по вопросам внедрения передовых биржевых технологий на территории региона между СПбМТСБ и ГБУ ТО «Тюменская авиабаза» заключён договор на оказание услуг по реализации древесины, заготовленной в рамках государственного задания.</w:t>
      </w:r>
    </w:p>
    <w:p w14:paraId="2AAE923C"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17 января 2020 состоялись электронные биржевые торги лесоматериалами, заготовленными в рамках государственного задания ГБУ ТО «Тюменская авиабаза».</w:t>
      </w:r>
    </w:p>
    <w:p w14:paraId="062CC4A4" w14:textId="77777777" w:rsidR="00C60CFA" w:rsidRPr="00C60CFA" w:rsidRDefault="00C60CFA" w:rsidP="00C60CFA">
      <w:pPr>
        <w:ind w:firstLine="708"/>
        <w:rPr>
          <w:rFonts w:ascii="Times New Roman" w:eastAsia="Calibri" w:hAnsi="Times New Roman" w:cs="Times New Roman"/>
          <w:sz w:val="28"/>
          <w:szCs w:val="28"/>
        </w:rPr>
      </w:pPr>
    </w:p>
    <w:p w14:paraId="7E808DEF"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 xml:space="preserve">В </w:t>
      </w:r>
      <w:r w:rsidRPr="00D236E8">
        <w:rPr>
          <w:rFonts w:ascii="Times New Roman" w:eastAsia="Calibri" w:hAnsi="Times New Roman" w:cs="Times New Roman"/>
          <w:sz w:val="28"/>
          <w:szCs w:val="28"/>
        </w:rPr>
        <w:t xml:space="preserve">Смоленской области </w:t>
      </w:r>
      <w:r w:rsidRPr="00C60CFA">
        <w:rPr>
          <w:rFonts w:ascii="Times New Roman" w:eastAsia="Calibri" w:hAnsi="Times New Roman" w:cs="Times New Roman"/>
          <w:sz w:val="28"/>
          <w:szCs w:val="28"/>
        </w:rPr>
        <w:t>осуществлено</w:t>
      </w:r>
      <w:r w:rsidRPr="00C60CFA">
        <w:rPr>
          <w:rFonts w:ascii="Times New Roman" w:eastAsia="Calibri" w:hAnsi="Times New Roman" w:cs="Times New Roman"/>
          <w:b/>
          <w:sz w:val="28"/>
          <w:szCs w:val="28"/>
        </w:rPr>
        <w:t xml:space="preserve"> </w:t>
      </w:r>
      <w:r w:rsidRPr="00C60CFA">
        <w:rPr>
          <w:rFonts w:ascii="Times New Roman" w:eastAsia="Calibri" w:hAnsi="Times New Roman" w:cs="Times New Roman"/>
          <w:sz w:val="28"/>
          <w:szCs w:val="28"/>
        </w:rPr>
        <w:t>внедрение туристского продукта в привычные для туристов мобильные приложения и голосовые помощники https://izi.travel/ru/6a81-narodnyy-audiogid-istoriya-smolenska-rasskazannaya-ego-zhitelyami-progulka-po-istoricheskomu-centru/ru</w:t>
      </w:r>
    </w:p>
    <w:p w14:paraId="24D1F92B"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 xml:space="preserve">1 октября 2019 года популярный сервис офлайн-карт 2ГИС совместно с Центром кластерного развития Смоленской области и Департаментом инвестиционного развития Смоленской области разработал и запустил туристский маршрут внутри сервиса по достопримечательностям города Смоленска. </w:t>
      </w:r>
    </w:p>
    <w:p w14:paraId="2650BD77"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В начале 2019 года в свободном доступе в сети интернет появился «Народный аудиогид: история Смоленска, рассказанная его жителями» на базе платформы Izi.TRAVEL:</w:t>
      </w:r>
    </w:p>
    <w:p w14:paraId="028145B7" w14:textId="77777777" w:rsidR="00C60CFA" w:rsidRPr="00C60CFA" w:rsidRDefault="00C60CFA" w:rsidP="00C60CFA">
      <w:pPr>
        <w:ind w:firstLine="708"/>
        <w:rPr>
          <w:rFonts w:ascii="Times New Roman" w:eastAsia="Calibri" w:hAnsi="Times New Roman" w:cs="Times New Roman"/>
          <w:sz w:val="28"/>
          <w:szCs w:val="28"/>
        </w:rPr>
      </w:pPr>
    </w:p>
    <w:p w14:paraId="345C3BE6" w14:textId="77777777" w:rsidR="00C60CFA" w:rsidRPr="00C60CFA" w:rsidRDefault="00C60CFA" w:rsidP="00C60CFA">
      <w:pPr>
        <w:ind w:firstLine="708"/>
        <w:rPr>
          <w:rFonts w:ascii="Times New Roman" w:eastAsia="Calibri" w:hAnsi="Times New Roman" w:cs="Times New Roman"/>
          <w:sz w:val="28"/>
          <w:szCs w:val="28"/>
        </w:rPr>
      </w:pPr>
      <w:r w:rsidRPr="00D236E8">
        <w:rPr>
          <w:rFonts w:ascii="Times New Roman" w:eastAsia="Calibri" w:hAnsi="Times New Roman" w:cs="Times New Roman"/>
          <w:sz w:val="28"/>
          <w:szCs w:val="28"/>
        </w:rPr>
        <w:t xml:space="preserve">В Кемеровской области 24.11.2019 прошел </w:t>
      </w:r>
      <w:r w:rsidRPr="00D236E8">
        <w:rPr>
          <w:rFonts w:ascii="Times New Roman" w:eastAsia="Calibri" w:hAnsi="Times New Roman" w:cs="Times New Roman"/>
          <w:i/>
          <w:sz w:val="28"/>
          <w:szCs w:val="28"/>
        </w:rPr>
        <w:t>«Всекузбасский финансовый диктанта»</w:t>
      </w:r>
      <w:r w:rsidRPr="00C60CFA">
        <w:rPr>
          <w:rFonts w:ascii="Times New Roman" w:eastAsia="Calibri" w:hAnsi="Times New Roman" w:cs="Times New Roman"/>
          <w:sz w:val="28"/>
          <w:szCs w:val="28"/>
        </w:rPr>
        <w:t xml:space="preserve"> Основная цель Финансового диктанта - повышение уровня финансовой грамотности, формирование финансовой культуры населения Кемеровской </w:t>
      </w:r>
      <w:r w:rsidRPr="00C60CFA">
        <w:rPr>
          <w:rFonts w:ascii="Times New Roman" w:eastAsia="Calibri" w:hAnsi="Times New Roman" w:cs="Times New Roman"/>
          <w:sz w:val="28"/>
          <w:szCs w:val="28"/>
        </w:rPr>
        <w:lastRenderedPageBreak/>
        <w:t>области отдельных возрастных и профессиональных групп, развития интеллектуального потенциала молодежи.</w:t>
      </w:r>
    </w:p>
    <w:p w14:paraId="5172A5CC"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Финансовый диктант проводился в 2019 году в Кемеровской области во второй раз. Впервые Финансовый диктант был организован и проведен в апреле 2018 года и показал высокую активность всех возрастных групп, особенно молодежи, а также высокую заинтересованность школьников, студентов в расширении своего кругозора и получении новых знаний об услугах на финансовом рынке.</w:t>
      </w:r>
    </w:p>
    <w:p w14:paraId="364F5947"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 xml:space="preserve">Всего в написании Диктанта приняли участие 7656 человек, что на 4% или 296 человек больше, чем в 2018 году, что подтвердило его востребованность как одного из крупнейших просветительских мероприятий в Кемеровской области. </w:t>
      </w:r>
    </w:p>
    <w:p w14:paraId="1D20CE4A" w14:textId="77777777" w:rsidR="00C60CFA" w:rsidRPr="00C60CFA" w:rsidRDefault="00C60CFA" w:rsidP="00C60CFA">
      <w:pPr>
        <w:ind w:firstLine="708"/>
        <w:rPr>
          <w:rFonts w:ascii="Times New Roman" w:eastAsia="Calibri" w:hAnsi="Times New Roman" w:cs="Times New Roman"/>
          <w:sz w:val="28"/>
          <w:szCs w:val="28"/>
        </w:rPr>
      </w:pPr>
    </w:p>
    <w:p w14:paraId="0E96AA07" w14:textId="77777777" w:rsidR="00C60CFA" w:rsidRPr="00C60CFA" w:rsidRDefault="00C60CFA" w:rsidP="00C60CFA">
      <w:pPr>
        <w:ind w:firstLine="708"/>
        <w:rPr>
          <w:rFonts w:ascii="Times New Roman" w:eastAsia="Calibri" w:hAnsi="Times New Roman" w:cs="Times New Roman"/>
          <w:sz w:val="28"/>
          <w:szCs w:val="28"/>
        </w:rPr>
      </w:pPr>
      <w:r w:rsidRPr="00D236E8">
        <w:rPr>
          <w:rFonts w:ascii="Times New Roman" w:eastAsia="Calibri" w:hAnsi="Times New Roman" w:cs="Times New Roman"/>
          <w:sz w:val="28"/>
          <w:szCs w:val="28"/>
        </w:rPr>
        <w:t xml:space="preserve">В Московской области осуществляется мероприятие </w:t>
      </w:r>
      <w:r w:rsidRPr="00D236E8">
        <w:rPr>
          <w:rFonts w:ascii="Times New Roman" w:eastAsia="Calibri" w:hAnsi="Times New Roman" w:cs="Times New Roman"/>
          <w:i/>
          <w:sz w:val="28"/>
          <w:szCs w:val="28"/>
        </w:rPr>
        <w:t>«Обеспечение возможности получения в электронном виде государственных услуг по установлению цен (тарифов), подлежащих государственному регулированию в соответствии с законодательством Российской Федерации».</w:t>
      </w:r>
      <w:r w:rsidRPr="00C60CFA">
        <w:rPr>
          <w:rFonts w:ascii="Times New Roman" w:eastAsia="Calibri" w:hAnsi="Times New Roman" w:cs="Times New Roman"/>
          <w:b/>
          <w:i/>
          <w:sz w:val="28"/>
          <w:szCs w:val="28"/>
        </w:rPr>
        <w:t xml:space="preserve"> </w:t>
      </w:r>
      <w:r w:rsidRPr="00C60CFA">
        <w:rPr>
          <w:rFonts w:ascii="Times New Roman" w:eastAsia="Calibri" w:hAnsi="Times New Roman" w:cs="Times New Roman"/>
          <w:sz w:val="28"/>
          <w:szCs w:val="28"/>
        </w:rPr>
        <w:t>Данное</w:t>
      </w:r>
      <w:r w:rsidRPr="00C60CFA">
        <w:rPr>
          <w:rFonts w:ascii="Times New Roman" w:eastAsia="Calibri" w:hAnsi="Times New Roman" w:cs="Times New Roman"/>
          <w:b/>
          <w:i/>
          <w:sz w:val="28"/>
          <w:szCs w:val="28"/>
        </w:rPr>
        <w:t xml:space="preserve"> </w:t>
      </w:r>
      <w:r w:rsidRPr="00C60CFA">
        <w:rPr>
          <w:rFonts w:ascii="Times New Roman" w:eastAsia="Calibri" w:hAnsi="Times New Roman" w:cs="Times New Roman"/>
          <w:sz w:val="28"/>
          <w:szCs w:val="28"/>
        </w:rPr>
        <w:t>мероприятие проводится в целях обеспечения возможности подачи организациями, осуществляющими регулируемые виды деятельности в сфере теплоснабжения, водоснабжения, водоотведения, электроснабжения, газоснабжения и обращения с твердыми коммунальными отходами заявок о предоставлении государственных услуг в электронном виде.</w:t>
      </w:r>
    </w:p>
    <w:p w14:paraId="45058A69"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В 2019 году в электронном виде было принято:</w:t>
      </w:r>
    </w:p>
    <w:p w14:paraId="009BBD02"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- 432 заявления на оказание услуги по установлению тарифов в сфере водоснабжения и водоотведения;</w:t>
      </w:r>
    </w:p>
    <w:p w14:paraId="71AEA78D"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- 825 заявлений на оказание услуги по установлению тарифов в сфере теплоснабжения;</w:t>
      </w:r>
    </w:p>
    <w:p w14:paraId="545EC468"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- 55 заявлений на оказание услуги по утверждению предельных тарифов в области обращения с твердыми коммунальными отходами;</w:t>
      </w:r>
    </w:p>
    <w:p w14:paraId="52A1BCA5"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- 7 заявлений на оказание услуги по установлению цен (тарифов) на услуги по передаче электрической энергии по электрическим сетям.</w:t>
      </w:r>
    </w:p>
    <w:p w14:paraId="21CEF13E"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В настоящее время осуществляется подготовка к оказанию в электронном виде государственной услуги по установлению платы за технологическое присоединение газоиспользующего оборудования к газораспределительным сетям Московской области.</w:t>
      </w:r>
    </w:p>
    <w:p w14:paraId="1B098F33" w14:textId="77777777" w:rsidR="00C60CFA" w:rsidRPr="00C60CFA" w:rsidRDefault="00C60CFA" w:rsidP="00C60CFA">
      <w:pPr>
        <w:ind w:firstLine="708"/>
        <w:rPr>
          <w:rFonts w:ascii="Times New Roman" w:eastAsia="Calibri" w:hAnsi="Times New Roman" w:cs="Times New Roman"/>
          <w:sz w:val="28"/>
          <w:szCs w:val="28"/>
        </w:rPr>
      </w:pPr>
    </w:p>
    <w:p w14:paraId="58C7496E" w14:textId="77777777" w:rsidR="00C60CFA" w:rsidRPr="00C60CFA" w:rsidRDefault="00C60CFA" w:rsidP="00C60CFA">
      <w:pPr>
        <w:ind w:firstLine="708"/>
        <w:rPr>
          <w:rFonts w:ascii="Times New Roman" w:eastAsia="Calibri" w:hAnsi="Times New Roman" w:cs="Times New Roman"/>
          <w:b/>
          <w:sz w:val="28"/>
          <w:szCs w:val="28"/>
        </w:rPr>
      </w:pPr>
      <w:r w:rsidRPr="00C60CFA">
        <w:rPr>
          <w:rFonts w:ascii="Times New Roman" w:eastAsia="Calibri" w:hAnsi="Times New Roman" w:cs="Times New Roman"/>
          <w:b/>
          <w:sz w:val="28"/>
          <w:szCs w:val="28"/>
        </w:rPr>
        <w:t xml:space="preserve">Обучение в сфере развития конкуренции </w:t>
      </w:r>
    </w:p>
    <w:p w14:paraId="7058D9C0" w14:textId="661CC13D" w:rsidR="00C60CFA" w:rsidRPr="00D236E8"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b/>
          <w:sz w:val="28"/>
          <w:szCs w:val="28"/>
        </w:rPr>
        <w:t xml:space="preserve"> </w:t>
      </w:r>
      <w:r>
        <w:rPr>
          <w:rFonts w:ascii="Times New Roman" w:eastAsia="Calibri" w:hAnsi="Times New Roman" w:cs="Times New Roman"/>
          <w:sz w:val="28"/>
          <w:szCs w:val="28"/>
        </w:rPr>
        <w:t xml:space="preserve">Основополагающее условие </w:t>
      </w:r>
      <w:r w:rsidRPr="00C60CFA">
        <w:rPr>
          <w:rFonts w:ascii="Times New Roman" w:eastAsia="Calibri" w:hAnsi="Times New Roman" w:cs="Times New Roman"/>
          <w:sz w:val="28"/>
          <w:szCs w:val="28"/>
        </w:rPr>
        <w:t>любой деятельности составляет обучение. Многие субъекты Российской Федерации уделяют большое внимание проведению широкого спектра обучающих мероприятий в сфере содействия развитию конкуренции.</w:t>
      </w:r>
      <w:r w:rsidRPr="00C60CFA">
        <w:rPr>
          <w:rFonts w:ascii="Times New Roman" w:eastAsia="Calibri" w:hAnsi="Times New Roman" w:cs="Times New Roman"/>
          <w:sz w:val="28"/>
          <w:szCs w:val="28"/>
        </w:rPr>
        <w:tab/>
        <w:t xml:space="preserve">Так, в </w:t>
      </w:r>
      <w:r w:rsidRPr="00D236E8">
        <w:rPr>
          <w:rFonts w:ascii="Times New Roman" w:eastAsia="Calibri" w:hAnsi="Times New Roman" w:cs="Times New Roman"/>
          <w:sz w:val="28"/>
          <w:szCs w:val="28"/>
        </w:rPr>
        <w:t>Ульяновской области в этом направлении предпринимается следующее:</w:t>
      </w:r>
    </w:p>
    <w:p w14:paraId="1BA67DF5" w14:textId="77777777" w:rsidR="00C60CFA" w:rsidRPr="00D236E8" w:rsidRDefault="00C60CFA" w:rsidP="00C60CFA">
      <w:pPr>
        <w:ind w:firstLine="708"/>
        <w:rPr>
          <w:rFonts w:ascii="Times New Roman" w:eastAsia="Calibri" w:hAnsi="Times New Roman" w:cs="Times New Roman"/>
          <w:sz w:val="28"/>
          <w:szCs w:val="28"/>
        </w:rPr>
      </w:pPr>
      <w:r w:rsidRPr="00D236E8">
        <w:rPr>
          <w:rFonts w:ascii="Times New Roman" w:eastAsia="Calibri" w:hAnsi="Times New Roman" w:cs="Times New Roman"/>
          <w:sz w:val="28"/>
          <w:szCs w:val="28"/>
        </w:rPr>
        <w:t>- разработана обучающая программа «Оценка регулирующего воздействия», обучение по которой прошли 47 сотрудников и руководителей исполнительных органов государственной власти и органов местного самоуправления;</w:t>
      </w:r>
    </w:p>
    <w:p w14:paraId="5D3AE65C" w14:textId="77777777" w:rsidR="00C60CFA" w:rsidRPr="00D236E8" w:rsidRDefault="00C60CFA" w:rsidP="00C60CFA">
      <w:pPr>
        <w:ind w:firstLine="708"/>
        <w:rPr>
          <w:rFonts w:ascii="Times New Roman" w:eastAsia="Calibri" w:hAnsi="Times New Roman" w:cs="Times New Roman"/>
          <w:sz w:val="28"/>
          <w:szCs w:val="28"/>
        </w:rPr>
      </w:pPr>
      <w:r w:rsidRPr="00D236E8">
        <w:rPr>
          <w:rFonts w:ascii="Times New Roman" w:eastAsia="Calibri" w:hAnsi="Times New Roman" w:cs="Times New Roman"/>
          <w:sz w:val="28"/>
          <w:szCs w:val="28"/>
        </w:rPr>
        <w:lastRenderedPageBreak/>
        <w:t xml:space="preserve">- функционируют </w:t>
      </w:r>
      <w:r w:rsidRPr="00D236E8">
        <w:rPr>
          <w:rFonts w:ascii="Times New Roman" w:eastAsia="Calibri" w:hAnsi="Times New Roman" w:cs="Times New Roman"/>
          <w:i/>
          <w:sz w:val="28"/>
          <w:szCs w:val="28"/>
        </w:rPr>
        <w:t xml:space="preserve">Профессиональные полигоны и предпринимательские игры, </w:t>
      </w:r>
      <w:r w:rsidRPr="00D236E8">
        <w:rPr>
          <w:rFonts w:ascii="Times New Roman" w:eastAsia="Calibri" w:hAnsi="Times New Roman" w:cs="Times New Roman"/>
          <w:sz w:val="28"/>
          <w:szCs w:val="28"/>
        </w:rPr>
        <w:t>ежегодно прокачивают свои профессиональные и предпринимательские компетенции 100-150 студентов, в профессиональные пробы вовлекаются более 300 школьников старших классов;</w:t>
      </w:r>
    </w:p>
    <w:p w14:paraId="37A446C4" w14:textId="77777777" w:rsidR="00C60CFA" w:rsidRPr="00D236E8" w:rsidRDefault="00C60CFA" w:rsidP="00C60CFA">
      <w:pPr>
        <w:ind w:firstLine="708"/>
        <w:rPr>
          <w:rFonts w:ascii="Times New Roman" w:eastAsia="Calibri" w:hAnsi="Times New Roman" w:cs="Times New Roman"/>
          <w:sz w:val="28"/>
          <w:szCs w:val="28"/>
        </w:rPr>
      </w:pPr>
      <w:r w:rsidRPr="00D236E8">
        <w:rPr>
          <w:rFonts w:ascii="Times New Roman" w:eastAsia="Calibri" w:hAnsi="Times New Roman" w:cs="Times New Roman"/>
          <w:sz w:val="28"/>
          <w:szCs w:val="28"/>
        </w:rPr>
        <w:t xml:space="preserve">- реализуется </w:t>
      </w:r>
      <w:r w:rsidRPr="00D236E8">
        <w:rPr>
          <w:rFonts w:ascii="Times New Roman" w:eastAsia="Calibri" w:hAnsi="Times New Roman" w:cs="Times New Roman"/>
          <w:i/>
          <w:sz w:val="28"/>
          <w:szCs w:val="28"/>
        </w:rPr>
        <w:t>проект «Точка кипения»</w:t>
      </w:r>
      <w:r w:rsidRPr="00D236E8">
        <w:rPr>
          <w:rFonts w:ascii="Times New Roman" w:eastAsia="Calibri" w:hAnsi="Times New Roman" w:cs="Times New Roman"/>
          <w:sz w:val="28"/>
          <w:szCs w:val="28"/>
        </w:rPr>
        <w:t xml:space="preserve"> - сеть цифровых площадок (центров) по всей России; в 2019 году «Точка кипения – Ульяновск» вошла в число победителей всероссийского конкурса; на конец 2019 года в регионе появилась сеть из 3 Точек – добавились две университетские «Точки кипения» на площадках УлГУ и УлГТУ.</w:t>
      </w:r>
    </w:p>
    <w:p w14:paraId="343BA3E5" w14:textId="77777777" w:rsidR="00C60CFA" w:rsidRPr="00D236E8" w:rsidRDefault="00C60CFA" w:rsidP="00C60CFA">
      <w:pPr>
        <w:ind w:firstLine="708"/>
        <w:rPr>
          <w:rFonts w:ascii="Times New Roman" w:eastAsia="Calibri" w:hAnsi="Times New Roman" w:cs="Times New Roman"/>
          <w:sz w:val="28"/>
          <w:szCs w:val="28"/>
        </w:rPr>
      </w:pPr>
      <w:r w:rsidRPr="00D236E8">
        <w:rPr>
          <w:rFonts w:ascii="Times New Roman" w:eastAsia="Calibri" w:hAnsi="Times New Roman" w:cs="Times New Roman"/>
          <w:sz w:val="28"/>
          <w:szCs w:val="28"/>
        </w:rPr>
        <w:t>В мае 2019 года в Кабардино-Балкарском государственном университете им. Х.М. Бербекова при поддержке АСИ и АНО «Платформа НИТИ» открылась «Точка кипения» - пространство коллективной работы, объединяющее представителей образования, науки, бизнеса и органов государственной власти.</w:t>
      </w:r>
    </w:p>
    <w:p w14:paraId="6F0B6819" w14:textId="77777777" w:rsidR="00C60CFA" w:rsidRPr="00C60CFA" w:rsidRDefault="00C60CFA" w:rsidP="00C60CFA">
      <w:pPr>
        <w:ind w:firstLine="708"/>
        <w:rPr>
          <w:rFonts w:ascii="Times New Roman" w:eastAsia="Calibri" w:hAnsi="Times New Roman" w:cs="Times New Roman"/>
          <w:sz w:val="28"/>
          <w:szCs w:val="28"/>
        </w:rPr>
      </w:pPr>
      <w:r w:rsidRPr="00D236E8">
        <w:rPr>
          <w:rFonts w:ascii="Times New Roman" w:eastAsia="Calibri" w:hAnsi="Times New Roman" w:cs="Times New Roman"/>
          <w:sz w:val="28"/>
          <w:szCs w:val="28"/>
        </w:rPr>
        <w:t xml:space="preserve">В Республике Дагестан </w:t>
      </w:r>
      <w:r w:rsidRPr="00C60CFA">
        <w:rPr>
          <w:rFonts w:ascii="Times New Roman" w:eastAsia="Calibri" w:hAnsi="Times New Roman" w:cs="Times New Roman"/>
          <w:sz w:val="28"/>
          <w:szCs w:val="28"/>
        </w:rPr>
        <w:t>осуществляет деятельность Частный Центр просвещения для детей Luminary. Привлекаемые преподаватели и резиденты сотрудничают с центром на постоянной основе, помогают реализовывать проекты, направленные на повышение качества жизни села, вместе с его жителями (например, разрабатывается мастер-план села и проект по улучшению отдельных общественных пространств, проекты по развитию туризма, местного производства и пр.).</w:t>
      </w:r>
    </w:p>
    <w:p w14:paraId="23A5741B"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Ежемесячные расходы на содержание центра –  1,2 млн. руб.</w:t>
      </w:r>
    </w:p>
    <w:p w14:paraId="1D63EE60"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Количество занятий в месяц – 150 ед.</w:t>
      </w:r>
    </w:p>
    <w:p w14:paraId="1DBCA60E"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Число посетителей в месяц (помимо слушателей) –1000 чел.</w:t>
      </w:r>
    </w:p>
    <w:p w14:paraId="693B1E02" w14:textId="77777777" w:rsidR="00C60CFA" w:rsidRPr="00C60CFA" w:rsidRDefault="00C60CFA" w:rsidP="00C60CFA">
      <w:pPr>
        <w:ind w:firstLine="708"/>
        <w:rPr>
          <w:rFonts w:ascii="Times New Roman" w:eastAsia="Calibri" w:hAnsi="Times New Roman" w:cs="Times New Roman"/>
          <w:sz w:val="28"/>
          <w:szCs w:val="28"/>
        </w:rPr>
      </w:pPr>
    </w:p>
    <w:p w14:paraId="1BFB120A" w14:textId="77777777" w:rsidR="00C60CFA" w:rsidRPr="00D236E8" w:rsidRDefault="00C60CFA" w:rsidP="00C60CFA">
      <w:pPr>
        <w:ind w:firstLine="708"/>
        <w:rPr>
          <w:rFonts w:ascii="Times New Roman" w:eastAsia="Calibri" w:hAnsi="Times New Roman" w:cs="Times New Roman"/>
          <w:sz w:val="28"/>
          <w:szCs w:val="28"/>
        </w:rPr>
      </w:pPr>
      <w:r w:rsidRPr="00D236E8">
        <w:rPr>
          <w:rFonts w:ascii="Times New Roman" w:eastAsia="Calibri" w:hAnsi="Times New Roman" w:cs="Times New Roman"/>
          <w:sz w:val="28"/>
          <w:szCs w:val="28"/>
        </w:rPr>
        <w:t xml:space="preserve">В октябре-декабре 2019 года в Москве прошел </w:t>
      </w:r>
      <w:r w:rsidRPr="00D236E8">
        <w:rPr>
          <w:rFonts w:ascii="Times New Roman" w:eastAsia="Calibri" w:hAnsi="Times New Roman" w:cs="Times New Roman"/>
          <w:bCs/>
          <w:i/>
          <w:sz w:val="28"/>
          <w:szCs w:val="28"/>
        </w:rPr>
        <w:t xml:space="preserve">Мультиформатный проект «Дни московской конкуренции» - </w:t>
      </w:r>
      <w:r w:rsidRPr="00D236E8">
        <w:rPr>
          <w:rFonts w:ascii="Times New Roman" w:eastAsia="Calibri" w:hAnsi="Times New Roman" w:cs="Times New Roman"/>
          <w:sz w:val="28"/>
          <w:szCs w:val="28"/>
        </w:rPr>
        <w:t>проведение серии мероприятий, объединенных общей темой – конкуренцией, её историей, оценкой нынешнего состояния и перспектив развития. Основной целью проекта является привлечение внимания общественности, представителей органов власти, экспертного и предпринимательского сообщества к вопросам формирования здоровой конкурентной среды во всех сферах жизнедеятельности мегаполиса в условиях стремительной цифровой трансформации глобальной экономики.</w:t>
      </w:r>
    </w:p>
    <w:p w14:paraId="09EFBEE9" w14:textId="77777777" w:rsidR="00C60CFA" w:rsidRPr="00D236E8" w:rsidRDefault="00C60CFA" w:rsidP="00C60CFA">
      <w:pPr>
        <w:ind w:firstLine="708"/>
        <w:rPr>
          <w:rFonts w:ascii="Times New Roman" w:eastAsia="Calibri" w:hAnsi="Times New Roman" w:cs="Times New Roman"/>
          <w:sz w:val="28"/>
          <w:szCs w:val="28"/>
        </w:rPr>
      </w:pPr>
      <w:r w:rsidRPr="00D236E8">
        <w:rPr>
          <w:rFonts w:ascii="Times New Roman" w:eastAsia="Calibri" w:hAnsi="Times New Roman" w:cs="Times New Roman"/>
          <w:sz w:val="28"/>
          <w:szCs w:val="28"/>
        </w:rPr>
        <w:t xml:space="preserve">Результат: </w:t>
      </w:r>
    </w:p>
    <w:p w14:paraId="4D7BA9BD" w14:textId="77777777" w:rsidR="00C60CFA" w:rsidRPr="00D236E8" w:rsidRDefault="00C60CFA" w:rsidP="00C60CFA">
      <w:pPr>
        <w:ind w:firstLine="708"/>
        <w:rPr>
          <w:rFonts w:ascii="Times New Roman" w:eastAsia="Calibri" w:hAnsi="Times New Roman" w:cs="Times New Roman"/>
          <w:sz w:val="28"/>
          <w:szCs w:val="28"/>
        </w:rPr>
      </w:pPr>
      <w:r w:rsidRPr="00D236E8">
        <w:rPr>
          <w:rFonts w:ascii="Times New Roman" w:eastAsia="Calibri" w:hAnsi="Times New Roman" w:cs="Times New Roman"/>
          <w:sz w:val="28"/>
          <w:szCs w:val="28"/>
        </w:rPr>
        <w:t>- более 30 различных мероприятий;</w:t>
      </w:r>
    </w:p>
    <w:p w14:paraId="1C2BA13D" w14:textId="77777777" w:rsidR="00C60CFA" w:rsidRPr="00D236E8" w:rsidRDefault="00C60CFA" w:rsidP="00C60CFA">
      <w:pPr>
        <w:ind w:firstLine="708"/>
        <w:rPr>
          <w:rFonts w:ascii="Times New Roman" w:eastAsia="Calibri" w:hAnsi="Times New Roman" w:cs="Times New Roman"/>
          <w:sz w:val="28"/>
          <w:szCs w:val="28"/>
        </w:rPr>
      </w:pPr>
      <w:r w:rsidRPr="00D236E8">
        <w:rPr>
          <w:rFonts w:ascii="Times New Roman" w:eastAsia="Calibri" w:hAnsi="Times New Roman" w:cs="Times New Roman"/>
          <w:sz w:val="28"/>
          <w:szCs w:val="28"/>
        </w:rPr>
        <w:t>- более 15000 участников;</w:t>
      </w:r>
    </w:p>
    <w:p w14:paraId="50D55203" w14:textId="77777777" w:rsidR="00C60CFA" w:rsidRPr="00D236E8" w:rsidRDefault="00C60CFA" w:rsidP="00C60CFA">
      <w:pPr>
        <w:ind w:firstLine="708"/>
        <w:rPr>
          <w:rFonts w:ascii="Times New Roman" w:eastAsia="Calibri" w:hAnsi="Times New Roman" w:cs="Times New Roman"/>
          <w:sz w:val="28"/>
          <w:szCs w:val="28"/>
        </w:rPr>
      </w:pPr>
      <w:r w:rsidRPr="00D236E8">
        <w:rPr>
          <w:rFonts w:ascii="Times New Roman" w:eastAsia="Calibri" w:hAnsi="Times New Roman" w:cs="Times New Roman"/>
          <w:sz w:val="28"/>
          <w:szCs w:val="28"/>
        </w:rPr>
        <w:t>- более 60 площадок, в том числе 15 ВУЗов и 44 школы;</w:t>
      </w:r>
    </w:p>
    <w:p w14:paraId="22B8276A" w14:textId="77777777" w:rsidR="00C60CFA" w:rsidRPr="00D236E8" w:rsidRDefault="00C60CFA" w:rsidP="00C60CFA">
      <w:pPr>
        <w:ind w:firstLine="708"/>
        <w:rPr>
          <w:rFonts w:ascii="Times New Roman" w:eastAsia="Calibri" w:hAnsi="Times New Roman" w:cs="Times New Roman"/>
          <w:sz w:val="28"/>
          <w:szCs w:val="28"/>
        </w:rPr>
      </w:pPr>
      <w:r w:rsidRPr="00D236E8">
        <w:rPr>
          <w:rFonts w:ascii="Times New Roman" w:eastAsia="Calibri" w:hAnsi="Times New Roman" w:cs="Times New Roman"/>
          <w:sz w:val="28"/>
          <w:szCs w:val="28"/>
        </w:rPr>
        <w:t>- 190 привлеченных экспертов;</w:t>
      </w:r>
    </w:p>
    <w:p w14:paraId="0DCCDDAF" w14:textId="77777777" w:rsidR="00C60CFA" w:rsidRPr="00D236E8" w:rsidRDefault="00C60CFA" w:rsidP="00C60CFA">
      <w:pPr>
        <w:ind w:firstLine="708"/>
        <w:rPr>
          <w:rFonts w:ascii="Times New Roman" w:eastAsia="Calibri" w:hAnsi="Times New Roman" w:cs="Times New Roman"/>
          <w:sz w:val="28"/>
          <w:szCs w:val="28"/>
        </w:rPr>
      </w:pPr>
      <w:r w:rsidRPr="00D236E8">
        <w:rPr>
          <w:rFonts w:ascii="Times New Roman" w:eastAsia="Calibri" w:hAnsi="Times New Roman" w:cs="Times New Roman"/>
          <w:sz w:val="28"/>
          <w:szCs w:val="28"/>
        </w:rPr>
        <w:t>- более 750 публикаций в средствах массовой информации.</w:t>
      </w:r>
    </w:p>
    <w:p w14:paraId="076143B1" w14:textId="77777777" w:rsidR="00C60CFA" w:rsidRPr="00C60CFA" w:rsidRDefault="00C60CFA" w:rsidP="00C60CFA">
      <w:pPr>
        <w:ind w:firstLine="708"/>
        <w:rPr>
          <w:rFonts w:ascii="Times New Roman" w:eastAsia="Calibri" w:hAnsi="Times New Roman" w:cs="Times New Roman"/>
          <w:sz w:val="28"/>
          <w:szCs w:val="28"/>
        </w:rPr>
      </w:pPr>
      <w:r w:rsidRPr="00D236E8">
        <w:rPr>
          <w:rFonts w:ascii="Times New Roman" w:eastAsia="Calibri" w:hAnsi="Times New Roman" w:cs="Times New Roman"/>
          <w:sz w:val="28"/>
          <w:szCs w:val="28"/>
        </w:rPr>
        <w:t>В Смоленской области 18-31 июля 2019 года на базе туристского комплекса «Соколья гора» проведена профильная  смена «Л</w:t>
      </w:r>
      <w:r w:rsidRPr="00C60CFA">
        <w:rPr>
          <w:rFonts w:ascii="Times New Roman" w:eastAsia="Calibri" w:hAnsi="Times New Roman" w:cs="Times New Roman"/>
          <w:sz w:val="28"/>
          <w:szCs w:val="28"/>
        </w:rPr>
        <w:t xml:space="preserve">етняя профориентационная школа «Архитектура таланта». Данное мероприятие организовано в целях содействия нравственному и профессиональному самоопределению старших подростков, планирования карьеры, формирования начальных знаний, умений, навыков в определенной профессиональной области путем «погружения» в профессиональную среду, а также в целях  получения навыков разработки и </w:t>
      </w:r>
      <w:r w:rsidRPr="00C60CFA">
        <w:rPr>
          <w:rFonts w:ascii="Times New Roman" w:eastAsia="Calibri" w:hAnsi="Times New Roman" w:cs="Times New Roman"/>
          <w:sz w:val="28"/>
          <w:szCs w:val="28"/>
        </w:rPr>
        <w:lastRenderedPageBreak/>
        <w:t>развития молодежных проектов в различных сферах.  https://smoldaily.ru/arhitektura-talanta-sobrala-200-yunyh-smolyan-na-xi-profilnoj-smene</w:t>
      </w:r>
    </w:p>
    <w:p w14:paraId="396E8ADC" w14:textId="7C3B6AB4" w:rsidR="00C60CFA" w:rsidRPr="00C60CFA" w:rsidRDefault="00C60CFA" w:rsidP="00C60CFA">
      <w:pPr>
        <w:ind w:firstLine="708"/>
        <w:rPr>
          <w:rFonts w:ascii="Times New Roman" w:eastAsia="Calibri" w:hAnsi="Times New Roman" w:cs="Times New Roman"/>
          <w:sz w:val="28"/>
          <w:szCs w:val="28"/>
        </w:rPr>
      </w:pPr>
      <w:r w:rsidRPr="00D236E8">
        <w:rPr>
          <w:rFonts w:ascii="Times New Roman" w:eastAsia="Calibri" w:hAnsi="Times New Roman" w:cs="Times New Roman"/>
          <w:sz w:val="28"/>
          <w:szCs w:val="28"/>
        </w:rPr>
        <w:t>В Пензенской области Международная детская инженерная школа «Квантоград-2019» в рамках дополнительного образования детей осуществляла занятия по 10 модулям: агротехническому, административно-жилому, внешней логистики, внутренней логистики, медицинскому, модулю добычи воды, добычи полезных ископаемых, модулю утилизации, научно-исследовательскому лабораторному модулю, энерге</w:t>
      </w:r>
      <w:r w:rsidRPr="00C60CFA">
        <w:rPr>
          <w:rFonts w:ascii="Times New Roman" w:eastAsia="Calibri" w:hAnsi="Times New Roman" w:cs="Times New Roman"/>
          <w:sz w:val="28"/>
          <w:szCs w:val="28"/>
        </w:rPr>
        <w:t>тический модулю.</w:t>
      </w:r>
    </w:p>
    <w:p w14:paraId="60D1DE2E" w14:textId="77777777" w:rsidR="00C60CFA" w:rsidRPr="00C60CFA" w:rsidRDefault="00C60CFA" w:rsidP="00C60CFA">
      <w:pPr>
        <w:ind w:firstLine="708"/>
        <w:rPr>
          <w:rFonts w:ascii="Times New Roman" w:eastAsia="Calibri" w:hAnsi="Times New Roman" w:cs="Times New Roman"/>
          <w:sz w:val="28"/>
          <w:szCs w:val="28"/>
        </w:rPr>
      </w:pPr>
      <w:r w:rsidRPr="00C60CFA">
        <w:rPr>
          <w:rFonts w:ascii="Times New Roman" w:eastAsia="Calibri" w:hAnsi="Times New Roman" w:cs="Times New Roman"/>
          <w:sz w:val="28"/>
          <w:szCs w:val="28"/>
        </w:rPr>
        <w:t>Всего в работе школы приняли участие 226 детей, в том числе 66 представителей молодежи из числа иностранных граждан.</w:t>
      </w:r>
    </w:p>
    <w:p w14:paraId="6E4576C1" w14:textId="77777777" w:rsidR="00C60CFA" w:rsidRPr="00C60CFA" w:rsidRDefault="00C60CFA" w:rsidP="00C60CFA">
      <w:pPr>
        <w:rPr>
          <w:rFonts w:ascii="Times New Roman" w:hAnsi="Times New Roman" w:cs="Times New Roman"/>
          <w:b/>
          <w:sz w:val="28"/>
          <w:szCs w:val="28"/>
        </w:rPr>
      </w:pPr>
    </w:p>
    <w:p w14:paraId="79E9C777" w14:textId="0289637D" w:rsidR="00C60CFA" w:rsidRPr="00C60CFA" w:rsidRDefault="00C60CFA" w:rsidP="00C60CFA">
      <w:pPr>
        <w:rPr>
          <w:rFonts w:ascii="Times New Roman" w:hAnsi="Times New Roman" w:cs="Times New Roman"/>
          <w:b/>
          <w:sz w:val="28"/>
          <w:szCs w:val="28"/>
        </w:rPr>
      </w:pPr>
      <w:r w:rsidRPr="00C60CFA">
        <w:rPr>
          <w:rFonts w:ascii="Times New Roman" w:hAnsi="Times New Roman" w:cs="Times New Roman"/>
          <w:b/>
          <w:sz w:val="28"/>
          <w:szCs w:val="28"/>
        </w:rPr>
        <w:t>Мотивация органов местного самоуправления</w:t>
      </w:r>
    </w:p>
    <w:p w14:paraId="18961C17"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xml:space="preserve">По результатам 2019 года ФАС России продолжена работа по сбору и анализу информации о мерах стимулирующего характера в системе мотивации органов местного самоуправления к эффективной работе по содействию развитию конкуренции, поощрения городских округов и муниципальных районов по итогам оценки их деятельности. Данная работа осуществляется согласно Перечня поручений Президента Российской Федерации от 15.05.2018 № Пр-817ГС по итогам заседания Государственного совета Российской Федерации от 5 апреля 2018 года. </w:t>
      </w:r>
    </w:p>
    <w:p w14:paraId="51C05B92" w14:textId="7BF4DFD2"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xml:space="preserve"> В региональном разделе Доклада о состоянии конкуренции в Российской Федера</w:t>
      </w:r>
      <w:r>
        <w:rPr>
          <w:rFonts w:ascii="Times New Roman" w:hAnsi="Times New Roman" w:cs="Times New Roman"/>
          <w:sz w:val="28"/>
          <w:szCs w:val="28"/>
        </w:rPr>
        <w:t>ции за 2018 год отмечалось, что</w:t>
      </w:r>
      <w:r w:rsidRPr="00C60CFA">
        <w:rPr>
          <w:rFonts w:ascii="Times New Roman" w:hAnsi="Times New Roman" w:cs="Times New Roman"/>
          <w:sz w:val="28"/>
          <w:szCs w:val="28"/>
        </w:rPr>
        <w:t xml:space="preserve"> к мерам стимулирующего характера органов местного самоуправления можно отнести распределение дополнительного субсидирования местным бюджетам в форме межбюджетных трансфертов из областного бюджета в рамках существующего рейтинга муниципальных образований региона за достижение наилучших значений показателей эффективности деятельности. В качестве мер стимулирующего характера также возможно предусмотреть материальное поощрение сотрудников в виде дополнительных выплат к оплате труда (премии за выполнение особо важных и сложных заданий, заблаговременно предусмотренных в бюджете соответствующего уровня), а также иные меры, самостоятельно разработанные органами исполнительной власти субъекта Российской Федерации.</w:t>
      </w:r>
    </w:p>
    <w:p w14:paraId="5B85D93D"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Вместе с системой материальной мотивации, для органов местного самоуправления, находящихся на нижних уровнях рейтинга, целесообразно разработать и реализовать программу улучшения показателей, включенных в рейтинг и направленных на развитие конкуренции в регионе.</w:t>
      </w:r>
    </w:p>
    <w:p w14:paraId="38EBD3E6"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В качестве дальнейшего развития данного направления представляется возможным рекомендовать субъектам Российской Федерации ежегодно публиковать в сети Интернет на официальном сайте отчет об эффективности работы системы мотивации органов местного самоуправления к эффективной работе по содействию развитию конкуренции.</w:t>
      </w:r>
    </w:p>
    <w:p w14:paraId="4A2CF71F" w14:textId="1A52A785"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xml:space="preserve">По результатам анализа докладов субъектов Российской Федерации за 2019 год в части внедрения системы мотивации органов местного самоуправления к </w:t>
      </w:r>
      <w:r w:rsidRPr="00C60CFA">
        <w:rPr>
          <w:rFonts w:ascii="Times New Roman" w:hAnsi="Times New Roman" w:cs="Times New Roman"/>
          <w:sz w:val="28"/>
          <w:szCs w:val="28"/>
        </w:rPr>
        <w:lastRenderedPageBreak/>
        <w:t>эффективной работе по содействию разви</w:t>
      </w:r>
      <w:r w:rsidR="00597937">
        <w:rPr>
          <w:rFonts w:ascii="Times New Roman" w:hAnsi="Times New Roman" w:cs="Times New Roman"/>
          <w:sz w:val="28"/>
          <w:szCs w:val="28"/>
        </w:rPr>
        <w:t xml:space="preserve">тию конкуренции можно отметить </w:t>
      </w:r>
      <w:r w:rsidRPr="00C60CFA">
        <w:rPr>
          <w:rFonts w:ascii="Times New Roman" w:hAnsi="Times New Roman" w:cs="Times New Roman"/>
          <w:sz w:val="28"/>
          <w:szCs w:val="28"/>
        </w:rPr>
        <w:t>следующие.</w:t>
      </w:r>
    </w:p>
    <w:p w14:paraId="3A112E90" w14:textId="18F0645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В подавляющем большинстве субъектов Российской Федерации установлено стимулирование органов местного самоуправления (далее также – ОМСУ) по результатам деятельности в части развития конкуренции. Как правило, награждаются ОМСУ, занявшие 1-3 ли</w:t>
      </w:r>
      <w:r w:rsidR="00597937">
        <w:rPr>
          <w:rFonts w:ascii="Times New Roman" w:hAnsi="Times New Roman" w:cs="Times New Roman"/>
          <w:sz w:val="28"/>
          <w:szCs w:val="28"/>
        </w:rPr>
        <w:t xml:space="preserve">бо 1-5 места в соответствующем </w:t>
      </w:r>
      <w:r w:rsidRPr="00C60CFA">
        <w:rPr>
          <w:rFonts w:ascii="Times New Roman" w:hAnsi="Times New Roman" w:cs="Times New Roman"/>
          <w:sz w:val="28"/>
          <w:szCs w:val="28"/>
        </w:rPr>
        <w:t xml:space="preserve">рейтинге. Об отсутствии указанных стимулирующих мер в своих докладах указали Тверская и Сахалинская области. </w:t>
      </w:r>
    </w:p>
    <w:p w14:paraId="40341D09" w14:textId="109817FD"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Системы поощрения ОМСУ включают как нематериальные стимулы</w:t>
      </w:r>
      <w:r>
        <w:rPr>
          <w:rFonts w:ascii="Times New Roman" w:hAnsi="Times New Roman" w:cs="Times New Roman"/>
          <w:sz w:val="28"/>
          <w:szCs w:val="28"/>
        </w:rPr>
        <w:t xml:space="preserve">, так и, в отдельных регионах, </w:t>
      </w:r>
      <w:r w:rsidRPr="00C60CFA">
        <w:rPr>
          <w:rFonts w:ascii="Times New Roman" w:hAnsi="Times New Roman" w:cs="Times New Roman"/>
          <w:sz w:val="28"/>
          <w:szCs w:val="28"/>
        </w:rPr>
        <w:t xml:space="preserve">финансовую составляющую.  </w:t>
      </w:r>
    </w:p>
    <w:p w14:paraId="2A4AAA21" w14:textId="77777777" w:rsidR="00C60CFA" w:rsidRPr="00D236E8" w:rsidRDefault="00C60CFA" w:rsidP="00C60CFA">
      <w:pPr>
        <w:rPr>
          <w:rFonts w:ascii="Times New Roman" w:hAnsi="Times New Roman" w:cs="Times New Roman"/>
          <w:sz w:val="28"/>
          <w:szCs w:val="28"/>
        </w:rPr>
      </w:pPr>
      <w:r w:rsidRPr="00D236E8">
        <w:rPr>
          <w:rFonts w:ascii="Times New Roman" w:hAnsi="Times New Roman" w:cs="Times New Roman"/>
          <w:i/>
          <w:sz w:val="28"/>
          <w:szCs w:val="28"/>
        </w:rPr>
        <w:t>Финансовая составляющая</w:t>
      </w:r>
      <w:r w:rsidRPr="00D236E8">
        <w:rPr>
          <w:rFonts w:ascii="Times New Roman" w:hAnsi="Times New Roman" w:cs="Times New Roman"/>
          <w:sz w:val="28"/>
          <w:szCs w:val="28"/>
        </w:rPr>
        <w:t xml:space="preserve"> используется в системе мотивации органов местного самоуправления в 27 субъектах Российской Федерации.</w:t>
      </w:r>
    </w:p>
    <w:p w14:paraId="0D6D6EE3" w14:textId="77777777" w:rsidR="00C60CFA" w:rsidRPr="00D236E8" w:rsidRDefault="00C60CFA" w:rsidP="00C60CFA">
      <w:pPr>
        <w:rPr>
          <w:rFonts w:ascii="Times New Roman" w:hAnsi="Times New Roman" w:cs="Times New Roman"/>
          <w:sz w:val="28"/>
          <w:szCs w:val="28"/>
        </w:rPr>
      </w:pPr>
      <w:r w:rsidRPr="00D236E8">
        <w:rPr>
          <w:rFonts w:ascii="Times New Roman" w:hAnsi="Times New Roman" w:cs="Times New Roman"/>
          <w:sz w:val="28"/>
          <w:szCs w:val="28"/>
        </w:rPr>
        <w:t xml:space="preserve">Так, </w:t>
      </w:r>
      <w:r w:rsidRPr="00D236E8">
        <w:rPr>
          <w:rFonts w:ascii="Times New Roman" w:hAnsi="Times New Roman" w:cs="Times New Roman"/>
          <w:i/>
          <w:sz w:val="28"/>
          <w:szCs w:val="28"/>
        </w:rPr>
        <w:t>гранты (дотации,</w:t>
      </w:r>
      <w:r w:rsidRPr="00D236E8">
        <w:rPr>
          <w:i/>
        </w:rPr>
        <w:t xml:space="preserve"> </w:t>
      </w:r>
      <w:r w:rsidRPr="00D236E8">
        <w:rPr>
          <w:rFonts w:ascii="Times New Roman" w:hAnsi="Times New Roman" w:cs="Times New Roman"/>
          <w:i/>
          <w:sz w:val="28"/>
          <w:szCs w:val="28"/>
        </w:rPr>
        <w:t>межбюджетные трансферты, бюджетные ассигнования)</w:t>
      </w:r>
      <w:r w:rsidRPr="00D236E8">
        <w:rPr>
          <w:rFonts w:ascii="Times New Roman" w:hAnsi="Times New Roman" w:cs="Times New Roman"/>
          <w:sz w:val="28"/>
          <w:szCs w:val="28"/>
        </w:rPr>
        <w:t xml:space="preserve"> органам местного самоуправления по результатам их работы по содействию развитию конкуренции предусмотрены в Республике Башкортостан, Республике Коми,</w:t>
      </w:r>
      <w:r w:rsidRPr="00D236E8">
        <w:t xml:space="preserve"> </w:t>
      </w:r>
      <w:r w:rsidRPr="00D236E8">
        <w:rPr>
          <w:rFonts w:ascii="Times New Roman" w:hAnsi="Times New Roman" w:cs="Times New Roman"/>
          <w:sz w:val="28"/>
          <w:szCs w:val="28"/>
        </w:rPr>
        <w:t>Республике Мордовия, Республике Тыва, Удмуртской Республике, Чувашской Республике, Краснодарском и Красноярском краях,</w:t>
      </w:r>
      <w:r w:rsidRPr="00C60CFA">
        <w:t xml:space="preserve"> </w:t>
      </w:r>
      <w:r w:rsidRPr="00D236E8">
        <w:rPr>
          <w:rFonts w:ascii="Times New Roman" w:hAnsi="Times New Roman" w:cs="Times New Roman"/>
          <w:sz w:val="28"/>
          <w:szCs w:val="28"/>
        </w:rPr>
        <w:t>Белгородской, Иркутской, Ленинградской, Нижегородской, Оренбургской, Ульяновской и Тюменской областях, Ханты-Мансийском автономном округе – Югре,</w:t>
      </w:r>
      <w:r w:rsidRPr="00D236E8">
        <w:t xml:space="preserve">  </w:t>
      </w:r>
      <w:r w:rsidRPr="00D236E8">
        <w:rPr>
          <w:rFonts w:ascii="Times New Roman" w:hAnsi="Times New Roman" w:cs="Times New Roman"/>
          <w:sz w:val="28"/>
          <w:szCs w:val="28"/>
        </w:rPr>
        <w:t>Чукотском автономном округе и других.</w:t>
      </w:r>
    </w:p>
    <w:p w14:paraId="3A43A51A" w14:textId="69340384" w:rsidR="00C60CFA" w:rsidRPr="00D236E8" w:rsidRDefault="00C60CFA" w:rsidP="00C60CFA">
      <w:pPr>
        <w:rPr>
          <w:rFonts w:ascii="Times New Roman" w:hAnsi="Times New Roman" w:cs="Times New Roman"/>
          <w:sz w:val="28"/>
          <w:szCs w:val="28"/>
        </w:rPr>
      </w:pPr>
      <w:r w:rsidRPr="00D236E8">
        <w:rPr>
          <w:rFonts w:ascii="Times New Roman" w:hAnsi="Times New Roman" w:cs="Times New Roman"/>
          <w:sz w:val="28"/>
          <w:szCs w:val="28"/>
        </w:rPr>
        <w:t>Вместе с тем следует отметить, что финансовое (материальное) поощрение</w:t>
      </w:r>
      <w:r w:rsidR="0007232D">
        <w:rPr>
          <w:rFonts w:ascii="Times New Roman" w:hAnsi="Times New Roman" w:cs="Times New Roman"/>
          <w:sz w:val="28"/>
          <w:szCs w:val="28"/>
        </w:rPr>
        <w:t xml:space="preserve"> </w:t>
      </w:r>
      <w:r w:rsidRPr="00D236E8">
        <w:rPr>
          <w:rFonts w:ascii="Times New Roman" w:hAnsi="Times New Roman" w:cs="Times New Roman"/>
          <w:sz w:val="28"/>
          <w:szCs w:val="28"/>
        </w:rPr>
        <w:t>ОМСУ по результатам оценки их деятельности по содействию развитию конкуренции в отдельных регионах является частью интегрального показателя деятельности органа местного самоуправления в целом. Так, в Республике Тыва, Хабаровском крае, Белгородской области, Нижегородской области и ряде других система поощрения заключается в выделении средств из регионального бюджета за достижение наилучших значений ключевых показателей социально-экономического развития муниципальных образований, в том числе в сфере содействия развитию конкуренции.</w:t>
      </w:r>
    </w:p>
    <w:p w14:paraId="5021977B" w14:textId="77777777" w:rsidR="00C60CFA" w:rsidRPr="00D236E8" w:rsidRDefault="00C60CFA" w:rsidP="00C60CFA">
      <w:pPr>
        <w:rPr>
          <w:rFonts w:ascii="Times New Roman" w:hAnsi="Times New Roman" w:cs="Times New Roman"/>
          <w:sz w:val="28"/>
          <w:szCs w:val="28"/>
        </w:rPr>
      </w:pPr>
      <w:r w:rsidRPr="00D236E8">
        <w:rPr>
          <w:rFonts w:ascii="Times New Roman" w:hAnsi="Times New Roman" w:cs="Times New Roman"/>
          <w:sz w:val="28"/>
          <w:szCs w:val="28"/>
        </w:rPr>
        <w:t xml:space="preserve">В Новгородской области предусмотрены </w:t>
      </w:r>
      <w:r w:rsidRPr="00D236E8">
        <w:rPr>
          <w:rFonts w:ascii="Times New Roman" w:hAnsi="Times New Roman" w:cs="Times New Roman"/>
          <w:i/>
          <w:sz w:val="28"/>
          <w:szCs w:val="28"/>
        </w:rPr>
        <w:t xml:space="preserve">целевые межбюджетные трансферты </w:t>
      </w:r>
      <w:r w:rsidRPr="00D236E8">
        <w:rPr>
          <w:rFonts w:ascii="Times New Roman" w:hAnsi="Times New Roman" w:cs="Times New Roman"/>
          <w:sz w:val="28"/>
          <w:szCs w:val="28"/>
        </w:rPr>
        <w:t xml:space="preserve">на: </w:t>
      </w:r>
    </w:p>
    <w:p w14:paraId="33BD3D00"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выплаты стимулирующего характера работникам администрации муниципального образования, задействованным в проведении мероприятий по улучшению инвестиционного климата, развитию конкуренции, работе с предпринимателями;</w:t>
      </w:r>
    </w:p>
    <w:p w14:paraId="7DD9F161"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обучение работников органов местного самоуправления муниципального образования;</w:t>
      </w:r>
    </w:p>
    <w:p w14:paraId="2D0E01E9" w14:textId="72CD447C"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реализацию мероприятий муниципальных п</w:t>
      </w:r>
      <w:r w:rsidR="00597937">
        <w:rPr>
          <w:rFonts w:ascii="Times New Roman" w:hAnsi="Times New Roman" w:cs="Times New Roman"/>
          <w:sz w:val="28"/>
          <w:szCs w:val="28"/>
        </w:rPr>
        <w:t xml:space="preserve">рограмм, направленных на </w:t>
      </w:r>
      <w:r w:rsidRPr="00C60CFA">
        <w:rPr>
          <w:rFonts w:ascii="Times New Roman" w:hAnsi="Times New Roman" w:cs="Times New Roman"/>
          <w:sz w:val="28"/>
          <w:szCs w:val="28"/>
        </w:rPr>
        <w:t>развитие конкуренции, улучшение инвестиционного климата, поддержку и развитие малого и среднего предпринимательства;</w:t>
      </w:r>
    </w:p>
    <w:p w14:paraId="0D6C223C" w14:textId="0D880AF8"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реализацию внепрограммны</w:t>
      </w:r>
      <w:r w:rsidR="00597937">
        <w:rPr>
          <w:rFonts w:ascii="Times New Roman" w:hAnsi="Times New Roman" w:cs="Times New Roman"/>
          <w:sz w:val="28"/>
          <w:szCs w:val="28"/>
        </w:rPr>
        <w:t xml:space="preserve">х мероприятий, направленных на </w:t>
      </w:r>
      <w:r w:rsidRPr="00C60CFA">
        <w:rPr>
          <w:rFonts w:ascii="Times New Roman" w:hAnsi="Times New Roman" w:cs="Times New Roman"/>
          <w:sz w:val="28"/>
          <w:szCs w:val="28"/>
        </w:rPr>
        <w:t xml:space="preserve">развитие конкуренции, улучшение инвестиционного климата, поддержку и развитие малого и среднего бизнеса. </w:t>
      </w:r>
    </w:p>
    <w:p w14:paraId="086A226E" w14:textId="77777777" w:rsidR="00C60CFA" w:rsidRPr="00D236E8" w:rsidRDefault="00C60CFA" w:rsidP="00C60CFA">
      <w:pPr>
        <w:rPr>
          <w:rFonts w:ascii="Times New Roman" w:hAnsi="Times New Roman" w:cs="Times New Roman"/>
          <w:sz w:val="28"/>
          <w:szCs w:val="28"/>
        </w:rPr>
      </w:pPr>
      <w:r w:rsidRPr="00D236E8">
        <w:rPr>
          <w:rFonts w:ascii="Times New Roman" w:hAnsi="Times New Roman" w:cs="Times New Roman"/>
          <w:sz w:val="28"/>
          <w:szCs w:val="28"/>
        </w:rPr>
        <w:t xml:space="preserve">В Архангельской и Смоленской областях </w:t>
      </w:r>
      <w:r w:rsidRPr="00D236E8">
        <w:rPr>
          <w:rFonts w:ascii="Times New Roman" w:hAnsi="Times New Roman" w:cs="Times New Roman"/>
          <w:i/>
          <w:sz w:val="28"/>
          <w:szCs w:val="28"/>
        </w:rPr>
        <w:t>органам местного самоуправления рекомендовано поощрять должностных лиц</w:t>
      </w:r>
      <w:r w:rsidRPr="00D236E8">
        <w:rPr>
          <w:rFonts w:ascii="Times New Roman" w:hAnsi="Times New Roman" w:cs="Times New Roman"/>
          <w:sz w:val="28"/>
          <w:szCs w:val="28"/>
        </w:rPr>
        <w:t xml:space="preserve">, ответственных за организацию </w:t>
      </w:r>
      <w:r w:rsidRPr="00D236E8">
        <w:rPr>
          <w:rFonts w:ascii="Times New Roman" w:hAnsi="Times New Roman" w:cs="Times New Roman"/>
          <w:sz w:val="28"/>
          <w:szCs w:val="28"/>
        </w:rPr>
        <w:lastRenderedPageBreak/>
        <w:t>работы по содействию развитию конкуренции и обеспечению условий для благоприятного инвестиционного климата в муниципальных образованиях.</w:t>
      </w:r>
    </w:p>
    <w:p w14:paraId="6AB78623" w14:textId="77777777" w:rsidR="00C60CFA" w:rsidRPr="00D236E8" w:rsidRDefault="00C60CFA" w:rsidP="00C60CFA">
      <w:pPr>
        <w:ind w:firstLine="708"/>
        <w:rPr>
          <w:rFonts w:ascii="Times New Roman" w:hAnsi="Times New Roman" w:cs="Times New Roman"/>
          <w:sz w:val="28"/>
          <w:szCs w:val="28"/>
        </w:rPr>
      </w:pPr>
      <w:r w:rsidRPr="00D236E8">
        <w:rPr>
          <w:rFonts w:ascii="Times New Roman" w:hAnsi="Times New Roman" w:cs="Times New Roman"/>
          <w:sz w:val="28"/>
          <w:szCs w:val="28"/>
        </w:rPr>
        <w:t xml:space="preserve">В Курской области награжденный Почетной грамотой имеет право разового премирования в размере пяти тысяч рублей за счет средств администрации муниципального района (городского округа). </w:t>
      </w:r>
    </w:p>
    <w:p w14:paraId="1DA1E50D" w14:textId="42E3424C" w:rsidR="00C60CFA" w:rsidRPr="00D236E8" w:rsidRDefault="00C60CFA" w:rsidP="00C60CFA">
      <w:pPr>
        <w:ind w:firstLine="708"/>
        <w:rPr>
          <w:rFonts w:ascii="Times New Roman" w:hAnsi="Times New Roman" w:cs="Times New Roman"/>
          <w:sz w:val="28"/>
          <w:szCs w:val="28"/>
        </w:rPr>
      </w:pPr>
      <w:r w:rsidRPr="00D236E8">
        <w:rPr>
          <w:rFonts w:ascii="Times New Roman" w:hAnsi="Times New Roman" w:cs="Times New Roman"/>
          <w:sz w:val="28"/>
          <w:szCs w:val="28"/>
        </w:rPr>
        <w:t>В Омской области в 2019 году результаты работы должностных лиц ОМСУ по вопросам содействия конкуренции учтены при определении сумм материального (денежного) поощрения в рамках распределения гранта, полученного Омской областью из федерального бюджета в 2019 году.</w:t>
      </w:r>
    </w:p>
    <w:p w14:paraId="66DCF29F" w14:textId="77777777" w:rsidR="00C60CFA" w:rsidRPr="00D236E8" w:rsidRDefault="00C60CFA" w:rsidP="00C60CFA">
      <w:pPr>
        <w:rPr>
          <w:rFonts w:ascii="Times New Roman" w:hAnsi="Times New Roman" w:cs="Times New Roman"/>
          <w:sz w:val="28"/>
          <w:szCs w:val="28"/>
        </w:rPr>
      </w:pPr>
      <w:r w:rsidRPr="00D236E8">
        <w:rPr>
          <w:rFonts w:ascii="Times New Roman" w:hAnsi="Times New Roman" w:cs="Times New Roman"/>
          <w:sz w:val="28"/>
          <w:szCs w:val="28"/>
        </w:rPr>
        <w:t xml:space="preserve">В Мурманской области в качестве дополнительных мер поощрения в 2019 году апробирован механизм реализации в интересах муниципалитетов – лидеров рейтинга </w:t>
      </w:r>
      <w:r w:rsidRPr="00D236E8">
        <w:rPr>
          <w:rFonts w:ascii="Times New Roman" w:hAnsi="Times New Roman" w:cs="Times New Roman"/>
          <w:i/>
          <w:sz w:val="28"/>
          <w:szCs w:val="28"/>
        </w:rPr>
        <w:t>образовательных мероприятий за пределами региона</w:t>
      </w:r>
      <w:r w:rsidRPr="00D236E8">
        <w:rPr>
          <w:rFonts w:ascii="Times New Roman" w:hAnsi="Times New Roman" w:cs="Times New Roman"/>
          <w:sz w:val="28"/>
          <w:szCs w:val="28"/>
        </w:rPr>
        <w:t>, способствующих развитию конкуренции и предпринимательства.</w:t>
      </w:r>
    </w:p>
    <w:p w14:paraId="4554A1DE" w14:textId="77777777" w:rsidR="00C60CFA" w:rsidRPr="00C60CFA" w:rsidRDefault="00C60CFA" w:rsidP="00C60CFA">
      <w:pPr>
        <w:rPr>
          <w:rFonts w:ascii="Times New Roman" w:hAnsi="Times New Roman" w:cs="Times New Roman"/>
          <w:sz w:val="28"/>
          <w:szCs w:val="28"/>
        </w:rPr>
      </w:pPr>
      <w:r w:rsidRPr="00D236E8">
        <w:rPr>
          <w:rFonts w:ascii="Times New Roman" w:hAnsi="Times New Roman" w:cs="Times New Roman"/>
          <w:sz w:val="28"/>
          <w:szCs w:val="28"/>
        </w:rPr>
        <w:t>Челябинская область</w:t>
      </w:r>
      <w:r w:rsidRPr="00C60CFA">
        <w:rPr>
          <w:rFonts w:ascii="Times New Roman" w:hAnsi="Times New Roman" w:cs="Times New Roman"/>
          <w:sz w:val="28"/>
          <w:szCs w:val="28"/>
        </w:rPr>
        <w:t xml:space="preserve"> Победитель рейтинга (1 место) получает денежное поощрение в размере 2 млн. рублей и памятный приз, призеры (2-3 места) награждаются планшетами. </w:t>
      </w:r>
    </w:p>
    <w:p w14:paraId="5AD28EE6" w14:textId="77777777" w:rsidR="00C60CFA" w:rsidRPr="00C60CFA" w:rsidRDefault="00C60CFA" w:rsidP="00C60CFA">
      <w:pPr>
        <w:rPr>
          <w:rFonts w:ascii="Times New Roman" w:hAnsi="Times New Roman" w:cs="Times New Roman"/>
          <w:sz w:val="28"/>
          <w:szCs w:val="28"/>
        </w:rPr>
      </w:pPr>
    </w:p>
    <w:p w14:paraId="5AC0F1CF" w14:textId="202B86CB" w:rsidR="00C60CFA" w:rsidRPr="00D236E8" w:rsidRDefault="00C60CFA" w:rsidP="00C60CFA">
      <w:pPr>
        <w:rPr>
          <w:rFonts w:ascii="Times New Roman" w:hAnsi="Times New Roman" w:cs="Times New Roman"/>
          <w:sz w:val="28"/>
          <w:szCs w:val="28"/>
        </w:rPr>
      </w:pPr>
      <w:r w:rsidRPr="00D236E8">
        <w:rPr>
          <w:rFonts w:ascii="Times New Roman" w:hAnsi="Times New Roman" w:cs="Times New Roman"/>
          <w:sz w:val="28"/>
          <w:szCs w:val="28"/>
        </w:rPr>
        <w:t xml:space="preserve">В качестве мер </w:t>
      </w:r>
      <w:r w:rsidRPr="00D236E8">
        <w:rPr>
          <w:rFonts w:ascii="Times New Roman" w:hAnsi="Times New Roman" w:cs="Times New Roman"/>
          <w:i/>
          <w:sz w:val="28"/>
          <w:szCs w:val="28"/>
        </w:rPr>
        <w:t>нематериального поощрения</w:t>
      </w:r>
      <w:r w:rsidRPr="00D236E8">
        <w:rPr>
          <w:rFonts w:ascii="Times New Roman" w:hAnsi="Times New Roman" w:cs="Times New Roman"/>
          <w:sz w:val="28"/>
          <w:szCs w:val="28"/>
        </w:rPr>
        <w:t xml:space="preserve"> муниципальных образований, занявших первые три места (в отдельных регионах – первые пять) в рейтинге муниципальных образований данные ОМСУ награждаются дипломами, почетными грамотами, благодарственными письмами высшего должностного лица региона (уполномоченного органа). Публикация информации о победителях в рейтинге ОМСУ на официальном сайте уполномоченного органа также рассматривается отдельными регионами как мера морального поощрения. </w:t>
      </w:r>
    </w:p>
    <w:p w14:paraId="37096D63" w14:textId="77777777" w:rsidR="00C60CFA" w:rsidRPr="00D236E8" w:rsidRDefault="00C60CFA" w:rsidP="00C60CFA">
      <w:pPr>
        <w:rPr>
          <w:rFonts w:ascii="Times New Roman" w:hAnsi="Times New Roman" w:cs="Times New Roman"/>
          <w:sz w:val="28"/>
          <w:szCs w:val="28"/>
        </w:rPr>
      </w:pPr>
    </w:p>
    <w:p w14:paraId="055FCB86" w14:textId="235BC561" w:rsidR="00C60CFA" w:rsidRPr="00597937" w:rsidRDefault="00C60CFA" w:rsidP="00C60CFA">
      <w:pPr>
        <w:rPr>
          <w:rFonts w:ascii="Times New Roman" w:hAnsi="Times New Roman" w:cs="Times New Roman"/>
          <w:b/>
          <w:sz w:val="28"/>
          <w:szCs w:val="28"/>
        </w:rPr>
      </w:pPr>
      <w:r w:rsidRPr="00597937">
        <w:rPr>
          <w:rFonts w:ascii="Times New Roman" w:hAnsi="Times New Roman" w:cs="Times New Roman"/>
          <w:b/>
          <w:sz w:val="28"/>
          <w:szCs w:val="28"/>
        </w:rPr>
        <w:t xml:space="preserve">Оценка достижения ключевых показателей в субъектах Российской Федерации. </w:t>
      </w:r>
    </w:p>
    <w:p w14:paraId="470F8D60" w14:textId="77777777" w:rsidR="00C60CFA" w:rsidRPr="00C60CFA" w:rsidRDefault="00C60CFA" w:rsidP="00C60CFA">
      <w:pPr>
        <w:rPr>
          <w:rFonts w:ascii="Times New Roman" w:hAnsi="Times New Roman" w:cs="Times New Roman"/>
          <w:sz w:val="28"/>
          <w:szCs w:val="28"/>
        </w:rPr>
      </w:pPr>
      <w:r w:rsidRPr="00D236E8">
        <w:rPr>
          <w:rFonts w:ascii="Times New Roman" w:hAnsi="Times New Roman" w:cs="Times New Roman"/>
          <w:sz w:val="28"/>
          <w:szCs w:val="28"/>
        </w:rPr>
        <w:t>В рамках работы Межведомственной рабочей группы по вопросам реализации требований Стандарта (далее – МРГ) в течение 2019 года осуществлялась подготовка проекта единой методики мониторинга состояния и развития конкуренции на товарных рынках субъекта Российской Федерации (далее – Методика мониторинга). Методика мониторинга утверждена приказом Министерства экономического</w:t>
      </w:r>
      <w:r w:rsidRPr="00C60CFA">
        <w:rPr>
          <w:rFonts w:ascii="Times New Roman" w:hAnsi="Times New Roman" w:cs="Times New Roman"/>
          <w:sz w:val="28"/>
          <w:szCs w:val="28"/>
        </w:rPr>
        <w:t xml:space="preserve"> развития Российской Федерации № 130 от 11.03.2020 </w:t>
      </w:r>
      <w:hyperlink r:id="rId55" w:history="1">
        <w:r w:rsidRPr="00C60CFA">
          <w:rPr>
            <w:rFonts w:ascii="Times New Roman" w:hAnsi="Times New Roman" w:cs="Times New Roman"/>
            <w:color w:val="0563C1" w:themeColor="hyperlink"/>
            <w:sz w:val="28"/>
            <w:szCs w:val="28"/>
            <w:u w:val="single"/>
          </w:rPr>
          <w:t>https://www.economy.gov.ru/material/dokumenty/prikaz_minekonomrazvitiya_rossii_ot_11_marta_2020_g_130.html</w:t>
        </w:r>
      </w:hyperlink>
      <w:r w:rsidRPr="00C60CFA">
        <w:rPr>
          <w:rFonts w:ascii="Times New Roman" w:hAnsi="Times New Roman" w:cs="Times New Roman"/>
          <w:sz w:val="28"/>
          <w:szCs w:val="28"/>
        </w:rPr>
        <w:t xml:space="preserve"> </w:t>
      </w:r>
    </w:p>
    <w:p w14:paraId="3AAF7078" w14:textId="7F25C39F" w:rsidR="00C60CFA" w:rsidRPr="00D236E8" w:rsidRDefault="00C60CFA" w:rsidP="00C60CFA">
      <w:pPr>
        <w:rPr>
          <w:rFonts w:ascii="Times New Roman" w:hAnsi="Times New Roman" w:cs="Times New Roman"/>
          <w:i/>
          <w:sz w:val="28"/>
          <w:szCs w:val="28"/>
        </w:rPr>
      </w:pPr>
      <w:r w:rsidRPr="00C60CFA">
        <w:rPr>
          <w:rFonts w:ascii="Times New Roman" w:hAnsi="Times New Roman" w:cs="Times New Roman"/>
          <w:sz w:val="28"/>
          <w:szCs w:val="28"/>
        </w:rPr>
        <w:t xml:space="preserve">Методика мониторинга содержит формы анкет по различным направлениям проведения мониторинга, в том числе </w:t>
      </w:r>
      <w:r w:rsidRPr="00D236E8">
        <w:rPr>
          <w:rFonts w:ascii="Times New Roman" w:hAnsi="Times New Roman" w:cs="Times New Roman"/>
          <w:sz w:val="28"/>
          <w:szCs w:val="28"/>
        </w:rPr>
        <w:t>«</w:t>
      </w:r>
      <w:r w:rsidRPr="00D236E8">
        <w:rPr>
          <w:rFonts w:ascii="Times New Roman" w:hAnsi="Times New Roman" w:cs="Times New Roman"/>
          <w:i/>
          <w:sz w:val="28"/>
          <w:szCs w:val="28"/>
        </w:rPr>
        <w:t xml:space="preserve">Анкету для опроса потребителей товаров, работ и услуг» </w:t>
      </w:r>
      <w:r w:rsidRPr="00D236E8">
        <w:rPr>
          <w:rFonts w:ascii="Times New Roman" w:hAnsi="Times New Roman" w:cs="Times New Roman"/>
          <w:sz w:val="28"/>
          <w:szCs w:val="28"/>
        </w:rPr>
        <w:t>и</w:t>
      </w:r>
      <w:r w:rsidRPr="00D236E8">
        <w:rPr>
          <w:rFonts w:ascii="Times New Roman" w:hAnsi="Times New Roman" w:cs="Times New Roman"/>
          <w:i/>
          <w:sz w:val="28"/>
          <w:szCs w:val="28"/>
        </w:rPr>
        <w:t xml:space="preserve"> «Анкету для опроса субъектов предпринимательской деятельности». </w:t>
      </w:r>
    </w:p>
    <w:p w14:paraId="777A8834"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В соответствии с подпунктом «а» пункта 2 Указа 618 повышение удовлетворенности потребителей за счет расширения ассортимента товаров, работ, услуг, повышения их качества и снижения цен определено в качестве главной цели совершенствования государственной политики по развитию конкуренции.</w:t>
      </w:r>
    </w:p>
    <w:p w14:paraId="32C82036" w14:textId="005BFA4B"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lastRenderedPageBreak/>
        <w:t>В этой связи обобщение по достижению ключевых показателей в сфере конкуренции в рамках настоящего раздела Доклада проводились в корреляции с удовлетворённостью потребителей  по каждому из рынков субъектов Российской Федерации, включенных в перечни рынков в соответствии  с Приложением к Стандарту.  Согласно материалам заочного заседания Общественного совета при ФАС Росс</w:t>
      </w:r>
      <w:r w:rsidR="00FE289F">
        <w:rPr>
          <w:rFonts w:ascii="Times New Roman" w:hAnsi="Times New Roman" w:cs="Times New Roman"/>
          <w:sz w:val="28"/>
          <w:szCs w:val="28"/>
        </w:rPr>
        <w:t>ии (протокол от 01.07.2019 № 9)</w:t>
      </w:r>
      <w:r w:rsidRPr="00C60CFA">
        <w:rPr>
          <w:rFonts w:ascii="Times New Roman" w:hAnsi="Times New Roman" w:cs="Times New Roman"/>
          <w:sz w:val="28"/>
          <w:szCs w:val="28"/>
        </w:rPr>
        <w:t xml:space="preserve"> данный подход был одобрен по результатам рассмотрения Доклада о состоянии конкуренции в Российской Федерации за 2018 год членами Общественного совета при ФАС России. </w:t>
      </w:r>
    </w:p>
    <w:p w14:paraId="0C580625" w14:textId="77777777" w:rsidR="00C60CFA" w:rsidRPr="00C60CFA" w:rsidRDefault="00C60CFA" w:rsidP="00C60CFA">
      <w:pPr>
        <w:rPr>
          <w:rFonts w:ascii="Times New Roman" w:hAnsi="Times New Roman" w:cs="Times New Roman"/>
          <w:sz w:val="28"/>
          <w:szCs w:val="28"/>
          <w:u w:val="single"/>
        </w:rPr>
      </w:pPr>
      <w:r w:rsidRPr="00C60CFA">
        <w:rPr>
          <w:rFonts w:ascii="Times New Roman" w:hAnsi="Times New Roman" w:cs="Times New Roman"/>
          <w:sz w:val="28"/>
          <w:szCs w:val="28"/>
        </w:rPr>
        <w:t>В настоящем разделе представлены обобщение и анализ Сведений за 2019 год по 41 рынку из приложения к Стандарту, ключевым показателем по которым является доля присутствия организаций частной формы собственности в отраслях (сферах) экономики (виде деятельности) на территории субъекта Российской Федерации (далее – обобщенные сведения).</w:t>
      </w:r>
      <w:r w:rsidRPr="00C60CFA">
        <w:rPr>
          <w:rFonts w:ascii="Times New Roman" w:hAnsi="Times New Roman" w:cs="Times New Roman"/>
          <w:b/>
          <w:sz w:val="28"/>
          <w:szCs w:val="28"/>
        </w:rPr>
        <w:t xml:space="preserve"> </w:t>
      </w:r>
      <w:r w:rsidRPr="00C60CFA">
        <w:rPr>
          <w:rFonts w:ascii="Times New Roman" w:hAnsi="Times New Roman" w:cs="Times New Roman"/>
          <w:sz w:val="28"/>
          <w:szCs w:val="28"/>
        </w:rPr>
        <w:t>Обобщенные сведения</w:t>
      </w:r>
      <w:r w:rsidRPr="00C60CFA">
        <w:rPr>
          <w:rFonts w:ascii="Times New Roman" w:hAnsi="Times New Roman" w:cs="Times New Roman"/>
          <w:b/>
          <w:sz w:val="28"/>
          <w:szCs w:val="28"/>
        </w:rPr>
        <w:t xml:space="preserve"> </w:t>
      </w:r>
      <w:r w:rsidRPr="00C60CFA">
        <w:rPr>
          <w:rFonts w:ascii="Times New Roman" w:hAnsi="Times New Roman" w:cs="Times New Roman"/>
          <w:sz w:val="28"/>
          <w:szCs w:val="28"/>
        </w:rPr>
        <w:t>размещены</w:t>
      </w:r>
      <w:r w:rsidRPr="00C60CFA">
        <w:rPr>
          <w:rFonts w:ascii="Times New Roman" w:hAnsi="Times New Roman" w:cs="Times New Roman"/>
          <w:b/>
          <w:sz w:val="28"/>
          <w:szCs w:val="28"/>
        </w:rPr>
        <w:t xml:space="preserve"> </w:t>
      </w:r>
      <w:r w:rsidRPr="00C60CFA">
        <w:rPr>
          <w:rFonts w:ascii="Times New Roman" w:hAnsi="Times New Roman" w:cs="Times New Roman"/>
          <w:sz w:val="28"/>
          <w:szCs w:val="28"/>
        </w:rPr>
        <w:t>на сайте ФАС России</w:t>
      </w:r>
      <w:r w:rsidRPr="00C60CFA">
        <w:rPr>
          <w:rFonts w:ascii="Courier New" w:eastAsia="Times New Roman" w:hAnsi="Courier New" w:cs="Courier New"/>
          <w:sz w:val="20"/>
          <w:szCs w:val="20"/>
          <w:lang w:eastAsia="ru-RU"/>
        </w:rPr>
        <w:t xml:space="preserve"> </w:t>
      </w:r>
      <w:hyperlink r:id="rId56" w:history="1">
        <w:r w:rsidRPr="00C60CFA">
          <w:rPr>
            <w:rFonts w:ascii="Times New Roman" w:hAnsi="Times New Roman" w:cs="Times New Roman"/>
            <w:color w:val="0563C1" w:themeColor="hyperlink"/>
            <w:sz w:val="28"/>
            <w:szCs w:val="28"/>
            <w:u w:val="single"/>
          </w:rPr>
          <w:t>https://fas.gov.ru/pages/vazhnaya-informacziya/standart-razvitiya-konkurenczii/vnedrenie-standarta-razvitiya-konkurenczii.html</w:t>
        </w:r>
      </w:hyperlink>
      <w:r w:rsidRPr="00C60CFA">
        <w:rPr>
          <w:rFonts w:ascii="Times New Roman" w:hAnsi="Times New Roman" w:cs="Times New Roman"/>
          <w:sz w:val="28"/>
          <w:szCs w:val="28"/>
          <w:u w:val="single"/>
        </w:rPr>
        <w:t xml:space="preserve">  </w:t>
      </w:r>
    </w:p>
    <w:p w14:paraId="27F071DD"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Обобщение сведений осуществлялось по:</w:t>
      </w:r>
    </w:p>
    <w:p w14:paraId="4E4CFC82"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xml:space="preserve"> достижению целевых значений контрольных показателей эффективности, установленных в планах мероприятий («дорожных картах») по содействию развитию конкуренции в субъектах Российской Федерации, </w:t>
      </w:r>
    </w:p>
    <w:p w14:paraId="7A7FDD2B"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xml:space="preserve">показателям удовлетворенности потребителей качеством товаров, работ и услуг на региональных рынках; </w:t>
      </w:r>
    </w:p>
    <w:p w14:paraId="1654A193"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показателям удовлетворенности предпринимателей действиями органов власти на основном для бизнеса рынке.</w:t>
      </w:r>
    </w:p>
    <w:p w14:paraId="47C74E0F"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Регионы в обобщенных сведениях располагаются по убыванию фактического значения показателя доли частных организаций на рынке за 2019 год.</w:t>
      </w:r>
    </w:p>
    <w:p w14:paraId="440A5E21"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В обобщенные сведения не включались данные регионов по тем рынкам, наименование показателя по которым не соответствует показателям из приложения к Стандарту.</w:t>
      </w:r>
    </w:p>
    <w:p w14:paraId="5CC9F92B" w14:textId="7BCF659E"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xml:space="preserve">По результатам обобщения сведений выполнена </w:t>
      </w:r>
      <w:r w:rsidRPr="00D236E8">
        <w:rPr>
          <w:rFonts w:ascii="Times New Roman" w:hAnsi="Times New Roman" w:cs="Times New Roman"/>
          <w:sz w:val="28"/>
          <w:szCs w:val="28"/>
        </w:rPr>
        <w:t>диаграмма</w:t>
      </w:r>
      <w:r w:rsidRPr="00C60CFA">
        <w:rPr>
          <w:rFonts w:ascii="Times New Roman" w:hAnsi="Times New Roman" w:cs="Times New Roman"/>
          <w:sz w:val="28"/>
          <w:szCs w:val="28"/>
        </w:rPr>
        <w:t>, показывающая соотношение среднего значения</w:t>
      </w:r>
      <w:r>
        <w:rPr>
          <w:rFonts w:ascii="Times New Roman" w:hAnsi="Times New Roman" w:cs="Times New Roman"/>
          <w:sz w:val="28"/>
          <w:szCs w:val="28"/>
        </w:rPr>
        <w:t xml:space="preserve"> фактического </w:t>
      </w:r>
      <w:r w:rsidRPr="00C60CFA">
        <w:rPr>
          <w:rFonts w:ascii="Times New Roman" w:hAnsi="Times New Roman" w:cs="Times New Roman"/>
          <w:sz w:val="28"/>
          <w:szCs w:val="28"/>
        </w:rPr>
        <w:t>показателя по стране за 2019 год по каждому рынку, предусмотренному в приложении к Стандарту, и минимального значения ключевого показателя в 2022 году из приложения к Стандарту.</w:t>
      </w:r>
    </w:p>
    <w:p w14:paraId="179E320A" w14:textId="5B53285F" w:rsidR="0007232D" w:rsidRPr="00C60CFA" w:rsidRDefault="0007232D" w:rsidP="0007232D">
      <w:pPr>
        <w:rPr>
          <w:rFonts w:ascii="Times New Roman" w:hAnsi="Times New Roman" w:cs="Times New Roman"/>
          <w:sz w:val="28"/>
          <w:szCs w:val="28"/>
        </w:rPr>
      </w:pPr>
      <w:r w:rsidRPr="00C60CFA">
        <w:rPr>
          <w:rFonts w:ascii="Times New Roman" w:hAnsi="Times New Roman" w:cs="Times New Roman"/>
          <w:sz w:val="28"/>
          <w:szCs w:val="28"/>
        </w:rPr>
        <w:t xml:space="preserve">Согласно </w:t>
      </w:r>
      <w:r>
        <w:rPr>
          <w:rFonts w:ascii="Times New Roman" w:hAnsi="Times New Roman" w:cs="Times New Roman"/>
          <w:sz w:val="28"/>
          <w:szCs w:val="28"/>
        </w:rPr>
        <w:t xml:space="preserve">нижепредставленной </w:t>
      </w:r>
      <w:r w:rsidRPr="00C60CFA">
        <w:rPr>
          <w:rFonts w:ascii="Times New Roman" w:hAnsi="Times New Roman" w:cs="Times New Roman"/>
          <w:sz w:val="28"/>
          <w:szCs w:val="28"/>
        </w:rPr>
        <w:t>диаграмме в 2019 среднее значение фактического показателя доля организаций</w:t>
      </w:r>
      <w:r>
        <w:rPr>
          <w:rFonts w:ascii="Times New Roman" w:hAnsi="Times New Roman" w:cs="Times New Roman"/>
          <w:sz w:val="28"/>
          <w:szCs w:val="28"/>
        </w:rPr>
        <w:t xml:space="preserve"> частной </w:t>
      </w:r>
      <w:r w:rsidRPr="00C60CFA">
        <w:rPr>
          <w:rFonts w:ascii="Times New Roman" w:hAnsi="Times New Roman" w:cs="Times New Roman"/>
          <w:sz w:val="28"/>
          <w:szCs w:val="28"/>
        </w:rPr>
        <w:t>формы собственности на рынках из приложения к Стандарту по 28 из 41 рынка превышает на 10 и более процентов минимальные значения ключевых показателей для 2022 года.</w:t>
      </w:r>
    </w:p>
    <w:p w14:paraId="2AF278E9" w14:textId="18471F21" w:rsidR="0007232D" w:rsidRPr="00C60CFA" w:rsidRDefault="0007232D" w:rsidP="0007232D">
      <w:pPr>
        <w:rPr>
          <w:rFonts w:ascii="Times New Roman" w:hAnsi="Times New Roman" w:cs="Times New Roman"/>
          <w:b/>
          <w:sz w:val="28"/>
          <w:szCs w:val="28"/>
        </w:rPr>
      </w:pPr>
      <w:r w:rsidRPr="00C60CFA">
        <w:rPr>
          <w:rFonts w:ascii="Times New Roman" w:hAnsi="Times New Roman" w:cs="Times New Roman"/>
          <w:sz w:val="28"/>
          <w:szCs w:val="28"/>
        </w:rPr>
        <w:t xml:space="preserve">В таблице (ниже) </w:t>
      </w:r>
      <w:r>
        <w:rPr>
          <w:rFonts w:ascii="Times New Roman" w:hAnsi="Times New Roman" w:cs="Times New Roman"/>
          <w:sz w:val="28"/>
          <w:szCs w:val="28"/>
        </w:rPr>
        <w:t xml:space="preserve">также </w:t>
      </w:r>
      <w:r w:rsidRPr="00C60CFA">
        <w:rPr>
          <w:rFonts w:ascii="Times New Roman" w:hAnsi="Times New Roman" w:cs="Times New Roman"/>
          <w:sz w:val="28"/>
          <w:szCs w:val="28"/>
        </w:rPr>
        <w:t xml:space="preserve">представлены данные по результатам анализа обобщенных сведений о достижении  субъектами Российской Федерации ключевых показателей «дорожных карт» в 2019 году, а также количество регионов, в которых удовлетворенность потребителей на рынке  превышает либо равна </w:t>
      </w:r>
      <w:r>
        <w:rPr>
          <w:rFonts w:ascii="Times New Roman" w:hAnsi="Times New Roman" w:cs="Times New Roman"/>
          <w:sz w:val="28"/>
          <w:szCs w:val="28"/>
        </w:rPr>
        <w:t>70</w:t>
      </w:r>
      <w:r w:rsidRPr="00C60CFA">
        <w:rPr>
          <w:rFonts w:ascii="Times New Roman" w:hAnsi="Times New Roman" w:cs="Times New Roman"/>
          <w:sz w:val="28"/>
          <w:szCs w:val="28"/>
        </w:rPr>
        <w:t xml:space="preserve">% (пункт 73 Методики мониторинга: уполномоченный орган делает вывод о достаточной степени удовлетворенности потребителей, при этом одним из основных условий является уровень удовлетворенности потребителей качеством, уровнем цен и возможностью выбора товаров, работ и услуг превышающий 70 процентов от числа опрошенных). </w:t>
      </w:r>
    </w:p>
    <w:p w14:paraId="74648250" w14:textId="2040B475" w:rsidR="00C60CFA" w:rsidRPr="00C60CFA" w:rsidRDefault="00C60CFA" w:rsidP="0007232D">
      <w:pPr>
        <w:ind w:left="-851" w:right="-284" w:firstLine="284"/>
        <w:rPr>
          <w:rFonts w:ascii="Times New Roman" w:hAnsi="Times New Roman" w:cs="Times New Roman"/>
          <w:sz w:val="28"/>
          <w:szCs w:val="28"/>
        </w:rPr>
        <w:sectPr w:rsidR="00C60CFA" w:rsidRPr="00C60CFA" w:rsidSect="00E80BC8">
          <w:headerReference w:type="default" r:id="rId57"/>
          <w:pgSz w:w="11906" w:h="16838"/>
          <w:pgMar w:top="1134" w:right="850" w:bottom="993" w:left="1134" w:header="708" w:footer="708" w:gutter="0"/>
          <w:cols w:space="708"/>
          <w:titlePg/>
          <w:docGrid w:linePitch="360"/>
        </w:sectPr>
      </w:pPr>
      <w:r w:rsidRPr="00C60CFA">
        <w:rPr>
          <w:noProof/>
          <w:lang w:eastAsia="ru-RU"/>
        </w:rPr>
        <w:lastRenderedPageBreak/>
        <w:drawing>
          <wp:inline distT="0" distB="0" distL="0" distR="0" wp14:anchorId="0DD6B15F" wp14:editId="6E7C7FEA">
            <wp:extent cx="6774180" cy="8892540"/>
            <wp:effectExtent l="0" t="0" r="7620" b="3810"/>
            <wp:docPr id="39" name="Диаграмма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EE83B9C" w14:textId="77777777" w:rsidR="00C60CFA" w:rsidRPr="00C60CFA" w:rsidRDefault="00C60CFA" w:rsidP="0007232D">
      <w:pPr>
        <w:ind w:firstLine="0"/>
        <w:rPr>
          <w:rFonts w:ascii="Times New Roman" w:hAnsi="Times New Roman" w:cs="Times New Roman"/>
          <w:sz w:val="28"/>
          <w:szCs w:val="28"/>
        </w:rPr>
      </w:pPr>
      <w:r w:rsidRPr="00C60CFA">
        <w:rPr>
          <w:rFonts w:ascii="Times New Roman" w:hAnsi="Times New Roman" w:cs="Times New Roman"/>
          <w:sz w:val="28"/>
          <w:szCs w:val="28"/>
        </w:rPr>
        <w:lastRenderedPageBreak/>
        <w:t xml:space="preserve"> Таблица</w:t>
      </w:r>
    </w:p>
    <w:tbl>
      <w:tblPr>
        <w:tblStyle w:val="35"/>
        <w:tblW w:w="15163" w:type="dxa"/>
        <w:tblLayout w:type="fixed"/>
        <w:tblLook w:val="04A0" w:firstRow="1" w:lastRow="0" w:firstColumn="1" w:lastColumn="0" w:noHBand="0" w:noVBand="1"/>
      </w:tblPr>
      <w:tblGrid>
        <w:gridCol w:w="4106"/>
        <w:gridCol w:w="1985"/>
        <w:gridCol w:w="1502"/>
        <w:gridCol w:w="1758"/>
        <w:gridCol w:w="2126"/>
        <w:gridCol w:w="1985"/>
        <w:gridCol w:w="1701"/>
      </w:tblGrid>
      <w:tr w:rsidR="00C60CFA" w:rsidRPr="00C60CFA" w14:paraId="3F76A363" w14:textId="77777777" w:rsidTr="00FA0EFE">
        <w:tc>
          <w:tcPr>
            <w:tcW w:w="4106" w:type="dxa"/>
          </w:tcPr>
          <w:p w14:paraId="3E43B5F3" w14:textId="77777777" w:rsidR="00C60CFA" w:rsidRPr="0007232D" w:rsidRDefault="00C60CFA" w:rsidP="0007232D">
            <w:pPr>
              <w:ind w:firstLine="29"/>
              <w:rPr>
                <w:rFonts w:ascii="Times New Roman" w:hAnsi="Times New Roman" w:cs="Times New Roman"/>
                <w:b/>
                <w:sz w:val="24"/>
                <w:szCs w:val="24"/>
              </w:rPr>
            </w:pPr>
            <w:r w:rsidRPr="0007232D">
              <w:rPr>
                <w:rFonts w:ascii="Times New Roman" w:hAnsi="Times New Roman" w:cs="Times New Roman"/>
                <w:b/>
                <w:sz w:val="24"/>
                <w:szCs w:val="24"/>
              </w:rPr>
              <w:t xml:space="preserve">Наименование товарного рынка для содействия развитию конкуренции в субъекте РФ  в соответствии с приложением к Стандарту </w:t>
            </w:r>
          </w:p>
        </w:tc>
        <w:tc>
          <w:tcPr>
            <w:tcW w:w="1985" w:type="dxa"/>
          </w:tcPr>
          <w:p w14:paraId="46A802CB" w14:textId="77777777" w:rsidR="00C60CFA" w:rsidRPr="0007232D" w:rsidRDefault="00C60CFA" w:rsidP="0007232D">
            <w:pPr>
              <w:ind w:firstLine="29"/>
              <w:rPr>
                <w:rFonts w:ascii="Times New Roman" w:hAnsi="Times New Roman" w:cs="Times New Roman"/>
                <w:b/>
                <w:sz w:val="24"/>
                <w:szCs w:val="24"/>
              </w:rPr>
            </w:pPr>
            <w:r w:rsidRPr="0007232D">
              <w:rPr>
                <w:rFonts w:ascii="Times New Roman" w:hAnsi="Times New Roman" w:cs="Times New Roman"/>
                <w:b/>
                <w:sz w:val="24"/>
                <w:szCs w:val="24"/>
              </w:rPr>
              <w:t>Доля организаций частной формы собственности на рынке в соответствии с приложением к Стандарту, %</w:t>
            </w:r>
          </w:p>
        </w:tc>
        <w:tc>
          <w:tcPr>
            <w:tcW w:w="1502" w:type="dxa"/>
          </w:tcPr>
          <w:p w14:paraId="36800595" w14:textId="77777777" w:rsidR="00C60CFA" w:rsidRPr="0007232D" w:rsidRDefault="00C60CFA" w:rsidP="0007232D">
            <w:pPr>
              <w:ind w:firstLine="29"/>
              <w:rPr>
                <w:rFonts w:ascii="Times New Roman" w:hAnsi="Times New Roman" w:cs="Times New Roman"/>
                <w:b/>
                <w:sz w:val="24"/>
                <w:szCs w:val="24"/>
              </w:rPr>
            </w:pPr>
            <w:r w:rsidRPr="0007232D">
              <w:rPr>
                <w:rFonts w:ascii="Times New Roman" w:hAnsi="Times New Roman" w:cs="Times New Roman"/>
                <w:b/>
                <w:sz w:val="24"/>
                <w:szCs w:val="24"/>
              </w:rPr>
              <w:t>Количество регионов, включивших рынок в перечень, ед</w:t>
            </w:r>
          </w:p>
        </w:tc>
        <w:tc>
          <w:tcPr>
            <w:tcW w:w="1758" w:type="dxa"/>
          </w:tcPr>
          <w:p w14:paraId="6862E4D1" w14:textId="77777777" w:rsidR="00C60CFA" w:rsidRPr="0007232D" w:rsidRDefault="00C60CFA" w:rsidP="0007232D">
            <w:pPr>
              <w:ind w:firstLine="29"/>
              <w:rPr>
                <w:rFonts w:ascii="Times New Roman" w:hAnsi="Times New Roman" w:cs="Times New Roman"/>
                <w:b/>
                <w:sz w:val="24"/>
                <w:szCs w:val="24"/>
              </w:rPr>
            </w:pPr>
            <w:r w:rsidRPr="0007232D">
              <w:rPr>
                <w:rFonts w:ascii="Times New Roman" w:hAnsi="Times New Roman" w:cs="Times New Roman"/>
                <w:b/>
                <w:sz w:val="24"/>
                <w:szCs w:val="24"/>
              </w:rPr>
              <w:t>Количество регионов, имеющих долю частных организаций на рынке 100 % (факт 2019), ед</w:t>
            </w:r>
          </w:p>
        </w:tc>
        <w:tc>
          <w:tcPr>
            <w:tcW w:w="2126" w:type="dxa"/>
          </w:tcPr>
          <w:p w14:paraId="34F10EE7" w14:textId="77777777" w:rsidR="00C60CFA" w:rsidRPr="0007232D" w:rsidRDefault="00C60CFA" w:rsidP="0007232D">
            <w:pPr>
              <w:ind w:firstLine="29"/>
              <w:rPr>
                <w:rFonts w:ascii="Times New Roman" w:hAnsi="Times New Roman" w:cs="Times New Roman"/>
                <w:b/>
                <w:sz w:val="24"/>
                <w:szCs w:val="24"/>
              </w:rPr>
            </w:pPr>
            <w:r w:rsidRPr="0007232D">
              <w:rPr>
                <w:rFonts w:ascii="Times New Roman" w:hAnsi="Times New Roman" w:cs="Times New Roman"/>
                <w:b/>
                <w:sz w:val="24"/>
                <w:szCs w:val="24"/>
              </w:rPr>
              <w:t xml:space="preserve">Количество регионов, имеющих показатель по факту 2019 года ниже  показателя Стандарта либо ему равен, ед </w:t>
            </w:r>
          </w:p>
        </w:tc>
        <w:tc>
          <w:tcPr>
            <w:tcW w:w="1985" w:type="dxa"/>
          </w:tcPr>
          <w:p w14:paraId="1ED579C1" w14:textId="77777777" w:rsidR="00C60CFA" w:rsidRPr="0007232D" w:rsidRDefault="00C60CFA" w:rsidP="0007232D">
            <w:pPr>
              <w:ind w:firstLine="29"/>
              <w:rPr>
                <w:rFonts w:ascii="Times New Roman" w:hAnsi="Times New Roman" w:cs="Times New Roman"/>
                <w:b/>
                <w:sz w:val="24"/>
                <w:szCs w:val="24"/>
              </w:rPr>
            </w:pPr>
            <w:r w:rsidRPr="0007232D">
              <w:rPr>
                <w:rFonts w:ascii="Times New Roman" w:hAnsi="Times New Roman" w:cs="Times New Roman"/>
                <w:b/>
                <w:sz w:val="24"/>
                <w:szCs w:val="24"/>
              </w:rPr>
              <w:t>Количество регионов, в которых удовлетворенность потребителей на рынке  превышает (или равна) 70 %, ед</w:t>
            </w:r>
          </w:p>
        </w:tc>
        <w:tc>
          <w:tcPr>
            <w:tcW w:w="1701" w:type="dxa"/>
          </w:tcPr>
          <w:p w14:paraId="7EAC9FAD" w14:textId="77777777" w:rsidR="00C60CFA" w:rsidRPr="0007232D" w:rsidRDefault="00C60CFA" w:rsidP="0007232D">
            <w:pPr>
              <w:ind w:firstLine="29"/>
              <w:rPr>
                <w:rFonts w:ascii="Times New Roman" w:hAnsi="Times New Roman" w:cs="Times New Roman"/>
                <w:b/>
                <w:sz w:val="24"/>
                <w:szCs w:val="24"/>
              </w:rPr>
            </w:pPr>
            <w:r w:rsidRPr="0007232D">
              <w:rPr>
                <w:rFonts w:ascii="Times New Roman" w:hAnsi="Times New Roman" w:cs="Times New Roman"/>
                <w:b/>
                <w:sz w:val="24"/>
                <w:szCs w:val="24"/>
              </w:rPr>
              <w:t>Количество регионов, не имеющих  показателя по рынку из приложения к Стандарту (другой показатель), ед</w:t>
            </w:r>
          </w:p>
        </w:tc>
      </w:tr>
      <w:tr w:rsidR="00C60CFA" w:rsidRPr="00C60CFA" w14:paraId="4490DA6E" w14:textId="77777777" w:rsidTr="00FA0EFE">
        <w:tc>
          <w:tcPr>
            <w:tcW w:w="4106" w:type="dxa"/>
          </w:tcPr>
          <w:p w14:paraId="4566EA67"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услуг дошкольного образования</w:t>
            </w:r>
          </w:p>
        </w:tc>
        <w:tc>
          <w:tcPr>
            <w:tcW w:w="1985" w:type="dxa"/>
          </w:tcPr>
          <w:p w14:paraId="183B384E"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1,6</w:t>
            </w:r>
          </w:p>
        </w:tc>
        <w:tc>
          <w:tcPr>
            <w:tcW w:w="1502" w:type="dxa"/>
          </w:tcPr>
          <w:p w14:paraId="32EBB55E"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77</w:t>
            </w:r>
          </w:p>
        </w:tc>
        <w:tc>
          <w:tcPr>
            <w:tcW w:w="1758" w:type="dxa"/>
          </w:tcPr>
          <w:p w14:paraId="1799B75C"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w:t>
            </w:r>
          </w:p>
        </w:tc>
        <w:tc>
          <w:tcPr>
            <w:tcW w:w="2126" w:type="dxa"/>
          </w:tcPr>
          <w:p w14:paraId="7F1C0096"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42</w:t>
            </w:r>
          </w:p>
        </w:tc>
        <w:tc>
          <w:tcPr>
            <w:tcW w:w="1985" w:type="dxa"/>
          </w:tcPr>
          <w:p w14:paraId="704F7539"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15</w:t>
            </w:r>
          </w:p>
        </w:tc>
        <w:tc>
          <w:tcPr>
            <w:tcW w:w="1701" w:type="dxa"/>
          </w:tcPr>
          <w:p w14:paraId="3350F9ED"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5</w:t>
            </w:r>
          </w:p>
        </w:tc>
      </w:tr>
      <w:tr w:rsidR="00C60CFA" w:rsidRPr="00C60CFA" w14:paraId="28D3B125" w14:textId="77777777" w:rsidTr="00FA0EFE">
        <w:tc>
          <w:tcPr>
            <w:tcW w:w="4106" w:type="dxa"/>
          </w:tcPr>
          <w:p w14:paraId="041885EE"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услуг общего образования</w:t>
            </w:r>
          </w:p>
        </w:tc>
        <w:tc>
          <w:tcPr>
            <w:tcW w:w="1985" w:type="dxa"/>
          </w:tcPr>
          <w:p w14:paraId="3BD6B861"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1</w:t>
            </w:r>
          </w:p>
        </w:tc>
        <w:tc>
          <w:tcPr>
            <w:tcW w:w="1502" w:type="dxa"/>
          </w:tcPr>
          <w:p w14:paraId="376C2E91"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60</w:t>
            </w:r>
          </w:p>
        </w:tc>
        <w:tc>
          <w:tcPr>
            <w:tcW w:w="1758" w:type="dxa"/>
          </w:tcPr>
          <w:p w14:paraId="4C433589"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w:t>
            </w:r>
          </w:p>
        </w:tc>
        <w:tc>
          <w:tcPr>
            <w:tcW w:w="2126" w:type="dxa"/>
          </w:tcPr>
          <w:p w14:paraId="49699FD6"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42</w:t>
            </w:r>
          </w:p>
        </w:tc>
        <w:tc>
          <w:tcPr>
            <w:tcW w:w="1985" w:type="dxa"/>
          </w:tcPr>
          <w:p w14:paraId="7425B120"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7</w:t>
            </w:r>
          </w:p>
        </w:tc>
        <w:tc>
          <w:tcPr>
            <w:tcW w:w="1701" w:type="dxa"/>
          </w:tcPr>
          <w:p w14:paraId="65091767"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4</w:t>
            </w:r>
          </w:p>
        </w:tc>
      </w:tr>
      <w:tr w:rsidR="00C60CFA" w:rsidRPr="00C60CFA" w14:paraId="25192729" w14:textId="77777777" w:rsidTr="00FA0EFE">
        <w:tc>
          <w:tcPr>
            <w:tcW w:w="4106" w:type="dxa"/>
          </w:tcPr>
          <w:p w14:paraId="5C3FB367"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услуг среднего профессионального образования</w:t>
            </w:r>
          </w:p>
        </w:tc>
        <w:tc>
          <w:tcPr>
            <w:tcW w:w="1985" w:type="dxa"/>
          </w:tcPr>
          <w:p w14:paraId="12D263E4"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5</w:t>
            </w:r>
          </w:p>
        </w:tc>
        <w:tc>
          <w:tcPr>
            <w:tcW w:w="1502" w:type="dxa"/>
          </w:tcPr>
          <w:p w14:paraId="2C4EE3C4"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69</w:t>
            </w:r>
          </w:p>
        </w:tc>
        <w:tc>
          <w:tcPr>
            <w:tcW w:w="1758" w:type="dxa"/>
          </w:tcPr>
          <w:p w14:paraId="6984AA0C"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w:t>
            </w:r>
          </w:p>
        </w:tc>
        <w:tc>
          <w:tcPr>
            <w:tcW w:w="2126" w:type="dxa"/>
          </w:tcPr>
          <w:p w14:paraId="217C7204"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32</w:t>
            </w:r>
          </w:p>
        </w:tc>
        <w:tc>
          <w:tcPr>
            <w:tcW w:w="1985" w:type="dxa"/>
          </w:tcPr>
          <w:p w14:paraId="3E2ECD42"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7</w:t>
            </w:r>
          </w:p>
        </w:tc>
        <w:tc>
          <w:tcPr>
            <w:tcW w:w="1701" w:type="dxa"/>
          </w:tcPr>
          <w:p w14:paraId="24853398"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6</w:t>
            </w:r>
          </w:p>
        </w:tc>
      </w:tr>
      <w:tr w:rsidR="00C60CFA" w:rsidRPr="00C60CFA" w14:paraId="1685D849" w14:textId="77777777" w:rsidTr="00FA0EFE">
        <w:tc>
          <w:tcPr>
            <w:tcW w:w="4106" w:type="dxa"/>
          </w:tcPr>
          <w:p w14:paraId="51001AAC"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 xml:space="preserve">Рынок услуг дополнительного образования детей </w:t>
            </w:r>
          </w:p>
        </w:tc>
        <w:tc>
          <w:tcPr>
            <w:tcW w:w="1985" w:type="dxa"/>
          </w:tcPr>
          <w:p w14:paraId="0C0C1CF7"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5</w:t>
            </w:r>
          </w:p>
        </w:tc>
        <w:tc>
          <w:tcPr>
            <w:tcW w:w="1502" w:type="dxa"/>
          </w:tcPr>
          <w:p w14:paraId="47BFF976"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76</w:t>
            </w:r>
          </w:p>
        </w:tc>
        <w:tc>
          <w:tcPr>
            <w:tcW w:w="1758" w:type="dxa"/>
          </w:tcPr>
          <w:p w14:paraId="2AD1F385"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w:t>
            </w:r>
          </w:p>
        </w:tc>
        <w:tc>
          <w:tcPr>
            <w:tcW w:w="2126" w:type="dxa"/>
          </w:tcPr>
          <w:p w14:paraId="5377EC03"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47</w:t>
            </w:r>
          </w:p>
        </w:tc>
        <w:tc>
          <w:tcPr>
            <w:tcW w:w="1985" w:type="dxa"/>
          </w:tcPr>
          <w:p w14:paraId="3AA61FDC"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13</w:t>
            </w:r>
          </w:p>
        </w:tc>
        <w:tc>
          <w:tcPr>
            <w:tcW w:w="1701" w:type="dxa"/>
          </w:tcPr>
          <w:p w14:paraId="1220FC90"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6</w:t>
            </w:r>
          </w:p>
        </w:tc>
      </w:tr>
      <w:tr w:rsidR="00C60CFA" w:rsidRPr="00C60CFA" w14:paraId="4FE74255" w14:textId="77777777" w:rsidTr="00FA0EFE">
        <w:tc>
          <w:tcPr>
            <w:tcW w:w="4106" w:type="dxa"/>
          </w:tcPr>
          <w:p w14:paraId="27C7364C"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услуг детского отдыха и оздоровления</w:t>
            </w:r>
          </w:p>
        </w:tc>
        <w:tc>
          <w:tcPr>
            <w:tcW w:w="1985" w:type="dxa"/>
          </w:tcPr>
          <w:p w14:paraId="207AC9EB"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20</w:t>
            </w:r>
          </w:p>
        </w:tc>
        <w:tc>
          <w:tcPr>
            <w:tcW w:w="1502" w:type="dxa"/>
          </w:tcPr>
          <w:p w14:paraId="21A0FAB7"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75</w:t>
            </w:r>
          </w:p>
        </w:tc>
        <w:tc>
          <w:tcPr>
            <w:tcW w:w="1758" w:type="dxa"/>
          </w:tcPr>
          <w:p w14:paraId="37BEF6C1"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w:t>
            </w:r>
          </w:p>
        </w:tc>
        <w:tc>
          <w:tcPr>
            <w:tcW w:w="2126" w:type="dxa"/>
          </w:tcPr>
          <w:p w14:paraId="340D0D66"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34</w:t>
            </w:r>
          </w:p>
        </w:tc>
        <w:tc>
          <w:tcPr>
            <w:tcW w:w="1985" w:type="dxa"/>
          </w:tcPr>
          <w:p w14:paraId="73C7E03D"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9</w:t>
            </w:r>
          </w:p>
        </w:tc>
        <w:tc>
          <w:tcPr>
            <w:tcW w:w="1701" w:type="dxa"/>
          </w:tcPr>
          <w:p w14:paraId="55F26A5D"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7</w:t>
            </w:r>
          </w:p>
        </w:tc>
      </w:tr>
      <w:tr w:rsidR="00C60CFA" w:rsidRPr="00C60CFA" w14:paraId="02F81F66" w14:textId="77777777" w:rsidTr="00FA0EFE">
        <w:tc>
          <w:tcPr>
            <w:tcW w:w="4106" w:type="dxa"/>
          </w:tcPr>
          <w:p w14:paraId="75E89AD5"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медицинских услуг</w:t>
            </w:r>
          </w:p>
        </w:tc>
        <w:tc>
          <w:tcPr>
            <w:tcW w:w="1985" w:type="dxa"/>
          </w:tcPr>
          <w:p w14:paraId="7788C30E"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10</w:t>
            </w:r>
          </w:p>
        </w:tc>
        <w:tc>
          <w:tcPr>
            <w:tcW w:w="1502" w:type="dxa"/>
          </w:tcPr>
          <w:p w14:paraId="54AFDCA8"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68</w:t>
            </w:r>
          </w:p>
        </w:tc>
        <w:tc>
          <w:tcPr>
            <w:tcW w:w="1758" w:type="dxa"/>
          </w:tcPr>
          <w:p w14:paraId="79B0FA82"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w:t>
            </w:r>
          </w:p>
        </w:tc>
        <w:tc>
          <w:tcPr>
            <w:tcW w:w="2126" w:type="dxa"/>
          </w:tcPr>
          <w:p w14:paraId="1587597F"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44</w:t>
            </w:r>
          </w:p>
        </w:tc>
        <w:tc>
          <w:tcPr>
            <w:tcW w:w="1985" w:type="dxa"/>
          </w:tcPr>
          <w:p w14:paraId="048111D1"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3</w:t>
            </w:r>
          </w:p>
        </w:tc>
        <w:tc>
          <w:tcPr>
            <w:tcW w:w="1701" w:type="dxa"/>
          </w:tcPr>
          <w:p w14:paraId="669526A3"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5</w:t>
            </w:r>
          </w:p>
        </w:tc>
      </w:tr>
      <w:tr w:rsidR="00C60CFA" w:rsidRPr="00C60CFA" w14:paraId="39253F85" w14:textId="77777777" w:rsidTr="00FA0EFE">
        <w:tc>
          <w:tcPr>
            <w:tcW w:w="4106" w:type="dxa"/>
            <w:shd w:val="clear" w:color="auto" w:fill="auto"/>
          </w:tcPr>
          <w:p w14:paraId="03D939EA"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услуг розничной торговли лекарственными препаратами, медицинскими изделиями и сопутствующими товарами</w:t>
            </w:r>
          </w:p>
        </w:tc>
        <w:tc>
          <w:tcPr>
            <w:tcW w:w="1985" w:type="dxa"/>
            <w:shd w:val="clear" w:color="auto" w:fill="auto"/>
          </w:tcPr>
          <w:p w14:paraId="3F8F7FC8"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60</w:t>
            </w:r>
          </w:p>
        </w:tc>
        <w:tc>
          <w:tcPr>
            <w:tcW w:w="1502" w:type="dxa"/>
            <w:shd w:val="clear" w:color="auto" w:fill="auto"/>
          </w:tcPr>
          <w:p w14:paraId="7F25E7D8"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82</w:t>
            </w:r>
          </w:p>
        </w:tc>
        <w:tc>
          <w:tcPr>
            <w:tcW w:w="1758" w:type="dxa"/>
            <w:shd w:val="clear" w:color="auto" w:fill="auto"/>
          </w:tcPr>
          <w:p w14:paraId="6C3C5655"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2</w:t>
            </w:r>
          </w:p>
        </w:tc>
        <w:tc>
          <w:tcPr>
            <w:tcW w:w="2126" w:type="dxa"/>
            <w:shd w:val="clear" w:color="auto" w:fill="auto"/>
          </w:tcPr>
          <w:p w14:paraId="61C8E74C"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11</w:t>
            </w:r>
          </w:p>
        </w:tc>
        <w:tc>
          <w:tcPr>
            <w:tcW w:w="1985" w:type="dxa"/>
            <w:shd w:val="clear" w:color="auto" w:fill="auto"/>
          </w:tcPr>
          <w:p w14:paraId="735E4884"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17</w:t>
            </w:r>
          </w:p>
        </w:tc>
        <w:tc>
          <w:tcPr>
            <w:tcW w:w="1701" w:type="dxa"/>
            <w:shd w:val="clear" w:color="auto" w:fill="auto"/>
          </w:tcPr>
          <w:p w14:paraId="0310DE1A"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4</w:t>
            </w:r>
          </w:p>
        </w:tc>
      </w:tr>
      <w:tr w:rsidR="00C60CFA" w:rsidRPr="00C60CFA" w14:paraId="1C6414A6" w14:textId="77777777" w:rsidTr="00FA0EFE">
        <w:tc>
          <w:tcPr>
            <w:tcW w:w="4106" w:type="dxa"/>
          </w:tcPr>
          <w:p w14:paraId="6502B45F"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психолого-педагогического сопровождения детей с ограниченными возможностями здоровья</w:t>
            </w:r>
          </w:p>
        </w:tc>
        <w:tc>
          <w:tcPr>
            <w:tcW w:w="1985" w:type="dxa"/>
          </w:tcPr>
          <w:p w14:paraId="33CE964D"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3</w:t>
            </w:r>
          </w:p>
        </w:tc>
        <w:tc>
          <w:tcPr>
            <w:tcW w:w="1502" w:type="dxa"/>
          </w:tcPr>
          <w:p w14:paraId="1768D022"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54</w:t>
            </w:r>
          </w:p>
        </w:tc>
        <w:tc>
          <w:tcPr>
            <w:tcW w:w="1758" w:type="dxa"/>
          </w:tcPr>
          <w:p w14:paraId="2B0558C2"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w:t>
            </w:r>
          </w:p>
        </w:tc>
        <w:tc>
          <w:tcPr>
            <w:tcW w:w="2126" w:type="dxa"/>
          </w:tcPr>
          <w:p w14:paraId="072ACAFE"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26</w:t>
            </w:r>
          </w:p>
        </w:tc>
        <w:tc>
          <w:tcPr>
            <w:tcW w:w="1985" w:type="dxa"/>
          </w:tcPr>
          <w:p w14:paraId="0FBA34D0"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4</w:t>
            </w:r>
          </w:p>
        </w:tc>
        <w:tc>
          <w:tcPr>
            <w:tcW w:w="1701" w:type="dxa"/>
          </w:tcPr>
          <w:p w14:paraId="7588CE6D"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4</w:t>
            </w:r>
          </w:p>
        </w:tc>
      </w:tr>
      <w:tr w:rsidR="00C60CFA" w:rsidRPr="00C60CFA" w14:paraId="094242BF" w14:textId="77777777" w:rsidTr="00FA0EFE">
        <w:tc>
          <w:tcPr>
            <w:tcW w:w="4106" w:type="dxa"/>
            <w:shd w:val="clear" w:color="auto" w:fill="BDD6EE" w:themeFill="accent1" w:themeFillTint="66"/>
          </w:tcPr>
          <w:p w14:paraId="4678F142"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социальных услуг</w:t>
            </w:r>
          </w:p>
        </w:tc>
        <w:tc>
          <w:tcPr>
            <w:tcW w:w="1985" w:type="dxa"/>
            <w:shd w:val="clear" w:color="auto" w:fill="BDD6EE" w:themeFill="accent1" w:themeFillTint="66"/>
          </w:tcPr>
          <w:p w14:paraId="28CC395C"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10</w:t>
            </w:r>
          </w:p>
        </w:tc>
        <w:tc>
          <w:tcPr>
            <w:tcW w:w="1502" w:type="dxa"/>
            <w:shd w:val="clear" w:color="auto" w:fill="BDD6EE" w:themeFill="accent1" w:themeFillTint="66"/>
          </w:tcPr>
          <w:p w14:paraId="3DC143BB"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76</w:t>
            </w:r>
          </w:p>
        </w:tc>
        <w:tc>
          <w:tcPr>
            <w:tcW w:w="1758" w:type="dxa"/>
            <w:shd w:val="clear" w:color="auto" w:fill="BDD6EE" w:themeFill="accent1" w:themeFillTint="66"/>
          </w:tcPr>
          <w:p w14:paraId="3A503773"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w:t>
            </w:r>
          </w:p>
        </w:tc>
        <w:tc>
          <w:tcPr>
            <w:tcW w:w="2126" w:type="dxa"/>
            <w:shd w:val="clear" w:color="auto" w:fill="BDD6EE" w:themeFill="accent1" w:themeFillTint="66"/>
          </w:tcPr>
          <w:p w14:paraId="326BFA70"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8</w:t>
            </w:r>
          </w:p>
        </w:tc>
        <w:tc>
          <w:tcPr>
            <w:tcW w:w="1985" w:type="dxa"/>
            <w:shd w:val="clear" w:color="auto" w:fill="BDD6EE" w:themeFill="accent1" w:themeFillTint="66"/>
          </w:tcPr>
          <w:p w14:paraId="73737559"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9</w:t>
            </w:r>
          </w:p>
        </w:tc>
        <w:tc>
          <w:tcPr>
            <w:tcW w:w="1701" w:type="dxa"/>
            <w:shd w:val="clear" w:color="auto" w:fill="BDD6EE" w:themeFill="accent1" w:themeFillTint="66"/>
          </w:tcPr>
          <w:p w14:paraId="2F69CF4B"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2</w:t>
            </w:r>
          </w:p>
        </w:tc>
      </w:tr>
      <w:tr w:rsidR="00C60CFA" w:rsidRPr="00C60CFA" w14:paraId="4753F413" w14:textId="77777777" w:rsidTr="00FA0EFE">
        <w:tc>
          <w:tcPr>
            <w:tcW w:w="4106" w:type="dxa"/>
            <w:shd w:val="clear" w:color="auto" w:fill="BDD6EE" w:themeFill="accent1" w:themeFillTint="66"/>
          </w:tcPr>
          <w:p w14:paraId="4E074C56"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ритуальных услуг</w:t>
            </w:r>
          </w:p>
        </w:tc>
        <w:tc>
          <w:tcPr>
            <w:tcW w:w="1985" w:type="dxa"/>
            <w:shd w:val="clear" w:color="auto" w:fill="BDD6EE" w:themeFill="accent1" w:themeFillTint="66"/>
          </w:tcPr>
          <w:p w14:paraId="09086CDE"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20</w:t>
            </w:r>
          </w:p>
        </w:tc>
        <w:tc>
          <w:tcPr>
            <w:tcW w:w="1502" w:type="dxa"/>
            <w:shd w:val="clear" w:color="auto" w:fill="BDD6EE" w:themeFill="accent1" w:themeFillTint="66"/>
          </w:tcPr>
          <w:p w14:paraId="23452A29"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52</w:t>
            </w:r>
          </w:p>
        </w:tc>
        <w:tc>
          <w:tcPr>
            <w:tcW w:w="1758" w:type="dxa"/>
            <w:shd w:val="clear" w:color="auto" w:fill="BDD6EE" w:themeFill="accent1" w:themeFillTint="66"/>
          </w:tcPr>
          <w:p w14:paraId="2F6F3280"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w:t>
            </w:r>
          </w:p>
        </w:tc>
        <w:tc>
          <w:tcPr>
            <w:tcW w:w="2126" w:type="dxa"/>
            <w:shd w:val="clear" w:color="auto" w:fill="BDD6EE" w:themeFill="accent1" w:themeFillTint="66"/>
          </w:tcPr>
          <w:p w14:paraId="57F1168A"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5</w:t>
            </w:r>
          </w:p>
        </w:tc>
        <w:tc>
          <w:tcPr>
            <w:tcW w:w="1985" w:type="dxa"/>
            <w:shd w:val="clear" w:color="auto" w:fill="BDD6EE" w:themeFill="accent1" w:themeFillTint="66"/>
          </w:tcPr>
          <w:p w14:paraId="56FA9542"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10</w:t>
            </w:r>
          </w:p>
        </w:tc>
        <w:tc>
          <w:tcPr>
            <w:tcW w:w="1701" w:type="dxa"/>
            <w:shd w:val="clear" w:color="auto" w:fill="BDD6EE" w:themeFill="accent1" w:themeFillTint="66"/>
          </w:tcPr>
          <w:p w14:paraId="663CD8BF"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2</w:t>
            </w:r>
          </w:p>
        </w:tc>
      </w:tr>
      <w:tr w:rsidR="00C60CFA" w:rsidRPr="00C60CFA" w14:paraId="66B8C91F" w14:textId="77777777" w:rsidTr="00FA0EFE">
        <w:tc>
          <w:tcPr>
            <w:tcW w:w="4106" w:type="dxa"/>
            <w:shd w:val="clear" w:color="auto" w:fill="BDD6EE" w:themeFill="accent1" w:themeFillTint="66"/>
          </w:tcPr>
          <w:p w14:paraId="7AC74AD3"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теплоснабжения (производство тепловой энергии)</w:t>
            </w:r>
          </w:p>
        </w:tc>
        <w:tc>
          <w:tcPr>
            <w:tcW w:w="1985" w:type="dxa"/>
            <w:shd w:val="clear" w:color="auto" w:fill="BDD6EE" w:themeFill="accent1" w:themeFillTint="66"/>
          </w:tcPr>
          <w:p w14:paraId="4A8E7D42"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20</w:t>
            </w:r>
          </w:p>
        </w:tc>
        <w:tc>
          <w:tcPr>
            <w:tcW w:w="1502" w:type="dxa"/>
            <w:shd w:val="clear" w:color="auto" w:fill="BDD6EE" w:themeFill="accent1" w:themeFillTint="66"/>
          </w:tcPr>
          <w:p w14:paraId="57682983"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75</w:t>
            </w:r>
          </w:p>
        </w:tc>
        <w:tc>
          <w:tcPr>
            <w:tcW w:w="1758" w:type="dxa"/>
            <w:shd w:val="clear" w:color="auto" w:fill="BDD6EE" w:themeFill="accent1" w:themeFillTint="66"/>
          </w:tcPr>
          <w:p w14:paraId="520D6CF1"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w:t>
            </w:r>
          </w:p>
        </w:tc>
        <w:tc>
          <w:tcPr>
            <w:tcW w:w="2126" w:type="dxa"/>
            <w:shd w:val="clear" w:color="auto" w:fill="BDD6EE" w:themeFill="accent1" w:themeFillTint="66"/>
          </w:tcPr>
          <w:p w14:paraId="68193809"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5</w:t>
            </w:r>
          </w:p>
        </w:tc>
        <w:tc>
          <w:tcPr>
            <w:tcW w:w="1985" w:type="dxa"/>
            <w:shd w:val="clear" w:color="auto" w:fill="BDD6EE" w:themeFill="accent1" w:themeFillTint="66"/>
          </w:tcPr>
          <w:p w14:paraId="2A878CFC"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7</w:t>
            </w:r>
          </w:p>
        </w:tc>
        <w:tc>
          <w:tcPr>
            <w:tcW w:w="1701" w:type="dxa"/>
            <w:shd w:val="clear" w:color="auto" w:fill="BDD6EE" w:themeFill="accent1" w:themeFillTint="66"/>
          </w:tcPr>
          <w:p w14:paraId="2D385F9D"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3</w:t>
            </w:r>
          </w:p>
        </w:tc>
      </w:tr>
      <w:tr w:rsidR="00C60CFA" w:rsidRPr="00C60CFA" w14:paraId="265B9AE9" w14:textId="77777777" w:rsidTr="00FA0EFE">
        <w:tc>
          <w:tcPr>
            <w:tcW w:w="4106" w:type="dxa"/>
            <w:shd w:val="clear" w:color="auto" w:fill="BDD6EE" w:themeFill="accent1" w:themeFillTint="66"/>
          </w:tcPr>
          <w:p w14:paraId="5A08A837"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lastRenderedPageBreak/>
              <w:t>Рынок услуг по сбору и транспортированию твердых коммунальных отходов</w:t>
            </w:r>
          </w:p>
        </w:tc>
        <w:tc>
          <w:tcPr>
            <w:tcW w:w="1985" w:type="dxa"/>
            <w:shd w:val="clear" w:color="auto" w:fill="BDD6EE" w:themeFill="accent1" w:themeFillTint="66"/>
          </w:tcPr>
          <w:p w14:paraId="192A2CC9"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20</w:t>
            </w:r>
          </w:p>
        </w:tc>
        <w:tc>
          <w:tcPr>
            <w:tcW w:w="1502" w:type="dxa"/>
            <w:shd w:val="clear" w:color="auto" w:fill="BDD6EE" w:themeFill="accent1" w:themeFillTint="66"/>
          </w:tcPr>
          <w:p w14:paraId="0204D697"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76</w:t>
            </w:r>
          </w:p>
        </w:tc>
        <w:tc>
          <w:tcPr>
            <w:tcW w:w="1758" w:type="dxa"/>
            <w:shd w:val="clear" w:color="auto" w:fill="BDD6EE" w:themeFill="accent1" w:themeFillTint="66"/>
          </w:tcPr>
          <w:p w14:paraId="0EA921D8"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18</w:t>
            </w:r>
          </w:p>
        </w:tc>
        <w:tc>
          <w:tcPr>
            <w:tcW w:w="2126" w:type="dxa"/>
            <w:shd w:val="clear" w:color="auto" w:fill="F4B083" w:themeFill="accent2" w:themeFillTint="99"/>
          </w:tcPr>
          <w:p w14:paraId="09841DC9"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3</w:t>
            </w:r>
          </w:p>
        </w:tc>
        <w:tc>
          <w:tcPr>
            <w:tcW w:w="1985" w:type="dxa"/>
            <w:shd w:val="clear" w:color="auto" w:fill="BDD6EE" w:themeFill="accent1" w:themeFillTint="66"/>
          </w:tcPr>
          <w:p w14:paraId="2C7768FC"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4</w:t>
            </w:r>
          </w:p>
        </w:tc>
        <w:tc>
          <w:tcPr>
            <w:tcW w:w="1701" w:type="dxa"/>
            <w:shd w:val="clear" w:color="auto" w:fill="BDD6EE" w:themeFill="accent1" w:themeFillTint="66"/>
          </w:tcPr>
          <w:p w14:paraId="7C035187"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1</w:t>
            </w:r>
          </w:p>
        </w:tc>
      </w:tr>
      <w:tr w:rsidR="00C60CFA" w:rsidRPr="00C60CFA" w14:paraId="639C415C" w14:textId="77777777" w:rsidTr="00FA0EFE">
        <w:tc>
          <w:tcPr>
            <w:tcW w:w="4106" w:type="dxa"/>
            <w:shd w:val="clear" w:color="auto" w:fill="BDD6EE" w:themeFill="accent1" w:themeFillTint="66"/>
          </w:tcPr>
          <w:p w14:paraId="2352A1A8"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выполнения работ по благоустройству городской среды</w:t>
            </w:r>
          </w:p>
        </w:tc>
        <w:tc>
          <w:tcPr>
            <w:tcW w:w="1985" w:type="dxa"/>
            <w:shd w:val="clear" w:color="auto" w:fill="BDD6EE" w:themeFill="accent1" w:themeFillTint="66"/>
          </w:tcPr>
          <w:p w14:paraId="341068AC"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20</w:t>
            </w:r>
          </w:p>
        </w:tc>
        <w:tc>
          <w:tcPr>
            <w:tcW w:w="1502" w:type="dxa"/>
            <w:shd w:val="clear" w:color="auto" w:fill="BDD6EE" w:themeFill="accent1" w:themeFillTint="66"/>
          </w:tcPr>
          <w:p w14:paraId="748C62A0"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71</w:t>
            </w:r>
          </w:p>
        </w:tc>
        <w:tc>
          <w:tcPr>
            <w:tcW w:w="1758" w:type="dxa"/>
            <w:shd w:val="clear" w:color="auto" w:fill="BDD6EE" w:themeFill="accent1" w:themeFillTint="66"/>
          </w:tcPr>
          <w:p w14:paraId="48B093A7"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11</w:t>
            </w:r>
          </w:p>
        </w:tc>
        <w:tc>
          <w:tcPr>
            <w:tcW w:w="2126" w:type="dxa"/>
            <w:shd w:val="clear" w:color="auto" w:fill="F4B083" w:themeFill="accent2" w:themeFillTint="99"/>
          </w:tcPr>
          <w:p w14:paraId="391D4D81"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3</w:t>
            </w:r>
          </w:p>
        </w:tc>
        <w:tc>
          <w:tcPr>
            <w:tcW w:w="1985" w:type="dxa"/>
            <w:shd w:val="clear" w:color="auto" w:fill="BDD6EE" w:themeFill="accent1" w:themeFillTint="66"/>
          </w:tcPr>
          <w:p w14:paraId="34330D8E"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6</w:t>
            </w:r>
          </w:p>
        </w:tc>
        <w:tc>
          <w:tcPr>
            <w:tcW w:w="1701" w:type="dxa"/>
            <w:shd w:val="clear" w:color="auto" w:fill="BDD6EE" w:themeFill="accent1" w:themeFillTint="66"/>
          </w:tcPr>
          <w:p w14:paraId="259BC333"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3</w:t>
            </w:r>
          </w:p>
        </w:tc>
      </w:tr>
      <w:tr w:rsidR="00C60CFA" w:rsidRPr="00C60CFA" w14:paraId="399B75B4" w14:textId="77777777" w:rsidTr="00FA0EFE">
        <w:tc>
          <w:tcPr>
            <w:tcW w:w="4106" w:type="dxa"/>
            <w:shd w:val="clear" w:color="auto" w:fill="BDD6EE" w:themeFill="accent1" w:themeFillTint="66"/>
          </w:tcPr>
          <w:p w14:paraId="7C844B59"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выполнения работ по содержанию и текущему ремонту общего имущества собственников помещений в многоквартирном доме</w:t>
            </w:r>
          </w:p>
        </w:tc>
        <w:tc>
          <w:tcPr>
            <w:tcW w:w="1985" w:type="dxa"/>
            <w:shd w:val="clear" w:color="auto" w:fill="BDD6EE" w:themeFill="accent1" w:themeFillTint="66"/>
          </w:tcPr>
          <w:p w14:paraId="7A4B88DE"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20</w:t>
            </w:r>
          </w:p>
        </w:tc>
        <w:tc>
          <w:tcPr>
            <w:tcW w:w="1502" w:type="dxa"/>
            <w:shd w:val="clear" w:color="auto" w:fill="BDD6EE" w:themeFill="accent1" w:themeFillTint="66"/>
          </w:tcPr>
          <w:p w14:paraId="3ECEB073"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76</w:t>
            </w:r>
          </w:p>
        </w:tc>
        <w:tc>
          <w:tcPr>
            <w:tcW w:w="1758" w:type="dxa"/>
            <w:shd w:val="clear" w:color="auto" w:fill="BDD6EE" w:themeFill="accent1" w:themeFillTint="66"/>
          </w:tcPr>
          <w:p w14:paraId="1A53F2BD"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5</w:t>
            </w:r>
          </w:p>
        </w:tc>
        <w:tc>
          <w:tcPr>
            <w:tcW w:w="2126" w:type="dxa"/>
            <w:shd w:val="clear" w:color="auto" w:fill="F4B083" w:themeFill="accent2" w:themeFillTint="99"/>
          </w:tcPr>
          <w:p w14:paraId="2193F0AA"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1</w:t>
            </w:r>
          </w:p>
        </w:tc>
        <w:tc>
          <w:tcPr>
            <w:tcW w:w="1985" w:type="dxa"/>
            <w:shd w:val="clear" w:color="auto" w:fill="BDD6EE" w:themeFill="accent1" w:themeFillTint="66"/>
          </w:tcPr>
          <w:p w14:paraId="43845F7B"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5</w:t>
            </w:r>
          </w:p>
        </w:tc>
        <w:tc>
          <w:tcPr>
            <w:tcW w:w="1701" w:type="dxa"/>
            <w:shd w:val="clear" w:color="auto" w:fill="BDD6EE" w:themeFill="accent1" w:themeFillTint="66"/>
          </w:tcPr>
          <w:p w14:paraId="484FD497"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1</w:t>
            </w:r>
          </w:p>
        </w:tc>
      </w:tr>
      <w:tr w:rsidR="00C60CFA" w:rsidRPr="00C60CFA" w14:paraId="669EBE69" w14:textId="77777777" w:rsidTr="00FA0EFE">
        <w:tc>
          <w:tcPr>
            <w:tcW w:w="4106" w:type="dxa"/>
            <w:shd w:val="clear" w:color="auto" w:fill="BDD6EE" w:themeFill="accent1" w:themeFillTint="66"/>
          </w:tcPr>
          <w:p w14:paraId="1BFF53DC"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поставки сжиженного газа в баллонах</w:t>
            </w:r>
          </w:p>
        </w:tc>
        <w:tc>
          <w:tcPr>
            <w:tcW w:w="1985" w:type="dxa"/>
            <w:shd w:val="clear" w:color="auto" w:fill="BDD6EE" w:themeFill="accent1" w:themeFillTint="66"/>
          </w:tcPr>
          <w:p w14:paraId="2D40CDC1"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50</w:t>
            </w:r>
          </w:p>
        </w:tc>
        <w:tc>
          <w:tcPr>
            <w:tcW w:w="1502" w:type="dxa"/>
            <w:shd w:val="clear" w:color="auto" w:fill="BDD6EE" w:themeFill="accent1" w:themeFillTint="66"/>
          </w:tcPr>
          <w:p w14:paraId="2A222CBF"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62</w:t>
            </w:r>
          </w:p>
        </w:tc>
        <w:tc>
          <w:tcPr>
            <w:tcW w:w="1758" w:type="dxa"/>
            <w:shd w:val="clear" w:color="auto" w:fill="BDD6EE" w:themeFill="accent1" w:themeFillTint="66"/>
          </w:tcPr>
          <w:p w14:paraId="7C1B67BC"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54</w:t>
            </w:r>
          </w:p>
        </w:tc>
        <w:tc>
          <w:tcPr>
            <w:tcW w:w="2126" w:type="dxa"/>
            <w:shd w:val="clear" w:color="auto" w:fill="F4B083" w:themeFill="accent2" w:themeFillTint="99"/>
          </w:tcPr>
          <w:p w14:paraId="42679B05"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1</w:t>
            </w:r>
          </w:p>
        </w:tc>
        <w:tc>
          <w:tcPr>
            <w:tcW w:w="1985" w:type="dxa"/>
            <w:shd w:val="clear" w:color="auto" w:fill="BDD6EE" w:themeFill="accent1" w:themeFillTint="66"/>
          </w:tcPr>
          <w:p w14:paraId="1BB2F53F"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5</w:t>
            </w:r>
          </w:p>
        </w:tc>
        <w:tc>
          <w:tcPr>
            <w:tcW w:w="1701" w:type="dxa"/>
            <w:shd w:val="clear" w:color="auto" w:fill="BDD6EE" w:themeFill="accent1" w:themeFillTint="66"/>
          </w:tcPr>
          <w:p w14:paraId="3B7730FA"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2</w:t>
            </w:r>
          </w:p>
        </w:tc>
      </w:tr>
      <w:tr w:rsidR="00C60CFA" w:rsidRPr="00C60CFA" w14:paraId="49B4DBAE" w14:textId="77777777" w:rsidTr="00FA0EFE">
        <w:tc>
          <w:tcPr>
            <w:tcW w:w="4106" w:type="dxa"/>
            <w:shd w:val="clear" w:color="auto" w:fill="BDD6EE" w:themeFill="accent1" w:themeFillTint="66"/>
          </w:tcPr>
          <w:p w14:paraId="72FBA8F2"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купли-продажи электрической энергии (мощности) на розничном рынке электрической энергии (мощности)</w:t>
            </w:r>
          </w:p>
        </w:tc>
        <w:tc>
          <w:tcPr>
            <w:tcW w:w="1985" w:type="dxa"/>
            <w:shd w:val="clear" w:color="auto" w:fill="BDD6EE" w:themeFill="accent1" w:themeFillTint="66"/>
          </w:tcPr>
          <w:p w14:paraId="3B8D2DD9"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30</w:t>
            </w:r>
          </w:p>
        </w:tc>
        <w:tc>
          <w:tcPr>
            <w:tcW w:w="1502" w:type="dxa"/>
            <w:shd w:val="clear" w:color="auto" w:fill="BDD6EE" w:themeFill="accent1" w:themeFillTint="66"/>
          </w:tcPr>
          <w:p w14:paraId="3224A0E5"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64</w:t>
            </w:r>
          </w:p>
        </w:tc>
        <w:tc>
          <w:tcPr>
            <w:tcW w:w="1758" w:type="dxa"/>
            <w:shd w:val="clear" w:color="auto" w:fill="BDD6EE" w:themeFill="accent1" w:themeFillTint="66"/>
          </w:tcPr>
          <w:p w14:paraId="423D3A79"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44</w:t>
            </w:r>
          </w:p>
        </w:tc>
        <w:tc>
          <w:tcPr>
            <w:tcW w:w="2126" w:type="dxa"/>
            <w:shd w:val="clear" w:color="auto" w:fill="F4B083" w:themeFill="accent2" w:themeFillTint="99"/>
          </w:tcPr>
          <w:p w14:paraId="41F90029"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2</w:t>
            </w:r>
          </w:p>
        </w:tc>
        <w:tc>
          <w:tcPr>
            <w:tcW w:w="1985" w:type="dxa"/>
            <w:shd w:val="clear" w:color="auto" w:fill="BDD6EE" w:themeFill="accent1" w:themeFillTint="66"/>
          </w:tcPr>
          <w:p w14:paraId="0887F452"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12</w:t>
            </w:r>
          </w:p>
        </w:tc>
        <w:tc>
          <w:tcPr>
            <w:tcW w:w="1701" w:type="dxa"/>
            <w:shd w:val="clear" w:color="auto" w:fill="BDD6EE" w:themeFill="accent1" w:themeFillTint="66"/>
          </w:tcPr>
          <w:p w14:paraId="62B4B5F1"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2</w:t>
            </w:r>
          </w:p>
        </w:tc>
      </w:tr>
      <w:tr w:rsidR="00C60CFA" w:rsidRPr="00C60CFA" w14:paraId="4DF5E617" w14:textId="77777777" w:rsidTr="00FA0EFE">
        <w:tc>
          <w:tcPr>
            <w:tcW w:w="4106" w:type="dxa"/>
            <w:shd w:val="clear" w:color="auto" w:fill="BDD6EE" w:themeFill="accent1" w:themeFillTint="66"/>
          </w:tcPr>
          <w:p w14:paraId="3A5C8917"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производства электрической энергии (мощности) на розничном рынке электрической энергии (мощности), включая производство электрической энергии (мощности) в режиме когенерации</w:t>
            </w:r>
          </w:p>
        </w:tc>
        <w:tc>
          <w:tcPr>
            <w:tcW w:w="1985" w:type="dxa"/>
            <w:shd w:val="clear" w:color="auto" w:fill="BDD6EE" w:themeFill="accent1" w:themeFillTint="66"/>
          </w:tcPr>
          <w:p w14:paraId="0B03F9E5"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30</w:t>
            </w:r>
          </w:p>
        </w:tc>
        <w:tc>
          <w:tcPr>
            <w:tcW w:w="1502" w:type="dxa"/>
            <w:shd w:val="clear" w:color="auto" w:fill="BDD6EE" w:themeFill="accent1" w:themeFillTint="66"/>
          </w:tcPr>
          <w:p w14:paraId="3296850F"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64</w:t>
            </w:r>
          </w:p>
        </w:tc>
        <w:tc>
          <w:tcPr>
            <w:tcW w:w="1758" w:type="dxa"/>
            <w:shd w:val="clear" w:color="auto" w:fill="BDD6EE" w:themeFill="accent1" w:themeFillTint="66"/>
          </w:tcPr>
          <w:p w14:paraId="537B5322"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45</w:t>
            </w:r>
          </w:p>
        </w:tc>
        <w:tc>
          <w:tcPr>
            <w:tcW w:w="2126" w:type="dxa"/>
            <w:shd w:val="clear" w:color="auto" w:fill="F4B083" w:themeFill="accent2" w:themeFillTint="99"/>
          </w:tcPr>
          <w:p w14:paraId="3D313284"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3</w:t>
            </w:r>
          </w:p>
        </w:tc>
        <w:tc>
          <w:tcPr>
            <w:tcW w:w="1985" w:type="dxa"/>
            <w:shd w:val="clear" w:color="auto" w:fill="BDD6EE" w:themeFill="accent1" w:themeFillTint="66"/>
          </w:tcPr>
          <w:p w14:paraId="236BD2C3"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8</w:t>
            </w:r>
          </w:p>
        </w:tc>
        <w:tc>
          <w:tcPr>
            <w:tcW w:w="1701" w:type="dxa"/>
            <w:shd w:val="clear" w:color="auto" w:fill="BDD6EE" w:themeFill="accent1" w:themeFillTint="66"/>
          </w:tcPr>
          <w:p w14:paraId="7A815063"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2</w:t>
            </w:r>
          </w:p>
        </w:tc>
      </w:tr>
      <w:tr w:rsidR="00C60CFA" w:rsidRPr="00C60CFA" w14:paraId="3866C754" w14:textId="77777777" w:rsidTr="00FA0EFE">
        <w:tc>
          <w:tcPr>
            <w:tcW w:w="4106" w:type="dxa"/>
            <w:shd w:val="clear" w:color="auto" w:fill="BDD6EE" w:themeFill="accent1" w:themeFillTint="66"/>
          </w:tcPr>
          <w:p w14:paraId="6D88F192"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оказания услуг по перевозке пассажиров автомобильным транспортом по муниципальным маршрутам регулярных перевозок</w:t>
            </w:r>
          </w:p>
        </w:tc>
        <w:tc>
          <w:tcPr>
            <w:tcW w:w="1985" w:type="dxa"/>
            <w:shd w:val="clear" w:color="auto" w:fill="BDD6EE" w:themeFill="accent1" w:themeFillTint="66"/>
          </w:tcPr>
          <w:p w14:paraId="39A8597D"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20</w:t>
            </w:r>
          </w:p>
        </w:tc>
        <w:tc>
          <w:tcPr>
            <w:tcW w:w="1502" w:type="dxa"/>
            <w:shd w:val="clear" w:color="auto" w:fill="BDD6EE" w:themeFill="accent1" w:themeFillTint="66"/>
          </w:tcPr>
          <w:p w14:paraId="0A7DD62C"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71</w:t>
            </w:r>
          </w:p>
        </w:tc>
        <w:tc>
          <w:tcPr>
            <w:tcW w:w="1758" w:type="dxa"/>
            <w:shd w:val="clear" w:color="auto" w:fill="BDD6EE" w:themeFill="accent1" w:themeFillTint="66"/>
          </w:tcPr>
          <w:p w14:paraId="188E0D95"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8</w:t>
            </w:r>
          </w:p>
        </w:tc>
        <w:tc>
          <w:tcPr>
            <w:tcW w:w="2126" w:type="dxa"/>
            <w:shd w:val="clear" w:color="auto" w:fill="BDD6EE" w:themeFill="accent1" w:themeFillTint="66"/>
          </w:tcPr>
          <w:p w14:paraId="1CABDE6E"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8</w:t>
            </w:r>
          </w:p>
        </w:tc>
        <w:tc>
          <w:tcPr>
            <w:tcW w:w="1985" w:type="dxa"/>
            <w:shd w:val="clear" w:color="auto" w:fill="BDD6EE" w:themeFill="accent1" w:themeFillTint="66"/>
          </w:tcPr>
          <w:p w14:paraId="0880D883"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10</w:t>
            </w:r>
          </w:p>
        </w:tc>
        <w:tc>
          <w:tcPr>
            <w:tcW w:w="1701" w:type="dxa"/>
            <w:shd w:val="clear" w:color="auto" w:fill="BDD6EE" w:themeFill="accent1" w:themeFillTint="66"/>
          </w:tcPr>
          <w:p w14:paraId="51FED60E"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2</w:t>
            </w:r>
          </w:p>
        </w:tc>
      </w:tr>
      <w:tr w:rsidR="00C60CFA" w:rsidRPr="00C60CFA" w14:paraId="3C6BC72C" w14:textId="77777777" w:rsidTr="00FA0EFE">
        <w:tc>
          <w:tcPr>
            <w:tcW w:w="4106" w:type="dxa"/>
            <w:shd w:val="clear" w:color="auto" w:fill="BDD6EE" w:themeFill="accent1" w:themeFillTint="66"/>
          </w:tcPr>
          <w:p w14:paraId="59F9BF1A"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оказания услуг по перевозке пассажиров автомобильным транспортом по межмуниципальным маршрутам регулярных перевозок</w:t>
            </w:r>
          </w:p>
        </w:tc>
        <w:tc>
          <w:tcPr>
            <w:tcW w:w="1985" w:type="dxa"/>
            <w:shd w:val="clear" w:color="auto" w:fill="BDD6EE" w:themeFill="accent1" w:themeFillTint="66"/>
          </w:tcPr>
          <w:p w14:paraId="5D251D43"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30</w:t>
            </w:r>
          </w:p>
        </w:tc>
        <w:tc>
          <w:tcPr>
            <w:tcW w:w="1502" w:type="dxa"/>
            <w:shd w:val="clear" w:color="auto" w:fill="BDD6EE" w:themeFill="accent1" w:themeFillTint="66"/>
          </w:tcPr>
          <w:p w14:paraId="73E084DA"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77</w:t>
            </w:r>
          </w:p>
        </w:tc>
        <w:tc>
          <w:tcPr>
            <w:tcW w:w="1758" w:type="dxa"/>
            <w:shd w:val="clear" w:color="auto" w:fill="BDD6EE" w:themeFill="accent1" w:themeFillTint="66"/>
          </w:tcPr>
          <w:p w14:paraId="0755A685"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14</w:t>
            </w:r>
          </w:p>
        </w:tc>
        <w:tc>
          <w:tcPr>
            <w:tcW w:w="2126" w:type="dxa"/>
            <w:shd w:val="clear" w:color="auto" w:fill="BDD6EE" w:themeFill="accent1" w:themeFillTint="66"/>
          </w:tcPr>
          <w:p w14:paraId="7BE1F196"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5</w:t>
            </w:r>
          </w:p>
        </w:tc>
        <w:tc>
          <w:tcPr>
            <w:tcW w:w="1985" w:type="dxa"/>
            <w:shd w:val="clear" w:color="auto" w:fill="BDD6EE" w:themeFill="accent1" w:themeFillTint="66"/>
          </w:tcPr>
          <w:p w14:paraId="25FE0D51"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12</w:t>
            </w:r>
          </w:p>
        </w:tc>
        <w:tc>
          <w:tcPr>
            <w:tcW w:w="1701" w:type="dxa"/>
            <w:shd w:val="clear" w:color="auto" w:fill="BDD6EE" w:themeFill="accent1" w:themeFillTint="66"/>
          </w:tcPr>
          <w:p w14:paraId="1E519FCA"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3</w:t>
            </w:r>
          </w:p>
        </w:tc>
      </w:tr>
      <w:tr w:rsidR="00C60CFA" w:rsidRPr="00C60CFA" w14:paraId="26951542" w14:textId="77777777" w:rsidTr="00FA0EFE">
        <w:tc>
          <w:tcPr>
            <w:tcW w:w="4106" w:type="dxa"/>
            <w:shd w:val="clear" w:color="auto" w:fill="BDD6EE" w:themeFill="accent1" w:themeFillTint="66"/>
          </w:tcPr>
          <w:p w14:paraId="0DC4C512"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оказания услуг по перевозке пассажиров и багажа легковым такси на территории субъекта Российской Федерации</w:t>
            </w:r>
          </w:p>
        </w:tc>
        <w:tc>
          <w:tcPr>
            <w:tcW w:w="1985" w:type="dxa"/>
            <w:shd w:val="clear" w:color="auto" w:fill="BDD6EE" w:themeFill="accent1" w:themeFillTint="66"/>
          </w:tcPr>
          <w:p w14:paraId="50C8EE19"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70</w:t>
            </w:r>
          </w:p>
        </w:tc>
        <w:tc>
          <w:tcPr>
            <w:tcW w:w="1502" w:type="dxa"/>
            <w:shd w:val="clear" w:color="auto" w:fill="BDD6EE" w:themeFill="accent1" w:themeFillTint="66"/>
          </w:tcPr>
          <w:p w14:paraId="47631584"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79</w:t>
            </w:r>
          </w:p>
        </w:tc>
        <w:tc>
          <w:tcPr>
            <w:tcW w:w="1758" w:type="dxa"/>
            <w:shd w:val="clear" w:color="auto" w:fill="BDD6EE" w:themeFill="accent1" w:themeFillTint="66"/>
          </w:tcPr>
          <w:p w14:paraId="3F3D3A07"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67</w:t>
            </w:r>
          </w:p>
        </w:tc>
        <w:tc>
          <w:tcPr>
            <w:tcW w:w="2126" w:type="dxa"/>
            <w:shd w:val="clear" w:color="auto" w:fill="F4B083" w:themeFill="accent2" w:themeFillTint="99"/>
          </w:tcPr>
          <w:p w14:paraId="2AE7E68D"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w:t>
            </w:r>
          </w:p>
        </w:tc>
        <w:tc>
          <w:tcPr>
            <w:tcW w:w="1985" w:type="dxa"/>
            <w:shd w:val="clear" w:color="auto" w:fill="BDD6EE" w:themeFill="accent1" w:themeFillTint="66"/>
          </w:tcPr>
          <w:p w14:paraId="1D84780E"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19</w:t>
            </w:r>
          </w:p>
        </w:tc>
        <w:tc>
          <w:tcPr>
            <w:tcW w:w="1701" w:type="dxa"/>
            <w:shd w:val="clear" w:color="auto" w:fill="BDD6EE" w:themeFill="accent1" w:themeFillTint="66"/>
          </w:tcPr>
          <w:p w14:paraId="7DFE79D6"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2</w:t>
            </w:r>
          </w:p>
        </w:tc>
      </w:tr>
      <w:tr w:rsidR="00C60CFA" w:rsidRPr="00C60CFA" w14:paraId="6B311FD9" w14:textId="77777777" w:rsidTr="00FA0EFE">
        <w:tc>
          <w:tcPr>
            <w:tcW w:w="4106" w:type="dxa"/>
            <w:shd w:val="clear" w:color="auto" w:fill="BDD6EE" w:themeFill="accent1" w:themeFillTint="66"/>
          </w:tcPr>
          <w:p w14:paraId="405D4B09"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lastRenderedPageBreak/>
              <w:t>Рынок оказания услуг по ремонту автотранспортных средств</w:t>
            </w:r>
          </w:p>
        </w:tc>
        <w:tc>
          <w:tcPr>
            <w:tcW w:w="1985" w:type="dxa"/>
            <w:shd w:val="clear" w:color="auto" w:fill="BDD6EE" w:themeFill="accent1" w:themeFillTint="66"/>
          </w:tcPr>
          <w:p w14:paraId="56146BBD"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40</w:t>
            </w:r>
          </w:p>
        </w:tc>
        <w:tc>
          <w:tcPr>
            <w:tcW w:w="1502" w:type="dxa"/>
            <w:shd w:val="clear" w:color="auto" w:fill="BDD6EE" w:themeFill="accent1" w:themeFillTint="66"/>
          </w:tcPr>
          <w:p w14:paraId="687618D6"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lang w:val="en-US"/>
              </w:rPr>
              <w:t>5</w:t>
            </w:r>
            <w:r w:rsidRPr="0007232D">
              <w:rPr>
                <w:rFonts w:ascii="Times New Roman" w:hAnsi="Times New Roman" w:cs="Times New Roman"/>
                <w:sz w:val="24"/>
                <w:szCs w:val="24"/>
              </w:rPr>
              <w:t>9</w:t>
            </w:r>
          </w:p>
        </w:tc>
        <w:tc>
          <w:tcPr>
            <w:tcW w:w="1758" w:type="dxa"/>
            <w:shd w:val="clear" w:color="auto" w:fill="BDD6EE" w:themeFill="accent1" w:themeFillTint="66"/>
          </w:tcPr>
          <w:p w14:paraId="15A3A828"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40</w:t>
            </w:r>
          </w:p>
        </w:tc>
        <w:tc>
          <w:tcPr>
            <w:tcW w:w="2126" w:type="dxa"/>
            <w:shd w:val="clear" w:color="auto" w:fill="F4B083" w:themeFill="accent2" w:themeFillTint="99"/>
          </w:tcPr>
          <w:p w14:paraId="4276B4E9"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w:t>
            </w:r>
          </w:p>
        </w:tc>
        <w:tc>
          <w:tcPr>
            <w:tcW w:w="1985" w:type="dxa"/>
            <w:shd w:val="clear" w:color="auto" w:fill="BDD6EE" w:themeFill="accent1" w:themeFillTint="66"/>
          </w:tcPr>
          <w:p w14:paraId="5F073931"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13</w:t>
            </w:r>
          </w:p>
        </w:tc>
        <w:tc>
          <w:tcPr>
            <w:tcW w:w="1701" w:type="dxa"/>
            <w:shd w:val="clear" w:color="auto" w:fill="BDD6EE" w:themeFill="accent1" w:themeFillTint="66"/>
          </w:tcPr>
          <w:p w14:paraId="3329F1E1"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1</w:t>
            </w:r>
          </w:p>
        </w:tc>
      </w:tr>
      <w:tr w:rsidR="00C60CFA" w:rsidRPr="00C60CFA" w14:paraId="706FE238" w14:textId="77777777" w:rsidTr="00FA0EFE">
        <w:tc>
          <w:tcPr>
            <w:tcW w:w="4106" w:type="dxa"/>
            <w:shd w:val="clear" w:color="auto" w:fill="auto"/>
          </w:tcPr>
          <w:p w14:paraId="569FC33D"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услуг связи, в том числе услуг по предоставлению широкополосного доступа к информационно-телекоммуникационной сети "Интернет"</w:t>
            </w:r>
          </w:p>
        </w:tc>
        <w:tc>
          <w:tcPr>
            <w:tcW w:w="1985" w:type="dxa"/>
            <w:shd w:val="clear" w:color="auto" w:fill="auto"/>
          </w:tcPr>
          <w:p w14:paraId="4A11DB4B"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98</w:t>
            </w:r>
          </w:p>
        </w:tc>
        <w:tc>
          <w:tcPr>
            <w:tcW w:w="1502" w:type="dxa"/>
            <w:shd w:val="clear" w:color="auto" w:fill="auto"/>
          </w:tcPr>
          <w:p w14:paraId="2A16A7CF"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72</w:t>
            </w:r>
          </w:p>
        </w:tc>
        <w:tc>
          <w:tcPr>
            <w:tcW w:w="1758" w:type="dxa"/>
            <w:shd w:val="clear" w:color="auto" w:fill="auto"/>
          </w:tcPr>
          <w:p w14:paraId="423088B1"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37</w:t>
            </w:r>
          </w:p>
        </w:tc>
        <w:tc>
          <w:tcPr>
            <w:tcW w:w="2126" w:type="dxa"/>
            <w:shd w:val="clear" w:color="auto" w:fill="auto"/>
          </w:tcPr>
          <w:p w14:paraId="5AF8B5A2"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12</w:t>
            </w:r>
          </w:p>
        </w:tc>
        <w:tc>
          <w:tcPr>
            <w:tcW w:w="1985" w:type="dxa"/>
            <w:shd w:val="clear" w:color="auto" w:fill="auto"/>
          </w:tcPr>
          <w:p w14:paraId="125CDEB2"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20</w:t>
            </w:r>
          </w:p>
        </w:tc>
        <w:tc>
          <w:tcPr>
            <w:tcW w:w="1701" w:type="dxa"/>
            <w:shd w:val="clear" w:color="auto" w:fill="auto"/>
          </w:tcPr>
          <w:p w14:paraId="0FD81A26"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5</w:t>
            </w:r>
          </w:p>
        </w:tc>
      </w:tr>
      <w:tr w:rsidR="00C60CFA" w:rsidRPr="00C60CFA" w14:paraId="770BD722" w14:textId="77777777" w:rsidTr="00FA0EFE">
        <w:tc>
          <w:tcPr>
            <w:tcW w:w="4106" w:type="dxa"/>
            <w:shd w:val="clear" w:color="auto" w:fill="BDD6EE" w:themeFill="accent1" w:themeFillTint="66"/>
          </w:tcPr>
          <w:p w14:paraId="0F4663F3"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жилищного строительства (за исключением Московского фонда реновации жилой застройки и индивидуального жилищного строительства)</w:t>
            </w:r>
          </w:p>
        </w:tc>
        <w:tc>
          <w:tcPr>
            <w:tcW w:w="1985" w:type="dxa"/>
            <w:shd w:val="clear" w:color="auto" w:fill="BDD6EE" w:themeFill="accent1" w:themeFillTint="66"/>
          </w:tcPr>
          <w:p w14:paraId="1A752072"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80</w:t>
            </w:r>
          </w:p>
        </w:tc>
        <w:tc>
          <w:tcPr>
            <w:tcW w:w="1502" w:type="dxa"/>
            <w:shd w:val="clear" w:color="auto" w:fill="BDD6EE" w:themeFill="accent1" w:themeFillTint="66"/>
          </w:tcPr>
          <w:p w14:paraId="1A6A6D9D"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80</w:t>
            </w:r>
          </w:p>
        </w:tc>
        <w:tc>
          <w:tcPr>
            <w:tcW w:w="1758" w:type="dxa"/>
            <w:shd w:val="clear" w:color="auto" w:fill="BDD6EE" w:themeFill="accent1" w:themeFillTint="66"/>
          </w:tcPr>
          <w:p w14:paraId="7FFBDC59"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37</w:t>
            </w:r>
          </w:p>
        </w:tc>
        <w:tc>
          <w:tcPr>
            <w:tcW w:w="2126" w:type="dxa"/>
            <w:shd w:val="clear" w:color="auto" w:fill="F4B083" w:themeFill="accent2" w:themeFillTint="99"/>
          </w:tcPr>
          <w:p w14:paraId="7C414AFF"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3</w:t>
            </w:r>
          </w:p>
        </w:tc>
        <w:tc>
          <w:tcPr>
            <w:tcW w:w="1985" w:type="dxa"/>
            <w:shd w:val="clear" w:color="auto" w:fill="BDD6EE" w:themeFill="accent1" w:themeFillTint="66"/>
          </w:tcPr>
          <w:p w14:paraId="6FE724D3"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6</w:t>
            </w:r>
          </w:p>
        </w:tc>
        <w:tc>
          <w:tcPr>
            <w:tcW w:w="1701" w:type="dxa"/>
            <w:shd w:val="clear" w:color="auto" w:fill="BDD6EE" w:themeFill="accent1" w:themeFillTint="66"/>
          </w:tcPr>
          <w:p w14:paraId="117CAD2A"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3</w:t>
            </w:r>
          </w:p>
        </w:tc>
      </w:tr>
      <w:tr w:rsidR="00C60CFA" w:rsidRPr="00C60CFA" w14:paraId="456EB3CA" w14:textId="77777777" w:rsidTr="00FA0EFE">
        <w:tc>
          <w:tcPr>
            <w:tcW w:w="4106" w:type="dxa"/>
            <w:shd w:val="clear" w:color="auto" w:fill="BDD6EE" w:themeFill="accent1" w:themeFillTint="66"/>
          </w:tcPr>
          <w:p w14:paraId="1C491A01"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строительства объектов капитального строительства, за исключением жилищного и дорожного строительства</w:t>
            </w:r>
          </w:p>
        </w:tc>
        <w:tc>
          <w:tcPr>
            <w:tcW w:w="1985" w:type="dxa"/>
            <w:shd w:val="clear" w:color="auto" w:fill="BDD6EE" w:themeFill="accent1" w:themeFillTint="66"/>
          </w:tcPr>
          <w:p w14:paraId="3B776C82"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80</w:t>
            </w:r>
          </w:p>
        </w:tc>
        <w:tc>
          <w:tcPr>
            <w:tcW w:w="1502" w:type="dxa"/>
            <w:shd w:val="clear" w:color="auto" w:fill="BDD6EE" w:themeFill="accent1" w:themeFillTint="66"/>
          </w:tcPr>
          <w:p w14:paraId="6F8A9063"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73</w:t>
            </w:r>
          </w:p>
        </w:tc>
        <w:tc>
          <w:tcPr>
            <w:tcW w:w="1758" w:type="dxa"/>
            <w:shd w:val="clear" w:color="auto" w:fill="BDD6EE" w:themeFill="accent1" w:themeFillTint="66"/>
          </w:tcPr>
          <w:p w14:paraId="31D22C03"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33</w:t>
            </w:r>
          </w:p>
        </w:tc>
        <w:tc>
          <w:tcPr>
            <w:tcW w:w="2126" w:type="dxa"/>
            <w:shd w:val="clear" w:color="auto" w:fill="BDD6EE" w:themeFill="accent1" w:themeFillTint="66"/>
          </w:tcPr>
          <w:p w14:paraId="66EF4747"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5</w:t>
            </w:r>
          </w:p>
        </w:tc>
        <w:tc>
          <w:tcPr>
            <w:tcW w:w="1985" w:type="dxa"/>
            <w:shd w:val="clear" w:color="auto" w:fill="BDD6EE" w:themeFill="accent1" w:themeFillTint="66"/>
          </w:tcPr>
          <w:p w14:paraId="048E66FB"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4</w:t>
            </w:r>
          </w:p>
        </w:tc>
        <w:tc>
          <w:tcPr>
            <w:tcW w:w="1701" w:type="dxa"/>
            <w:shd w:val="clear" w:color="auto" w:fill="BDD6EE" w:themeFill="accent1" w:themeFillTint="66"/>
          </w:tcPr>
          <w:p w14:paraId="66116C25"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3</w:t>
            </w:r>
          </w:p>
        </w:tc>
      </w:tr>
      <w:tr w:rsidR="00C60CFA" w:rsidRPr="00C60CFA" w14:paraId="3C5CAAC5" w14:textId="77777777" w:rsidTr="00FA0EFE">
        <w:tc>
          <w:tcPr>
            <w:tcW w:w="4106" w:type="dxa"/>
          </w:tcPr>
          <w:p w14:paraId="42F418E2"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дорожной деятельности (за исключением проектирования)</w:t>
            </w:r>
          </w:p>
        </w:tc>
        <w:tc>
          <w:tcPr>
            <w:tcW w:w="1985" w:type="dxa"/>
          </w:tcPr>
          <w:p w14:paraId="296B8167"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80</w:t>
            </w:r>
          </w:p>
        </w:tc>
        <w:tc>
          <w:tcPr>
            <w:tcW w:w="1502" w:type="dxa"/>
          </w:tcPr>
          <w:p w14:paraId="1C500418"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70</w:t>
            </w:r>
          </w:p>
        </w:tc>
        <w:tc>
          <w:tcPr>
            <w:tcW w:w="1758" w:type="dxa"/>
          </w:tcPr>
          <w:p w14:paraId="44B9BE9F"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26</w:t>
            </w:r>
          </w:p>
        </w:tc>
        <w:tc>
          <w:tcPr>
            <w:tcW w:w="2126" w:type="dxa"/>
          </w:tcPr>
          <w:p w14:paraId="24D2B28E"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19</w:t>
            </w:r>
          </w:p>
        </w:tc>
        <w:tc>
          <w:tcPr>
            <w:tcW w:w="1985" w:type="dxa"/>
          </w:tcPr>
          <w:p w14:paraId="4218AE6E"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3</w:t>
            </w:r>
          </w:p>
        </w:tc>
        <w:tc>
          <w:tcPr>
            <w:tcW w:w="1701" w:type="dxa"/>
          </w:tcPr>
          <w:p w14:paraId="47E87852"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1</w:t>
            </w:r>
          </w:p>
        </w:tc>
      </w:tr>
      <w:tr w:rsidR="00C60CFA" w:rsidRPr="00C60CFA" w14:paraId="72FFA42B" w14:textId="77777777" w:rsidTr="00FA0EFE">
        <w:tc>
          <w:tcPr>
            <w:tcW w:w="4106" w:type="dxa"/>
            <w:shd w:val="clear" w:color="auto" w:fill="BDD6EE" w:themeFill="accent1" w:themeFillTint="66"/>
          </w:tcPr>
          <w:p w14:paraId="4A101E42"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архитектурно-строительного проектирования</w:t>
            </w:r>
          </w:p>
        </w:tc>
        <w:tc>
          <w:tcPr>
            <w:tcW w:w="1985" w:type="dxa"/>
            <w:shd w:val="clear" w:color="auto" w:fill="BDD6EE" w:themeFill="accent1" w:themeFillTint="66"/>
          </w:tcPr>
          <w:p w14:paraId="6765A9E2"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80</w:t>
            </w:r>
          </w:p>
        </w:tc>
        <w:tc>
          <w:tcPr>
            <w:tcW w:w="1502" w:type="dxa"/>
            <w:shd w:val="clear" w:color="auto" w:fill="BDD6EE" w:themeFill="accent1" w:themeFillTint="66"/>
          </w:tcPr>
          <w:p w14:paraId="4233301F"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72</w:t>
            </w:r>
          </w:p>
        </w:tc>
        <w:tc>
          <w:tcPr>
            <w:tcW w:w="1758" w:type="dxa"/>
            <w:shd w:val="clear" w:color="auto" w:fill="BDD6EE" w:themeFill="accent1" w:themeFillTint="66"/>
          </w:tcPr>
          <w:p w14:paraId="40C9FA1E"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24</w:t>
            </w:r>
          </w:p>
        </w:tc>
        <w:tc>
          <w:tcPr>
            <w:tcW w:w="2126" w:type="dxa"/>
            <w:shd w:val="clear" w:color="auto" w:fill="BDD6EE" w:themeFill="accent1" w:themeFillTint="66"/>
          </w:tcPr>
          <w:p w14:paraId="1F8D171C"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7</w:t>
            </w:r>
          </w:p>
        </w:tc>
        <w:tc>
          <w:tcPr>
            <w:tcW w:w="1985" w:type="dxa"/>
            <w:shd w:val="clear" w:color="auto" w:fill="BDD6EE" w:themeFill="accent1" w:themeFillTint="66"/>
          </w:tcPr>
          <w:p w14:paraId="02BC4838"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5</w:t>
            </w:r>
          </w:p>
        </w:tc>
        <w:tc>
          <w:tcPr>
            <w:tcW w:w="1701" w:type="dxa"/>
            <w:shd w:val="clear" w:color="auto" w:fill="BDD6EE" w:themeFill="accent1" w:themeFillTint="66"/>
          </w:tcPr>
          <w:p w14:paraId="0C2B44EB"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2</w:t>
            </w:r>
          </w:p>
        </w:tc>
      </w:tr>
      <w:tr w:rsidR="00C60CFA" w:rsidRPr="00C60CFA" w14:paraId="46C1F0C6" w14:textId="77777777" w:rsidTr="00FA0EFE">
        <w:tc>
          <w:tcPr>
            <w:tcW w:w="4106" w:type="dxa"/>
            <w:shd w:val="clear" w:color="auto" w:fill="BDD6EE" w:themeFill="accent1" w:themeFillTint="66"/>
          </w:tcPr>
          <w:p w14:paraId="5449EA50"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кадастровых и землеустроительных работ</w:t>
            </w:r>
          </w:p>
        </w:tc>
        <w:tc>
          <w:tcPr>
            <w:tcW w:w="1985" w:type="dxa"/>
            <w:shd w:val="clear" w:color="auto" w:fill="BDD6EE" w:themeFill="accent1" w:themeFillTint="66"/>
          </w:tcPr>
          <w:p w14:paraId="32AEF4ED"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80</w:t>
            </w:r>
          </w:p>
        </w:tc>
        <w:tc>
          <w:tcPr>
            <w:tcW w:w="1502" w:type="dxa"/>
            <w:shd w:val="clear" w:color="auto" w:fill="BDD6EE" w:themeFill="accent1" w:themeFillTint="66"/>
          </w:tcPr>
          <w:p w14:paraId="7CF6F738"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53</w:t>
            </w:r>
          </w:p>
        </w:tc>
        <w:tc>
          <w:tcPr>
            <w:tcW w:w="1758" w:type="dxa"/>
            <w:shd w:val="clear" w:color="auto" w:fill="BDD6EE" w:themeFill="accent1" w:themeFillTint="66"/>
          </w:tcPr>
          <w:p w14:paraId="2977185B"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8</w:t>
            </w:r>
          </w:p>
        </w:tc>
        <w:tc>
          <w:tcPr>
            <w:tcW w:w="2126" w:type="dxa"/>
            <w:shd w:val="clear" w:color="auto" w:fill="BDD6EE" w:themeFill="accent1" w:themeFillTint="66"/>
          </w:tcPr>
          <w:p w14:paraId="58EE1C05"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5</w:t>
            </w:r>
          </w:p>
        </w:tc>
        <w:tc>
          <w:tcPr>
            <w:tcW w:w="1985" w:type="dxa"/>
            <w:shd w:val="clear" w:color="auto" w:fill="BDD6EE" w:themeFill="accent1" w:themeFillTint="66"/>
          </w:tcPr>
          <w:p w14:paraId="41B5D82A"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4</w:t>
            </w:r>
          </w:p>
        </w:tc>
        <w:tc>
          <w:tcPr>
            <w:tcW w:w="1701" w:type="dxa"/>
            <w:shd w:val="clear" w:color="auto" w:fill="BDD6EE" w:themeFill="accent1" w:themeFillTint="66"/>
          </w:tcPr>
          <w:p w14:paraId="78328FC2"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3</w:t>
            </w:r>
          </w:p>
        </w:tc>
      </w:tr>
      <w:tr w:rsidR="00C60CFA" w:rsidRPr="00C60CFA" w14:paraId="21207501" w14:textId="77777777" w:rsidTr="00FA0EFE">
        <w:tc>
          <w:tcPr>
            <w:tcW w:w="4106" w:type="dxa"/>
          </w:tcPr>
          <w:p w14:paraId="193EB9F8"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реализации сельскохозяйственной продукции</w:t>
            </w:r>
          </w:p>
        </w:tc>
        <w:tc>
          <w:tcPr>
            <w:tcW w:w="1985" w:type="dxa"/>
          </w:tcPr>
          <w:p w14:paraId="16711100"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5</w:t>
            </w:r>
          </w:p>
        </w:tc>
        <w:tc>
          <w:tcPr>
            <w:tcW w:w="1502" w:type="dxa"/>
          </w:tcPr>
          <w:p w14:paraId="0AA5DF6E"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32</w:t>
            </w:r>
          </w:p>
        </w:tc>
        <w:tc>
          <w:tcPr>
            <w:tcW w:w="1758" w:type="dxa"/>
          </w:tcPr>
          <w:p w14:paraId="18793BCE"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2</w:t>
            </w:r>
          </w:p>
        </w:tc>
        <w:tc>
          <w:tcPr>
            <w:tcW w:w="2126" w:type="dxa"/>
          </w:tcPr>
          <w:p w14:paraId="7DF81431"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24</w:t>
            </w:r>
          </w:p>
        </w:tc>
        <w:tc>
          <w:tcPr>
            <w:tcW w:w="1985" w:type="dxa"/>
          </w:tcPr>
          <w:p w14:paraId="312B8B25"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4</w:t>
            </w:r>
          </w:p>
        </w:tc>
        <w:tc>
          <w:tcPr>
            <w:tcW w:w="1701" w:type="dxa"/>
          </w:tcPr>
          <w:p w14:paraId="6E85E148"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1</w:t>
            </w:r>
          </w:p>
        </w:tc>
      </w:tr>
      <w:tr w:rsidR="00C60CFA" w:rsidRPr="00C60CFA" w14:paraId="454E18E1" w14:textId="77777777" w:rsidTr="00FA0EFE">
        <w:tc>
          <w:tcPr>
            <w:tcW w:w="4106" w:type="dxa"/>
            <w:shd w:val="clear" w:color="auto" w:fill="BDD6EE" w:themeFill="accent1" w:themeFillTint="66"/>
          </w:tcPr>
          <w:p w14:paraId="753565ED"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лабораторных исследований для выдачи ветеринарных сопроводительных документов</w:t>
            </w:r>
          </w:p>
        </w:tc>
        <w:tc>
          <w:tcPr>
            <w:tcW w:w="1985" w:type="dxa"/>
            <w:shd w:val="clear" w:color="auto" w:fill="BDD6EE" w:themeFill="accent1" w:themeFillTint="66"/>
          </w:tcPr>
          <w:p w14:paraId="1C9428A4"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20</w:t>
            </w:r>
          </w:p>
        </w:tc>
        <w:tc>
          <w:tcPr>
            <w:tcW w:w="1502" w:type="dxa"/>
            <w:shd w:val="clear" w:color="auto" w:fill="BDD6EE" w:themeFill="accent1" w:themeFillTint="66"/>
          </w:tcPr>
          <w:p w14:paraId="7AE7D2A6"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27</w:t>
            </w:r>
          </w:p>
        </w:tc>
        <w:tc>
          <w:tcPr>
            <w:tcW w:w="1758" w:type="dxa"/>
            <w:shd w:val="clear" w:color="auto" w:fill="BDD6EE" w:themeFill="accent1" w:themeFillTint="66"/>
          </w:tcPr>
          <w:p w14:paraId="2A89178D"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2</w:t>
            </w:r>
          </w:p>
        </w:tc>
        <w:tc>
          <w:tcPr>
            <w:tcW w:w="2126" w:type="dxa"/>
            <w:shd w:val="clear" w:color="auto" w:fill="BDD6EE" w:themeFill="accent1" w:themeFillTint="66"/>
          </w:tcPr>
          <w:p w14:paraId="68594FC4"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7</w:t>
            </w:r>
          </w:p>
        </w:tc>
        <w:tc>
          <w:tcPr>
            <w:tcW w:w="1985" w:type="dxa"/>
            <w:shd w:val="clear" w:color="auto" w:fill="BDD6EE" w:themeFill="accent1" w:themeFillTint="66"/>
          </w:tcPr>
          <w:p w14:paraId="45560059"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3</w:t>
            </w:r>
          </w:p>
        </w:tc>
        <w:tc>
          <w:tcPr>
            <w:tcW w:w="1701" w:type="dxa"/>
            <w:shd w:val="clear" w:color="auto" w:fill="BDD6EE" w:themeFill="accent1" w:themeFillTint="66"/>
          </w:tcPr>
          <w:p w14:paraId="0F5830A0"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w:t>
            </w:r>
          </w:p>
        </w:tc>
      </w:tr>
      <w:tr w:rsidR="00C60CFA" w:rsidRPr="00C60CFA" w14:paraId="4D192EE7" w14:textId="77777777" w:rsidTr="00FA0EFE">
        <w:tc>
          <w:tcPr>
            <w:tcW w:w="4106" w:type="dxa"/>
            <w:shd w:val="clear" w:color="auto" w:fill="BDD6EE" w:themeFill="accent1" w:themeFillTint="66"/>
          </w:tcPr>
          <w:p w14:paraId="601D56C3"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племенного животноводства</w:t>
            </w:r>
          </w:p>
        </w:tc>
        <w:tc>
          <w:tcPr>
            <w:tcW w:w="1985" w:type="dxa"/>
            <w:shd w:val="clear" w:color="auto" w:fill="BDD6EE" w:themeFill="accent1" w:themeFillTint="66"/>
          </w:tcPr>
          <w:p w14:paraId="60966DAD"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20</w:t>
            </w:r>
          </w:p>
        </w:tc>
        <w:tc>
          <w:tcPr>
            <w:tcW w:w="1502" w:type="dxa"/>
            <w:shd w:val="clear" w:color="auto" w:fill="BDD6EE" w:themeFill="accent1" w:themeFillTint="66"/>
          </w:tcPr>
          <w:p w14:paraId="05FA62D6"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73</w:t>
            </w:r>
          </w:p>
        </w:tc>
        <w:tc>
          <w:tcPr>
            <w:tcW w:w="1758" w:type="dxa"/>
            <w:shd w:val="clear" w:color="auto" w:fill="BDD6EE" w:themeFill="accent1" w:themeFillTint="66"/>
          </w:tcPr>
          <w:p w14:paraId="71AE6F2D"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46</w:t>
            </w:r>
          </w:p>
        </w:tc>
        <w:tc>
          <w:tcPr>
            <w:tcW w:w="2126" w:type="dxa"/>
            <w:shd w:val="clear" w:color="auto" w:fill="F4B083" w:themeFill="accent2" w:themeFillTint="99"/>
          </w:tcPr>
          <w:p w14:paraId="4BEBFD78"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1</w:t>
            </w:r>
          </w:p>
        </w:tc>
        <w:tc>
          <w:tcPr>
            <w:tcW w:w="1985" w:type="dxa"/>
            <w:shd w:val="clear" w:color="auto" w:fill="BDD6EE" w:themeFill="accent1" w:themeFillTint="66"/>
          </w:tcPr>
          <w:p w14:paraId="3767C2A1"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4</w:t>
            </w:r>
          </w:p>
        </w:tc>
        <w:tc>
          <w:tcPr>
            <w:tcW w:w="1701" w:type="dxa"/>
            <w:shd w:val="clear" w:color="auto" w:fill="BDD6EE" w:themeFill="accent1" w:themeFillTint="66"/>
          </w:tcPr>
          <w:p w14:paraId="22A272C2"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3</w:t>
            </w:r>
          </w:p>
        </w:tc>
      </w:tr>
      <w:tr w:rsidR="00C60CFA" w:rsidRPr="00C60CFA" w14:paraId="1B58EA73" w14:textId="77777777" w:rsidTr="00FA0EFE">
        <w:tc>
          <w:tcPr>
            <w:tcW w:w="4106" w:type="dxa"/>
            <w:shd w:val="clear" w:color="auto" w:fill="BDD6EE" w:themeFill="accent1" w:themeFillTint="66"/>
          </w:tcPr>
          <w:p w14:paraId="5A29371F"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семеноводства</w:t>
            </w:r>
          </w:p>
        </w:tc>
        <w:tc>
          <w:tcPr>
            <w:tcW w:w="1985" w:type="dxa"/>
            <w:shd w:val="clear" w:color="auto" w:fill="BDD6EE" w:themeFill="accent1" w:themeFillTint="66"/>
          </w:tcPr>
          <w:p w14:paraId="7A348CFB"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20</w:t>
            </w:r>
          </w:p>
        </w:tc>
        <w:tc>
          <w:tcPr>
            <w:tcW w:w="1502" w:type="dxa"/>
            <w:shd w:val="clear" w:color="auto" w:fill="BDD6EE" w:themeFill="accent1" w:themeFillTint="66"/>
          </w:tcPr>
          <w:p w14:paraId="4D116887"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69</w:t>
            </w:r>
          </w:p>
        </w:tc>
        <w:tc>
          <w:tcPr>
            <w:tcW w:w="1758" w:type="dxa"/>
            <w:shd w:val="clear" w:color="auto" w:fill="BDD6EE" w:themeFill="accent1" w:themeFillTint="66"/>
          </w:tcPr>
          <w:p w14:paraId="2FE3D9E3"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38</w:t>
            </w:r>
          </w:p>
        </w:tc>
        <w:tc>
          <w:tcPr>
            <w:tcW w:w="2126" w:type="dxa"/>
            <w:shd w:val="clear" w:color="auto" w:fill="F4B083" w:themeFill="accent2" w:themeFillTint="99"/>
          </w:tcPr>
          <w:p w14:paraId="532AA0F2"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2</w:t>
            </w:r>
          </w:p>
        </w:tc>
        <w:tc>
          <w:tcPr>
            <w:tcW w:w="1985" w:type="dxa"/>
            <w:shd w:val="clear" w:color="auto" w:fill="BDD6EE" w:themeFill="accent1" w:themeFillTint="66"/>
          </w:tcPr>
          <w:p w14:paraId="256D48B2"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5</w:t>
            </w:r>
          </w:p>
        </w:tc>
        <w:tc>
          <w:tcPr>
            <w:tcW w:w="1701" w:type="dxa"/>
            <w:shd w:val="clear" w:color="auto" w:fill="BDD6EE" w:themeFill="accent1" w:themeFillTint="66"/>
          </w:tcPr>
          <w:p w14:paraId="6C8A93E7"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1</w:t>
            </w:r>
          </w:p>
        </w:tc>
      </w:tr>
      <w:tr w:rsidR="00C60CFA" w:rsidRPr="00C60CFA" w14:paraId="300041D1" w14:textId="77777777" w:rsidTr="00FA0EFE">
        <w:tc>
          <w:tcPr>
            <w:tcW w:w="4106" w:type="dxa"/>
            <w:shd w:val="clear" w:color="auto" w:fill="BDD6EE" w:themeFill="accent1" w:themeFillTint="66"/>
          </w:tcPr>
          <w:p w14:paraId="3D26F60D"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вылова водных биоресурсов</w:t>
            </w:r>
          </w:p>
        </w:tc>
        <w:tc>
          <w:tcPr>
            <w:tcW w:w="1985" w:type="dxa"/>
            <w:shd w:val="clear" w:color="auto" w:fill="BDD6EE" w:themeFill="accent1" w:themeFillTint="66"/>
          </w:tcPr>
          <w:p w14:paraId="1ABA1403"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80</w:t>
            </w:r>
          </w:p>
        </w:tc>
        <w:tc>
          <w:tcPr>
            <w:tcW w:w="1502" w:type="dxa"/>
            <w:shd w:val="clear" w:color="auto" w:fill="BDD6EE" w:themeFill="accent1" w:themeFillTint="66"/>
          </w:tcPr>
          <w:p w14:paraId="6F9E6EE9"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59</w:t>
            </w:r>
          </w:p>
        </w:tc>
        <w:tc>
          <w:tcPr>
            <w:tcW w:w="1758" w:type="dxa"/>
            <w:shd w:val="clear" w:color="auto" w:fill="BDD6EE" w:themeFill="accent1" w:themeFillTint="66"/>
          </w:tcPr>
          <w:p w14:paraId="2C11C6D9"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46</w:t>
            </w:r>
          </w:p>
        </w:tc>
        <w:tc>
          <w:tcPr>
            <w:tcW w:w="2126" w:type="dxa"/>
            <w:shd w:val="clear" w:color="auto" w:fill="F4B083" w:themeFill="accent2" w:themeFillTint="99"/>
          </w:tcPr>
          <w:p w14:paraId="41064361"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3</w:t>
            </w:r>
          </w:p>
        </w:tc>
        <w:tc>
          <w:tcPr>
            <w:tcW w:w="1985" w:type="dxa"/>
            <w:shd w:val="clear" w:color="auto" w:fill="BDD6EE" w:themeFill="accent1" w:themeFillTint="66"/>
          </w:tcPr>
          <w:p w14:paraId="2853C432"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2</w:t>
            </w:r>
          </w:p>
        </w:tc>
        <w:tc>
          <w:tcPr>
            <w:tcW w:w="1701" w:type="dxa"/>
            <w:shd w:val="clear" w:color="auto" w:fill="BDD6EE" w:themeFill="accent1" w:themeFillTint="66"/>
          </w:tcPr>
          <w:p w14:paraId="309A717B"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1</w:t>
            </w:r>
          </w:p>
        </w:tc>
      </w:tr>
      <w:tr w:rsidR="00C60CFA" w:rsidRPr="00C60CFA" w14:paraId="548F88DE" w14:textId="77777777" w:rsidTr="00FA0EFE">
        <w:tc>
          <w:tcPr>
            <w:tcW w:w="4106" w:type="dxa"/>
            <w:shd w:val="clear" w:color="auto" w:fill="BDD6EE" w:themeFill="accent1" w:themeFillTint="66"/>
          </w:tcPr>
          <w:p w14:paraId="14E9C95E"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переработки водных биоресурсов</w:t>
            </w:r>
          </w:p>
        </w:tc>
        <w:tc>
          <w:tcPr>
            <w:tcW w:w="1985" w:type="dxa"/>
            <w:shd w:val="clear" w:color="auto" w:fill="BDD6EE" w:themeFill="accent1" w:themeFillTint="66"/>
          </w:tcPr>
          <w:p w14:paraId="67DED7D7"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80</w:t>
            </w:r>
          </w:p>
        </w:tc>
        <w:tc>
          <w:tcPr>
            <w:tcW w:w="1502" w:type="dxa"/>
            <w:shd w:val="clear" w:color="auto" w:fill="BDD6EE" w:themeFill="accent1" w:themeFillTint="66"/>
          </w:tcPr>
          <w:p w14:paraId="6B0B31E3"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59</w:t>
            </w:r>
          </w:p>
        </w:tc>
        <w:tc>
          <w:tcPr>
            <w:tcW w:w="1758" w:type="dxa"/>
            <w:shd w:val="clear" w:color="auto" w:fill="BDD6EE" w:themeFill="accent1" w:themeFillTint="66"/>
          </w:tcPr>
          <w:p w14:paraId="2785C90D"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54</w:t>
            </w:r>
          </w:p>
        </w:tc>
        <w:tc>
          <w:tcPr>
            <w:tcW w:w="2126" w:type="dxa"/>
            <w:shd w:val="clear" w:color="auto" w:fill="F4B083" w:themeFill="accent2" w:themeFillTint="99"/>
          </w:tcPr>
          <w:p w14:paraId="527ECDAA"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1</w:t>
            </w:r>
          </w:p>
        </w:tc>
        <w:tc>
          <w:tcPr>
            <w:tcW w:w="1985" w:type="dxa"/>
            <w:shd w:val="clear" w:color="auto" w:fill="BDD6EE" w:themeFill="accent1" w:themeFillTint="66"/>
          </w:tcPr>
          <w:p w14:paraId="65A4D9B5"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3</w:t>
            </w:r>
          </w:p>
        </w:tc>
        <w:tc>
          <w:tcPr>
            <w:tcW w:w="1701" w:type="dxa"/>
            <w:shd w:val="clear" w:color="auto" w:fill="BDD6EE" w:themeFill="accent1" w:themeFillTint="66"/>
          </w:tcPr>
          <w:p w14:paraId="0040E4A0"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2</w:t>
            </w:r>
          </w:p>
        </w:tc>
      </w:tr>
      <w:tr w:rsidR="00C60CFA" w:rsidRPr="00C60CFA" w14:paraId="70F26651" w14:textId="77777777" w:rsidTr="00FA0EFE">
        <w:tc>
          <w:tcPr>
            <w:tcW w:w="4106" w:type="dxa"/>
            <w:shd w:val="clear" w:color="auto" w:fill="BDD6EE" w:themeFill="accent1" w:themeFillTint="66"/>
          </w:tcPr>
          <w:p w14:paraId="21829614"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товарной аквакультуры</w:t>
            </w:r>
          </w:p>
        </w:tc>
        <w:tc>
          <w:tcPr>
            <w:tcW w:w="1985" w:type="dxa"/>
            <w:shd w:val="clear" w:color="auto" w:fill="BDD6EE" w:themeFill="accent1" w:themeFillTint="66"/>
          </w:tcPr>
          <w:p w14:paraId="29C42E92"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80</w:t>
            </w:r>
          </w:p>
        </w:tc>
        <w:tc>
          <w:tcPr>
            <w:tcW w:w="1502" w:type="dxa"/>
            <w:shd w:val="clear" w:color="auto" w:fill="BDD6EE" w:themeFill="accent1" w:themeFillTint="66"/>
          </w:tcPr>
          <w:p w14:paraId="663B5E72"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67</w:t>
            </w:r>
          </w:p>
        </w:tc>
        <w:tc>
          <w:tcPr>
            <w:tcW w:w="1758" w:type="dxa"/>
            <w:shd w:val="clear" w:color="auto" w:fill="BDD6EE" w:themeFill="accent1" w:themeFillTint="66"/>
          </w:tcPr>
          <w:p w14:paraId="0EA3193A"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52</w:t>
            </w:r>
          </w:p>
        </w:tc>
        <w:tc>
          <w:tcPr>
            <w:tcW w:w="2126" w:type="dxa"/>
            <w:shd w:val="clear" w:color="auto" w:fill="F4B083" w:themeFill="accent2" w:themeFillTint="99"/>
          </w:tcPr>
          <w:p w14:paraId="220B896F"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3</w:t>
            </w:r>
          </w:p>
        </w:tc>
        <w:tc>
          <w:tcPr>
            <w:tcW w:w="1985" w:type="dxa"/>
            <w:shd w:val="clear" w:color="auto" w:fill="BDD6EE" w:themeFill="accent1" w:themeFillTint="66"/>
          </w:tcPr>
          <w:p w14:paraId="2FA4261E"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5</w:t>
            </w:r>
          </w:p>
        </w:tc>
        <w:tc>
          <w:tcPr>
            <w:tcW w:w="1701" w:type="dxa"/>
            <w:shd w:val="clear" w:color="auto" w:fill="BDD6EE" w:themeFill="accent1" w:themeFillTint="66"/>
          </w:tcPr>
          <w:p w14:paraId="4757089E"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2</w:t>
            </w:r>
          </w:p>
        </w:tc>
      </w:tr>
      <w:tr w:rsidR="00C60CFA" w:rsidRPr="00C60CFA" w14:paraId="3A5068B4" w14:textId="77777777" w:rsidTr="00FA0EFE">
        <w:tc>
          <w:tcPr>
            <w:tcW w:w="4106" w:type="dxa"/>
            <w:shd w:val="clear" w:color="auto" w:fill="BDD6EE" w:themeFill="accent1" w:themeFillTint="66"/>
          </w:tcPr>
          <w:p w14:paraId="1E4C3839"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lastRenderedPageBreak/>
              <w:t>Рынок добычи общераспространенных полезных ископаемых на участках недр местного значения</w:t>
            </w:r>
          </w:p>
        </w:tc>
        <w:tc>
          <w:tcPr>
            <w:tcW w:w="1985" w:type="dxa"/>
            <w:shd w:val="clear" w:color="auto" w:fill="BDD6EE" w:themeFill="accent1" w:themeFillTint="66"/>
          </w:tcPr>
          <w:p w14:paraId="6D15B3DA"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80</w:t>
            </w:r>
          </w:p>
        </w:tc>
        <w:tc>
          <w:tcPr>
            <w:tcW w:w="1502" w:type="dxa"/>
            <w:shd w:val="clear" w:color="auto" w:fill="BDD6EE" w:themeFill="accent1" w:themeFillTint="66"/>
          </w:tcPr>
          <w:p w14:paraId="74A1A788"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77</w:t>
            </w:r>
          </w:p>
        </w:tc>
        <w:tc>
          <w:tcPr>
            <w:tcW w:w="1758" w:type="dxa"/>
            <w:shd w:val="clear" w:color="auto" w:fill="BDD6EE" w:themeFill="accent1" w:themeFillTint="66"/>
          </w:tcPr>
          <w:p w14:paraId="78A4F7A0"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28</w:t>
            </w:r>
          </w:p>
        </w:tc>
        <w:tc>
          <w:tcPr>
            <w:tcW w:w="2126" w:type="dxa"/>
            <w:shd w:val="clear" w:color="auto" w:fill="BDD6EE" w:themeFill="accent1" w:themeFillTint="66"/>
          </w:tcPr>
          <w:p w14:paraId="6BBCB2A1"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5</w:t>
            </w:r>
          </w:p>
        </w:tc>
        <w:tc>
          <w:tcPr>
            <w:tcW w:w="1985" w:type="dxa"/>
            <w:shd w:val="clear" w:color="auto" w:fill="BDD6EE" w:themeFill="accent1" w:themeFillTint="66"/>
          </w:tcPr>
          <w:p w14:paraId="411DADEB"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6</w:t>
            </w:r>
          </w:p>
        </w:tc>
        <w:tc>
          <w:tcPr>
            <w:tcW w:w="1701" w:type="dxa"/>
            <w:shd w:val="clear" w:color="auto" w:fill="BDD6EE" w:themeFill="accent1" w:themeFillTint="66"/>
          </w:tcPr>
          <w:p w14:paraId="2AA5EBB6"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w:t>
            </w:r>
          </w:p>
        </w:tc>
      </w:tr>
      <w:tr w:rsidR="00C60CFA" w:rsidRPr="00C60CFA" w14:paraId="102FBA8E" w14:textId="77777777" w:rsidTr="00FA0EFE">
        <w:tc>
          <w:tcPr>
            <w:tcW w:w="4106" w:type="dxa"/>
            <w:shd w:val="clear" w:color="auto" w:fill="BDD6EE" w:themeFill="accent1" w:themeFillTint="66"/>
          </w:tcPr>
          <w:p w14:paraId="39CD9516"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нефтепродуктов</w:t>
            </w:r>
          </w:p>
        </w:tc>
        <w:tc>
          <w:tcPr>
            <w:tcW w:w="1985" w:type="dxa"/>
            <w:shd w:val="clear" w:color="auto" w:fill="BDD6EE" w:themeFill="accent1" w:themeFillTint="66"/>
          </w:tcPr>
          <w:p w14:paraId="1EDD42B6"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90</w:t>
            </w:r>
          </w:p>
        </w:tc>
        <w:tc>
          <w:tcPr>
            <w:tcW w:w="1502" w:type="dxa"/>
            <w:shd w:val="clear" w:color="auto" w:fill="BDD6EE" w:themeFill="accent1" w:themeFillTint="66"/>
          </w:tcPr>
          <w:p w14:paraId="2955122A"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62</w:t>
            </w:r>
          </w:p>
        </w:tc>
        <w:tc>
          <w:tcPr>
            <w:tcW w:w="1758" w:type="dxa"/>
            <w:shd w:val="clear" w:color="auto" w:fill="BDD6EE" w:themeFill="accent1" w:themeFillTint="66"/>
          </w:tcPr>
          <w:p w14:paraId="3FA6AB20"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48</w:t>
            </w:r>
          </w:p>
        </w:tc>
        <w:tc>
          <w:tcPr>
            <w:tcW w:w="2126" w:type="dxa"/>
            <w:shd w:val="clear" w:color="auto" w:fill="BDD6EE" w:themeFill="accent1" w:themeFillTint="66"/>
          </w:tcPr>
          <w:p w14:paraId="77FFCA9B"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4</w:t>
            </w:r>
          </w:p>
        </w:tc>
        <w:tc>
          <w:tcPr>
            <w:tcW w:w="1985" w:type="dxa"/>
            <w:shd w:val="clear" w:color="auto" w:fill="BDD6EE" w:themeFill="accent1" w:themeFillTint="66"/>
          </w:tcPr>
          <w:p w14:paraId="2B0C904D"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4</w:t>
            </w:r>
          </w:p>
        </w:tc>
        <w:tc>
          <w:tcPr>
            <w:tcW w:w="1701" w:type="dxa"/>
            <w:shd w:val="clear" w:color="auto" w:fill="BDD6EE" w:themeFill="accent1" w:themeFillTint="66"/>
          </w:tcPr>
          <w:p w14:paraId="1C089458"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2</w:t>
            </w:r>
          </w:p>
        </w:tc>
      </w:tr>
      <w:tr w:rsidR="00C60CFA" w:rsidRPr="00C60CFA" w14:paraId="08BC9376" w14:textId="77777777" w:rsidTr="00FA0EFE">
        <w:tc>
          <w:tcPr>
            <w:tcW w:w="4106" w:type="dxa"/>
            <w:shd w:val="clear" w:color="auto" w:fill="BDD6EE" w:themeFill="accent1" w:themeFillTint="66"/>
          </w:tcPr>
          <w:p w14:paraId="1214911C"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легкой промышленности</w:t>
            </w:r>
          </w:p>
        </w:tc>
        <w:tc>
          <w:tcPr>
            <w:tcW w:w="1985" w:type="dxa"/>
            <w:shd w:val="clear" w:color="auto" w:fill="BDD6EE" w:themeFill="accent1" w:themeFillTint="66"/>
          </w:tcPr>
          <w:p w14:paraId="3A0FA980"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70</w:t>
            </w:r>
          </w:p>
        </w:tc>
        <w:tc>
          <w:tcPr>
            <w:tcW w:w="1502" w:type="dxa"/>
            <w:shd w:val="clear" w:color="auto" w:fill="BDD6EE" w:themeFill="accent1" w:themeFillTint="66"/>
          </w:tcPr>
          <w:p w14:paraId="05E67489"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75</w:t>
            </w:r>
          </w:p>
        </w:tc>
        <w:tc>
          <w:tcPr>
            <w:tcW w:w="1758" w:type="dxa"/>
            <w:shd w:val="clear" w:color="auto" w:fill="BDD6EE" w:themeFill="accent1" w:themeFillTint="66"/>
          </w:tcPr>
          <w:p w14:paraId="751167DC"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58</w:t>
            </w:r>
          </w:p>
        </w:tc>
        <w:tc>
          <w:tcPr>
            <w:tcW w:w="2126" w:type="dxa"/>
            <w:shd w:val="clear" w:color="auto" w:fill="F4B083" w:themeFill="accent2" w:themeFillTint="99"/>
          </w:tcPr>
          <w:p w14:paraId="37CA56B0"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1</w:t>
            </w:r>
          </w:p>
        </w:tc>
        <w:tc>
          <w:tcPr>
            <w:tcW w:w="1985" w:type="dxa"/>
            <w:shd w:val="clear" w:color="auto" w:fill="BDD6EE" w:themeFill="accent1" w:themeFillTint="66"/>
          </w:tcPr>
          <w:p w14:paraId="686C69D6"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9</w:t>
            </w:r>
          </w:p>
        </w:tc>
        <w:tc>
          <w:tcPr>
            <w:tcW w:w="1701" w:type="dxa"/>
            <w:shd w:val="clear" w:color="auto" w:fill="BDD6EE" w:themeFill="accent1" w:themeFillTint="66"/>
          </w:tcPr>
          <w:p w14:paraId="22253706"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2</w:t>
            </w:r>
          </w:p>
        </w:tc>
      </w:tr>
      <w:tr w:rsidR="00C60CFA" w:rsidRPr="00C60CFA" w14:paraId="0AABA552" w14:textId="77777777" w:rsidTr="00FA0EFE">
        <w:tc>
          <w:tcPr>
            <w:tcW w:w="4106" w:type="dxa"/>
            <w:shd w:val="clear" w:color="auto" w:fill="BDD6EE" w:themeFill="accent1" w:themeFillTint="66"/>
          </w:tcPr>
          <w:p w14:paraId="4571C4C6"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обработки древесины и производства изделий из дерева</w:t>
            </w:r>
          </w:p>
        </w:tc>
        <w:tc>
          <w:tcPr>
            <w:tcW w:w="1985" w:type="dxa"/>
            <w:shd w:val="clear" w:color="auto" w:fill="BDD6EE" w:themeFill="accent1" w:themeFillTint="66"/>
          </w:tcPr>
          <w:p w14:paraId="3896AE88"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70</w:t>
            </w:r>
          </w:p>
        </w:tc>
        <w:tc>
          <w:tcPr>
            <w:tcW w:w="1502" w:type="dxa"/>
            <w:shd w:val="clear" w:color="auto" w:fill="BDD6EE" w:themeFill="accent1" w:themeFillTint="66"/>
          </w:tcPr>
          <w:p w14:paraId="07B25FA4"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73</w:t>
            </w:r>
          </w:p>
        </w:tc>
        <w:tc>
          <w:tcPr>
            <w:tcW w:w="1758" w:type="dxa"/>
            <w:shd w:val="clear" w:color="auto" w:fill="BDD6EE" w:themeFill="accent1" w:themeFillTint="66"/>
          </w:tcPr>
          <w:p w14:paraId="610BCDF3"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42</w:t>
            </w:r>
          </w:p>
        </w:tc>
        <w:tc>
          <w:tcPr>
            <w:tcW w:w="2126" w:type="dxa"/>
            <w:shd w:val="clear" w:color="auto" w:fill="BDD6EE" w:themeFill="accent1" w:themeFillTint="66"/>
          </w:tcPr>
          <w:p w14:paraId="1CE8C609"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4</w:t>
            </w:r>
          </w:p>
        </w:tc>
        <w:tc>
          <w:tcPr>
            <w:tcW w:w="1985" w:type="dxa"/>
            <w:shd w:val="clear" w:color="auto" w:fill="BDD6EE" w:themeFill="accent1" w:themeFillTint="66"/>
          </w:tcPr>
          <w:p w14:paraId="29020A2F"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6</w:t>
            </w:r>
          </w:p>
        </w:tc>
        <w:tc>
          <w:tcPr>
            <w:tcW w:w="1701" w:type="dxa"/>
            <w:shd w:val="clear" w:color="auto" w:fill="BDD6EE" w:themeFill="accent1" w:themeFillTint="66"/>
          </w:tcPr>
          <w:p w14:paraId="4E4D686B"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2</w:t>
            </w:r>
          </w:p>
        </w:tc>
      </w:tr>
      <w:tr w:rsidR="00C60CFA" w:rsidRPr="00C60CFA" w14:paraId="4D965259" w14:textId="77777777" w:rsidTr="00FA0EFE">
        <w:tc>
          <w:tcPr>
            <w:tcW w:w="4106" w:type="dxa"/>
            <w:shd w:val="clear" w:color="auto" w:fill="BDD6EE" w:themeFill="accent1" w:themeFillTint="66"/>
          </w:tcPr>
          <w:p w14:paraId="75F1E319"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производства кирпича</w:t>
            </w:r>
          </w:p>
        </w:tc>
        <w:tc>
          <w:tcPr>
            <w:tcW w:w="1985" w:type="dxa"/>
            <w:shd w:val="clear" w:color="auto" w:fill="BDD6EE" w:themeFill="accent1" w:themeFillTint="66"/>
          </w:tcPr>
          <w:p w14:paraId="5BA22BA5"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70</w:t>
            </w:r>
          </w:p>
        </w:tc>
        <w:tc>
          <w:tcPr>
            <w:tcW w:w="1502" w:type="dxa"/>
            <w:shd w:val="clear" w:color="auto" w:fill="BDD6EE" w:themeFill="accent1" w:themeFillTint="66"/>
          </w:tcPr>
          <w:p w14:paraId="777132A1"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65</w:t>
            </w:r>
          </w:p>
        </w:tc>
        <w:tc>
          <w:tcPr>
            <w:tcW w:w="1758" w:type="dxa"/>
            <w:shd w:val="clear" w:color="auto" w:fill="BDD6EE" w:themeFill="accent1" w:themeFillTint="66"/>
          </w:tcPr>
          <w:p w14:paraId="4CB03496"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58</w:t>
            </w:r>
          </w:p>
        </w:tc>
        <w:tc>
          <w:tcPr>
            <w:tcW w:w="2126" w:type="dxa"/>
            <w:shd w:val="clear" w:color="auto" w:fill="F4B083" w:themeFill="accent2" w:themeFillTint="99"/>
          </w:tcPr>
          <w:p w14:paraId="1EDE4020"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2</w:t>
            </w:r>
          </w:p>
        </w:tc>
        <w:tc>
          <w:tcPr>
            <w:tcW w:w="1985" w:type="dxa"/>
            <w:shd w:val="clear" w:color="auto" w:fill="BDD6EE" w:themeFill="accent1" w:themeFillTint="66"/>
          </w:tcPr>
          <w:p w14:paraId="4F4ED91A"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4</w:t>
            </w:r>
          </w:p>
        </w:tc>
        <w:tc>
          <w:tcPr>
            <w:tcW w:w="1701" w:type="dxa"/>
            <w:shd w:val="clear" w:color="auto" w:fill="BDD6EE" w:themeFill="accent1" w:themeFillTint="66"/>
          </w:tcPr>
          <w:p w14:paraId="1EEB8D3E"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w:t>
            </w:r>
          </w:p>
        </w:tc>
      </w:tr>
      <w:tr w:rsidR="00C60CFA" w:rsidRPr="00C60CFA" w14:paraId="59FFD700" w14:textId="77777777" w:rsidTr="00FA0EFE">
        <w:tc>
          <w:tcPr>
            <w:tcW w:w="4106" w:type="dxa"/>
            <w:shd w:val="clear" w:color="auto" w:fill="BDD6EE" w:themeFill="accent1" w:themeFillTint="66"/>
          </w:tcPr>
          <w:p w14:paraId="1AE1FD78"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Рынок производства бетона</w:t>
            </w:r>
          </w:p>
        </w:tc>
        <w:tc>
          <w:tcPr>
            <w:tcW w:w="1985" w:type="dxa"/>
            <w:shd w:val="clear" w:color="auto" w:fill="BDD6EE" w:themeFill="accent1" w:themeFillTint="66"/>
          </w:tcPr>
          <w:p w14:paraId="6AC5B5F7"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70</w:t>
            </w:r>
          </w:p>
        </w:tc>
        <w:tc>
          <w:tcPr>
            <w:tcW w:w="1502" w:type="dxa"/>
            <w:shd w:val="clear" w:color="auto" w:fill="BDD6EE" w:themeFill="accent1" w:themeFillTint="66"/>
          </w:tcPr>
          <w:p w14:paraId="3DE2A89C"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75</w:t>
            </w:r>
          </w:p>
        </w:tc>
        <w:tc>
          <w:tcPr>
            <w:tcW w:w="1758" w:type="dxa"/>
            <w:shd w:val="clear" w:color="auto" w:fill="BDD6EE" w:themeFill="accent1" w:themeFillTint="66"/>
          </w:tcPr>
          <w:p w14:paraId="3B6B4775"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68</w:t>
            </w:r>
          </w:p>
        </w:tc>
        <w:tc>
          <w:tcPr>
            <w:tcW w:w="2126" w:type="dxa"/>
            <w:shd w:val="clear" w:color="auto" w:fill="F4B083" w:themeFill="accent2" w:themeFillTint="99"/>
          </w:tcPr>
          <w:p w14:paraId="1DA124BB"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1</w:t>
            </w:r>
          </w:p>
        </w:tc>
        <w:tc>
          <w:tcPr>
            <w:tcW w:w="1985" w:type="dxa"/>
            <w:shd w:val="clear" w:color="auto" w:fill="BDD6EE" w:themeFill="accent1" w:themeFillTint="66"/>
          </w:tcPr>
          <w:p w14:paraId="4A0AC983"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8</w:t>
            </w:r>
          </w:p>
        </w:tc>
        <w:tc>
          <w:tcPr>
            <w:tcW w:w="1701" w:type="dxa"/>
            <w:shd w:val="clear" w:color="auto" w:fill="BDD6EE" w:themeFill="accent1" w:themeFillTint="66"/>
          </w:tcPr>
          <w:p w14:paraId="1AE18D8B"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1</w:t>
            </w:r>
          </w:p>
        </w:tc>
      </w:tr>
      <w:tr w:rsidR="00C60CFA" w:rsidRPr="00C60CFA" w14:paraId="0AF62196" w14:textId="77777777" w:rsidTr="00FA0EFE">
        <w:tc>
          <w:tcPr>
            <w:tcW w:w="4106" w:type="dxa"/>
            <w:shd w:val="clear" w:color="auto" w:fill="BDD6EE" w:themeFill="accent1" w:themeFillTint="66"/>
          </w:tcPr>
          <w:p w14:paraId="46E7FC1B" w14:textId="77777777" w:rsidR="00C60CFA" w:rsidRPr="0007232D" w:rsidRDefault="00C60CFA" w:rsidP="0007232D">
            <w:pPr>
              <w:ind w:firstLine="29"/>
              <w:rPr>
                <w:rFonts w:ascii="Times New Roman" w:hAnsi="Times New Roman" w:cs="Times New Roman"/>
                <w:sz w:val="24"/>
                <w:szCs w:val="24"/>
              </w:rPr>
            </w:pPr>
            <w:r w:rsidRPr="0007232D">
              <w:rPr>
                <w:rFonts w:ascii="Times New Roman" w:hAnsi="Times New Roman" w:cs="Times New Roman"/>
                <w:sz w:val="24"/>
                <w:szCs w:val="24"/>
              </w:rPr>
              <w:t>Сфера наружной рекламы</w:t>
            </w:r>
          </w:p>
        </w:tc>
        <w:tc>
          <w:tcPr>
            <w:tcW w:w="1985" w:type="dxa"/>
            <w:shd w:val="clear" w:color="auto" w:fill="BDD6EE" w:themeFill="accent1" w:themeFillTint="66"/>
          </w:tcPr>
          <w:p w14:paraId="4CBF813B"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100</w:t>
            </w:r>
          </w:p>
        </w:tc>
        <w:tc>
          <w:tcPr>
            <w:tcW w:w="1502" w:type="dxa"/>
            <w:shd w:val="clear" w:color="auto" w:fill="BDD6EE" w:themeFill="accent1" w:themeFillTint="66"/>
          </w:tcPr>
          <w:p w14:paraId="69CDA413"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54</w:t>
            </w:r>
          </w:p>
        </w:tc>
        <w:tc>
          <w:tcPr>
            <w:tcW w:w="1758" w:type="dxa"/>
            <w:shd w:val="clear" w:color="auto" w:fill="BDD6EE" w:themeFill="accent1" w:themeFillTint="66"/>
          </w:tcPr>
          <w:p w14:paraId="111C5F79"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45</w:t>
            </w:r>
          </w:p>
        </w:tc>
        <w:tc>
          <w:tcPr>
            <w:tcW w:w="2126" w:type="dxa"/>
            <w:shd w:val="clear" w:color="auto" w:fill="BDD6EE" w:themeFill="accent1" w:themeFillTint="66"/>
          </w:tcPr>
          <w:p w14:paraId="08874E05"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8</w:t>
            </w:r>
          </w:p>
        </w:tc>
        <w:tc>
          <w:tcPr>
            <w:tcW w:w="1985" w:type="dxa"/>
            <w:shd w:val="clear" w:color="auto" w:fill="BDD6EE" w:themeFill="accent1" w:themeFillTint="66"/>
          </w:tcPr>
          <w:p w14:paraId="49C8DDF9" w14:textId="77777777" w:rsidR="00C60CFA" w:rsidRPr="0007232D" w:rsidRDefault="00C60CFA" w:rsidP="0007232D">
            <w:pPr>
              <w:ind w:firstLine="29"/>
              <w:jc w:val="center"/>
              <w:rPr>
                <w:rFonts w:ascii="Times New Roman" w:hAnsi="Times New Roman" w:cs="Times New Roman"/>
                <w:sz w:val="24"/>
                <w:szCs w:val="24"/>
              </w:rPr>
            </w:pPr>
            <w:r w:rsidRPr="0007232D">
              <w:rPr>
                <w:rFonts w:ascii="Times New Roman" w:hAnsi="Times New Roman" w:cs="Times New Roman"/>
                <w:sz w:val="24"/>
                <w:szCs w:val="24"/>
              </w:rPr>
              <w:t>6</w:t>
            </w:r>
          </w:p>
        </w:tc>
        <w:tc>
          <w:tcPr>
            <w:tcW w:w="1701" w:type="dxa"/>
            <w:shd w:val="clear" w:color="auto" w:fill="BDD6EE" w:themeFill="accent1" w:themeFillTint="66"/>
          </w:tcPr>
          <w:p w14:paraId="39F8703A" w14:textId="77777777" w:rsidR="00C60CFA" w:rsidRPr="0007232D" w:rsidRDefault="00C60CFA" w:rsidP="0007232D">
            <w:pPr>
              <w:ind w:firstLine="29"/>
              <w:jc w:val="center"/>
              <w:rPr>
                <w:rFonts w:ascii="Times New Roman" w:hAnsi="Times New Roman" w:cs="Times New Roman"/>
                <w:sz w:val="24"/>
                <w:szCs w:val="24"/>
                <w:lang w:val="en-US"/>
              </w:rPr>
            </w:pPr>
            <w:r w:rsidRPr="0007232D">
              <w:rPr>
                <w:rFonts w:ascii="Times New Roman" w:hAnsi="Times New Roman" w:cs="Times New Roman"/>
                <w:sz w:val="24"/>
                <w:szCs w:val="24"/>
                <w:lang w:val="en-US"/>
              </w:rPr>
              <w:t>1</w:t>
            </w:r>
          </w:p>
        </w:tc>
      </w:tr>
    </w:tbl>
    <w:p w14:paraId="1F733A08" w14:textId="77777777" w:rsidR="00C60CFA" w:rsidRPr="00C60CFA" w:rsidRDefault="00C60CFA" w:rsidP="00C60CFA">
      <w:pPr>
        <w:rPr>
          <w:rFonts w:ascii="Times New Roman" w:hAnsi="Times New Roman" w:cs="Times New Roman"/>
          <w:sz w:val="28"/>
          <w:szCs w:val="28"/>
        </w:rPr>
      </w:pPr>
    </w:p>
    <w:p w14:paraId="228603C6" w14:textId="77777777" w:rsidR="00C60CFA" w:rsidRPr="00C60CFA" w:rsidRDefault="00C60CFA" w:rsidP="00C60CFA">
      <w:pPr>
        <w:rPr>
          <w:rFonts w:ascii="Times New Roman" w:hAnsi="Times New Roman" w:cs="Times New Roman"/>
          <w:b/>
          <w:sz w:val="28"/>
          <w:szCs w:val="28"/>
        </w:rPr>
      </w:pPr>
    </w:p>
    <w:p w14:paraId="0A4B859F" w14:textId="77777777" w:rsidR="00C60CFA" w:rsidRPr="00C60CFA" w:rsidRDefault="00C60CFA" w:rsidP="00C60CFA">
      <w:pPr>
        <w:rPr>
          <w:rFonts w:ascii="Times New Roman" w:hAnsi="Times New Roman" w:cs="Times New Roman"/>
          <w:b/>
          <w:sz w:val="28"/>
          <w:szCs w:val="28"/>
        </w:rPr>
      </w:pPr>
    </w:p>
    <w:p w14:paraId="0E51CB34" w14:textId="77777777" w:rsidR="00C60CFA" w:rsidRPr="00C60CFA" w:rsidRDefault="00C60CFA" w:rsidP="00C60CFA">
      <w:pPr>
        <w:rPr>
          <w:rFonts w:ascii="Times New Roman" w:hAnsi="Times New Roman" w:cs="Times New Roman"/>
          <w:b/>
          <w:sz w:val="28"/>
          <w:szCs w:val="28"/>
        </w:rPr>
        <w:sectPr w:rsidR="00C60CFA" w:rsidRPr="00C60CFA" w:rsidSect="00FA0EFE">
          <w:pgSz w:w="16838" w:h="11906" w:orient="landscape"/>
          <w:pgMar w:top="1701" w:right="1134" w:bottom="850" w:left="1134" w:header="708" w:footer="708" w:gutter="0"/>
          <w:cols w:space="708"/>
          <w:docGrid w:linePitch="360"/>
        </w:sectPr>
      </w:pPr>
    </w:p>
    <w:p w14:paraId="72ED4455" w14:textId="0CC16E2B"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lastRenderedPageBreak/>
        <w:t xml:space="preserve">По 30 рынкам из приложения к Стандарту показатель по факту 2019 года </w:t>
      </w:r>
      <w:r w:rsidR="00597937" w:rsidRPr="00C60CFA">
        <w:rPr>
          <w:rFonts w:ascii="Times New Roman" w:hAnsi="Times New Roman" w:cs="Times New Roman"/>
          <w:sz w:val="28"/>
          <w:szCs w:val="28"/>
        </w:rPr>
        <w:t>ниже показателя</w:t>
      </w:r>
      <w:r w:rsidRPr="00C60CFA">
        <w:rPr>
          <w:rFonts w:ascii="Times New Roman" w:hAnsi="Times New Roman" w:cs="Times New Roman"/>
          <w:sz w:val="28"/>
          <w:szCs w:val="28"/>
        </w:rPr>
        <w:t xml:space="preserve"> Стандарта для 2022 года имеют менее </w:t>
      </w:r>
      <w:r w:rsidR="00597937" w:rsidRPr="00C60CFA">
        <w:rPr>
          <w:rFonts w:ascii="Times New Roman" w:hAnsi="Times New Roman" w:cs="Times New Roman"/>
          <w:sz w:val="28"/>
          <w:szCs w:val="28"/>
        </w:rPr>
        <w:t>10 регионов</w:t>
      </w:r>
      <w:r w:rsidRPr="00C60CFA">
        <w:rPr>
          <w:rFonts w:ascii="Times New Roman" w:hAnsi="Times New Roman" w:cs="Times New Roman"/>
          <w:sz w:val="28"/>
          <w:szCs w:val="28"/>
        </w:rPr>
        <w:t xml:space="preserve">. При </w:t>
      </w:r>
      <w:r w:rsidR="00597937" w:rsidRPr="00C60CFA">
        <w:rPr>
          <w:rFonts w:ascii="Times New Roman" w:hAnsi="Times New Roman" w:cs="Times New Roman"/>
          <w:sz w:val="28"/>
          <w:szCs w:val="28"/>
        </w:rPr>
        <w:t>этом из</w:t>
      </w:r>
      <w:r w:rsidRPr="00C60CFA">
        <w:rPr>
          <w:rFonts w:ascii="Times New Roman" w:hAnsi="Times New Roman" w:cs="Times New Roman"/>
          <w:sz w:val="28"/>
          <w:szCs w:val="28"/>
        </w:rPr>
        <w:t xml:space="preserve"> них по 17 рынкам показатель по факту 2019 года </w:t>
      </w:r>
      <w:r w:rsidR="00597937" w:rsidRPr="00C60CFA">
        <w:rPr>
          <w:rFonts w:ascii="Times New Roman" w:hAnsi="Times New Roman" w:cs="Times New Roman"/>
          <w:sz w:val="28"/>
          <w:szCs w:val="28"/>
        </w:rPr>
        <w:t>ниже показателя</w:t>
      </w:r>
      <w:r w:rsidRPr="00C60CFA">
        <w:rPr>
          <w:rFonts w:ascii="Times New Roman" w:hAnsi="Times New Roman" w:cs="Times New Roman"/>
          <w:sz w:val="28"/>
          <w:szCs w:val="28"/>
        </w:rPr>
        <w:t xml:space="preserve"> Стандарта не более, чем в 3 регионах.   </w:t>
      </w:r>
    </w:p>
    <w:p w14:paraId="671E9995" w14:textId="77777777" w:rsidR="00C60CFA" w:rsidRPr="00D236E8"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xml:space="preserve">По двум рынкам - </w:t>
      </w:r>
      <w:r w:rsidRPr="00D236E8">
        <w:rPr>
          <w:rFonts w:ascii="Times New Roman" w:hAnsi="Times New Roman" w:cs="Times New Roman"/>
          <w:i/>
          <w:sz w:val="28"/>
          <w:szCs w:val="28"/>
        </w:rPr>
        <w:t xml:space="preserve">Рынку дошкольного образования </w:t>
      </w:r>
      <w:r w:rsidRPr="00D236E8">
        <w:rPr>
          <w:rFonts w:ascii="Times New Roman" w:hAnsi="Times New Roman" w:cs="Times New Roman"/>
          <w:sz w:val="28"/>
          <w:szCs w:val="28"/>
        </w:rPr>
        <w:t>и</w:t>
      </w:r>
      <w:r w:rsidRPr="00D236E8">
        <w:rPr>
          <w:rFonts w:ascii="Times New Roman" w:hAnsi="Times New Roman" w:cs="Times New Roman"/>
          <w:i/>
          <w:sz w:val="28"/>
          <w:szCs w:val="28"/>
        </w:rPr>
        <w:t xml:space="preserve"> Рынку социальных услуг</w:t>
      </w:r>
      <w:r w:rsidRPr="00C60CFA">
        <w:rPr>
          <w:rFonts w:ascii="Times New Roman" w:hAnsi="Times New Roman" w:cs="Times New Roman"/>
          <w:sz w:val="28"/>
          <w:szCs w:val="28"/>
        </w:rPr>
        <w:t xml:space="preserve"> можем </w:t>
      </w:r>
      <w:r w:rsidRPr="00D236E8">
        <w:rPr>
          <w:rFonts w:ascii="Times New Roman" w:hAnsi="Times New Roman" w:cs="Times New Roman"/>
          <w:sz w:val="28"/>
          <w:szCs w:val="28"/>
        </w:rPr>
        <w:t xml:space="preserve">проследить в динамике изменение значений контрольных показателей и удовлетворенности потребителей с 2016 года, так как по ним имеется полное смысловое соответствие по наименованию контрольного показателя новой и предыдущей редакции Стандарта. </w:t>
      </w:r>
    </w:p>
    <w:p w14:paraId="1BF6E12B" w14:textId="77777777" w:rsidR="00C60CFA" w:rsidRPr="00D236E8" w:rsidRDefault="00C60CFA" w:rsidP="00C60CFA">
      <w:pPr>
        <w:rPr>
          <w:rFonts w:ascii="Times New Roman" w:hAnsi="Times New Roman" w:cs="Times New Roman"/>
          <w:i/>
          <w:sz w:val="28"/>
          <w:szCs w:val="28"/>
        </w:rPr>
      </w:pPr>
      <w:r w:rsidRPr="00D236E8">
        <w:rPr>
          <w:rFonts w:ascii="Times New Roman" w:hAnsi="Times New Roman" w:cs="Times New Roman"/>
          <w:i/>
          <w:sz w:val="28"/>
          <w:szCs w:val="28"/>
        </w:rPr>
        <w:t>Рынок дошкольного образования</w:t>
      </w:r>
    </w:p>
    <w:p w14:paraId="6928E1A5" w14:textId="77777777" w:rsidR="00C60CFA" w:rsidRPr="00D236E8" w:rsidRDefault="00C60CFA" w:rsidP="00C60CFA">
      <w:pPr>
        <w:rPr>
          <w:rFonts w:ascii="Times New Roman" w:hAnsi="Times New Roman" w:cs="Times New Roman"/>
          <w:sz w:val="28"/>
          <w:szCs w:val="28"/>
        </w:rPr>
      </w:pPr>
      <w:r w:rsidRPr="00D236E8">
        <w:rPr>
          <w:rFonts w:ascii="Times New Roman" w:hAnsi="Times New Roman" w:cs="Times New Roman"/>
          <w:sz w:val="28"/>
          <w:szCs w:val="28"/>
        </w:rPr>
        <w:t>Увеличение показателя удовлетворенности отмечается в 2019 году по сравнению с 2018 (при этом показатель по 2019 году не менее 70 %) в Республике Башкортостан, Ставропольском крае, Воронежской, Калужской, Костромской, Оренбургской и Тамбовской   областях.</w:t>
      </w:r>
    </w:p>
    <w:p w14:paraId="60656B87" w14:textId="16720FD7" w:rsidR="00C60CFA" w:rsidRPr="00D236E8" w:rsidRDefault="00C60CFA" w:rsidP="00C60CFA">
      <w:pPr>
        <w:rPr>
          <w:rFonts w:ascii="Times New Roman" w:hAnsi="Times New Roman" w:cs="Times New Roman"/>
          <w:sz w:val="28"/>
          <w:szCs w:val="28"/>
        </w:rPr>
      </w:pPr>
      <w:r w:rsidRPr="00D236E8">
        <w:rPr>
          <w:rFonts w:ascii="Times New Roman" w:hAnsi="Times New Roman" w:cs="Times New Roman"/>
          <w:sz w:val="28"/>
          <w:szCs w:val="28"/>
        </w:rPr>
        <w:t xml:space="preserve">Снижение показателя удовлетворенности на 5 и более процентов в 2019 году (при этом показатель по 2019 году </w:t>
      </w:r>
      <w:r w:rsidR="00F82B96">
        <w:rPr>
          <w:rFonts w:ascii="Times New Roman" w:hAnsi="Times New Roman" w:cs="Times New Roman"/>
          <w:sz w:val="28"/>
          <w:szCs w:val="28"/>
        </w:rPr>
        <w:t>менее 70 %) по сравнению с 2018</w:t>
      </w:r>
      <w:r w:rsidRPr="00D236E8">
        <w:rPr>
          <w:rFonts w:ascii="Times New Roman" w:hAnsi="Times New Roman" w:cs="Times New Roman"/>
          <w:sz w:val="28"/>
          <w:szCs w:val="28"/>
        </w:rPr>
        <w:t xml:space="preserve"> годом </w:t>
      </w:r>
      <w:r w:rsidR="00597937" w:rsidRPr="00D236E8">
        <w:rPr>
          <w:rFonts w:ascii="Times New Roman" w:hAnsi="Times New Roman" w:cs="Times New Roman"/>
          <w:sz w:val="28"/>
          <w:szCs w:val="28"/>
        </w:rPr>
        <w:t>отмечается в Республике</w:t>
      </w:r>
      <w:r w:rsidRPr="00D236E8">
        <w:rPr>
          <w:rFonts w:ascii="Times New Roman" w:hAnsi="Times New Roman" w:cs="Times New Roman"/>
          <w:sz w:val="28"/>
          <w:szCs w:val="28"/>
        </w:rPr>
        <w:t xml:space="preserve"> Бурятия, Республике Марий Эл, Республике Мордовия, Чеченской Республике, Алтайском, Приморском, Пермском и Хабаровском краях, Липецкой, Мурманской, Магаданской, Псковской и Ульяновской областях, Еврейском автономном округе, Ненецком автономном округе, Ямало-Ненецком автономном </w:t>
      </w:r>
      <w:r w:rsidR="00597937" w:rsidRPr="00D236E8">
        <w:rPr>
          <w:rFonts w:ascii="Times New Roman" w:hAnsi="Times New Roman" w:cs="Times New Roman"/>
          <w:sz w:val="28"/>
          <w:szCs w:val="28"/>
        </w:rPr>
        <w:t>округе, городах</w:t>
      </w:r>
      <w:r w:rsidRPr="00D236E8">
        <w:rPr>
          <w:rFonts w:ascii="Times New Roman" w:hAnsi="Times New Roman" w:cs="Times New Roman"/>
          <w:sz w:val="28"/>
          <w:szCs w:val="28"/>
        </w:rPr>
        <w:t xml:space="preserve"> Москве и Санкт-Петербурге. </w:t>
      </w:r>
    </w:p>
    <w:p w14:paraId="2DDB0C29" w14:textId="77777777" w:rsidR="00C60CFA" w:rsidRPr="00D236E8" w:rsidRDefault="00C60CFA" w:rsidP="00C60CFA">
      <w:pPr>
        <w:rPr>
          <w:rFonts w:ascii="Times New Roman" w:hAnsi="Times New Roman" w:cs="Times New Roman"/>
          <w:sz w:val="28"/>
          <w:szCs w:val="28"/>
        </w:rPr>
      </w:pPr>
      <w:r w:rsidRPr="00D236E8">
        <w:rPr>
          <w:rFonts w:ascii="Times New Roman" w:hAnsi="Times New Roman" w:cs="Times New Roman"/>
          <w:sz w:val="28"/>
          <w:szCs w:val="28"/>
        </w:rPr>
        <w:t>Резкий скачек повышения удовлетворенности потребителей отмечается в Республике Коми (2018 год – 42,8 %; 2019 год – 69,1 %) и в Орловской области (2018 год – 25 %; 2019 год – 61 %). Подобная динамика показателя удовлетворенности потребителей на рынке может быть обусловлена различными факторами: проведением соответствующих мероприятий на рынке, изменением методики проведения мониторинга, изменением числа респондентов и другими.</w:t>
      </w:r>
    </w:p>
    <w:p w14:paraId="476E4CDF" w14:textId="316193E0" w:rsidR="00C60CFA" w:rsidRPr="00597937" w:rsidRDefault="00C60CFA" w:rsidP="00C60CFA">
      <w:pPr>
        <w:rPr>
          <w:rFonts w:ascii="Times New Roman" w:hAnsi="Times New Roman" w:cs="Times New Roman"/>
          <w:i/>
          <w:sz w:val="28"/>
          <w:szCs w:val="28"/>
        </w:rPr>
      </w:pPr>
      <w:r w:rsidRPr="00597937">
        <w:rPr>
          <w:rFonts w:ascii="Times New Roman" w:hAnsi="Times New Roman" w:cs="Times New Roman"/>
          <w:i/>
          <w:sz w:val="28"/>
          <w:szCs w:val="28"/>
        </w:rPr>
        <w:t>Рынок социальных услуг</w:t>
      </w:r>
    </w:p>
    <w:p w14:paraId="6D87E7E4" w14:textId="77777777" w:rsidR="00C60CFA" w:rsidRPr="00D236E8" w:rsidRDefault="00C60CFA" w:rsidP="00C60CFA">
      <w:pPr>
        <w:rPr>
          <w:rFonts w:ascii="Times New Roman" w:hAnsi="Times New Roman" w:cs="Times New Roman"/>
          <w:sz w:val="28"/>
          <w:szCs w:val="28"/>
        </w:rPr>
      </w:pPr>
      <w:r w:rsidRPr="00D236E8">
        <w:rPr>
          <w:rFonts w:ascii="Times New Roman" w:hAnsi="Times New Roman" w:cs="Times New Roman"/>
          <w:sz w:val="28"/>
          <w:szCs w:val="28"/>
        </w:rPr>
        <w:t xml:space="preserve">В 2019 отмечается падение удовлетворенности потребителей на рынке  на 5 и более процентов по отношению к 2018 году (при этом показатель по 2019 году менее 70 %) в следующих субъектах Российской Федерации: Республике Бурятия, Республике Коми, Чеченской Республике, Приморском крае, Астраханской, Калининградской, Кемеровской, Ленинградской, Мурманской, Новосибирской, Челябинской и Ярославской областях, городах Москве и Санкт-Петербурге, Еврейском автономном округе, Ямало-Ненецком автономном округе. </w:t>
      </w:r>
    </w:p>
    <w:p w14:paraId="11D810B7" w14:textId="77777777" w:rsidR="00C60CFA" w:rsidRPr="00D236E8" w:rsidRDefault="00C60CFA" w:rsidP="00C60CFA">
      <w:pPr>
        <w:rPr>
          <w:rFonts w:ascii="Times New Roman" w:hAnsi="Times New Roman" w:cs="Times New Roman"/>
          <w:sz w:val="28"/>
          <w:szCs w:val="28"/>
        </w:rPr>
      </w:pPr>
      <w:r w:rsidRPr="00D236E8">
        <w:rPr>
          <w:rFonts w:ascii="Times New Roman" w:hAnsi="Times New Roman" w:cs="Times New Roman"/>
          <w:sz w:val="28"/>
          <w:szCs w:val="28"/>
        </w:rPr>
        <w:t xml:space="preserve">Высокие показатели удовлетворённости потребителей на рынке социальных услуг в Чукотском автономном округе (97 %), при этом доля организаций частной формы собственности на рынке составляет 25 %.  В Республике Марий Эл этот показатель равен 97 %, в Краснодарском крае - 82,3 %.  В Брянской области показатель удовлетворенности увеличился с 20,9 % в 2018 до 94,5 % в 2019 году. </w:t>
      </w:r>
    </w:p>
    <w:p w14:paraId="2905EBC3"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xml:space="preserve">Как отмечалось в региональном разделе Доклада о состоянии конкуренции в Российской Федерации за 2018 год количество респондентов в разных регионах при проведении опросной части мониторинга может существенно отличаться. Так, в 2018 году количество респондентов в субъектах Российской Федерации </w:t>
      </w:r>
      <w:r w:rsidRPr="00C60CFA">
        <w:rPr>
          <w:rFonts w:ascii="Times New Roman" w:hAnsi="Times New Roman" w:cs="Times New Roman"/>
          <w:sz w:val="28"/>
          <w:szCs w:val="28"/>
        </w:rPr>
        <w:lastRenderedPageBreak/>
        <w:t>варьировало от 77 769 респондентов (Краснодарский край) до 10 (Сахалинская область).</w:t>
      </w:r>
    </w:p>
    <w:p w14:paraId="633262EB" w14:textId="3383D56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Согласно пункту 12 Методики мониторинга определено минимальное количество респондентов, принявших участие в опросах. В случае, если при проведении мониторинга в субъекте Российской Федерации на каком-либо рынке количество респондентов будет существенно ниже значений, предусмотренных в пункте 12 Методики мониторинга, полученные</w:t>
      </w:r>
      <w:r w:rsidR="00F82B96">
        <w:rPr>
          <w:rFonts w:ascii="Times New Roman" w:hAnsi="Times New Roman" w:cs="Times New Roman"/>
          <w:sz w:val="28"/>
          <w:szCs w:val="28"/>
        </w:rPr>
        <w:t xml:space="preserve"> </w:t>
      </w:r>
      <w:r w:rsidRPr="00C60CFA">
        <w:rPr>
          <w:rFonts w:ascii="Times New Roman" w:hAnsi="Times New Roman" w:cs="Times New Roman"/>
          <w:sz w:val="28"/>
          <w:szCs w:val="28"/>
        </w:rPr>
        <w:t>данные не могут считаться репрезентативными, что в свою очередь должно отражаться на оценке деятельности регионов по уровню содействия развитию конкуренции на основе Стандарта развития конкуренции.</w:t>
      </w:r>
    </w:p>
    <w:p w14:paraId="1F09AB5D"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xml:space="preserve">Следует особо отметить, что в 2019 году регионы осуществляли свою деятельности по содействию развитию конкуренции на региональных рынках в рамках меняющейся нормативной правовой базы в этой сфере: новая редакция Стандарта развития конкуренции утверждена 17.04.2019; приказом ФАС России от 06.08.2019 № 1059/19 утверждена новая редакция методик по расчету ключевых показателей развития конкуренции в отраслях экономики в субъектах Российской Федерации; Методика мониторинга утверждена приказом Минэкономразвития России № 130 от 11.03.2020; регионы в течение всего 2019 года утверждали «дорожные карты» по содействию развитию конкуренции в субъекте Российской Федерации. </w:t>
      </w:r>
    </w:p>
    <w:p w14:paraId="50FFC808"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xml:space="preserve">В этой связи в обобщенных сведениях в отдельных случаях можно отметить несогласованность фактических и плановых показателей по тому или иному региональному рынку.  </w:t>
      </w:r>
    </w:p>
    <w:p w14:paraId="7FA9AC0D"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xml:space="preserve">Показатели </w:t>
      </w:r>
      <w:r w:rsidRPr="00D236E8">
        <w:rPr>
          <w:rFonts w:ascii="Times New Roman" w:hAnsi="Times New Roman" w:cs="Times New Roman"/>
          <w:i/>
          <w:sz w:val="28"/>
          <w:szCs w:val="28"/>
        </w:rPr>
        <w:t>удовлетворенности предпринимателей</w:t>
      </w:r>
      <w:r w:rsidRPr="00D236E8">
        <w:rPr>
          <w:rFonts w:ascii="Times New Roman" w:hAnsi="Times New Roman" w:cs="Times New Roman"/>
          <w:sz w:val="28"/>
          <w:szCs w:val="28"/>
        </w:rPr>
        <w:t xml:space="preserve"> </w:t>
      </w:r>
      <w:r w:rsidRPr="00D236E8">
        <w:rPr>
          <w:rFonts w:ascii="Times New Roman" w:hAnsi="Times New Roman" w:cs="Times New Roman"/>
          <w:i/>
          <w:sz w:val="28"/>
          <w:szCs w:val="28"/>
        </w:rPr>
        <w:t>действиями органов власти на основном для бизнеса рынке</w:t>
      </w:r>
      <w:r w:rsidRPr="00D236E8">
        <w:rPr>
          <w:rFonts w:ascii="Times New Roman" w:hAnsi="Times New Roman" w:cs="Times New Roman"/>
          <w:sz w:val="28"/>
          <w:szCs w:val="28"/>
        </w:rPr>
        <w:t xml:space="preserve"> </w:t>
      </w:r>
      <w:r w:rsidRPr="00C60CFA">
        <w:rPr>
          <w:rFonts w:ascii="Times New Roman" w:hAnsi="Times New Roman" w:cs="Times New Roman"/>
          <w:sz w:val="28"/>
          <w:szCs w:val="28"/>
        </w:rPr>
        <w:t xml:space="preserve">включены в обобщенные сведения впервые согласно разделу 3 Структуры регионального доклада. </w:t>
      </w:r>
    </w:p>
    <w:p w14:paraId="2B3A6410"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xml:space="preserve">Вместе с тем при проведении мониторинга в 2019 году регионами использовались примерные формы анкет, разработанные ранее Аналитическим центром при Правительстве Российской Федерации, в которых отсутствовал вопрос к предпринимателям в предлагаемой в Структуре регионального доклада формулировке. Так как указанные анкеты являются примерными, регионы вправе их изменять по своему усмотрению. В этой связи ряд регионов представил данные по удовлетворенности предпринимателей действиями органов власти на основном для бизнеса рынке, которые вошли в обобщенные сведения. </w:t>
      </w:r>
    </w:p>
    <w:p w14:paraId="7A1D7EAB"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xml:space="preserve">Данные регионов, в которых осуществлялся опрос предпринимателей, но их ответы не согласуются с вышеприведенной формулировкой (а значит и не коррелируются с ней в числовом отношении), в обобщенные сведения не включались. </w:t>
      </w:r>
    </w:p>
    <w:p w14:paraId="5891638D"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xml:space="preserve">Также не включались в обобщенные сведения данные регионов, в которых удовлетворенность предпринимателей действиями органов власти рассматривалась без привязки к конкретному рынку, в силу чего данные региона в этой части являются одинаковыми по всем рынкам. </w:t>
      </w:r>
    </w:p>
    <w:p w14:paraId="5CA4F4C2" w14:textId="309F309F"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В 2020 году мониторинг в регио</w:t>
      </w:r>
      <w:r w:rsidR="00F82B96">
        <w:rPr>
          <w:rFonts w:ascii="Times New Roman" w:hAnsi="Times New Roman" w:cs="Times New Roman"/>
          <w:sz w:val="28"/>
          <w:szCs w:val="28"/>
        </w:rPr>
        <w:t>нах должен будет осуществляться</w:t>
      </w:r>
      <w:r w:rsidRPr="00C60CFA">
        <w:rPr>
          <w:rFonts w:ascii="Times New Roman" w:hAnsi="Times New Roman" w:cs="Times New Roman"/>
          <w:sz w:val="28"/>
          <w:szCs w:val="28"/>
        </w:rPr>
        <w:t xml:space="preserve"> по единой методике, в этой связи данные регионов станут более единообразными, в том числе </w:t>
      </w:r>
      <w:r w:rsidRPr="00C60CFA">
        <w:rPr>
          <w:rFonts w:ascii="Times New Roman" w:hAnsi="Times New Roman" w:cs="Times New Roman"/>
          <w:sz w:val="28"/>
          <w:szCs w:val="28"/>
        </w:rPr>
        <w:lastRenderedPageBreak/>
        <w:t>в части опроса предпринимателей по удовлетворенности действиями органов власти на основном для бизнеса рынке, что и будет отражено в региональном разделе Доклада о состоянии конкуренции в Российской Федерации за 2020 год.</w:t>
      </w:r>
    </w:p>
    <w:p w14:paraId="3F4E9CD4" w14:textId="77777777" w:rsidR="00C60CFA" w:rsidRPr="00C60CFA" w:rsidRDefault="00C60CFA" w:rsidP="00C60CFA">
      <w:pPr>
        <w:rPr>
          <w:rFonts w:ascii="Times New Roman" w:hAnsi="Times New Roman" w:cs="Times New Roman"/>
          <w:sz w:val="28"/>
          <w:szCs w:val="28"/>
        </w:rPr>
      </w:pPr>
      <w:r w:rsidRPr="00C60CFA">
        <w:rPr>
          <w:rFonts w:ascii="Times New Roman" w:hAnsi="Times New Roman" w:cs="Times New Roman"/>
          <w:sz w:val="28"/>
          <w:szCs w:val="28"/>
        </w:rPr>
        <w:t xml:space="preserve">Учитывая изложенное, анализ обобщённых сведений дает возможность с достаточной точностью отобразить ситуацию по достижению ключевых показателей на региональных рынках, предусмотренных приложением к Стандарту, в целом по стране. Однако в ряде случаев в отношении отдельных региональных рынков требуется дополнительная информация для объяснения скачкообразных изменений показателей на том или ином рынке региона.   </w:t>
      </w:r>
    </w:p>
    <w:p w14:paraId="68A91A92" w14:textId="1DFA84AE" w:rsidR="00C9330E" w:rsidRPr="00887C71" w:rsidRDefault="00E950C5" w:rsidP="00E950C5">
      <w:pPr>
        <w:rPr>
          <w:rFonts w:ascii="Times New Roman" w:hAnsi="Times New Roman" w:cs="Times New Roman"/>
          <w:b/>
          <w:sz w:val="28"/>
          <w:szCs w:val="28"/>
        </w:rPr>
      </w:pPr>
      <w:r>
        <w:rPr>
          <w:rFonts w:ascii="Times New Roman" w:hAnsi="Times New Roman" w:cs="Times New Roman"/>
          <w:b/>
          <w:sz w:val="28"/>
          <w:szCs w:val="28"/>
        </w:rPr>
        <w:br w:type="page"/>
      </w:r>
    </w:p>
    <w:p w14:paraId="666D9EEA" w14:textId="055A65D4" w:rsidR="000A7997" w:rsidRPr="00A45F95" w:rsidRDefault="00824979" w:rsidP="00B4380F">
      <w:pPr>
        <w:pStyle w:val="2"/>
        <w:rPr>
          <w:rFonts w:ascii="Times New Roman" w:hAnsi="Times New Roman" w:cs="Times New Roman"/>
          <w:b/>
          <w:color w:val="auto"/>
          <w:sz w:val="28"/>
          <w:szCs w:val="28"/>
        </w:rPr>
      </w:pPr>
      <w:bookmarkStart w:id="132" w:name="_Toc37282990"/>
      <w:bookmarkStart w:id="133" w:name="_Toc49170349"/>
      <w:r w:rsidRPr="00824979">
        <w:rPr>
          <w:rFonts w:ascii="Times New Roman" w:hAnsi="Times New Roman" w:cs="Times New Roman"/>
          <w:b/>
          <w:color w:val="auto"/>
          <w:sz w:val="28"/>
          <w:szCs w:val="28"/>
        </w:rPr>
        <w:lastRenderedPageBreak/>
        <w:t>5</w:t>
      </w:r>
      <w:r w:rsidR="000351DA">
        <w:rPr>
          <w:rFonts w:ascii="Times New Roman" w:hAnsi="Times New Roman" w:cs="Times New Roman"/>
          <w:b/>
          <w:color w:val="auto"/>
          <w:sz w:val="28"/>
          <w:szCs w:val="28"/>
        </w:rPr>
        <w:t>.</w:t>
      </w:r>
      <w:r w:rsidR="000351DA">
        <w:rPr>
          <w:rFonts w:ascii="Times New Roman" w:hAnsi="Times New Roman" w:cs="Times New Roman"/>
          <w:b/>
          <w:color w:val="auto"/>
          <w:sz w:val="28"/>
          <w:szCs w:val="28"/>
        </w:rPr>
        <w:tab/>
      </w:r>
      <w:r w:rsidR="000A7997" w:rsidRPr="00A45F95">
        <w:rPr>
          <w:rFonts w:ascii="Times New Roman" w:hAnsi="Times New Roman" w:cs="Times New Roman"/>
          <w:b/>
          <w:color w:val="auto"/>
          <w:sz w:val="28"/>
          <w:szCs w:val="28"/>
        </w:rPr>
        <w:t>Оценка состояния конкуренции институтами гражданского общества.</w:t>
      </w:r>
      <w:bookmarkEnd w:id="132"/>
      <w:bookmarkEnd w:id="133"/>
    </w:p>
    <w:p w14:paraId="0ADBAF82" w14:textId="77777777" w:rsidR="00A63FF8" w:rsidRDefault="00A63FF8" w:rsidP="000A7997">
      <w:pPr>
        <w:pStyle w:val="2"/>
        <w:rPr>
          <w:rFonts w:ascii="Times New Roman" w:hAnsi="Times New Roman" w:cs="Times New Roman"/>
          <w:b/>
          <w:color w:val="auto"/>
          <w:sz w:val="28"/>
          <w:szCs w:val="28"/>
        </w:rPr>
      </w:pPr>
      <w:bookmarkStart w:id="134" w:name="_Toc37282991"/>
    </w:p>
    <w:p w14:paraId="167651F9" w14:textId="20AC3E38" w:rsidR="000A7997" w:rsidRPr="00B06108" w:rsidRDefault="00824979" w:rsidP="000A7997">
      <w:pPr>
        <w:pStyle w:val="2"/>
        <w:rPr>
          <w:rFonts w:ascii="Times New Roman" w:hAnsi="Times New Roman" w:cs="Times New Roman"/>
          <w:b/>
          <w:color w:val="auto"/>
          <w:sz w:val="28"/>
          <w:szCs w:val="28"/>
        </w:rPr>
      </w:pPr>
      <w:bookmarkStart w:id="135" w:name="_Toc49170350"/>
      <w:r w:rsidRPr="00824979">
        <w:rPr>
          <w:rFonts w:ascii="Times New Roman" w:hAnsi="Times New Roman" w:cs="Times New Roman"/>
          <w:b/>
          <w:color w:val="auto"/>
          <w:sz w:val="28"/>
          <w:szCs w:val="28"/>
        </w:rPr>
        <w:t>5</w:t>
      </w:r>
      <w:r w:rsidR="00002C78">
        <w:rPr>
          <w:rFonts w:ascii="Times New Roman" w:hAnsi="Times New Roman" w:cs="Times New Roman"/>
          <w:b/>
          <w:color w:val="auto"/>
          <w:sz w:val="28"/>
          <w:szCs w:val="28"/>
        </w:rPr>
        <w:t>.1</w:t>
      </w:r>
      <w:r w:rsidR="00976247">
        <w:rPr>
          <w:rFonts w:ascii="Times New Roman" w:hAnsi="Times New Roman" w:cs="Times New Roman"/>
          <w:b/>
          <w:color w:val="auto"/>
          <w:sz w:val="28"/>
          <w:szCs w:val="28"/>
        </w:rPr>
        <w:t>.</w:t>
      </w:r>
      <w:r w:rsidR="000A7997" w:rsidRPr="00B06108">
        <w:rPr>
          <w:rFonts w:ascii="Times New Roman" w:hAnsi="Times New Roman" w:cs="Times New Roman"/>
          <w:b/>
          <w:color w:val="auto"/>
          <w:sz w:val="28"/>
          <w:szCs w:val="28"/>
        </w:rPr>
        <w:tab/>
        <w:t>Аналитический центр при Правительстве Российской Федерации</w:t>
      </w:r>
      <w:bookmarkEnd w:id="134"/>
      <w:bookmarkEnd w:id="135"/>
    </w:p>
    <w:p w14:paraId="54338490" w14:textId="28E8B471" w:rsidR="000A7997" w:rsidRPr="00DD2C8A" w:rsidRDefault="000A7997" w:rsidP="000A7997">
      <w:pPr>
        <w:rPr>
          <w:rFonts w:ascii="Times New Roman" w:hAnsi="Times New Roman" w:cs="Times New Roman"/>
          <w:sz w:val="28"/>
          <w:szCs w:val="28"/>
        </w:rPr>
      </w:pPr>
      <w:r w:rsidRPr="00DD2C8A">
        <w:rPr>
          <w:rFonts w:ascii="Times New Roman" w:hAnsi="Times New Roman" w:cs="Times New Roman"/>
          <w:sz w:val="28"/>
          <w:szCs w:val="28"/>
        </w:rPr>
        <w:t>Итоги опроса Аналитического центра при Пра</w:t>
      </w:r>
      <w:r>
        <w:rPr>
          <w:rFonts w:ascii="Times New Roman" w:hAnsi="Times New Roman" w:cs="Times New Roman"/>
          <w:sz w:val="28"/>
          <w:szCs w:val="28"/>
        </w:rPr>
        <w:t xml:space="preserve">вительстве Российской Федерации </w:t>
      </w:r>
      <w:r w:rsidRPr="00DD2C8A">
        <w:rPr>
          <w:rFonts w:ascii="Times New Roman" w:hAnsi="Times New Roman" w:cs="Times New Roman"/>
          <w:sz w:val="28"/>
          <w:szCs w:val="28"/>
        </w:rPr>
        <w:t>«Оценка состояния конкурентной среды — 2020»</w:t>
      </w:r>
    </w:p>
    <w:p w14:paraId="5771709D" w14:textId="77777777" w:rsidR="000A7997" w:rsidRPr="00D94882" w:rsidRDefault="000A7997" w:rsidP="000A7997">
      <w:pPr>
        <w:rPr>
          <w:rFonts w:ascii="Times New Roman" w:eastAsia="MS Mincho" w:hAnsi="Times New Roman" w:cs="Times New Roman"/>
          <w:sz w:val="28"/>
          <w:szCs w:val="28"/>
        </w:rPr>
      </w:pPr>
      <w:r w:rsidRPr="00D94882">
        <w:rPr>
          <w:rFonts w:ascii="Times New Roman" w:eastAsia="MS Mincho" w:hAnsi="Times New Roman" w:cs="Times New Roman"/>
          <w:sz w:val="28"/>
          <w:szCs w:val="28"/>
        </w:rPr>
        <w:t>С 21 января по 15 февраля 2020 г. Аналитическим центром при Правительстве Российской Федерации в седьмой раз был проведен ежегодный онлайн-опрос представителей российского предпринимательского сообщества, направленный на исследование «самочувствия» бизнеса в сложившихся условиях ведения деятельности. Проведенный опрос позволяет, в частности, оценить общее состояние конкуренции и конкурентной среды на российских рынках с точки зрения самих предпринимателей. В опросе приняли участие 1522 респондента.</w:t>
      </w:r>
    </w:p>
    <w:p w14:paraId="35FA0AE1" w14:textId="77777777" w:rsidR="000A7997" w:rsidRPr="00ED28CA" w:rsidRDefault="000A7997" w:rsidP="000A7997">
      <w:pPr>
        <w:rPr>
          <w:rFonts w:ascii="Times New Roman" w:hAnsi="Times New Roman" w:cs="Times New Roman"/>
          <w:b/>
          <w:sz w:val="28"/>
          <w:szCs w:val="28"/>
        </w:rPr>
      </w:pPr>
      <w:r w:rsidRPr="00ED28CA">
        <w:rPr>
          <w:rFonts w:ascii="Times New Roman" w:hAnsi="Times New Roman" w:cs="Times New Roman"/>
          <w:b/>
          <w:sz w:val="28"/>
          <w:szCs w:val="28"/>
        </w:rPr>
        <w:t>Характеристика базы респондентов</w:t>
      </w:r>
    </w:p>
    <w:p w14:paraId="54803D64" w14:textId="77777777" w:rsidR="000A7997" w:rsidRPr="0064794C" w:rsidRDefault="000A7997" w:rsidP="000A7997">
      <w:pPr>
        <w:rPr>
          <w:rFonts w:ascii="Times New Roman" w:eastAsia="MS Mincho" w:hAnsi="Times New Roman" w:cs="Times New Roman"/>
          <w:sz w:val="28"/>
          <w:szCs w:val="28"/>
        </w:rPr>
      </w:pPr>
      <w:r w:rsidRPr="0064794C">
        <w:rPr>
          <w:rFonts w:ascii="Times New Roman" w:eastAsia="MS Mincho" w:hAnsi="Times New Roman" w:cs="Times New Roman"/>
          <w:sz w:val="28"/>
          <w:szCs w:val="28"/>
        </w:rPr>
        <w:t>В опросе приняли участие представители всех сфер экономической деятельности (график 1). Более трети выборки составили представители сферы услуг (34,9%), из которых 8,8 п. п. работают в сфере профессиональной, научной и технической деятельности; 5,3 п. п. в сфере транспортировки и хранения; 3,8 п. п. в сфере операций с недвижимым имуществом. Также в опросе активно участвовали организации сектора торговли (23,4%) и предприятия обрабатывающей промышленности (14,9%).</w:t>
      </w:r>
    </w:p>
    <w:p w14:paraId="1E9A9DA2" w14:textId="77777777" w:rsidR="00FF2DF3" w:rsidRDefault="00FF2DF3" w:rsidP="00FE289F">
      <w:pPr>
        <w:ind w:firstLine="0"/>
        <w:rPr>
          <w:rFonts w:ascii="Times New Roman" w:eastAsia="Calibri" w:hAnsi="Times New Roman" w:cs="Times New Roman"/>
          <w:b/>
          <w:sz w:val="24"/>
          <w:szCs w:val="24"/>
        </w:rPr>
      </w:pPr>
      <w:bookmarkStart w:id="136" w:name="_Ref378001510"/>
    </w:p>
    <w:p w14:paraId="102DAC05" w14:textId="77777777" w:rsidR="000A7997" w:rsidRPr="00D94882" w:rsidRDefault="000A7997" w:rsidP="000A7997">
      <w:pPr>
        <w:rPr>
          <w:rFonts w:ascii="Times New Roman" w:eastAsia="Calibri" w:hAnsi="Times New Roman" w:cs="Times New Roman"/>
          <w:b/>
          <w:sz w:val="24"/>
          <w:szCs w:val="24"/>
        </w:rPr>
      </w:pPr>
      <w:r w:rsidRPr="00D94882">
        <w:rPr>
          <w:rFonts w:ascii="Times New Roman" w:eastAsia="Calibri" w:hAnsi="Times New Roman" w:cs="Times New Roman"/>
          <w:b/>
          <w:sz w:val="24"/>
          <w:szCs w:val="24"/>
        </w:rPr>
        <w:t xml:space="preserve">График </w:t>
      </w:r>
      <w:r w:rsidRPr="00D94882">
        <w:rPr>
          <w:rFonts w:ascii="Times New Roman" w:eastAsia="Calibri" w:hAnsi="Times New Roman" w:cs="Times New Roman"/>
          <w:b/>
          <w:sz w:val="24"/>
          <w:szCs w:val="24"/>
        </w:rPr>
        <w:fldChar w:fldCharType="begin"/>
      </w:r>
      <w:r w:rsidRPr="00D94882">
        <w:rPr>
          <w:rFonts w:ascii="Times New Roman" w:eastAsia="Calibri" w:hAnsi="Times New Roman" w:cs="Times New Roman"/>
          <w:b/>
          <w:sz w:val="24"/>
          <w:szCs w:val="24"/>
        </w:rPr>
        <w:instrText xml:space="preserve"> SEQ График \* ARABIC </w:instrText>
      </w:r>
      <w:r w:rsidRPr="00D94882">
        <w:rPr>
          <w:rFonts w:ascii="Times New Roman" w:eastAsia="Calibri" w:hAnsi="Times New Roman" w:cs="Times New Roman"/>
          <w:b/>
          <w:sz w:val="24"/>
          <w:szCs w:val="24"/>
        </w:rPr>
        <w:fldChar w:fldCharType="separate"/>
      </w:r>
      <w:r w:rsidR="00BB26C1">
        <w:rPr>
          <w:rFonts w:ascii="Times New Roman" w:eastAsia="Calibri" w:hAnsi="Times New Roman" w:cs="Times New Roman"/>
          <w:b/>
          <w:noProof/>
          <w:sz w:val="24"/>
          <w:szCs w:val="24"/>
        </w:rPr>
        <w:t>1</w:t>
      </w:r>
      <w:r w:rsidRPr="00D94882">
        <w:rPr>
          <w:rFonts w:ascii="Times New Roman" w:eastAsia="Calibri" w:hAnsi="Times New Roman" w:cs="Times New Roman"/>
          <w:b/>
          <w:sz w:val="24"/>
          <w:szCs w:val="24"/>
        </w:rPr>
        <w:fldChar w:fldCharType="end"/>
      </w:r>
      <w:bookmarkEnd w:id="136"/>
    </w:p>
    <w:p w14:paraId="432D0638" w14:textId="77777777" w:rsidR="000A7997" w:rsidRPr="00D94882" w:rsidRDefault="000A7997" w:rsidP="000A7997">
      <w:pPr>
        <w:rPr>
          <w:rFonts w:ascii="Times New Roman" w:eastAsia="Calibri" w:hAnsi="Times New Roman" w:cs="Times New Roman"/>
          <w:b/>
          <w:sz w:val="24"/>
          <w:szCs w:val="24"/>
        </w:rPr>
      </w:pPr>
      <w:r w:rsidRPr="00D94882">
        <w:rPr>
          <w:rFonts w:ascii="Times New Roman" w:eastAsia="Calibri" w:hAnsi="Times New Roman" w:cs="Times New Roman"/>
          <w:b/>
          <w:sz w:val="24"/>
          <w:szCs w:val="24"/>
        </w:rPr>
        <w:t>Распределение респондентов по сферам экономической деятельности</w:t>
      </w:r>
    </w:p>
    <w:p w14:paraId="31547A58" w14:textId="77777777" w:rsidR="000A7997" w:rsidRPr="00D94882" w:rsidRDefault="000A7997" w:rsidP="000A7997">
      <w:pPr>
        <w:rPr>
          <w:rFonts w:ascii="Trebuchet MS" w:eastAsia="MS Mincho" w:hAnsi="Trebuchet MS" w:cs="Times New Roman"/>
          <w:b/>
          <w:bCs/>
          <w:color w:val="6E1946"/>
          <w:sz w:val="20"/>
          <w:szCs w:val="20"/>
        </w:rPr>
      </w:pPr>
    </w:p>
    <w:p w14:paraId="10E6604F" w14:textId="77777777" w:rsidR="000A7997" w:rsidRPr="00D94882" w:rsidRDefault="000A7997" w:rsidP="000A7997">
      <w:pPr>
        <w:rPr>
          <w:rFonts w:ascii="Calibri" w:eastAsia="Calibri" w:hAnsi="Calibri" w:cs="Times New Roman"/>
        </w:rPr>
      </w:pPr>
    </w:p>
    <w:p w14:paraId="71095E1C" w14:textId="77777777" w:rsidR="000A7997" w:rsidRPr="00D94882" w:rsidRDefault="000A7997" w:rsidP="000A7997">
      <w:pPr>
        <w:rPr>
          <w:rFonts w:ascii="Calibri" w:eastAsia="Calibri" w:hAnsi="Calibri" w:cs="Times New Roman"/>
        </w:rPr>
      </w:pPr>
    </w:p>
    <w:p w14:paraId="0F6C46D8" w14:textId="77777777" w:rsidR="00C270A8" w:rsidRDefault="00C270A8" w:rsidP="000A7997">
      <w:pPr>
        <w:rPr>
          <w:rFonts w:ascii="Times New Roman" w:eastAsia="MS Mincho" w:hAnsi="Times New Roman" w:cs="Times New Roman"/>
          <w:color w:val="463232"/>
          <w:sz w:val="28"/>
          <w:szCs w:val="28"/>
        </w:rPr>
      </w:pPr>
      <w:r w:rsidRPr="00D94882">
        <w:rPr>
          <w:rFonts w:ascii="Trebuchet MS" w:eastAsia="MS Mincho" w:hAnsi="Trebuchet MS" w:cs="Times New Roman"/>
          <w:b/>
          <w:bCs/>
          <w:noProof/>
          <w:color w:val="6E1946"/>
          <w:sz w:val="20"/>
          <w:szCs w:val="20"/>
          <w:lang w:eastAsia="ru-RU"/>
        </w:rPr>
        <mc:AlternateContent>
          <mc:Choice Requires="wpg">
            <w:drawing>
              <wp:anchor distT="0" distB="0" distL="114300" distR="114300" simplePos="0" relativeHeight="251659264" behindDoc="0" locked="0" layoutInCell="1" allowOverlap="1" wp14:anchorId="7741A69E" wp14:editId="2CA1F6A8">
                <wp:simplePos x="0" y="0"/>
                <wp:positionH relativeFrom="column">
                  <wp:posOffset>337185</wp:posOffset>
                </wp:positionH>
                <wp:positionV relativeFrom="paragraph">
                  <wp:posOffset>153035</wp:posOffset>
                </wp:positionV>
                <wp:extent cx="5857240" cy="3277235"/>
                <wp:effectExtent l="0" t="0" r="0" b="0"/>
                <wp:wrapThrough wrapText="bothSides">
                  <wp:wrapPolygon edited="0">
                    <wp:start x="9414" y="0"/>
                    <wp:lineTo x="4918" y="251"/>
                    <wp:lineTo x="4918" y="1758"/>
                    <wp:lineTo x="10538" y="2134"/>
                    <wp:lineTo x="0" y="2762"/>
                    <wp:lineTo x="0" y="20591"/>
                    <wp:lineTo x="9976" y="21470"/>
                    <wp:lineTo x="11100" y="21470"/>
                    <wp:lineTo x="21497" y="20968"/>
                    <wp:lineTo x="21497" y="2511"/>
                    <wp:lineTo x="15526" y="2134"/>
                    <wp:lineTo x="19249" y="1632"/>
                    <wp:lineTo x="19249" y="251"/>
                    <wp:lineTo x="15315" y="0"/>
                    <wp:lineTo x="9414" y="0"/>
                  </wp:wrapPolygon>
                </wp:wrapThrough>
                <wp:docPr id="52" name="Группа 52"/>
                <wp:cNvGraphicFramePr/>
                <a:graphic xmlns:a="http://schemas.openxmlformats.org/drawingml/2006/main">
                  <a:graphicData uri="http://schemas.microsoft.com/office/word/2010/wordprocessingGroup">
                    <wpg:wgp>
                      <wpg:cNvGrpSpPr/>
                      <wpg:grpSpPr>
                        <a:xfrm>
                          <a:off x="0" y="0"/>
                          <a:ext cx="5857240" cy="3277235"/>
                          <a:chOff x="0" y="0"/>
                          <a:chExt cx="5512410" cy="3089910"/>
                        </a:xfrm>
                      </wpg:grpSpPr>
                      <pic:pic xmlns:pic="http://schemas.openxmlformats.org/drawingml/2006/picture">
                        <pic:nvPicPr>
                          <pic:cNvPr id="51" name="Рисунок 51"/>
                          <pic:cNvPicPr>
                            <a:picLocks noChangeAspect="1"/>
                          </pic:cNvPicPr>
                        </pic:nvPicPr>
                        <pic:blipFill rotWithShape="1">
                          <a:blip r:embed="rId59">
                            <a:clrChange>
                              <a:clrFrom>
                                <a:srgbClr val="FFFFFF"/>
                              </a:clrFrom>
                              <a:clrTo>
                                <a:srgbClr val="FFFFFF">
                                  <a:alpha val="0"/>
                                </a:srgbClr>
                              </a:clrTo>
                            </a:clrChange>
                          </a:blip>
                          <a:srcRect r="16492"/>
                          <a:stretch/>
                        </pic:blipFill>
                        <pic:spPr bwMode="auto">
                          <a:xfrm>
                            <a:off x="977774" y="0"/>
                            <a:ext cx="3967480" cy="30899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Рисунок 30"/>
                          <pic:cNvPicPr>
                            <a:picLocks noChangeAspect="1"/>
                          </pic:cNvPicPr>
                        </pic:nvPicPr>
                        <pic:blipFill rotWithShape="1">
                          <a:blip r:embed="rId60"/>
                          <a:srcRect l="69452" t="13066" r="2655"/>
                          <a:stretch/>
                        </pic:blipFill>
                        <pic:spPr bwMode="auto">
                          <a:xfrm>
                            <a:off x="0" y="407406"/>
                            <a:ext cx="1254760" cy="2544445"/>
                          </a:xfrm>
                          <a:prstGeom prst="rect">
                            <a:avLst/>
                          </a:prstGeom>
                          <a:ln>
                            <a:noFill/>
                          </a:ln>
                          <a:extLst>
                            <a:ext uri="{53640926-AAD7-44D8-BBD7-CCE9431645EC}">
                              <a14:shadowObscured xmlns:a14="http://schemas.microsoft.com/office/drawing/2010/main"/>
                            </a:ext>
                          </a:extLst>
                        </pic:spPr>
                      </pic:pic>
                      <wps:wsp>
                        <wps:cNvPr id="33" name="Прямая соединительная линия 33"/>
                        <wps:cNvCnPr/>
                        <wps:spPr>
                          <a:xfrm>
                            <a:off x="1258432" y="434566"/>
                            <a:ext cx="732790" cy="165100"/>
                          </a:xfrm>
                          <a:prstGeom prst="line">
                            <a:avLst/>
                          </a:prstGeom>
                          <a:noFill/>
                          <a:ln w="9525" cap="flat" cmpd="sng" algn="ctr">
                            <a:solidFill>
                              <a:srgbClr val="8064A2">
                                <a:lumMod val="25000"/>
                                <a:lumOff val="75000"/>
                              </a:srgbClr>
                            </a:solidFill>
                            <a:prstDash val="solid"/>
                          </a:ln>
                          <a:effectLst/>
                        </wps:spPr>
                        <wps:bodyPr/>
                      </wps:wsp>
                      <wps:wsp>
                        <wps:cNvPr id="34" name="Прямая соединительная линия 34"/>
                        <wps:cNvCnPr/>
                        <wps:spPr>
                          <a:xfrm>
                            <a:off x="1258432" y="2897109"/>
                            <a:ext cx="958850" cy="50800"/>
                          </a:xfrm>
                          <a:prstGeom prst="line">
                            <a:avLst/>
                          </a:prstGeom>
                          <a:noFill/>
                          <a:ln w="9525" cap="flat" cmpd="sng" algn="ctr">
                            <a:solidFill>
                              <a:srgbClr val="8064A2">
                                <a:lumMod val="25000"/>
                                <a:lumOff val="75000"/>
                              </a:srgbClr>
                            </a:solidFill>
                            <a:prstDash val="solid"/>
                          </a:ln>
                          <a:effectLst/>
                        </wps:spPr>
                        <wps:bodyPr/>
                      </wps:wsp>
                      <pic:pic xmlns:pic="http://schemas.openxmlformats.org/drawingml/2006/picture">
                        <pic:nvPicPr>
                          <pic:cNvPr id="44" name="Рисунок 44"/>
                          <pic:cNvPicPr>
                            <a:picLocks noChangeAspect="1"/>
                          </pic:cNvPicPr>
                        </pic:nvPicPr>
                        <pic:blipFill rotWithShape="1">
                          <a:blip r:embed="rId61"/>
                          <a:srcRect l="68285" t="13392" r="4908" b="2696"/>
                          <a:stretch/>
                        </pic:blipFill>
                        <pic:spPr bwMode="auto">
                          <a:xfrm>
                            <a:off x="4218915" y="371192"/>
                            <a:ext cx="1293495" cy="26352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11668F41" id="Группа 52" o:spid="_x0000_s1026" style="position:absolute;margin-left:26.55pt;margin-top:12.05pt;width:461.2pt;height:258.05pt;z-index:251659264;mso-width-relative:margin;mso-height-relative:margin" coordsize="55124,30899"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&#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9jgoL/Iiws/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nM3N/4y3t/+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&#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fn/9yoaH/eqmp/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aCg/3alpf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&#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Cdnf9wn5//eaio/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f/3Oio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Cdnf9xoKD/dqWl/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J2d&#10;/3Cfn/95qKj/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5//dKKi/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J2d/3Gf&#10;n/93pqb/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wnZ3/cJ+f/3qpqf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Kfn/90&#10;o6P/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wnZ3/cJ+f/3emp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Cdnf9xn5//&#10;eqmp/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qCg/3Wjo/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Cdnf9wn5//eKen&#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J2d/3GgoP96qan/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yoKD/daSk/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J2d/3Cfn/94p6f/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wnp7/cqCg/3qpqf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goP92pKT/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wnZ3/cJ+f/3moqP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fn/9yoaH/eqmp/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aCg/3alpf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Cdnf9wn5//eaio/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f/3Oio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Cdnf9xn5//dqWl/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J2d/3Cfn/95qKj/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5//dKKi/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J2d/3Gfn/93pqb/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wnZ3/cJ+f/3qpqf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Kfn/90o6P/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&#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wnZ3/cJ+f/3emp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Cdnf9xoKD/eqmp/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qCg/3WkpP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Cdnf9wn5//eKen/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J2d/3GgoP96qan/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&#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oKD/daSk/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J2d&#10;/3Cfn/94p6f/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wnp7/cqGh/3qpqf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g&#10;oP92pKT/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wnZ3/cJ+f/3moqP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fn/9y&#10;oaH/eqmp/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aCg/3alpf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Cdnf9wn5//&#10;eaio/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f/3Oio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Cdnf9xn5//dqWl&#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J2d/3Cfn/96qan/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5//dKKi/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J2d/3Gfn/93pqb/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wnZ3/cJ+f/3qpqf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Kfn/90o6P/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&#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wnZ3/cJ+f/3inp/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Cdnf9xoKD/eqmp/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qCg/3WkpP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Cdnf9wn5//eKen/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J2d/3GgoP96qan/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oKD/daSk/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J2d/3Cfn/94p6f/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wnp7/cqGh/3qpqf97qqr/e6qq/3uqqv97qqr/e6qq/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goP92pKT/e6qq/3uqqv97qqr/&#10;e6qq/3uqqv97qqr/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wnZ3/cJ+f/3moqP97qqr/e6qq/3uqqv97qqr/e6qq/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6bQ0P9qhIT/TmJi/3uamv+s19f/&#10;teLi/7Xi4v+14uL/teLi/7Xi4v+14uL/teLi/7Xi4v+Iq6v/UmZm/1tycv+bwsL/teLi/7Lf3/94&#10;lpb/W3Jy/6XOzv+14uL/q9XV/09jY/+04eH/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Th4f8hKSn/DRAQ/zRBQf8MDw//JC0t/7Xi4v+14uL/teLi/7Xi4v+14uL/teLi/7Xi4v93lJT/&#10;AQEB/y45Of8TGBj/DA8P/57Gxv90kZH/MD09/2B4eP84Rkb/teLi/1JmZv9bcn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fJub/5/Hx/+14uL/fp2d/wAAAP+NsbH/teLi&#10;/7Xi4v+14uL/teLi/7Xi4v+z4OD/Fhwc/0dZWf+14uL/ptDQ/wkLC/9Zb2//Q1RU/3WTk/+w29v/&#10;Cw4O/5m/v/8aICD/r9ra/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32cnP8AAAD/jrKy/7Xi4v+14uL/teLi/7Xi4v+14uL/lbq6/wAAAP+Hqan/teLi&#10;/7Xi4v8zPz//NUJC/2F5ef9TZ2f/iqys/ys2Nv8zQED/epiY/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8xPj7/GR8f/7Le3v+14uL/teLi/7Xi&#10;4v+14uL/teLi/4Ghof8AAAD/nMPD/7Xi4v+14uL/QlJS/yYvL/+hysr/P05O/yw2Nv9Vamr/Ljo6&#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9/&#10;np7/AAAA/3WTk/+14uL/teLi/7Xi4v+14uL/teLi/7Xi4v9/np7/AAAA/5/Hx/+14uL/teLi/0ZX&#10;V/8hKSn/teLi/7Xi4v+w3Nz/HCMj/5G1tf9/n5//qNLS/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q1NT/ExcX/zA8PP+14uL/teLi/7Xi4v+14uL/teLi/7Xi4v+1&#10;4uL/jK+v/wAAAP+Uubn/teLi/7Xi4v86SUn/Mj4+/7Xi4v+14uL/YHh4/0xfX/8jLCz/R1lZ/xUa&#10;Gv+p09P/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R1lZ/wUHB/+cwsL/&#10;teLi/7Xi4v+14uL/teLi/7Xi4v+14uL/teLi/5/Hx/8AAAD/boqK/7Xi4v+14uL/Fhwc/1BkZP+1&#10;4uL/o8vL/xYcHP+KrKz/Iisr/7Xi4v9EVVX/eZeX/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hqen/wAAAP8zQED/f5+f/3+fn/+Hqan/teLi/7Xi4v85R0f/QFBQ/7Xi4v+14uL/&#10;JS4u/xkfH/+NsbH/WnFx/wAAAP+St7f/teLi/0JSUv9rhYX/o8zM/xohIf+14uL/OEZG/4anp/+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xogIP8AAAD/AAAA/wAAAP8AAAD/ExcX&#10;/7Xi4v+14uL/QVFR/wkMDP+14uL/teLi/5S5uf8bIiL/AAAA/wkMDP9phIT/teLi/4yvr/8iKir/&#10;st/f/7Xi4v9AUFD/GiEh/zA8PP+y3t7/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3CMjP81QkL/teLi/7Xi4v+14uL/teLi&#10;/6fR0f+y39//teLi/7Xi4v+r1tb/qdPT/7Xi4v+14uL/teLi/6vV1f+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5zD&#10;w/8nMTH/o8vL/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&#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w29v/pc7O/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5/AwP+/09P/////&#10;////////////////////////////////////////////////////////////////////////////&#10;////////////////////////////////////////////////////////////////////////////&#10;//////////////////////////////////////////////////////////////9wn5//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5fLy/3ejo//z9/f/////////&#10;////////////////////////////////////////////////////////////////////////////&#10;////////////////////////////////////////////////////////////////////////////&#10;/////////////////////////////////////////////////////3Cfn/+/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ZvLz/x9nZ////////////////////////////////////////////////////&#10;////////////////////////////////////////////////////////////////////////////&#10;////////////////////////////////////////////////////////////////////////////&#10;//////////9wn5//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vtbW/5y8vP//////////////////&#10;////////////////////////////////////////////////////////////////////////////&#10;////////////////////////////////////////////////////////////////////////////&#10;////////////////////////////////////////////cJ+f/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97u7v93o6P//P39////////////////////////////////////////////////////////&#10;////////////////////////////////////////////////////////////////////////////&#10;////////////////////////////////////////////////////////////////////////////&#10;/3Cfn/+/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irGx/9rm5v//////////////////////&#10;////////////////////////////////////////////////////////////////////////////&#10;////////////////////////////////////////////////////////////////////////////&#10;//////////////////////////////////9wn5//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6vJyf+xysr/////////////////////////////////////////////////////////////////&#10;////////////////////////////////////////////////////////////////////////////&#10;////////////////////////////////////////////////////////////////////cJ+f/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&#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N4uL/iK+v////////////////////////////////&#10;////////////////////////////////////////////////////////////////////////////&#10;////////////////////////////////////////////////////////////////////////////&#10;/////////////////////////3Cfn/+/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5/T0/3ml&#10;pf/w9fX/////////////////////////////////////////////////////////////////////&#10;////////////////////////////////////////////////////////////////////////////&#10;//////////////////////////////////////////////////////////9wn5//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&#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&#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3+7u/3ikpP//////////////////////////////////////&#10;////////////////////////////////////////////////////////////////////////////&#10;////////////////////////////////////////////////////////////////////////////&#10;//9wn5//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5W0tP8AAAD/o8TE/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9+qKj/7PLy&#10;////////////////////////////////////////////////////////////////////////////&#10;////////////////////////////////////////////////////////////////////////////&#10;////////////////////////////////////cJ+f/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lx8f/P0xM/63Q0P+/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lLi4/9Hg4P//////////////////////////////////////////&#10;////////////////////////////////////////////////////////////////////////////&#10;/////////////////////////////////////////////////////////////////////3Cfn/+/&#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6rJyf+1zc3/////////&#10;////////////////////////////////////////////////////////////////////////////&#10;////////////////////////////////////////////////////////////////////////////&#10;//////////////////////////9wn5//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B2dn/mbu7////////////////////////////////////////////////////&#10;////////////////////////////////////////////////////////////////////////////&#10;////////////////////////////////////////////////////////////cJ+f/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2Orq/36oqP//////////////////&#10;////////////////////////////////////////////////////////////////////////////&#10;////////////////////////////////////////////////////////////////////////////&#10;/////////////////3Cfn/+/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ocHB/8PX1///////////////////////////////////////////////////////&#10;////////////////////////////////////////////////////////////////////////////&#10;//////////////////////////////////////////////9wn5//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7DMzP+wysr/////////////////////&#10;////////////////////////////////////////////////////////////////////////////&#10;////////////////////////////////////////////////////////////////////////////&#10;////cJ+f/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A2Nj/nb29////////////////////////////////////////////////////////////////&#10;////////////////////////////////////////////////////////////////////////////&#10;/////////////////////////////////////3Cfn/+/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zeLi/4yysv//////////////////////////////&#10;////////////////////////////////////////////////////////////////////////////&#10;//////////////////////////////////////////////////////////////////////9wn5//&#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9nq6v9+&#10;qan/////////////////////////////////////////////////////////////////////////&#10;////////////////////////////////////////////////////////////////////////////&#10;////////////////////////////cJ+f/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l8/P/cqCg//7+/v//////////////////////////////////&#10;////////////////////////////////////////////////////////////////////////////&#10;/////////////////////////////////////////////////////////////3Cfn/+/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goP92paX/e6qq/3uqqv97&#10;qqr/e6qq/3uqqv97qqr/e6qq/3uqqv97qqr/e6qq/3uqqv97qqr/e6qq/3uqqv97qqr/c6Ki/3qr&#10;q/+Dtrb/g7a2/4O2tv+Dtrb/dKOj/36vr/+Lv7//i7+//4u/v/+Lv7//i7+//4O2tv9xoKD/iLy8&#10;/5LJyf+Sycn/eaqq/3SkpP+Ty8v/mdPT/4e8vP9yoaH/hru7/5/b2/+g3Nz/oNzc/6Dc3P+g3Nz/&#10;oNzc/6Dc3P+g3Nz/oNzc/5PNzf97qqr/dKKi/6vJyf/h8PD/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3qmpv/y9vb/&#10;////////////////////////////////////////////////////////////////////////////&#10;////////////////////////////////////////////////////////////////////////////&#10;//////////////////9wn5//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wnZ3/cJ+f/3moqP97qqr/e6qq/3uqqv97qqr/e6qq/3uqqv97qqr/e6qq/3uqqv97&#10;qqr/e6qq/3uqqv97qqr/e6qq/3Khof9+sLD/g7a2/4O2tv+Dtrb/fK6u/3GgoP+Jvb3/i7+//4u/&#10;v/+Lv7//i7+//4W5uf9xoaH/hLi4/5LJyf+Qx8f/dqen/3enp/+Vzs7/l9HR/3utrf9yoqL/ksvL&#10;/6Dc3P+g3Nz/oNzc/6Dc3P+g3Nz/oNzc/6Dc3P+g3Nz/lM3N/3uqqv90oqL/qsjI/+Dv7//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Hr6//4+zs////////////////////////////////////////////&#10;////////////////////////////////////////////////////////////////////////////&#10;////////////////////////////////////////////////////cJ+f/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fn/9zoqL/e6qq/3uqqv97qqr/&#10;e6qq/3uqqv97qqr/e6qq/3uqqv97qqr/e6qq/3uqqv97qqr/e6qq/3moqP9wn5//grW1/4O2tv+D&#10;trb/g7a2/3Sjo/9/sLD/i7+//4u/v/+Lv7//i7+//4e7u/9zoqL/gbS0/5LJyf+OxcX/daSk/3qr&#10;q/+X0ND/kcnJ/3SkpP96rKz/m9bW/6Dc3P+g3Nz/oNzc/6Dc3P+g3Nz/oNzc/6Dc3P+Vzs7/fKur&#10;/3Siov+ox8f/4O/v/+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lLm5/9Ti4v//////////&#10;////////////////////////////////////////////////////////////////////////////&#10;////////////////////////////////////////////////////////////////////////////&#10;/////////3Cfn/+/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wnZ3/cZ+f/3alpf97qqr/e6qq/3uqqv97qqr/e6qq/3uqqv97qqr/e6qq/3uqqv97qqr/&#10;e6qq/3uqqv92paX/c6Ki/4O2tv+Dtrb/g7a2/3yurv9xoKD/ib29/4u/v/+Lv7//i7+//4m9vf9z&#10;o6P/fq+v/5LJyf+MwsL/c6Oj/3+xsf+Y0tL/hrq6/3Khof+HvLz/n9vb/6Dc3P+g3Nz/oNzc/6Dc&#10;3P+g3Nz/oNzc/5XPz/97qqr/dKKi/6fGxv/f7u7/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52/v//J2tr/////////////////////////////////////////////////////&#10;////////////////////////////////////////////////////////////////////////////&#10;//////////////////////////////////////////9wn5//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Cdnf9wn5//eaio/3uqqv97qqr/e6qq&#10;/3uqqv97qqr/e6qq/3uqqv97qqr/e6qq/3uqqv97qqr/c6Ki/3ioqP+Dtrb/g7a2/4O2tv90oqL/&#10;frCw/4u/v/+Lv7//i7+//4u/v/91pKT/eqqq/5HIyP+Jvr7/cqGh/4S3t/+X0dH/equr/3Ojo/+T&#10;zMz/oNzc/6Dc3P+g3Nz/oNzc/6Dc3P+g3Nz/ls/P/3urq/90oqL/psXF/9/u7v/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lxcX/v9TU////////////////////&#10;////////////////////////////////////////////////////////////////////////////&#10;////////////////////////////////////////////////////////////////////////////&#10;cJ+f/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f/3Siov97qqr/e6qq/3uqqv97qqr/e6qq/3uqqv97qqr/e6qq/3uqqv97qqr/e6qq&#10;/3Oiov97rKz/g7a2/4O2tv98ra3/caCg/4q9vf+Lv7//i7+//4u/v/93p6f/dqam/5DHx/+Fubn/&#10;caGh/4i9vf+QyMj/dKSk/3ytrf+b1tb/oNzc/6Dc3P+g3Nz/oNzc/6Dc3P+W0ND/fKur/3Siov+l&#10;xMT/3u3t/+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Cdnf9xn5//d6am/3uqqv97qqr/e6qq/3uq&#10;qv97qqr/e6qq/3uqqv97qqr/e6qq/3uqqv9yoaH/f7Gx/4O2tv+Dtrb/dKOj/3+wsP+Lv7//i7+/&#10;/4u/v/95qqr/dKOj/4/Fxf+BtLT/caGh/4zDw/+EuLj/cqGh/4m+vv+f29v/oNzc/6Dc3P+g3Nz/&#10;oNzc/5fR0f98rKz/dKKi/6PExP/d7e3/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7bR0f+pxcX/////////////////////////////&#10;////////////////////////////////////////////////////////////////////////////&#10;//////////////////////////////////////////////////////////////////9wn5//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J2d/3Cfn/96qan/e6qq/3uqqv97qqr/e6qq/3uqqv97qqr/e6qq/3uqqv95qKj/cJ+f/4K1&#10;tf+Dtrb/fK2t/3Ghof+Kvb3/i7+//4u/v/98rq7/cqGh/43Dw/99r6//cqGh/47Gxv96qqr/c6Oj&#10;/5TNzf+g3Nz/oNzc/6Dc3P+g3Nz/mNHR/3ysrP90oqL/osPD/9zs7P/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19f/&#10;nr6+////////////////////////////////////////////////////////////////////////&#10;////////////////////////////////////////////////////////////////////////////&#10;////////////////////////cJ+f/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5//dKOj/3uqqv97qqr/e6qq/3uqqv97&#10;qqr/e6qq/3uqqv97qqr/dqWl/3Ojo/+Dtrb/g7a2/3Oiov9/sbH/i7+//4u/v/9/sbH/caCg/4vA&#10;wP95qqr/c6Oj/4zDw/90o6P/fa+v/5zX1/+g3Nz/oNzc/6Dc3P+Y0tL/fKys/3Shof+hwsL/3Ozs&#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yN7e/5S3t///////////////////////////////////////&#10;////////////////////////////////////////////////////////////////////////////&#10;/////////////////////////////////////////////////////////3Cfn//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J2d/3Cfn/93pqb/e6qq/3uqqv97qqr/e6qq/3uqqv97qqr/e6qq/3Oiov94qKj/g7a2/3ytrf9y&#10;oaH/ir6+/4u/v/+CtbX/caCg/4e8vP93p6f/dqen/4K2tv9xoaH/isDA/6Dc3P+g3Nz/oNzc/5jT&#10;0/99ra3/dKGh/5/Bwf/b6+v/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87i4v+MsrL/////&#10;////////////////////////////////////////////////////////////////////////////&#10;////////////////////////////////////////////////////////////////////////////&#10;//////////////9wn5//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wnZ3/cZ+f/3qpqf97qqr/e6qq/3uqqv97qqr/&#10;e6qq/3uqqv9zoqL/e62t/4O2tv9zoqL/f7Gx/4u/v/+FuLj/caGh/4S4uP91pKT/eaqq/3ipqf90&#10;pKT/ls/P/6Dc3P+g3Nz/mdPT/32trf9zoaH/nsDA/9rr6//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T5ub/hq6u////////////////////////////////////////////////&#10;////////////////////////////////////////////////////////////////////////////&#10;////////////////////////////////////////////////cJ+f/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fn/91o6P/e6qq/3uqqv97qqr/e6qq/3uqqv97qqr/caCg/3+xsf97ra3/cqGh/4q+vv+Hu7v/&#10;cqGh/3+ysv9zoqL/e6ys/3Ojo/9/sbH/ndjY/6Dc3P+Z1NT/fa6u/3Shof+dv7//2erq/+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2Onp/4Cqqv//////////////&#10;////////////////////////////////////////////////////////////////////////////&#10;////////////////////////////////////////////////////////////////////////////&#10;/////3Cfn//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wnZ3/cJ+f/3inp/97qqr/e6qq/3uqqv97qqr/eaio&#10;/3Cfn/+CtbX/c6Ki/3+xsf+Jvb3/c6Ki/3usrP9yoaH/equr/3Ghof+MwsL/oNzc/5rU1P9+r6//&#10;dKGh/5u+vv/Y6ur/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Cd&#10;nf9xoKD/eqmp/3uqqv97qqr/e6qq/3WkpP90o6P/e62t/3Khof+Kvr7/dKSk/3enp/9wn5//daam&#10;/3Wlpf+W0ND/mtXV/32vr/90oaH/mr29/9jp6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f/3WkpP97qqr/e6qq/3uqqv9yoaH/eamp/3Oi&#10;ov+AsrL/d6en/3Kiov9wn5//cqKi/4Czs/+Z1dX/fq+v/3Shof+ZvLz/1+np/+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&#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Cdnf9w&#10;n5//eKen/3uqqv97qqr/c6Ki/3ipqf9yoaH/eaqq/3Cfn/9wn5//caGh/4rBwf9+sLD/dKKi/5e7&#10;u//W6Oj/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J2d/3KgoP96qan/e6qq/3GgoP9yoaH/eaqq/3Cfn/9x&#10;oKD/dKWl/32vr/90oqL/lrq6/9Xn5//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oKD/&#10;dqWl/3moqP9wn5//cJ+f/3Cfn/9woKD/d6en/3Siov+Vubn/1Ofn/+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J2d/3Cfn/91pKT/cJ+f/3Cfn/9wn5//dKGh/5O4uP/T5ub/&#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wnp7/cJ+f&#10;/3CgoP90oqL/kre3/9Ll5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Cfn/92o6P/xdzc/+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Cdnf9wnp7/a5iY/3Wj&#10;o/+KsrL/zOHh/+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p7/b5yc/2aOjv9mjo7/a5iY/3Wiov+Ms7P/zeHh/+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wnZ3/cJ+f/2iTk/9mjo7/Zo6O/2aOjv9m&#10;jo7/bJiY/3Wiov+Ns7P/zuLi/+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J2d/3Cfn/9mjo7/Zo6O/2aOjv9mjo7/Zo6O/2aOjv9mjo7/bJiY/3Wiov+OtLT/z+Pj/+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Kfn/9smJj/Zo6O/2aOjv9mjo7/Zo6O/2aOjv9mjo7/&#10;Zo6O/2aOjv9mjo7/bZmZ/3Siov+PtbX/0OPj/+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Cdnf9wnp7/Zo6O&#10;/2aOjv9mjo7/Zo6O/2aOjv9mjo7/Zo6O/2aOjv9mjo7/Zo6O/2aOjv9mjo7/bZmZ/3Siov+Rtrb/&#10;0eTk/+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p7/cJ2d/2aOjv9mjo7/Zo6O/2aOjv9mjo7/Zo6O/2aOjv9mjo7/Zo6O&#10;/2aOjv9mjo7/Zo6O/2aOjv9mjo7/bZmZ/3Siov+St7f/0uXl/+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J+f/2mVlf9mjo7/Zo6O/2aO&#10;jv9mjo7/Zo6O/2aOjv9mjo7/Zo6O/2aOjv9mjo7/Zo6O/2aOjv9mjo7/Zo6O/2aOjv9mjo7/bZqa&#10;/3Siov+TuLj/0uXl/+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J2d/3Cfn/9mjo7/Zo6O/2aOjv9mjo7/Zo6O/2aOjv9mjo7/Zo6O/2aOjv9mjo7/Zo6O/2aO&#10;jv9mjo7/Zo6O/2aOjv9mjo7/Zo6O/2aOjv9mjo7/bpqa/3Siov+Uubn/1Obm/+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Kfn/9tmZn/Zo6O/2aOjv9mjo7/Zo6O/2aOjv9m&#10;jo7/Zo6O/2aOjv9mjo7/Zo6O/2aOjv9mjo7/Zo6O/2aOjv9mjo7/Zo6O/2aOjv9mjo7/Zo6O/2aO&#10;jv9mjo7/bpub/3Siov+Wurr/1Ofn/+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Cdnf9wn5//&#10;ZpCQ/2aOjv9mjo7/Zo6O/2aOjv9mjo7/Zo6O/2aOjv9mjo7/Zo6O/2aOjv9mjo7/Zo6O/2aOjv9m&#10;jo7/Zo6O/2aOjv9mjo7/Zo6O/2aOjv9mjo7/Zo6O/2aOjv9mjo7/b5ub/3Siov+Xu7v/1efn/+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wnZ3/cJ6e/2aOjv9mjo7/Zo6O/2aOjv9mjo7/Zo6O/2aOjv9mjo7/&#10;Zo6O/2aOjv9mjo7/Zo6O/2aOjv9mjo7/Zo6O/2aOjv9mjo7/Zo6O/2aOjv9mjo7/Zo6O/2aOjv9m&#10;jo7/Zo6O/2aOjv9mjo7/b5ub/3Siov+Yu7v/1ujo/+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f/2qVlf9mjo7/Zo6O&#10;/2aOjv9mjo7/Zo6O/2aOjv9mjo7/Zo6O/2aOjv9mjo7/Zo6O/2aOjv9mjo7/Zo6O/2aOjv9mjo7/&#10;Zo6O/2aOjv9mjo7/Zo6O/2aOjv9mjo7/Zo6O/2aOjv9mjo7/Zo6O/2aOjv9mjo7/cJyc/3Siov+a&#10;vb3/1+np/+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J2d/3Cfn/9mjo7/Zo6O/2aOjv9mjo7/Zo6O/2aOjv9mjo7/Zo6O/2aOjv9mjo7/Zo6O&#10;/2aOjv9mjo7/Zo6O/2aOjv9mjo7/Zo6O/2aOjv9mjo7/Zo6O/2aOjv9mjo7/Zo6O/2aOjv9mjo7/&#10;Zo6O/2aOjv9mjo7/Zo6O/2aOjv9mjo7/cJyc/3Shof+avb3/2Onp/+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Kfn/9um5v/Zo6O/2aOjv9mjo7/Zo6O/2aO&#10;jv9mjo7/Zo6O/2aOjv9mjo7/Zo6O/2aOjv9mjo7/Zo6O/2aOjv9mjo7/Zo6O/2aOjv9mjo7/Zo6O&#10;/2aOjv9mjo7/Zo6O/2aOjv9mjo7/Zo6O/2aOjv9mjo7/Zo6O/2aOjv9mjo7/Zo6O/2aOjv9mj4//&#10;cZ2d/3Shof+cvr7/2Orq/+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Cdnf9w&#10;n5//aJGR/2aOjv9mjo7/Zo6O/2aOjv9mjo7/Zo6O/2aOjv9mjo7/Zo6O/2aOjv9mjo7/Zo6O/2aO&#10;jv9mjo7/Zo6O/2aOjv9mjo7/Zo6O/2aOjv9mjo7/Zo6O/2aOjv9mjo7/Zo6O/2aOjv9mjo7/Zo6O&#10;/2aOjv9mjo7/Zo6O/2aOjv9mjo7/Zo6O/2aOjv9mkJD/cZ6e/3Shof+dv7//2erq/+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wnZ3/cJ6e/2aOjv9mjo7/Zo6O/2aOjv9mjo7/Zo6O/2aOjv9m&#10;jo7/Zo6O/2aOjv9mjo7/Zo6O/2aOjv9mjo7/Zo6O/2aOjv9mjo7/Zo6O/2aOjv9mjo7/Zo6O/2aO&#10;jv9mjo7/Zo6O/2aOjv9mjo7/Zo6O/2aOjv9mjo7/Zo6O/2aOjv9mjo7/Zo6O/2aOjv9mjo7/Zo6O&#10;/2aOjv9mkJD/cZ6e/3Shof+ewMD/2uvr/+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f/2uXl/9mjo7/&#10;Zo6O/2aOjv9mjo7/Zo6O/2aOjv9mjo7/Zo6O/2aOjv9mjo7/Zo6O/2aOjv9mjo7/Zo6O/2aOjv9m&#10;jo7/Zo6O/2aOjv9mjo7/Zo6O/2aOjv9mjo7/Zo6O/2aOjv9mjo7/Zo6O/2aOjv9mjo7/Zo6O/2aO&#10;jv9mjo7/Zo6O/2aOjv9mjo7/Zo6O/2aOjv9mjo7/Zo6O/2aOjv9mkJD/cp6e/3Shof+gwcH/2+vr&#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J2d/3Cenv9mjo7/Zo6O/2aOjv9mjo7/Zo6O/2aOjv9mjo7/Zo6O/2aOjv9mjo7/&#10;Zo6O/2aOjv9mjo7/Zo6O/2aOjv9mjo7/Zo6O/2aOjv9mjo7/Zo6O/2aOjv9mjo7/Zo6O/2aOjv9m&#10;jo7/Zo6O/2aOjv9mjo7/Zo6O/2aOjv9mjo7/Zo6O/2aOjv9mjo7/Zo6O/2aOjv9mjo7/Zo6O/2aO&#10;jv9mjo7/Zo6O/2aOjv9mkJD/cp6e/3Shof+hwsL/2+zs/+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fn/9vnJz/Zo6O/2aOjv9mjo7/Zo6O&#10;/2aOjv9mjo7/Zo6O/2aOjv9mjo7/Zo6O/2aOjv9mjo7/Zo6O/2aOjv9mjo7/Zo6O/2aOjv9mjo7/&#10;Zo6O/2aOjv9mjo7/Zo6O/2aOjv9mjo7/Zo6O/2aOjv9mjo7/Zo6O/2aOjv9mjo7/Zo6O/2aOjv9m&#10;jo7/Zo6O/2aOjv9mjo7/Zo6O/2aOjv9mjo7/Zo6O/2aOjv9mjo7/Zo6O/2aOjv9mkJD/cp+f/3Si&#10;ov+iw8P/3Ozs/+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96pqb/8vb2////////////////////////////////////&#10;////////////////////////////////////////////////////////////////////////////&#10;////////////////////////////////////////////////////////////cJ+f/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Cd&#10;nf9wn5//aJKS/2aOjv9mjo7/Zo6O/2aOjv9mjo7/Zo6O/2aOjv9mjo7/Zo6O/2aOjv9mjo7/Zo6O&#10;/2aOjv9mjo7/Zo6O/2aOjv9mjo7/Zo6O/2aOjv9mjo7/Zo6O/2aOjv9mjo7/Zo6O/2aOjv9mjo7/&#10;Zo6O/2aOjv9mjo7/Zo6O/2aOjv9mjo7/Zo6O/2aOjv9mjo7/Zo6O/2aOjv9mjo7/Zo6O/2aOjv9m&#10;jo7/Zo6O/2aOjv9mjo7/Zo6O/2aOjv9mkJD/c5+f/3Siov+jxMT/3e3t/+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l8vL/cqCg//7+/v//&#10;////////////////////////////////////////////////////////////////////////////&#10;////////////////////////////////////////////////////////////////////////////&#10;/////////////////3Cfn//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2erq/3+pqf//////////////////////////////////////////////////&#10;////////////////////////////////////////////////////////////////////////////&#10;//////////////////////////////////////////////////9wn5//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f/2uYmP9m&#10;jo7/Zo6O/2aOjv9mjo7/Zo6O/2aOjv9mjo7/Zo6O/2aOjv9mjo7/Zo6O/2aOjv9mjo7/Zo6O/2aO&#10;jv9mjo7/Zo6O/2aOjv9mjo7/Zo6O/2aOjv9mjo7/Zo6O/2aOjv9mjo7/Zo6O/2aOjv9mjo7/Zo6O&#10;/2aOjv9mjo7/Zo6O/2aOjv9mjo7/Zo6O/2aOjv9mjo7/Zo6O/2aOjv9mjo7/Zo6O/2aOjv9mjo7/&#10;Zo6O/2aOjv9mjo7/Zo6O/2aOjv9mjo7/Zo6O/2aOjv9nkJD/c6Cg/3Siov+mxsb/3u7u/+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83h4f+Ns7P/////////////////&#10;////////////////////////////////////////////////////////////////////////////&#10;////////////////////////////////////////////////////////////////////////////&#10;////////cJ+f/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19f/nr6+////////////////////////////////////////////////////////////&#10;////////////////////////////////////////////////////////////////////////////&#10;/////////////////////////////////////////3Cfn//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r8zM/7HKyv//////////////////////////&#10;////////////////////////////////////////////////////////////////////////////&#10;//////////////////////////////////////////////////////////////////////////9w&#10;n5//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wn5//aZSU/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okZH/dKCg/3Wiov+qyMj/4O/v/+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5/A&#10;wP/F2Nj/////////////////////////////////////////////////////////////////////&#10;////////////////////////////////////////////////////////////////////////////&#10;////////////////////////////////cJ+f/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wnZ3/cJ+f/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okZH/daGh&#10;/3Wiov+rycn/4O/v/+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Qtrb/1+Tk////////////////////////////////////&#10;////////////////////////////////////////////////////////////////////////////&#10;/////////////////////////////////////////////////////////////////3Cfn//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p+f/2yZ&#10;mf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okpL/daGh/3Wiov+sysr/4fDw/+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J2d/3Cfn/9mkJD/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okpL/daGh/3Wiov+uy8v/4fDw/+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5/T0/3Ohof/8/f3/////////////////////////////////////////////&#10;////////////////////////////////////////////////////////////////////////////&#10;////////////////////////////////////////////////////////cJ+f/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wnZ3/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okpL/dqKi/3ajo/+vzMz/4vHx/+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9bo6P+Bq6v/////////////////&#10;////////////////////////////////////////////////////////////////////////////&#10;////////////////////////////////////////////////////////////////////////////&#10;/////////////3Cfn//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wn5//apWV/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okpL/dqKi/3ajo/+wzc3/4/Hx/+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C2tr/mLq6////////////////////////////////////////////////////////////&#10;////////////////////////////////////////////////////////////////////////////&#10;//////////////////////////////////////////////9wn5//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wnZ3/cJ+f/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okpL/dqKi/3ajo/+x&#10;zc3/4/Hx/+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r8zM/7DKyv//////////////////////////&#10;////////////////////////////////////////////////////////////////////////////&#10;////////////////////////////////////////////////////////////////////////////&#10;////cJ+f/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p+f&#10;/22am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okpL/dqKi/3ekpP+yzs7/5PLy/+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5y+&#10;vv/I2tr/////////////////////////////////////////////////////////////////////&#10;////////////////////////////////////////////////////////////////////////////&#10;/////////////////////////////////////3Cfn//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J2d/3Cenv9nkJD/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ok5P/&#10;dqOj/3ekpP+zz8//5PLy/+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JsLD/3+np////////////////////////////////////&#10;////////////////////////////////////////////////////////////////////////////&#10;//////////////////////////////////////////////////////////////////////9wn5//&#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Cdnf9wnp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ok5P/dqOj/3ikpP+00ND/5PLy/+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dqOj//f5+f//&#10;////////////////////////////////////////////////////////////////////////////&#10;////////////////////////////////////////////////////////////////////////////&#10;////////////////////////////cJ+f/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5//a5aW/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ok5P/dqOj/3ilpf+10ND/5fLy/+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1+jo/4Cqqv//////////////////////////////////////////////////&#10;////////////////////////////////////////////////////////////////////////////&#10;/////////////////////////////////////////////////////////////3Cfn//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wnZ3/cJ6e/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pk5P/d6Oj/3mlpf+20dH/5fPz&#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8DY2P+avLz/////////////////&#10;////////////////////////////////////////////////////////////////////////////&#10;////////////////////////////////////////////////////////////////////////////&#10;//////////////////9wn5//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f/26bm/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pk5P/d6Oj/3mlpf+40tL/5fPz/+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pyMj/t87O////////////////////////////////////////////////////////////&#10;////////////////////////////////////////////////////////////////////////////&#10;////////////////////////////////////////////////////cJ+f/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J2d/3Cfn/9okpL/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plJT/d6Oj/3um&#10;pv+509P/5vPz/+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k7i4/9Ph4f//////////////////////////&#10;////////////////////////////////////////////////////////////////////////////&#10;////////////////////////////////////////////////////////////////////////////&#10;/////////3Cfn//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Cdnf9wnp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plJT/d6Oj/3unp/+61NT/5vPz/+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3yn&#10;p//u9PT/////////////////////////////////////////////////////////////////////&#10;////////////////////////////////////////////////////////////////////////////&#10;//////////////////////////////////////////9wn5//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yn5//a5iY/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p&#10;lZX/d6Oj/3unp/+81dX/5vPz/+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93t7f95paX/////////////////////////////////////////&#10;////////////////////////////////////////////////////////////////////////////&#10;////////////////////////////////////////////////////////////////////////////&#10;cJ+f/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wnZ3/cJ6e/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plZX/d6Oj/32oqP+91tb/5/T0/+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6e/2+cnP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qlZX/d6Oj/36pqf++1tb/5/T0/+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Cfn/9ok5P/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qlZX/d6Sk/3+pqf+/19f/&#10;5/T0/+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Cdnf9wn5//&#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qlZX/d6Oj/3+qqv/A2Nj/5/T0/+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yn5//bJmZ/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qlZX/d6Oj&#10;/4Crq//B2dn/5/T0/+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wnZ3/cJ6e/2aPj/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qlpb/d6Oj/4Grq//C2tr/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Cdnf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rlpb/d6Oj/4OsrP/D29v/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Cfn/9plZX/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rlpb/d6Oj/4Strf/F3Nz/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Cdnf9w&#10;n5//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rlpb/dqOj/4Strf/G3Nz/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5//bZqa/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rlpb/dqOj/4aurv/H&#10;3d3/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wnZ3/cJ6e/2aQkP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rl5f/dqOj/4evr//I3t7/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J2d/3Cen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rl5f/&#10;dqOj/4iwsP/J39//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6PX1/+f09P94pKT/8/f3////////////////////////////////&#10;////////////////////////////////////////////////////////////////////////////&#10;////////////////////////////////////////////////////////////////////////////&#10;////////////////////cJ+f/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fn/9qlZX/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sl5f/dqOj/4mxsf/K39//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j19f/L4OD/irGx////&#10;////////////////////////////////////////////////////////////////////////////&#10;////////////////////////////////////////////////////////////////////////////&#10;/////////////////////////////////////////////////////3Cfn//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Cd&#10;nf9wn5//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smJj/dqOj/4uysv/L4OD/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o9fX/qcjI/7PMzP//////////////////////////////////////////////&#10;////////////////////////////////////////////////////////////////////////////&#10;////////////////////////////////////////////////////////////////////////////&#10;//////////9wn5//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5//bpub/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smZn/daOj/4yzs//M4eH/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j19f/o9fX/6PX1/+j19f/o9fX/6PX1/+j19f/o9fX/6PX1/4ivr//d6Oj/////////////&#10;////////////////////////////////////////////////////////////////////////////&#10;////////////////////////////////////////////////////////////////////////////&#10;////////////////////////////////////////////cJ+f/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wnZ3/cJ+f/2iRkf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smZn/dqOj/420tP/O4uL/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o9fX/6PX1/+j19f/o9fX/6PX1/+j19f/o9fX/&#10;6PX1/93t7f93pKT//f39////////////////////////////////////////////////////////&#10;////////////////////////////////////////////////////////////////////////////&#10;////////////////////////////////////////////////////////////////////////////&#10;/3Cfn//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J2d/3Cen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tmZn/daKi/460&#10;tP/P4+P/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6PX1&#10;/+j19f/o9fX/6PX1/+j19f/o9fX/6PX1/+j19f+81dX/nr6+////////////////////////////&#10;////////////////////////////////////////////////////////////////////////////&#10;////////////////////////////////////////////////////////////////////////////&#10;//////////////////////////////////9wn5//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fn/9rl5f/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Cdnf9wnp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p7/b5yc/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wnZ3/cJ+f/2iS&#10;k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J2d/3Cfn/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Kfn/9rmJj/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Cdnf9wnp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p7/cJ2d/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J+f&#10;/2mUlP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J2d/3Cfn/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Kfn/9smZn/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Cdnf9wn5//ZpCQ/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wnZ3/cJ6e/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f/2qVlf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J2d/3Cfn/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Kfn/9tmpr/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Cdnf9wn5//Z5CQ/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wnZ3/cJ6e/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f/2uWl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J2d/3Cfn/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fn/9vm5v/&#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Cdnf9wn5//aJKS/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wnZ3/cJ+f/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p+f/2uYmP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J2d/3Cen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env9w&#10;nJz/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wn5//aJOT/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wnZ3/cJ+f/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p+f/2yZmf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J2d/3Cenv9mj4//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Cd&#10;nf9wnZ3/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wn5//aZWV/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wnZ3/cJ+f/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f/22am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J2d/3Cenv9mkJD/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Cdnf9wnp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5//apaW/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&#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wnZ3/cJ+f/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f/26bm/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3GcnP+zy8v/////////////////vLW1/21dXf//&#10;////////////////////////////////////////////////////////////////////////////&#10;////////////////////////////////////////////////////////////////////////////&#10;////////////////////////////////////////////////////////////////////////////&#10;//////////////////////////////////////////9wn5//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J2d/3Cfn/9okZH/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Cdnf9wnp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5//a5eX/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okZH/e6Wl//z9/f//////////&#10;//////////////////////91ZWX/ta2t////////////////////////////////////////////&#10;////////////////////////////////////////////////////////////////////////////&#10;////////////////////////////////////////////////////////////////////////////&#10;//////////////////////////////////////////////////////////////////9wn5//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wnZ3/cJ+f&#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6e/2+cnP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J2d/3Cfn/9okpL/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Cdnf9wn5//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5//a5iY/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wnZ3/&#10;cJ+f/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6e/3Cdnf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&#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Cfn/9plJT/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Cdnf9wn5//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yn5//bJmZ/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w&#10;nZ3/cJ+f/2aQkP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J2d/3Cen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fn/9qlZX/&#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Cdnf9wn5//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yn5//bZqa/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wnZ3/cJ+f/2eQkP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J2d/3Cen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fn/9r&#10;lpb/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Cdnf9wn5//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5//b5yc/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wnZ3/cJ+f/2iSk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J2d/3Cfn/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f&#10;n/9rmJj/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Cdnf9wn5//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p7/cJyc/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J+f/2mTk/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J2d/3Cfn/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Kfn/9smZn/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Cdnf9wn5//ZpCQ/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wnZ3/cJ2d/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J+f/2qVlf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J2d/3Cfn/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&#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fn/9tmpr/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Cdnf9wnp7/ZpCQ/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wnZ3/cJ6e&#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f/2uWl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J2d/3Cfn/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fn/9um5v/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Cdnf9wn5//aJKS/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wnZ3/&#10;cZ+f/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f/2uXl/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J2d/3Cfn/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env9vnJz/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Cdnf9wn5//aJOT/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&#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w&#10;nZ3/cJ+f/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f/2yYmP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J2d/3Cfn/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wnZ3/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wn5//aZSU/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wnZ3/cJ+f/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f/22am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Z3/cJ2d/3Cenv9m&#10;kJD/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xnZ3/cZ2d/3Cdnf9wnp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2d/3Gdnf9xn5//apWV/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2d/3Gdnf9xnZ3/cZ2d/3Gdnf9xnZ3/cZ2d&#10;/3Gdnf9wnZ3/cJ+f/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Z2d/3Gd&#10;nf9xnZ3/cZ2d/3Gdnf9xnZ3/cZ2d/3Gdnf9xnZ3/cZ+f/22am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&#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&#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&#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&#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&#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yIfHP9SSkT/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2leV/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9uY1v/////////&#10;////////////////////////////////////////////////////////////////////////////&#10;////////////////////////////////////////////////////////////////////////////&#10;////////////////////////////////////////////////////////////////////////////&#10;/////////////////////////////////////////////////////f39/3VqYv91aWH/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xZV7/dmpi/39zav9/c2r/f3Nq/39zav9/&#10;c2r/f3Nq/39zav9/c2r/f3Nq/39zav9/c2r/f3Nq/39zav9/c2r/f3Nq/3dsY/9zaGD/hnlw/4Z5&#10;cP+GeXD/hnlw/3FmXv+IenH/joB3/46Ad/+OgHf/joB3/46Ad/9xZl7/jX92/5SGfP+Uhnz/lIZ8&#10;/5SGfP+Uhnz/lIZ8/5SGfP+Uhnz/lIZ8/5SGfP+Uhnz/lIZ8/5SGfP+Uhnz/g3Zt/3VqYf+bjIL/&#10;m4yC/5uMgv+bjIL/m4yC/5uMgv+bjIL/m4yC/5uMgv+bjIL/jX91/3NpYf/h3dz/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&#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c2df/29kXP9+cmn/f3Nq&#10;/39zav9/c2r/f3Nq/39zav9/c2r/f3Nq/39zav9/c2r/f3Nq/39zav9/c2r/f3Nq/39zav9xZl7/&#10;f3Nq/4Z5cP+GeXD/hnlw/3RpYf+AdGv/joB3/46Ad/+OgHf/joB3/46Ad/9uY1v/kYR6/5SGfP+U&#10;hnz/lIZ8/5SGfP+Uhnz/lIZ8/5SGfP+Uhnz/lIZ8/5SGfP+Uhnz/lIZ8/5SGfP+GeXD/cmdf/5uM&#10;gv+bjIL/m4yC/5uMgv+bjIL/m4yC/5uMgv+bjIL/m4yC/5uMgv94bWX/sqyo/+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9uY1v/////////////////////////&#10;////////////////////////////////////////////////////////////////////////////&#10;////////////////////////////////////////////////////////////////////////////&#10;////////////////////////////////////////////////////////////////////////////&#10;///////////////7+/v/cmdf/3ZqYv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JmXv9wZV3/f3Nq/39zav9/c2r/f3Nq/39z&#10;av9/c2r/f3Nq/39zav9/c2r/f3Nq/39zav9/c2r/f3Nq/39zav9zaF//eGxk/4Z5cP+GeXD/hnlw&#10;/3VpYf98cGf/joB3/46Ad/+OgHf/joB3/4x+df9uY1v/lIZ8/5SGfP+Uhnz/lIZ8/5SGfP+Uhnz/&#10;lIZ8/5SGfP+Uhnz/lIZ8/5SGfP+Uhnz/lIZ8/5SGfP9xZl7/kIJ5/5uMgv+bjIL/m4yC/5uMgv+b&#10;jIL/m4yC/5uMgv+bjIL/m4yC/3dsZf+2sKz/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9u&#10;Y1v/////////////////////////////////////////////////////////////////////////&#10;////////////////////////////////////////////////////////////////////////////&#10;////////////////////////////////////////////////////////////////////////////&#10;///////////////////////////////////////////Y1tP/d21l/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v&#10;ZFz/em5l/39zav9/c2r/f3Nq/39zav9/c2r/f3Nq/39zav9/c2r/f3Nq/39zav9/c2r/f3Nq/39z&#10;av92a2P/c2hg/4Z5cP+GeXD/hnlw/3drY/96bmX/joB3/46Ad/+OgHf/joB3/4l8c/9vZFz/lIZ8&#10;/5SGfP+Uhnz/lIZ8/5SGfP+Uhnz/lIZ8/5SGfP+Uhnz/lIZ8/5SGfP+Uhnz/lIZ8/4l9c/9wZV3/&#10;mouB/5uMgv+bjIL/m4yC/5uMgv+bjIL/m4yC/5uMgv+bjIL/hnlw/3lvaP/l4eD/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9uY1v/////////////////&#10;////////////////////////////////////////////////////////////////////////////&#10;////////////////////////////////////////////////////////////////////////////&#10;////////////////////////////////////////////////////////////////////////////&#10;//////////////////////+GfXb/dGhg/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1aWH/bmNb/3xwZ/9/c2r/&#10;f3Nq/39zav9/c2r/f3Nq/39zav9/c2r/f3Nq/39zav9/c2r/f3Nq/39zav9/c2r/bmNb/4N3bv+G&#10;eXD/hnlw/3xwZ/90aGD/joB3/46Ad/+OgHf/joB3/4V3bv9yZl7/lIZ8/5SGfP+Uhnz/lIZ8/5SG&#10;fP+Uhnz/lIZ8/5SGfP+Uhnz/lIZ8/5SGfP+Uhnz/lIZ8/3NnX/+OgHb/m4yC/5uMgv+bjIL/m4yC&#10;/5uMgv+bjIL/m4yC/5uMgv+Fd2//fHJr/+bi4f/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9uY1v/////////////////////////////////////////////////////////////////&#10;////////////////////////////////////////////////////////////////////////////&#10;////////////////////////////////////////////////////////////////////////////&#10;//////////////////////////////////////////////j49/9wZl7/dmpi/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cWVd/3VqYf9/c2r/f3Nq/39zav9/c2r/f3Nq/39zav9/c2r/f3Nq/39zav9/c2r/&#10;f3Nq/39zav9/c2r/cWZe/39zav+GeXD/hnlw/39yav9xZl7/joB3/46Ad/+OgHf/joB3/4N1bP9z&#10;aGD/lIZ8/5SGfP+Uhnz/lIZ8/5SGfP+Uhnz/lIZ8/5SGfP+Uhnz/lIZ8/5SGfP+Uhnz/jX92/29k&#10;XP+Zi4H/m4yC/5uMgv+bjIL/m4yC/5uMgv+bjIL/m4yC/5uMgv91a2P/v7m2/+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Wlh/25jW/99cWj/f3Nq/39zav9/c2r/f3Nq&#10;/39zav9/c2r/f3Nq/39zav9/c2r/f3Nq/39zav9/c2r/cmdf/3tvZ/+GeXD/hnlw/4J1bP9vZFz/&#10;joB3/46Ad/+OgHf/joB3/4B0a/91amH/lIZ8/5SGfP+Uhnz/lIZ8/5SGfP+Uhnz/lIZ8/5SGfP+U&#10;hnz/lIZ8/5SGfP+Uhnz/e29m/31xaP+bjIL/m4yC/5uMgv+bjIL/m4yC/5uMgv+bjIL/m4yC/4N2&#10;bP9/dW7/5uPi/+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9uY1v/////////&#10;////////////////////////////////////////////////////////////////////////////&#10;////////////////////////////////////////////////////////////////////////////&#10;////////////////////////////////////////////////////////////////////////////&#10;/////////////////////////66oo/9zaGD/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Fm&#10;Xv92a2P/f3Nq/39zav9/c2r/f3Nq/39zav9/c2r/f3Nq/39zav9/c2r/f3Nq/39zav9/c2r/c2hf&#10;/3hsZP+GeXD/hnlw/4R3bv9uY1v/jX92/46Ad/+OgHf/joB3/35yaf93a2P/lIZ8/5SGfP+Uhnz/&#10;lIZ8/5SGfP+Uhnz/lIZ8/5SGfP+Uhnz/lIZ8/5SGfP+Uhnz/dGhg/4t+dP+bjIL/m4yC/5uMgv+b&#10;jIL/m4yC/5uMgv+bjIL/mYqA/3VqYv/Cvbr/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9uY1v/////////////////////////////////////////////////////////&#10;////////////////////////////////////////////////////////////////////////////&#10;////////////////////////////////////////////////////////////////////////////&#10;/////////////////////////////////////////////////////4V7df90aWH/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RpYf9uY1v/fnJp/39zav9/c2r/f3Nq/39zav9/c2r/f3Nq/39z&#10;av9/c2r/f3Nq/39zav9/c2r/dmtj/3NoYP+GeXD/hnlw/4Z5cP9vZFz/i310/46Ad/+OgHf/joB3&#10;/31waP95bWX/lIZ8/5SGfP+Uhnz/lIZ8/5SGfP+Uhnz/lIZ8/5SGfP+Uhnz/lIZ8/5SGfP+Qgnj/&#10;b2Rc/5iJgP+bjIL/m4yC/5uMgv+bjIL/m4yC/5uMgv+bjIL/gXRr/4N5cv/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9uY1v/////////////////////////////&#10;////////////////////////////////////////////////////////////////////////////&#10;////////////////////////////////////////////////////////////////////////////&#10;////////////////////////////////////////////////////////////////////////////&#10;+vr5/3BlXv92amL/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wZV3/d2xj/39zav9/&#10;c2r/f3Nq/39zav9/c2r/f3Nq/39zav9/c2r/f3Nq/39zav9/c2r/e29m/29kXP+GeXD/hnlw/4Z5&#10;cP9wZV3/iHty/46Ad/+OgHf/joB3/3tuZv96b2b/lIZ8/5SGfP+Uhnz/lIZ8/5SGfP+Uhnz/lIZ8&#10;/5SGfP+Uhnz/lIZ8/5SGfP9+cmj/em5m/5uMgv+bjIL/m4yC/5uMgv+bjIL/m4yC/5uMgv+ZioD/&#10;dGpi/8bBvv/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9uY1v/&#10;////////////////////////////////////////////////////////////////////////////&#10;////////////////////////////////////////////////////////////////////////////&#10;////////////////////////////////////////////////////////////////////////////&#10;////////////////////////////3NrY/3dsZf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zZ1//b2Rc/35yaf9/c2r/f3Nq/39zav9/c2r/f3Nq/39zav9/c2r/f3Nq/39zav9/&#10;c2r/f3Nq/25jW/+Ed27/hnlw/4Z5cP9yZ1//hnlw/46Ad/+OgHf/joB3/3ltZf98cGj/lIZ8/5SG&#10;fP+Uhnz/lIZ8/5SGfP+Uhnz/lIZ8/5SGfP+Uhnz/lIZ8/5SGfP90aWH/iXty/5uMgv+bjIL/m4yC&#10;/5uMgv+bjIL/m4yC/5uMgv9/cmr/hn12/+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9uY1v/////////////////////////////////////////////////&#10;////////////////////////////////////////////////////////////////////////////&#10;////////////////////////////////////////////////////////////////////////////&#10;////////////////////////////////////////////////////////u7az/3VpYv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cGVd/3ltZf9/c2r/f3Nq/39zav9/c2r/&#10;f3Nq/39zav9/c2r/f3Nq/39zav9/c2r/f3Nq/3FmXv9/c2r/hnlw/4Z5cP9zZ2D/g3Zu/46Ad/+O&#10;gHf/joB3/3hsZP9+cmn/lIZ8/5SGfP+Uhnz/lIZ8/5SGfP+Uhnz/lIZ8/5SGfP+Uhnz/lIZ8/5KE&#10;ev9vZFz/l4h+/5uMgv+bjIL/m4yC/5uMgv+bjIL/m4yC/5mKgP9zaWH/ysXC/+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9uY1v/////////////////////&#10;////////////////////////////////////////////////////////////////////////////&#10;////////////////////////////////////////////////////////////////////////////&#10;////////////////////////////////////////////////////////////////////////////&#10;////////lIyG/3NoYP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cmZe&#10;/3FmXv9/c2r/f3Nq/39zav9/c2r/f3Nq/39zav9/c2r/f3Nq/39zav9/c2r/f3Nq/3NoX/98b2f/&#10;hnlw/4Z5cP90aGD/gXRs/46Ad/+OgHf/joB3/3drYv9/c2r/lIZ8/5SGfP+Uhnz/lIZ8/5SGfP+U&#10;hnz/lIZ8/5SGfP+Uhnz/lIZ8/4F0a/93a2P/m4yC/5uMgv+bjIL/m4yC/5uMgv+bjIL/m4yC/35x&#10;aP+KgXv/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9uY1v/////////////////////////////////////////////////////////////////////&#10;////////////////////////////////////////////////////////////////////////////&#10;////////////////////////////////////////////////////////////////////////////&#10;////////////////////////////////////dmtk/3VqYv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Wlh/29kXP97b2b/f3Nq/39zav9/c2r/f3Nq/39zav9/c2r/f3Nq&#10;/39zav9/c2r/f3Nq/3NoX/94bWT/hnlw/4Z5cP90aGD/f3Jp/46Ad/+OgHf/joB3/3VpYf+BdGv/&#10;lIZ8/5SGfP+Uhnz/lIZ8/5SGfP+Uhnz/lIZ8/5SGfP+Uhnz/lIZ8/3ZrYv+GeXD/m4yC/5uMgv+b&#10;jIL/m4yC/5uMgv+bjIL/l4h+/3NoYP/Nycb/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BlXf90aWH/f3Nq/39z&#10;av9/c2r/f3Nq/39zav9/c2r/f3Nq/39zav9/c2r/f3Nq/3ZrYv90aWD/hnlw/4Z5cP90aGD/fHBo&#10;/46Ad/+OgHf/joB3/3ZqYf+Cdmz/lIZ8/5SGfP+Uhnz/lIZ8/5SGfP+Uhnz/lIZ8/5SGfP+Uhnz/&#10;koR6/29kXP+Vhnz/m4yC/5uMgv+bjIL/m4yC/5uMgv+bjIL/fXBo/46GgP/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9uY1v/////////////&#10;////////////////////////////////////////////////////////////////////////////&#10;////////////////////////////////////////////////////////////////////////////&#10;////////////////////////////////////////////////////////////////////////////&#10;///////////QzMr/b2Vd/25jW/9wZV7/bmNb/25jW/9xZl7/cmdf/3RoYP92amL/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VpYf9uY1v/fHBn/39zav9/c2r/f3Nq/39zav9/c2r/f3Nq/39zav9/c2r/f3Nq/3tv&#10;Zv9vZFz/hnlw/4Z5cP92a2L/em5m/46Ad/+OgHf/joB3/3VqYv+Ed27/lIZ8/5SGfP+Uhnz/lIZ8&#10;/5SGfP+Uhnz/lIZ8/5SGfP+Uhnz/hHdu/3RpYf+bjIL/m4yC/5uMgv+bjIL/m4yC/5uMgv+XiH7/&#10;cmdg/9HMyv/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wZV3/dWpi/39zav9/c2r/f3Nq/39zav9/&#10;c2r/f3Nq/39zav9/c2r/f3Nq/39zav9uY1v/hHdu/4Z5cP95bWT/d2xk/46Ad/+OgHf/joB3/3Vq&#10;Yv+FeG//lIZ8/5SGfP+Uhnz/lIZ8/5SGfP+Uhnz/lIZ8/5SGfP+Uhnz/d2tj/4R3bv+bjIL/m4yC&#10;/5uMgv+bjIL/m4yC/5uMgv98cGf/k4qE/+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1aWH/&#10;bmNb/31xaP9/c2r/f3Nq/39zav9/c2r/f3Nq/39zav9/c2r/f3Nq/39zav9xZl7/gHNq/4Z5cP97&#10;b2f/dGlh/46Ad/+OgHf/joB3/3RpYf+HenD/lIZ8/5SGfP+Uhnz/lIZ8/5SGfP+Uhnz/lIZ8/5SG&#10;fP+Uhnz/cGVd/5KEev+bjIL/m4yC/5uMgv+bjIL/m4yC/5WHfv9yZ1//1M/N/+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&#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cWZe/3drY/9/c2r/f3Nq/39zav9/c2r/f3Nq/39zav9/c2r/&#10;f3Nq/39zav9zaF//fHBn/4Z5cP9+cmn/cWZe/46Ad/+OgHf/joB3/3NoYP+Ie3L/lIZ8/5SGfP+U&#10;hnz/lIZ8/5SGfP+Uhnz/lIZ8/5SGfP+HenH/cmZe/5uMgv+bjIL/m4yC/5uMgv+bjIL/m4yC/3tv&#10;Z/+Xj4n/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c2hg/29kXP9+cmn/f3Nq&#10;/39zav9/c2r/f3Nq/39zav9/c2r/f3Nq/39zav9zZ1//eG1k/4Z5cP+CdWz/b2Rc/46Ad/+OgHf/&#10;joB3/3NoX/+KfXP/lIZ8/5SGfP+Uhnz/lIZ8/5SGfP+Uhnz/lIZ8/5SGfP94bGT/gXVs/5uMgv+b&#10;jIL/m4yC/5uMgv+bjIL/lYZ8/3JnX//W0tD/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BlXf94bGT/f3Nq/39zav9/c2r/f3Nq/39zav9/c2r/f3Nq/39zav92amL/dGlh&#10;/4Z5cP+Ed27/bmNb/41/dv+OgHf/joB3/3JnX/+LfnT/lIZ8/5SGfP+Uhnz/lIZ8/5SGfP+Uhnz/&#10;lIZ8/5SGfP9yZ17/j4F4/5uMgv+bjIL/m4yC/5uMgv+bjIL/em9m/5uTjv/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JmXv9wZV3/f3Nq/39zav9/c2r/f3Nq/39z&#10;av9/c2r/f3Nq/39zav97b2b/b2Rc/4Z5cP+GeXD/b2Rc/4t9df+OgHf/joB3/3FmXv+Nf3b/lIZ8&#10;/5SGfP+Uhnz/lIZ8/5SGfP+Uhnz/lIZ8/4t+dP9wZVz/mouB/5uMgv+bjIL/m4yC/5uMgv+ThHv/&#10;cWdf/9nV1P/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v&#10;ZFz/em5l/39zav9/c2r/f3Nq/39zav9/c2r/f3Nq/39zav9/c2r/bmNb/4R3bv+GeXD/cGVd/4l7&#10;cv+OgHf/joB3/3BlXf+OgXf/lIZ8/5SGfP+Uhnz/lIZ8/5SGfP+Uhnz/lIZ8/3ltZf9/cmr/m4yC&#10;/5uMgv+bjIL/m4yC/5uMgv96bmb/oJiS/+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xZl7/cmdf/39zav9/c2r/f3Nq/39zav9/c2r/f3Nq/39zav9/&#10;c2r/cWZe/4Bza/+GeXD/cWZe/4Z5cP+OgHf/joB3/29kXP+Qgnj/lIZ8/5SGfP+Uhnz/lIZ8/5SG&#10;fP+Uhnz/lIZ8/3NoYP+Nf3b/m4yC/5uMgv+bjIL/m4yC/5GDev9yZ1//3NjW/+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1aWH/bmNb/3twZ/9/c2r/&#10;f3Nq/39zav9/c2r/f3Nq/39zav9/c2r/c2df/3xwZ/+GeXD/c2hf/4R3bv+OgHf/joB3/25jW/+R&#10;hHr/lIZ8/5SGfP+Uhnz/lIZ8/5SGfP+Uhnz/joB2/29kXP+ZioD/m4yC/5uMgv+bjIL/m4yC/3lu&#10;Zv+knJf/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cGVd/3VpYf9/c2r/f3Nq/39zav9/c2r/f3Nq/39zav9/c2r/cmdf/3htZf+GeXD/&#10;c2hg/4J1bP+OgHf/joB3/25jW/+ThXv/lIZ8/5SGfP+Uhnz/lIZ8/5SGfP+Uhnz/fHBn/3xwaP+b&#10;jIL/m4yC/5uMgv+bjIL/kIJ4/3JnYP/d2tj/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Wlh/25jW/99cWj/f3Nq/39zav9/c2r/f3Nq&#10;/39zav9/c2r/dmpi/3RpYf+GeXD/dGhg/39yav+OgHf/jH51/25jW/+Uhnz/lIZ8/5SGfP+Uhnz/&#10;lIZ8/5SGfP+Uhnz/dGlh/4p9c/+bjIL/m4yC/5uMgv+bjIL/eW5m/6egm//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Fm&#10;Xv92a2L/f3Nq/39zav9/c2r/f3Nq/39zav9/c2r/e29m/29kXP+GeXD/dGhg/31waP+OgHf/iXxz&#10;/29kXP+Uhnz/lIZ8/5SGfP+Uhnz/lIZ8/5SGfP+Qgnj/b2Rc/5iJf/+bjIL/m4yC/5uMgv+OgHf/&#10;c2hh/9/c2//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5jXP9wZV3/bmNb/29jXP9xZl7/cmdf/3RoYP92&#10;amL/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RpYf9uY1v/fnJp/39zav9/c2r/f3Nq/39zav9/c2r/f3Nq/25j&#10;W/+Ed27/dmpi/3tvZv+OgHf/h3lx/3BlXf+Uhnz/lIZ8/5SGfP+Uhnz/lIZ8/5SGfP9/cmr/eW1l&#10;/5uMgv+bjIL/m4yC/5uMgv94bWX/q6Sg/+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2Rc/3BlXf9uY1v/b2Rc/3JmXv9zZ1//dGlh/3ZqYv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xZl7/d2tj/39zav9/&#10;c2r/f3Nq/39zav9/c2r/f3Nq/3BlXf+AdGv/eGxk/3hsZP+OgHf/hXdu/3JmXv+Uhnz/lIZ8/5SG&#10;fP+Uhnz/lIZ8/5SGfP91aWH/iHpx/5uMgv+bjIL/m4yC/4x/df90aWL/4d7d/+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wZV3/&#10;b2Rc/25jW/9wZV3/cmdf/3NnX/91aWH/dmpi/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zZ1//b2Rc/35yaf9/c2r/f3Nq/39zav9/c2r/f3Nq/3JnX/98cGf/em5m/3VqYf+O&#10;gHf/gnVs/3NoYP+Uhnz/lIZ8/5SGfP+Uhnz/lIZ8/5KEev9vZFz/lod9/5uMgv+bjIL/m4yC/3ht&#10;Zf+vqaX/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3BmXv9vZFz/bmNb/3BlXf9yZ1//&#10;c2hg/3VpYf92amL/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cGVd/3ltZP9/c2r/f3Nq/39zav9/c2r/&#10;f3Nq/3JnX/95bWX/fXFp/3JnX/+OgHf/gHRr/3VqYf+Uhnz/lIZ8/5SGfP+Uhnz/lIZ8/4J1bP92&#10;amL/m4yC/5uMgv+bjIL/inxz/3VrY//j397/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uY1v/cGVe/25kXP9uY1v/cWZe/3JnX/90aGD/dWpi/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cmZe&#10;/3FmXv9/c2r/f3Nq/39zav9/c2r/f3Nq/3ZqYv90aWH/gHRr/3BkXP+OgHf/fnJp/3drY/+Uhnz/&#10;lIZ8/5SGfP+Uhnz/lIZ8/3ZrYv+FeG//m4yC/5uMgv+bjIL/d21l/7Otqf/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5jW/9wZV3/bmNb/25jW/9xZl7/cmZe/3RoYP92amL/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Wlh/29kXP96b2b/f3Nq/39zav9/c2r/f3Nq/3puZv9wZFz/hHdu&#10;/25jW/+OgHf/fXBo/3ltZf+Uhnz/lIZ8/5SGfP+Uhnz/lIZ8/3BlXP+UhXz/m4yC/5uMgv+Ie3L/&#10;eG1m/+Tg3//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9uY1v/////////////&#10;////////////////////////////////////////////////////////////////////////////&#10;////////////////////////////////////////////////////////////////////////////&#10;///////////////////////////////////////////////////////////////////////X1NL/&#10;dmxl/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mNc/3BlXf9uY1v/bmNb&#10;/3FmXv9yZ1//dGhg/3ZqYv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drY/93a2P/d2tj/3drY/93a2P/d2tj/3drY/93a2P/d2tj/3BlXf90aGD/f3Nq/39z&#10;av9/c2r/f3Nq/31xaP9uY1v/hHdu/25jW/+MfnX/e25m/3tvZ/+Uhnz/lIZ8/5SGfP+Uhnz/hXhv&#10;/3NoYP+bjIL/m4yC/5uMgv93bGT/t7Gt/+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9uY1v/////////////////////////////////////////////////////////////&#10;////////////////////////////////////////////////////////////////////////////&#10;////////////////////////////////////////////////////////////////////////////&#10;///////////////////////IxMH/c2li/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vZFz/cGVd/25jW/9vZFz/cmZe/3NnX/90aWH/dmpi&#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3a2P/d2tj/3drY/93a2P/d2tj/3drY/93&#10;a2P/d2tj/3VpYf9uY1v/fHBn/39zav9/c2r/f3Nq/39zav9wZV3/gHRr/3BlXf+JfHP/eW1l/3xx&#10;aP+Uhnz/lIZ8/5SGfP+Uhnz/d2tj/4N2bf+bjIL/m4yC/4Z5cP96b2j/5eLh/+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9uY1v/////////////////////////////////&#10;////////////////////////////////////////////////////////////////////////////&#10;////////////////////////////////////////////////////////////////////////////&#10;//////////////////////////////////////////////////+6tbH/b2Rc/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3BlXf9vZFz/bmNb/29kXP9yZ1//c2df/3VpYf92amL/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3a2P/&#10;d2tj/3drY/93a2P/d2tj/3drY/93a2P/d2tj/3drY/9wZV3/dWpi/39zav9/c2r/f3Nq/39zav9y&#10;Z1//fHBo/3FmXv+HeXH/eGxk/35yaf+Uhnz/lIZ8/5SGfP+Uhnz/cWZe/5GDef+bjIL/m4yC/3Zr&#10;Y/+8tr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9uY1v/////&#10;////////////////////////////////////////////////////////////////////////////&#10;////////////////////////////////////////////////////////////////////////////&#10;////////////////////////////////////////////////////////////////////////////&#10;//+oop3/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cGVe/29k&#10;XP9uY1v/cGVd/3JnX/9zaGD/dWlh/3ZqYv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d2tj/3drY/93a2P/d2tj/3drY/93a2P/d2tj/3drY/91aWH/&#10;bmNb/31xaP9/c2r/f3Nq/39zav9yZ1//eW1k/3NnX/+Ed2//d2ti/39zav+Uhnz/lIZ8/5SGfP+J&#10;e3L/cWVd/5qLgf+bjIL/hHdu/31zbP/m4uH/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5jW/9wZV7/bmRc/25jW/9wZV3/cmdf/3No&#10;YP91aWH/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d2tj/3drY/93a2P/d2tj&#10;/3drY/93a2P/d2tj/3drY/93a2P/cGVe/3drY/9/c2r/f3Nq/39zav91amH/dWlh/3NoYP+CdW3/&#10;dWlh/4F0a/+Uhnz/lIZ8/5SGfP94bWT/gHRr/5uMgv+bjIL/dWpj/8C6t//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mNb/3BlXf9uY1v/bmNb/3FmXv9yZl7/dGhg/3ZqYv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drY/93a2P/d2tj/3drY/93a2P/d2tj/3drY/93a2P/c2hg/29kXP9+cmn/f3Nq&#10;/39zav96bmX/cGVd/3RpYf+Ac2r/dWph/4J2bP+Uhnz/lIZ8/5SGfP9yZ1//joB3/5uMgv+CdWz/&#10;gHZv/+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2Rd&#10;/3BlXf9uY1v/b2Rc/3JmX/9yZ1//dGlh/3ZqYv93a2P/d2tj/3drY/93a2P/d2tj/3drY/93a2P/&#10;d2tj/3drY/93a2P/d2tj/3drY/93a2P/d2tj/3drY/93a2P/d2tj/3drY/93a2P/d2tj/3drY/93&#10;a2P/d2tj/3drY/93a2P/d2tj/3drY/93a2P/d2tj/3drY/93a2P/d2tj/3drY/93a2P/d2tj/3Fm&#10;Xv92a2P/f3Nq/3BlXf9uY1v/cGVd/46Bd/+Ac2v/eGxk/3xwZ/+Ph4H/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wZV3/b2Rd/25jW/9vZFz/cmdf&#10;/3NnX/91aWH/dmpi/3drY/93a2P/d2tj/3drY/93a2P/d2tj/3drY/93a2P/d2tj/3drY/93a2P/&#10;d2tj/3drY/93a2P/d2tj/3drY/93a2P/d2tj/3drY/93a2P/d2tj/3drY/93a2P/d2tj/3drY/93&#10;a2P/d2tj/3drY/93a2P/d2tj/3RpYf9uY1v/fnJp/3JnX/9vZFz/b2Rc/5CCeP91amL/hHhv/3Jn&#10;YP/Rzcv/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9uY1v/////////////////////////////////////////////////&#10;////////////////////////////////////////////////////////////////////////////&#10;////////////////////////////////////////////////////////////////////////////&#10;/////////////////////////////8vHxf90amP/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3BmXv9vZFz/bmNb/3BlXf9yZ1//c2df/3VpYf92amL/d2tj&#10;/3drY/93a2P/d2tj/3drY/93a2P/d2tj/3drY/93a2P/d2tj/3drY/93a2P/d2tj/3drY/93a2P/&#10;d2tj/3drY/93a2P/d2tj/3drY/93a2P/d2tj/3drY/93a2P/d2tj/3drY/9xZV7/d2xj/3JnX/9v&#10;ZFz/bmNb/5CCef9vZFz/em9m/5SLhf/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9uY1v/////////////////////&#10;////////////////////////////////////////////////////////////////////////////&#10;////////////////////////////////////////////////////////////////////////////&#10;/////////////////////////////////////////////////////////8fDwP9zaWH/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uY1v/cGVd/29kXP9uY1v/cGVd/3JnX/9zaGD/dWlh/3drY/93a2P/d2tj/3drY/93a2P/d2tj&#10;/3drY/93a2P/d2tj/3drY/93a2P/d2tj/3drY/93a2P/d2tj/3drY/93a2P/d2tj/3drY/93a2P/&#10;d2tj/3drY/9zZ1//b2Rc/3VpYf9wZV3/bmNb/4N2bf9zaGD/cmdf/9TQzv/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p6Ca/2Fd&#10;Wv9nY2D/pZ6Y/7y0rv+8tK7/vLSu/7y0rv+8tK7/vLSu/7y0rv+8tK7/pZ6Z/2djYP9eWlf/mpOO&#10;/7y0rv+8tK7/mJKN/1dUUf+Ujon/vLSu/7y0rv9mYl7/nZaR/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9uY1v/////////////////////////////////////////////////////////////////////&#10;////////////////////////////////////////////////////////////////////////////&#10;////////////////////////////////////////////////////////////////////////////&#10;/////////8O/vP9yaGD/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5jW/9wZV3/bmNb/25j&#10;W/9xZl7/cmZe/3RoYP92amL/d2tj/3drY/93a2P/d2tj/3drY/93a2P/d2tj/3drY/93a2P/d2tj&#10;/3drY/93a2P/d2tj/3drY/93a2P/d2tj/3drY/93a2P/cGVd/3ZqYv9uY1v/bmNb/3ZrYv93bGT/&#10;mJCK/+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0rKf/EA8P/yclJP8ZGBf/AAAA/5mSjf+8tK7/vLSu/7y0rv+8tK7/vLSu/7y0&#10;rv+vqKL/BwcG/x8eHf8nJST/AAAA/5GLh/+xqqT/FBMT/3dybv8VFBP/s6ym/5ONiP8jISD/ubGr&#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9uY1v/////////////////////////////////////////&#10;////////////////////////////////////////////////////////////////////////////&#10;////////////////////////////////////////////////////////////////////////////&#10;/////////////////////////////////////8G8uP9xZ1//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mNc/3BlXf9uY1v/bmNb/3FmXv9yZ1//dGhg/3Zq&#10;Yv93a2P/d2tj/3drY/93a2P/d2tj/3drY/93a2P/d2tj/3drY/93a2P/d2tj/3drY/93a2P/cmZe&#10;/3BlXf9uY1v/b2Rc/29kXP9xZl//19PR/+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r6ii/7y0rv+4sKr/DAwL/0dEQv+8&#10;tK7/vLSu/7y0rv+8tK7/vLSu/7y0rv9taWX/AAAA/7Cpo/+7s63/FRQT/0xJRv+Ef3r/Ozk3/7y0&#10;rv85NzX/h4F9/ycmJP+OiIP/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9uY1v/////////////&#10;////////////////////////////////////////////////////////////////////////////&#10;////////////////////////////////////////////////////////////////////////////&#10;/////////////////////////////////////////////////////////////////765tf9wZl7/&#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vZF3/cGVd/25jW/9vZFz/cmZf/3JnX/90aWH/dmpi/3drY/93a2P/d2tj/3dr&#10;Y/93a2P/d2tj/3drY/93a2P/dWlh/29kXP9uY1v/bmNb/3BlXf+clI//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2r6n/DQwM/1ZTUP+8tK7/vLSu/7y0rv+8tK7/vLSu/7y0rv+Ign7/AAAA/2FdWv+o&#10;oZz/BwcG/2djYP+knZj/Hh0c/6uknv8cGxr/YV1a/z88O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9uY1v/////////////////////////////////////////////////////////////&#10;////////////////////////////////////////////////////////////////////////////&#10;////////////////////////////////////////////////////////////////////////////&#10;/////////////////7q1sf9vZFz/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3BlXf9v&#10;ZFz/bmNb/29kXP9yZ1//c2df/3VpYf92amL/d2tj/3drY/93a2P/d2tj/3FlXf9uY1v/bmNb/3Fn&#10;X//a1tT/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4eBff8WFRT/Hh0c/6afmv+8tK7/vLSu/7y0rv+8tK7/&#10;vLSu/7y0rv+8tK7/SkdE/wAAAP8HBwb/JyUk/7Ospv+8tK7/X1tY/yIhIP9fW1j/GBcW/6afm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9uY1v/////////////////////////////////&#10;////////////////////////////////////////////////////////////////////////////&#10;////////////////////////////////////////////////////////////////////////////&#10;/////////////////////////////////////////////7m0sP9uY1z/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cGVe/29kXP9uY1v/cGVd/3JnX/9z&#10;Z1//dWlh/3VpYf9uY1v/cWZe/6CYk//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42Hg/8dHBv/EBAP&#10;/4qEgP+8tK7/vLSu/7y0rv+8tK7/vLSu/7y0rv+dlpH/ERAQ/yooJ/8nJiT/CgkJ/5GLh/+8tK7/&#10;vLSu/7y0rv9UUU7/X1tY/5SOif+alI//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9uY1v/////&#10;////////////////////////////////////////////////////////////////////////////&#10;////////////////////////////////////////////////////////////////////////////&#10;/////////////////////////////////////////////////////////////////////////7m0&#10;sP9uY1z/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5jW/9wZV3/b2Rc/25jW/9uY1v/c2hh/93Z2P/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Kyko/yQiIf+8tK7/vLSu/7y0rv+8tK7/vLSu/7y0rv9KR0T/GRgX&#10;/7evqf+5sav/LSsq/yIhIP+8tK7/vLSu/5+Yk/8bGhn/WlZT/zEvLf8oJiX/eXRw/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9uY1v/////////////////////////////////////////////////////&#10;////////////////////////////////////////////////////////////////////////////&#10;////////////////////////////////////////////////////////////////////////////&#10;/////////////////////////7q0sf9uY1z/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5jW/9uY1v/&#10;cWdf/9XRz//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UExK/wEBAf+3r6n/vLSu/7y0&#10;rv+8tK7/vLSu/7y0rv8pJyb/ODUz/7y0rv+8tK7/WFRR/wQEBP+6sqz/vLSu/zUyMf9+eXX/Hhwb&#10;/6Kclv+GgHz/Pzw6/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8&#10;tK7/vLSu/7y0rv+8tK7/vLSu/7y0rv+8tK7/vLSu/7y0rv9uY1v/////////////////////////&#10;////////////////////////////////////////////////////////////////////////////&#10;////////////////////////////////////////////////////////////////////////////&#10;/////////////////////////////////////////////////////7q1sf9vZFz/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mNb/25jW/9jWVL/bmNc/5aOiP/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xqqT/Pzw6/4J8eP9+&#10;eHT/ERAQ/zw5N/+8tK7/vLSu/zs5N/9DQD7/vLSu/7y0rv9fW1j/BQQE/3dybv+BfHj/ExMS/0E+&#10;PP+8tK7/g315/zAuLf+8tK7/LCsp/5iSjf95dHD/S0hG/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5jXP9uY1v/aF5W/2NZUv9jWVL/Y1lS/3JnX//Tz83/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el5L/IR8e/wAAAP8LCwr/Qj89/5+ZlP+8tK7/vLSu/0NAPv8KCQn/vLSu/7y0rv+n&#10;oJr/QD48/wUFBf8HBwb/PTs5/5+Yk/+3r6n/HRwb/5uUj/+8tK7/eHNv/x0cG/8fHh3/lI6J/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8tK7/vLSu/7y0rv+8tK7/&#10;vLSu/7y0rv+8tK7/vLSu/7y0rv9uY1v/////////////////////////////////////////////&#10;////////////////////////////////////////////////////////////////////////////&#10;////////////////////////////////////////////////////////////////////////////&#10;/////////////////////////////////724tf9wZV7/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mNb/25jW/9jWVL/Y1lS/2NZ&#10;Uv9jWVL/Y1lS/2xiW/+SiY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9kXP9u&#10;Y1v/Z11V/2NZUv9jWVL/Y1lS/2NZUv9jWVL/Y1lS/2NZUv9yZ2D/0Mv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mNb/21iW/9jWVL/Y1lS/2NZUv9jWVL/Y1lS/2NZUv9jWVL/Y1lS/2NZUv9r&#10;YVn/jYR+/+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wLm1/7Suqv/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9uY1v/////////////////////////////////////&#10;////////////////////////////////////////////////////////////////////////////&#10;////////////////////////////////////////////////////////////////////////////&#10;/////////////////////////////////////////8jEwf90aWL/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5kXP9uY1v/ZlxU/2NZUv9jWVL/Y1lS/2NZUv9jWVL/&#10;Y1lS/2NZUv9jWVL/Y1lS/2NZUv9jWVL/cmhg/8zIxf/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9uY1v/////////&#10;////////////////////////////////////////////////////////////////////////////&#10;////////////////////////////////////////////////////////////////////////////&#10;/////////////////////////////////////////////////////////////////////8zJxv91&#10;amP/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mNb/2xhWf9jWVL/Y1lS&#10;/2NZUv9jWVL/Y1lS/2NZUv9jWVL/Y1lS/2NZUv9jWVL/Y1lS/2NZUv9jWVL/al9Y/4mAev/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9uY1v/////////////////////////////////////////////////////////&#10;////////////////////////////////////////////////////////////////////////////&#10;////////////////////////////////////////////////////////////////////////////&#10;/////////////////////9LPzP92a2T/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5j&#10;XP9uY1v/ZVtU/2NZUv9jWVL/Y1lS/2NZUv9jWVL/Y1lS/2NZUv9jWVL/Y1lS/2NZUv9jWVL/Y1lS&#10;/2NZUv9jWVL/Y1lS/3NoYf/JxMH/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9uY1v/////////////////////////////&#10;////////////////////////////////////////////////////////////////////////////&#10;////////////////////////////////////////////////////////////////////////////&#10;/////////////////////////////////////////////////9nW1P92bGT/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uY1v/bmNb/2tgWP9jWVL/Y1lS/2NZUv9jWVL/Y1lS/2NZUv9jWVL/Y1lS/2NZ&#10;Uv9jWVL/Y1lS/2NZUv9jWVL/Y1lS/2NZUv9jWVL/Y1lS/2leV/+GfHb/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9uY1v/&#10;////////////////////////////////////////////////////////////////////////////&#10;////////////////////////////////////////////////////////////////////////////&#10;////////////////////////////////////////////////////////////////////////////&#10;/+De3P92a2T/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5jW/9uY1z/ZVtT/2NZUv9jWVL/Y1lS/2NZUv9j&#10;WVL/Y1lS/2NZUv9jWVL/Y1lS/2NZUv9jWVL/Y1lS/2NZUv9jWVL/Y1lS/2NZUv9jWVL/Y1lS/2NZ&#10;Uv9zaWH/xcC9/+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9uY1v/////////////////////////////////////////////////&#10;////////////////////////////////////////////////////////////////////////////&#10;////////////////////////////////////////////////////////////////////////////&#10;/////////////////////////////+jm5f91a2P/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uY1z/bmNb/2lfV/9jWVL/&#10;Y1lS/2NZUv9jWVL/Y1lS/2NZUv9jWVL/Y1lS/2NZUv9jWVL/Y1lS/2NZUv9jWVL/Y1lS/2NZUv9j&#10;WVL/Y1lS/2NZUv9jWVL/Y1lS/2NZUv9oXlf/gnhx/+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9uY1v/////////////////////&#10;////////////////////////////////////////////////////////////////////////////&#10;////////////////////////////////////////////////////////////////////////////&#10;//////////////////////////////////////////////////////////Dv7v9zaGH/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5jW/9uY1z/Y1lS/2NZUv9jWVL/Y1lS/2NZUv9jWVL/Y1lS/2NZUv9jWVL/Y1lS/2NZUv9jWVL/&#10;Y1lS/2NZUv9jWVL/Y1lS/2NZUv9jWVL/Y1lS/2NZUv9jWVL/Y1lS/2NZUv9jWVL/dGli/8G8uf/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9uY1v/////////////////////////////////////////////////////////////////////&#10;////////////////////////////////////////////////////////////////////////////&#10;////////////////////////////////////////////////////////////////////////////&#10;//////////j49/9xZl7/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uZFz/bmNb/2heVv9jWVL/Y1lS/2NZUv9jWVL/Y1lS/2NZUv9jWVL/Y1lS&#10;/2NZUv9jWVL/Y1lS/2NZUv9jWVL/Y1lS/2NZUv9jWVL/Y1lS/2NZUv9jWVL/Y1lS/2NZUv9jWVL/&#10;Y1lS/2NZUv9jWVL/aF5W/350bf/m4+L/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9uY1v/////////////////////////////////////////&#10;////////////////////////////////////////////////////////////////////////////&#10;////////////////////////////////////////////////////////////////////////////&#10;//////////////////////////////////////////9wZV3/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5jW/9tY1v/Y1lS/2NZUv9jWVL/Y1lS/2NZ&#10;Uv9jWVL/Y1lS/2NZUv9jWVL/Y1lS/2NZUv9jWVL/Y1lS/2NZUv9jWVL/Y1lS/2NZUv9jWVL/Y1lS&#10;/2NZUv9jWVL/Y1lS/2NZUv9jWVL/Y1lS/2NZUv9jWVL/Y1lS/3RqYv++uLX/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&#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vZFz/bmNb/2dcVf9j&#10;WVL/Y1lS/2NZUv9jWVL/Y1lS/2NZUv9jWVL/Y1lS/2NZUv9jWVL/Y1lS/2NZUv9jWVL/Y1lS/2NZ&#10;Uv9jWVL/Y1lS/2NZUv9jWVL/Y1lS/2NZUv9jWVL/Y1lS/2NZUv9jWVL/Y1lS/2NZUv9jWVL/Y1lS&#10;/2ddVf97cWr/5uLh/+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5jW/9tYlv/Y1lS/2NZUv9jWVL/Y1lS/2NZUv9jWVL/Y1lS/2NZUv9jWVL/Y1lS/2NZUv9j&#10;WVL/Y1lS/2NZUv9jWVL/Y1lS/2NZUv9jWVL/Y1lS/2NZUv9jWVL/Y1lS/2NZUv9jWVL/Y1lS/2NZ&#10;Uv9jWVL/Y1lS/2NZUv9jWVL/Y1lS/2NZUv90amL/urSw/+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uZFz/bmNb/2ZbVP9jWVL/Y1lS/2NZUv9jWVL/Y1lS/2NZUv9jWVL/&#10;Y1lS/2NZUv9jWVL/Y1lS/2NZUv9jWVL/Y1lS/2NZUv9jWVL/Y1lS/2NZUv9jWVL/Y1lS/2NZUv9j&#10;WVL/Y1lS/2NZUv9jWVL/Y1lS/2NZUv9jWVL/Y1lS/2NZUv9jWVL/Y1lS/2NZUv9nXFX/eG5n/+Xh&#10;4P/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Nb/25jW/9rYVn/Y1lS/2NZUv9jWVL/Y1lS&#10;/2NZUv9jWVL/Y1lS/2NZUv9jWVL/Y1lS/2NZUv9jWVL/Y1lS/2NZUv9jWVL/Y1lS/2NZUv9jWVL/&#10;Y1lS/2NZUv9jWVL/Y1lS/2NZUv9jWVL/Y1lS/2NZUv9jWVL/Y1lS/2NZUv9jWVL/Y1lS/2NZUv9j&#10;WVL/Y1lS/2NZUv9jWVL/dGpi/7avrP/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uY1z/bmNb/2Vb&#10;VP9jWVL/Y1lS/2NZUv9jWVL/Y1lS/2NZUv9jWVL/Y1lS/2NZUv9jWVL/Y1lS/2NZUv9jWVL/Y1lS&#10;/2NZUv9jWVL/Y1lS/2NZUv9jWVL/Y1lS/2NZUv9jWVL/Y1lS/2NZUv9jWVL/Y1lS/2NZUv9jWVL/&#10;Y1lS/2NZUv9jWVL/Y1lS/2NZUv9jWVL/Y1lS/2NZUv9jWVL/ZlxU/3ZsZf/j4N//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mNc/25jW/9qYFj/Y1lS/2NZUv9jWVL/Y1lS/2NZUv9jWVL/Y1lS/2NZUv9jWVL/Y1lS/2NZ&#10;Uv9jWVL/Y1lS/2NZUv9jWVL/Y1lS/2NZUv9jWVL/Y1lS/2NZUv9jWVL/Y1lS/2NZUv9jWVL/Y1lS&#10;/2NZUv9jWVL/Y1lS/2NZUv9jWVL/Y1lS/2NZUv9jWVL/Y1lS/2NZUv9jWVL/Y1lS/2NZUv9jWVL/&#10;Y1lS/3RpYv+yq6f/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uY1v/bmNc/2VaUv9jWVL/Y1lS/2NZUv9jWVL/Y1lS/2NZUv9j&#10;WVL/Y1lS/2NZUv9jWVL/Y1lS/2NZUv9jWVL/Y1lS/2NZUv9jWVL/Y1lS/2NZUv9jWVL/Y1lS/2NZ&#10;Uv9jWVL/Y1lS/2NZUv9jWVL/Y1lS/2NZUv9jWVL/Y1lS/2NZUv9jWVL/Y1lS/2NZUv9jWVL/Y1lS&#10;/2NZUv9jWVL/Y1lS/2NZUv9jWVL/Y1lS/2ZbVP90amL/4t/e/+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&#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kWVL/cWdf/9vX1f/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cGVe/56Wkf/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3FnX//Y1N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9kXf+a&#10;kYz/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xZ1//1tLQ/+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uY1z/lo6I/+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9k&#10;XP9uY1v/Z11V/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cmdf/9PPzf/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mNb/21iW/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bGJb/5KJg//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5kXP9uY1v/ZlxU/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3Jn&#10;YP/Qy8n/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mNb/21iW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thWf+NhX7/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5kXP9uY1v/ZVtU/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yaGD/zMjF/+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uY1v/bmNb/2tgWf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qX1j/iYB6/+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9uY1v/////////////////////////////////////////////&#10;////////////////////////////////////////////////////////////////////////////&#10;////////////////////////////////////////////////////////////////////////////&#10;///////////////////////////////////////////////////////T0M7/dWtk/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5jXP9uY1z/ZVtU/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c2hg/8nEwf/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9uY1v/////////////////&#10;////////////////////////////////////////////////////////////////////////////&#10;////////////////////////////////////////////////////////////////////////////&#10;////////////////////////////////////////////////////////////////////////////&#10;///////x8O//cmdf/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uY1v/bmNb/2lf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aV5X&#10;/4Z8dv/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9uY1v/////////////////////////////////////////////////////////////////&#10;////////////////////////////////////////////////////////////////////////////&#10;////////////////////////////////////////////////////////////////////////////&#10;////////////////////////////////////////d21m/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5jW/9uY1v/ZF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3NpYf/FwL3/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9uY1v/////////////////////////////////////&#10;////////////////////////////////////////////////////////////////////////////&#10;////////////////////////////////////////////////////////////////////////////&#10;////////////////////////////////////////////////////////////////////lo6J/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uY1z/bmNb/2heV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heV/+CeHH/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5jW/9uY1v/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0aWL/wby5/+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vZFz/bmNb/2dd&#10;Vf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oXlb/fnRt/+bj4v/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9uY1v/////////////////////////////&#10;////////////////////////////////////////////////////////////////////////////&#10;////////////////////////////////////////////////////////////////////////////&#10;////////////////////////////////////////////////////////////////////////////&#10;/Pv7/3BlXf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5jW/9tYlv/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dGpi/764tf/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9uY1v/&#10;////////////////////////////////////////////////////////////////////////////&#10;////////////////////////////////////////////////////////////////////////////&#10;////////////////////////////////////////////////////////////////////////////&#10;/////////////////////////////////4h/ef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vZFz/bmNb/2ZcVP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Z11V/3txav/m4uH/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9uY1v/////////////////////////////////////////////////&#10;////////////////////////////////////////////////////////////////////////////&#10;////////////////////////////////////////////////////////////////////////////&#10;/////////////////////////////////////////////////////////////7KtqP9vZF3/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5jW/9sYVn/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3RqYv+6tLH/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9uY1v/////////////////////&#10;////////////////////////////////////////////////////////////////////////////&#10;////////////////////////////////////////////////////////////////////////////&#10;////////////////////////////////////////////////////////////////////////////&#10;/////////////9nW1P92a2T/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uY1z/bmNb&#10;/2VbVP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dcVf95bmf/5eHg/+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9uY1v/////////////////////////////////////////////////////////////////////&#10;////////////////////////////////////////////////////////////////////////////&#10;////////////////////////////////////////////////////////////////////////////&#10;//////////////////////////////////////////n5+f9xZl7/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mNb/25jW/9rYFj/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0amL/tq+s/+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uY1v/bmNc/2VbU/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m&#10;XFT/dmxl/+Pg3//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mNc/25jW/9pX1f/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dGli/7Krp//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uY1v/&#10;bmNc/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ZltU/3RqYv/i397/&#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mRc/25jW/9oXlb/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3RpYv+up6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uY1v/bWNb/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VbVP9zaWH/4N3c/+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2Rc/25jW/9nXFX/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zaGH/qqOf/+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u&#10;Y1v/bWJb/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lW1T/cmhg/9/b2v/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mRc/25jW/9mXFT/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cmhg/6afmv/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jW/9uY1v/a2FZ/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ZVtT/3JnX//d2dj/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mNc/25jW/9lW1T/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3FmX/+impb/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5j&#10;XP9uY1v/amBY/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RZUv9xZ1//29fV/+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mNb/25jW/9lW1P/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wZV7/npaR/+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Fv7z/fXl3/765tv/OyMX/ioaE/66p&#10;pv/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9uY1v/////////&#10;////////////////////////////////////////////////////////////////////////////&#10;////////////////////////////////////////////////////////////////////////////&#10;////////////////////////////////////////////////////////////////////////////&#10;///////////////////////////////////////////////b2df/dWtj/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5jXP9uY1v/aF5X/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cWdf/9jU&#10;0//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mNb/25jW/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bmRd/5qSjf/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9kXP9uY1v/aF1W/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3FnX//W0tD/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mNb/21jW/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1jW/+WjYj/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9kXP9uY1v/Z1xV/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yZ1//08/N/+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mNb/21iW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sYlv/komD&#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9kXP9uY1v/ZltU/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cmdg/9DLyf/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uY1v/bmNb/2tgWf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a2FZ/42Efv/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5jXP9uY1v/ZVtU/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3JoYP/MyMX/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uY1z/bmNb/2pf&#10;WP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pfWP+KgHr/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5jW/9uY1v/ZVp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zaGD/&#10;ycTB/+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tYlv/&#10;bWJb/21iW/9tYlv/bWJb/21iW/9uY1z/bmNb/2he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pXlf/hnx2/+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tYlv/bWJb&#10;/21iW/9tYlv/bWJb/21iW/9tYlv/bWJb/21iW/9tYlv/bWJb/25jW/9uY1v/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c2lh/8XAvf/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aF5X/4J4cf/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3RpYv/BvLn/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heVv9+&#10;dG3/5uPi/+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0aWL/vri1/+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oXVX/e3Fq/+bi4f/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dGpi/7q0sf/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Z1xV/3luZ//l4eD/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3Rq&#10;Yv+2r6z/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ZcVP92bGX/4+Df/+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0aWL/squn/+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mW1T/dGpi/+Lf3v/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dGli/66no//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ZVtU&#10;/3NoYf/h3dz/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3NoYf+qo5//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VbVP9yaGD/39va/+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&#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yZ2D/pp+a/+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lW1P/cmdf/93Z2P/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cWZf/6Kalv/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ZFlS/3FnX//b19X/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3BlXv+elpH/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xZ1//2NTT/+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uZFz/mpKN/+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cWdf/9bS0P/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bWNb/5aNiP/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3JnX//Tz83/&#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xiW/+RiY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yZ2D/0Mv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rYFj/jYR+/+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cmdg/83Ixv/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al9Y/4qAev/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3NoYP/JxMH/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leV/+GfHb/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zaWH/xcC9/+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oXlf/gXhx/+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dGli/8G8&#10;uf/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aF5W/350bf/m4+L/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3RpYv++ubX/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hdVf97cWr/5uLh/+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0amL/urSx/+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nXFX/eW5n&#10;/+Xh4P/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dGpi/7avrP/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ZlxU/3ZsZf/j4N//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3RpYv+yq6f/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ZbVP91amL/4t/e/+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zaWH/&#10;rqik/+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lW1T/c2lh/+Hd3P/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c2hh/6qjn//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ZVtU/3JoYP/f29r/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3JnYP+mn5r/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VbU/9y&#10;Z1//3dnY/+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xZl//opqW/+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kWVL/cWdf/9vX1f/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b2Ve/56Xkf/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3FnX//Y1N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5k&#10;XP+ako3/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xZ1//1tLQ/+fk4//n5OP/5+Tj/+fk4//n5OP/5+Tj/+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pKKf/3Fwbv9xcG7/cXBu/3Fwbv9xcG7/mZeV/9/c2f/f3Nn/&#10;39zZ/9/c2f/f3Nn/trSx/3Fwbv9xcG7/cXBu/3Fwbv+1srD/39zZ/7WysP9oZmX/sK6r/9/c2f/f&#10;3Nn/eXd2/7q3t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dnRy/xwcHP8cHBz/HBwc&#10;/xQTE/8AAAD/eHd1/9/c2f/f3Nn/39zZ/9/c2f/f3Nn/jIqJ/wAAAP85ODj/OTg4/zk4OP+amJb/&#10;0s/N/xgYF/+Ni4n/GRkY/9XSz/+urKr/KSko/9zZ1v/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2dlZP8SEhH/1dLP/9/c2f/f3Nn/39zZ/9/c2f/f3Nn/jIqJ&#10;/wEBAf/f3Nn/39zZ/9/c2f/f3Nn/nZuZ/0ZFRP/f3Nn/RENC/6CenP8vLi3/qKak/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&#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z8zJ/woKCv92dHL/39zZ/9/c&#10;2f/f3Nn/39zZ/9/c2f/f3Nn/jIqJ/wAAAP+SkI7/jIqJ/9bT0P/f3Nn/w8C9/yQkI//Lycb/IiEh&#10;/3NxcP9LSk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bmxr/w0MDP/T0M3/39zZ/9/c2f/f3Nn/39zZ/9/c2f/f3Nn/jIqJ/wAAAP8YGBf/AgIC/wwM&#10;C/+ysK3/39zZ/3Bvbf8pKCf/cG9t/xwcHP/FwsD/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Sz83/DQ0N/2VkYv/f3Nn/39zZ/9/c2f/f3Nn/39zZ/9/c2f/f&#10;3Nn/x8TC/5qYlv/e29j/xcLA/wYGBf9nZWT/39zZ/9/c2f/f3Nn/ZGNh/3Bvbf+wrqv/t7Wy/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98enj/AgIC/8TCv//f3Nn/&#10;39zZ/9/c2f/f3Nn/39zZ/9/c2f/f3Nn/39zZ/9/c2f/f3Nn/39zZ/zc2Nf8sLCv/39zZ/9/c2f+8&#10;urf/IB8f/2tqaP86OTn/MC8u/5COjP/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3a1/8dHRz/Q0JB/9/c2f/f3Nn/39zZ/9/c2f/f3Nn/39zZ/9/c2f/f3Nn/39zZ/9/c2f/f3Nn/&#10;39zZ/x0dHP87Ojn/39zZ/9/c2f8+Pj3/lpSS/yMjIv/Bvrz/n52a/0tKS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6Gfnf8AAAD/mpiW/9/c2f/f3Nn/39zZ/9/c2f9GRUT/T05N&#10;/9/c2f/f3Nn/rKmn/1RTUv+npKL/bmxr/wAAAP94d3X/39zZ/5uZl/85ODj/39zZ/zU0M/+1srD/&#10;kI6M/1pYV//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1JRT/8NDQ3/2dbT/9/c&#10;2f/f3Nn/39zZ/9/c2f9QT07/DAwL/9/c2f/f3Nn/oJ6c/zMyMv8AAAD/AwMD/1JRT//Y1dL/2dbT&#10;/yIiIv+4trP/39zZ/46Miv8iIiL/JSUk/7Cuq//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LiYf/QUA//9/c2f/f3Nn/39zZ/9/c&#10;2f/PzMn/2tfU/9/c2f/f3Nn/3drX/8fEwv/f3Nn/39zZ/9/c2f/W09D/29jV/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8G+vP8w&#10;MC//ycbD/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jV0//Lycb/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&#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1BLAwQKAAAAAAAAACEAnl3T2eZRFQDmURUAFQAAAGRy&#10;cy9tZWRpYS9pbWFnZTEudGlmZk1NACoAFUR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&#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&#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ydsbP8hXFz/IVxc/yFcXP8hXFz/IVxc/ypzc/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wwiIv8DCQn/CRgY/wkYGP8JGBj/AgcH/xEv&#10;L/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wwiIv8W&#10;PT3/Paen/z2np/89p6f/ES8v/xEvL/89p6f/Paen/z2np/89p6f/Paen/z2np/87o6P/OqGh/z2n&#10;p/89p6f/Paen/z2np/89p6f/Paen/z2np/89p6f/Paen/z2np/89p6f/Paen/z2np/86oaH/Paen&#10;/z2np/89p6f/Paen/z2np/89p6f/PKam/z2np/89p6f/Paen/z2np/89p6f/O6Gh/zuhof89p6f/&#10;Paen/z2np/89p6f/Paen/z2np/88paX/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wwiIv8WPT3/Paen/z2np/89p6f/ES8v/xEvL/89p6f/HE9P/w0lJf89&#10;p6f/Paen/zympv8VOTn/KXFx/zCEhP8CBwf/OJub/z2np/8RMDD/HlJS/z2np/8seXn/AgcH/zym&#10;pv89p6f/LX19/wkZGf8AAAD/DCIi/yJdXf88paX/MISE/wIGBv8AAQH/AAAA/wsgIP8rdnb/Paen&#10;/zWSkv8MIyP/AAEB/wIFBf8VOjr/NpWV/z2np/87oqL/F0FB/wQNDf8AAAD/AQMD/xU5Of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wwiIv8WPT3/Paen/z2np/89p6f/&#10;ES8v/xEvL/89p6f/G0pK/wsfH/89p6f/Paen/xxNTf8AAAD/KXFx/y+Cgv8AAAD/OJqa/z2np/8P&#10;KSn/HE1N/z2np/8rd3f/AAAA/zympv81k5P/AgcH/xU6Ov8vgoL/Il1d/wAAAP8iX1//L4KC/wAA&#10;AP8zjIz/N5aW/xc/P/8JGBj/Paen/zujo/8VOzv/Jmpq/ydsbP8DCgr/GURE/z2np/8pcHD/AAAA&#10;/yhvb/84mZn/FTo6/xIyMv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wwiIv8WPT3/Paen/z2np/89p6f/ES8v/xEvL/89p6f/G0pK/wsfH/89p6f/I2Ji/wUPD/8AAAD/&#10;KXFx/y+Cgv8AAAD/OJqa/z2np/8PKSn/HE1N/z2np/8rd3f/AAAA/zympv8fVVX/AAAA/ydsbP8q&#10;c3P/KnNz/wgWFv8SMTH/L4KC/wAAAP8uf3//L4KC/xEwMP8LHx//Paen/z2np/89p6f/MoqK/yFc&#10;XP8JGRn/Dicn/z2np/8maGj/AAEB/zOOjv89p6f/F0BA/xIyMv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wwiIv8WPT3/Paen/z2n&#10;p/89p6f/ES8v/xEvL/89p6f/G0pK/wQLC/8ECwv/LX19/zqhof8AAAD/KXFx/y+Cgv8AAAD/OJqa&#10;/z2np/8PKSn/HE1N/z2np/8rd3f/AAAA/zympv8cT0//BAsL/zylpf89p6f/Paen/z2np/89p6f/&#10;L4KC/wAAAP84mpr/Paen/ydsbP8AAAD/MouL/x1RUf8CBwf/N5iY/z2np/8bS0v/DCIi/z2np/88&#10;paX/DCEh/w4nJ/8mamr/EjEx/xIyMv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wwiIv8WPT3/Paen/z2np/89p6f/ES8v/xEvL/89p6f/G0pK/wAAAP8nbGz/Paen/zqh&#10;of8AAAD/KXFx/y+Cgv8AAAD/MYaG/zWSkv8NJCT/GEND/zWSkv8maGj/AAAA/zaVlf8xh4f/AAEB&#10;/xc/P/8zjo7/KnR0/yBYWP89p6f/L4KC/wAAAP8yior/NZOT/x1RUf8AAQH/M4yM/yBZWf8FDQ3/&#10;NpWV/zKKiv8JGhr/BQ0N/zuiov8iXl7/AAIC/zWSkv89p6f/F0BA/xIyMv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w0kJP8WPT3/Paen/z2np/89p6f/ETEx/xEvL/89&#10;p6f/G0pK/yBYWP89p6f/Paen/zqhof8AAAD/KXJy/zCDg/8AAAD/AAAA/wAAAP8AAAD/AAAA/wAA&#10;AP8AAAD/AAAA/wwhIf89p6f/J2xs/wQNDf8AAAD/AAAA/w0kJP86oaH/MIOD/wAAAP8AAAD/AAEB&#10;/w0lJf8kY2P/Paen/zeYmP8NJSX/AAAA/wQLC/8bS0v/AQMD/yp1df8DCAj/G0pK/z2np/89p6f/&#10;F0BA/xIzM/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&#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N5eX/z2np/89p6f/Paen/z2np/89p6f/Paen/z2np/89&#10;p6f/Paen/z2np/89p6f/Paen/z2np/89p6f/I2Fh/wwhIf89p6f/Paen/z2np/83l5f/Op+f/z2n&#10;p/89p6f/Paen/z2np/89p6f/Paen/z2np/89p6f/Paen/z2np/89p6f/OJmZ/zympv89p6f/Op+f&#10;/zujo/86oaH/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I2Fh/wwhIf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OJmZ/zKJif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&#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&#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9iLUb/eklh/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VhHz/VRc4/6+Snf/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e1lg/1YYOf/UxMf/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2AqRP9/UGf/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SC&#10;ev9UFjf/tJmj/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94U13/WBs7/9bHyf/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XydC/4VYb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kn54/1QVN/+5n6j/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3RNWf9bHz//2MrL/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9dJEH/imB0/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Penb/UxQ2/72lrf/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cUdV/14j&#10;Qv/azM3/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1wiP/+QZ3r/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412c/9TFDb/wauy/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&#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9tQVH/YilH/9vOz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Wh89/5Zvgf/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inJx&#10;/1MUNf/FsLb/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2s8T/9mLkv/3M/Q/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9ZHTz/m3eH/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Ibm7/UxQ1/8m1u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ZzdM/2o0UP/d0dH/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YqA/1gbO/+gfo3/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4Voav9TFDb/zLq+/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9mNEn/bzpV&#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ZiID/Vxo6/6WEk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gmNn/1QVN//PvcH/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2QwSP91Qlz/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eGfv9WGTn/q4yY/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9+XWT/&#10;VRc4/9LBxP/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Yi1F/3pKY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lYR8/1UXOP+wk57/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3tYYP9WGTr/1MTH/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9gKUP/gFFo/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T&#10;gHr/VBY3/7WapP/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eFJc/1gcPP/Wx8n/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18nQv+FWW//&#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J+eP9UFTb/uaCp/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90TFn/Wx8//9jKy//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XSRA/4tgdP/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j3p2/1MUNv++pq7/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3BGVf9e&#10;JEP/2szN/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9cIT//kGh7/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NdXP/UxQ2/8Kss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bUBR/2IpR//bzs7/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1ofPf+WcI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4px&#10;cP9TFDX/xrG3/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9qPE7/Zy9M/9zP0P/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WR08/5x4iP/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iGxt/1MUNf/Jtrv/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2c3S/9rNVH/3dHR/97S0v/e0tL/&#10;3tLS/97S0v/e0tL/3tLS/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mKgP9YGzv/oX+O/97S0v/e0tL/3tLS/97S0v/e0tL/3tLS/97S0v/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6SMXf9oWTv/TUIr/3lnRP+pkGD/sphl/7KYZf+y&#10;mGX/sphl/7KYZf+ymGX/sphl/7KYZf+Gc0z/UEUt/1pMM/+Yglb/sphl/6+WY/92ZUP/Wkwz/6KK&#10;XP+ymGX/qI9f/05CLP+xl2T/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Zdk/yAcEv8NCwf/&#10;Mywd/wsKBv8jHhT/sphl/7KYZf+ymGX/sphl/7KYZf+ymGX/sphl/3VkQv8BAQD/LSYZ/xMQC/8L&#10;Cgb/nIVY/3JhQP8wKRv/XlE1/zcvH/+ymGX/UEUt/1pMM/+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3poRf+dhln/sphl/3xqRv8AAAD/i3dP/7KYZf+ymGX/sphl/7KYZf+ymGX/&#10;sJZk/xYTDP9GPCj/sphl/6SMXf8JBwX/V0sx/0I4Jf9zYkH/rZNi/wsJBv+WgFX/GRYO/6yTY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3tpRv8AAAD/jHdP&#10;/7KYZf+ymGX/sphl/7KYZf+ymGX/kn1T/wAAAP+FcUv/sphl/7KYZf8yKhz/NCwd/19RNv9RRS7/&#10;iHRN/yokGP8yKxz/eGZE/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zApG/8ZFQ7/r5Vj/7KYZf+ymGX/sphl/7KYZf+ymGX/f2xI/wAAAP+ag1f/sphl&#10;/7KYZf9ANyT/JSAV/5+HWv8+NSP/KyQY/1NHL/8uJxr/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fGpG/wAAAP9zYkH/sphl/7KYZf+ymGX/sphl/7KY&#10;Zf+ymGX/fGpG/wAAAP+dhln/sphl/7KYZf9FOyf/IBwS/7KYZf+ymGX/rZRi/xsXD/+PelH/fWtH&#10;/6aNXv+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nj1//EhAK/y8oGv+y&#10;mGX/sphl/7KYZf+ymGX/sphl/7KYZf+ymGX/inZO/wAAAP+RfFL/sphl/7KYZf85MSD/MSoc/7KY&#10;Zf+ymGX/XlE1/0tAKv8iHRP/Rjwo/xQRC/+mjl7/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9GPCj/BQQD/5mDV/+ymGX/sphl/7KYZf+ymGX/sphl/7KYZf+ymGX/nYZZ/wAAAP9s&#10;XD3/sphl/7KYZf8WEwz/TkMs/7KYZf+giVv/FhMM/4h0Tf8iHRP/sphl/0M5Jv93ZUP/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4NwSv8AAAD/Misc/31rR/99a0f/hXFL/7KYZf+ymGX/&#10;ODAg/z82JP+ymGX/sphl/yQfFP8ZFQ7/i3dP/1lMMv8AAAD/kHtR/7KYZf9ANyT/aVo7/6GJW/8a&#10;Fg//sphl/zcvH/+DcEr/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xkWDv8AAAD/AAAA&#10;/wAAAP8AAAD/EhAK/7KYZf+ymGX/QDYk/wkIBf+ymGX/sphl/5F8Uv8bFw//AAAA/wkIBf9oWDv/&#10;sphl/4p2Tv8hHBP/r5Zj/7KYZf8/NiT/GhYP/y8oGv+vlWP/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bl4+/zQsHf+ymGX/sphl&#10;/7KYZf+ymGX/pIxd/6+WY/+ymGX/sphl/6iQX/+mjl7/sphl/7KYZf+ymGX/qI9f/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ag1f/JyEW/6CJW/+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&#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tk2L/oopc/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9GVGn/r5Oi////////////////&#10;////////////////////////////////////////////////////////////////////////////&#10;////////////////////////////////////////////////////////////////////////////&#10;////////////////////////////////////////////////////Tg0w/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pubr/URk6//Dr7f//////////////////////////////&#10;////////////////////////////////////////////////////////////////////////////&#10;////////////////////////////////////////////////////////////////////////////&#10;////////////////////////////////Tg0w/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Skxj/7qhr///&#10;////////////////////////////////////////////////////////////////////////////&#10;////////////////////////////////////////////////////////////////////////////&#10;////////////////////////////////////////////////////////////Tg0w/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NX6L/3pVbf//////////////////////////////////////////////////&#10;////////////////////////////////////////////////////////////////////////////&#10;////////////////////////////////////////////////////////////////////////////&#10;////////////Tg0w/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rCy/1IYOf/7+vr/////////////////&#10;////////////////////////////////////////////////////////////////////////////&#10;////////////////////////////////////////////////////////////////////////////&#10;////////////////////////////////////////Tg0w/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1I2Uf/Rwcr/////////////////////////////////////////////////////////////////&#10;////////////////////////////////////////////////////////////////////////////&#10;////////////////////////////////////////////////////////////////////Tg0w/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&#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z1kdv+be47/////////////////////////////////////&#10;////////////////////////////////////////////////////////////////////////////&#10;////////////////////////////////////////////////////////////////////////////&#10;////////////////////Tg0w/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zCXnv9hNFH/////////&#10;////////////////////////////////////////////////////////////////////////////&#10;////////////////////////////////////////////////////////////////////////////&#10;////////////////////////////////////////////////Tg0w/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&#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zOIk/9yS2T/////////////////////////////////////&#10;////////////////////////////////////////////////////////////////////////////&#10;////////////////////////////////////////////////////////////////////////////&#10;////Tg0w/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9vaEH/AAAA/3lxRv+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qws/9TGjv/////////&#10;////////////////////////////////////////////////////////////////////////////&#10;////////////////////////////////////////////////////////////////////////////&#10;////////////////////////////////Tg0w/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97c0f/Lywb/4B4S/+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9SIkH/6ODl////////////////////////////////////////////////////&#10;////////////////////////////////////////////////////////////////////////////&#10;////////////////////////////////////////////////////////////Tg0w/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9ORV3/xrK9////////////////////////&#10;////////////////////////////////////////////////////////////////////////////&#10;////////////////////////////////////////////////////////////////////////////&#10;////////////Tg0w/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&#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9ZHb/&#10;oYKU////////////////////////////////////////////////////////////////////////&#10;////////////////////////////////////////////////////////////////////////////&#10;////////////////////////////////////////Tg0w/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0hZD/dlFp////////////////////////////////////////////&#10;////////////////////////////////////////////////////////////////////////////&#10;////////////////////////////////////////////////////////////////////Tg0w/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1BAWv/NusT/////////////////////////////////////////////////////////&#10;////////////////////////////////////////////////////////////////////////////&#10;////////////////////////////////////////////Tg0w/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0ZVav+2m6n/////////////////////////////&#10;////////////////////////////////////////////////////////////////////////////&#10;////////////////////////////////////////////////////////////////////////Tg0w&#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zlre/+aeYz/&#10;////////////////////////////////////////////////////////////////////////////&#10;////////////////////////////////////////////////////////////////////////////&#10;////////////////////////Tg0w/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zSDj/97WG//////////////////////////////////////////////////&#10;////////////////////////////////////////////////////////////////////////////&#10;////////////////////////////////////////////////////Tg0w/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zCXn/9mO1f/////////////////////&#10;////////////////////////////////////////////////////////////////////////////&#10;////////////////////////////////////////////////////////////////////////////&#10;////Tg0w/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yp&#10;rf9XI0P/////////////////////////////////////////////////////////////////////&#10;////////////////////////////////////////////////////////////////////////////&#10;////////////////////////////////Tg0w/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7u/9ODzL//v7+////////////////////////////////////&#10;////////////////////////////////////////////////////////////////////////////&#10;////////////////////////////////////////////////////////////Tg0w/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eGfv9VGDj/rY+b/97S0v/e0tL/3tLS/97S&#10;0v/e0tL/3tLS/97S0v/e0tL/3tLS/97S0v/e0tL/3tLS/97S0v/e0tL/3tLS/2IpR/+4n6T/8Ovh&#10;//Dr4f/w6+H/8Ovh/1oePP+hh3//zciq/83Iqv/NyKr/zciq/83Iqv+ScXH/VhQy/9uBU//1llr/&#10;6YxW/1sZNP9MDzD/Qg4q/0IPKv9LDy//ThAx/1k+Q/9fVEz/X1RM/19UTP9fVEz/X1RM/19UTP9f&#10;VEz/X1RM/19UTP9ZPkP/UB06/0wXOP86bHz/Kbe4/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9SHj7/7ujr////////&#10;////////////////////////////////////////////////////////////////////////////&#10;////////////////////////////////////////////////////////////////////////////&#10;////////////Tg0w/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99&#10;W2L/Vhg5/9LCxf/e0tL/3tLS/97S0v/e0tL/3tLS/97S0v/e0tL/3tLS/97S0v/e0tL/3tLS/97S&#10;0v/e0tL/3tLS/1YYOf/Zy8j/8Ovh//Dr4f/w6+H/pIOO/1wiPv/Mxqn/zciq/83Iqv/NyKr/zciq&#10;/6OKgf9UEjH/zXVQ//WWWv/eg1T/VBMy/0sQMP9CDir/Qg0q/08SMv9RGjb/XEtI/19UTP9fVEz/&#10;X1RM/19UTP9fVEz/X1RM/19UTP9fVEz/WUBD/1AdOv9MFTf/O2p7/ym2t/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9TMk7/3M/W////////////////////////////////////////////////////////&#10;////////////////////////////////////////////////////////////////////////////&#10;////////////////////////////////////////Tg0w/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YStF/3xMZP/e0tL/3tLS/97S0v/e0tL/3tLS/97S0v/e&#10;0tL/3tLS/97S0v/e0tL/3tLS/97S0v/e0tL/x7O5/1MUNf/w6+H/8Ovh//Dr4f/w6+H/Wh48/6CG&#10;f//NyKr/zciq/83Iqv/NyKr/sZ+P/1UTMv+9aEz/9ZZa/9F4UP9QDzH/ShAv/0IOKv9GDSz/ThAx&#10;/1YsPf9eUkv/X1RM/19UTP9fVEz/X1RM/19UTP9fVEz/X1RM/1pARP9QHjr/TBU2/ztoef8ptbf/&#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9PRV7/yrfC////////////////////////////&#10;////////////////////////////////////////////////////////////////////////////&#10;////////////////////////////////////////////////////////////////////Tg0w/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lYJ8/1UWN/+ylqH/&#10;3tLS/97S0v/e0tL/3tLS/97S0v/e0tL/3tLS/97S0v/e0tL/3tLS/97S0v/e0tL/l3KD/3A8Vv/w&#10;6+H/8Ovh//Dr4f+kg47/XCI+/8zGqf/NyKr/zciq/83Iqv++spv/VxY0/6lYR//1llr/wGpM/04O&#10;MP9IDy3/Qg8q/0sPL/9OEDH/WT5D/19UTP9fVEz/X1RM/19UTP9fVEz/X1RM/19UTP9aQUT/UB46&#10;/0wVNv88Znf/KbS2/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9CXHD/r5Ki////////////////////////////////////////////////&#10;////////////////////////////////////////////////////////////////////////////&#10;////////////////////////////////////////////////Tg0w/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6Z3j/oYCS////////////////////&#10;////////////////////////////////////////////////////////////////////////////&#10;////////////////////////////////////////////////////////////////////////////&#10;Tg0w/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MdXP/UxQ1/8OttP/e&#10;0tL/3tLS/2IpRv+WcH7/WyE9/3RDUv9SETD/Tg0w/04PMf9YOEH/UiI5/0wTNf9DSmH/LaWq/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BBUV/xRjY/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az5P/2QrSf/bzs//3tLS/1UXOP9aHjz/ek9a/00NL/9ODzD/UBYz/1EhOf9M&#10;EzX/REhf/y2kqf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EE9P/xuBgf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1kePP+YcoT/xbG3/04NMP9SEzT/&#10;TQ0v/04OMP9QGjb/TBM1/0RFXf8toqf/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4pwb/9TEzX/kmp8/1ESM/9NDS//TQ4x/0wTNf9FQ1v/LqCm/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9pOUz/Tg4w/00OMP9MEzX/RUBZ/y6epP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TQ4x/0sW&#10;N/8yi5X/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31a&#10;Yv9VFTb/bhlG/24ZRv9uGUb/bhlG/24ZRv9uGUb/bhlG/24ZRv9uGUb/bhlG/24ZRv9uGUb/bhlG&#10;/24ZRv9uGUb/bhlG/24ZRv9uGUb/bhlG/24ZRv9uGUb/bhlG/24ZRv9uGUb/bhlG/2oXQv9WFDn/&#10;TBM0/0JOZP8sp6z/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1sjPv9dEjr/bhlG/24ZRv9uGUb/bhlG/24ZRv9uGUb/bhlG/24Z&#10;Rv9uGUb/bhlG/24ZRv9uGUb/bhlG/24ZRv9uGUb/bhlG/24ZRv9uGUb/bhlG/24ZRv9uGUb/bhlG&#10;/24ZRv9uGUb/bhlG/24ZRv9uGUb/aRdC/1UUOf9MEzT/QlBl/yyprf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jnd0/1ERM/9sF0T/bhlG/24ZRv9u&#10;GUb/bhlG/24ZRv9uGUb/bhlG/24ZRv9uGUb/bhlG/24ZRv9uGUb/bhlG/24ZRv9uGUb/bhlG/24Z&#10;Rv9uGUb/bhlG/24ZRv9uGUb/bhlG/24ZRv9uGUb/bhlG/24ZRv9uGUb/bhlG/24ZRv9pF0L/VRU5&#10;/0wSNP9BUmf/LKqu/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b0RU/1YSNv9uGUb/bhlG/24ZRv9uGUb/bhlG/24ZRv9uGUb/bhlG/24ZRv9uGUb/bhlG/24ZRv9u&#10;GUb/bhlG/24ZRv9uGUb/bhlG/24ZRv9uGUb/bhlG/24ZRv9uGUb/bhlG/24ZRv9uGUb/bhlG/24Z&#10;Rv9uGUb/bhlG/24ZRv9uGUb/bhlG/2gXQv9VFTn/TBM0/0BUaf8rq6//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ZiYD/URIz/2UVQP9uGUb/bhlG/24ZRv9uGUb/bhlG/24ZRv9uGUb/&#10;bhlG/24ZRv9uGUb/bhlG/24ZRv9uGUb/bhlG/24ZRv9uGUb/bhlG/24ZRv9uGUb/bhlG/24ZRv9u&#10;GUb/bhlG/24ZRv9uGUb/bhlG/24ZRv9uGUb/bhlG/24ZRv9uGUb/bhlG/24ZRv9uGUb/aBdC/1QW&#10;Of9MEzT/QFdr/yutsP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YWb/VBU2/24ZRv9uGUb/bhlG&#10;/24ZRv9uGUb/bhlG/24ZRv9uGUb/bhlG/24ZRv9uGUb/bhlG/24ZRv9uGUb/bhlG/24ZRv9uGUb/&#10;bhlG/24ZRv9uGUb/bhlG/24ZRv9uGUb/bhlG/24ZRv9uGUb/bhlG/24ZRv9uGUb/bhlG/24ZRv9u&#10;GUb/bhlG/24ZRv9uGUb/bhlG/24ZRv9oFkL/VBY5/0wTNf8/WW3/K66x/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9gKkT/WxE5/24ZRv9uGUb/bhlG/24ZRv9uGUb/bhlG/24ZRv9uGUb/bhlG/24ZRv9uGUb/bhlG&#10;/24ZRv9uGUb/bhlG/24ZRv9uGUb/bhlG/24ZRv9uGUb/bhlG/24ZRv9uGUb/bhlG/24ZRv9uGUb/&#10;bhlG/24ZRv9uGUb/bhlG/24ZRv9uGUb/bhlG/24ZRv9uGUb/bhlG/24ZRv9uGUb/bhlG/2cWQf9U&#10;Fzr/TBM1/z5bb/8rr7L/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9QRV3/zLnD////////&#10;////////////////////////////////////////////////////////////////////////////&#10;////////////////////////////////////////////////////////////////////////////&#10;////////////Tg0w/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F9eP9QEDL/bBdE/24ZRv9uGUb/bhlG/24ZRv9uGUb/bhlG/24Z&#10;Rv9uGUb/bhlG/24ZRv9uGUb/bhlG/24ZRv9uGUb/bhlG/24ZRv9uGUb/bhlG/24ZRv9uGUb/bhlG&#10;/24ZRv9uGUb/bhlG/24ZRv9uGUb/bhlG/24ZRv9uGUb/bhlG/24ZRv9uGUb/bhlG/24ZRv9uGUb/&#10;bhlG/24ZRv9uGUb/bhlG/24ZRv9uGUb/ZxZB/1MXOf9MEzX/Pl5w/yqws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9TME3/3dHY////////////////////////////////////////////////////////&#10;////////////////////////////////////////////////////////////////////////////&#10;////////////////////////////////////////Tg0w/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3RLWP9WEzb/bhlG/24ZRv9u&#10;GUb/bhlG/24ZRv9uGUb/bhlG/24ZRv9uGUb/bhlG/24ZRv9uGUb/bhlG/24ZRv9uGUb/bhlG/24Z&#10;Rv9uGUb/bhlG/24ZRv9uGUb/bhlG/24ZRv9uGUb/bhlG/24ZRv9uGUb/bhlG/24ZRv9uGUb/bhlG&#10;/24ZRv9uGUb/bhlG/24ZRv9uGUb/bhlG/24ZRv9uGUb/bhlG/24ZRv9uGUb/bhlG/24ZRv9nFUD/&#10;Uhc6/0wUNf89YHL/KrGz/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9SHT3/7+rt////////////////////////////&#10;////////////////////////////////////////////////////////////////////////////&#10;////////////////////////////////////////////////////////////////////Tg0w/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ouB/1MWNv9jFD7/bhlG/24ZRv9uGUb/bhlG/24ZRv9uGUb/bhlG/24ZRv9uGUb/bhlG/24ZRv9u&#10;GUb/bhlG/24ZRv9uGUb/bhlG/24ZRv9uGUb/bhlG/24ZRv9uGUb/bhlG/24ZRv9uGUb/bhlG/24Z&#10;Rv9uGUb/bhlG/24ZRv9uGUb/bhlG/24ZRv9uGUb/bhlG/24ZRv9uGUb/bhlG/24ZRv9uGUb/bhlG&#10;/24ZRv9uGUb/bhlG/24ZRv9uGUb/bhlG/2YVQP9SFzr/TBQ1/z1hdP8qsrX/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5uv9PETP//v7+&#10;////////////////////////////////////////////////////////////////////////////&#10;////////////////////////////////////////////////////////////////////////////&#10;////////////////////Tg0w/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yorP9YJUT/////////////////////////////////////////////////////&#10;////////////////////////////////////////////////////////////////////////////&#10;////////////////////////////////////////////////Tg0w/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ZjRK/1gRN/9uGUb/bhlG&#10;/24ZRv9uGUb/bhlG/24ZRv9uGUb/bhlG/24ZRv9uGUb/bhlG/24ZRv9uGUb/bhlG/24ZRv9uGUb/&#10;bhlG/24ZRv9uGUb/bhlG/24ZRv9uGUb/bhlG/24ZRv9uGUb/bhlG/24ZRv9uGUb/bhlG/24ZRv9u&#10;GUb/bhlG/24ZRv9uGUb/bhlG/24ZRv9uGUb/bhlG/24ZRv9uGUb/bhlG/24ZRv9uGUb/bhlG/24Z&#10;Rv9uGUb/bhlG/24ZRv9uGUb/bhlG/24ZRv9lFUD/Uhg6/0wUNv88Znf/KbS2/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zCVnf9nPln/////////////////////////&#10;////////////////////////////////////////////////////////////////////////////&#10;////////////////////////////////////////////////////////////////////////////&#10;Tg0w/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zSDjv99&#10;WnL/////////////////////////////////////////////////////////////////////////&#10;////////////////////////////////////////////////////////////////////////////&#10;////////////////////////////Tg0w/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zpqev+ce47/////////////////////////////////////////////&#10;////////////////////////////////////////////////////////////////////////////&#10;////////////////////////////////////////////////////////Tg0w/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9XHDr/YBM8/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j&#10;FT//URk6/0wWN/86bHz/Kbe4/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4lvb/9SEzT/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MVP/9RGTr/TBc4/zlvfv8pt7j/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1A/Wf/OvMb/////////////////////////////////////////////////////////////////&#10;////////////////////////////////////////////////////////////////////////////&#10;////////////////////////////////////Tg0w/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2s8T/9XET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YxQ+/1AYOv9LGDn/OHGA/ym4uf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1MmRf/m3OH/////////////////////////////////////&#10;////////////////////////////////////////////////////////////////////////////&#10;////////////////////////////////////////////////////////////////Tg0w/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l4Z+/1ARMv9oFkL/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jFD3/UBg6/0sZOf84coH/Kbm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y8/08SNP/8+/v/////////&#10;////////////////////////////////////////////////////////////////////////////&#10;////////////////////////////////////////////////////////////////////////////&#10;////////////////Tg0w/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fVpi/1UVN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IUPf9QGTr/Sxo6/zd0gv8oubr/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LaOo/1sqSP//////////////////////////////////////////////////////////////&#10;////////////////////////////////////////////////////////////////////////////&#10;////////////////////////////////////////////Tg0w/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WyM+/10SO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YhQ9/08ZOv9LGzv/N3aE/yi6u/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M4eS/3VQaf//////////////////////////////////&#10;////////////////////////////////////////////////////////////////////////////&#10;////////////////////////////////////////////////////////////////////////Tg0w&#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Od3T/UREz/2wXRP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hFD3/Txk6/0scPP82eYb/KLu7/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OWp7/5p5jP//////&#10;////////////////////////////////////////////////////////////////////////////&#10;////////////////////////////////////////////////////////////////////////////&#10;////////////////////////Tg0w/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9vRFT/VhI2/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ATPf9PGTr/Sx09/zZ7iP8ou7z/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SVBm/7uisP//////////////////////////////////////////////////////&#10;////////////////////////////////////////////////////////////////////////////&#10;////////////////////////////////////////////////////Tg0w/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mJgP9REjP/ZRVA/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YBM8/08YOv9KHz7/NX2K/yi7vP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UjRQ/9jJ0f//////////////////////////&#10;////////////////////////////////////////////////////////////////////////////&#10;////////////////////////////////////////////////////////////////////////////&#10;////Tg0w/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4FhZv9UFT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gEzz/Thg5/0ogQP81f4v/KLy8/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UBY4//Xx&#10;8///////////////////////////////////////////////////////////////////////////&#10;////////////////////////////////////////////////////////////////////////////&#10;////////////////////////////////Tg0w/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2ArRP9bETn/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18SO/9OGDn/SiJB/zSBjf8ovLz/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tpar/WSZF////////////////////////////////////////////////////&#10;////////////////////////////////////////////////////////////////////////////&#10;////////////////////////////////////////////////////////////Tg0w/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kX14/1AQMv9sF0T/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XhI7/04YOf9KJEL/NIOP/yi9vf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0g4//eVRs////////////////////////&#10;////////////////////////////////////////////////////////////////////////////&#10;////////////////////////////////////////////////////////////////////////////&#10;////////////Tg0w/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&#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dEtY/1YTN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dEjr/Thg5/0klRP80hZD/KL29/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YnT/&#10;pIWW////////////////////////////////////////////////////////////////////////&#10;////////////////////////////////////////////////////////////////////////////&#10;////////////////////////////////////////Tg0w/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ai4H/UxY2/2MUP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10SOv9OGDn/SShF/zOHk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9PQ1z/yLS/////////////////////////////////////////////&#10;////////////////////////////////////////////////////////////////////////////&#10;////////////////////////////////////////////////////////////////////Tg0w/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FaGv/UxQ1/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XRI6/00YOf9JKUb/M4mT/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9mM0n/WRE3&#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cEjr/TRc5/0kqSP8yi5X/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SCe/9QEDL/ahdC/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BdE/1wSOf9NFzj/SC1J/zKNl/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3hTXf9VFDf/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sF0T/WxE5/00XOP9IL0v/MY+Y/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1cbOf9g&#10;Ezz/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wXRP9aETn/TRY4/0gxTf8xkZr/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iW9v/1ITNP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BdE/1oROP9NFjf/RzNP/zGTnP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&#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azxP/1cRN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sF0T/WRI5/00WN/9HNlH/MJWd/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Xhn7/UBEy&#10;/2gWQ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wXRP9ZEjn/TBY3/0Y4U/8wl5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99WmL/VRU3/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BdE/1gSOf9NFTb/RjpU/y+ZoP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9bIz7/XRI6/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sF0T/WRI5/0wVNv9GPFb/L5qh/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453dP9R&#10;ETP/bBdE/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wXRP9YEjn/TBU2/0U+WP8vnKP/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&#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29EVP9WEj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BdE/1cTOf9MFDb/RUFZ/y6epP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4cH//jmyB////////////////////////////&#10;////////////////////////////////////////////////////////////////////////////&#10;////////////////////////////////////////////////////////////////////////////&#10;////////////////////////Tg0w/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YmA/1ESM/9lFUD/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sF0T/VxM5/0wUNf9EQ1v/LqCm/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9NR1//wau3&#10;////////////////////////////////////////////////////////////////////////////&#10;////////////////////////////////////////////////////////////////////////////&#10;////////////////////////////////////////////////////Tg0w/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gWFm&#10;/1QVN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oXRP9XFDn/TBM1/0RFXf8toqf/&#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8vP9RGjv/8Ovt////////////////////////////////////////////////&#10;////////////////////////////////////////////////////////////////////////////&#10;////////////////////////////////////////////////////////////////////////////&#10;////Tg0w/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YCtE/1sROf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ahdE/1cVOf9MEzX/Q0df/y2iqP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zGTnP9kOFT/////////////////////////&#10;////////////////////////////////////////////////////////////////////////////&#10;////////////////////////////////////////////////////////////////////////////&#10;////////////////////////////////Tg0w/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RfXj/UBAy/2wXRP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qF0P/VhQ5/0wUNf9DSmH/LaSp&#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z9idP+f&#10;f5H/////////////////////////////////////////////////////////////////////////&#10;////////////////////////////////////////////////////////////////////////////&#10;////////////////////////////////////////////////////////////Tg0w/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90&#10;S1j/VhM2/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oXQv9WFTn/TBM1/0JMY/8tpqv/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L6+/yi+vv8ovr7/KL6+/yi+vv8ovr7/&#10;KL6+/yi+vv8ovr7/KL6+/1IyTv/Vxs7/////////////////////////////////////////////&#10;////////////////////////////////////////////////////////////////////////////&#10;////////////////////////////////////////////////////////////////////////////&#10;////////////Tg0w/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qLgf9TFjb/YxQ+/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ahdC/1YWOv9MEzX/Qk5k/yyn&#10;rP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KL6+&#10;/yi+vv8ovr7/KL6+/yi+vv8ovr7/KL6+/yi+vv8ovr7/K66x/1IZOv/8/Pz/////////////////&#10;////////////////////////////////////////////////////////////////////////////&#10;////////////////////////////////////////////////////////////////////////////&#10;////////////////////////////////////////Tg0w/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4Voa/9TFDX/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qF0L/VRY6/0wTNf9BUGb/LKmt/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KL6+/yi+vv8ovr7/KL6+/yi+vv8ovr7/KL6+/yi+vv8ovr7/NX2K&#10;/35bcv//////////////////////////////////////////////////////////////////////&#10;////////////////////////////////////////////////////////////////////////////&#10;////////////////////////////////////////////////////////////////////Tg0w/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2UzSf9ZETf/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lIJ7/1AQMv9qF0L/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eFNd/1UUN/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Vxs5/2ATPP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Jb2//UhM0/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9rO0//VxE2/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eGfv9QETL/aBZC/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3xaYf9VFTf/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1wjP/9dEjr/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jnd0/1ERM/9sF0T/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b0RU/1YSN/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ZiYD/URIz/2UVQP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YWb/VBU2/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9gK0T/WxE5/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F9eP9QEDL/bBdE/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3RLWP9WEzf/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ouB/1MWNv9jFD7/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hWhr/1MUNf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ZjNJ/1kRN/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Ugnv/UBAy/2oXQ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94U13/VRQ3/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9XHDn/YBM8/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4lvb/9SEzT/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2o7Tv9XET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l4Z+/1ARMv9oFkL/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fFph/1UVN/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XCM//10S&#10;O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Od3T/URIz/2wXRP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9vRFT/VhI3/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mJgP9REjP/&#10;ZRVA/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4FhZv9UFj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2ArRP9bETn/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kX14/1AQ&#10;Mv9sF0T/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dEtY/1YTN/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ai4H/UxY2/2MUP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AWPf9nNU7/&#10;i319////////////////////////////////////////////////////////////////////////&#10;////////////////////////////////////////////////////////////////////////////&#10;////////////////////////////////////////////////////////////////////////////&#10;////////////////////////////////////////////////////////////Tg0w/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FaGv/&#10;UxQ1/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9mM0n/WRE3/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Xxg+/5NrgP//////rqSk/3xtbf//////////&#10;////////////////////////////////////////////////////////////////////////////&#10;////////////////////////////////////////////////////////////////////////////&#10;////////////////////////////////////////////////////////////////////////////&#10;////////////////////////////////////////Tg0w/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SCe/9QEDL/ahdC/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qF0P/VRU3/+/q&#10;7f//////+vr6/1xJSf/Szc3/////////////////////////////////////////////////////&#10;////////////////////////////////////////////////////////////////////////////&#10;////////////////////////////////////////////////////////////////////////////&#10;////////////////////////////////////////////////////////////////////Tg0w/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3hT&#10;Xf9VFTf/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1ccOv9gEzz/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gWQv9YGTv/9fL0//////////////////7+/v9n&#10;Vlb/w729////////////////////////////////////////////////////////////////////&#10;////////////////////////////////////////////////////////////////////////////&#10;////////////////////////////////////////////////////////////////////////////&#10;////////////////////////////////////////////////Tg0w/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&#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iW9v/1ITNP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ajtO/1cRN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Xhn7/UBEy/2gWQ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98WmH/VRU3/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9cIz//XRI6/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452dP9REjP/bBdE/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18ZPv+Ycob/////////////////////////////&#10;//////////////////////////////+Shob/mIyM////////////////////////////////////&#10;////////////////////////////////////////////////////////////////////////////&#10;////////////////////////////////////////////////////////////////////////////&#10;////////////////////////////////////////////////////////////////Tg0w/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29DVP9WEjf/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YmA/1ESM/9lFUD/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gWFm/1QWN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&#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YCtE/1sROf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RfXj/UBAy/2wXRP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90S1j/VhM3/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qLgf9UFjb/YxQ+/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4Voa/9TFDX/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2YzSf9ZETf/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lIJ7/1AQMv9qF0L/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eFNd/1UVN/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Vxw6/2ATPP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Jb2//UhM0/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9qO07/VxE2/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ouB/1QWNv9j&#10;FD7/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hWhq/1MVN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ZjNJ/1kRN/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Ugnv/UBAy&#10;/2oXQ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94U13/VRU3/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9XHDr/YBM8/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4lvb/9S&#10;EzT/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2o7T/9XET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l4Z+/1ARMv9oFkL/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fFph&#10;/1UWN/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WyM+/10SO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OdnT/URIz/2wXRP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9v&#10;Q1T/VhI3/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mJgP9REjP/ZRVA/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4FhZv9UFjf/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2ArRP9bETn/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kXx4/1ARMv9sF0T/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dEtY/1YUN/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a&#10;i4H/UxY2/2MUP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FaGr/UxU2/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9mM0n/WRE3/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SCe/9QEDL/ahdC/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3hTXf9WFTf/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1ccOv9gEzz/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&#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m4yC/5uMgv+bjIL/m4yC/5uMgv+bjIL/m4yC/5uMgv+b&#10;jIL/iW9v/1IUNP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&#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&#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&#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51" o:spid="_x0000_s1027" type="#_x0000_t75" style="position:absolute;left:9777;width:39675;height:30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gknjBAAAA2wAAAA8AAABkcnMvZG93bnJldi54bWxEj9FqAjEURN8L/kO4gi9Fs4pVWY1SCkLB&#10;p6ofcNlcN4vJzZJEd/XrTaHQx2FmzjCbXe+suFOIjWcF00kBgrjyuuFawfm0H69AxISs0XomBQ+K&#10;sNsO3jZYat/xD92PqRYZwrFEBSaltpQyVoYcxolvibN38cFhyjLUUgfsMtxZOSuKhXTYcF4w2NKX&#10;oep6vLlM4WDNc1El1y31ZX7Q+/flzCo1GvafaxCJ+vQf/mt/awUfU/j9kn+A3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TgknjBAAAA2wAAAA8AAAAAAAAAAAAAAAAAnwIA&#10;AGRycy9kb3ducmV2LnhtbFBLBQYAAAAABAAEAPcAAACNAwAAAAA=&#10;">
                  <v:imagedata r:id="rId84" o:title="" cropright="10808f" chromakey="white"/>
                  <v:path arrowok="t"/>
                </v:shape>
                <v:shape id="Рисунок 30" o:spid="_x0000_s1028" type="#_x0000_t75" style="position:absolute;top:4074;width:12547;height:25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rUD/BAAAA2wAAAA8AAABkcnMvZG93bnJldi54bWxET1trwjAUfh/4H8IRfJupCjI6o+jwBk7Q&#10;bns/Nse2rjkpSdT675eHgY8f330ya00tbuR8ZVnBoJ+AIM6trrhQ8P21en0D4QOyxtoyKXiQh9m0&#10;8zLBVNs7H+mWhULEEPYpKihDaFIpfV6SQd+3DXHkztYZDBG6QmqH9xhuajlMkrE0WHFsKLGhj5Ly&#10;3+xqFOxW+/Wny6RdbEaHPFyWJ/5ZnJTqddv5O4hAbXiK/91brWAU18cv8QfI6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GrUD/BAAAA2wAAAA8AAAAAAAAAAAAAAAAAnwIA&#10;AGRycy9kb3ducmV2LnhtbFBLBQYAAAAABAAEAPcAAACNAwAAAAA=&#10;">
                  <v:imagedata r:id="rId85" o:title="" croptop="8563f" cropleft="45516f" cropright="1740f"/>
                  <v:path arrowok="t"/>
                </v:shape>
                <v:line id="Прямая соединительная линия 33" o:spid="_x0000_s1029" style="position:absolute;visibility:visible;mso-wrap-style:square" from="12584,4345" to="19912,59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n198MAAADbAAAADwAAAGRycy9kb3ducmV2LnhtbESPS2sCMRSF9wX/Q7hCdzXjDEgZjSJa&#10;pV248LFxd5lcJ4OTmyFJddpf3whCl4fz+DizRW9bcSMfGscKxqMMBHHldMO1gtNx8/YOIkRkja1j&#10;UvBDARbzwcsMS+3uvKfbIdYijXAoUYGJsSulDJUhi2HkOuLkXZy3GJP0tdQe72nctjLPsom02HAi&#10;GOxoZai6Hr5t4i7XX7ndhY9zYaT/zVdmq697pV6H/XIKIlIf/8PP9qdWUBTw+JJ+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Z9ffDAAAA2wAAAA8AAAAAAAAAAAAA&#10;AAAAoQIAAGRycy9kb3ducmV2LnhtbFBLBQYAAAAABAAEAPkAAACRAwAAAAA=&#10;" strokecolor="#dfd8e8"/>
                <v:line id="Прямая соединительная линия 34" o:spid="_x0000_s1030" style="position:absolute;visibility:visible;mso-wrap-style:square" from="12584,28971" to="22172,29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Btg8MAAADbAAAADwAAAGRycy9kb3ducmV2LnhtbESPS2sCMRSF94X+h3AL3dWMoxQZjSI+&#10;ii660Hbj7jK5TgYnN0MSddpfbwTB5eE8Ps5k1tlGXMiH2rGCfi8DQVw6XXOl4Pdn/TECESKyxsYx&#10;KfijALPp68sEC+2uvKPLPlYijXAoUIGJsS2kDKUhi6HnWuLkHZ23GJP0ldQer2ncNjLPsk9pseZE&#10;MNjSwlB52p9t4s6X29x+h9VhYKT/zxfmS592Sr2/dfMxiEhdfIYf7Y1WMBjC/Uv6AXJ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VwbYPDAAAA2wAAAA8AAAAAAAAAAAAA&#10;AAAAoQIAAGRycy9kb3ducmV2LnhtbFBLBQYAAAAABAAEAPkAAACRAwAAAAA=&#10;" strokecolor="#dfd8e8"/>
                <v:shape id="Рисунок 44" o:spid="_x0000_s1031" type="#_x0000_t75" style="position:absolute;left:42189;top:3711;width:12935;height:26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SamDEAAAA2wAAAA8AAABkcnMvZG93bnJldi54bWxEj0FrwkAUhO8F/8PyCl5K3TRIkdQ1xKKl&#10;10YPenvsvibB7NuQ3WjMr+8WCj0OM/MNs85H24or9b5xrOBlkYAg1s40XCk4HvbPKxA+IBtsHZOC&#10;O3nIN7OHNWbG3fiLrmWoRISwz1BBHUKXSel1TRb9wnXE0ft2vcUQZV9J0+Mtwm0r0yR5lRYbjgs1&#10;dvRek76Ug1VQDIe2nM5PF6136TBtT0ePH4lS88exeAMRaAz/4b/2p1GwXMLvl/gD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ASamDEAAAA2wAAAA8AAAAAAAAAAAAAAAAA&#10;nwIAAGRycy9kb3ducmV2LnhtbFBLBQYAAAAABAAEAPcAAACQAwAAAAA=&#10;">
                  <v:imagedata r:id="rId86" o:title="" croptop="8777f" cropbottom="1767f" cropleft="44751f" cropright="3217f"/>
                  <v:path arrowok="t"/>
                </v:shape>
                <w10:wrap type="through"/>
              </v:group>
            </w:pict>
          </mc:Fallback>
        </mc:AlternateContent>
      </w:r>
    </w:p>
    <w:p w14:paraId="47E68AE2" w14:textId="77777777" w:rsidR="00C270A8" w:rsidRDefault="00C270A8" w:rsidP="000A7997">
      <w:pPr>
        <w:rPr>
          <w:rFonts w:ascii="Times New Roman" w:eastAsia="MS Mincho" w:hAnsi="Times New Roman" w:cs="Times New Roman"/>
          <w:color w:val="463232"/>
          <w:sz w:val="28"/>
          <w:szCs w:val="28"/>
        </w:rPr>
      </w:pPr>
    </w:p>
    <w:p w14:paraId="09FB0FEC" w14:textId="77777777" w:rsidR="00C270A8" w:rsidRDefault="00C270A8" w:rsidP="00FE289F">
      <w:pPr>
        <w:ind w:firstLine="0"/>
        <w:rPr>
          <w:rFonts w:ascii="Times New Roman" w:eastAsia="MS Mincho" w:hAnsi="Times New Roman" w:cs="Times New Roman"/>
          <w:color w:val="463232"/>
          <w:sz w:val="28"/>
          <w:szCs w:val="28"/>
        </w:rPr>
      </w:pPr>
    </w:p>
    <w:p w14:paraId="7F9E8901" w14:textId="77777777" w:rsidR="000A7997" w:rsidRPr="0064794C" w:rsidRDefault="000A7997" w:rsidP="000A7997">
      <w:pPr>
        <w:rPr>
          <w:rFonts w:ascii="Times New Roman" w:eastAsia="MS Mincho" w:hAnsi="Times New Roman" w:cs="Times New Roman"/>
          <w:sz w:val="28"/>
          <w:szCs w:val="28"/>
        </w:rPr>
      </w:pPr>
      <w:r w:rsidRPr="0064794C">
        <w:rPr>
          <w:rFonts w:ascii="Times New Roman" w:eastAsia="MS Mincho" w:hAnsi="Times New Roman" w:cs="Times New Roman"/>
          <w:sz w:val="28"/>
          <w:szCs w:val="28"/>
        </w:rPr>
        <w:lastRenderedPageBreak/>
        <w:t>Основу выборки составили организации, имеющие достаточно продолжительный опыт работы на рынке — возраст 78% из них составляет более 5 лет. В основном респонденты являлись сотрудниками или владельцами диверсифицированных компаний, доля выручки которых от деятельности на основном продуктовом рынке не превышает 20% всего годового оборота (52%). В опросе участвовали преимущественно представители малого и микробизнеса: 77% опрошенных указали, что оборот бизнеса составляет не более 120 млн рублей, и 92% отметили, что численность сотрудников организации не превышает 100 человек. В опросе приняли участие компании, представляющие каждый из российских регионов.</w:t>
      </w:r>
    </w:p>
    <w:p w14:paraId="7FFAD502" w14:textId="77777777" w:rsidR="000A7997" w:rsidRPr="00076D24" w:rsidRDefault="000A7997" w:rsidP="000A7997">
      <w:pPr>
        <w:rPr>
          <w:rFonts w:ascii="Times New Roman" w:hAnsi="Times New Roman" w:cs="Times New Roman"/>
          <w:b/>
          <w:sz w:val="28"/>
          <w:szCs w:val="28"/>
        </w:rPr>
      </w:pPr>
      <w:r w:rsidRPr="00076D24">
        <w:rPr>
          <w:rFonts w:ascii="Times New Roman" w:hAnsi="Times New Roman" w:cs="Times New Roman"/>
          <w:b/>
          <w:sz w:val="28"/>
          <w:szCs w:val="28"/>
        </w:rPr>
        <w:t>Результаты опроса</w:t>
      </w:r>
    </w:p>
    <w:p w14:paraId="54CAB26C" w14:textId="77777777" w:rsidR="000A7997" w:rsidRDefault="000A7997" w:rsidP="000A7997">
      <w:pPr>
        <w:rPr>
          <w:rFonts w:ascii="Times New Roman" w:eastAsia="Calibri" w:hAnsi="Times New Roman" w:cs="Times New Roman"/>
          <w:noProof/>
          <w:sz w:val="28"/>
          <w:szCs w:val="28"/>
        </w:rPr>
      </w:pPr>
      <w:r w:rsidRPr="00D94882">
        <w:rPr>
          <w:rFonts w:ascii="Times New Roman" w:eastAsia="Calibri" w:hAnsi="Times New Roman" w:cs="Times New Roman"/>
          <w:sz w:val="28"/>
          <w:szCs w:val="28"/>
        </w:rPr>
        <w:t>Состояние конкуренции на российских рынках может быть оценено как умеренное: доля представителей бизнеса, указавших, что их компания сталкивается с высокой или очень высокой конкуренцией</w:t>
      </w:r>
      <w:r w:rsidRPr="00D94882">
        <w:rPr>
          <w:rFonts w:ascii="Times New Roman" w:eastAsia="Calibri" w:hAnsi="Times New Roman" w:cs="Times New Roman"/>
          <w:sz w:val="28"/>
          <w:szCs w:val="28"/>
          <w:vertAlign w:val="superscript"/>
        </w:rPr>
        <w:footnoteReference w:id="7"/>
      </w:r>
      <w:r w:rsidRPr="00D94882">
        <w:rPr>
          <w:rFonts w:ascii="Times New Roman" w:eastAsia="Calibri" w:hAnsi="Times New Roman" w:cs="Times New Roman"/>
          <w:sz w:val="28"/>
          <w:szCs w:val="28"/>
        </w:rPr>
        <w:t>, составила 49% (график 2). Доля представителей бизнеса, указавших на наличие не более трех конкурентов или отсутствие конкурентов, составила 12,7% (график 3).</w:t>
      </w:r>
      <w:r w:rsidRPr="00D94882">
        <w:rPr>
          <w:rFonts w:ascii="Times New Roman" w:eastAsia="Calibri" w:hAnsi="Times New Roman" w:cs="Times New Roman"/>
          <w:noProof/>
          <w:sz w:val="28"/>
          <w:szCs w:val="28"/>
        </w:rPr>
        <w:t xml:space="preserve"> </w:t>
      </w:r>
    </w:p>
    <w:p w14:paraId="0D57C775" w14:textId="77777777" w:rsidR="00C270A8" w:rsidRPr="00D94882" w:rsidRDefault="00C270A8" w:rsidP="00FE289F">
      <w:pPr>
        <w:ind w:firstLine="0"/>
        <w:rPr>
          <w:rFonts w:ascii="Times New Roman" w:eastAsia="Calibri" w:hAnsi="Times New Roman" w:cs="Times New Roman"/>
          <w:sz w:val="28"/>
          <w:szCs w:val="28"/>
        </w:rPr>
      </w:pPr>
    </w:p>
    <w:tbl>
      <w:tblPr>
        <w:tblW w:w="9197" w:type="dxa"/>
        <w:tblLayout w:type="fixed"/>
        <w:tblLook w:val="04A0" w:firstRow="1" w:lastRow="0" w:firstColumn="1" w:lastColumn="0" w:noHBand="0" w:noVBand="1"/>
      </w:tblPr>
      <w:tblGrid>
        <w:gridCol w:w="4678"/>
        <w:gridCol w:w="4519"/>
      </w:tblGrid>
      <w:tr w:rsidR="000A7997" w:rsidRPr="00D94882" w14:paraId="0DE96F9B" w14:textId="77777777" w:rsidTr="00F82B96">
        <w:trPr>
          <w:trHeight w:val="88"/>
        </w:trPr>
        <w:tc>
          <w:tcPr>
            <w:tcW w:w="4678" w:type="dxa"/>
          </w:tcPr>
          <w:p w14:paraId="7B8B9A15" w14:textId="77777777" w:rsidR="000A7997" w:rsidRPr="00D94882" w:rsidRDefault="000A7997" w:rsidP="00F82B96">
            <w:pPr>
              <w:ind w:firstLine="0"/>
              <w:rPr>
                <w:rFonts w:ascii="Times New Roman" w:eastAsia="Calibri" w:hAnsi="Times New Roman" w:cs="Times New Roman"/>
                <w:b/>
                <w:sz w:val="24"/>
                <w:szCs w:val="24"/>
              </w:rPr>
            </w:pPr>
            <w:r w:rsidRPr="00D94882">
              <w:rPr>
                <w:rFonts w:ascii="Times New Roman" w:eastAsia="Calibri" w:hAnsi="Times New Roman" w:cs="Times New Roman"/>
                <w:b/>
                <w:sz w:val="24"/>
                <w:szCs w:val="24"/>
              </w:rPr>
              <w:t xml:space="preserve">График </w:t>
            </w:r>
            <w:r w:rsidRPr="00D94882">
              <w:rPr>
                <w:rFonts w:ascii="Times New Roman" w:eastAsia="Calibri" w:hAnsi="Times New Roman" w:cs="Times New Roman"/>
                <w:b/>
                <w:sz w:val="24"/>
                <w:szCs w:val="24"/>
              </w:rPr>
              <w:fldChar w:fldCharType="begin"/>
            </w:r>
            <w:r w:rsidRPr="00D94882">
              <w:rPr>
                <w:rFonts w:ascii="Times New Roman" w:eastAsia="Calibri" w:hAnsi="Times New Roman" w:cs="Times New Roman"/>
                <w:b/>
                <w:sz w:val="24"/>
                <w:szCs w:val="24"/>
              </w:rPr>
              <w:instrText xml:space="preserve"> SEQ График \* ARABIC </w:instrText>
            </w:r>
            <w:r w:rsidRPr="00D94882">
              <w:rPr>
                <w:rFonts w:ascii="Times New Roman" w:eastAsia="Calibri" w:hAnsi="Times New Roman" w:cs="Times New Roman"/>
                <w:b/>
                <w:sz w:val="24"/>
                <w:szCs w:val="24"/>
              </w:rPr>
              <w:fldChar w:fldCharType="separate"/>
            </w:r>
            <w:r w:rsidR="00BB26C1">
              <w:rPr>
                <w:rFonts w:ascii="Times New Roman" w:eastAsia="Calibri" w:hAnsi="Times New Roman" w:cs="Times New Roman"/>
                <w:b/>
                <w:noProof/>
                <w:sz w:val="24"/>
                <w:szCs w:val="24"/>
              </w:rPr>
              <w:t>2</w:t>
            </w:r>
            <w:r w:rsidRPr="00D94882">
              <w:rPr>
                <w:rFonts w:ascii="Times New Roman" w:eastAsia="Calibri" w:hAnsi="Times New Roman" w:cs="Times New Roman"/>
                <w:b/>
                <w:sz w:val="24"/>
                <w:szCs w:val="24"/>
              </w:rPr>
              <w:fldChar w:fldCharType="end"/>
            </w:r>
          </w:p>
          <w:p w14:paraId="35A31BE1" w14:textId="77777777" w:rsidR="000A7997" w:rsidRPr="00D94882" w:rsidRDefault="000A7997" w:rsidP="00F82B96">
            <w:pPr>
              <w:ind w:firstLine="0"/>
              <w:rPr>
                <w:rFonts w:ascii="Calibri" w:eastAsia="Calibri" w:hAnsi="Calibri" w:cs="Times New Roman"/>
                <w:sz w:val="20"/>
                <w:szCs w:val="20"/>
              </w:rPr>
            </w:pPr>
            <w:r w:rsidRPr="00D94882">
              <w:rPr>
                <w:rFonts w:ascii="Times New Roman" w:eastAsia="Calibri" w:hAnsi="Times New Roman" w:cs="Times New Roman"/>
                <w:b/>
                <w:sz w:val="24"/>
                <w:szCs w:val="24"/>
              </w:rPr>
              <w:t>Оценка состояния конкуренции, доля ответивших в общем числе респондентов</w:t>
            </w:r>
          </w:p>
        </w:tc>
        <w:tc>
          <w:tcPr>
            <w:tcW w:w="4519" w:type="dxa"/>
          </w:tcPr>
          <w:p w14:paraId="4D715124" w14:textId="77777777" w:rsidR="000A7997" w:rsidRPr="00D94882" w:rsidRDefault="000A7997" w:rsidP="00F82B96">
            <w:pPr>
              <w:ind w:left="334" w:firstLine="0"/>
              <w:rPr>
                <w:rFonts w:ascii="Times New Roman" w:eastAsia="Calibri" w:hAnsi="Times New Roman" w:cs="Times New Roman"/>
                <w:b/>
                <w:sz w:val="24"/>
                <w:szCs w:val="24"/>
              </w:rPr>
            </w:pPr>
            <w:r w:rsidRPr="00D94882">
              <w:rPr>
                <w:rFonts w:ascii="Times New Roman" w:eastAsia="Calibri" w:hAnsi="Times New Roman" w:cs="Times New Roman"/>
                <w:b/>
                <w:sz w:val="24"/>
                <w:szCs w:val="24"/>
              </w:rPr>
              <w:t xml:space="preserve">График </w:t>
            </w:r>
            <w:r w:rsidRPr="00D94882">
              <w:rPr>
                <w:rFonts w:ascii="Times New Roman" w:eastAsia="Calibri" w:hAnsi="Times New Roman" w:cs="Times New Roman"/>
                <w:b/>
                <w:sz w:val="24"/>
                <w:szCs w:val="24"/>
              </w:rPr>
              <w:fldChar w:fldCharType="begin"/>
            </w:r>
            <w:r w:rsidRPr="00D94882">
              <w:rPr>
                <w:rFonts w:ascii="Times New Roman" w:eastAsia="Calibri" w:hAnsi="Times New Roman" w:cs="Times New Roman"/>
                <w:b/>
                <w:sz w:val="24"/>
                <w:szCs w:val="24"/>
              </w:rPr>
              <w:instrText xml:space="preserve"> SEQ График \* ARABIC </w:instrText>
            </w:r>
            <w:r w:rsidRPr="00D94882">
              <w:rPr>
                <w:rFonts w:ascii="Times New Roman" w:eastAsia="Calibri" w:hAnsi="Times New Roman" w:cs="Times New Roman"/>
                <w:b/>
                <w:sz w:val="24"/>
                <w:szCs w:val="24"/>
              </w:rPr>
              <w:fldChar w:fldCharType="separate"/>
            </w:r>
            <w:r w:rsidR="00BB26C1">
              <w:rPr>
                <w:rFonts w:ascii="Times New Roman" w:eastAsia="Calibri" w:hAnsi="Times New Roman" w:cs="Times New Roman"/>
                <w:b/>
                <w:noProof/>
                <w:sz w:val="24"/>
                <w:szCs w:val="24"/>
              </w:rPr>
              <w:t>3</w:t>
            </w:r>
            <w:r w:rsidRPr="00D94882">
              <w:rPr>
                <w:rFonts w:ascii="Times New Roman" w:eastAsia="Calibri" w:hAnsi="Times New Roman" w:cs="Times New Roman"/>
                <w:b/>
                <w:sz w:val="24"/>
                <w:szCs w:val="24"/>
              </w:rPr>
              <w:fldChar w:fldCharType="end"/>
            </w:r>
          </w:p>
          <w:p w14:paraId="0F42BA15" w14:textId="77777777" w:rsidR="000A7997" w:rsidRPr="00D94882" w:rsidRDefault="000A7997" w:rsidP="00F82B96">
            <w:pPr>
              <w:ind w:left="334" w:firstLine="0"/>
              <w:rPr>
                <w:rFonts w:ascii="Calibri" w:eastAsia="Calibri" w:hAnsi="Calibri" w:cs="Times New Roman"/>
                <w:sz w:val="20"/>
                <w:szCs w:val="20"/>
              </w:rPr>
            </w:pPr>
            <w:r w:rsidRPr="00D94882">
              <w:rPr>
                <w:rFonts w:ascii="Times New Roman" w:eastAsia="Calibri" w:hAnsi="Times New Roman" w:cs="Times New Roman"/>
                <w:b/>
                <w:sz w:val="24"/>
                <w:szCs w:val="24"/>
              </w:rPr>
              <w:t>Число конкурентов, доля ответивших в общем числе респондентов</w:t>
            </w:r>
          </w:p>
        </w:tc>
      </w:tr>
      <w:tr w:rsidR="000A7997" w:rsidRPr="00D94882" w14:paraId="488D374B" w14:textId="77777777" w:rsidTr="00F82B96">
        <w:trPr>
          <w:trHeight w:val="3185"/>
        </w:trPr>
        <w:tc>
          <w:tcPr>
            <w:tcW w:w="4678" w:type="dxa"/>
          </w:tcPr>
          <w:p w14:paraId="4F6B34B8" w14:textId="77777777" w:rsidR="000A7997" w:rsidRPr="00D94882" w:rsidRDefault="000A7997" w:rsidP="00F82B96">
            <w:pPr>
              <w:ind w:firstLine="34"/>
              <w:rPr>
                <w:rFonts w:ascii="Trebuchet MS" w:eastAsia="MS Mincho" w:hAnsi="Trebuchet MS" w:cs="Times New Roman"/>
                <w:b/>
                <w:bCs/>
                <w:color w:val="000000"/>
                <w:sz w:val="20"/>
                <w:szCs w:val="20"/>
                <w:highlight w:val="yellow"/>
              </w:rPr>
            </w:pPr>
            <w:r w:rsidRPr="00D94882">
              <w:rPr>
                <w:rFonts w:ascii="Trebuchet MS" w:eastAsia="MS Mincho" w:hAnsi="Trebuchet MS" w:cs="Times New Roman"/>
                <w:b/>
                <w:bCs/>
                <w:noProof/>
                <w:color w:val="6E1946"/>
                <w:szCs w:val="24"/>
                <w:lang w:eastAsia="ru-RU"/>
              </w:rPr>
              <w:drawing>
                <wp:inline distT="0" distB="0" distL="0" distR="0" wp14:anchorId="5C805D3A" wp14:editId="43855DE0">
                  <wp:extent cx="2978591" cy="1940931"/>
                  <wp:effectExtent l="0" t="0" r="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29176" cy="1973893"/>
                          </a:xfrm>
                          <a:prstGeom prst="rect">
                            <a:avLst/>
                          </a:prstGeom>
                        </pic:spPr>
                      </pic:pic>
                    </a:graphicData>
                  </a:graphic>
                </wp:inline>
              </w:drawing>
            </w:r>
          </w:p>
        </w:tc>
        <w:tc>
          <w:tcPr>
            <w:tcW w:w="4519" w:type="dxa"/>
          </w:tcPr>
          <w:p w14:paraId="5ED26583" w14:textId="77777777" w:rsidR="000A7997" w:rsidRPr="00D94882" w:rsidRDefault="000A7997" w:rsidP="00F82B96">
            <w:pPr>
              <w:ind w:firstLine="51"/>
              <w:rPr>
                <w:rFonts w:ascii="Trebuchet MS" w:eastAsia="MS Mincho" w:hAnsi="Trebuchet MS" w:cs="Times New Roman"/>
                <w:b/>
                <w:bCs/>
                <w:color w:val="000000"/>
                <w:sz w:val="20"/>
                <w:szCs w:val="20"/>
                <w:highlight w:val="yellow"/>
              </w:rPr>
            </w:pPr>
            <w:r w:rsidRPr="00D94882">
              <w:rPr>
                <w:rFonts w:ascii="Trebuchet MS" w:eastAsia="MS Mincho" w:hAnsi="Trebuchet MS" w:cs="Times New Roman"/>
                <w:b/>
                <w:bCs/>
                <w:noProof/>
                <w:color w:val="6E1946"/>
                <w:szCs w:val="24"/>
                <w:lang w:eastAsia="ru-RU"/>
              </w:rPr>
              <w:drawing>
                <wp:inline distT="0" distB="0" distL="0" distR="0" wp14:anchorId="6E6F321D" wp14:editId="3AE27746">
                  <wp:extent cx="2870709" cy="1940560"/>
                  <wp:effectExtent l="0" t="0" r="0"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3050" r="12045" b="5845"/>
                          <a:stretch/>
                        </pic:blipFill>
                        <pic:spPr bwMode="auto">
                          <a:xfrm>
                            <a:off x="0" y="0"/>
                            <a:ext cx="2933158" cy="198277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562E12" w14:textId="77777777" w:rsidR="00F82B96" w:rsidRDefault="00F82B96" w:rsidP="000A7997">
      <w:pPr>
        <w:rPr>
          <w:rFonts w:ascii="Times New Roman" w:eastAsia="Calibri" w:hAnsi="Times New Roman" w:cs="Times New Roman"/>
          <w:sz w:val="28"/>
          <w:szCs w:val="28"/>
        </w:rPr>
      </w:pPr>
    </w:p>
    <w:p w14:paraId="6C8F16E1" w14:textId="77777777" w:rsidR="000A7997" w:rsidRPr="00D94882" w:rsidRDefault="000A7997" w:rsidP="000A7997">
      <w:pPr>
        <w:rPr>
          <w:rFonts w:ascii="Times New Roman" w:eastAsia="Calibri" w:hAnsi="Times New Roman" w:cs="Times New Roman"/>
          <w:sz w:val="28"/>
          <w:szCs w:val="28"/>
        </w:rPr>
      </w:pPr>
      <w:r w:rsidRPr="00D94882">
        <w:rPr>
          <w:rFonts w:ascii="Times New Roman" w:eastAsia="Calibri" w:hAnsi="Times New Roman" w:cs="Times New Roman"/>
          <w:sz w:val="28"/>
          <w:szCs w:val="28"/>
        </w:rPr>
        <w:t>Наиболее сильное давление со стороны конкурентов ощущает бизнес в таких сферах как: производство машин и оборудования (82%), химическая промышленность (73%), пищевая промышленность (63%), предоставление финансовых услуг (63%). На слабую конкуренцию указали представители компаний, осуществляющих деятельность в деревообрабатывающей промышленности (50%), сфере ремонтных услуг (50%), сфере производства и распределения электроэнергии, газа и воды (45%). При этом 50% участников опроса отметили, что хотя бы иногда сталкиваются с давлением со стороны доминирующих участников рынка.</w:t>
      </w:r>
    </w:p>
    <w:p w14:paraId="486D9F63" w14:textId="77777777" w:rsidR="000A7997" w:rsidRPr="00D94882" w:rsidRDefault="000A7997" w:rsidP="000A7997">
      <w:pPr>
        <w:rPr>
          <w:rFonts w:ascii="Times New Roman" w:eastAsia="Calibri" w:hAnsi="Times New Roman" w:cs="Times New Roman"/>
          <w:sz w:val="28"/>
          <w:szCs w:val="28"/>
        </w:rPr>
      </w:pPr>
      <w:r w:rsidRPr="00D94882">
        <w:rPr>
          <w:rFonts w:ascii="Times New Roman" w:eastAsia="Calibri" w:hAnsi="Times New Roman" w:cs="Times New Roman"/>
          <w:sz w:val="28"/>
          <w:szCs w:val="28"/>
        </w:rPr>
        <w:lastRenderedPageBreak/>
        <w:t>59% респондентов указали на высокий уровень эластичности спроса</w:t>
      </w:r>
      <w:r w:rsidRPr="00D94882">
        <w:rPr>
          <w:rFonts w:ascii="Times New Roman" w:eastAsia="Calibri" w:hAnsi="Times New Roman" w:cs="Times New Roman"/>
          <w:sz w:val="28"/>
          <w:szCs w:val="28"/>
          <w:vertAlign w:val="superscript"/>
        </w:rPr>
        <w:footnoteReference w:id="8"/>
      </w:r>
      <w:r w:rsidRPr="00D94882">
        <w:rPr>
          <w:rFonts w:ascii="Times New Roman" w:eastAsia="Calibri" w:hAnsi="Times New Roman" w:cs="Times New Roman"/>
          <w:sz w:val="28"/>
          <w:szCs w:val="28"/>
        </w:rPr>
        <w:t xml:space="preserve"> (при росте цены продукции на 15% объем спроса на нее упадет более чем на 15%) на продукцию, производимую и реализуемую организациями, которые они представляют. Этот показатель несколько ниже значения 2019 года (61%) и 2018 года (60%), однако все еще может свидетельствовать о достаточно высоком уровне конкуренции на российских рынках.</w:t>
      </w:r>
    </w:p>
    <w:p w14:paraId="3088774D" w14:textId="7253F460" w:rsidR="000A7997" w:rsidRPr="00D94882" w:rsidRDefault="000A7997" w:rsidP="000A7997">
      <w:pPr>
        <w:rPr>
          <w:rFonts w:ascii="Times New Roman" w:eastAsia="Calibri" w:hAnsi="Times New Roman" w:cs="Times New Roman"/>
          <w:sz w:val="28"/>
          <w:szCs w:val="28"/>
        </w:rPr>
      </w:pPr>
      <w:r w:rsidRPr="00D94882">
        <w:rPr>
          <w:rFonts w:ascii="Times New Roman" w:eastAsia="Calibri" w:hAnsi="Times New Roman" w:cs="Times New Roman"/>
          <w:sz w:val="28"/>
          <w:szCs w:val="28"/>
        </w:rPr>
        <w:t xml:space="preserve">Основным фактором конкурентоспособности продукции российских компаний остается ее низкая цена — это отметили 37% респондентов (39% в 2019 году, 41% в 2017 году). Стабильной по сравнению с результатами предыдущего опроса сохранилась доля респондентов, отметивших, что для бизнеса, который они представляют, ключевую роль играют доверительные отношения с клиентами (21%). Одновременно постепенно снижается значимость качества продукции как фактор конкурентоспособности: как наиболее </w:t>
      </w:r>
      <w:r w:rsidR="0064794C">
        <w:rPr>
          <w:rFonts w:ascii="Times New Roman" w:eastAsia="Calibri" w:hAnsi="Times New Roman" w:cs="Times New Roman"/>
          <w:sz w:val="28"/>
          <w:szCs w:val="28"/>
        </w:rPr>
        <w:t xml:space="preserve">важным в 2020 году его указали </w:t>
      </w:r>
      <w:r w:rsidRPr="00D94882">
        <w:rPr>
          <w:rFonts w:ascii="Times New Roman" w:eastAsia="Calibri" w:hAnsi="Times New Roman" w:cs="Times New Roman"/>
          <w:sz w:val="28"/>
          <w:szCs w:val="28"/>
        </w:rPr>
        <w:t>19% респондентов (по сравнению с 20% в 2019 году и 22% в 2018 году).</w:t>
      </w:r>
    </w:p>
    <w:p w14:paraId="7E5592BF" w14:textId="77777777" w:rsidR="000A7997" w:rsidRPr="00D94882" w:rsidRDefault="000A7997" w:rsidP="000A7997">
      <w:pPr>
        <w:rPr>
          <w:rFonts w:ascii="Times New Roman" w:eastAsia="Calibri" w:hAnsi="Times New Roman" w:cs="Times New Roman"/>
          <w:sz w:val="28"/>
          <w:szCs w:val="28"/>
        </w:rPr>
      </w:pPr>
      <w:r w:rsidRPr="00D94882">
        <w:rPr>
          <w:rFonts w:ascii="Times New Roman" w:eastAsia="Calibri" w:hAnsi="Times New Roman" w:cs="Times New Roman"/>
          <w:sz w:val="28"/>
          <w:szCs w:val="28"/>
        </w:rPr>
        <w:t>В 2020 году значительно выросло количество респондентов, указавших на увеличение количества конкурентов представляемого ими бизнеса на основном для него рынке товаров и услуг за последние три года (55% по сравнению с 47% респондентов в 2019 году). 20% участников опроса отмечают незначительное изменение числа конкурентов представляемого бизнеса на основном для него рынке (в 2019 и 2018 годах этот показатель составил 23%).</w:t>
      </w:r>
    </w:p>
    <w:p w14:paraId="33EB980F" w14:textId="77777777" w:rsidR="000A7997" w:rsidRPr="00D94882" w:rsidRDefault="000A7997" w:rsidP="000A7997">
      <w:pPr>
        <w:rPr>
          <w:rFonts w:ascii="Times New Roman" w:eastAsia="Calibri" w:hAnsi="Times New Roman" w:cs="Times New Roman"/>
          <w:sz w:val="28"/>
          <w:szCs w:val="28"/>
        </w:rPr>
      </w:pPr>
      <w:r w:rsidRPr="00D94882">
        <w:rPr>
          <w:rFonts w:ascii="Times New Roman" w:eastAsia="Calibri" w:hAnsi="Times New Roman" w:cs="Times New Roman"/>
          <w:sz w:val="28"/>
          <w:szCs w:val="28"/>
        </w:rPr>
        <w:t>Причиной роста количества конкурентов респонденты чаще всего называют появление на рынке новых российских организаций (на это в 2020 году указали 67% участников опроса, отметивших рост количества конкурентов, что сопоставимо с результатами предыдущих опросов: 69% в 2019 году, 67% — в 2018 году). Наиболее заметным рост количества конкурентов стал для представителей отрасли гостеприимства и общественного питания (на это указали 79% респондентов), образования (79%) и сектора финансовых услуг (68%).</w:t>
      </w:r>
    </w:p>
    <w:p w14:paraId="703535DD" w14:textId="77777777" w:rsidR="000A7997" w:rsidRPr="00D94882" w:rsidRDefault="000A7997" w:rsidP="000A7997">
      <w:pPr>
        <w:rPr>
          <w:rFonts w:ascii="Times New Roman" w:eastAsia="Calibri" w:hAnsi="Times New Roman" w:cs="Times New Roman"/>
          <w:sz w:val="28"/>
          <w:szCs w:val="28"/>
        </w:rPr>
      </w:pPr>
      <w:r w:rsidRPr="00D94882">
        <w:rPr>
          <w:rFonts w:ascii="Times New Roman" w:eastAsia="Calibri" w:hAnsi="Times New Roman" w:cs="Times New Roman"/>
          <w:sz w:val="28"/>
          <w:szCs w:val="28"/>
        </w:rPr>
        <w:t>Снижение числа конкурентов, по мнению участников опроса, связано, в основном, с антиконкурентными действиями органов власти (на это указал 51% респондентов, отметивших сокращение числа конкурентов, при этом данный показатель на 5 п. п. выше показателя 2019 года), изменениями нормативно-правовой базы, регулирующей деятельность предпринимателей (41%), и уходом российских конкурентов с рынка (24%). Указанные причины снижения числа конкурентов также являлись ключевыми в 2019 году — их отмечали 46%, 40% и 43% респондентов соответственно, однако доля фактора ухода российских конкурентов вернулась к уровню 2018 года (28%) после резкого роста в 2019 году.</w:t>
      </w:r>
    </w:p>
    <w:p w14:paraId="446044E3" w14:textId="77777777" w:rsidR="000A7997" w:rsidRPr="00D94882" w:rsidRDefault="000A7997" w:rsidP="000A7997">
      <w:pPr>
        <w:rPr>
          <w:rFonts w:ascii="Times New Roman" w:eastAsia="Calibri" w:hAnsi="Times New Roman" w:cs="Times New Roman"/>
          <w:sz w:val="28"/>
          <w:szCs w:val="28"/>
        </w:rPr>
      </w:pPr>
      <w:r w:rsidRPr="00D94882">
        <w:rPr>
          <w:rFonts w:ascii="Times New Roman" w:eastAsia="Calibri" w:hAnsi="Times New Roman" w:cs="Times New Roman"/>
          <w:sz w:val="28"/>
          <w:szCs w:val="28"/>
        </w:rPr>
        <w:t>Опрос 2020 года выявил некоторый рост спроса со стороны бизнеса на государственную поддержку в части решения отраслевых проблем: в 2020 году на необходимость вмешательства государства указали 21% респондентов (по сравне</w:t>
      </w:r>
      <w:r>
        <w:rPr>
          <w:rFonts w:ascii="Times New Roman" w:eastAsia="Calibri" w:hAnsi="Times New Roman" w:cs="Times New Roman"/>
          <w:sz w:val="28"/>
          <w:szCs w:val="28"/>
        </w:rPr>
        <w:t>нию с 19,6% в 2019 году). Также</w:t>
      </w:r>
      <w:r w:rsidRPr="00D94882">
        <w:rPr>
          <w:rFonts w:ascii="Times New Roman" w:eastAsia="Calibri" w:hAnsi="Times New Roman" w:cs="Times New Roman"/>
          <w:sz w:val="28"/>
          <w:szCs w:val="28"/>
        </w:rPr>
        <w:t xml:space="preserve"> выросла оценка проводимой ранее государственной политики: 28% в 2020 году указали на то, что государство как </w:t>
      </w:r>
      <w:r w:rsidRPr="00D94882">
        <w:rPr>
          <w:rFonts w:ascii="Times New Roman" w:eastAsia="Calibri" w:hAnsi="Times New Roman" w:cs="Times New Roman"/>
          <w:sz w:val="28"/>
          <w:szCs w:val="28"/>
        </w:rPr>
        <w:lastRenderedPageBreak/>
        <w:t>минимум отчасти помогает бизнесу своими действиями (что на 5 п. п. больше показателя 2019 года).</w:t>
      </w:r>
    </w:p>
    <w:p w14:paraId="3C3F9DFE" w14:textId="77777777" w:rsidR="000A7997" w:rsidRPr="00D94882" w:rsidRDefault="000A7997" w:rsidP="000A7997">
      <w:pPr>
        <w:rPr>
          <w:rFonts w:ascii="Times New Roman" w:eastAsia="Calibri" w:hAnsi="Times New Roman" w:cs="Times New Roman"/>
          <w:sz w:val="28"/>
          <w:szCs w:val="28"/>
        </w:rPr>
      </w:pPr>
      <w:r w:rsidRPr="00D94882">
        <w:rPr>
          <w:rFonts w:ascii="Times New Roman" w:eastAsia="Calibri" w:hAnsi="Times New Roman" w:cs="Times New Roman"/>
          <w:sz w:val="28"/>
          <w:szCs w:val="28"/>
        </w:rPr>
        <w:t>Наиболее серьезными проблемами для бизнеса остаются высокие налоги (55% в 2020 году после резкого скачка в 2019 году до 63%), нестабильность российского законодательства (45% против 47% в 2019 году), высокие барьеры доступа к финансовым ресурсам (43% против 46%), причем, как видно, значимость последних двух барьеров продолжает постепенно снижаться.</w:t>
      </w:r>
    </w:p>
    <w:p w14:paraId="6F9CF7D5" w14:textId="77777777" w:rsidR="000A7997" w:rsidRPr="00076D24" w:rsidRDefault="000A7997" w:rsidP="000A7997">
      <w:pPr>
        <w:rPr>
          <w:rFonts w:ascii="Times New Roman" w:hAnsi="Times New Roman" w:cs="Times New Roman"/>
          <w:b/>
          <w:sz w:val="28"/>
          <w:szCs w:val="28"/>
        </w:rPr>
      </w:pPr>
      <w:r w:rsidRPr="00076D24">
        <w:rPr>
          <w:rFonts w:ascii="Times New Roman" w:hAnsi="Times New Roman" w:cs="Times New Roman"/>
          <w:b/>
          <w:sz w:val="28"/>
          <w:szCs w:val="28"/>
        </w:rPr>
        <w:t>Анализ динамики состояния конкурентной среды</w:t>
      </w:r>
    </w:p>
    <w:p w14:paraId="73DC890E" w14:textId="77777777" w:rsidR="000A7997" w:rsidRPr="00D94882" w:rsidRDefault="000A7997" w:rsidP="000A7997">
      <w:pPr>
        <w:rPr>
          <w:rFonts w:ascii="Times New Roman" w:eastAsia="Calibri" w:hAnsi="Times New Roman" w:cs="Times New Roman"/>
          <w:sz w:val="28"/>
          <w:szCs w:val="28"/>
        </w:rPr>
      </w:pPr>
      <w:r w:rsidRPr="00D94882">
        <w:rPr>
          <w:rFonts w:ascii="Times New Roman" w:eastAsia="Calibri" w:hAnsi="Times New Roman" w:cs="Times New Roman"/>
          <w:sz w:val="28"/>
          <w:szCs w:val="28"/>
        </w:rPr>
        <w:t>После резкого роста уровня конкуренции в 2019 году (в тот период доля респондентов, указавших на высокую или очень высокую конкуренцию, составила 51% после постепенного снижения с 53% в 2015 году до 46% в 2018 году) уровень конкуренции в 2020 году вновь несколько снизился — до 49%. В то же время впервые с 2015 года увеличилось количество респондентов, отметивших рост числа конкурентов (55% по сравнению с 47% в 2019 году).</w:t>
      </w:r>
    </w:p>
    <w:p w14:paraId="6E82E6D4" w14:textId="77777777" w:rsidR="000A7997" w:rsidRPr="00D94882" w:rsidRDefault="000A7997" w:rsidP="000A7997">
      <w:pPr>
        <w:rPr>
          <w:rFonts w:ascii="Times New Roman" w:eastAsia="Calibri" w:hAnsi="Times New Roman" w:cs="Times New Roman"/>
          <w:sz w:val="28"/>
          <w:szCs w:val="28"/>
        </w:rPr>
      </w:pPr>
      <w:r w:rsidRPr="00D94882">
        <w:rPr>
          <w:rFonts w:ascii="Times New Roman" w:eastAsia="Calibri" w:hAnsi="Times New Roman" w:cs="Times New Roman"/>
          <w:sz w:val="28"/>
          <w:szCs w:val="28"/>
        </w:rPr>
        <w:t>Результаты опроса также показали, что в 2020 году впервые наметилось снижение эластичности спроса на продукцию российских производителей (с 61% в 2019 году до 59% в 2020 году), что свидетельствует о небольшом снижении ценовой конкуренции. В то же время это может быть связано с изменением восприятия бизнесом значимости повышения цены на уровне 15%: на фоне инфляции 12,9% в 2015 году такой рост не выглядит существенным, в то время как в сравнении с инфляцией 3% в 2019 году, повышение цены на 15% действительно может привести к оттоку покупателей.</w:t>
      </w:r>
    </w:p>
    <w:p w14:paraId="51A863EC" w14:textId="4B457E2F" w:rsidR="000A7997" w:rsidRDefault="000A7997" w:rsidP="00FE289F">
      <w:pPr>
        <w:rPr>
          <w:rFonts w:ascii="Times New Roman" w:eastAsia="Calibri" w:hAnsi="Times New Roman" w:cs="Times New Roman"/>
          <w:sz w:val="28"/>
          <w:szCs w:val="28"/>
        </w:rPr>
      </w:pPr>
      <w:r w:rsidRPr="00D94882">
        <w:rPr>
          <w:rFonts w:ascii="Times New Roman" w:eastAsia="Calibri" w:hAnsi="Times New Roman" w:cs="Times New Roman"/>
          <w:sz w:val="28"/>
          <w:szCs w:val="28"/>
        </w:rPr>
        <w:t>Доля участников опроса, отметивших снижение числа конкурентов у представляемого ими бизнеса хотя и снизилась до 20%, но все еще остается относительно высокой (</w:t>
      </w:r>
      <w:r w:rsidR="00F82B96">
        <w:rPr>
          <w:rFonts w:ascii="Times New Roman" w:eastAsia="Calibri" w:hAnsi="Times New Roman" w:cs="Times New Roman"/>
          <w:sz w:val="28"/>
          <w:szCs w:val="28"/>
        </w:rPr>
        <w:t>график 5)</w:t>
      </w:r>
      <w:r w:rsidRPr="00D94882">
        <w:rPr>
          <w:rFonts w:ascii="Times New Roman" w:eastAsia="Calibri" w:hAnsi="Times New Roman" w:cs="Times New Roman"/>
          <w:sz w:val="28"/>
          <w:szCs w:val="28"/>
        </w:rPr>
        <w:t xml:space="preserve">. В течение предыдущих четырех лет она находится на уровне 22–24%, </w:t>
      </w:r>
      <w:r w:rsidR="00F82B96">
        <w:rPr>
          <w:rFonts w:ascii="Times New Roman" w:eastAsia="Calibri" w:hAnsi="Times New Roman" w:cs="Times New Roman"/>
          <w:sz w:val="28"/>
          <w:szCs w:val="28"/>
        </w:rPr>
        <w:t>о</w:t>
      </w:r>
      <w:r w:rsidRPr="00D94882">
        <w:rPr>
          <w:rFonts w:ascii="Times New Roman" w:eastAsia="Calibri" w:hAnsi="Times New Roman" w:cs="Times New Roman"/>
          <w:sz w:val="28"/>
          <w:szCs w:val="28"/>
        </w:rPr>
        <w:t>дновременно</w:t>
      </w:r>
      <w:r w:rsidR="00F82B96">
        <w:rPr>
          <w:rFonts w:ascii="Times New Roman" w:eastAsia="Calibri" w:hAnsi="Times New Roman" w:cs="Times New Roman"/>
          <w:sz w:val="28"/>
          <w:szCs w:val="28"/>
        </w:rPr>
        <w:t>,</w:t>
      </w:r>
      <w:r w:rsidRPr="00D94882">
        <w:rPr>
          <w:rFonts w:ascii="Times New Roman" w:eastAsia="Calibri" w:hAnsi="Times New Roman" w:cs="Times New Roman"/>
          <w:sz w:val="28"/>
          <w:szCs w:val="28"/>
        </w:rPr>
        <w:t xml:space="preserve"> постепенно сокращается количество респондентов, указывающих на большое число конкурентов (более 4): с 87,4% в 2016 году до 85,6% в 2019 году. В то же время у бизнеса сохраняется спрос на конкуренцию: доля респондентов, считающих конкуренцию стимулом для расширения и развития бизнеса, сохранилась на уровне 2018–2019 годов и составила 33%.</w:t>
      </w:r>
    </w:p>
    <w:p w14:paraId="4406B7F3" w14:textId="77777777" w:rsidR="00F82B96" w:rsidRDefault="00F82B96" w:rsidP="00FE289F">
      <w:pPr>
        <w:rPr>
          <w:rFonts w:ascii="Times New Roman" w:eastAsia="Calibri" w:hAnsi="Times New Roman" w:cs="Times New Roman"/>
          <w:sz w:val="28"/>
          <w:szCs w:val="28"/>
        </w:rPr>
      </w:pPr>
    </w:p>
    <w:p w14:paraId="700A0983" w14:textId="77777777" w:rsidR="00597937" w:rsidRDefault="00597937" w:rsidP="00FE289F">
      <w:pPr>
        <w:rPr>
          <w:rFonts w:ascii="Times New Roman" w:eastAsia="Calibri" w:hAnsi="Times New Roman" w:cs="Times New Roman"/>
          <w:sz w:val="28"/>
          <w:szCs w:val="28"/>
        </w:rPr>
      </w:pPr>
    </w:p>
    <w:p w14:paraId="4C1BD51C" w14:textId="77777777" w:rsidR="00597937" w:rsidRDefault="00597937" w:rsidP="00FE289F">
      <w:pPr>
        <w:rPr>
          <w:rFonts w:ascii="Times New Roman" w:eastAsia="Calibri" w:hAnsi="Times New Roman" w:cs="Times New Roman"/>
          <w:sz w:val="28"/>
          <w:szCs w:val="28"/>
        </w:rPr>
      </w:pPr>
    </w:p>
    <w:p w14:paraId="62CB6A03" w14:textId="77777777" w:rsidR="00597937" w:rsidRDefault="00597937" w:rsidP="00FE289F">
      <w:pPr>
        <w:rPr>
          <w:rFonts w:ascii="Times New Roman" w:eastAsia="Calibri" w:hAnsi="Times New Roman" w:cs="Times New Roman"/>
          <w:sz w:val="28"/>
          <w:szCs w:val="28"/>
        </w:rPr>
      </w:pPr>
    </w:p>
    <w:p w14:paraId="30AEE2F0" w14:textId="77777777" w:rsidR="00597937" w:rsidRDefault="00597937" w:rsidP="00FE289F">
      <w:pPr>
        <w:rPr>
          <w:rFonts w:ascii="Times New Roman" w:eastAsia="Calibri" w:hAnsi="Times New Roman" w:cs="Times New Roman"/>
          <w:sz w:val="28"/>
          <w:szCs w:val="28"/>
        </w:rPr>
      </w:pPr>
    </w:p>
    <w:p w14:paraId="4044CF9A" w14:textId="77777777" w:rsidR="00597937" w:rsidRDefault="00597937" w:rsidP="00FE289F">
      <w:pPr>
        <w:rPr>
          <w:rFonts w:ascii="Times New Roman" w:eastAsia="Calibri" w:hAnsi="Times New Roman" w:cs="Times New Roman"/>
          <w:sz w:val="28"/>
          <w:szCs w:val="28"/>
        </w:rPr>
      </w:pPr>
    </w:p>
    <w:p w14:paraId="2ADD2C8D" w14:textId="77777777" w:rsidR="00597937" w:rsidRDefault="00597937" w:rsidP="00FE289F">
      <w:pPr>
        <w:rPr>
          <w:rFonts w:ascii="Times New Roman" w:eastAsia="Calibri" w:hAnsi="Times New Roman" w:cs="Times New Roman"/>
          <w:sz w:val="28"/>
          <w:szCs w:val="28"/>
        </w:rPr>
      </w:pPr>
    </w:p>
    <w:p w14:paraId="0202DC64" w14:textId="77777777" w:rsidR="00597937" w:rsidRDefault="00597937" w:rsidP="00FE289F">
      <w:pPr>
        <w:rPr>
          <w:rFonts w:ascii="Times New Roman" w:eastAsia="Calibri" w:hAnsi="Times New Roman" w:cs="Times New Roman"/>
          <w:sz w:val="28"/>
          <w:szCs w:val="28"/>
        </w:rPr>
      </w:pPr>
    </w:p>
    <w:p w14:paraId="42CDA086" w14:textId="77777777" w:rsidR="00597937" w:rsidRDefault="00597937" w:rsidP="00FE289F">
      <w:pPr>
        <w:rPr>
          <w:rFonts w:ascii="Times New Roman" w:eastAsia="Calibri" w:hAnsi="Times New Roman" w:cs="Times New Roman"/>
          <w:sz w:val="28"/>
          <w:szCs w:val="28"/>
        </w:rPr>
      </w:pPr>
    </w:p>
    <w:p w14:paraId="6594175C" w14:textId="77777777" w:rsidR="00597937" w:rsidRDefault="00597937" w:rsidP="00FE289F">
      <w:pPr>
        <w:rPr>
          <w:rFonts w:ascii="Times New Roman" w:eastAsia="Calibri" w:hAnsi="Times New Roman" w:cs="Times New Roman"/>
          <w:sz w:val="28"/>
          <w:szCs w:val="28"/>
        </w:rPr>
      </w:pPr>
    </w:p>
    <w:p w14:paraId="7D511DBA" w14:textId="77777777" w:rsidR="00597937" w:rsidRDefault="00597937" w:rsidP="00FE289F">
      <w:pPr>
        <w:rPr>
          <w:rFonts w:ascii="Times New Roman" w:eastAsia="Calibri" w:hAnsi="Times New Roman" w:cs="Times New Roman"/>
          <w:sz w:val="28"/>
          <w:szCs w:val="28"/>
        </w:rPr>
      </w:pPr>
    </w:p>
    <w:p w14:paraId="2BEE6BB2" w14:textId="77777777" w:rsidR="00597937" w:rsidRDefault="00597937" w:rsidP="00FE289F">
      <w:pPr>
        <w:rPr>
          <w:rFonts w:ascii="Times New Roman" w:eastAsia="Calibri" w:hAnsi="Times New Roman" w:cs="Times New Roman"/>
          <w:sz w:val="28"/>
          <w:szCs w:val="28"/>
        </w:rPr>
      </w:pPr>
    </w:p>
    <w:p w14:paraId="74A660B4" w14:textId="77777777" w:rsidR="00597937" w:rsidRDefault="00597937" w:rsidP="00FE289F">
      <w:pPr>
        <w:rPr>
          <w:rFonts w:ascii="Times New Roman" w:eastAsia="Calibri" w:hAnsi="Times New Roman" w:cs="Times New Roman"/>
          <w:sz w:val="28"/>
          <w:szCs w:val="28"/>
        </w:rPr>
      </w:pPr>
    </w:p>
    <w:p w14:paraId="740F034E" w14:textId="77777777" w:rsidR="00597937" w:rsidRDefault="00597937" w:rsidP="000A7997">
      <w:pPr>
        <w:rPr>
          <w:rFonts w:ascii="Times New Roman" w:eastAsia="Calibri" w:hAnsi="Times New Roman" w:cs="Times New Roman"/>
          <w:b/>
          <w:sz w:val="24"/>
          <w:szCs w:val="24"/>
        </w:rPr>
      </w:pPr>
    </w:p>
    <w:p w14:paraId="440E3145" w14:textId="77777777" w:rsidR="000A7997" w:rsidRPr="00D94882" w:rsidRDefault="000A7997" w:rsidP="000A7997">
      <w:pPr>
        <w:rPr>
          <w:rFonts w:ascii="Times New Roman" w:eastAsia="Calibri" w:hAnsi="Times New Roman" w:cs="Times New Roman"/>
          <w:b/>
          <w:sz w:val="24"/>
          <w:szCs w:val="24"/>
        </w:rPr>
      </w:pPr>
      <w:r w:rsidRPr="00D94882">
        <w:rPr>
          <w:rFonts w:ascii="Times New Roman" w:eastAsia="Calibri" w:hAnsi="Times New Roman" w:cs="Times New Roman"/>
          <w:b/>
          <w:sz w:val="24"/>
          <w:szCs w:val="24"/>
        </w:rPr>
        <w:lastRenderedPageBreak/>
        <w:t xml:space="preserve">График </w:t>
      </w:r>
      <w:r w:rsidRPr="00D94882">
        <w:rPr>
          <w:rFonts w:ascii="Times New Roman" w:eastAsia="Calibri" w:hAnsi="Times New Roman" w:cs="Times New Roman"/>
          <w:b/>
          <w:sz w:val="24"/>
          <w:szCs w:val="24"/>
        </w:rPr>
        <w:fldChar w:fldCharType="begin"/>
      </w:r>
      <w:r w:rsidRPr="00D94882">
        <w:rPr>
          <w:rFonts w:ascii="Times New Roman" w:eastAsia="Calibri" w:hAnsi="Times New Roman" w:cs="Times New Roman"/>
          <w:b/>
          <w:sz w:val="24"/>
          <w:szCs w:val="24"/>
        </w:rPr>
        <w:instrText xml:space="preserve"> SEQ График \* ARABIC </w:instrText>
      </w:r>
      <w:r w:rsidRPr="00D94882">
        <w:rPr>
          <w:rFonts w:ascii="Times New Roman" w:eastAsia="Calibri" w:hAnsi="Times New Roman" w:cs="Times New Roman"/>
          <w:b/>
          <w:sz w:val="24"/>
          <w:szCs w:val="24"/>
        </w:rPr>
        <w:fldChar w:fldCharType="separate"/>
      </w:r>
      <w:r w:rsidR="00BB26C1">
        <w:rPr>
          <w:rFonts w:ascii="Times New Roman" w:eastAsia="Calibri" w:hAnsi="Times New Roman" w:cs="Times New Roman"/>
          <w:b/>
          <w:noProof/>
          <w:sz w:val="24"/>
          <w:szCs w:val="24"/>
        </w:rPr>
        <w:t>4</w:t>
      </w:r>
      <w:r w:rsidRPr="00D94882">
        <w:rPr>
          <w:rFonts w:ascii="Times New Roman" w:eastAsia="Calibri" w:hAnsi="Times New Roman" w:cs="Times New Roman"/>
          <w:b/>
          <w:sz w:val="24"/>
          <w:szCs w:val="24"/>
        </w:rPr>
        <w:fldChar w:fldCharType="end"/>
      </w:r>
    </w:p>
    <w:p w14:paraId="6F850A6A" w14:textId="77777777" w:rsidR="000A7997" w:rsidRPr="00D94882" w:rsidRDefault="000A7997" w:rsidP="000A7997">
      <w:pPr>
        <w:rPr>
          <w:rFonts w:ascii="Times New Roman" w:eastAsia="Calibri" w:hAnsi="Times New Roman" w:cs="Times New Roman"/>
          <w:b/>
          <w:sz w:val="24"/>
          <w:szCs w:val="24"/>
        </w:rPr>
      </w:pPr>
      <w:r w:rsidRPr="00D94882">
        <w:rPr>
          <w:rFonts w:ascii="Times New Roman" w:eastAsia="Calibri" w:hAnsi="Times New Roman" w:cs="Times New Roman"/>
          <w:b/>
          <w:sz w:val="24"/>
          <w:szCs w:val="24"/>
        </w:rPr>
        <w:t>Динамика оценок бизнесом состояния конкуренции, в %</w:t>
      </w:r>
    </w:p>
    <w:p w14:paraId="5DED895B" w14:textId="77777777" w:rsidR="000A7997" w:rsidRPr="00D94882" w:rsidRDefault="000A7997" w:rsidP="000A7997">
      <w:pPr>
        <w:rPr>
          <w:rFonts w:ascii="Trebuchet MS" w:eastAsia="MS Mincho" w:hAnsi="Trebuchet MS" w:cs="Times New Roman"/>
          <w:b/>
          <w:bCs/>
          <w:color w:val="6E1946"/>
          <w:sz w:val="20"/>
          <w:szCs w:val="20"/>
          <w:highlight w:val="yellow"/>
        </w:rPr>
      </w:pPr>
      <w:r w:rsidRPr="00D94882">
        <w:rPr>
          <w:rFonts w:ascii="Trebuchet MS" w:eastAsia="MS Mincho" w:hAnsi="Trebuchet MS" w:cs="Times New Roman"/>
          <w:b/>
          <w:bCs/>
          <w:noProof/>
          <w:color w:val="6E1946"/>
          <w:szCs w:val="24"/>
          <w:lang w:eastAsia="ru-RU"/>
        </w:rPr>
        <w:drawing>
          <wp:inline distT="0" distB="0" distL="0" distR="0" wp14:anchorId="1D069245" wp14:editId="74B57302">
            <wp:extent cx="5123279" cy="334072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23279" cy="3340729"/>
                    </a:xfrm>
                    <a:prstGeom prst="rect">
                      <a:avLst/>
                    </a:prstGeom>
                  </pic:spPr>
                </pic:pic>
              </a:graphicData>
            </a:graphic>
          </wp:inline>
        </w:drawing>
      </w:r>
    </w:p>
    <w:p w14:paraId="7CBB43D8" w14:textId="77777777" w:rsidR="000A7997" w:rsidRPr="00D94882" w:rsidRDefault="000A7997" w:rsidP="000A7997">
      <w:pPr>
        <w:rPr>
          <w:rFonts w:ascii="Times New Roman" w:eastAsia="Calibri" w:hAnsi="Times New Roman" w:cs="Times New Roman"/>
          <w:b/>
          <w:sz w:val="24"/>
          <w:szCs w:val="24"/>
        </w:rPr>
      </w:pPr>
      <w:bookmarkStart w:id="137" w:name="_Ref2629865"/>
    </w:p>
    <w:p w14:paraId="3726A2DD" w14:textId="77777777" w:rsidR="000A7997" w:rsidRPr="00D94882" w:rsidRDefault="000A7997" w:rsidP="000A7997">
      <w:pPr>
        <w:rPr>
          <w:rFonts w:ascii="Times New Roman" w:eastAsia="Calibri" w:hAnsi="Times New Roman" w:cs="Times New Roman"/>
          <w:b/>
          <w:sz w:val="24"/>
          <w:szCs w:val="24"/>
        </w:rPr>
      </w:pPr>
    </w:p>
    <w:p w14:paraId="6042D99E" w14:textId="77777777" w:rsidR="000A7997" w:rsidRPr="00D94882" w:rsidRDefault="000A7997" w:rsidP="000A7997">
      <w:pPr>
        <w:rPr>
          <w:rFonts w:ascii="Times New Roman" w:eastAsia="Calibri" w:hAnsi="Times New Roman" w:cs="Times New Roman"/>
          <w:b/>
          <w:sz w:val="24"/>
          <w:szCs w:val="24"/>
        </w:rPr>
      </w:pPr>
      <w:r w:rsidRPr="00D94882">
        <w:rPr>
          <w:rFonts w:ascii="Times New Roman" w:eastAsia="Calibri" w:hAnsi="Times New Roman" w:cs="Times New Roman"/>
          <w:b/>
          <w:sz w:val="24"/>
          <w:szCs w:val="24"/>
        </w:rPr>
        <w:t xml:space="preserve">График </w:t>
      </w:r>
      <w:r w:rsidRPr="00D94882">
        <w:rPr>
          <w:rFonts w:ascii="Times New Roman" w:eastAsia="Calibri" w:hAnsi="Times New Roman" w:cs="Times New Roman"/>
          <w:b/>
          <w:sz w:val="24"/>
          <w:szCs w:val="24"/>
        </w:rPr>
        <w:fldChar w:fldCharType="begin"/>
      </w:r>
      <w:r w:rsidRPr="00D94882">
        <w:rPr>
          <w:rFonts w:ascii="Times New Roman" w:eastAsia="Calibri" w:hAnsi="Times New Roman" w:cs="Times New Roman"/>
          <w:b/>
          <w:sz w:val="24"/>
          <w:szCs w:val="24"/>
        </w:rPr>
        <w:instrText xml:space="preserve"> SEQ График \* ARABIC </w:instrText>
      </w:r>
      <w:r w:rsidRPr="00D94882">
        <w:rPr>
          <w:rFonts w:ascii="Times New Roman" w:eastAsia="Calibri" w:hAnsi="Times New Roman" w:cs="Times New Roman"/>
          <w:b/>
          <w:sz w:val="24"/>
          <w:szCs w:val="24"/>
        </w:rPr>
        <w:fldChar w:fldCharType="separate"/>
      </w:r>
      <w:r w:rsidR="00BB26C1">
        <w:rPr>
          <w:rFonts w:ascii="Times New Roman" w:eastAsia="Calibri" w:hAnsi="Times New Roman" w:cs="Times New Roman"/>
          <w:b/>
          <w:noProof/>
          <w:sz w:val="24"/>
          <w:szCs w:val="24"/>
        </w:rPr>
        <w:t>5</w:t>
      </w:r>
      <w:r w:rsidRPr="00D94882">
        <w:rPr>
          <w:rFonts w:ascii="Times New Roman" w:eastAsia="Calibri" w:hAnsi="Times New Roman" w:cs="Times New Roman"/>
          <w:b/>
          <w:sz w:val="24"/>
          <w:szCs w:val="24"/>
        </w:rPr>
        <w:fldChar w:fldCharType="end"/>
      </w:r>
      <w:bookmarkEnd w:id="137"/>
    </w:p>
    <w:p w14:paraId="7FA35A5C" w14:textId="77777777" w:rsidR="000A7997" w:rsidRPr="00D94882" w:rsidRDefault="000A7997" w:rsidP="000A7997">
      <w:pPr>
        <w:rPr>
          <w:rFonts w:ascii="Times New Roman" w:eastAsia="Calibri" w:hAnsi="Times New Roman" w:cs="Times New Roman"/>
          <w:b/>
          <w:sz w:val="24"/>
          <w:szCs w:val="24"/>
        </w:rPr>
      </w:pPr>
      <w:r w:rsidRPr="00D94882">
        <w:rPr>
          <w:rFonts w:ascii="Times New Roman" w:eastAsia="Calibri" w:hAnsi="Times New Roman" w:cs="Times New Roman"/>
          <w:b/>
          <w:sz w:val="24"/>
          <w:szCs w:val="24"/>
        </w:rPr>
        <w:t>Динамика оценок бизнесом количества конкурентов на основном рынке, в %</w:t>
      </w:r>
    </w:p>
    <w:p w14:paraId="42EB73B5" w14:textId="49A6303A" w:rsidR="00F82B96" w:rsidRPr="00A63FF8" w:rsidRDefault="000A7997" w:rsidP="00A63FF8">
      <w:pPr>
        <w:rPr>
          <w:rFonts w:ascii="Calibri" w:eastAsia="Calibri" w:hAnsi="Calibri" w:cs="Times New Roman"/>
        </w:rPr>
      </w:pPr>
      <w:r w:rsidRPr="00D94882">
        <w:rPr>
          <w:rFonts w:ascii="Calibri" w:eastAsia="Calibri" w:hAnsi="Calibri" w:cs="Times New Roman"/>
          <w:b/>
          <w:bCs/>
          <w:noProof/>
          <w:lang w:eastAsia="ru-RU"/>
        </w:rPr>
        <w:drawing>
          <wp:inline distT="0" distB="0" distL="0" distR="0" wp14:anchorId="7475560C" wp14:editId="0EE0BE04">
            <wp:extent cx="5156200" cy="3362197"/>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3209" cy="3379809"/>
                    </a:xfrm>
                    <a:prstGeom prst="rect">
                      <a:avLst/>
                    </a:prstGeom>
                  </pic:spPr>
                </pic:pic>
              </a:graphicData>
            </a:graphic>
          </wp:inline>
        </w:drawing>
      </w:r>
    </w:p>
    <w:p w14:paraId="0A5DC819" w14:textId="77777777" w:rsidR="000A7997" w:rsidRDefault="000A7997" w:rsidP="001F3813">
      <w:pPr>
        <w:ind w:firstLine="0"/>
      </w:pPr>
    </w:p>
    <w:p w14:paraId="7EFEB1E1" w14:textId="77777777" w:rsidR="00597937" w:rsidRDefault="00597937" w:rsidP="001F3813">
      <w:pPr>
        <w:ind w:firstLine="0"/>
      </w:pPr>
    </w:p>
    <w:p w14:paraId="0BFB1055" w14:textId="77777777" w:rsidR="00597937" w:rsidRDefault="00597937" w:rsidP="001F3813">
      <w:pPr>
        <w:ind w:firstLine="0"/>
      </w:pPr>
    </w:p>
    <w:p w14:paraId="39AE4FA4" w14:textId="77777777" w:rsidR="00597937" w:rsidRDefault="00597937" w:rsidP="001F3813">
      <w:pPr>
        <w:ind w:firstLine="0"/>
      </w:pPr>
    </w:p>
    <w:p w14:paraId="6F321A58" w14:textId="77777777" w:rsidR="00597937" w:rsidRDefault="00597937" w:rsidP="001F3813">
      <w:pPr>
        <w:ind w:firstLine="0"/>
      </w:pPr>
    </w:p>
    <w:p w14:paraId="7029A504" w14:textId="77777777" w:rsidR="00597937" w:rsidRDefault="00597937" w:rsidP="001F3813">
      <w:pPr>
        <w:ind w:firstLine="0"/>
      </w:pPr>
    </w:p>
    <w:p w14:paraId="08AC7ED2" w14:textId="77777777" w:rsidR="00597937" w:rsidRDefault="00597937" w:rsidP="001F3813">
      <w:pPr>
        <w:ind w:firstLine="0"/>
      </w:pPr>
    </w:p>
    <w:p w14:paraId="5C89F536" w14:textId="77777777" w:rsidR="00597937" w:rsidRPr="00D63C74" w:rsidRDefault="00597937" w:rsidP="001F3813">
      <w:pPr>
        <w:ind w:firstLine="0"/>
      </w:pPr>
    </w:p>
    <w:p w14:paraId="5DC2B74D" w14:textId="513EA168" w:rsidR="000A7997" w:rsidRDefault="00824979" w:rsidP="001F7034">
      <w:pPr>
        <w:pStyle w:val="2"/>
        <w:keepNext w:val="0"/>
        <w:keepLines w:val="0"/>
        <w:spacing w:before="0"/>
        <w:rPr>
          <w:rFonts w:ascii="Times New Roman" w:hAnsi="Times New Roman" w:cs="Times New Roman"/>
          <w:b/>
          <w:color w:val="auto"/>
          <w:sz w:val="28"/>
          <w:szCs w:val="28"/>
        </w:rPr>
      </w:pPr>
      <w:bookmarkStart w:id="138" w:name="_Toc37282993"/>
      <w:bookmarkStart w:id="139" w:name="_Toc49170351"/>
      <w:r w:rsidRPr="00824979">
        <w:rPr>
          <w:rFonts w:ascii="Times New Roman" w:hAnsi="Times New Roman" w:cs="Times New Roman"/>
          <w:b/>
          <w:color w:val="auto"/>
          <w:sz w:val="28"/>
          <w:szCs w:val="28"/>
        </w:rPr>
        <w:lastRenderedPageBreak/>
        <w:t>5</w:t>
      </w:r>
      <w:r w:rsidR="000A7997" w:rsidRPr="006C3669">
        <w:rPr>
          <w:rFonts w:ascii="Times New Roman" w:hAnsi="Times New Roman" w:cs="Times New Roman"/>
          <w:b/>
          <w:color w:val="auto"/>
          <w:sz w:val="28"/>
          <w:szCs w:val="28"/>
        </w:rPr>
        <w:t>.</w:t>
      </w:r>
      <w:r w:rsidR="00F465FD">
        <w:rPr>
          <w:rFonts w:ascii="Times New Roman" w:hAnsi="Times New Roman" w:cs="Times New Roman"/>
          <w:b/>
          <w:color w:val="auto"/>
          <w:sz w:val="28"/>
          <w:szCs w:val="28"/>
        </w:rPr>
        <w:t>2</w:t>
      </w:r>
      <w:r w:rsidR="004A2EEC">
        <w:rPr>
          <w:rFonts w:ascii="Times New Roman" w:hAnsi="Times New Roman" w:cs="Times New Roman"/>
          <w:b/>
          <w:color w:val="auto"/>
          <w:sz w:val="28"/>
          <w:szCs w:val="28"/>
        </w:rPr>
        <w:t>.</w:t>
      </w:r>
      <w:r w:rsidR="000A7997">
        <w:rPr>
          <w:rFonts w:ascii="Times New Roman" w:hAnsi="Times New Roman" w:cs="Times New Roman"/>
          <w:b/>
          <w:color w:val="auto"/>
          <w:sz w:val="28"/>
          <w:szCs w:val="28"/>
        </w:rPr>
        <w:tab/>
      </w:r>
      <w:r w:rsidR="000A7997" w:rsidRPr="006C3669">
        <w:rPr>
          <w:rFonts w:ascii="Times New Roman" w:hAnsi="Times New Roman" w:cs="Times New Roman"/>
          <w:b/>
          <w:color w:val="auto"/>
          <w:sz w:val="28"/>
          <w:szCs w:val="28"/>
        </w:rPr>
        <w:t>Торгово-промышленная палата Российской Федерации</w:t>
      </w:r>
      <w:bookmarkEnd w:id="138"/>
      <w:bookmarkEnd w:id="139"/>
    </w:p>
    <w:p w14:paraId="5E8AF7B6" w14:textId="77777777" w:rsidR="000A7997" w:rsidRDefault="000A7997" w:rsidP="00851DB1">
      <w:pPr>
        <w:ind w:firstLine="0"/>
        <w:rPr>
          <w:rFonts w:ascii="Times New Roman" w:eastAsia="Calibri" w:hAnsi="Times New Roman" w:cs="Times New Roman"/>
          <w:sz w:val="28"/>
          <w:szCs w:val="28"/>
        </w:rPr>
      </w:pPr>
    </w:p>
    <w:p w14:paraId="73215368" w14:textId="3390F7ED" w:rsidR="00EA0DE3" w:rsidRPr="00597937" w:rsidRDefault="00EA0DE3" w:rsidP="00851DB1">
      <w:pPr>
        <w:rPr>
          <w:rFonts w:ascii="Times New Roman" w:eastAsia="Calibri" w:hAnsi="Times New Roman" w:cs="Times New Roman"/>
          <w:b/>
          <w:sz w:val="28"/>
          <w:szCs w:val="28"/>
        </w:rPr>
      </w:pPr>
      <w:r w:rsidRPr="00597937">
        <w:rPr>
          <w:rFonts w:ascii="Times New Roman" w:eastAsia="Calibri" w:hAnsi="Times New Roman" w:cs="Times New Roman"/>
          <w:b/>
          <w:sz w:val="28"/>
          <w:szCs w:val="28"/>
        </w:rPr>
        <w:t>Предложения Торгово-промышленной палаты Российской Федерации по совершенствованию антимонопольного регулирования и защиты конкуренции</w:t>
      </w:r>
      <w:r w:rsidR="00597937" w:rsidRPr="00597937">
        <w:rPr>
          <w:rFonts w:ascii="Times New Roman" w:eastAsia="Calibri" w:hAnsi="Times New Roman" w:cs="Times New Roman"/>
          <w:b/>
          <w:sz w:val="28"/>
          <w:szCs w:val="28"/>
        </w:rPr>
        <w:t>.</w:t>
      </w:r>
      <w:r w:rsidRPr="00597937">
        <w:rPr>
          <w:rFonts w:ascii="Times New Roman" w:eastAsia="Calibri" w:hAnsi="Times New Roman" w:cs="Times New Roman"/>
          <w:b/>
          <w:sz w:val="28"/>
          <w:szCs w:val="28"/>
        </w:rPr>
        <w:t xml:space="preserve"> </w:t>
      </w:r>
    </w:p>
    <w:p w14:paraId="1F68DE31"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1. Обеспечение равных условий конкуренции на рынке потребительского кредитования за счет:</w:t>
      </w:r>
    </w:p>
    <w:p w14:paraId="1520C7FC"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1.1. Формирования максимально сбалансированной модели определения размера среднерыночного значения ПСК (полной стоимости кредита).</w:t>
      </w:r>
    </w:p>
    <w:p w14:paraId="25A4BB48"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Для этого считаем необходимым скорректировать модель расчета среднерыночного значения ПСК для обеспечения более плавного его изменения, предусмотрев осуществление перерасчета Банком России среднерыночного значения ПСК один раз в 6 месяцев (вместо ежеквартального).</w:t>
      </w:r>
    </w:p>
    <w:p w14:paraId="3BB17D7E"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1.2. Снижение кредитных рисков, повышение защищенности потребителей услуг потребительского кредитования, обеспечение возможности надлежащего исполнения кредитными организациями нормативных требований Банка России, связанных с получением сведений о клиентах – физических лицах, являющихся абонентами сотовых операторов.</w:t>
      </w:r>
    </w:p>
    <w:p w14:paraId="2328176D"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Для этого считаем необходимым:</w:t>
      </w:r>
    </w:p>
    <w:p w14:paraId="54178378"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законодательное закрепление возможности стандартизированной автоматизированной проверки финансовыми организациями принадлежности номера мобильного телефона конкретному лицу, а также получения информации от операторов связи о значимых действиях по договорам об оказании услуг связи в целях противодействия мошенничеству с использованием SIM-карт, обеспечения адресности коллекторских действий и проведения упрощенной идентификации.</w:t>
      </w:r>
    </w:p>
    <w:p w14:paraId="251B6863"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обеспечение возможности осуществления указанного информационного обмена с использованием Единой информационной системы проверки сведений об абоненте (создание предусмотрено проектом федерального закона № 514780-7 «О внесении изменений в Федеральный закон «О противодействии легализации (отмыванию) доходов, полученных преступным путем и финансированию терроризма» и иные законодательные акты Российской Федерации» (о создании информационной системы проверки сведений об абоненте)).</w:t>
      </w:r>
    </w:p>
    <w:p w14:paraId="06614CEF"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2. Закрепление порядка регулируемого ценообразования на услуги операторов связи.</w:t>
      </w:r>
    </w:p>
    <w:p w14:paraId="5DD126D1"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В настоящее время наблюдается отсутствие на законодательном уровне специальной защиты конкуренции на рынке платежных услуг, оказываемых операторами по переводу денежных средств (банками).</w:t>
      </w:r>
    </w:p>
    <w:p w14:paraId="3BCB1065"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В этой связи в целях дифференцированного регулирования тарифов на смс–сообщения, создания специального тарифного режима для смс–взаимодействия с гражданами Единого портала государственных услуг (ЕПГУ) и иных государственных информационных систем, защиты граждан – абонентов от спам-рассылок, а также в целях обеспечения равных конкурентных условий для различных видов финансовых организаций при пользовании идентичными услугами операторов подвижной радиотелефонной связи предлагается:</w:t>
      </w:r>
    </w:p>
    <w:p w14:paraId="7840BED1"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lastRenderedPageBreak/>
        <w:t>1) законодательно разграничить понятия «транзакционное смс-сообщение», «информационное смс-сообщение» и «рекламное смс-сообщение/рассылка» (внести соответствующие изменения в Федеральный закон от 07.07.2003 № 126-ФЗ «О связи»);</w:t>
      </w:r>
    </w:p>
    <w:p w14:paraId="66E546BE"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2) нормативно закрепить обязанность по установлению операторами подвижной радиотелефонной связи дифференцированного размера тарифов на транзакционные смс-сообщения, информационные смс-сообщения и рекламные смс-сообщения/рассылки;</w:t>
      </w:r>
    </w:p>
    <w:p w14:paraId="04D7D9BE"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3) нормативно закрепить порядок регулируемого ценообразования на услуги операторов связи для субъектов, обязанных пользоваться указанными услугами в силу требований федерального законодательства , а также государственными информационными системами (ГИС), например, при направлении смс–сообщений в рамках функционирования сервиса «Интеграционный модуль» Единой системы межведомственного электронного взаимодействия (СМЭВ) при использовании модели «черновиков» для дистанционного получения согласия физического лица на оказание им государственной услуги в электронной форме, предусмотрев, что к соответствующему виду сообщений по сети подвижной радиотелефонной связи подлежит применению базовый размер тарифов, который устанавливается операторами подвижной радиотелефонной связи по согласованию с Правительством Российской Федерации;</w:t>
      </w:r>
    </w:p>
    <w:p w14:paraId="67C90505"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4) нормативно закрепить, что размер тарифа для различных категорий пользователей услуг связи по одному виду сообщений по сети подвижной радиотелефонной связи не может различаться более, чем на 20 % во избежание создания неконкурентных условий за счет установления существенно различающихся тарифов для финансовых организаций с государственным участием и без такового.</w:t>
      </w:r>
    </w:p>
    <w:p w14:paraId="162FAB3D"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3. Законодательное обеспечение равенства допуска кредитных организаций к проводимым государственными органами Пилотным проектам по получению информации из электронных государственных сервисов под контролем Банка России (на площадке «регуляторной песочницы»).</w:t>
      </w:r>
    </w:p>
    <w:p w14:paraId="3DC8FCA1"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В течение последних лет профильные государственные органы (Минкомсвязь России, Банк России, Росреестр ФАС России и т.д.) активно проводят различные Пилотные проекты по получению кредитными организациями информации из государственных информационных систем.</w:t>
      </w:r>
    </w:p>
    <w:p w14:paraId="6290928A"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В частности, в 2016 году Росреестром был запущен совместный со Сбербанком России проект электронного взаимодействия по электронной регистрации недвижимости. Иные кредитные организации, обращавшиеся в Росреестр для участия в указанном проекте, получали отказ.</w:t>
      </w:r>
    </w:p>
    <w:p w14:paraId="5F52A11B"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Также в соответствии с Постановлением Правительства Российской Федерации от 29 октября 2016 г. № 1104 с 1 ноября 2016 г. по 1 января 2018 г. проводился эксперимент по обеспечению направления электронных документов в ФНС России для государственной регистрации юридических лиц и индивидуальных предпринимателей и открытия им счетов в кредитных </w:t>
      </w:r>
      <w:r w:rsidRPr="00EA0DE3">
        <w:rPr>
          <w:rFonts w:ascii="Times New Roman" w:eastAsia="Calibri" w:hAnsi="Times New Roman" w:cs="Times New Roman"/>
          <w:sz w:val="28"/>
          <w:szCs w:val="28"/>
        </w:rPr>
        <w:lastRenderedPageBreak/>
        <w:t>организациях с использованием «облачной» усиленной квалифицированной электронной подписи.</w:t>
      </w:r>
    </w:p>
    <w:p w14:paraId="7FFB7500"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В состав межведомственной рабочей группы для координации мероприятий, необходимых для реализации эксперимента, в настоящее время включены только две крупнейшие государственные кредитные организации – ПАО «Сбербанк России» и Банк ВТБ (ПАО). Иные кредитные организации, обращавшиеся в Правительство Российской Федерации для участия в указанном проекте, также получали отказы.</w:t>
      </w:r>
    </w:p>
    <w:p w14:paraId="6CC48C4A"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Кроме того, в декабре 2017 г. Федеральная антимонопольная служба и ПАО «Сбербанк России» объявили о запуске совместного проекта «Цифровое взаимодействие ФАС России с банками и хозяйствующими субъектами на основе технологии блокчейн».</w:t>
      </w:r>
    </w:p>
    <w:p w14:paraId="4B46E67F"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Участники финансового рынка всецело приветствуют выбор технологии блокчейн для осуществления электронного документооборота с ФАС России, поскольку использование указанной технологии позволит перевести обмен документами на новый уровень, повысив его скорость, качество и эффективность, обеспечив при этом высокий уровень защищенности и достоверности информации. Перевод электронного документооборота на блокчейн позволит также устранить зависимость от операторов электронного документооборота, через которых в настоящее время работает большинство систем электронного документооборота.</w:t>
      </w:r>
    </w:p>
    <w:p w14:paraId="7A057A76"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Вместе с тем, по нашему мнению, в целях выработки универсальных решений, связанных с испытанием инновационных технологий в сфере обмена информацией с органами государственной власти, и обеспечения равных условий конкуренции на финансовом рынке к проведению подобных проектов целесообразно изначально привлекать более широкий круг кредитных организаций, руководствуясь принципами прямого (без использования программного обеспечения конкретных разработчиков, в том числе входящих в группу компаний Сбербанка России) подключения к соответствующим системам и спецификацией OpenAPI.</w:t>
      </w:r>
    </w:p>
    <w:p w14:paraId="3F380963"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Представляется, что проведение подобных Пилотных проектов и экспериментов с привлечением только одной или нескольких крупнейших государственных кредитных организаций с государственным участием, уже обладающих рядом нерыночных конкурентных преимуществ, обеспечивает им приоритетность внедрения новейших технологий и в большинстве случаев эксклюзивные права на доступ к информационным ресурсам государственных органов, одновременно не позволяя обеспечить создание универсальных решений, применимых для широкого круга кредитных организаций, что, в свою очередь, создает предпосылки для нарушения равных условий конкуренции на финансовом рынке.</w:t>
      </w:r>
    </w:p>
    <w:p w14:paraId="63CCF301"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Реализация принципа равного доступа кредитных организаций к проводимым государственными органами Пилотным проектам по получению информации из электронных государственных сервисов может быть наиболее эффективно обеспечена при реализации на площадке «регуляторной песочницы» Банка России.</w:t>
      </w:r>
    </w:p>
    <w:p w14:paraId="5794EB3D"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lastRenderedPageBreak/>
        <w:t>4. Повышение уровня конкуренции на финансовом рынке за счет расширения возможностей и способов идентификации для учета особенностей дистанционного предоставления финансовых услуг различными видами финансовых организаций.</w:t>
      </w:r>
    </w:p>
    <w:p w14:paraId="07116EC3"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В целях совершенствования института удаленной идентификации предлагается внести изменения в законодательство, направленные на расширение возможностей и способов идентификации, предусматривающие в том числе:</w:t>
      </w:r>
    </w:p>
    <w:p w14:paraId="42D2DC06"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обеспечение применения равных надзорных требований в отношении идентификационных процедур, осуществляемых различными видами финансовых организаций и операторами сотовой связи, исключение существующего в настоящее время регуляторного арбитража;</w:t>
      </w:r>
    </w:p>
    <w:p w14:paraId="2E4F99F6"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 осуществление идентификации с использованием идентификационных данных, собранных третьим лицом, расширение перечня организаций, которым может быть поручено проведение идентификации и/или упрощенной идентификации для любых целей; </w:t>
      </w:r>
    </w:p>
    <w:p w14:paraId="3ED24CA8"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расширение круга операций и повышение лимитов по операциям, при совершении которых не требуется проведение идентификации или возможна упрощенная идентификация клиентов организаций, осуществляющих операции с денежными средствами.</w:t>
      </w:r>
    </w:p>
    <w:p w14:paraId="24D39E27"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Предлагаемые изменения будут способствовать снижению затрат финансовых организаций, повышению доступности финансовых услуг и созданию здоровой конкуренции на финансовом рынке.</w:t>
      </w:r>
    </w:p>
    <w:p w14:paraId="3B4B01DA"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5. Устранение надзорного арбитража и обеспечение равных условий конкуренции на рынке массовых финансовых услуг путем введения системы государственного надзора за операторами связи при осуществлении ими финансовых операций уполномоченным органом в области связи по согласованию с Банком России.</w:t>
      </w:r>
    </w:p>
    <w:p w14:paraId="4792E52E"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В настоящее время государственный надзор в области связи осуществляется Федеральной службой по надзору в сфере связи, информационных технологий и массовых коммуникаций (Роскомнадзор) и ее территориальными органами.</w:t>
      </w:r>
    </w:p>
    <w:p w14:paraId="696EFF82"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Данный подход, безусловно, оправдан в том случае, когда речь идет о соблюдении технических, лицензионных и иных требований к оказанию услуг связи, не связанных с осуществлением финансовых операций.</w:t>
      </w:r>
    </w:p>
    <w:p w14:paraId="624D0A59"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Вместе с тем, в последние годы наблюдается четкая тенденция по все большей вовлеченности операторов связи в осуществление финансовых операций, начиная от запуска мобильных приложений - «электронных кошельков», до выпуска собственных платежных карт.</w:t>
      </w:r>
    </w:p>
    <w:p w14:paraId="4092D64B"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Логичным следствием этого стало включение операторов в круг субъектов исполнения Федерального закона от 07.08.2001 № 115-ФЗ «О противодействии легализации (отмыванию) доходов, полученных преступным путем, и финансированию терроризма».</w:t>
      </w:r>
    </w:p>
    <w:p w14:paraId="5C33CC8B"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Более того, в качестве основного идентификатора в созданной и активно продвигаемой Банком России Системе быстрых платежей используется именно номер мобильного телефона.</w:t>
      </w:r>
    </w:p>
    <w:p w14:paraId="4A3ACD68"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lastRenderedPageBreak/>
        <w:t>Вместе с тем, практика показывает, что имеющихся в настоящее время законодательных полномочий государственных органов недостаточно для надлежащего обеспечения требований финансового и антиотмывочного законодательства со стороны операторов связи.</w:t>
      </w:r>
    </w:p>
    <w:p w14:paraId="4CE6F19C"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В этой связи предлагается на законодательном уровне закрепить,</w:t>
      </w:r>
    </w:p>
    <w:p w14:paraId="52CFDDEA"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1) осуществление Минкомсвязью России по согласованию с Банком России государственного регулирования в части совершения операторами сотовой связи операций, связанных с использованием остатков авансов на счетах абонентов для оплаты товаров (работ, услуг) третьих лиц, выпуска электронных средств платежа, а также осуществления иных операций с денежными средствами;</w:t>
      </w:r>
    </w:p>
    <w:p w14:paraId="0B813799"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2) осуществление государственного надзора за операторами связи при осуществлении ими финансовых операций осуществляется Роскомнадзором по согласованию с Банком России, а также установление права Банка России на участие в проверках соблюдения операторами связи нормативных требований.</w:t>
      </w:r>
    </w:p>
    <w:p w14:paraId="373525C9"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6. Обеспечение прозрачных и недискриминационных условий доступа кредитных организаций к оказанию платежных услуг при организации приема платы за государственные, муниципальные услуги, а также жилищно-коммунальные услуги с использованием информационно-технологической и коммуникационной инфраструктуры.</w:t>
      </w:r>
    </w:p>
    <w:p w14:paraId="0CF7710E"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В настоящее время ФАС России отмечает отсутствие единых правил организации приема платы за соответствующие услуги с использованием информационно-технологической и коммуникационной инфраструктуры приводит к формированию отрицательных практик, связанных с отсутствием на Сайтах, а также ЕПГУ и ГИС ЖКХ доступных и понятных для потребителей сведений о порядке и способах оплаты услуг, применение которых в отдельных случаях может быть обусловлено выбором потребителя определенных способов направления заявки на получение услуги; о наличии, а также конкретном размере взимаемой комиссии в зависимости от способа оплаты. </w:t>
      </w:r>
    </w:p>
    <w:p w14:paraId="0BB8E22F"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Также отмечается отсутствие единообразных подходов к определению порядка допуска хозяйствующих субъектов к организации приема оплаты на Сайтах, ЕПГУ и ГИС ЖКХ, а также порядка раскрытия полных и прозрачных сведений об условиях соответствующего привлечения.</w:t>
      </w:r>
    </w:p>
    <w:p w14:paraId="4EC9CC1C"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Для решения указанных проблем ФАС России предлагается внесение законодательных изменений, связанных с установлением обязанности по раскрытию информации о применяемых способах оплаты государственных и муниципальных услуг, а также жилищно-коммунальных услуг на Сайтах, на ЕПГУ и ГИС ЖКХ в соответствии с единым стандартом, утверждаемым Правительством Российской Федерации, а также разработка и принятие соответствующего стандарта.</w:t>
      </w:r>
    </w:p>
    <w:p w14:paraId="2EA8405D"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Кроме того, по мнению ФАС России, необходимо законодательное установление обязанности для соответствующих органов и организаций по осуществлению допуска любых заинтересованных в организации соответствующего способа оплаты на Сайте, ЕПГУ и ГИС ЖКХ хозяйствующих </w:t>
      </w:r>
      <w:r w:rsidRPr="00EA0DE3">
        <w:rPr>
          <w:rFonts w:ascii="Times New Roman" w:eastAsia="Calibri" w:hAnsi="Times New Roman" w:cs="Times New Roman"/>
          <w:sz w:val="28"/>
          <w:szCs w:val="28"/>
        </w:rPr>
        <w:lastRenderedPageBreak/>
        <w:t>субъектов, отвечающих требованиям публичной оферты, утверждаемой Правительством Российской Федерации.</w:t>
      </w:r>
    </w:p>
    <w:p w14:paraId="07BA02BC"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Участники финансового рынка всецело поддерживают указанные предложения ФАС России по обеспечению прозрачных и недискриминационных условий доступа кредитных организаций к оказанию платежных услуг при организации приема платы за государственные, муниципальные услуги, а также жилищно-коммунальные услуги с использованием информационно-технологической и коммуникационной инфраструктуры.</w:t>
      </w:r>
    </w:p>
    <w:p w14:paraId="06079CB3" w14:textId="4EB54D02"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В соответствии с консол</w:t>
      </w:r>
      <w:r w:rsidR="008860AF">
        <w:rPr>
          <w:rFonts w:ascii="Times New Roman" w:eastAsia="Calibri" w:hAnsi="Times New Roman" w:cs="Times New Roman"/>
          <w:sz w:val="28"/>
          <w:szCs w:val="28"/>
        </w:rPr>
        <w:t xml:space="preserve">идированной позицией экспертов </w:t>
      </w:r>
      <w:r w:rsidRPr="00EA0DE3">
        <w:rPr>
          <w:rFonts w:ascii="Times New Roman" w:eastAsia="Calibri" w:hAnsi="Times New Roman" w:cs="Times New Roman"/>
          <w:sz w:val="28"/>
          <w:szCs w:val="28"/>
        </w:rPr>
        <w:t>Национального совета финансового рынка и Национальной платежной ассоциации, в данной сфере существуют следующие основные проблемы:</w:t>
      </w:r>
    </w:p>
    <w:p w14:paraId="6D132D8E"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1. Отсутствует единая система предоставления информации об услугах и тарифах на Сайтах и ЕПГУ:</w:t>
      </w:r>
    </w:p>
    <w:p w14:paraId="13C79913" w14:textId="4AD2225A" w:rsidR="00EA0DE3" w:rsidRPr="00EA0DE3" w:rsidRDefault="00F82B96" w:rsidP="00EA0DE3">
      <w:pPr>
        <w:rPr>
          <w:rFonts w:ascii="Times New Roman" w:eastAsia="Calibri" w:hAnsi="Times New Roman" w:cs="Times New Roman"/>
          <w:sz w:val="28"/>
          <w:szCs w:val="28"/>
        </w:rPr>
      </w:pPr>
      <w:r>
        <w:rPr>
          <w:rFonts w:ascii="Times New Roman" w:eastAsia="Calibri" w:hAnsi="Times New Roman" w:cs="Times New Roman"/>
          <w:sz w:val="28"/>
          <w:szCs w:val="28"/>
        </w:rPr>
        <w:t>-</w:t>
      </w:r>
      <w:r w:rsidR="00EA0DE3" w:rsidRPr="00EA0DE3">
        <w:rPr>
          <w:rFonts w:ascii="Times New Roman" w:eastAsia="Calibri" w:hAnsi="Times New Roman" w:cs="Times New Roman"/>
          <w:sz w:val="28"/>
          <w:szCs w:val="28"/>
        </w:rPr>
        <w:t xml:space="preserve">  информация о доступных услугах, тарифах и способах оплаты размещается в разных разделах Сайтов и в неединообразной логике;</w:t>
      </w:r>
    </w:p>
    <w:p w14:paraId="6B48245F" w14:textId="7A7CA42B" w:rsidR="00EA0DE3" w:rsidRPr="00EA0DE3" w:rsidRDefault="00F82B96" w:rsidP="00EA0DE3">
      <w:pPr>
        <w:rPr>
          <w:rFonts w:ascii="Times New Roman" w:eastAsia="Calibri" w:hAnsi="Times New Roman" w:cs="Times New Roman"/>
          <w:sz w:val="28"/>
          <w:szCs w:val="28"/>
        </w:rPr>
      </w:pPr>
      <w:r>
        <w:rPr>
          <w:rFonts w:ascii="Times New Roman" w:eastAsia="Calibri" w:hAnsi="Times New Roman" w:cs="Times New Roman"/>
          <w:sz w:val="28"/>
          <w:szCs w:val="28"/>
        </w:rPr>
        <w:t>-</w:t>
      </w:r>
      <w:r w:rsidR="00EA0DE3" w:rsidRPr="00EA0DE3">
        <w:rPr>
          <w:rFonts w:ascii="Times New Roman" w:eastAsia="Calibri" w:hAnsi="Times New Roman" w:cs="Times New Roman"/>
          <w:sz w:val="28"/>
          <w:szCs w:val="28"/>
        </w:rPr>
        <w:t xml:space="preserve">  информация о платности (бесплатности) услуг, задолженностях, тарифах и комиссиях, полной стоимости услуг предоставляется различным образом, в ряде случаев доступна только после «заказа» услуги и не предоставляется при ознакомлении с услугой;</w:t>
      </w:r>
    </w:p>
    <w:p w14:paraId="49A852BD" w14:textId="1AB2FEC8" w:rsidR="00EA0DE3" w:rsidRPr="00EA0DE3" w:rsidRDefault="00F82B96" w:rsidP="00EA0DE3">
      <w:pPr>
        <w:rPr>
          <w:rFonts w:ascii="Times New Roman" w:eastAsia="Calibri" w:hAnsi="Times New Roman" w:cs="Times New Roman"/>
          <w:sz w:val="28"/>
          <w:szCs w:val="28"/>
        </w:rPr>
      </w:pPr>
      <w:r>
        <w:rPr>
          <w:rFonts w:ascii="Times New Roman" w:eastAsia="Calibri" w:hAnsi="Times New Roman" w:cs="Times New Roman"/>
          <w:sz w:val="28"/>
          <w:szCs w:val="28"/>
        </w:rPr>
        <w:t>-</w:t>
      </w:r>
      <w:r w:rsidR="00EA0DE3" w:rsidRPr="00EA0DE3">
        <w:rPr>
          <w:rFonts w:ascii="Times New Roman" w:eastAsia="Calibri" w:hAnsi="Times New Roman" w:cs="Times New Roman"/>
          <w:sz w:val="28"/>
          <w:szCs w:val="28"/>
        </w:rPr>
        <w:t xml:space="preserve">  отсутствует единая система взимания комиссий – комиссии имеют разные наименования в разных сервисах, при разных способах оплаты.</w:t>
      </w:r>
    </w:p>
    <w:p w14:paraId="597AEACF"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2. Отсутствует доступ к дистанционно предоставляемым услугам через все каналы предоставления услуг: ряд услуг, предоставляемых федеральными органами исполнительной власти (далее – ФОИВ), возможно оплатить только на Сайтах ФОИВ, но нельзя на ЕПГУ (например, оплата непросроченных налоговых платежей).</w:t>
      </w:r>
    </w:p>
    <w:p w14:paraId="5B8EF258"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3. Отсутствует единый сценарий поиска (выбора) услуг: услуги классифицируется в различных случаях по разным основаниям – видам услуг, наименованиям услуг, ведомствам, территориальной принадлежности ведомств и т.п.</w:t>
      </w:r>
    </w:p>
    <w:p w14:paraId="15F4106F"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4. Отсутствует единый сценарий «заказа» услуг на различных Сайтах. Может применяться один или несколько из сценариев: выбор и оплата услуги через личный кабинет на Сайте ФОИВ с регистрацией на Сайте ФОИВ, выбор и оплата услуги через личный кабинет на Сайте ФОИВ с регистрацией на ЕПГУ, ссылка на Сайте ФОИВ на выбор и оплату услуг на ЕПГУ.</w:t>
      </w:r>
    </w:p>
    <w:p w14:paraId="4F272C78"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5. Отсутствует унифицированный механизм (набор механизмов) оплаты услуг:</w:t>
      </w:r>
    </w:p>
    <w:p w14:paraId="2CE1CFA3" w14:textId="5FE50D8E" w:rsidR="00EA0DE3" w:rsidRPr="00EA0DE3" w:rsidRDefault="00F82B96" w:rsidP="00EA0DE3">
      <w:pPr>
        <w:rPr>
          <w:rFonts w:ascii="Times New Roman" w:eastAsia="Calibri" w:hAnsi="Times New Roman" w:cs="Times New Roman"/>
          <w:sz w:val="28"/>
          <w:szCs w:val="28"/>
        </w:rPr>
      </w:pPr>
      <w:r>
        <w:rPr>
          <w:rFonts w:ascii="Times New Roman" w:eastAsia="Calibri" w:hAnsi="Times New Roman" w:cs="Times New Roman"/>
          <w:sz w:val="28"/>
          <w:szCs w:val="28"/>
        </w:rPr>
        <w:t>-</w:t>
      </w:r>
      <w:r w:rsidR="00EA0DE3" w:rsidRPr="00EA0DE3">
        <w:rPr>
          <w:rFonts w:ascii="Times New Roman" w:eastAsia="Calibri" w:hAnsi="Times New Roman" w:cs="Times New Roman"/>
          <w:sz w:val="28"/>
          <w:szCs w:val="28"/>
        </w:rPr>
        <w:t xml:space="preserve">  не на всех Сайтах и не для всех услуг на ЕПГУ реализована оплата с помощью интернет-эквайринга (по карте любого банка);</w:t>
      </w:r>
    </w:p>
    <w:p w14:paraId="6DE76419" w14:textId="7145E4B0" w:rsidR="00EA0DE3" w:rsidRPr="00EA0DE3" w:rsidRDefault="00F82B96" w:rsidP="00EA0DE3">
      <w:pPr>
        <w:rPr>
          <w:rFonts w:ascii="Times New Roman" w:eastAsia="Calibri" w:hAnsi="Times New Roman" w:cs="Times New Roman"/>
          <w:sz w:val="28"/>
          <w:szCs w:val="28"/>
        </w:rPr>
      </w:pPr>
      <w:r>
        <w:rPr>
          <w:rFonts w:ascii="Times New Roman" w:eastAsia="Calibri" w:hAnsi="Times New Roman" w:cs="Times New Roman"/>
          <w:sz w:val="28"/>
          <w:szCs w:val="28"/>
        </w:rPr>
        <w:t>-</w:t>
      </w:r>
      <w:r w:rsidR="00EA0DE3" w:rsidRPr="00EA0DE3">
        <w:rPr>
          <w:rFonts w:ascii="Times New Roman" w:eastAsia="Calibri" w:hAnsi="Times New Roman" w:cs="Times New Roman"/>
          <w:sz w:val="28"/>
          <w:szCs w:val="28"/>
        </w:rPr>
        <w:t xml:space="preserve">  на различных Сайтах применяются различные способы оплаты (один или несколько): по картам любого банка; по картам определенных банков; через интернет-банкинг определенных банков; путем выставления счетов для печати и оплаты в офисе банка; через сервисы оплаты различных платежных систем.</w:t>
      </w:r>
    </w:p>
    <w:p w14:paraId="60F802A6"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lastRenderedPageBreak/>
        <w:t>Учитывая изложенное, в целях решения означенных проблем в дополнение к вышеуказанным мерам, предлагаемым ФАС России, полагаем целесообразным:</w:t>
      </w:r>
    </w:p>
    <w:p w14:paraId="258A85FB"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1) предложить Минкомсвязи России упростить технические требования к интеграции платежных сервисов кредитных организаций для осуществления оплаты государственных и муниципальных услуг, штрафов и т.д. на ЕПГУ, провести их предварительное обсуждение с участием кредитных организаций и профессиональных объединений, после чего закрепить указанные требования в нормативном акте; </w:t>
      </w:r>
    </w:p>
    <w:p w14:paraId="4E42A255"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2) признать не соответствующим условиям равной и справедливой рыночной конкуренции осуществление государственного регулирования банковских комиссий за оказание услуг по оплате государственных и муниципальных услуг, а также жилищно-коммунальных услуг, избрав приоритетом обеспечение допуска максимального числа поставщиков платежных услуг для снижения их стоимости;</w:t>
      </w:r>
    </w:p>
    <w:p w14:paraId="6D5A80E6"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3) реализовать техническую возможность предоставления в Личном кабинете налогоплательщика на сайте ФНС России длящегося согласия физического лица на предоставление сведений о начисленных налоговых платежах до их выхода на просрочку, составляющих налоговую тайну, на ЕПГУ для целей информирования налогоплательщика о необходимости оплаты налогов посредством ЕПГУ;</w:t>
      </w:r>
    </w:p>
    <w:p w14:paraId="440FF895"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4) всем федеральным органам исполнительной власти (далее – ФОИВ) в срок до 01.07.2021 обеспечить возможность оплачивать все государственные и муниципальные услуги через ЕПГУ, для чего закрепить за ФОИВ соответствующую обязанность на уровне Постановления Правительства Российской Федерации;</w:t>
      </w:r>
    </w:p>
    <w:p w14:paraId="33C03DE0"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5) до наступления указанного срока довести до сведения ФОИВ рекомендации Минкомсвязи России по установлению универсальных и открытых правил вывода платежных сервисов кредитных организаций на Сайты путем опубликования единых программных интерфейсов API;</w:t>
      </w:r>
    </w:p>
    <w:p w14:paraId="71129ABB"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6) исключить практику привлечения со стороны ФОИВ к оплате государственных, муниципальных услуг каждого ФОИВ, а также жилищно-коммунальных услуг только отдельных банков на основании индивидуальных проектов.</w:t>
      </w:r>
    </w:p>
    <w:p w14:paraId="71C6E866"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Кроме того, полагаем, что вопросы, связанные с осуществлением оплаты жилищно-коммунальных услуг посредством ГИС ЖКХ, требуют отдельной проработки ввиду сохраняющейся до настоящего времени слабой развитости и непопулярности указанной системы вследствие непредставления начислений большинством поставщиков жилищно-коммунальных услуг.</w:t>
      </w:r>
    </w:p>
    <w:p w14:paraId="6B9C3A42"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7. Обеспечение повышения уровня конкуренции при размещении средств бюджетов субъектов Российской Федерации на банковские депозиты. </w:t>
      </w:r>
    </w:p>
    <w:p w14:paraId="6373EB8A"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В настоящее время существует необходимость повышения уровня конкуренции при размещении средств бюджетов субъектов Российской Федерации на банковские депозиты. </w:t>
      </w:r>
    </w:p>
    <w:p w14:paraId="711FE6D2"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В соответствии с абз.2 ч.2 ст.236 Бюджетного кодекса Российской Федерации требования к кредитным организациям, в которых могут размещаться средства бюджетов субъектов Российской Федерации на банковские депозиты, должны быть </w:t>
      </w:r>
      <w:r w:rsidRPr="00EA0DE3">
        <w:rPr>
          <w:rFonts w:ascii="Times New Roman" w:eastAsia="Calibri" w:hAnsi="Times New Roman" w:cs="Times New Roman"/>
          <w:sz w:val="28"/>
          <w:szCs w:val="28"/>
        </w:rPr>
        <w:lastRenderedPageBreak/>
        <w:t>не ниже уровня требований, установленных Правительством Российской Федерации к кредитным организациям, в которых могут размещаться средства федерального бюджета на банковские депозиты.</w:t>
      </w:r>
    </w:p>
    <w:p w14:paraId="6FE6F063"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Постановлением Правительства Российской Федерации от 24.12.2011 № 1121 «О порядке размещения средств федерального бюджета на банковских депозитах» установлены следующие основные требования к кредитным организациям, в которых могут размещаться средства федерального бюджета на банковских депозитах, к числу которых, в том числе, относится:</w:t>
      </w:r>
    </w:p>
    <w:p w14:paraId="09A0E79A"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обладание кредитной организацией собственными средствами в размере не менее 25 млрд. руб.</w:t>
      </w:r>
    </w:p>
    <w:p w14:paraId="7CE1A621"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 соответствие одному из следующих требований: </w:t>
      </w:r>
    </w:p>
    <w:p w14:paraId="77AF401D"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а. наличие у кредитной организации кредитного рейтинга не ниже уровня «A-(RU)» по национальной рейтинговой шкале для Российской Федерации кредитного рейтингового агентства Аналитическое Кредитное Рейтинговое Агентство (Акционерное общество) и кредитного рейтинга не ниже уровня «ruA-» по национальной рейтинговой шкале для Российской Федерации кредитного рейтингового агентства Акционерное общество «Рейтинговое Агентство «Эксперт РА»;</w:t>
      </w:r>
    </w:p>
    <w:p w14:paraId="193B89C1"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б. обладание кредитной организацией собственными средствами в размере не менее 100 млрд. руб. и нахождение под прямым или косвенным контролем Банка России или Российской Федерации.</w:t>
      </w:r>
    </w:p>
    <w:p w14:paraId="1C207646"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Таким образом, наличие кредитного рейтинга не установлено в качестве требования для кредитных организаций, находящихся под прямым или косвенным контролем Банка России или Российской Федерации. При этом для таких банков установлено повышенное требование к размеру капитала.</w:t>
      </w:r>
    </w:p>
    <w:p w14:paraId="24662802"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Постановлением Правительства Российской Федерации № 1121 закреплено право Федерального казначейства установить повышенные требования к размеру капитала кредитных организаций, в которых размещаются бюджетные средства.  </w:t>
      </w:r>
    </w:p>
    <w:p w14:paraId="7E19A0A0"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Необходимо отметить, что ранее, Приказом Федерального казначейства от 05.09.2016 № 17н, уже было установлено повышенное требование к уровню капитала кредитных организаций (250 млрд. руб.). В этой связи ряд субъектов Российской Федерации пересмотрели ранее установленные ими требования к кредитным организациям. </w:t>
      </w:r>
    </w:p>
    <w:p w14:paraId="38341A67"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Впоследствии требование к уровню капитала было снижено Федеральным казначейством до 25 млрд. руб. (Приказ от 22.06.2018 № 19н), а в качестве дополнительного требования было введено наличие кредитного рейтинга (Постановление Правительства Российской Федерации от 24.06.2017 № 740). </w:t>
      </w:r>
    </w:p>
    <w:p w14:paraId="41E5BA0F"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В настоящее время наблюдается постепенный переход к использованию кредитного рейтинга в качестве основного критерия для отбора кредитных организаций, имеющих право работать с государственными денежными средствами. В частности, этот критерий используется при отборе кредитных организаций для размещения средств федерального бюджета, временно свободных средств государственной компании и государственных корпораций, средств компаний, имеющих стратегическое значение.</w:t>
      </w:r>
    </w:p>
    <w:p w14:paraId="251FA6B8"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lastRenderedPageBreak/>
        <w:t xml:space="preserve">При этом в целом отмечается снижение требований к уровню капитала кредитных организаций. </w:t>
      </w:r>
    </w:p>
    <w:p w14:paraId="4A4BAF71"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Таким образом, можно сделать вывод о том, что Правительство Российской Федерации на федеральном уровне признает кредитный рейтинг в качестве объективного критерия, который:</w:t>
      </w:r>
    </w:p>
    <w:p w14:paraId="549670A5"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 свидетельствует о необходимом уровне финансовой устойчивости банка для обеспечения сохранности государственных средств, </w:t>
      </w:r>
    </w:p>
    <w:p w14:paraId="2A6C47AE"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позитивно влияет на развитие конкуренции в финансовом секторе.</w:t>
      </w:r>
    </w:p>
    <w:p w14:paraId="17069A9B"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Несмотря на вышеуказанный подход Правительства Российской Федерации, ряд субъектов Российской Федерации сохранили повышенное требование к капиталу кредитных организаций, в которых могут быть размещены средства бюджетов субъектов Российской Федерации в размере от 250 млрд. руб. до 350 млрд. руб. (в частности, Республика Башкортостан, Кемеровская область, Челябинская область, Сахалинская область).</w:t>
      </w:r>
    </w:p>
    <w:p w14:paraId="7365EF37"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Необходимо отметить, что указанным повышенным требованиям к капиталу кредитных организаций соответствует крайне ограниченное число банков.</w:t>
      </w:r>
    </w:p>
    <w:p w14:paraId="2897190D"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В связи с вышеизложенным предлагаем установить, что требования к кредитным организациям, на банковские депозиты которых могут быть размещены средства бюджетов субъектов Российской Федерации, должны соответствовать требованиям, установленным Правительством Российской Федерации в отношении размещения средств федерального бюджета.</w:t>
      </w:r>
    </w:p>
    <w:p w14:paraId="34132C4C" w14:textId="0541988C"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8.</w:t>
      </w:r>
      <w:r w:rsidRPr="00EA0DE3">
        <w:rPr>
          <w:rFonts w:ascii="Times New Roman" w:eastAsia="Calibri" w:hAnsi="Times New Roman" w:cs="Times New Roman"/>
          <w:sz w:val="28"/>
          <w:szCs w:val="28"/>
        </w:rPr>
        <w:tab/>
        <w:t>Предложения по развитию конкуренции в сфере образования</w:t>
      </w:r>
      <w:r w:rsidR="00F82B96">
        <w:rPr>
          <w:rFonts w:ascii="Times New Roman" w:eastAsia="Calibri" w:hAnsi="Times New Roman" w:cs="Times New Roman"/>
          <w:sz w:val="28"/>
          <w:szCs w:val="28"/>
        </w:rPr>
        <w:t>:</w:t>
      </w:r>
    </w:p>
    <w:p w14:paraId="5E972ECF" w14:textId="5B7C9038" w:rsidR="00EA0DE3" w:rsidRPr="00EA0DE3" w:rsidRDefault="00F82B96" w:rsidP="00EA0DE3">
      <w:pPr>
        <w:rPr>
          <w:rFonts w:ascii="Times New Roman" w:eastAsia="Calibri" w:hAnsi="Times New Roman" w:cs="Times New Roman"/>
          <w:sz w:val="28"/>
          <w:szCs w:val="28"/>
        </w:rPr>
      </w:pPr>
      <w:r>
        <w:rPr>
          <w:rFonts w:ascii="Times New Roman" w:eastAsia="Calibri" w:hAnsi="Times New Roman" w:cs="Times New Roman"/>
          <w:sz w:val="28"/>
          <w:szCs w:val="28"/>
        </w:rPr>
        <w:t xml:space="preserve">1) </w:t>
      </w:r>
      <w:r w:rsidR="00EA0DE3" w:rsidRPr="00EA0DE3">
        <w:rPr>
          <w:rFonts w:ascii="Times New Roman" w:eastAsia="Calibri" w:hAnsi="Times New Roman" w:cs="Times New Roman"/>
          <w:sz w:val="28"/>
          <w:szCs w:val="28"/>
        </w:rPr>
        <w:t xml:space="preserve">Создать правовые условия для разработки и реализации всеми вузами перспективных «междисциплинарных», «стыковых» образовательных программ, охватывающих смежные направления подготовки и даже направления из других УГНС (укрупненных групп направлений и специальностей подготовки). Для решения этой задачи образовательные стандарты должны быть рамочные, охватывать компетенции как минимум по укрупненным группам направлений и специальностей подготовки. </w:t>
      </w:r>
    </w:p>
    <w:p w14:paraId="68EB94D0" w14:textId="769DCD3A" w:rsidR="00EA0DE3" w:rsidRPr="00EA0DE3" w:rsidRDefault="00F82B96" w:rsidP="00EA0DE3">
      <w:pPr>
        <w:rPr>
          <w:rFonts w:ascii="Times New Roman" w:eastAsia="Calibri" w:hAnsi="Times New Roman" w:cs="Times New Roman"/>
          <w:sz w:val="28"/>
          <w:szCs w:val="28"/>
        </w:rPr>
      </w:pPr>
      <w:r>
        <w:rPr>
          <w:rFonts w:ascii="Times New Roman" w:eastAsia="Calibri" w:hAnsi="Times New Roman" w:cs="Times New Roman"/>
          <w:sz w:val="28"/>
          <w:szCs w:val="28"/>
        </w:rPr>
        <w:t xml:space="preserve">2) </w:t>
      </w:r>
      <w:r w:rsidR="00EA0DE3" w:rsidRPr="00EA0DE3">
        <w:rPr>
          <w:rFonts w:ascii="Times New Roman" w:eastAsia="Calibri" w:hAnsi="Times New Roman" w:cs="Times New Roman"/>
          <w:sz w:val="28"/>
          <w:szCs w:val="28"/>
        </w:rPr>
        <w:t xml:space="preserve">Разработать и реализовать меры, обеспечивающие нормальные условия конкуренции российских вузов в условиях адаптации ФГОС к профессиональным стандартам, имея ввиду своевременность их обновления в условиях, когда профстандарты ориентированы, как правило, на сегодняшние потребности, а подготовка специалистов должна осуществляться с учетом перспектив развития отечественной и мировой экономики, то есть в условиях опережающего развития образования. </w:t>
      </w:r>
    </w:p>
    <w:p w14:paraId="30B8D2B2" w14:textId="752A0DA6" w:rsidR="00EA0DE3" w:rsidRPr="00EA0DE3" w:rsidRDefault="00F82B96" w:rsidP="00EA0DE3">
      <w:pPr>
        <w:rPr>
          <w:rFonts w:ascii="Times New Roman" w:eastAsia="Calibri" w:hAnsi="Times New Roman" w:cs="Times New Roman"/>
          <w:sz w:val="28"/>
          <w:szCs w:val="28"/>
        </w:rPr>
      </w:pPr>
      <w:r>
        <w:rPr>
          <w:rFonts w:ascii="Times New Roman" w:eastAsia="Calibri" w:hAnsi="Times New Roman" w:cs="Times New Roman"/>
          <w:sz w:val="28"/>
          <w:szCs w:val="28"/>
        </w:rPr>
        <w:t xml:space="preserve">3) </w:t>
      </w:r>
      <w:r w:rsidR="00EA0DE3" w:rsidRPr="00EA0DE3">
        <w:rPr>
          <w:rFonts w:ascii="Times New Roman" w:eastAsia="Calibri" w:hAnsi="Times New Roman" w:cs="Times New Roman"/>
          <w:sz w:val="28"/>
          <w:szCs w:val="28"/>
        </w:rPr>
        <w:t xml:space="preserve">Для повышения конкурентоспособности отечественных образовательных организаций на международном рынке образовательных услуг, что расширит возможности экспортного потенциала российского образования, изменить подход к подсчету количества иностранных обучающихся в российских вузах - этот показатель должен учитывать не только бакалавров и магистров, а в целом число обучающихся-иностранцев (аспиранты, ординаторы, лица, проходящие повышение квалификации, получающие дополнительное образование). </w:t>
      </w:r>
    </w:p>
    <w:p w14:paraId="3D77B60E" w14:textId="453D0606" w:rsidR="00EA0DE3" w:rsidRPr="00EA0DE3" w:rsidRDefault="00F82B96" w:rsidP="00EA0DE3">
      <w:pPr>
        <w:rPr>
          <w:rFonts w:ascii="Times New Roman" w:eastAsia="Calibri" w:hAnsi="Times New Roman" w:cs="Times New Roman"/>
          <w:sz w:val="28"/>
          <w:szCs w:val="28"/>
        </w:rPr>
      </w:pPr>
      <w:r>
        <w:rPr>
          <w:rFonts w:ascii="Times New Roman" w:eastAsia="Calibri" w:hAnsi="Times New Roman" w:cs="Times New Roman"/>
          <w:sz w:val="28"/>
          <w:szCs w:val="28"/>
        </w:rPr>
        <w:lastRenderedPageBreak/>
        <w:t xml:space="preserve">4) </w:t>
      </w:r>
      <w:r w:rsidR="00EA0DE3" w:rsidRPr="00EA0DE3">
        <w:rPr>
          <w:rFonts w:ascii="Times New Roman" w:eastAsia="Calibri" w:hAnsi="Times New Roman" w:cs="Times New Roman"/>
          <w:sz w:val="28"/>
          <w:szCs w:val="28"/>
        </w:rPr>
        <w:t>Разработать и реализовать комплекс мер по активному привлечению бизнеса к софинансированию подготовки специалистов в регионах страны с целью расширения возможностей конкуренции региональных вузов. Нехватка финансирования приводит к огромной дифференциации между вузами из топ-10 (у которых относительно благополучно обстоят дела с финансами) и всеми остальными. Можно отметить, что абитуриенты с высокими баллами предпочитают уезжать из своего региона, даже если в регионе есть филиалы вузов из топ-10 или опорные университеты. Это, в свою очередь, приводит к продолжающемуся оттоку абитуриентов и дисбалансу в подготовке кадров по всей стране.</w:t>
      </w:r>
    </w:p>
    <w:p w14:paraId="13FD7BC2"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9.</w:t>
      </w:r>
      <w:r w:rsidRPr="00EA0DE3">
        <w:rPr>
          <w:rFonts w:ascii="Times New Roman" w:eastAsia="Calibri" w:hAnsi="Times New Roman" w:cs="Times New Roman"/>
          <w:sz w:val="28"/>
          <w:szCs w:val="28"/>
        </w:rPr>
        <w:tab/>
        <w:t>Предложения по преобразованию региональных рынков электроэнергии в конкурентные площадки поставщиков электроэнергии на базе модернизированных распределительных электросетевых комплексов</w:t>
      </w:r>
    </w:p>
    <w:p w14:paraId="7E817E8A"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Для развития конкуренции на рынке электроэнергии необходимо:</w:t>
      </w:r>
    </w:p>
    <w:p w14:paraId="48E075C2" w14:textId="2AFE5C8B"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w:t>
      </w:r>
      <w:r w:rsidRPr="00EA0DE3">
        <w:rPr>
          <w:rFonts w:ascii="Times New Roman" w:eastAsia="Calibri" w:hAnsi="Times New Roman" w:cs="Times New Roman"/>
          <w:sz w:val="28"/>
          <w:szCs w:val="28"/>
        </w:rPr>
        <w:tab/>
      </w:r>
      <w:r w:rsidR="00025DD8" w:rsidRPr="00EA0DE3">
        <w:rPr>
          <w:rFonts w:ascii="Times New Roman" w:eastAsia="Calibri" w:hAnsi="Times New Roman" w:cs="Times New Roman"/>
          <w:sz w:val="28"/>
          <w:szCs w:val="28"/>
        </w:rPr>
        <w:t>пересмотреть ценообразование</w:t>
      </w:r>
      <w:r w:rsidRPr="00EA0DE3">
        <w:rPr>
          <w:rFonts w:ascii="Times New Roman" w:eastAsia="Calibri" w:hAnsi="Times New Roman" w:cs="Times New Roman"/>
          <w:sz w:val="28"/>
          <w:szCs w:val="28"/>
        </w:rPr>
        <w:t xml:space="preserve"> на оптовом и региональных розничных рынках, а также стоимость услуг (тарифов) на транспортировку электроэнергии;</w:t>
      </w:r>
    </w:p>
    <w:p w14:paraId="6612769B"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w:t>
      </w:r>
      <w:r w:rsidRPr="00EA0DE3">
        <w:rPr>
          <w:rFonts w:ascii="Times New Roman" w:eastAsia="Calibri" w:hAnsi="Times New Roman" w:cs="Times New Roman"/>
          <w:sz w:val="28"/>
          <w:szCs w:val="28"/>
        </w:rPr>
        <w:tab/>
        <w:t>перейти к постепенному сокращению всех видов перекрёстного субсидирования для снижения нагрузки на промышленный сектор экономики. В связи с этим необходимо разработать программу действий, направленную на достижение реального результата;</w:t>
      </w:r>
    </w:p>
    <w:p w14:paraId="6D5CFE0F"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w:t>
      </w:r>
      <w:r w:rsidRPr="00EA0DE3">
        <w:rPr>
          <w:rFonts w:ascii="Times New Roman" w:eastAsia="Calibri" w:hAnsi="Times New Roman" w:cs="Times New Roman"/>
          <w:sz w:val="28"/>
          <w:szCs w:val="28"/>
        </w:rPr>
        <w:tab/>
        <w:t>провести анализ практики применения перекрестного субсидирования по регионам для формирования экономически обоснованных тарифов для различных групп потребителей;</w:t>
      </w:r>
    </w:p>
    <w:p w14:paraId="238B78EA"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w:t>
      </w:r>
      <w:r w:rsidRPr="00EA0DE3">
        <w:rPr>
          <w:rFonts w:ascii="Times New Roman" w:eastAsia="Calibri" w:hAnsi="Times New Roman" w:cs="Times New Roman"/>
          <w:sz w:val="28"/>
          <w:szCs w:val="28"/>
        </w:rPr>
        <w:tab/>
        <w:t>осуществить переход к рассмотрению и планированию мероприятий по модернизации и повышению экономической эффективности функционирующих электросетевых комплексов с учётом интересов уже присоединённых к сетям потребителей и за их счёт через инвестиционную составляющую в тарифах на электроэнергию с закреплением права собственности на сети в объемах вложенных средств;</w:t>
      </w:r>
    </w:p>
    <w:p w14:paraId="38AA7F67"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w:t>
      </w:r>
      <w:r w:rsidRPr="00EA0DE3">
        <w:rPr>
          <w:rFonts w:ascii="Times New Roman" w:eastAsia="Calibri" w:hAnsi="Times New Roman" w:cs="Times New Roman"/>
          <w:sz w:val="28"/>
          <w:szCs w:val="28"/>
        </w:rPr>
        <w:tab/>
        <w:t>обеспечить модернизацию и дальнейшее развитие электросетевого комплекса только на основе прогноза спроса на электроэнергию, опирающегося на обоснованный прогноз социально-экономического развития страны и регионов с закреплением персональной ответственности за этот прогноз;</w:t>
      </w:r>
    </w:p>
    <w:p w14:paraId="7FE65673"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w:t>
      </w:r>
      <w:r w:rsidRPr="00EA0DE3">
        <w:rPr>
          <w:rFonts w:ascii="Times New Roman" w:eastAsia="Calibri" w:hAnsi="Times New Roman" w:cs="Times New Roman"/>
          <w:sz w:val="28"/>
          <w:szCs w:val="28"/>
        </w:rPr>
        <w:tab/>
        <w:t>решать вопросы инновационного развития Единой национальной электрической сети в целях развития ЕЭС России на условиях проектного финансирования;</w:t>
      </w:r>
    </w:p>
    <w:p w14:paraId="428F7748"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w:t>
      </w:r>
      <w:r w:rsidRPr="00EA0DE3">
        <w:rPr>
          <w:rFonts w:ascii="Times New Roman" w:eastAsia="Calibri" w:hAnsi="Times New Roman" w:cs="Times New Roman"/>
          <w:sz w:val="28"/>
          <w:szCs w:val="28"/>
        </w:rPr>
        <w:tab/>
        <w:t>строить распределительные электросети в регионах для создания систем внешнего электроснабжения новых потребителей электроэнергии за их счёт (с возможным частичным финансированием за счет средств регионального бюджета для развития сетей, обеспечивающих электроснабжение социальной и бюджетной сферы), принимая их как инвесторов электросетевых компаний с соответствующей защитой их законных прав и экономических интересов;</w:t>
      </w:r>
    </w:p>
    <w:p w14:paraId="14DFE897"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w:t>
      </w:r>
      <w:r w:rsidRPr="00EA0DE3">
        <w:rPr>
          <w:rFonts w:ascii="Times New Roman" w:eastAsia="Calibri" w:hAnsi="Times New Roman" w:cs="Times New Roman"/>
          <w:sz w:val="28"/>
          <w:szCs w:val="28"/>
        </w:rPr>
        <w:tab/>
        <w:t xml:space="preserve">для существенного повышения эффективности распределительного электросетевого комплекса в субъектах Российской Федерации необходимо </w:t>
      </w:r>
      <w:r w:rsidRPr="00EA0DE3">
        <w:rPr>
          <w:rFonts w:ascii="Times New Roman" w:eastAsia="Calibri" w:hAnsi="Times New Roman" w:cs="Times New Roman"/>
          <w:sz w:val="28"/>
          <w:szCs w:val="28"/>
        </w:rPr>
        <w:lastRenderedPageBreak/>
        <w:t>активизировать процесс поэтапной ликвидации неэффективных в технологическом и финансово-экономическом отношении многочисленных Территориальных сетевых организаций (ТСО), предусмотренный Постановлением Правительства РФ №511-п от03.04.2013 г.;</w:t>
      </w:r>
    </w:p>
    <w:p w14:paraId="6CEA9DC1"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w:t>
      </w:r>
      <w:r w:rsidRPr="00EA0DE3">
        <w:rPr>
          <w:rFonts w:ascii="Times New Roman" w:eastAsia="Calibri" w:hAnsi="Times New Roman" w:cs="Times New Roman"/>
          <w:sz w:val="28"/>
          <w:szCs w:val="28"/>
        </w:rPr>
        <w:tab/>
        <w:t>организовать эффективную конкуренцию генерации в сфере оборота электроэнергии. Для этого необходимо преобразовать региональные рынки электроэнергии в действительно конкурентные площадки (КРРЭ) для всех генераторов, включая городские ТЭЦ и ВИЭ, и для всех потребителей в зоне централизованного электроснабжения на территориях соответствующих субъектов РФ (или в зонах МРСК);</w:t>
      </w:r>
    </w:p>
    <w:p w14:paraId="7FB2D817"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w:t>
      </w:r>
      <w:r w:rsidRPr="00EA0DE3">
        <w:rPr>
          <w:rFonts w:ascii="Times New Roman" w:eastAsia="Calibri" w:hAnsi="Times New Roman" w:cs="Times New Roman"/>
          <w:sz w:val="28"/>
          <w:szCs w:val="28"/>
        </w:rPr>
        <w:tab/>
        <w:t>освободить от дополнительной финансовой нагрузки при строительстве новых объектов уже подключенных к сетям потребителей;</w:t>
      </w:r>
    </w:p>
    <w:p w14:paraId="0B18E89D"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w:t>
      </w:r>
      <w:r w:rsidRPr="00EA0DE3">
        <w:rPr>
          <w:rFonts w:ascii="Times New Roman" w:eastAsia="Calibri" w:hAnsi="Times New Roman" w:cs="Times New Roman"/>
          <w:sz w:val="28"/>
          <w:szCs w:val="28"/>
        </w:rPr>
        <w:tab/>
        <w:t>при оплате услуг на транспортировку электроэнергии перейти к оплате в зависимости от расстояния до потребителей от центров питания, отказавшись от «котлового метода»;</w:t>
      </w:r>
    </w:p>
    <w:p w14:paraId="55A0850F" w14:textId="259E28FC"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w:t>
      </w:r>
      <w:r w:rsidRPr="00EA0DE3">
        <w:rPr>
          <w:rFonts w:ascii="Times New Roman" w:eastAsia="Calibri" w:hAnsi="Times New Roman" w:cs="Times New Roman"/>
          <w:sz w:val="28"/>
          <w:szCs w:val="28"/>
        </w:rPr>
        <w:tab/>
        <w:t xml:space="preserve">на основании анализа итогов реформирования электроэнергетики разработать концепцию технологического преобразования, реорганизации управления развитием и функционированием электроэнергетики и внести корректировки в модель и соответствующую нормативно-правовую базу, регулирующую отношения в сфере электроэнергетики, с целью продолжения </w:t>
      </w:r>
      <w:r w:rsidR="00025DD8" w:rsidRPr="00EA0DE3">
        <w:rPr>
          <w:rFonts w:ascii="Times New Roman" w:eastAsia="Calibri" w:hAnsi="Times New Roman" w:cs="Times New Roman"/>
          <w:sz w:val="28"/>
          <w:szCs w:val="28"/>
        </w:rPr>
        <w:t>совершенствования рынков</w:t>
      </w:r>
      <w:r w:rsidRPr="00EA0DE3">
        <w:rPr>
          <w:rFonts w:ascii="Times New Roman" w:eastAsia="Calibri" w:hAnsi="Times New Roman" w:cs="Times New Roman"/>
          <w:sz w:val="28"/>
          <w:szCs w:val="28"/>
        </w:rPr>
        <w:t xml:space="preserve"> энергии, т.к. оставаться в сложившихся реалиях - это значит реально тормозить экономическое развитие страны;</w:t>
      </w:r>
    </w:p>
    <w:p w14:paraId="0A1D68DE"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w:t>
      </w:r>
      <w:r w:rsidRPr="00EA0DE3">
        <w:rPr>
          <w:rFonts w:ascii="Times New Roman" w:eastAsia="Calibri" w:hAnsi="Times New Roman" w:cs="Times New Roman"/>
          <w:sz w:val="28"/>
          <w:szCs w:val="28"/>
        </w:rPr>
        <w:tab/>
        <w:t>изменить отношение к региональной энергетике (электро- и теплоснабжение), так как именно эта сфера будет иметь приоритетное направление в среднесрочной перспективе в силу значительных экономических и технологических преимуществ распределенных генерирующих источников и распределительных электросетей;</w:t>
      </w:r>
    </w:p>
    <w:p w14:paraId="254CCD04" w14:textId="22D8ABC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w:t>
      </w:r>
      <w:r w:rsidRPr="00EA0DE3">
        <w:rPr>
          <w:rFonts w:ascii="Times New Roman" w:eastAsia="Calibri" w:hAnsi="Times New Roman" w:cs="Times New Roman"/>
          <w:sz w:val="28"/>
          <w:szCs w:val="28"/>
        </w:rPr>
        <w:tab/>
        <w:t xml:space="preserve">разработать и поэтапно внедрять концепцию и соответствующую модель Единого розничного рынка электрической и тепловой энергии (мощности) (ЕРРЭМ), обеспечивающего положительный эффект для всех субъектов этого рынка. Большинство потребителей этого рынка потребляют оба вида энергии, а крупные </w:t>
      </w:r>
      <w:r w:rsidR="00025DD8" w:rsidRPr="00EA0DE3">
        <w:rPr>
          <w:rFonts w:ascii="Times New Roman" w:eastAsia="Calibri" w:hAnsi="Times New Roman" w:cs="Times New Roman"/>
          <w:sz w:val="28"/>
          <w:szCs w:val="28"/>
        </w:rPr>
        <w:t>поставщики, как</w:t>
      </w:r>
      <w:r w:rsidRPr="00EA0DE3">
        <w:rPr>
          <w:rFonts w:ascii="Times New Roman" w:eastAsia="Calibri" w:hAnsi="Times New Roman" w:cs="Times New Roman"/>
          <w:sz w:val="28"/>
          <w:szCs w:val="28"/>
        </w:rPr>
        <w:t xml:space="preserve"> ТЭЦ, поставляют оба вида энергии;</w:t>
      </w:r>
    </w:p>
    <w:p w14:paraId="0E61C70E"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w:t>
      </w:r>
      <w:r w:rsidRPr="00EA0DE3">
        <w:rPr>
          <w:rFonts w:ascii="Times New Roman" w:eastAsia="Calibri" w:hAnsi="Times New Roman" w:cs="Times New Roman"/>
          <w:sz w:val="28"/>
          <w:szCs w:val="28"/>
        </w:rPr>
        <w:tab/>
        <w:t>организовать эффективную конкуренцию генерации в сфере оборота электроэнергии, в первую очередь, на действительно конкурентных розничных рынках электроэнергии (КРРЭ) с участием распределённой генерации и ВИЭ, на технологической базе модернизированных распределительных электросетевых комплексов;</w:t>
      </w:r>
    </w:p>
    <w:p w14:paraId="581E2B31"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w:t>
      </w:r>
      <w:r w:rsidRPr="00EA0DE3">
        <w:rPr>
          <w:rFonts w:ascii="Times New Roman" w:eastAsia="Calibri" w:hAnsi="Times New Roman" w:cs="Times New Roman"/>
          <w:sz w:val="28"/>
          <w:szCs w:val="28"/>
        </w:rPr>
        <w:tab/>
        <w:t xml:space="preserve">в нормативно-правовом отношении определиться в том, что развитие электроэнергетики для экономически обоснованного перспективного прироста электропотребления (нагрузок) должно осуществляться или за счёт привлекаемых кредитных ресурсов с рынка капиталов, и (или) за счёт средств присоединяемых к сети новых потребителей (с возможным частичным привлечением бюджетных средств регионов), которые в этом случае становятся инвесторами электросетевой </w:t>
      </w:r>
      <w:r w:rsidRPr="00EA0DE3">
        <w:rPr>
          <w:rFonts w:ascii="Times New Roman" w:eastAsia="Calibri" w:hAnsi="Times New Roman" w:cs="Times New Roman"/>
          <w:sz w:val="28"/>
          <w:szCs w:val="28"/>
        </w:rPr>
        <w:lastRenderedPageBreak/>
        <w:t>компании со всеми вытекающими из этого обстоятельства правами и обязанностями для обеих;</w:t>
      </w:r>
    </w:p>
    <w:p w14:paraId="186BDF1B"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w:t>
      </w:r>
      <w:r w:rsidRPr="00EA0DE3">
        <w:rPr>
          <w:rFonts w:ascii="Times New Roman" w:eastAsia="Calibri" w:hAnsi="Times New Roman" w:cs="Times New Roman"/>
          <w:sz w:val="28"/>
          <w:szCs w:val="28"/>
        </w:rPr>
        <w:tab/>
        <w:t xml:space="preserve">законодательно закрепить возможность компаниям принять для себя вариант строительства собственной генерации, сохранив связь с электросетевой компанией для решения вопросов надежности энергоснабжения, качества электроэнергии, покупки/продажи на торговой площадке КРРЭ своего энергетического небаланса. </w:t>
      </w:r>
    </w:p>
    <w:p w14:paraId="1CF6468A"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10.</w:t>
      </w:r>
      <w:r w:rsidRPr="00EA0DE3">
        <w:rPr>
          <w:rFonts w:ascii="Times New Roman" w:eastAsia="Calibri" w:hAnsi="Times New Roman" w:cs="Times New Roman"/>
          <w:sz w:val="28"/>
          <w:szCs w:val="28"/>
        </w:rPr>
        <w:tab/>
        <w:t>Предложения по развитию конкуренции в молочной отрасли:</w:t>
      </w:r>
    </w:p>
    <w:p w14:paraId="2EFCE617"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В соответствии с распоряжением Правительства РФ от 30 марта 2020 года № 806 обязательная маркировка средствами идентификации вводится для молочной продукции с 20 января 2021 года по 1 октября 2021 года. </w:t>
      </w:r>
    </w:p>
    <w:p w14:paraId="3713BE8C"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Маркировка средствами идентификации как регуляторная мера имеет чрезвычайно высокую степень регулирующего воздействия и требует существенных расходов на выполнение связанных с ней обязательных требований. В том числе от производителей требуется приобрести оборудование и программное обеспечение для нанесения, учета кодов маркировки, передачи сведений об операциях с маркированной продукцией, приобретать коды маркировки для каждой единицы продукции, перейти на электронный документ. </w:t>
      </w:r>
    </w:p>
    <w:p w14:paraId="0B81D190"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Особенно тяжелым обременением в молочной отрасли такие меры станут для представителей малого и среднего бизнеса. Принимая во внимание в целом невысокую прибыльность производства молочной продукции, малые и средние предприятия в большинстве не обладают средствами для дополнительных инвестиций на выполнение таких требований.</w:t>
      </w:r>
    </w:p>
    <w:p w14:paraId="0E51267B"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Для молочной отрасли в целом характерна большая доля малого и среднего бизнеса - около 90% предприятий. Кроме этого, по данным Россельхознадзора, около 6 тысяч из 8 тысяч производителей молочной продукции в России - индивидуальные предприниматели и физические лица.</w:t>
      </w:r>
    </w:p>
    <w:p w14:paraId="5A3DF3C1"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Введение маркировки существенно осложнит условия ведения бизнеса для таких производителей и для многих приведет к вынужденному уходу с рынка. </w:t>
      </w:r>
    </w:p>
    <w:p w14:paraId="15BD205D"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По данным исследования Федерального государственного бюджетного учреждения «Научно-исследовательский финансовый институт» Министерства финансов Российской Федерации, при введении маркировки средствами идентификации на все товары народного потребления общие затраты бизнеса только в Российской Федерации составят 1,5 трлн. рублей (1,3% от ВВП России в 2019 году или 7,4% от доходов федерального бюджета в 2019 году), средний рост цен составит 5,4%. </w:t>
      </w:r>
    </w:p>
    <w:p w14:paraId="138F3CD2"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При этом отрицательные результаты экономической деятельности могут показать 39 тыс. малых предприятий производственного сектора в России, а потенциальные выпадающие доходы бюджета от отрицательных экономических показателей малых предприятий, занимающихся производством пищевой продукции и одежды, оцениваются в 96,3 млрд. рублей. </w:t>
      </w:r>
    </w:p>
    <w:p w14:paraId="791CFE21"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Дополнительно проблема введения обязательной маркировки средствами идентификации осложняется тем, что решение о включении товарной группы в Перечень товаров, подлежащих маркировке средствами идентификации </w:t>
      </w:r>
      <w:r w:rsidRPr="00EA0DE3">
        <w:rPr>
          <w:rFonts w:ascii="Times New Roman" w:eastAsia="Calibri" w:hAnsi="Times New Roman" w:cs="Times New Roman"/>
          <w:sz w:val="28"/>
          <w:szCs w:val="28"/>
        </w:rPr>
        <w:lastRenderedPageBreak/>
        <w:t>(утвержден распоряжением Правительства РФ от 28.04.2018 № 792-р) проходит без оценки регулирующего воздействия или иной процедуры оценки регуляторных альтернатив решения проблемы и возможных последствий.</w:t>
      </w:r>
    </w:p>
    <w:p w14:paraId="1D1BF28C"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11.</w:t>
      </w:r>
      <w:r w:rsidRPr="00EA0DE3">
        <w:rPr>
          <w:rFonts w:ascii="Times New Roman" w:eastAsia="Calibri" w:hAnsi="Times New Roman" w:cs="Times New Roman"/>
          <w:sz w:val="28"/>
          <w:szCs w:val="28"/>
        </w:rPr>
        <w:tab/>
        <w:t>Предложения касательно рекламы в сети «Интернет»</w:t>
      </w:r>
    </w:p>
    <w:p w14:paraId="5434B388"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На сегодняшний день производители и продавцы, например, холодильной техники, указывая на своих информационных ресурсах сети «Интернет» недостоверные характеристики товара, ведут к формированию потребителя ложного впечатления об отдельных характеристиках товара с целью приобретения именно их товара (например, несоответствие температурного режима, класса энергоэффективности). </w:t>
      </w:r>
    </w:p>
    <w:p w14:paraId="04D85DF9"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Следовательно, потребители вводятся в заблуждение относительно характеристик товара, что является актом недобросовестной конкуренции. </w:t>
      </w:r>
    </w:p>
    <w:p w14:paraId="7B99CCB4"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По мнению специалистов ФАС России, не является рекламой информация о производимых или реализуемых товарах (оказываемых услугах), размещенная на сайте производителя или продавца данных товаров (лица, оказывающего данные услуги), если указанные сведения предназначены для информирования посетителей сайта об ассортименте товаров (услуг), правилах пользования, а также непосредственно о продавце, производителе товара или лице, оказывающем услуги. </w:t>
      </w:r>
    </w:p>
    <w:p w14:paraId="564F1EE2"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Такие сведения, например, размещение наиболее полной информации о товарах и услугах компании, носят информационный и справочный характер, соответственно на них положения Федерального закона «О рекламе» не распространяется. </w:t>
      </w:r>
    </w:p>
    <w:p w14:paraId="3460A9EE"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Предлагаем сформировать единообразие применения норм антимонопольного законодательства в части недобросовестной конкуренции и признать рекламу в сети «Интернет» и других информационных носителях не просто информационной и содержащей справочный характер, а нарушением действующего законодательства Российской Федерации.</w:t>
      </w:r>
    </w:p>
    <w:p w14:paraId="421CAA9A"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12.</w:t>
      </w:r>
      <w:r w:rsidRPr="00EA0DE3">
        <w:rPr>
          <w:rFonts w:ascii="Times New Roman" w:eastAsia="Calibri" w:hAnsi="Times New Roman" w:cs="Times New Roman"/>
          <w:sz w:val="28"/>
          <w:szCs w:val="28"/>
        </w:rPr>
        <w:tab/>
        <w:t>Предложения по повышению эффективности конкурентных процедур (торгов, конкурсов, аукционов и т.д.)</w:t>
      </w:r>
    </w:p>
    <w:p w14:paraId="60C9B9D3"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12.1. Предлагается учесть следующие важные позиции для объективной оценки конкурентоспособности конкретного предприятия, участвующего в конкурентных процедурах:</w:t>
      </w:r>
    </w:p>
    <w:p w14:paraId="35EAB25D"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участие государства и бюджетного финансирования в деятельности предприятия;</w:t>
      </w:r>
    </w:p>
    <w:p w14:paraId="07C9640B"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наличие у предприятия в собственности или управлении помещений, оборудования и кадров с «советских» времен, построенных на средства государства;</w:t>
      </w:r>
    </w:p>
    <w:p w14:paraId="540FADB2"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применение предприятием технологий, оборудования и материалов, используемых с нарушением закона об интеллектуальной собственности (российских и зарубежных патентов).</w:t>
      </w:r>
    </w:p>
    <w:p w14:paraId="78876C3D"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Если все вышеперечисленные позиции реализуются за счет собственных ресурсов и эффективно используются многие годы, то это должно повышать </w:t>
      </w:r>
      <w:r w:rsidRPr="00EA0DE3">
        <w:rPr>
          <w:rFonts w:ascii="Times New Roman" w:eastAsia="Calibri" w:hAnsi="Times New Roman" w:cs="Times New Roman"/>
          <w:sz w:val="28"/>
          <w:szCs w:val="28"/>
        </w:rPr>
        <w:lastRenderedPageBreak/>
        <w:t>оценку конкурентоспособности конкретных предприятий при проведении конкурентных процедур.</w:t>
      </w:r>
    </w:p>
    <w:p w14:paraId="7E50538C"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12.2. Конкурентные процедуры, проводимые по заявкам госпредприятий (строительство, транспорт и т.д.), выигрывают в настоящее время, как правило, те, кто предлагает более низкие цены, зачастую в ущерб качеству. В дальнейшем эти предприятия банкротятся (закрываются) или требуют дополнительного финансирования, таким образом, существенно ухудшая качество и рентабельность объектов конкурентных процедур.</w:t>
      </w:r>
    </w:p>
    <w:p w14:paraId="6AA21792"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12.3. Необходимо проанализировать и дать количественную оценку результатам конкурентных процедур за последние 10 лет, а также:</w:t>
      </w:r>
    </w:p>
    <w:p w14:paraId="676F23AA"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оценить качество (финансовое, техническое, в т.ч., рентабельность, аварийность и др.) результатов исполнения обязательств предприятиями по выигранным ими конкурентным процедурам;</w:t>
      </w:r>
    </w:p>
    <w:p w14:paraId="2DB8129E"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периодически переформировывать членов комиссий, участвующих в проведении конкурентных процедур, с учетом качества реализуемых проектов, победивших в конкурентных процедурах с их участием за последние 10 лет. В случае положительных результатов голосования члена комиссии он остается, а при отрицательных результатах подлежит замене. Обновление членов комиссий в количестве не менее 30% должно проводиться ежегодно.</w:t>
      </w:r>
    </w:p>
    <w:p w14:paraId="09AEF36B"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12.4. Оценивать результат и последствия аналогичных по тематике конкурентных процедур с учетом региональных особенностей и в среднем по России.</w:t>
      </w:r>
    </w:p>
    <w:p w14:paraId="4C0D7E49"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13.</w:t>
      </w:r>
      <w:r w:rsidRPr="00EA0DE3">
        <w:rPr>
          <w:rFonts w:ascii="Times New Roman" w:eastAsia="Calibri" w:hAnsi="Times New Roman" w:cs="Times New Roman"/>
          <w:sz w:val="28"/>
          <w:szCs w:val="28"/>
        </w:rPr>
        <w:tab/>
        <w:t>Предложения по повышению конкуренции на рынке кадастровых работ и работ по проведению землеустройства</w:t>
      </w:r>
    </w:p>
    <w:p w14:paraId="3CB28917"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13.1. Министерством экономического развития РФ подготовлены проект федерального закона «О государственной регистрации недвижимости» и иные законодательные акты Российской Федерации (в сфере государственного кадастрового учета и государственной регистрации прав)» (далее – законопроект № 1) и проект нового федерального закона «О землеустройстве» (далее – законопроект № 2), затрагивающие интересы профессионального сообщества кадастровых инженеров, направленные на монополизацию рынка кадастровых работ и работ по проведению землеустройства. </w:t>
      </w:r>
    </w:p>
    <w:p w14:paraId="284217A4" w14:textId="6CE99780"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Указанными законопроектами предполагается создать государственных кадастровых инженеров и государственных землеустроителей, наделив ФГБУ «ФКП» полномочиями по осуществлению кадастровой деятельности </w:t>
      </w:r>
      <w:r w:rsidR="00025DD8" w:rsidRPr="00EA0DE3">
        <w:rPr>
          <w:rFonts w:ascii="Times New Roman" w:eastAsia="Calibri" w:hAnsi="Times New Roman" w:cs="Times New Roman"/>
          <w:sz w:val="28"/>
          <w:szCs w:val="28"/>
        </w:rPr>
        <w:t>и проведению</w:t>
      </w:r>
      <w:r w:rsidRPr="00EA0DE3">
        <w:rPr>
          <w:rFonts w:ascii="Times New Roman" w:eastAsia="Calibri" w:hAnsi="Times New Roman" w:cs="Times New Roman"/>
          <w:sz w:val="28"/>
          <w:szCs w:val="28"/>
        </w:rPr>
        <w:t xml:space="preserve"> работ по землеустройству. В частности, законопроектом № 1 предлагается внести изменения в Федеральный закон от 13.07.2015 № 218-ФЗ «О государственной регистрации недвижимости» (далее – Закон № 218-ФЗ), наделив федеральное государственное бюджетное учреждение, подведомственное органу регистрации </w:t>
      </w:r>
      <w:r w:rsidR="00025DD8" w:rsidRPr="00EA0DE3">
        <w:rPr>
          <w:rFonts w:ascii="Times New Roman" w:eastAsia="Calibri" w:hAnsi="Times New Roman" w:cs="Times New Roman"/>
          <w:sz w:val="28"/>
          <w:szCs w:val="28"/>
        </w:rPr>
        <w:t>прав (</w:t>
      </w:r>
      <w:r w:rsidRPr="00EA0DE3">
        <w:rPr>
          <w:rFonts w:ascii="Times New Roman" w:eastAsia="Calibri" w:hAnsi="Times New Roman" w:cs="Times New Roman"/>
          <w:sz w:val="28"/>
          <w:szCs w:val="28"/>
        </w:rPr>
        <w:t>далее – ФГБУ), полномочиями на:</w:t>
      </w:r>
    </w:p>
    <w:p w14:paraId="0A91B1B8" w14:textId="5A5DD57A"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 определение координат характерных точек границ смежных и (или) </w:t>
      </w:r>
      <w:r w:rsidR="00025DD8" w:rsidRPr="00EA0DE3">
        <w:rPr>
          <w:rFonts w:ascii="Times New Roman" w:eastAsia="Calibri" w:hAnsi="Times New Roman" w:cs="Times New Roman"/>
          <w:sz w:val="28"/>
          <w:szCs w:val="28"/>
        </w:rPr>
        <w:t>несмежных земельных</w:t>
      </w:r>
      <w:r w:rsidRPr="00EA0DE3">
        <w:rPr>
          <w:rFonts w:ascii="Times New Roman" w:eastAsia="Calibri" w:hAnsi="Times New Roman" w:cs="Times New Roman"/>
          <w:sz w:val="28"/>
          <w:szCs w:val="28"/>
        </w:rPr>
        <w:t xml:space="preserve"> участков, установление описания местоположения границ земельных участков и определение площади таких земельных участков при исправлении реестровых ошибок в порядке; </w:t>
      </w:r>
    </w:p>
    <w:p w14:paraId="125B89BB"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lastRenderedPageBreak/>
        <w:t>- подготовку документов, необходимых для внесения в ЕГРН  сведений о границах зон с особыми условиями использования территорий, территориальных зон, границах публичных сервитутов, границах территорий объектов культурного наследия, особо охраняемых природных территорий, особых экономических зон, охотничьих угодий, территорий опережающего социально-экономического развития, зон территориального развития в Российской Федерации, игорных зон, лесничеств, о Государственной границе Российской Федерации, границах между субъектами Российской Федерации, границах муниципальных образований, границах населенных пунктов, о береговых линиях (границах водных объектов), границах Байкальской природной территории и ее экологических зон, а также сведений о проектах межевания территорий (далее – объекты реестра границ).</w:t>
      </w:r>
    </w:p>
    <w:p w14:paraId="5CBF9303" w14:textId="3B8374BD"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Также законопроектом № 1 предлагается внести изменения в Закон № 221-</w:t>
      </w:r>
      <w:r w:rsidR="00025DD8" w:rsidRPr="00EA0DE3">
        <w:rPr>
          <w:rFonts w:ascii="Times New Roman" w:eastAsia="Calibri" w:hAnsi="Times New Roman" w:cs="Times New Roman"/>
          <w:sz w:val="28"/>
          <w:szCs w:val="28"/>
        </w:rPr>
        <w:t>ФЗ,</w:t>
      </w:r>
      <w:r w:rsidRPr="00EA0DE3">
        <w:rPr>
          <w:rFonts w:ascii="Times New Roman" w:eastAsia="Calibri" w:hAnsi="Times New Roman" w:cs="Times New Roman"/>
          <w:sz w:val="28"/>
          <w:szCs w:val="28"/>
        </w:rPr>
        <w:t xml:space="preserve"> включив в штат ФГБУ кадастровых инженеров, а также наделить ФГБУ правом на заключение договоров подряда на выполнение кадастровых работ.</w:t>
      </w:r>
    </w:p>
    <w:p w14:paraId="3C77D041"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Законопроектом № 2 предлагается наделить ФГБУ полномочиями на проведение работ по землеустройству, в том числе по описанию местоположения границ объектов землеустройства (территории субъектов РФ, муниципальных образований), а также иных объектов реестра границ.</w:t>
      </w:r>
    </w:p>
    <w:p w14:paraId="5B7D123F"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Согласно приказу Росреестра от 18.10.2016 № П/0515 федеральное государственное бюджетное учреждение «Федеральная кадастровая палата Федеральной службы государственной регистрации, кадастра и картографии» (далее - ФГБУ «ФКП Росреестра») наделено полномочиями органа регистрации прав по:</w:t>
      </w:r>
    </w:p>
    <w:p w14:paraId="6831E369" w14:textId="3D223813" w:rsidR="00EA0DE3" w:rsidRPr="00EA0DE3" w:rsidRDefault="00F82B96" w:rsidP="00EA0DE3">
      <w:pPr>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00025DD8">
        <w:rPr>
          <w:rFonts w:ascii="Times New Roman" w:eastAsia="Calibri" w:hAnsi="Times New Roman" w:cs="Times New Roman"/>
          <w:sz w:val="28"/>
          <w:szCs w:val="28"/>
        </w:rPr>
        <w:t xml:space="preserve">        </w:t>
      </w:r>
      <w:r w:rsidR="00EA0DE3" w:rsidRPr="00EA0DE3">
        <w:rPr>
          <w:rFonts w:ascii="Times New Roman" w:eastAsia="Calibri" w:hAnsi="Times New Roman" w:cs="Times New Roman"/>
          <w:sz w:val="28"/>
          <w:szCs w:val="28"/>
        </w:rPr>
        <w:t>внесению в ЕГРН сведений об объектах реестра границ;</w:t>
      </w:r>
    </w:p>
    <w:p w14:paraId="5CEE1BE5" w14:textId="4F4AA6EA" w:rsidR="00EA0DE3" w:rsidRPr="00EA0DE3" w:rsidRDefault="00F82B96" w:rsidP="00EA0DE3">
      <w:pPr>
        <w:rPr>
          <w:rFonts w:ascii="Times New Roman" w:eastAsia="Calibri" w:hAnsi="Times New Roman" w:cs="Times New Roman"/>
          <w:sz w:val="28"/>
          <w:szCs w:val="28"/>
        </w:rPr>
      </w:pPr>
      <w:r>
        <w:rPr>
          <w:rFonts w:ascii="Times New Roman" w:eastAsia="Calibri" w:hAnsi="Times New Roman" w:cs="Times New Roman"/>
          <w:sz w:val="28"/>
          <w:szCs w:val="28"/>
        </w:rPr>
        <w:t>-</w:t>
      </w:r>
      <w:r w:rsidR="00EA0DE3" w:rsidRPr="00EA0DE3">
        <w:rPr>
          <w:rFonts w:ascii="Times New Roman" w:eastAsia="Calibri" w:hAnsi="Times New Roman" w:cs="Times New Roman"/>
          <w:sz w:val="28"/>
          <w:szCs w:val="28"/>
        </w:rPr>
        <w:tab/>
        <w:t>загрузке в ЕГРН содержащихся в документах, поступивших для осуществления государственного кадастрового учета или для внесения в ЕГРН сведений о ранее учтенном объекте недвижимости, а также в порядке межведомственного информационного взаимодействия, основных и дополнительных сведений об объекте недвижимости в ФГИС ЕГРН, в том числе осуществлению проверок на соответствие таких сведений актуальным записям ЕГРН, отсутствие причин, препятствующих внесению соответствующих сведений в запись об объекте недвижимости; а также формированию посредством сервисов ФГИС ЕГРН запросов для обеспечения осуществления государственного кадастрового учета;</w:t>
      </w:r>
    </w:p>
    <w:p w14:paraId="35B0F77C" w14:textId="516A43C5" w:rsidR="00EA0DE3" w:rsidRPr="00EA0DE3" w:rsidRDefault="00F82B96" w:rsidP="00EA0DE3">
      <w:pPr>
        <w:rPr>
          <w:rFonts w:ascii="Times New Roman" w:eastAsia="Calibri" w:hAnsi="Times New Roman" w:cs="Times New Roman"/>
          <w:sz w:val="28"/>
          <w:szCs w:val="28"/>
        </w:rPr>
      </w:pPr>
      <w:r>
        <w:rPr>
          <w:rFonts w:ascii="Times New Roman" w:eastAsia="Calibri" w:hAnsi="Times New Roman" w:cs="Times New Roman"/>
          <w:sz w:val="28"/>
          <w:szCs w:val="28"/>
        </w:rPr>
        <w:t>-</w:t>
      </w:r>
      <w:r w:rsidR="00EA0DE3" w:rsidRPr="00EA0DE3">
        <w:rPr>
          <w:rFonts w:ascii="Times New Roman" w:eastAsia="Calibri" w:hAnsi="Times New Roman" w:cs="Times New Roman"/>
          <w:sz w:val="28"/>
          <w:szCs w:val="28"/>
        </w:rPr>
        <w:tab/>
        <w:t>ведения реестровых дел объектов реестра границ и объектов недвижимости;</w:t>
      </w:r>
    </w:p>
    <w:p w14:paraId="61131AF9" w14:textId="20EDC08A" w:rsidR="00EA0DE3" w:rsidRPr="00EA0DE3" w:rsidRDefault="00F82B96" w:rsidP="00EA0DE3">
      <w:pPr>
        <w:rPr>
          <w:rFonts w:ascii="Times New Roman" w:eastAsia="Calibri" w:hAnsi="Times New Roman" w:cs="Times New Roman"/>
          <w:sz w:val="28"/>
          <w:szCs w:val="28"/>
        </w:rPr>
      </w:pPr>
      <w:r>
        <w:rPr>
          <w:rFonts w:ascii="Times New Roman" w:eastAsia="Calibri" w:hAnsi="Times New Roman" w:cs="Times New Roman"/>
          <w:sz w:val="28"/>
          <w:szCs w:val="28"/>
        </w:rPr>
        <w:t>-</w:t>
      </w:r>
      <w:r w:rsidR="00EA0DE3" w:rsidRPr="00EA0DE3">
        <w:rPr>
          <w:rFonts w:ascii="Times New Roman" w:eastAsia="Calibri" w:hAnsi="Times New Roman" w:cs="Times New Roman"/>
          <w:sz w:val="28"/>
          <w:szCs w:val="28"/>
        </w:rPr>
        <w:tab/>
        <w:t>ведения кадастровых карт;</w:t>
      </w:r>
    </w:p>
    <w:p w14:paraId="34FEB4E0" w14:textId="114BF357" w:rsidR="00EA0DE3" w:rsidRPr="00EA0DE3" w:rsidRDefault="00F82B96" w:rsidP="00EA0DE3">
      <w:pPr>
        <w:rPr>
          <w:rFonts w:ascii="Times New Roman" w:eastAsia="Calibri" w:hAnsi="Times New Roman" w:cs="Times New Roman"/>
          <w:sz w:val="28"/>
          <w:szCs w:val="28"/>
        </w:rPr>
      </w:pPr>
      <w:r>
        <w:rPr>
          <w:rFonts w:ascii="Times New Roman" w:eastAsia="Calibri" w:hAnsi="Times New Roman" w:cs="Times New Roman"/>
          <w:sz w:val="28"/>
          <w:szCs w:val="28"/>
        </w:rPr>
        <w:t>-</w:t>
      </w:r>
      <w:r w:rsidR="00EA0DE3" w:rsidRPr="00EA0DE3">
        <w:rPr>
          <w:rFonts w:ascii="Times New Roman" w:eastAsia="Calibri" w:hAnsi="Times New Roman" w:cs="Times New Roman"/>
          <w:sz w:val="28"/>
          <w:szCs w:val="28"/>
        </w:rPr>
        <w:tab/>
        <w:t xml:space="preserve">приему и выдачи документов в рамках осуществления учетно-регистрационных действий в отношении объектов недвижимости; </w:t>
      </w:r>
    </w:p>
    <w:p w14:paraId="2A6DB6DD" w14:textId="3A5521BB" w:rsidR="00EA0DE3" w:rsidRPr="00EA0DE3" w:rsidRDefault="00F82B96" w:rsidP="00EA0DE3">
      <w:pPr>
        <w:rPr>
          <w:rFonts w:ascii="Times New Roman" w:eastAsia="Calibri" w:hAnsi="Times New Roman" w:cs="Times New Roman"/>
          <w:sz w:val="28"/>
          <w:szCs w:val="28"/>
        </w:rPr>
      </w:pPr>
      <w:r>
        <w:rPr>
          <w:rFonts w:ascii="Times New Roman" w:eastAsia="Calibri" w:hAnsi="Times New Roman" w:cs="Times New Roman"/>
          <w:sz w:val="28"/>
          <w:szCs w:val="28"/>
        </w:rPr>
        <w:t>-</w:t>
      </w:r>
      <w:r w:rsidR="00EA0DE3" w:rsidRPr="00EA0DE3">
        <w:rPr>
          <w:rFonts w:ascii="Times New Roman" w:eastAsia="Calibri" w:hAnsi="Times New Roman" w:cs="Times New Roman"/>
          <w:sz w:val="28"/>
          <w:szCs w:val="28"/>
        </w:rPr>
        <w:tab/>
        <w:t>предоставлению сведений, содержащихся в ЕГРН, а также приему запросов о предоставлении таких сведений;</w:t>
      </w:r>
    </w:p>
    <w:p w14:paraId="4E0D0CAF" w14:textId="4F8AE704" w:rsidR="00EA0DE3" w:rsidRPr="00EA0DE3" w:rsidRDefault="00F82B96" w:rsidP="00EA0DE3">
      <w:pPr>
        <w:rPr>
          <w:rFonts w:ascii="Times New Roman" w:eastAsia="Calibri" w:hAnsi="Times New Roman" w:cs="Times New Roman"/>
          <w:sz w:val="28"/>
          <w:szCs w:val="28"/>
        </w:rPr>
      </w:pPr>
      <w:r>
        <w:rPr>
          <w:rFonts w:ascii="Times New Roman" w:eastAsia="Calibri" w:hAnsi="Times New Roman" w:cs="Times New Roman"/>
          <w:sz w:val="28"/>
          <w:szCs w:val="28"/>
        </w:rPr>
        <w:t>-</w:t>
      </w:r>
      <w:r w:rsidR="00EA0DE3" w:rsidRPr="00EA0DE3">
        <w:rPr>
          <w:rFonts w:ascii="Times New Roman" w:eastAsia="Calibri" w:hAnsi="Times New Roman" w:cs="Times New Roman"/>
          <w:sz w:val="28"/>
          <w:szCs w:val="28"/>
        </w:rPr>
        <w:tab/>
        <w:t>информационному взаимодействию с кадастровыми инженерами в электронной форме.</w:t>
      </w:r>
    </w:p>
    <w:p w14:paraId="65AC6B97"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Аналогичные полномочия ФГБУ прописываются в законопроекте № 1.</w:t>
      </w:r>
    </w:p>
    <w:p w14:paraId="22A86DC7"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lastRenderedPageBreak/>
        <w:t>В соответствии с ч. 4 ст. 1 Закона № 221-ФЗ кадастровой деятельностью является выполнение работ в отношении недвижимого имущества в соответствии с установленными федеральным законом требованиями, в результате которых обеспечивается подготовка документов, содержащих необходимые для осуществления государственного кадастрового учета недвижимого имущества сведения о таком недвижимом имуществе (кадастровые работы), и оказание услуг в установленных федеральным законом случаях. Специальным правом на осуществление кадастровой деятельности обладает лицо, указанное в статье 29 Закона № 221-ФЗ (кадастровый инженер).</w:t>
      </w:r>
    </w:p>
    <w:p w14:paraId="328830AD"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Исходя из смысла ст.1, ст. 19 Федерального закона от 18.06.2001 № 78-ФЗ «О землеустройстве», п.3 Требований к составлению карты (плана) объекта землеустройства, утв. Постановлением Правительства от 30.07.2009 № 621, правом на выполнении работ по землеустройству наделен кадастровый инженер. В результате таких работ осуществляется подготовка документов для внесения в ЕГРН сведений об объектах реестра границ.</w:t>
      </w:r>
    </w:p>
    <w:p w14:paraId="2DC03E55"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Согласно требованиям части 1 статьи 15 Федерального закона от 26.07.2006 № 135-ФЗ «О защите конкуренции» организациям, участвующим в предоставлении государственных и муниципальных услуг, запрещается принимать акты и (или) осуществлять действия (бездействие), которые приводят или могут привести к недопущению, ограничению, устранению конкуренции, за исключением предусмотренных федеральными законами случаев принятия акта и (или) осуществления таких действий (бездействия).</w:t>
      </w:r>
    </w:p>
    <w:p w14:paraId="4324026B"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Наделение ФГБУ функциями по определению координат характерных точек границ земельных участков, описанию их местоположения, определению их площади при исправлении реестровых ошибок, а также по подготовке документов для внесения в ЕГРН сведений об объектах реестра границ приведет к созданию на рынке кадастровых и землеустроительных работ государственной организации, обладающей очевидными конкурентными преимуществами перед другими участниками рынка кадастровых и землеустроительных работ в силу тесной связи ФГБУ с системой регистрации недвижимости. Помимо этого, полномочия ФГБУ по приему и анализу кадастровой документации, представляемой иными кадастровыми инженерами для кадастрового учета, внесение сведений в реестр границ несомненно могут быть использованы в целях осуществления недобросовестной конкуренции, что приводит к нарушению требований ч. 1 ст. 15 Федерального закона от 26.07.2006 № 135-ФЗ «О защите конкуренции».</w:t>
      </w:r>
    </w:p>
    <w:p w14:paraId="577D9DE8" w14:textId="61ACFA6E"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Кр</w:t>
      </w:r>
      <w:r>
        <w:rPr>
          <w:rFonts w:ascii="Times New Roman" w:eastAsia="Calibri" w:hAnsi="Times New Roman" w:cs="Times New Roman"/>
          <w:sz w:val="28"/>
          <w:szCs w:val="28"/>
        </w:rPr>
        <w:t xml:space="preserve">оме того, согласно ч. 3 ст. 15 </w:t>
      </w:r>
      <w:r w:rsidRPr="00EA0DE3">
        <w:rPr>
          <w:rFonts w:ascii="Times New Roman" w:eastAsia="Calibri" w:hAnsi="Times New Roman" w:cs="Times New Roman"/>
          <w:sz w:val="28"/>
          <w:szCs w:val="28"/>
        </w:rPr>
        <w:t>Федерального закона от 26.07.2006 № 135-ФЗ «О защите конкуренции» запрещается совмещение функций федеральных органов исполнительной власти и функций хозяйствующих субъектов.</w:t>
      </w:r>
    </w:p>
    <w:p w14:paraId="091FC1B9"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Наделение ФГБУ новыми полномочиями приведет к тому, что учреждение как кадастровый инженер будет готовить документы для кадастрового учета объектов недвижимости, а как землеустроитель - для внесения в ЕГРН сведений об объектах реестра границ, а как орган регистрации прав будет предоставлять сам себе платные сведения ЕГРН, осуществлять информационное взаимодействие с собой и проверять свои же документы при загрузке сведений в ЕГРН.</w:t>
      </w:r>
    </w:p>
    <w:p w14:paraId="22579406"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lastRenderedPageBreak/>
        <w:t>ФГБУ, получив ряд полномочий органа регистрации прав, по сути, стало таким органом, и в этой связи наделение его полномочиями по осуществлению кадастровой деятельности также является нарушением ч. 3 ст. 15 Федерального закона от 26.07.2006 № 135-ФЗ «О защите конкуренции».</w:t>
      </w:r>
    </w:p>
    <w:p w14:paraId="14D67E67"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Важно отметить, что наделение ФГБУ Росреестра полномочиями по осуществлению кадастровой деятельности рассматривалось антимонопольной службой и решением ФАС России по делу №1-15-142/00-04-18 от 03.12.2018,  ФГБУ «ФКП Росреестра» признано нарушившим ч. 3 ст. 15 Федерального закона от 26.07.2006 № 135-ФЗ «О защите конкуренции» ввиду совмещение функций федеральных органов исполнительной власти и функций хозяйствующих субъектов (осуществление полномочий органа регистрации прав и осуществление кадастровой деятельности). ФГБУ выдано обязательное для исполнения предписание об устранении нарушения антимонопольного законодательства.</w:t>
      </w:r>
    </w:p>
    <w:p w14:paraId="03BBEF31"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В связи с вышеизложенными, Ассоциация «Национальная палата кадастровых инженеров», как представитель профессионального сообщества, высказывалось против наделения ФГБУ полномочиями на осуществление кадастровой и землеустроительной деятельности (в своих обращениях в компетентные органы, на совещаниях в органах власти, проводимых по обозначенным выше вопросам).</w:t>
      </w:r>
    </w:p>
    <w:p w14:paraId="6A45387D"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13.2. Согласно действующей редакции Устава ФГБУ «ФКП Росреестра», утв. приказом Росреестра от 01.09.2011 № П/331 (ред. от 14.08.2019), учреждение в соответствии со своей целью осуществляет следующие основные виды деятельности:</w:t>
      </w:r>
    </w:p>
    <w:p w14:paraId="7C95011A"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п. 13.1. ведение Единого государственного реестра недвижимости в части:</w:t>
      </w:r>
    </w:p>
    <w:p w14:paraId="7B583FA6"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1) внесения в ЕГРН сведений об объектах реестра границ;</w:t>
      </w:r>
    </w:p>
    <w:p w14:paraId="038EB13A"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2) загрузки содержащихся в документах, поступивших для осуществления государственного кадастрового учета или для внесения в Единый государственный реестр недвижимости, сведений о ранее учтенном объекте недвижимости, а также в порядке межведомственного информационного взаимодействия, основных и дополнительных сведений об объекте недвижимости в федеральную государственную информационную систему ведения Единого государственного реестра недвижимости (далее - ФГИС ЕГРН), в том числе осуществления проверок на соответствие таких сведений актуальным записям Единого государственного реестра недвижимости, отсутствие причин, препятствующих внесению соответствующих сведений в запись об объекте недвижимости; а также формирования посредством сервисов ФГИС ЕГРН запросов для обеспечения осуществления государственного кадастрового учета;</w:t>
      </w:r>
    </w:p>
    <w:p w14:paraId="1431C388" w14:textId="3FA00BA0"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п. 13.2. прием заявлений о государственном кадастровом учете и (или) государственной регистрации прав, заявлений о внесении сведений о ранее учтенном объекте недвижимости, заявлений об исправлении технической ошибки в записях Единого государственного реестра недвижимости, о внесении сведений в Единый государственный реестр недвижимости заинтересованным лицом, о внесении в Единый государственный реестр недвижимости записей о наличии возражения в отношении зарегистрированного права на объект недвижимости, </w:t>
      </w:r>
      <w:r w:rsidRPr="00EA0DE3">
        <w:rPr>
          <w:rFonts w:ascii="Times New Roman" w:eastAsia="Calibri" w:hAnsi="Times New Roman" w:cs="Times New Roman"/>
          <w:sz w:val="28"/>
          <w:szCs w:val="28"/>
        </w:rPr>
        <w:lastRenderedPageBreak/>
        <w:t xml:space="preserve">записей о невозможности государственной регистрации права без личного участия правообладателя, записей о наличии прав требований в отношении зарегистрированного права, отдельных записей о правообладателе, а также отдельных дополнительных сведений об объекте недвижимости, заявлений о внесении в Единый государственный реестр недвижимости сведений о земельных участках и о местоположении на них зданий, сооружений, объектов незавершенного строительства, полученных в результате выполнения комплексных кадастровых работ, и прилагаемых к ним документов, включая выездной прием таких заявлений, в том числе уведомление в предусмотренном Федеральным законом от 13.07.2015 </w:t>
      </w:r>
      <w:r w:rsidR="008860AF">
        <w:rPr>
          <w:rFonts w:ascii="Times New Roman" w:eastAsia="Calibri" w:hAnsi="Times New Roman" w:cs="Times New Roman"/>
          <w:sz w:val="28"/>
          <w:szCs w:val="28"/>
        </w:rPr>
        <w:t>№</w:t>
      </w:r>
      <w:r w:rsidRPr="00EA0DE3">
        <w:rPr>
          <w:rFonts w:ascii="Times New Roman" w:eastAsia="Calibri" w:hAnsi="Times New Roman" w:cs="Times New Roman"/>
          <w:sz w:val="28"/>
          <w:szCs w:val="28"/>
        </w:rPr>
        <w:t xml:space="preserve"> 218-ФЗ "О государственной регистрации недвижимости" (далее - Федеральный закон </w:t>
      </w:r>
      <w:r w:rsidR="008860AF">
        <w:rPr>
          <w:rFonts w:ascii="Times New Roman" w:eastAsia="Calibri" w:hAnsi="Times New Roman" w:cs="Times New Roman"/>
          <w:sz w:val="28"/>
          <w:szCs w:val="28"/>
        </w:rPr>
        <w:t>№</w:t>
      </w:r>
      <w:r w:rsidRPr="00EA0DE3">
        <w:rPr>
          <w:rFonts w:ascii="Times New Roman" w:eastAsia="Calibri" w:hAnsi="Times New Roman" w:cs="Times New Roman"/>
          <w:sz w:val="28"/>
          <w:szCs w:val="28"/>
        </w:rPr>
        <w:t xml:space="preserve"> 218-ФЗ) порядке заявителей и правообладателей о приеме таких заявлений, а также перевод в форму электронного документа или электронного образа документа принятых заявлений и прилагаемых к ним документов при их представлении в орган регистрации прав на бумажном носителе;</w:t>
      </w:r>
    </w:p>
    <w:p w14:paraId="5426FA7E"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п.13.3. выдачу документов после осуществления государственного кадастрового учета и (или) государственной регистрации прав, внесения сведений о ранее учтенном объекте недвижимости, исправления технической ошибки в записях Единого государственного реестра недвижимости, при принятии решения о возврате документов без рассмотрения, либо об отказе в осуществлении государственного кадастрового учета и (или) государственной регистрации прав, об отказе во включении сведений о ранее учтенных объектах недвижимости в Единый государственный реестр недвижимости, при прекращении государственного кадастрового учета и (или) государственной регистрации прав, в том числе посредством курьерской доставки при наличии указания на такой способ доставки в заявлении о государственном кадастровом учете и (или) государственной регистрации прав, а также хранение указанных документов, не полученных заявителями;</w:t>
      </w:r>
    </w:p>
    <w:p w14:paraId="7664958D"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п. 13.4. предоставление сведений, содержащихся в Едином государственном реестре недвижимости;</w:t>
      </w:r>
    </w:p>
    <w:p w14:paraId="0BCA4401"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п. 13.5. информационное взаимодействие с кадастровыми инженерами в электронной форме через федеральную государственную информационную систему "Единый портал государственных и муниципальных услуг (функций)" или официальный сайт органа регистрации прав в информационно-телекоммуникационной сети "Интернет";</w:t>
      </w:r>
    </w:p>
    <w:p w14:paraId="699F7E8D"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п.13.12. информирование заинтересованных лиц по вопросам осуществления государственного кадастрового учета, государственной регистрации прав, ведения Единого государственного реестра недвижимости, предоставления сведений, содержащихся в Едином государственном реестре недвижимости;</w:t>
      </w:r>
    </w:p>
    <w:p w14:paraId="26C6DD29"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п.13.16. обеспечение формирования и представления в Росреестр в установленном порядке информации о результатах профессиональной деятельности кадастровых инженеров;</w:t>
      </w:r>
    </w:p>
    <w:p w14:paraId="68800F6F" w14:textId="46C13F44"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п. 13.17. осуществление полномочий оператора федеральной государственной информационной системы ведения Единого государственного </w:t>
      </w:r>
      <w:r w:rsidRPr="00EA0DE3">
        <w:rPr>
          <w:rFonts w:ascii="Times New Roman" w:eastAsia="Calibri" w:hAnsi="Times New Roman" w:cs="Times New Roman"/>
          <w:sz w:val="28"/>
          <w:szCs w:val="28"/>
        </w:rPr>
        <w:lastRenderedPageBreak/>
        <w:t>реестра недвижимости;</w:t>
      </w:r>
      <w:r w:rsidR="00F82B96">
        <w:rPr>
          <w:rFonts w:ascii="Times New Roman" w:eastAsia="Calibri" w:hAnsi="Times New Roman" w:cs="Times New Roman"/>
          <w:sz w:val="28"/>
          <w:szCs w:val="28"/>
        </w:rPr>
        <w:t xml:space="preserve"> </w:t>
      </w:r>
      <w:r w:rsidRPr="00EA0DE3">
        <w:rPr>
          <w:rFonts w:ascii="Times New Roman" w:eastAsia="Calibri" w:hAnsi="Times New Roman" w:cs="Times New Roman"/>
          <w:sz w:val="28"/>
          <w:szCs w:val="28"/>
        </w:rPr>
        <w:t>(пп. 13.17 введен Приказом Росреестра от 28.06.2017 N П/0302)</w:t>
      </w:r>
    </w:p>
    <w:p w14:paraId="13DCFCF4" w14:textId="4D096904" w:rsidR="00EA0DE3" w:rsidRPr="00EA0DE3" w:rsidRDefault="00025DD8" w:rsidP="00EA0DE3">
      <w:pPr>
        <w:rPr>
          <w:rFonts w:ascii="Times New Roman" w:eastAsia="Calibri" w:hAnsi="Times New Roman" w:cs="Times New Roman"/>
          <w:sz w:val="28"/>
          <w:szCs w:val="28"/>
        </w:rPr>
      </w:pPr>
      <w:r>
        <w:rPr>
          <w:rFonts w:ascii="Times New Roman" w:eastAsia="Calibri" w:hAnsi="Times New Roman" w:cs="Times New Roman"/>
          <w:sz w:val="28"/>
          <w:szCs w:val="28"/>
        </w:rPr>
        <w:t>п</w:t>
      </w:r>
      <w:r w:rsidR="00EA0DE3" w:rsidRPr="00EA0DE3">
        <w:rPr>
          <w:rFonts w:ascii="Times New Roman" w:eastAsia="Calibri" w:hAnsi="Times New Roman" w:cs="Times New Roman"/>
          <w:sz w:val="28"/>
          <w:szCs w:val="28"/>
        </w:rPr>
        <w:t>. 13.23. определение координат характерных точек границ смежных и (или) несмежных земельных участков, площади таких земельных участков, определение координат характерных точек контуров зданий, сооружений, объектов незавершенного строительства, а также при необходимости - координат характерных точек границ муниципальных образований, населенных пунктов, территориальных зон, лесничеств (пп. 13.23 введен Приказом Росреестра от 14.08.2019 N П/0346)</w:t>
      </w:r>
    </w:p>
    <w:p w14:paraId="1FE0D823" w14:textId="36E944E8" w:rsidR="00EA0DE3" w:rsidRPr="00EA0DE3" w:rsidRDefault="00025DD8" w:rsidP="00EA0DE3">
      <w:pPr>
        <w:rPr>
          <w:rFonts w:ascii="Times New Roman" w:eastAsia="Calibri" w:hAnsi="Times New Roman" w:cs="Times New Roman"/>
          <w:sz w:val="28"/>
          <w:szCs w:val="28"/>
        </w:rPr>
      </w:pPr>
      <w:r>
        <w:rPr>
          <w:rFonts w:ascii="Times New Roman" w:eastAsia="Calibri" w:hAnsi="Times New Roman" w:cs="Times New Roman"/>
          <w:sz w:val="28"/>
          <w:szCs w:val="28"/>
        </w:rPr>
        <w:t>п</w:t>
      </w:r>
      <w:r w:rsidR="00EA0DE3" w:rsidRPr="00EA0DE3">
        <w:rPr>
          <w:rFonts w:ascii="Times New Roman" w:eastAsia="Calibri" w:hAnsi="Times New Roman" w:cs="Times New Roman"/>
          <w:sz w:val="28"/>
          <w:szCs w:val="28"/>
        </w:rPr>
        <w:t>. 14. Учреждение в соответствии с целями его деятельности вправе осуществлять иные виды приносящей доход деятельности:</w:t>
      </w:r>
    </w:p>
    <w:p w14:paraId="0FD072BC" w14:textId="1BAB1244" w:rsidR="00EA0DE3" w:rsidRPr="00EA0DE3" w:rsidRDefault="00025DD8" w:rsidP="00EA0DE3">
      <w:pPr>
        <w:rPr>
          <w:rFonts w:ascii="Times New Roman" w:eastAsia="Calibri" w:hAnsi="Times New Roman" w:cs="Times New Roman"/>
          <w:sz w:val="28"/>
          <w:szCs w:val="28"/>
        </w:rPr>
      </w:pPr>
      <w:r>
        <w:rPr>
          <w:rFonts w:ascii="Times New Roman" w:eastAsia="Calibri" w:hAnsi="Times New Roman" w:cs="Times New Roman"/>
          <w:sz w:val="28"/>
          <w:szCs w:val="28"/>
        </w:rPr>
        <w:t>п</w:t>
      </w:r>
      <w:r w:rsidR="00EA0DE3" w:rsidRPr="00EA0DE3">
        <w:rPr>
          <w:rFonts w:ascii="Times New Roman" w:eastAsia="Calibri" w:hAnsi="Times New Roman" w:cs="Times New Roman"/>
          <w:sz w:val="28"/>
          <w:szCs w:val="28"/>
        </w:rPr>
        <w:t>. 14.12. выполнение кадастровых работ в отношении объектов недвижимости, находящихся в государственной и муниципальной собственности, земельных участков, государственная собственность на которые не разграничена, бесхозяйных недвижимых вещей (пп. 14.12 введен Приказом Росреестра от 28.06.2017 N П/0302);</w:t>
      </w:r>
    </w:p>
    <w:p w14:paraId="4ACE5CBB" w14:textId="4E0B1309" w:rsidR="00EA0DE3" w:rsidRPr="00EA0DE3" w:rsidRDefault="00025DD8" w:rsidP="00EA0DE3">
      <w:pPr>
        <w:rPr>
          <w:rFonts w:ascii="Times New Roman" w:eastAsia="Calibri" w:hAnsi="Times New Roman" w:cs="Times New Roman"/>
          <w:sz w:val="28"/>
          <w:szCs w:val="28"/>
        </w:rPr>
      </w:pPr>
      <w:r>
        <w:rPr>
          <w:rFonts w:ascii="Times New Roman" w:eastAsia="Calibri" w:hAnsi="Times New Roman" w:cs="Times New Roman"/>
          <w:sz w:val="28"/>
          <w:szCs w:val="28"/>
        </w:rPr>
        <w:t>п</w:t>
      </w:r>
      <w:r w:rsidR="00EA0DE3" w:rsidRPr="00EA0DE3">
        <w:rPr>
          <w:rFonts w:ascii="Times New Roman" w:eastAsia="Calibri" w:hAnsi="Times New Roman" w:cs="Times New Roman"/>
          <w:sz w:val="28"/>
          <w:szCs w:val="28"/>
        </w:rPr>
        <w:t>. 14.13. выполнение комплексных кадастровых работ по государственным и муниципальным контрактам; (подпункт введен Приказом Росреестра от 28.06.2017 N П/0302);</w:t>
      </w:r>
    </w:p>
    <w:p w14:paraId="69C841E1" w14:textId="2B22BA3E" w:rsidR="00EA0DE3" w:rsidRPr="00EA0DE3" w:rsidRDefault="00025DD8" w:rsidP="00EA0DE3">
      <w:pPr>
        <w:rPr>
          <w:rFonts w:ascii="Times New Roman" w:eastAsia="Calibri" w:hAnsi="Times New Roman" w:cs="Times New Roman"/>
          <w:sz w:val="28"/>
          <w:szCs w:val="28"/>
        </w:rPr>
      </w:pPr>
      <w:r>
        <w:rPr>
          <w:rFonts w:ascii="Times New Roman" w:eastAsia="Calibri" w:hAnsi="Times New Roman" w:cs="Times New Roman"/>
          <w:sz w:val="28"/>
          <w:szCs w:val="28"/>
        </w:rPr>
        <w:t>п</w:t>
      </w:r>
      <w:r w:rsidR="00EA0DE3" w:rsidRPr="00EA0DE3">
        <w:rPr>
          <w:rFonts w:ascii="Times New Roman" w:eastAsia="Calibri" w:hAnsi="Times New Roman" w:cs="Times New Roman"/>
          <w:sz w:val="28"/>
          <w:szCs w:val="28"/>
        </w:rPr>
        <w:t>. 14.14. выполнение землеустроительных работ, подготовка землеустроительной документации, в том числе установление на местности границ объектов землеустройства и закрепление характерных точек границ долговременными межевыми знаками (подпункт введен Приказом Росреестра от 28.06.2017 N П/0302)</w:t>
      </w:r>
    </w:p>
    <w:p w14:paraId="42944DAC" w14:textId="0102F742" w:rsidR="00EA0DE3" w:rsidRPr="00EA0DE3" w:rsidRDefault="00025DD8" w:rsidP="00EA0DE3">
      <w:pPr>
        <w:rPr>
          <w:rFonts w:ascii="Times New Roman" w:eastAsia="Calibri" w:hAnsi="Times New Roman" w:cs="Times New Roman"/>
          <w:sz w:val="28"/>
          <w:szCs w:val="28"/>
        </w:rPr>
      </w:pPr>
      <w:r>
        <w:rPr>
          <w:rFonts w:ascii="Times New Roman" w:eastAsia="Calibri" w:hAnsi="Times New Roman" w:cs="Times New Roman"/>
          <w:sz w:val="28"/>
          <w:szCs w:val="28"/>
        </w:rPr>
        <w:t>п</w:t>
      </w:r>
      <w:r w:rsidR="00EA0DE3" w:rsidRPr="00EA0DE3">
        <w:rPr>
          <w:rFonts w:ascii="Times New Roman" w:eastAsia="Calibri" w:hAnsi="Times New Roman" w:cs="Times New Roman"/>
          <w:sz w:val="28"/>
          <w:szCs w:val="28"/>
        </w:rPr>
        <w:t>. 14.15. выполнение работ по подготовке предусмотренных законодательством документов, содержащих описание местоположения границ зон с особыми условиями использования территорий, территорий объектов культурного наследия, территорий опережающего социально-экономического развития, зон территориального развития в Российской Федерации, игорных зон, лесничеств, лесопарков, особо охраняемых природных территорий, особых экономических зон, охотничьих угодий (подпункт введен Приказом Росреестра от 28.06.2017 N П/0302);</w:t>
      </w:r>
    </w:p>
    <w:p w14:paraId="4E749FC4" w14:textId="161A6AF0" w:rsidR="00EA0DE3" w:rsidRPr="00EA0DE3" w:rsidRDefault="00025DD8" w:rsidP="00EA0DE3">
      <w:pPr>
        <w:rPr>
          <w:rFonts w:ascii="Times New Roman" w:eastAsia="Calibri" w:hAnsi="Times New Roman" w:cs="Times New Roman"/>
          <w:sz w:val="28"/>
          <w:szCs w:val="28"/>
        </w:rPr>
      </w:pPr>
      <w:r>
        <w:rPr>
          <w:rFonts w:ascii="Times New Roman" w:eastAsia="Calibri" w:hAnsi="Times New Roman" w:cs="Times New Roman"/>
          <w:sz w:val="28"/>
          <w:szCs w:val="28"/>
        </w:rPr>
        <w:t>п</w:t>
      </w:r>
      <w:r w:rsidR="00EA0DE3" w:rsidRPr="00EA0DE3">
        <w:rPr>
          <w:rFonts w:ascii="Times New Roman" w:eastAsia="Calibri" w:hAnsi="Times New Roman" w:cs="Times New Roman"/>
          <w:sz w:val="28"/>
          <w:szCs w:val="28"/>
        </w:rPr>
        <w:t xml:space="preserve">. 14.19. выполнение кадастровых работ в отношении объектов недвижимости, находящихся в собственности государственных корпораций (за исключением объектов недвижимости Государственной корпорации по атомной энергии "Росатом" и Государственной корпорации по космической деятельности "Роскосмос"), государственных компаний, публично-правовых компаний, субъектов естественных монополий, организаций, осуществляющих регулируемые виды деятельности в сфере электроснабжения, газоснабжения, теплоснабжения, водоснабжения, водоотведения, очистки сточных вод, обработки, утилизации, обезвреживания и захоронения твердых коммунальных отходов, а также хозяйственных обществ, в уставном капитале которых доля участия Российской Федерации, субъекта Российской Федерации, муниципального образования в совокупности превышает пятьдесят процентов, в случае определения Учреждения </w:t>
      </w:r>
      <w:r w:rsidR="00EA0DE3" w:rsidRPr="00EA0DE3">
        <w:rPr>
          <w:rFonts w:ascii="Times New Roman" w:eastAsia="Calibri" w:hAnsi="Times New Roman" w:cs="Times New Roman"/>
          <w:sz w:val="28"/>
          <w:szCs w:val="28"/>
        </w:rPr>
        <w:lastRenderedPageBreak/>
        <w:t xml:space="preserve">единственным исполнителем в соответствии с Федеральным законом от 18.07.2011 </w:t>
      </w:r>
      <w:r>
        <w:rPr>
          <w:rFonts w:ascii="Times New Roman" w:eastAsia="Calibri" w:hAnsi="Times New Roman" w:cs="Times New Roman"/>
          <w:sz w:val="28"/>
          <w:szCs w:val="28"/>
        </w:rPr>
        <w:t>№</w:t>
      </w:r>
      <w:r w:rsidR="00EA0DE3" w:rsidRPr="00EA0DE3">
        <w:rPr>
          <w:rFonts w:ascii="Times New Roman" w:eastAsia="Calibri" w:hAnsi="Times New Roman" w:cs="Times New Roman"/>
          <w:sz w:val="28"/>
          <w:szCs w:val="28"/>
        </w:rPr>
        <w:t xml:space="preserve"> 223-ФЗ "О закупках товаров, работ, услуг отдельными видами юридических лиц" (пп. 14.19 введен Приказом Росреестра от 14.08.2019 N П/0346).</w:t>
      </w:r>
    </w:p>
    <w:p w14:paraId="6B220BB3"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В 2018 г. ФАС России рассматривало дело №1-15-142/00-04-18 о нарушении антимонопольного законодательства ФГБУ «ФКП Росреестра»:</w:t>
      </w:r>
    </w:p>
    <w:p w14:paraId="1427C8A4"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ФАС установлено, что вследствие издания приказа П/0515 и приказа П/302 ФГБУ «ФКП Росреестра» совмещает отдельные функции федерального органа исполнительной власти, осуществляющего ГКУ и ГРП и хозяйственную деятельность на рынке кадастровых работ, что содержит признаки нарушения антимонопольного законодательства.</w:t>
      </w:r>
    </w:p>
    <w:p w14:paraId="554903BC"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Согласно ч. 3 ст. 15 Федеральный закон от 26.07.2006 № 135-ФЗ «О защите конкуренции» запрещается совмещение функций федеральных органов исполнительной власти и функций хозяйствующих субъектов.</w:t>
      </w:r>
    </w:p>
    <w:p w14:paraId="6D211A10"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06.12.2017 ФАС России в адрес ФГБУ вынес предупреждение о прекращении действий, которые содержат признаки антимонопольного законодательства. Срок исполнения предупреждения до 07.02.2018. С учетом ходатайства ФГБУ срок исполнения предупреждения продлен до 01.06.2018. В последующем ФГБУ посчиталось об исполнении предупреждения: направлено письмо в Росреестр о внесении изменений в Устав и приостановлено заключение договоров на осуществление кадастровых и землеустроительных работ. Вместе с этим, изменения в Устав не внесены и ФГБУ продолжает совмещать функции федерального органа исполнительной власти и хозяйствующего субъекта. </w:t>
      </w:r>
    </w:p>
    <w:p w14:paraId="29F1BEB1"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Приказом ФАС от 30.08.2018 возбуждено дело и создана комиссия по рассмотрению дело о нарушении антимонопольного законодательства.</w:t>
      </w:r>
    </w:p>
    <w:p w14:paraId="3A2D4EEA"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Комиссия установила, что выводы, содержащиеся в судебных актах по делу А40-135257/2017, не влияют на квалификацию вышеуказанных действий при рассмотрении дела о нарушении антимонопольного законодательства.</w:t>
      </w:r>
    </w:p>
    <w:p w14:paraId="77392CD7"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Решением ФАС России по делу №1-15-142/00-04-18 от 03.12.2018:</w:t>
      </w:r>
    </w:p>
    <w:p w14:paraId="677A1908"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ФГБУ признано нарушившим ч. 3 ст. 15 Федерального закона от 26.07.2006 № 135-ФЗ «О защите конкуренции» ввиду совмещение функций федеральных органов исполнительной власти и функций хозяйствующих субъектов (приказ П/0515 и приказ П/302);</w:t>
      </w:r>
    </w:p>
    <w:p w14:paraId="521F3B85"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ФГБУ выдано предписание об устранении нарушения антимонопольного законодательства;</w:t>
      </w:r>
    </w:p>
    <w:p w14:paraId="133B4193"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материалы дела переданы соответствующему должностному лицу ФАС для рассмотрения вопроса о возбуждении дела об административном правонарушении.</w:t>
      </w:r>
    </w:p>
    <w:p w14:paraId="634F593A" w14:textId="28C2BCF1"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Вместе с этим, в Уставе ФГБУ «ФКП» Росреестра данные нарушения антимонопольного законодательства не устранены, а, наоборот, приказом Росреестра от 14.08.2019 </w:t>
      </w:r>
      <w:r w:rsidR="00987AC1">
        <w:rPr>
          <w:rFonts w:ascii="Times New Roman" w:eastAsia="Calibri" w:hAnsi="Times New Roman" w:cs="Times New Roman"/>
          <w:sz w:val="28"/>
          <w:szCs w:val="28"/>
        </w:rPr>
        <w:t>№</w:t>
      </w:r>
      <w:r w:rsidRPr="00EA0DE3">
        <w:rPr>
          <w:rFonts w:ascii="Times New Roman" w:eastAsia="Calibri" w:hAnsi="Times New Roman" w:cs="Times New Roman"/>
          <w:sz w:val="28"/>
          <w:szCs w:val="28"/>
        </w:rPr>
        <w:t xml:space="preserve"> П/0346 расширены полномочия учреждения в части проведения кадастровых и землеустроительных работ, учреждение продолжает совмещать функции федерального органа исполнительной власти и хозяйствующего субъекта.</w:t>
      </w:r>
    </w:p>
    <w:p w14:paraId="761EE214" w14:textId="77777777" w:rsidR="00EA0DE3" w:rsidRPr="00EA0DE3" w:rsidRDefault="00EA0DE3" w:rsidP="00EA0DE3">
      <w:pPr>
        <w:rPr>
          <w:rFonts w:ascii="Times New Roman" w:eastAsia="Calibri" w:hAnsi="Times New Roman" w:cs="Times New Roman"/>
          <w:sz w:val="28"/>
          <w:szCs w:val="28"/>
        </w:rPr>
      </w:pPr>
    </w:p>
    <w:p w14:paraId="19D41B92"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lastRenderedPageBreak/>
        <w:t>В 2019 г. Ассоциация «Национальная палата кадастровых инженеров» выявило ситуацию, создающую преимущественное положение на рынке кадастровых работ. По данному факту в сентябре 2019 г. Ассоциация обратилась в Дагестанское УФАС России с заявлением о неправомерных действия ГАУ РД «МФЦ в РД».</w:t>
      </w:r>
    </w:p>
    <w:p w14:paraId="79325EB7"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По результатам рассмотрения представленных документов и информации, Комиссией Дагестанского УФАС России установлено следующее:</w:t>
      </w:r>
    </w:p>
    <w:p w14:paraId="1C6898E8"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Согласно п. 1 Правил организации деятельности многофункциональных центров предоставления государственных и муниципальных услуг, утвержденных Постановлением Правительства РФ от 22.12.2012 г. №1376 (далее - Правила №1376), многофункциональный центр предоставления государственных и муниципальных услуг организует предоставление государственных и муниципальных услуг по принципу «одно окно» в соответствии с соглашениями о взаимодействии с федеральными органами исполнительной власти, органами государственных внебюджетных фондов, органами исполнительной власти субъектов Российской Федерации, органами местного самоуправления.</w:t>
      </w:r>
    </w:p>
    <w:p w14:paraId="73BEAAA9"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Пунктом 5 статьи 2 Федерального закона от 27.07.2010 г. №210-ФЗ «Об организации предоставления государственных и муниципальных услуг» установлено, что многофункциональный центр предоставления государственных и муниципальных услуг (далее - МФЦ) - организация, созданная в организационно-правовой форме государственного или муниципального учреждения (в том числе являющаяся автономным учреждением), отвечающая требованиям, установленным настоящим законом, и уполномоченная на организацию предоставления государственных и муниципальных услуг, в том числе в электронной форме, по принципу «одного окна».</w:t>
      </w:r>
    </w:p>
    <w:p w14:paraId="74A5FFF1"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Частью 1 статьи 9.2 Федерального закона от 12.01.1996 г. №7-ФЗ «О некоммерческих организациях» установлено, что бюджетным учреждением признается некоммерческая организация, созданная Российской Федерацией, субъектом Российской Федерации или муниципальным образованием для выполнения работ, оказания услуг в целях обеспечения реализации предусмотренных законодательством Российской Федерации полномочий соответственно органов государственной власти (государственных органов) или органов местного самоуправления в сферах науки, образования, здравоохранения, культуры, социальной защиты, занятости населения, физической культуры и спорта, а также в иных сферах.</w:t>
      </w:r>
    </w:p>
    <w:p w14:paraId="1F58A5C8"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Пунктом 1.1 и 2.1 устава ГАУ РД «МФЦ в РД», утвержденного приказом министерства экономики и территориального развития Республики Дагестан от 31.05.2019 г. №36-од установлено, что данное бюджетное учреждение является некоммерческой организацией, цель которой - организация предоставления государственных и муниципальных услуг по принципу «одного окна».</w:t>
      </w:r>
    </w:p>
    <w:p w14:paraId="26DCAC6B"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При этом, действующим законодательством РФ однозначно определен перечень услуг, предоставление которых возможно организовать на базе МФЦ.</w:t>
      </w:r>
    </w:p>
    <w:p w14:paraId="7ACF58A3"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lastRenderedPageBreak/>
        <w:t>Так, п.4 Правил №1376 об организации деятельности многофункциональных центров предоставления государственных и муниципальных услуг устанавливает возможность предоставления следующих услуг:</w:t>
      </w:r>
    </w:p>
    <w:p w14:paraId="7F886843"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а)</w:t>
      </w:r>
      <w:r w:rsidRPr="00EA0DE3">
        <w:rPr>
          <w:rFonts w:ascii="Times New Roman" w:eastAsia="Calibri" w:hAnsi="Times New Roman" w:cs="Times New Roman"/>
          <w:sz w:val="28"/>
          <w:szCs w:val="28"/>
        </w:rPr>
        <w:tab/>
        <w:t>услуг, которые являются необходимыми и обязательными для предоставления государственных и муниципальных услуг;</w:t>
      </w:r>
    </w:p>
    <w:p w14:paraId="2F14C6B4"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б)</w:t>
      </w:r>
      <w:r w:rsidRPr="00EA0DE3">
        <w:rPr>
          <w:rFonts w:ascii="Times New Roman" w:eastAsia="Calibri" w:hAnsi="Times New Roman" w:cs="Times New Roman"/>
          <w:sz w:val="28"/>
          <w:szCs w:val="28"/>
        </w:rPr>
        <w:tab/>
        <w:t>услуг, предоставляемых государственными и муниципальными учреждениями и другими организациями, в которых размещается государственное задание (заказ) или муниципальное задание (заказ), указанных в части 3 статьи 1 Федерального закона;</w:t>
      </w:r>
    </w:p>
    <w:p w14:paraId="4B17C4AD"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в)</w:t>
      </w:r>
      <w:r w:rsidRPr="00EA0DE3">
        <w:rPr>
          <w:rFonts w:ascii="Times New Roman" w:eastAsia="Calibri" w:hAnsi="Times New Roman" w:cs="Times New Roman"/>
          <w:sz w:val="28"/>
          <w:szCs w:val="28"/>
        </w:rPr>
        <w:tab/>
        <w:t>дополнительных (сопутствующих) услуг (нотариальные услуги, услуги банка, копировально-множительные услуги, услуги местной, внутризоновой сети связи общего пользования, а также безвозмездные услуги доступа к справочным правовым системам);</w:t>
      </w:r>
    </w:p>
    <w:p w14:paraId="69E10027"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г)</w:t>
      </w:r>
      <w:r w:rsidRPr="00EA0DE3">
        <w:rPr>
          <w:rFonts w:ascii="Times New Roman" w:eastAsia="Calibri" w:hAnsi="Times New Roman" w:cs="Times New Roman"/>
          <w:sz w:val="28"/>
          <w:szCs w:val="28"/>
        </w:rPr>
        <w:tab/>
        <w:t>услуг по приему заявлений о выборе или замене страховой медицинской организации, направление этих заявлений и прилагаемых к ним документов в страховые медицинские организации и выдаче оформленных страховыми медицинскими организациями полисов обязательного медицинского страхования либо временных свидетельств (на основании договоров, заключенных многофункциональным центром со страховыми медицинскими организациями);</w:t>
      </w:r>
    </w:p>
    <w:p w14:paraId="77CFDA2A"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д)</w:t>
      </w:r>
      <w:r w:rsidRPr="00EA0DE3">
        <w:rPr>
          <w:rFonts w:ascii="Times New Roman" w:eastAsia="Calibri" w:hAnsi="Times New Roman" w:cs="Times New Roman"/>
          <w:sz w:val="28"/>
          <w:szCs w:val="28"/>
        </w:rPr>
        <w:tab/>
        <w:t>услуг, предоставляемых акционерным обществом "Федеральная корпорация по развитию малого и среднего предпринимательства" субъектам малого и среднего предпринимательства в целях оказания поддержки субъектам малого и среднего предпринимательства, в том числе с использованием единого портала государственных и муниципальных услуг, региональных порталов государственных и муниципальных услуг, а также других средств информационно-телекоммуникационных технологий, созданных для предоставления государственных и муниципальных услуг в электронной форме;</w:t>
      </w:r>
    </w:p>
    <w:p w14:paraId="7BF18314"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е)</w:t>
      </w:r>
      <w:r w:rsidRPr="00EA0DE3">
        <w:rPr>
          <w:rFonts w:ascii="Times New Roman" w:eastAsia="Calibri" w:hAnsi="Times New Roman" w:cs="Times New Roman"/>
          <w:sz w:val="28"/>
          <w:szCs w:val="28"/>
        </w:rPr>
        <w:tab/>
        <w:t>услуг юридическим лицам и индивидуальным предпринимателям, связанных с предоставлением государственных и муниципальных услуг, необходимых для начала осуществления и развития предпринимательской деятельности;</w:t>
      </w:r>
    </w:p>
    <w:p w14:paraId="7B3E7FFC"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ж) услуги по приему заявления о включении в список избирателей, участников референдума по месту нахождения при проведении выборов Президента Российской Федерации, выборов в органы государственной власти субъекта Российской Федерации, референдума субъекта Российской Федерации в соответствии с порядком включения в список избирателей, участников референдума по месту нахождения, установленным Центральной избирательной комиссией Российской Федерации.</w:t>
      </w:r>
    </w:p>
    <w:p w14:paraId="27C0F224"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Пункт 4(1) Правил №1376 устанавливает возможность обеспечивать выезд работника МФЦ к заявителю для приема заявлений и документов, необходимых для предоставления государственных и муниципальных услуг, а также доставку результатов предоставления государственных и муниципальных услуг, в том числе за плату.</w:t>
      </w:r>
    </w:p>
    <w:p w14:paraId="301611D7"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lastRenderedPageBreak/>
        <w:t>Таким образом, перечень видов услуг, которые ГАУ РД «МФЦ в РД» вправе осуществлять, закреплены в п.З, п.3.1, п.4, п.4.1 Правил №1376.</w:t>
      </w:r>
    </w:p>
    <w:p w14:paraId="59B738E0"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Вместе с тем, в ходе рассмотрения дела представитель ГАУ РД «МФЦ в РД» пояснил, что договор №015 заключен, для осуществления данным бюджетным учреждением пп. «а» п.4 Правил №1376.</w:t>
      </w:r>
    </w:p>
    <w:p w14:paraId="650DC60F"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Как следует из пояснений, изложенных представителем ГАУ РД «МФЦ в РД» в ходе рассмотрения дела, а также в письменных пояснениях от 18.09.2019 исх.№50Т, договор №015 заключенный с Обществом обеспечивает возможность осуществления полного цикла предоставления государственных и муниципальных услуг от подготовки проектов документов до получения конечного результата по принципу «одного окна».</w:t>
      </w:r>
    </w:p>
    <w:p w14:paraId="5C7421BD"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Также представитель ГАУ РД «МФЦ в РД» указал на то, что услуги, предоставляемые Обществом, являются необходимыми и обязательными для предоставления государственных услуг органами исполнительной власти Республики Дагестан. Одновременно с этим указал на то, что в штате бюджетного учреждения отсутствуют сотрудники, имеющие право осуществлять кадастровую деятельность.</w:t>
      </w:r>
    </w:p>
    <w:p w14:paraId="6E3F25E6"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Перечень услуг, которые являются необходимыми и обязательными для предоставления государственных услуг органами исполнительной власти Республики Дагестан утвержден распоряжением Правительства Республики Дагестан от 16.12.2011г. №343-р.</w:t>
      </w:r>
    </w:p>
    <w:p w14:paraId="079DEB62" w14:textId="0A93D5EB"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Согласно п.</w:t>
      </w:r>
      <w:r w:rsidR="00987AC1" w:rsidRPr="00987AC1">
        <w:rPr>
          <w:rFonts w:ascii="Times New Roman" w:eastAsia="Calibri" w:hAnsi="Times New Roman" w:cs="Times New Roman"/>
          <w:sz w:val="28"/>
          <w:szCs w:val="28"/>
        </w:rPr>
        <w:t xml:space="preserve"> 3</w:t>
      </w:r>
      <w:r w:rsidRPr="00EA0DE3">
        <w:rPr>
          <w:rFonts w:ascii="Times New Roman" w:eastAsia="Calibri" w:hAnsi="Times New Roman" w:cs="Times New Roman"/>
          <w:sz w:val="28"/>
          <w:szCs w:val="28"/>
        </w:rPr>
        <w:t xml:space="preserve"> ст.298 ГК РФ, ч.</w:t>
      </w:r>
      <w:r w:rsidR="00987AC1" w:rsidRPr="00987AC1">
        <w:rPr>
          <w:rFonts w:ascii="Times New Roman" w:eastAsia="Calibri" w:hAnsi="Times New Roman" w:cs="Times New Roman"/>
          <w:sz w:val="28"/>
          <w:szCs w:val="28"/>
        </w:rPr>
        <w:t xml:space="preserve"> </w:t>
      </w:r>
      <w:r w:rsidRPr="00EA0DE3">
        <w:rPr>
          <w:rFonts w:ascii="Times New Roman" w:eastAsia="Calibri" w:hAnsi="Times New Roman" w:cs="Times New Roman"/>
          <w:sz w:val="28"/>
          <w:szCs w:val="28"/>
        </w:rPr>
        <w:t>4 ст.9.2 Федерального закона от 12.01.1996г. №</w:t>
      </w:r>
      <w:r w:rsidR="00987AC1" w:rsidRPr="00987AC1">
        <w:rPr>
          <w:rFonts w:ascii="Times New Roman" w:eastAsia="Calibri" w:hAnsi="Times New Roman" w:cs="Times New Roman"/>
          <w:sz w:val="28"/>
          <w:szCs w:val="28"/>
        </w:rPr>
        <w:t xml:space="preserve"> </w:t>
      </w:r>
      <w:r w:rsidRPr="00EA0DE3">
        <w:rPr>
          <w:rFonts w:ascii="Times New Roman" w:eastAsia="Calibri" w:hAnsi="Times New Roman" w:cs="Times New Roman"/>
          <w:sz w:val="28"/>
          <w:szCs w:val="28"/>
        </w:rPr>
        <w:t>7-ФЗ «О некоммерческих организациях» бюджетное учреждение вправе сверх установленного государственного (муниципального) задания, а также в случаях, определенных федеральными законами, в пределах установленного государственного (муниципального) задания выполнять работы, оказывать услуги, относящиеся к его основным видам деятельности, предусмотренным его учредительным документом, в сферах, указанных в пункте 1 настоящей статьи, для граждан и юридических лиц за плату и на одинаковых при оказании одних и тех же услуг условиях. Порядок определения указанной платы устанавливается соответствующим органом, осуществляющим функции и полномочия учредителя, если иное не предусмотрено федеральным законом.</w:t>
      </w:r>
    </w:p>
    <w:p w14:paraId="505BC7C5"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Бюджетное учреждение вправе осуществлять иные виды деятельности, не являющиеся основными видами деятельности, лишь постольку, поскольку это служит достижению целей, ради которых оно создано, и соответствующие указанным целям, при условии, что такая деятельность указана в его учредительных документах.</w:t>
      </w:r>
    </w:p>
    <w:p w14:paraId="6C0BC11B"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Таким образом, организация предоставления необходимых и обязательных услуг на базе МФЦ предполагает оказание таких услуг непосредственно ГАУ РД «МФЦ в РД» и не устанавливает возможность привлечения ГАУ РД «МФЦ в РД» к предоставлению таких услуг иных организаций на основании агентских договоров.</w:t>
      </w:r>
    </w:p>
    <w:p w14:paraId="19FC2245"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Соответственно, оказание ГАУ РД «МФЦ в РД» агентских услуг в пользу отдельных хозяйствующих субъектов с целью обеспечения возможности </w:t>
      </w:r>
      <w:r w:rsidRPr="00EA0DE3">
        <w:rPr>
          <w:rFonts w:ascii="Times New Roman" w:eastAsia="Calibri" w:hAnsi="Times New Roman" w:cs="Times New Roman"/>
          <w:sz w:val="28"/>
          <w:szCs w:val="28"/>
        </w:rPr>
        <w:lastRenderedPageBreak/>
        <w:t>получения обратившимися в учреждение лицами, в том числе, услуг по проведению кадастровых работ, не предусмотрительно действующим законодательством РФ.</w:t>
      </w:r>
    </w:p>
    <w:p w14:paraId="78BB7579"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ГАУ РД «МФЦ в РД», оказывая посреднические услуги конкретным хозяйствующим субъектам, ставит их в более выгодное положение по сравнению с иными хозяйствующими субъектами, осуществляющими деятельность на соответствующем товарном рынке.</w:t>
      </w:r>
    </w:p>
    <w:p w14:paraId="4A969CF1" w14:textId="4552F724"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 xml:space="preserve">Такая деятельность ГАУ РД «МФЦ в РД» включает в себя действия в интересах и за счет хозяйствующих субъектов, с которыми заключены агентские договора, а не действия в целях </w:t>
      </w:r>
      <w:r w:rsidR="00025DD8" w:rsidRPr="00EA0DE3">
        <w:rPr>
          <w:rFonts w:ascii="Times New Roman" w:eastAsia="Calibri" w:hAnsi="Times New Roman" w:cs="Times New Roman"/>
          <w:sz w:val="28"/>
          <w:szCs w:val="28"/>
        </w:rPr>
        <w:t>осуществления</w:t>
      </w:r>
      <w:r w:rsidRPr="00EA0DE3">
        <w:rPr>
          <w:rFonts w:ascii="Times New Roman" w:eastAsia="Calibri" w:hAnsi="Times New Roman" w:cs="Times New Roman"/>
          <w:sz w:val="28"/>
          <w:szCs w:val="28"/>
        </w:rPr>
        <w:t xml:space="preserve"> предусмотренных законодательством Российской Федерации полномочий органов государственной власти по предоставлению государственных и муниципальных услуг, что противоречит целям создания многофункционального центра.</w:t>
      </w:r>
    </w:p>
    <w:p w14:paraId="0F0F984E"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При этом, заключение и исполнение ГАУ РД «МФЦ в РД» указанного агентского договора создает преимущества хозяйствующему субъекту - принципалу по данному договору на соответствующем товарном рынке (рынок оказания кадастровых работ), поскольку обеспечивает им дополнительные доходы вследствие привлечения клиентов, изначально обратившихся в многофункциональный центр.</w:t>
      </w:r>
    </w:p>
    <w:p w14:paraId="64529823"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Учитывая, что рынок оказания соответствующей услуги (работы) является конкурентным, рассматриваемые действия ГАУ РД «МФЦ в РД» приводят к перераспределению спроса на услуги в пользу лица, заключившего агентский договор, и могут привести к ущемлению законных прав и интересов иных участников данного рынка, к которым клиенты (потребители услуг) ГАУ РД «МФЦ в РД» не направляются ввиду отсутствия агентских правоотношений.</w:t>
      </w:r>
    </w:p>
    <w:p w14:paraId="4FA37292" w14:textId="77777777" w:rsidR="00EA0DE3" w:rsidRPr="00EA0DE3"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Таким образом, такой агентский договор направлен на осуществление ГАУ РД «МФЦ в РД» коммерческой деятельности, которая не имеет никакого отношения к целям его деятельности, определенным законодательством Российской Федерации, противоречит установленным Правительством РФ Правилам организации деятельности МФЦ и прямо направлены на ограничение конкуренции на соответствующем товарном рынке.</w:t>
      </w:r>
    </w:p>
    <w:p w14:paraId="7C19999B" w14:textId="29D293FA" w:rsidR="00F82B96" w:rsidRDefault="00EA0DE3" w:rsidP="00EA0DE3">
      <w:pPr>
        <w:rPr>
          <w:rFonts w:ascii="Times New Roman" w:eastAsia="Calibri" w:hAnsi="Times New Roman" w:cs="Times New Roman"/>
          <w:sz w:val="28"/>
          <w:szCs w:val="28"/>
        </w:rPr>
      </w:pPr>
      <w:r w:rsidRPr="00EA0DE3">
        <w:rPr>
          <w:rFonts w:ascii="Times New Roman" w:eastAsia="Calibri" w:hAnsi="Times New Roman" w:cs="Times New Roman"/>
          <w:sz w:val="28"/>
          <w:szCs w:val="28"/>
        </w:rPr>
        <w:t>Комиссия Дагестанского УФАС России, изучив материалы дела, выслушав представителей сторон, пришла к выводу о том, что в действиях ГАУ РД «МФЦ в РД» имеются нарушения ч.1 ст. 15 Закона о защите конкуренции, выразившиеся в оказании агентских (посреднических) услуг на основании агентского договора, заключенного с отдельным хозяйствующим субъектом, которое ставит данный хозяйствующий субъект в преимущественное положение на соответствующем рынке (рынок кадастровых и землеустроительных работ).</w:t>
      </w:r>
    </w:p>
    <w:p w14:paraId="0E83A65B" w14:textId="77777777" w:rsidR="00A63FF8" w:rsidRDefault="00A63FF8" w:rsidP="00EA0DE3">
      <w:pPr>
        <w:rPr>
          <w:rFonts w:ascii="Times New Roman" w:eastAsia="Calibri" w:hAnsi="Times New Roman" w:cs="Times New Roman"/>
          <w:sz w:val="28"/>
          <w:szCs w:val="28"/>
        </w:rPr>
      </w:pPr>
    </w:p>
    <w:p w14:paraId="34C06BED" w14:textId="5EE64C69" w:rsidR="00F82B96" w:rsidRDefault="00F82B96" w:rsidP="00A63FF8">
      <w:pPr>
        <w:ind w:firstLine="0"/>
        <w:rPr>
          <w:rFonts w:ascii="Times New Roman" w:eastAsia="Calibri" w:hAnsi="Times New Roman" w:cs="Times New Roman"/>
          <w:sz w:val="28"/>
          <w:szCs w:val="28"/>
        </w:rPr>
      </w:pPr>
    </w:p>
    <w:p w14:paraId="0D50D297" w14:textId="7E43A760" w:rsidR="000A7997" w:rsidRPr="00D63C74" w:rsidRDefault="00824979" w:rsidP="001F7034">
      <w:pPr>
        <w:pStyle w:val="2"/>
        <w:keepNext w:val="0"/>
        <w:keepLines w:val="0"/>
        <w:spacing w:before="0"/>
        <w:rPr>
          <w:rFonts w:ascii="Times New Roman" w:hAnsi="Times New Roman" w:cs="Times New Roman"/>
          <w:b/>
          <w:color w:val="auto"/>
          <w:sz w:val="28"/>
          <w:szCs w:val="28"/>
        </w:rPr>
      </w:pPr>
      <w:bookmarkStart w:id="140" w:name="_Toc37282994"/>
      <w:bookmarkStart w:id="141" w:name="_Toc49170352"/>
      <w:r w:rsidRPr="00824979">
        <w:rPr>
          <w:rFonts w:ascii="Times New Roman" w:hAnsi="Times New Roman" w:cs="Times New Roman"/>
          <w:b/>
          <w:color w:val="auto"/>
          <w:sz w:val="28"/>
          <w:szCs w:val="28"/>
        </w:rPr>
        <w:t>5</w:t>
      </w:r>
      <w:r w:rsidR="000A7997" w:rsidRPr="00D63C74">
        <w:rPr>
          <w:rFonts w:ascii="Times New Roman" w:hAnsi="Times New Roman" w:cs="Times New Roman"/>
          <w:b/>
          <w:color w:val="auto"/>
          <w:sz w:val="28"/>
          <w:szCs w:val="28"/>
        </w:rPr>
        <w:t>.</w:t>
      </w:r>
      <w:r w:rsidR="00F465FD">
        <w:rPr>
          <w:rFonts w:ascii="Times New Roman" w:hAnsi="Times New Roman" w:cs="Times New Roman"/>
          <w:b/>
          <w:color w:val="auto"/>
          <w:sz w:val="28"/>
          <w:szCs w:val="28"/>
        </w:rPr>
        <w:t>3</w:t>
      </w:r>
      <w:r w:rsidR="00976247">
        <w:rPr>
          <w:rFonts w:ascii="Times New Roman" w:hAnsi="Times New Roman" w:cs="Times New Roman"/>
          <w:b/>
          <w:color w:val="auto"/>
          <w:sz w:val="28"/>
          <w:szCs w:val="28"/>
        </w:rPr>
        <w:t>.</w:t>
      </w:r>
      <w:r w:rsidR="000A7997">
        <w:rPr>
          <w:rFonts w:ascii="Times New Roman" w:hAnsi="Times New Roman" w:cs="Times New Roman"/>
          <w:b/>
          <w:color w:val="auto"/>
          <w:sz w:val="28"/>
          <w:szCs w:val="28"/>
        </w:rPr>
        <w:tab/>
      </w:r>
      <w:r w:rsidR="000A7997" w:rsidRPr="00D63C74">
        <w:rPr>
          <w:rFonts w:ascii="Times New Roman" w:hAnsi="Times New Roman" w:cs="Times New Roman"/>
          <w:b/>
          <w:color w:val="auto"/>
          <w:sz w:val="28"/>
          <w:szCs w:val="28"/>
        </w:rPr>
        <w:t>Агентство стратегических инициатив по продвижению новых проектов</w:t>
      </w:r>
      <w:bookmarkEnd w:id="140"/>
      <w:bookmarkEnd w:id="141"/>
      <w:r w:rsidR="000A7997" w:rsidRPr="00D63C74">
        <w:rPr>
          <w:rFonts w:ascii="Times New Roman" w:hAnsi="Times New Roman" w:cs="Times New Roman"/>
          <w:b/>
          <w:color w:val="auto"/>
          <w:sz w:val="28"/>
          <w:szCs w:val="28"/>
        </w:rPr>
        <w:t xml:space="preserve"> </w:t>
      </w:r>
    </w:p>
    <w:p w14:paraId="70AB9257" w14:textId="77777777" w:rsidR="000A7997" w:rsidRDefault="000A7997" w:rsidP="001F7034"/>
    <w:p w14:paraId="011A093F" w14:textId="77777777" w:rsidR="000A7997" w:rsidRPr="00F82B96" w:rsidRDefault="000A7997" w:rsidP="001F7034">
      <w:pPr>
        <w:rPr>
          <w:rFonts w:ascii="Times New Roman" w:hAnsi="Times New Roman" w:cs="Times New Roman"/>
          <w:sz w:val="28"/>
          <w:szCs w:val="28"/>
        </w:rPr>
      </w:pPr>
      <w:r w:rsidRPr="00F82B96">
        <w:rPr>
          <w:rFonts w:ascii="Times New Roman" w:hAnsi="Times New Roman" w:cs="Times New Roman"/>
          <w:sz w:val="28"/>
          <w:szCs w:val="28"/>
        </w:rPr>
        <w:t xml:space="preserve">1. Предлагается внести изменения в Федеральный закон от 18 июля 2011 года № 223-ФЗ «О закупках товаров, работ, услуг отдельными видами юридических </w:t>
      </w:r>
      <w:r w:rsidRPr="00F82B96">
        <w:rPr>
          <w:rFonts w:ascii="Times New Roman" w:hAnsi="Times New Roman" w:cs="Times New Roman"/>
          <w:sz w:val="28"/>
          <w:szCs w:val="28"/>
        </w:rPr>
        <w:lastRenderedPageBreak/>
        <w:t>лиц» в целях установления ограничений на осуществление закупок неконкурентными способами, включая закупки у единственного поставщика.</w:t>
      </w:r>
    </w:p>
    <w:p w14:paraId="5EE17041" w14:textId="77777777" w:rsidR="000A7997" w:rsidRPr="00F82B96" w:rsidRDefault="000A7997" w:rsidP="001F7034">
      <w:pPr>
        <w:rPr>
          <w:rFonts w:ascii="Times New Roman" w:hAnsi="Times New Roman" w:cs="Times New Roman"/>
          <w:sz w:val="28"/>
          <w:szCs w:val="28"/>
        </w:rPr>
      </w:pPr>
      <w:r w:rsidRPr="00F82B96">
        <w:rPr>
          <w:rFonts w:ascii="Times New Roman" w:hAnsi="Times New Roman" w:cs="Times New Roman"/>
          <w:sz w:val="28"/>
          <w:szCs w:val="28"/>
          <w:u w:val="single"/>
        </w:rPr>
        <w:t>Обоснование:</w:t>
      </w:r>
      <w:r w:rsidRPr="00F82B96">
        <w:rPr>
          <w:rFonts w:ascii="Times New Roman" w:hAnsi="Times New Roman" w:cs="Times New Roman"/>
          <w:sz w:val="28"/>
          <w:szCs w:val="28"/>
        </w:rPr>
        <w:t xml:space="preserve"> На данный момент доля закупок отдельными видами юридических лиц, совершаемых неконкурентными способами, остается высокой (примерно 66 % от общего объема закупок</w:t>
      </w:r>
      <w:r w:rsidRPr="00F82B96">
        <w:rPr>
          <w:rFonts w:ascii="Times New Roman" w:hAnsi="Times New Roman" w:cs="Times New Roman"/>
          <w:sz w:val="28"/>
          <w:szCs w:val="28"/>
          <w:vertAlign w:val="superscript"/>
        </w:rPr>
        <w:footnoteReference w:id="9"/>
      </w:r>
      <w:r w:rsidRPr="00F82B96">
        <w:rPr>
          <w:rFonts w:ascii="Times New Roman" w:hAnsi="Times New Roman" w:cs="Times New Roman"/>
          <w:sz w:val="28"/>
          <w:szCs w:val="28"/>
        </w:rPr>
        <w:t>). В соответствии со ст. 3.6 Федерального закона от 18 июля 2011 года № 223-ФЗ «О закупках товаров, работ, услуг отдельными видами юридических лиц» порядок подготовки и осуществления закупки у единственного поставщика (исполнителя, подрядчика) и исчерпывающий перечень случаев проведения такой закупки устанавливаются положением о закупке. Таким образом, законодательство не содержит никаких ограничений для осуществления закупок у единственного поставщика, что приводит к отсутствию конкуренции на рынке закупок для отдельных видов юридических лиц.</w:t>
      </w:r>
    </w:p>
    <w:p w14:paraId="099C5A90" w14:textId="77777777" w:rsidR="000A7997" w:rsidRPr="00F82B96" w:rsidRDefault="000A7997" w:rsidP="001F7034">
      <w:pPr>
        <w:rPr>
          <w:rFonts w:ascii="Times New Roman" w:hAnsi="Times New Roman" w:cs="Times New Roman"/>
          <w:sz w:val="28"/>
          <w:szCs w:val="28"/>
        </w:rPr>
      </w:pPr>
      <w:r w:rsidRPr="00F82B96">
        <w:rPr>
          <w:rFonts w:ascii="Times New Roman" w:hAnsi="Times New Roman" w:cs="Times New Roman"/>
          <w:sz w:val="28"/>
          <w:szCs w:val="28"/>
        </w:rPr>
        <w:t>2. Предлагается внести изменения в Федеральный закон от 7 августа 2001 года № 115-ФЗ «О противодействии легализации (отмыванию) доходов, полученных преступным путем, и финансированию терроризма» в части пресечения злоупотреблений со стороны кредитных организаций и некредитных финансовых организаций по применению заградительных тарифов.</w:t>
      </w:r>
    </w:p>
    <w:p w14:paraId="4E4B094C" w14:textId="77777777" w:rsidR="000A7997" w:rsidRPr="00F82B96" w:rsidRDefault="000A7997" w:rsidP="001F7034">
      <w:pPr>
        <w:rPr>
          <w:rFonts w:ascii="Times New Roman" w:hAnsi="Times New Roman" w:cs="Times New Roman"/>
          <w:sz w:val="28"/>
          <w:szCs w:val="28"/>
        </w:rPr>
      </w:pPr>
      <w:r w:rsidRPr="00F82B96">
        <w:rPr>
          <w:rFonts w:ascii="Times New Roman" w:hAnsi="Times New Roman" w:cs="Times New Roman"/>
          <w:sz w:val="28"/>
          <w:szCs w:val="28"/>
          <w:u w:val="single"/>
        </w:rPr>
        <w:t>Обоснование:</w:t>
      </w:r>
      <w:r w:rsidRPr="00F82B96">
        <w:rPr>
          <w:rFonts w:ascii="Times New Roman" w:hAnsi="Times New Roman" w:cs="Times New Roman"/>
          <w:sz w:val="28"/>
          <w:szCs w:val="28"/>
        </w:rPr>
        <w:t xml:space="preserve"> По информации ряда экспертов банки могут использовать положения Федерального закона от 7 августа 2001 года № 115-ФЗ «О противодействии легализации (отмыванию) доходов, полученных преступным путем, и финансированию терроризма» (далее – ПОД/ФТ) для необоснованного заработка через изъятия денежных средств у предпринимателей за счет установления заградительных тарифов в размере 10-20% от суммы перевода при закрытии счета в рамках ПОД/ФТ. Положения указанного федерального закона не содержат достаточных ограничений по недопущению вступления кредитных учреждений в картельный сговор по организации перевода остатка денежных средств с расчетного счета одного банка в другой банк с взиманием комиссии за данную операцию в размере 10-20 % от суммы остатка денежных средств на счете.</w:t>
      </w:r>
    </w:p>
    <w:p w14:paraId="2FB09149" w14:textId="6F896340" w:rsidR="00F82B96" w:rsidRDefault="00F82B96"/>
    <w:p w14:paraId="04B1889D" w14:textId="77777777" w:rsidR="00A63FF8" w:rsidRDefault="00A63FF8"/>
    <w:p w14:paraId="74FCC684" w14:textId="231C600C" w:rsidR="000A7997" w:rsidRPr="00F42DFF" w:rsidRDefault="004A132C" w:rsidP="00F42DFF">
      <w:pPr>
        <w:pStyle w:val="2"/>
        <w:spacing w:before="0"/>
        <w:rPr>
          <w:rFonts w:ascii="Times New Roman" w:hAnsi="Times New Roman" w:cs="Times New Roman"/>
          <w:b/>
          <w:color w:val="auto"/>
          <w:sz w:val="28"/>
          <w:szCs w:val="28"/>
        </w:rPr>
      </w:pPr>
      <w:bookmarkStart w:id="142" w:name="_Toc49170353"/>
      <w:r w:rsidRPr="004A132C">
        <w:rPr>
          <w:rFonts w:ascii="Times New Roman" w:hAnsi="Times New Roman" w:cs="Times New Roman"/>
          <w:b/>
          <w:color w:val="auto"/>
          <w:sz w:val="28"/>
          <w:szCs w:val="28"/>
        </w:rPr>
        <w:t>5</w:t>
      </w:r>
      <w:r w:rsidR="00F465FD">
        <w:rPr>
          <w:rFonts w:ascii="Times New Roman" w:hAnsi="Times New Roman" w:cs="Times New Roman"/>
          <w:b/>
          <w:color w:val="auto"/>
          <w:sz w:val="28"/>
          <w:szCs w:val="28"/>
        </w:rPr>
        <w:t>.4</w:t>
      </w:r>
      <w:r w:rsidR="00976247">
        <w:rPr>
          <w:rFonts w:ascii="Times New Roman" w:hAnsi="Times New Roman" w:cs="Times New Roman"/>
          <w:b/>
          <w:color w:val="auto"/>
          <w:sz w:val="28"/>
          <w:szCs w:val="28"/>
        </w:rPr>
        <w:t>.</w:t>
      </w:r>
      <w:r w:rsidR="00BD7FDF">
        <w:rPr>
          <w:rFonts w:ascii="Times New Roman" w:hAnsi="Times New Roman" w:cs="Times New Roman"/>
          <w:b/>
          <w:color w:val="auto"/>
          <w:sz w:val="28"/>
          <w:szCs w:val="28"/>
        </w:rPr>
        <w:tab/>
      </w:r>
      <w:r w:rsidRPr="004A132C">
        <w:rPr>
          <w:rFonts w:ascii="Times New Roman" w:hAnsi="Times New Roman" w:cs="Times New Roman"/>
          <w:b/>
          <w:color w:val="auto"/>
          <w:sz w:val="28"/>
          <w:szCs w:val="28"/>
        </w:rPr>
        <w:t>Общероссийск</w:t>
      </w:r>
      <w:r w:rsidR="00BD7FDF">
        <w:rPr>
          <w:rFonts w:ascii="Times New Roman" w:hAnsi="Times New Roman" w:cs="Times New Roman"/>
          <w:b/>
          <w:color w:val="auto"/>
          <w:sz w:val="28"/>
          <w:szCs w:val="28"/>
        </w:rPr>
        <w:t>ая</w:t>
      </w:r>
      <w:r w:rsidRPr="004A132C">
        <w:rPr>
          <w:rFonts w:ascii="Times New Roman" w:hAnsi="Times New Roman" w:cs="Times New Roman"/>
          <w:b/>
          <w:color w:val="auto"/>
          <w:sz w:val="28"/>
          <w:szCs w:val="28"/>
        </w:rPr>
        <w:t xml:space="preserve"> общественн</w:t>
      </w:r>
      <w:r w:rsidR="00BD7FDF">
        <w:rPr>
          <w:rFonts w:ascii="Times New Roman" w:hAnsi="Times New Roman" w:cs="Times New Roman"/>
          <w:b/>
          <w:color w:val="auto"/>
          <w:sz w:val="28"/>
          <w:szCs w:val="28"/>
        </w:rPr>
        <w:t>ая</w:t>
      </w:r>
      <w:r w:rsidRPr="004A132C">
        <w:rPr>
          <w:rFonts w:ascii="Times New Roman" w:hAnsi="Times New Roman" w:cs="Times New Roman"/>
          <w:b/>
          <w:color w:val="auto"/>
          <w:sz w:val="28"/>
          <w:szCs w:val="28"/>
        </w:rPr>
        <w:t xml:space="preserve"> организаци</w:t>
      </w:r>
      <w:r w:rsidR="00BD7FDF">
        <w:rPr>
          <w:rFonts w:ascii="Times New Roman" w:hAnsi="Times New Roman" w:cs="Times New Roman"/>
          <w:b/>
          <w:color w:val="auto"/>
          <w:sz w:val="28"/>
          <w:szCs w:val="28"/>
        </w:rPr>
        <w:t>я</w:t>
      </w:r>
      <w:r w:rsidRPr="004A132C">
        <w:rPr>
          <w:rFonts w:ascii="Times New Roman" w:hAnsi="Times New Roman" w:cs="Times New Roman"/>
          <w:b/>
          <w:color w:val="auto"/>
          <w:sz w:val="28"/>
          <w:szCs w:val="28"/>
        </w:rPr>
        <w:t xml:space="preserve"> «Деловая Россия»</w:t>
      </w:r>
      <w:bookmarkEnd w:id="142"/>
    </w:p>
    <w:p w14:paraId="545F0489" w14:textId="77777777" w:rsidR="00F82B96" w:rsidRDefault="00F82B96" w:rsidP="00F82B96">
      <w:pPr>
        <w:rPr>
          <w:rFonts w:ascii="Times New Roman" w:eastAsia="Calibri" w:hAnsi="Times New Roman" w:cs="Times New Roman"/>
          <w:sz w:val="28"/>
          <w:szCs w:val="28"/>
        </w:rPr>
      </w:pPr>
    </w:p>
    <w:p w14:paraId="2D07A160" w14:textId="213DA13A" w:rsidR="00F42DFF" w:rsidRPr="00F42DFF" w:rsidRDefault="00F42DFF" w:rsidP="00F82B96">
      <w:pPr>
        <w:rPr>
          <w:rFonts w:ascii="Times New Roman" w:eastAsia="Calibri" w:hAnsi="Times New Roman" w:cs="Times New Roman"/>
          <w:sz w:val="28"/>
          <w:szCs w:val="28"/>
        </w:rPr>
      </w:pPr>
      <w:r w:rsidRPr="00F42DFF">
        <w:rPr>
          <w:rFonts w:ascii="Times New Roman" w:eastAsia="Calibri" w:hAnsi="Times New Roman" w:cs="Times New Roman"/>
          <w:sz w:val="28"/>
          <w:szCs w:val="28"/>
        </w:rPr>
        <w:t>Предложения Общероссийской общественной Организации «Деловая Россия» в Доклад о состоянии конкуренции в Российской Федерации</w:t>
      </w:r>
      <w:r w:rsidR="00F82B96">
        <w:rPr>
          <w:rFonts w:ascii="Times New Roman" w:eastAsia="Calibri" w:hAnsi="Times New Roman" w:cs="Times New Roman"/>
          <w:sz w:val="28"/>
          <w:szCs w:val="28"/>
        </w:rPr>
        <w:t>:</w:t>
      </w:r>
    </w:p>
    <w:p w14:paraId="18C69F58" w14:textId="77777777" w:rsidR="00F42DFF" w:rsidRPr="00F42DFF" w:rsidRDefault="00F42DFF" w:rsidP="00F42DFF">
      <w:pPr>
        <w:rPr>
          <w:rFonts w:ascii="Times New Roman" w:eastAsia="Calibri" w:hAnsi="Times New Roman" w:cs="Times New Roman"/>
          <w:sz w:val="28"/>
          <w:szCs w:val="28"/>
        </w:rPr>
      </w:pPr>
      <w:r w:rsidRPr="00F42DFF">
        <w:rPr>
          <w:rFonts w:ascii="Times New Roman" w:eastAsia="Calibri" w:hAnsi="Times New Roman" w:cs="Times New Roman"/>
          <w:sz w:val="28"/>
          <w:szCs w:val="28"/>
        </w:rPr>
        <w:t xml:space="preserve">1. Предложения по пакету изменений в действующее уголовное и уголовно-процессуальное законодательство Российской Федерации. </w:t>
      </w:r>
    </w:p>
    <w:p w14:paraId="02AFDF0C" w14:textId="77777777" w:rsidR="00F42DFF" w:rsidRPr="00F42DFF" w:rsidRDefault="00F42DFF" w:rsidP="00F42DFF">
      <w:pPr>
        <w:rPr>
          <w:rFonts w:ascii="Times New Roman" w:eastAsia="Calibri" w:hAnsi="Times New Roman" w:cs="Times New Roman"/>
          <w:sz w:val="28"/>
          <w:szCs w:val="28"/>
        </w:rPr>
      </w:pPr>
      <w:r w:rsidRPr="00F42DFF">
        <w:rPr>
          <w:rFonts w:ascii="Times New Roman" w:eastAsia="Calibri" w:hAnsi="Times New Roman" w:cs="Times New Roman"/>
          <w:sz w:val="28"/>
          <w:szCs w:val="28"/>
        </w:rPr>
        <w:t xml:space="preserve">Крайне актуальной на сегодняшний день является проблема уголовного преследования бизнеса за картельные соглашения. </w:t>
      </w:r>
    </w:p>
    <w:p w14:paraId="300C8CCD" w14:textId="77777777" w:rsidR="00F42DFF" w:rsidRPr="00F42DFF" w:rsidRDefault="00F42DFF" w:rsidP="00F42DFF">
      <w:pPr>
        <w:rPr>
          <w:rFonts w:ascii="Times New Roman" w:eastAsia="Calibri" w:hAnsi="Times New Roman" w:cs="Times New Roman"/>
          <w:sz w:val="28"/>
          <w:szCs w:val="28"/>
        </w:rPr>
      </w:pPr>
      <w:r w:rsidRPr="00F42DFF">
        <w:rPr>
          <w:rFonts w:ascii="Times New Roman" w:eastAsia="Calibri" w:hAnsi="Times New Roman" w:cs="Times New Roman"/>
          <w:sz w:val="28"/>
          <w:szCs w:val="28"/>
        </w:rPr>
        <w:t xml:space="preserve">Кроме этого, ФАС России ведется активная работа по внесению изменений в действующее уголовное, уголовно-процессуальное и антимонопольное </w:t>
      </w:r>
      <w:r w:rsidRPr="00F42DFF">
        <w:rPr>
          <w:rFonts w:ascii="Times New Roman" w:eastAsia="Calibri" w:hAnsi="Times New Roman" w:cs="Times New Roman"/>
          <w:sz w:val="28"/>
          <w:szCs w:val="28"/>
        </w:rPr>
        <w:lastRenderedPageBreak/>
        <w:t xml:space="preserve">законодательство Российской Федерации, направленных, в том числе, на ужесточение уголовной ответственности за картели и упрощение их доказывания. </w:t>
      </w:r>
    </w:p>
    <w:p w14:paraId="6C826C37" w14:textId="77777777" w:rsidR="00F42DFF" w:rsidRPr="00F42DFF" w:rsidRDefault="00F42DFF" w:rsidP="00F42DFF">
      <w:pPr>
        <w:rPr>
          <w:rFonts w:ascii="Times New Roman" w:eastAsia="Calibri" w:hAnsi="Times New Roman" w:cs="Times New Roman"/>
          <w:sz w:val="28"/>
          <w:szCs w:val="28"/>
        </w:rPr>
      </w:pPr>
      <w:r w:rsidRPr="00F42DFF">
        <w:rPr>
          <w:rFonts w:ascii="Times New Roman" w:eastAsia="Calibri" w:hAnsi="Times New Roman" w:cs="Times New Roman"/>
          <w:sz w:val="28"/>
          <w:szCs w:val="28"/>
        </w:rPr>
        <w:t>В рамках пакета поправок, в том числе на сегодня предлагается:</w:t>
      </w:r>
    </w:p>
    <w:p w14:paraId="627E5F5B" w14:textId="77777777" w:rsidR="00F42DFF" w:rsidRPr="00F42DFF" w:rsidRDefault="00F42DFF" w:rsidP="00F42DFF">
      <w:pPr>
        <w:rPr>
          <w:rFonts w:ascii="Times New Roman" w:eastAsia="Calibri" w:hAnsi="Times New Roman" w:cs="Times New Roman"/>
          <w:sz w:val="28"/>
          <w:szCs w:val="28"/>
        </w:rPr>
      </w:pPr>
      <w:r w:rsidRPr="00F42DFF">
        <w:rPr>
          <w:rFonts w:ascii="Times New Roman" w:eastAsia="Calibri" w:hAnsi="Times New Roman" w:cs="Times New Roman"/>
          <w:sz w:val="28"/>
          <w:szCs w:val="28"/>
        </w:rPr>
        <w:t xml:space="preserve">1) Расширить сферу применения ст. 178 УК РФ, исключив необходимость доказывать негативные последствия для конкуренции. </w:t>
      </w:r>
    </w:p>
    <w:p w14:paraId="251D1D1F" w14:textId="77777777" w:rsidR="00F42DFF" w:rsidRPr="00F42DFF" w:rsidRDefault="00F42DFF" w:rsidP="00F42DFF">
      <w:pPr>
        <w:rPr>
          <w:rFonts w:ascii="Times New Roman" w:eastAsia="Calibri" w:hAnsi="Times New Roman" w:cs="Times New Roman"/>
          <w:sz w:val="28"/>
          <w:szCs w:val="28"/>
        </w:rPr>
      </w:pPr>
      <w:r w:rsidRPr="00F42DFF">
        <w:rPr>
          <w:rFonts w:ascii="Times New Roman" w:eastAsia="Calibri" w:hAnsi="Times New Roman" w:cs="Times New Roman"/>
          <w:sz w:val="28"/>
          <w:szCs w:val="28"/>
        </w:rPr>
        <w:t>2) Обеспечить доступ ФАС России к материалам оперативно-розыскных мероприятий правоохранительными органами;</w:t>
      </w:r>
    </w:p>
    <w:p w14:paraId="68F2F9CA" w14:textId="77777777" w:rsidR="00F42DFF" w:rsidRPr="00F42DFF" w:rsidRDefault="00F42DFF" w:rsidP="00F42DFF">
      <w:pPr>
        <w:rPr>
          <w:rFonts w:ascii="Times New Roman" w:eastAsia="Calibri" w:hAnsi="Times New Roman" w:cs="Times New Roman"/>
          <w:sz w:val="28"/>
          <w:szCs w:val="28"/>
        </w:rPr>
      </w:pPr>
      <w:r w:rsidRPr="00F42DFF">
        <w:rPr>
          <w:rFonts w:ascii="Times New Roman" w:eastAsia="Calibri" w:hAnsi="Times New Roman" w:cs="Times New Roman"/>
          <w:sz w:val="28"/>
          <w:szCs w:val="28"/>
        </w:rPr>
        <w:t xml:space="preserve">5) Выделить в качестве отдельного субъекта преступления собственника бизнеса, а также лица, исполняющего функции единоличного исполнительного органа; </w:t>
      </w:r>
    </w:p>
    <w:p w14:paraId="4C6597D1" w14:textId="77777777" w:rsidR="00F42DFF" w:rsidRPr="00F42DFF" w:rsidRDefault="00F42DFF" w:rsidP="00F42DFF">
      <w:pPr>
        <w:rPr>
          <w:rFonts w:ascii="Times New Roman" w:eastAsia="Calibri" w:hAnsi="Times New Roman" w:cs="Times New Roman"/>
          <w:sz w:val="28"/>
          <w:szCs w:val="28"/>
        </w:rPr>
      </w:pPr>
      <w:r w:rsidRPr="00F42DFF">
        <w:rPr>
          <w:rFonts w:ascii="Times New Roman" w:eastAsia="Calibri" w:hAnsi="Times New Roman" w:cs="Times New Roman"/>
          <w:sz w:val="28"/>
          <w:szCs w:val="28"/>
        </w:rPr>
        <w:t>6) Увеличить сроки давности для привлечения к ответственности за картельные соглашения до 6 лет.</w:t>
      </w:r>
    </w:p>
    <w:p w14:paraId="30BEDD61" w14:textId="77777777" w:rsidR="00F42DFF" w:rsidRPr="00F42DFF" w:rsidRDefault="00F42DFF" w:rsidP="00F42DFF">
      <w:pPr>
        <w:rPr>
          <w:rFonts w:ascii="Times New Roman" w:eastAsia="Calibri" w:hAnsi="Times New Roman" w:cs="Times New Roman"/>
          <w:sz w:val="28"/>
          <w:szCs w:val="28"/>
        </w:rPr>
      </w:pPr>
      <w:r w:rsidRPr="00F42DFF">
        <w:rPr>
          <w:rFonts w:ascii="Times New Roman" w:eastAsia="Calibri" w:hAnsi="Times New Roman" w:cs="Times New Roman"/>
          <w:sz w:val="28"/>
          <w:szCs w:val="28"/>
        </w:rPr>
        <w:t xml:space="preserve">Бизнес-сообщество продолжает выражать серьезную обеспокоенность и возражает против такого ужесточения. Предлагаемые решения не являются мерами, которые повышают эффективность борьбы с картелями, они ведут к усилению полномочий регулятора одновременно с упрощением подхода к выявлению и доказыванию картелей. Предлагаемые изменения будут несвоевременными и неэффективными. </w:t>
      </w:r>
    </w:p>
    <w:p w14:paraId="253FB286" w14:textId="77777777" w:rsidR="00F42DFF" w:rsidRPr="00F42DFF" w:rsidRDefault="00F42DFF" w:rsidP="00F42DFF">
      <w:pPr>
        <w:rPr>
          <w:rFonts w:ascii="Times New Roman" w:eastAsia="Calibri" w:hAnsi="Times New Roman" w:cs="Times New Roman"/>
          <w:sz w:val="28"/>
          <w:szCs w:val="28"/>
        </w:rPr>
      </w:pPr>
      <w:r w:rsidRPr="00F42DFF">
        <w:rPr>
          <w:rFonts w:ascii="Times New Roman" w:eastAsia="Calibri" w:hAnsi="Times New Roman" w:cs="Times New Roman"/>
          <w:sz w:val="28"/>
          <w:szCs w:val="28"/>
        </w:rPr>
        <w:t xml:space="preserve">Основная масса дел по картелям (около 80%) – это сговор при государственных закупках. При этом проблема такого количества нарушений именно в этой сфере лежит не в области антимонопольного законодательства. С нашей точки зрения - это коррупция и несовершенство закупочного законодательства. Антимонопольное и уголовное законодательство являются здесь вспомогательными, не выполняют основную роль и, следовательно, ужесточение в этих сферах не может стать решением проблем с картелями. </w:t>
      </w:r>
    </w:p>
    <w:p w14:paraId="17B081D1" w14:textId="77777777" w:rsidR="00F42DFF" w:rsidRPr="00F42DFF" w:rsidRDefault="00F42DFF" w:rsidP="00F42DFF">
      <w:pPr>
        <w:rPr>
          <w:rFonts w:ascii="Times New Roman" w:eastAsia="Calibri" w:hAnsi="Times New Roman" w:cs="Times New Roman"/>
          <w:sz w:val="28"/>
          <w:szCs w:val="28"/>
        </w:rPr>
      </w:pPr>
      <w:r w:rsidRPr="00F42DFF">
        <w:rPr>
          <w:rFonts w:ascii="Times New Roman" w:eastAsia="Calibri" w:hAnsi="Times New Roman" w:cs="Times New Roman"/>
          <w:sz w:val="28"/>
          <w:szCs w:val="28"/>
        </w:rPr>
        <w:t xml:space="preserve">Таким образом, предлагаемые изменения лишь увеличат необоснованное давление на предпринимателей и могут оказать негативное влияние на бизнес климат в Российской Федерации. </w:t>
      </w:r>
    </w:p>
    <w:p w14:paraId="2EFA296E" w14:textId="77777777" w:rsidR="00F42DFF" w:rsidRPr="00F82B96" w:rsidRDefault="00F42DFF" w:rsidP="00F42DFF">
      <w:pPr>
        <w:rPr>
          <w:rFonts w:ascii="Times New Roman" w:eastAsia="Calibri" w:hAnsi="Times New Roman" w:cs="Times New Roman"/>
          <w:sz w:val="28"/>
          <w:szCs w:val="28"/>
        </w:rPr>
      </w:pPr>
      <w:r w:rsidRPr="00F82B96">
        <w:rPr>
          <w:rFonts w:ascii="Times New Roman" w:eastAsia="Calibri" w:hAnsi="Times New Roman" w:cs="Times New Roman"/>
          <w:sz w:val="28"/>
          <w:szCs w:val="28"/>
        </w:rPr>
        <w:t xml:space="preserve">Предлагаем отказаться от инициатив ужесточения уголовной ответственности за картели и упрощения доказывания картелей по уголовным делам, а вместо этого разработать четкие стандарты правоприменения по борьбе с картелями, с приоритетом использования прямых доказательств участия в картелях. </w:t>
      </w:r>
    </w:p>
    <w:p w14:paraId="4E1430C2" w14:textId="77777777" w:rsidR="00F42DFF" w:rsidRPr="00F42DFF" w:rsidRDefault="00F42DFF" w:rsidP="00F42DFF">
      <w:pPr>
        <w:rPr>
          <w:rFonts w:ascii="Times New Roman" w:eastAsia="Calibri" w:hAnsi="Times New Roman" w:cs="Times New Roman"/>
          <w:sz w:val="28"/>
          <w:szCs w:val="28"/>
        </w:rPr>
      </w:pPr>
    </w:p>
    <w:p w14:paraId="779F6D79" w14:textId="77777777" w:rsidR="00F42DFF" w:rsidRPr="00F42DFF" w:rsidRDefault="00F42DFF" w:rsidP="00F42DFF">
      <w:pPr>
        <w:rPr>
          <w:rFonts w:ascii="Times New Roman" w:eastAsia="Calibri" w:hAnsi="Times New Roman" w:cs="Times New Roman"/>
          <w:sz w:val="28"/>
          <w:szCs w:val="28"/>
        </w:rPr>
      </w:pPr>
      <w:r w:rsidRPr="00F42DFF">
        <w:rPr>
          <w:rFonts w:ascii="Times New Roman" w:eastAsia="Calibri" w:hAnsi="Times New Roman" w:cs="Times New Roman"/>
          <w:sz w:val="28"/>
          <w:szCs w:val="28"/>
        </w:rPr>
        <w:t xml:space="preserve">2. Предложения по антимонопольным требованиям к торгам частных компаний. </w:t>
      </w:r>
    </w:p>
    <w:p w14:paraId="03878E83" w14:textId="4252AC64" w:rsidR="00F42DFF" w:rsidRPr="00F42DFF" w:rsidRDefault="00F42DFF" w:rsidP="00F42DFF">
      <w:pPr>
        <w:rPr>
          <w:rFonts w:ascii="Times New Roman" w:eastAsia="Calibri" w:hAnsi="Times New Roman" w:cs="Times New Roman"/>
          <w:sz w:val="28"/>
          <w:szCs w:val="28"/>
        </w:rPr>
      </w:pPr>
      <w:r w:rsidRPr="00F42DFF">
        <w:rPr>
          <w:rFonts w:ascii="Times New Roman" w:eastAsia="Calibri" w:hAnsi="Times New Roman" w:cs="Times New Roman"/>
          <w:sz w:val="28"/>
          <w:szCs w:val="28"/>
        </w:rPr>
        <w:t>В настоящий момент антимонопольные требования к торгам, в силу формулировок части 1 статьи 17 ФЗ № 135 «О защите конкуренции», распространяются на торги частного сектора, включая, например, закупки канцелярских товаров субъектами малого предпринимательства. Это приводит к тому, что частные компании отказываются от проведения конкурентных способов закупки, опасаясь жалоб со стороны проигравших участников, разбирательств и возможных санкций со стороны ФАС России. Кр</w:t>
      </w:r>
      <w:r w:rsidR="008860AF">
        <w:rPr>
          <w:rFonts w:ascii="Times New Roman" w:eastAsia="Calibri" w:hAnsi="Times New Roman" w:cs="Times New Roman"/>
          <w:sz w:val="28"/>
          <w:szCs w:val="28"/>
        </w:rPr>
        <w:t xml:space="preserve">оме того, действующая редакция </w:t>
      </w:r>
      <w:r w:rsidRPr="00F42DFF">
        <w:rPr>
          <w:rFonts w:ascii="Times New Roman" w:eastAsia="Calibri" w:hAnsi="Times New Roman" w:cs="Times New Roman"/>
          <w:sz w:val="28"/>
          <w:szCs w:val="28"/>
        </w:rPr>
        <w:t xml:space="preserve">позволяет ФАС России возбуждать такие дела, к примеру, как «ограничение </w:t>
      </w:r>
      <w:r w:rsidRPr="00F42DFF">
        <w:rPr>
          <w:rFonts w:ascii="Times New Roman" w:eastAsia="Calibri" w:hAnsi="Times New Roman" w:cs="Times New Roman"/>
          <w:sz w:val="28"/>
          <w:szCs w:val="28"/>
        </w:rPr>
        <w:lastRenderedPageBreak/>
        <w:t xml:space="preserve">конкуренции» при закупке сеялки сельхозпредприятием или ворот заводом автотракторного оборудования. </w:t>
      </w:r>
    </w:p>
    <w:p w14:paraId="0E5A5539" w14:textId="77777777" w:rsidR="00F42DFF" w:rsidRPr="00F82B96" w:rsidRDefault="00F42DFF" w:rsidP="00F42DFF">
      <w:pPr>
        <w:rPr>
          <w:rFonts w:ascii="Times New Roman" w:eastAsia="Calibri" w:hAnsi="Times New Roman" w:cs="Times New Roman"/>
          <w:sz w:val="28"/>
          <w:szCs w:val="28"/>
        </w:rPr>
      </w:pPr>
      <w:r w:rsidRPr="00F82B96">
        <w:rPr>
          <w:rFonts w:ascii="Times New Roman" w:eastAsia="Calibri" w:hAnsi="Times New Roman" w:cs="Times New Roman"/>
          <w:sz w:val="28"/>
          <w:szCs w:val="28"/>
        </w:rPr>
        <w:t xml:space="preserve">Предлагаем внести изменения в формулировки статьи 17 Закона о защите конкуренции, направленные на выведение из-под антимонопольного контроля торгов частных компаний, споры по которым должны рассматриваться в гражданско-правовом порядке в суде. </w:t>
      </w:r>
    </w:p>
    <w:p w14:paraId="77AAADE5" w14:textId="77777777" w:rsidR="00F42DFF" w:rsidRPr="00F42DFF" w:rsidRDefault="00F42DFF" w:rsidP="00F42DFF">
      <w:pPr>
        <w:rPr>
          <w:rFonts w:ascii="Times New Roman" w:eastAsia="Calibri" w:hAnsi="Times New Roman" w:cs="Times New Roman"/>
          <w:sz w:val="28"/>
          <w:szCs w:val="28"/>
        </w:rPr>
      </w:pPr>
      <w:r w:rsidRPr="00F42DFF">
        <w:rPr>
          <w:rFonts w:ascii="Times New Roman" w:eastAsia="Calibri" w:hAnsi="Times New Roman" w:cs="Times New Roman"/>
          <w:sz w:val="28"/>
          <w:szCs w:val="28"/>
        </w:rPr>
        <w:t xml:space="preserve">3. Предложения об отказе от установления антимонопольных требований к соглашениям, касающимся результатов интеллектуальной деятельности или средств индивидуализации юридического лица. </w:t>
      </w:r>
    </w:p>
    <w:p w14:paraId="0AF077BC" w14:textId="77777777" w:rsidR="00F42DFF" w:rsidRPr="00F42DFF" w:rsidRDefault="00F42DFF" w:rsidP="00F42DFF">
      <w:pPr>
        <w:rPr>
          <w:rFonts w:ascii="Times New Roman" w:eastAsia="Calibri" w:hAnsi="Times New Roman" w:cs="Times New Roman"/>
          <w:sz w:val="28"/>
          <w:szCs w:val="28"/>
        </w:rPr>
      </w:pPr>
      <w:r w:rsidRPr="00F42DFF">
        <w:rPr>
          <w:rFonts w:ascii="Times New Roman" w:eastAsia="Calibri" w:hAnsi="Times New Roman" w:cs="Times New Roman"/>
          <w:sz w:val="28"/>
          <w:szCs w:val="28"/>
        </w:rPr>
        <w:t xml:space="preserve">В настоящее время разработан и обсуждается законопроект о внесении изменений в Федеральный закон «О защите конкуренции» в части установления антимонопольных требований к соглашениям и действиям по представлению и распоряжению исключительными правами на результаты интеллектуальной деятельности или средства индивидуализации юридического лица, работ или услуг». Данный законопроект предусматривает введение ограничений на соглашения между хозяйствующими субъектами относительно принадлежащих им результатов интеллектуальной деятельности. </w:t>
      </w:r>
    </w:p>
    <w:p w14:paraId="462E2423" w14:textId="32348F77" w:rsidR="00F42DFF" w:rsidRPr="00F42DFF" w:rsidRDefault="00F42DFF" w:rsidP="00F42DFF">
      <w:pPr>
        <w:rPr>
          <w:rFonts w:ascii="Times New Roman" w:eastAsia="Calibri" w:hAnsi="Times New Roman" w:cs="Times New Roman"/>
          <w:sz w:val="28"/>
          <w:szCs w:val="28"/>
        </w:rPr>
      </w:pPr>
      <w:r w:rsidRPr="00F42DFF">
        <w:rPr>
          <w:rFonts w:ascii="Times New Roman" w:eastAsia="Calibri" w:hAnsi="Times New Roman" w:cs="Times New Roman"/>
          <w:sz w:val="28"/>
          <w:szCs w:val="28"/>
        </w:rPr>
        <w:t xml:space="preserve">Таким образом, ФАС России фактически пытается расширить свои полномочия и отменить иммунитеты на интеллектуальную собственность, которые предусмотрены на сегодня нормами Закона о защите конкуренции. Такие нововведения единогласно не поддерживаются бизнес-сообществом. Существующие нормы Конституции Российской Федерации, Гражданского кодекса и Федерального закона «О защите конкуренции» содержат достаточное количество инструментов для пресечения недобросовестных действий со стороны участников рынка, в том числе и связанных с интеллектуальными правами. Это подтверждается также и судебной практикой. Более того, предлагаемые изменения в Закон о защите конкуренции вступают в прямое противоречие с нормами Гражданского Кодекса, что является недопустимым. </w:t>
      </w:r>
    </w:p>
    <w:p w14:paraId="732D3F6F" w14:textId="77777777" w:rsidR="00F42DFF" w:rsidRPr="00F42DFF" w:rsidRDefault="00F42DFF" w:rsidP="00F42DFF">
      <w:pPr>
        <w:rPr>
          <w:rFonts w:ascii="Times New Roman" w:eastAsia="Calibri" w:hAnsi="Times New Roman" w:cs="Times New Roman"/>
          <w:sz w:val="28"/>
          <w:szCs w:val="28"/>
        </w:rPr>
      </w:pPr>
      <w:r w:rsidRPr="00F42DFF">
        <w:rPr>
          <w:rFonts w:ascii="Times New Roman" w:eastAsia="Calibri" w:hAnsi="Times New Roman" w:cs="Times New Roman"/>
          <w:sz w:val="28"/>
          <w:szCs w:val="28"/>
        </w:rPr>
        <w:t xml:space="preserve">Полагаем, что предлагаемые изменения могут привести к демотивации создателей интеллектуальных продуктов, снижению инвестиций в инновации, утечке за рубеж патентов и изобретений, нанесению вреда инновационному развитию отечественной экономики. </w:t>
      </w:r>
    </w:p>
    <w:p w14:paraId="29E774AB" w14:textId="77777777" w:rsidR="00F42DFF" w:rsidRPr="00F42DFF" w:rsidRDefault="00F42DFF" w:rsidP="00F42DFF">
      <w:pPr>
        <w:rPr>
          <w:rFonts w:ascii="Times New Roman" w:eastAsia="Calibri" w:hAnsi="Times New Roman" w:cs="Times New Roman"/>
          <w:sz w:val="28"/>
          <w:szCs w:val="28"/>
        </w:rPr>
      </w:pPr>
    </w:p>
    <w:p w14:paraId="2F739AF7" w14:textId="77777777" w:rsidR="00F42DFF" w:rsidRPr="00F82B96" w:rsidRDefault="00F42DFF" w:rsidP="00F42DFF">
      <w:pPr>
        <w:rPr>
          <w:rFonts w:ascii="Times New Roman" w:eastAsia="Calibri" w:hAnsi="Times New Roman" w:cs="Times New Roman"/>
          <w:sz w:val="28"/>
          <w:szCs w:val="28"/>
        </w:rPr>
      </w:pPr>
      <w:r w:rsidRPr="00F82B96">
        <w:rPr>
          <w:rFonts w:ascii="Times New Roman" w:eastAsia="Calibri" w:hAnsi="Times New Roman" w:cs="Times New Roman"/>
          <w:sz w:val="28"/>
          <w:szCs w:val="28"/>
        </w:rPr>
        <w:t xml:space="preserve">Считаем такое вмешательство недопустимым и избыточным, возражаем против данной инициативы и предлагаем отказаться от изменений, предлагаемых законопроектом. </w:t>
      </w:r>
    </w:p>
    <w:p w14:paraId="4983BC6F" w14:textId="58AA7B36" w:rsidR="006B2468" w:rsidRDefault="006B2468" w:rsidP="00F42DFF">
      <w:pPr>
        <w:rPr>
          <w:rFonts w:ascii="Times New Roman" w:eastAsia="Calibri" w:hAnsi="Times New Roman" w:cs="Times New Roman"/>
          <w:i/>
          <w:sz w:val="28"/>
          <w:szCs w:val="28"/>
        </w:rPr>
      </w:pPr>
    </w:p>
    <w:p w14:paraId="1F45A82D" w14:textId="77777777" w:rsidR="00A63FF8" w:rsidRDefault="00A63FF8" w:rsidP="00F42DFF">
      <w:pPr>
        <w:rPr>
          <w:rFonts w:ascii="Times New Roman" w:eastAsia="Calibri" w:hAnsi="Times New Roman" w:cs="Times New Roman"/>
          <w:i/>
          <w:sz w:val="28"/>
          <w:szCs w:val="28"/>
        </w:rPr>
      </w:pPr>
    </w:p>
    <w:p w14:paraId="36090C79" w14:textId="54098ECA" w:rsidR="006B2468" w:rsidRPr="006B2468" w:rsidRDefault="006B2468" w:rsidP="006B2468">
      <w:pPr>
        <w:pStyle w:val="2"/>
        <w:rPr>
          <w:rFonts w:ascii="Times New Roman" w:eastAsia="Calibri" w:hAnsi="Times New Roman" w:cs="Times New Roman"/>
          <w:b/>
          <w:color w:val="auto"/>
          <w:sz w:val="28"/>
          <w:szCs w:val="28"/>
        </w:rPr>
      </w:pPr>
      <w:bookmarkStart w:id="143" w:name="_Toc49170354"/>
      <w:r w:rsidRPr="006B2468">
        <w:rPr>
          <w:rFonts w:ascii="Times New Roman" w:eastAsia="Calibri" w:hAnsi="Times New Roman" w:cs="Times New Roman"/>
          <w:b/>
          <w:color w:val="auto"/>
          <w:sz w:val="28"/>
          <w:szCs w:val="28"/>
        </w:rPr>
        <w:t>5.</w:t>
      </w:r>
      <w:r w:rsidR="00F465FD">
        <w:rPr>
          <w:rFonts w:ascii="Times New Roman" w:eastAsia="Calibri" w:hAnsi="Times New Roman" w:cs="Times New Roman"/>
          <w:b/>
          <w:color w:val="auto"/>
          <w:sz w:val="28"/>
          <w:szCs w:val="28"/>
        </w:rPr>
        <w:t>5</w:t>
      </w:r>
      <w:r w:rsidR="00976247">
        <w:rPr>
          <w:rFonts w:ascii="Times New Roman" w:eastAsia="Calibri" w:hAnsi="Times New Roman" w:cs="Times New Roman"/>
          <w:b/>
          <w:color w:val="auto"/>
          <w:sz w:val="28"/>
          <w:szCs w:val="28"/>
        </w:rPr>
        <w:t>.</w:t>
      </w:r>
      <w:r w:rsidR="007522D7">
        <w:rPr>
          <w:rFonts w:ascii="Times New Roman" w:eastAsia="Calibri" w:hAnsi="Times New Roman" w:cs="Times New Roman"/>
          <w:b/>
          <w:color w:val="auto"/>
          <w:sz w:val="28"/>
          <w:szCs w:val="28"/>
        </w:rPr>
        <w:tab/>
      </w:r>
      <w:r w:rsidRPr="006B2468">
        <w:rPr>
          <w:rFonts w:ascii="Times New Roman" w:eastAsia="Calibri" w:hAnsi="Times New Roman" w:cs="Times New Roman"/>
          <w:b/>
          <w:color w:val="auto"/>
          <w:sz w:val="28"/>
          <w:szCs w:val="28"/>
        </w:rPr>
        <w:t xml:space="preserve">Общероссийская </w:t>
      </w:r>
      <w:r w:rsidR="0050080C">
        <w:rPr>
          <w:rFonts w:ascii="Times New Roman" w:eastAsia="Calibri" w:hAnsi="Times New Roman" w:cs="Times New Roman"/>
          <w:b/>
          <w:color w:val="auto"/>
          <w:sz w:val="28"/>
          <w:szCs w:val="28"/>
        </w:rPr>
        <w:t>о</w:t>
      </w:r>
      <w:r w:rsidRPr="006B2468">
        <w:rPr>
          <w:rFonts w:ascii="Times New Roman" w:eastAsia="Calibri" w:hAnsi="Times New Roman" w:cs="Times New Roman"/>
          <w:b/>
          <w:color w:val="auto"/>
          <w:sz w:val="28"/>
          <w:szCs w:val="28"/>
        </w:rPr>
        <w:t>бщественная организация малого и среднего предпринимательства «ОПОР</w:t>
      </w:r>
      <w:r w:rsidR="00FB3AE4">
        <w:rPr>
          <w:rFonts w:ascii="Times New Roman" w:eastAsia="Calibri" w:hAnsi="Times New Roman" w:cs="Times New Roman"/>
          <w:b/>
          <w:color w:val="auto"/>
          <w:sz w:val="28"/>
          <w:szCs w:val="28"/>
        </w:rPr>
        <w:t>А</w:t>
      </w:r>
      <w:r w:rsidRPr="006B2468">
        <w:rPr>
          <w:rFonts w:ascii="Times New Roman" w:eastAsia="Calibri" w:hAnsi="Times New Roman" w:cs="Times New Roman"/>
          <w:b/>
          <w:color w:val="auto"/>
          <w:sz w:val="28"/>
          <w:szCs w:val="28"/>
        </w:rPr>
        <w:t xml:space="preserve"> РОССИИ»</w:t>
      </w:r>
      <w:bookmarkEnd w:id="143"/>
    </w:p>
    <w:p w14:paraId="1B7F8D78" w14:textId="77777777" w:rsidR="006B2468" w:rsidRPr="006B2468" w:rsidRDefault="006B2468" w:rsidP="006B2468">
      <w:pPr>
        <w:widowControl w:val="0"/>
        <w:autoSpaceDE w:val="0"/>
        <w:autoSpaceDN w:val="0"/>
        <w:spacing w:before="8"/>
        <w:rPr>
          <w:rFonts w:ascii="Times New Roman" w:eastAsia="Times New Roman" w:hAnsi="Times New Roman" w:cs="Times New Roman"/>
          <w:b/>
          <w:sz w:val="27"/>
          <w:szCs w:val="28"/>
          <w:lang w:eastAsia="ru-RU" w:bidi="ru-RU"/>
        </w:rPr>
      </w:pPr>
    </w:p>
    <w:p w14:paraId="0762EB98" w14:textId="77777777" w:rsidR="006B2468" w:rsidRPr="006B2468" w:rsidRDefault="006B2468" w:rsidP="006B2468">
      <w:pPr>
        <w:widowControl w:val="0"/>
        <w:autoSpaceDE w:val="0"/>
        <w:autoSpaceDN w:val="0"/>
        <w:ind w:left="152" w:right="108" w:firstLine="708"/>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 xml:space="preserve">«ОПОРА РОССИИ» в рамках ежегодного мониторинга состояния предпринимательского климата провела опрос среди субъектов малого и среднего предпринимательства о состоянии конкуренции в России. Опрос </w:t>
      </w:r>
      <w:r w:rsidRPr="006B2468">
        <w:rPr>
          <w:rFonts w:ascii="Times New Roman" w:eastAsia="Times New Roman" w:hAnsi="Times New Roman" w:cs="Times New Roman"/>
          <w:sz w:val="28"/>
          <w:szCs w:val="28"/>
          <w:lang w:eastAsia="ru-RU" w:bidi="ru-RU"/>
        </w:rPr>
        <w:lastRenderedPageBreak/>
        <w:t>проводился региональными отделениями организации по всей стране. В мониторинге принимали участие юридические лица, индивидуальные предприниматели и самозанятые. При этом анкету заполнили не только официально зарегистрированные самозанятые, но и те, кто до сих пор остается в тени.</w:t>
      </w:r>
    </w:p>
    <w:p w14:paraId="78F4E621" w14:textId="4963FEA7" w:rsidR="006B2468" w:rsidRPr="006B2468" w:rsidRDefault="00025DD8" w:rsidP="006B2468">
      <w:pPr>
        <w:widowControl w:val="0"/>
        <w:autoSpaceDE w:val="0"/>
        <w:autoSpaceDN w:val="0"/>
        <w:rPr>
          <w:rFonts w:ascii="Times New Roman" w:eastAsia="Times New Roman" w:hAnsi="Times New Roman" w:cs="Times New Roman"/>
          <w:sz w:val="20"/>
          <w:szCs w:val="28"/>
          <w:lang w:eastAsia="ru-RU" w:bidi="ru-RU"/>
        </w:rPr>
      </w:pPr>
      <w:r w:rsidRPr="006B2468">
        <w:rPr>
          <w:rFonts w:ascii="Times New Roman" w:eastAsia="Times New Roman" w:hAnsi="Times New Roman" w:cs="Times New Roman"/>
          <w:noProof/>
          <w:sz w:val="28"/>
          <w:szCs w:val="28"/>
          <w:lang w:eastAsia="ru-RU"/>
        </w:rPr>
        <w:drawing>
          <wp:anchor distT="0" distB="0" distL="0" distR="0" simplePos="0" relativeHeight="251682816" behindDoc="0" locked="0" layoutInCell="1" allowOverlap="1" wp14:anchorId="64C42113" wp14:editId="2F7DED4B">
            <wp:simplePos x="0" y="0"/>
            <wp:positionH relativeFrom="margin">
              <wp:posOffset>203835</wp:posOffset>
            </wp:positionH>
            <wp:positionV relativeFrom="paragraph">
              <wp:posOffset>177800</wp:posOffset>
            </wp:positionV>
            <wp:extent cx="5815965" cy="1582420"/>
            <wp:effectExtent l="0" t="0" r="0" b="0"/>
            <wp:wrapTopAndBottom/>
            <wp:docPr id="2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1" cstate="print"/>
                    <a:stretch>
                      <a:fillRect/>
                    </a:stretch>
                  </pic:blipFill>
                  <pic:spPr>
                    <a:xfrm>
                      <a:off x="0" y="0"/>
                      <a:ext cx="5815965" cy="1582420"/>
                    </a:xfrm>
                    <a:prstGeom prst="rect">
                      <a:avLst/>
                    </a:prstGeom>
                  </pic:spPr>
                </pic:pic>
              </a:graphicData>
            </a:graphic>
            <wp14:sizeRelH relativeFrom="margin">
              <wp14:pctWidth>0</wp14:pctWidth>
            </wp14:sizeRelH>
            <wp14:sizeRelV relativeFrom="margin">
              <wp14:pctHeight>0</wp14:pctHeight>
            </wp14:sizeRelV>
          </wp:anchor>
        </w:drawing>
      </w:r>
    </w:p>
    <w:p w14:paraId="156CF1C4" w14:textId="0A6114B4" w:rsidR="00025DD8" w:rsidRDefault="00025DD8" w:rsidP="00025DD8">
      <w:pPr>
        <w:widowControl w:val="0"/>
        <w:autoSpaceDE w:val="0"/>
        <w:autoSpaceDN w:val="0"/>
        <w:spacing w:before="1"/>
        <w:rPr>
          <w:rFonts w:ascii="Times New Roman" w:eastAsia="Times New Roman" w:hAnsi="Times New Roman" w:cs="Times New Roman"/>
          <w:sz w:val="28"/>
          <w:szCs w:val="28"/>
          <w:lang w:eastAsia="ru-RU" w:bidi="ru-RU"/>
        </w:rPr>
      </w:pPr>
    </w:p>
    <w:p w14:paraId="7A428D7A" w14:textId="0F83A228" w:rsidR="006B2468" w:rsidRPr="006B2468" w:rsidRDefault="006B2468" w:rsidP="00025DD8">
      <w:pPr>
        <w:widowControl w:val="0"/>
        <w:autoSpaceDE w:val="0"/>
        <w:autoSpaceDN w:val="0"/>
        <w:spacing w:before="1"/>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Респонденты отвечали на вопросы, которые затрагивали оценку уровня конкуренции, количество конкурентов, качество работы антимонопольных органов, наличие административных барьеров, успешность бизнеса, частичную оценку предпринимательского климата. Обращаем Ваше внимание, что опрос проводился до распространения коронавирусной инфекции COVID-19 на территории</w:t>
      </w:r>
      <w:r w:rsidRPr="006B2468">
        <w:rPr>
          <w:rFonts w:ascii="Times New Roman" w:eastAsia="Times New Roman" w:hAnsi="Times New Roman" w:cs="Times New Roman"/>
          <w:spacing w:val="-1"/>
          <w:sz w:val="28"/>
          <w:szCs w:val="28"/>
          <w:lang w:eastAsia="ru-RU" w:bidi="ru-RU"/>
        </w:rPr>
        <w:t xml:space="preserve"> </w:t>
      </w:r>
      <w:r w:rsidRPr="006B2468">
        <w:rPr>
          <w:rFonts w:ascii="Times New Roman" w:eastAsia="Times New Roman" w:hAnsi="Times New Roman" w:cs="Times New Roman"/>
          <w:sz w:val="28"/>
          <w:szCs w:val="28"/>
          <w:lang w:eastAsia="ru-RU" w:bidi="ru-RU"/>
        </w:rPr>
        <w:t>России.</w:t>
      </w:r>
    </w:p>
    <w:p w14:paraId="663A8DBC" w14:textId="77777777" w:rsidR="006B2468" w:rsidRPr="006B2468" w:rsidRDefault="006B2468" w:rsidP="006B2468">
      <w:pPr>
        <w:widowControl w:val="0"/>
        <w:autoSpaceDE w:val="0"/>
        <w:autoSpaceDN w:val="0"/>
        <w:spacing w:before="1"/>
        <w:ind w:left="152" w:right="112" w:firstLine="708"/>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Для начала респондентам было предложено оценить состояние своего бизнеса.</w:t>
      </w:r>
      <w:r w:rsidRPr="006B2468">
        <w:rPr>
          <w:rFonts w:ascii="Times New Roman" w:eastAsia="Times New Roman" w:hAnsi="Times New Roman" w:cs="Times New Roman"/>
          <w:spacing w:val="-16"/>
          <w:sz w:val="28"/>
          <w:szCs w:val="28"/>
          <w:lang w:eastAsia="ru-RU" w:bidi="ru-RU"/>
        </w:rPr>
        <w:t xml:space="preserve"> </w:t>
      </w:r>
      <w:r w:rsidRPr="006B2468">
        <w:rPr>
          <w:rFonts w:ascii="Times New Roman" w:eastAsia="Times New Roman" w:hAnsi="Times New Roman" w:cs="Times New Roman"/>
          <w:sz w:val="28"/>
          <w:szCs w:val="28"/>
          <w:lang w:eastAsia="ru-RU" w:bidi="ru-RU"/>
        </w:rPr>
        <w:t>27,7%</w:t>
      </w:r>
      <w:r w:rsidRPr="006B2468">
        <w:rPr>
          <w:rFonts w:ascii="Times New Roman" w:eastAsia="Times New Roman" w:hAnsi="Times New Roman" w:cs="Times New Roman"/>
          <w:spacing w:val="-14"/>
          <w:sz w:val="28"/>
          <w:szCs w:val="28"/>
          <w:lang w:eastAsia="ru-RU" w:bidi="ru-RU"/>
        </w:rPr>
        <w:t xml:space="preserve"> </w:t>
      </w:r>
      <w:r w:rsidRPr="006B2468">
        <w:rPr>
          <w:rFonts w:ascii="Times New Roman" w:eastAsia="Times New Roman" w:hAnsi="Times New Roman" w:cs="Times New Roman"/>
          <w:sz w:val="28"/>
          <w:szCs w:val="28"/>
          <w:lang w:eastAsia="ru-RU" w:bidi="ru-RU"/>
        </w:rPr>
        <w:t>(на</w:t>
      </w:r>
      <w:r w:rsidRPr="006B2468">
        <w:rPr>
          <w:rFonts w:ascii="Times New Roman" w:eastAsia="Times New Roman" w:hAnsi="Times New Roman" w:cs="Times New Roman"/>
          <w:spacing w:val="-12"/>
          <w:sz w:val="28"/>
          <w:szCs w:val="28"/>
          <w:lang w:eastAsia="ru-RU" w:bidi="ru-RU"/>
        </w:rPr>
        <w:t xml:space="preserve"> </w:t>
      </w:r>
      <w:r w:rsidRPr="006B2468">
        <w:rPr>
          <w:rFonts w:ascii="Times New Roman" w:eastAsia="Times New Roman" w:hAnsi="Times New Roman" w:cs="Times New Roman"/>
          <w:sz w:val="28"/>
          <w:szCs w:val="28"/>
          <w:lang w:eastAsia="ru-RU" w:bidi="ru-RU"/>
        </w:rPr>
        <w:t>1,7%</w:t>
      </w:r>
      <w:r w:rsidRPr="006B2468">
        <w:rPr>
          <w:rFonts w:ascii="Times New Roman" w:eastAsia="Times New Roman" w:hAnsi="Times New Roman" w:cs="Times New Roman"/>
          <w:spacing w:val="-14"/>
          <w:sz w:val="28"/>
          <w:szCs w:val="28"/>
          <w:lang w:eastAsia="ru-RU" w:bidi="ru-RU"/>
        </w:rPr>
        <w:t xml:space="preserve"> </w:t>
      </w:r>
      <w:r w:rsidRPr="006B2468">
        <w:rPr>
          <w:rFonts w:ascii="Times New Roman" w:eastAsia="Times New Roman" w:hAnsi="Times New Roman" w:cs="Times New Roman"/>
          <w:sz w:val="28"/>
          <w:szCs w:val="28"/>
          <w:lang w:eastAsia="ru-RU" w:bidi="ru-RU"/>
        </w:rPr>
        <w:t>больше</w:t>
      </w:r>
      <w:r w:rsidRPr="006B2468">
        <w:rPr>
          <w:rFonts w:ascii="Times New Roman" w:eastAsia="Times New Roman" w:hAnsi="Times New Roman" w:cs="Times New Roman"/>
          <w:spacing w:val="-13"/>
          <w:sz w:val="28"/>
          <w:szCs w:val="28"/>
          <w:lang w:eastAsia="ru-RU" w:bidi="ru-RU"/>
        </w:rPr>
        <w:t xml:space="preserve"> </w:t>
      </w:r>
      <w:r w:rsidRPr="006B2468">
        <w:rPr>
          <w:rFonts w:ascii="Times New Roman" w:eastAsia="Times New Roman" w:hAnsi="Times New Roman" w:cs="Times New Roman"/>
          <w:sz w:val="28"/>
          <w:szCs w:val="28"/>
          <w:lang w:eastAsia="ru-RU" w:bidi="ru-RU"/>
        </w:rPr>
        <w:t>чем</w:t>
      </w:r>
      <w:r w:rsidRPr="006B2468">
        <w:rPr>
          <w:rFonts w:ascii="Times New Roman" w:eastAsia="Times New Roman" w:hAnsi="Times New Roman" w:cs="Times New Roman"/>
          <w:spacing w:val="-12"/>
          <w:sz w:val="28"/>
          <w:szCs w:val="28"/>
          <w:lang w:eastAsia="ru-RU" w:bidi="ru-RU"/>
        </w:rPr>
        <w:t xml:space="preserve"> </w:t>
      </w:r>
      <w:r w:rsidRPr="006B2468">
        <w:rPr>
          <w:rFonts w:ascii="Times New Roman" w:eastAsia="Times New Roman" w:hAnsi="Times New Roman" w:cs="Times New Roman"/>
          <w:sz w:val="28"/>
          <w:szCs w:val="28"/>
          <w:lang w:eastAsia="ru-RU" w:bidi="ru-RU"/>
        </w:rPr>
        <w:t>в</w:t>
      </w:r>
      <w:r w:rsidRPr="006B2468">
        <w:rPr>
          <w:rFonts w:ascii="Times New Roman" w:eastAsia="Times New Roman" w:hAnsi="Times New Roman" w:cs="Times New Roman"/>
          <w:spacing w:val="-13"/>
          <w:sz w:val="28"/>
          <w:szCs w:val="28"/>
          <w:lang w:eastAsia="ru-RU" w:bidi="ru-RU"/>
        </w:rPr>
        <w:t xml:space="preserve"> </w:t>
      </w:r>
      <w:r w:rsidRPr="006B2468">
        <w:rPr>
          <w:rFonts w:ascii="Times New Roman" w:eastAsia="Times New Roman" w:hAnsi="Times New Roman" w:cs="Times New Roman"/>
          <w:sz w:val="28"/>
          <w:szCs w:val="28"/>
          <w:lang w:eastAsia="ru-RU" w:bidi="ru-RU"/>
        </w:rPr>
        <w:t>прошлом</w:t>
      </w:r>
      <w:r w:rsidRPr="006B2468">
        <w:rPr>
          <w:rFonts w:ascii="Times New Roman" w:eastAsia="Times New Roman" w:hAnsi="Times New Roman" w:cs="Times New Roman"/>
          <w:spacing w:val="-14"/>
          <w:sz w:val="28"/>
          <w:szCs w:val="28"/>
          <w:lang w:eastAsia="ru-RU" w:bidi="ru-RU"/>
        </w:rPr>
        <w:t xml:space="preserve"> </w:t>
      </w:r>
      <w:r w:rsidRPr="006B2468">
        <w:rPr>
          <w:rFonts w:ascii="Times New Roman" w:eastAsia="Times New Roman" w:hAnsi="Times New Roman" w:cs="Times New Roman"/>
          <w:sz w:val="28"/>
          <w:szCs w:val="28"/>
          <w:lang w:eastAsia="ru-RU" w:bidi="ru-RU"/>
        </w:rPr>
        <w:t>году)</w:t>
      </w:r>
      <w:r w:rsidRPr="006B2468">
        <w:rPr>
          <w:rFonts w:ascii="Times New Roman" w:eastAsia="Times New Roman" w:hAnsi="Times New Roman" w:cs="Times New Roman"/>
          <w:spacing w:val="-12"/>
          <w:sz w:val="28"/>
          <w:szCs w:val="28"/>
          <w:lang w:eastAsia="ru-RU" w:bidi="ru-RU"/>
        </w:rPr>
        <w:t xml:space="preserve"> </w:t>
      </w:r>
      <w:r w:rsidRPr="006B2468">
        <w:rPr>
          <w:rFonts w:ascii="Times New Roman" w:eastAsia="Times New Roman" w:hAnsi="Times New Roman" w:cs="Times New Roman"/>
          <w:sz w:val="28"/>
          <w:szCs w:val="28"/>
          <w:lang w:eastAsia="ru-RU" w:bidi="ru-RU"/>
        </w:rPr>
        <w:t>предпринимателей</w:t>
      </w:r>
      <w:r w:rsidRPr="006B2468">
        <w:rPr>
          <w:rFonts w:ascii="Times New Roman" w:eastAsia="Times New Roman" w:hAnsi="Times New Roman" w:cs="Times New Roman"/>
          <w:spacing w:val="-12"/>
          <w:sz w:val="28"/>
          <w:szCs w:val="28"/>
          <w:lang w:eastAsia="ru-RU" w:bidi="ru-RU"/>
        </w:rPr>
        <w:t xml:space="preserve"> </w:t>
      </w:r>
      <w:r w:rsidRPr="006B2468">
        <w:rPr>
          <w:rFonts w:ascii="Times New Roman" w:eastAsia="Times New Roman" w:hAnsi="Times New Roman" w:cs="Times New Roman"/>
          <w:sz w:val="28"/>
          <w:szCs w:val="28"/>
          <w:lang w:eastAsia="ru-RU" w:bidi="ru-RU"/>
        </w:rPr>
        <w:t>отметили, что их бизнес развивается плохо. Целых 4,6% не смогли оценить, насколько успешно идут</w:t>
      </w:r>
      <w:r w:rsidRPr="006B2468">
        <w:rPr>
          <w:rFonts w:ascii="Times New Roman" w:eastAsia="Times New Roman" w:hAnsi="Times New Roman" w:cs="Times New Roman"/>
          <w:spacing w:val="-1"/>
          <w:sz w:val="28"/>
          <w:szCs w:val="28"/>
          <w:lang w:eastAsia="ru-RU" w:bidi="ru-RU"/>
        </w:rPr>
        <w:t xml:space="preserve"> </w:t>
      </w:r>
      <w:r w:rsidRPr="006B2468">
        <w:rPr>
          <w:rFonts w:ascii="Times New Roman" w:eastAsia="Times New Roman" w:hAnsi="Times New Roman" w:cs="Times New Roman"/>
          <w:sz w:val="28"/>
          <w:szCs w:val="28"/>
          <w:lang w:eastAsia="ru-RU" w:bidi="ru-RU"/>
        </w:rPr>
        <w:t>дела.</w:t>
      </w:r>
    </w:p>
    <w:p w14:paraId="6F5C4E6B" w14:textId="4E518CDB" w:rsidR="006B2468" w:rsidRDefault="006B2468" w:rsidP="006B2468">
      <w:pPr>
        <w:widowControl w:val="0"/>
        <w:autoSpaceDE w:val="0"/>
        <w:autoSpaceDN w:val="0"/>
        <w:spacing w:before="10"/>
        <w:rPr>
          <w:rFonts w:ascii="Times New Roman" w:eastAsia="Times New Roman" w:hAnsi="Times New Roman" w:cs="Times New Roman"/>
          <w:sz w:val="25"/>
          <w:szCs w:val="28"/>
          <w:lang w:eastAsia="ru-RU" w:bidi="ru-RU"/>
        </w:rPr>
      </w:pPr>
    </w:p>
    <w:p w14:paraId="43395901" w14:textId="77777777" w:rsidR="006B2468" w:rsidRPr="006B2468" w:rsidRDefault="006B2468" w:rsidP="006B2468">
      <w:pPr>
        <w:widowControl w:val="0"/>
        <w:autoSpaceDE w:val="0"/>
        <w:autoSpaceDN w:val="0"/>
        <w:ind w:left="152"/>
        <w:rPr>
          <w:rFonts w:ascii="Calibri" w:eastAsia="Times New Roman" w:hAnsi="Calibri" w:cs="Times New Roman"/>
          <w:sz w:val="20"/>
          <w:lang w:eastAsia="ru-RU" w:bidi="ru-RU"/>
        </w:rPr>
      </w:pPr>
      <w:r w:rsidRPr="006B2468">
        <w:rPr>
          <w:rFonts w:ascii="Calibri" w:eastAsia="Times New Roman" w:hAnsi="Calibri" w:cs="Times New Roman"/>
          <w:sz w:val="20"/>
          <w:lang w:eastAsia="ru-RU" w:bidi="ru-RU"/>
        </w:rPr>
        <w:t>диаграмма 2. Насколько успешно развивается Ваш бизнес?</w:t>
      </w:r>
    </w:p>
    <w:p w14:paraId="0A185834" w14:textId="77777777" w:rsidR="006B2468" w:rsidRPr="006B2468" w:rsidRDefault="006B2468" w:rsidP="006B2468">
      <w:pPr>
        <w:widowControl w:val="0"/>
        <w:autoSpaceDE w:val="0"/>
        <w:autoSpaceDN w:val="0"/>
        <w:ind w:left="152"/>
        <w:rPr>
          <w:rFonts w:ascii="Calibri" w:eastAsia="Times New Roman" w:hAnsi="Times New Roman" w:cs="Times New Roman"/>
          <w:sz w:val="20"/>
          <w:szCs w:val="28"/>
          <w:lang w:eastAsia="ru-RU" w:bidi="ru-RU"/>
        </w:rPr>
      </w:pPr>
      <w:r w:rsidRPr="006B2468">
        <w:rPr>
          <w:rFonts w:ascii="Calibri" w:eastAsia="Times New Roman" w:hAnsi="Times New Roman" w:cs="Times New Roman"/>
          <w:noProof/>
          <w:sz w:val="20"/>
          <w:szCs w:val="28"/>
          <w:lang w:eastAsia="ru-RU"/>
        </w:rPr>
        <w:drawing>
          <wp:inline distT="0" distB="0" distL="0" distR="0" wp14:anchorId="502AA099" wp14:editId="54CF5016">
            <wp:extent cx="5473212" cy="1476375"/>
            <wp:effectExtent l="0" t="0" r="0" b="0"/>
            <wp:docPr id="36"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92" cstate="print"/>
                    <a:stretch>
                      <a:fillRect/>
                    </a:stretch>
                  </pic:blipFill>
                  <pic:spPr>
                    <a:xfrm>
                      <a:off x="0" y="0"/>
                      <a:ext cx="5478945" cy="1477921"/>
                    </a:xfrm>
                    <a:prstGeom prst="rect">
                      <a:avLst/>
                    </a:prstGeom>
                  </pic:spPr>
                </pic:pic>
              </a:graphicData>
            </a:graphic>
          </wp:inline>
        </w:drawing>
      </w:r>
    </w:p>
    <w:p w14:paraId="62FC7863" w14:textId="77777777" w:rsidR="006B2468" w:rsidRPr="006B2468" w:rsidRDefault="006B2468" w:rsidP="006B2468">
      <w:pPr>
        <w:widowControl w:val="0"/>
        <w:autoSpaceDE w:val="0"/>
        <w:autoSpaceDN w:val="0"/>
        <w:spacing w:before="4"/>
        <w:rPr>
          <w:rFonts w:ascii="Calibri" w:eastAsia="Times New Roman" w:hAnsi="Times New Roman" w:cs="Times New Roman"/>
          <w:sz w:val="23"/>
          <w:szCs w:val="28"/>
          <w:lang w:eastAsia="ru-RU" w:bidi="ru-RU"/>
        </w:rPr>
      </w:pPr>
    </w:p>
    <w:p w14:paraId="620735E5" w14:textId="77777777" w:rsidR="00F82B96" w:rsidRDefault="00F82B96" w:rsidP="006B2468">
      <w:pPr>
        <w:widowControl w:val="0"/>
        <w:autoSpaceDE w:val="0"/>
        <w:autoSpaceDN w:val="0"/>
        <w:spacing w:line="322" w:lineRule="exact"/>
        <w:ind w:left="861"/>
        <w:rPr>
          <w:rFonts w:ascii="Times New Roman" w:eastAsia="Times New Roman" w:hAnsi="Times New Roman" w:cs="Times New Roman"/>
          <w:sz w:val="28"/>
          <w:szCs w:val="28"/>
          <w:lang w:eastAsia="ru-RU" w:bidi="ru-RU"/>
        </w:rPr>
      </w:pPr>
    </w:p>
    <w:p w14:paraId="39000DBA" w14:textId="557DE57A" w:rsidR="006B2468" w:rsidRPr="006B2468" w:rsidRDefault="006B2468" w:rsidP="00F82B96">
      <w:pPr>
        <w:widowControl w:val="0"/>
        <w:autoSpaceDE w:val="0"/>
        <w:autoSpaceDN w:val="0"/>
        <w:spacing w:line="322" w:lineRule="exact"/>
        <w:ind w:firstLine="851"/>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В общей сложности 59,8% опрошенных оценили конкуренцию на рынке как</w:t>
      </w:r>
      <w:r w:rsidR="00F82B96">
        <w:rPr>
          <w:rFonts w:ascii="Times New Roman" w:eastAsia="Times New Roman" w:hAnsi="Times New Roman" w:cs="Times New Roman"/>
          <w:sz w:val="28"/>
          <w:szCs w:val="28"/>
          <w:lang w:eastAsia="ru-RU" w:bidi="ru-RU"/>
        </w:rPr>
        <w:t xml:space="preserve"> </w:t>
      </w:r>
      <w:r w:rsidRPr="006B2468">
        <w:rPr>
          <w:rFonts w:ascii="Times New Roman" w:eastAsia="Times New Roman" w:hAnsi="Times New Roman" w:cs="Times New Roman"/>
          <w:sz w:val="28"/>
          <w:szCs w:val="28"/>
          <w:lang w:eastAsia="ru-RU" w:bidi="ru-RU"/>
        </w:rPr>
        <w:t>«очень или достаточно сильная», что на 7,2% меньше, чем в прошлом году.</w:t>
      </w:r>
    </w:p>
    <w:p w14:paraId="521B70E9" w14:textId="77777777" w:rsidR="006B2468" w:rsidRDefault="006B2468" w:rsidP="00F82B96">
      <w:pPr>
        <w:widowControl w:val="0"/>
        <w:autoSpaceDE w:val="0"/>
        <w:autoSpaceDN w:val="0"/>
        <w:ind w:right="114" w:firstLine="860"/>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Как следует из ниже представленной диаграммы, 59,1% опрошенных предпринимателей считают, что за прошедший год конкуренция усилилась (на 7,9% меньше, чем в прошлом году). В ходе опроса 7,3% респондентов отметили ослабление конкуренции в своей отрасли.</w:t>
      </w:r>
    </w:p>
    <w:p w14:paraId="6141E6A4" w14:textId="77777777" w:rsidR="00F82B96" w:rsidRPr="006B2468" w:rsidRDefault="00F82B96" w:rsidP="00F82B96">
      <w:pPr>
        <w:widowControl w:val="0"/>
        <w:autoSpaceDE w:val="0"/>
        <w:autoSpaceDN w:val="0"/>
        <w:ind w:right="114" w:firstLine="860"/>
        <w:rPr>
          <w:rFonts w:ascii="Times New Roman" w:eastAsia="Times New Roman" w:hAnsi="Times New Roman" w:cs="Times New Roman"/>
          <w:sz w:val="28"/>
          <w:szCs w:val="28"/>
          <w:lang w:eastAsia="ru-RU" w:bidi="ru-RU"/>
        </w:rPr>
      </w:pPr>
    </w:p>
    <w:p w14:paraId="5CAFA080" w14:textId="77777777" w:rsidR="006B2468" w:rsidRPr="006B2468" w:rsidRDefault="006B2468" w:rsidP="006B2468">
      <w:pPr>
        <w:widowControl w:val="0"/>
        <w:autoSpaceDE w:val="0"/>
        <w:autoSpaceDN w:val="0"/>
        <w:spacing w:before="32"/>
        <w:ind w:left="152"/>
        <w:rPr>
          <w:rFonts w:ascii="Calibri" w:eastAsia="Times New Roman" w:hAnsi="Calibri" w:cs="Times New Roman"/>
          <w:sz w:val="20"/>
          <w:lang w:eastAsia="ru-RU" w:bidi="ru-RU"/>
        </w:rPr>
      </w:pPr>
      <w:r w:rsidRPr="006B2468">
        <w:rPr>
          <w:rFonts w:ascii="Times New Roman" w:eastAsia="Times New Roman" w:hAnsi="Times New Roman" w:cs="Times New Roman"/>
          <w:noProof/>
          <w:lang w:eastAsia="ru-RU"/>
        </w:rPr>
        <w:lastRenderedPageBreak/>
        <w:drawing>
          <wp:anchor distT="0" distB="0" distL="0" distR="0" simplePos="0" relativeHeight="251683840" behindDoc="0" locked="0" layoutInCell="1" allowOverlap="1" wp14:anchorId="0F3297F0" wp14:editId="1BD31CB5">
            <wp:simplePos x="0" y="0"/>
            <wp:positionH relativeFrom="page">
              <wp:posOffset>1486535</wp:posOffset>
            </wp:positionH>
            <wp:positionV relativeFrom="paragraph">
              <wp:posOffset>180340</wp:posOffset>
            </wp:positionV>
            <wp:extent cx="4659274" cy="1567433"/>
            <wp:effectExtent l="0" t="0" r="0" b="0"/>
            <wp:wrapTopAndBottom/>
            <wp:docPr id="40"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93" cstate="print"/>
                    <a:stretch>
                      <a:fillRect/>
                    </a:stretch>
                  </pic:blipFill>
                  <pic:spPr>
                    <a:xfrm>
                      <a:off x="0" y="0"/>
                      <a:ext cx="4659274" cy="1567433"/>
                    </a:xfrm>
                    <a:prstGeom prst="rect">
                      <a:avLst/>
                    </a:prstGeom>
                  </pic:spPr>
                </pic:pic>
              </a:graphicData>
            </a:graphic>
          </wp:anchor>
        </w:drawing>
      </w:r>
      <w:r w:rsidRPr="006B2468">
        <w:rPr>
          <w:rFonts w:ascii="Calibri" w:eastAsia="Times New Roman" w:hAnsi="Calibri" w:cs="Times New Roman"/>
          <w:sz w:val="20"/>
          <w:lang w:eastAsia="ru-RU" w:bidi="ru-RU"/>
        </w:rPr>
        <w:t>диаграмма 3. Как Вы оцениваете конкуренцию в Вашем бизнесе на сегодняшний день?</w:t>
      </w:r>
    </w:p>
    <w:p w14:paraId="58AD3B99" w14:textId="77777777" w:rsidR="006B2468" w:rsidRPr="006B2468" w:rsidRDefault="006B2468" w:rsidP="006B2468">
      <w:pPr>
        <w:widowControl w:val="0"/>
        <w:autoSpaceDE w:val="0"/>
        <w:autoSpaceDN w:val="0"/>
        <w:rPr>
          <w:rFonts w:ascii="Calibri" w:eastAsia="Times New Roman" w:hAnsi="Times New Roman" w:cs="Times New Roman"/>
          <w:sz w:val="20"/>
          <w:szCs w:val="28"/>
          <w:lang w:eastAsia="ru-RU" w:bidi="ru-RU"/>
        </w:rPr>
      </w:pPr>
    </w:p>
    <w:p w14:paraId="08D4390C" w14:textId="77777777" w:rsidR="006B2468" w:rsidRPr="006B2468" w:rsidRDefault="006B2468" w:rsidP="006B2468">
      <w:pPr>
        <w:widowControl w:val="0"/>
        <w:autoSpaceDE w:val="0"/>
        <w:autoSpaceDN w:val="0"/>
        <w:spacing w:before="10"/>
        <w:rPr>
          <w:rFonts w:ascii="Calibri" w:eastAsia="Times New Roman" w:hAnsi="Times New Roman" w:cs="Times New Roman"/>
          <w:sz w:val="24"/>
          <w:szCs w:val="28"/>
          <w:lang w:eastAsia="ru-RU" w:bidi="ru-RU"/>
        </w:rPr>
      </w:pPr>
    </w:p>
    <w:p w14:paraId="509D3A61" w14:textId="77777777" w:rsidR="006B2468" w:rsidRPr="006B2468" w:rsidRDefault="006B2468" w:rsidP="006B2468">
      <w:pPr>
        <w:widowControl w:val="0"/>
        <w:autoSpaceDE w:val="0"/>
        <w:autoSpaceDN w:val="0"/>
        <w:ind w:left="152"/>
        <w:rPr>
          <w:rFonts w:ascii="Calibri" w:eastAsia="Times New Roman" w:hAnsi="Calibri" w:cs="Times New Roman"/>
          <w:sz w:val="20"/>
          <w:lang w:eastAsia="ru-RU" w:bidi="ru-RU"/>
        </w:rPr>
      </w:pPr>
      <w:r w:rsidRPr="006B2468">
        <w:rPr>
          <w:rFonts w:ascii="Calibri" w:eastAsia="Times New Roman" w:hAnsi="Calibri" w:cs="Times New Roman"/>
          <w:sz w:val="20"/>
          <w:lang w:eastAsia="ru-RU" w:bidi="ru-RU"/>
        </w:rPr>
        <w:t>диаграмма 4. Как изменилась конкуренция в Вашем бизнесе за последний год?</w:t>
      </w:r>
    </w:p>
    <w:p w14:paraId="3AD57DD8" w14:textId="24ACBD27" w:rsidR="006B2468" w:rsidRPr="006B2468" w:rsidRDefault="00F82B96" w:rsidP="006B2468">
      <w:pPr>
        <w:widowControl w:val="0"/>
        <w:autoSpaceDE w:val="0"/>
        <w:autoSpaceDN w:val="0"/>
        <w:rPr>
          <w:rFonts w:ascii="Calibri" w:eastAsia="Times New Roman" w:hAnsi="Times New Roman" w:cs="Times New Roman"/>
          <w:sz w:val="17"/>
          <w:szCs w:val="28"/>
          <w:lang w:eastAsia="ru-RU" w:bidi="ru-RU"/>
        </w:rPr>
      </w:pPr>
      <w:r w:rsidRPr="006B2468">
        <w:rPr>
          <w:rFonts w:ascii="Times New Roman" w:eastAsia="Times New Roman" w:hAnsi="Times New Roman" w:cs="Times New Roman"/>
          <w:noProof/>
          <w:sz w:val="28"/>
          <w:szCs w:val="28"/>
          <w:lang w:eastAsia="ru-RU"/>
        </w:rPr>
        <w:drawing>
          <wp:anchor distT="0" distB="0" distL="0" distR="0" simplePos="0" relativeHeight="251684864" behindDoc="0" locked="0" layoutInCell="1" allowOverlap="1" wp14:anchorId="2623FDDB" wp14:editId="2A67CA81">
            <wp:simplePos x="0" y="0"/>
            <wp:positionH relativeFrom="page">
              <wp:posOffset>1352550</wp:posOffset>
            </wp:positionH>
            <wp:positionV relativeFrom="paragraph">
              <wp:posOffset>154305</wp:posOffset>
            </wp:positionV>
            <wp:extent cx="4743450" cy="1590040"/>
            <wp:effectExtent l="0" t="0" r="0" b="0"/>
            <wp:wrapTopAndBottom/>
            <wp:docPr id="48"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94" cstate="print"/>
                    <a:stretch>
                      <a:fillRect/>
                    </a:stretch>
                  </pic:blipFill>
                  <pic:spPr>
                    <a:xfrm>
                      <a:off x="0" y="0"/>
                      <a:ext cx="4743450" cy="1590040"/>
                    </a:xfrm>
                    <a:prstGeom prst="rect">
                      <a:avLst/>
                    </a:prstGeom>
                  </pic:spPr>
                </pic:pic>
              </a:graphicData>
            </a:graphic>
            <wp14:sizeRelH relativeFrom="margin">
              <wp14:pctWidth>0</wp14:pctWidth>
            </wp14:sizeRelH>
            <wp14:sizeRelV relativeFrom="margin">
              <wp14:pctHeight>0</wp14:pctHeight>
            </wp14:sizeRelV>
          </wp:anchor>
        </w:drawing>
      </w:r>
    </w:p>
    <w:p w14:paraId="2B49A2CF" w14:textId="488EADC2" w:rsidR="006B2468" w:rsidRPr="006B2468" w:rsidRDefault="006B2468" w:rsidP="006B2468">
      <w:pPr>
        <w:widowControl w:val="0"/>
        <w:autoSpaceDE w:val="0"/>
        <w:autoSpaceDN w:val="0"/>
        <w:rPr>
          <w:rFonts w:ascii="Calibri" w:eastAsia="Times New Roman" w:hAnsi="Times New Roman" w:cs="Times New Roman"/>
          <w:sz w:val="20"/>
          <w:szCs w:val="28"/>
          <w:lang w:eastAsia="ru-RU" w:bidi="ru-RU"/>
        </w:rPr>
      </w:pPr>
    </w:p>
    <w:p w14:paraId="42F7A2C9" w14:textId="77777777" w:rsidR="006B2468" w:rsidRPr="006B2468" w:rsidRDefault="006B2468" w:rsidP="006B2468">
      <w:pPr>
        <w:widowControl w:val="0"/>
        <w:autoSpaceDE w:val="0"/>
        <w:autoSpaceDN w:val="0"/>
        <w:spacing w:before="5"/>
        <w:rPr>
          <w:rFonts w:ascii="Calibri" w:eastAsia="Times New Roman" w:hAnsi="Times New Roman" w:cs="Times New Roman"/>
          <w:sz w:val="23"/>
          <w:szCs w:val="28"/>
          <w:lang w:eastAsia="ru-RU" w:bidi="ru-RU"/>
        </w:rPr>
      </w:pPr>
    </w:p>
    <w:p w14:paraId="312CCCB7" w14:textId="77777777" w:rsidR="006B2468" w:rsidRPr="006B2468" w:rsidRDefault="006B2468" w:rsidP="006B2468">
      <w:pPr>
        <w:widowControl w:val="0"/>
        <w:autoSpaceDE w:val="0"/>
        <w:autoSpaceDN w:val="0"/>
        <w:spacing w:before="1"/>
        <w:ind w:left="152" w:right="114" w:firstLine="708"/>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При</w:t>
      </w:r>
      <w:r w:rsidRPr="006B2468">
        <w:rPr>
          <w:rFonts w:ascii="Times New Roman" w:eastAsia="Times New Roman" w:hAnsi="Times New Roman" w:cs="Times New Roman"/>
          <w:spacing w:val="-9"/>
          <w:sz w:val="28"/>
          <w:szCs w:val="28"/>
          <w:lang w:eastAsia="ru-RU" w:bidi="ru-RU"/>
        </w:rPr>
        <w:t xml:space="preserve"> </w:t>
      </w:r>
      <w:r w:rsidRPr="006B2468">
        <w:rPr>
          <w:rFonts w:ascii="Times New Roman" w:eastAsia="Times New Roman" w:hAnsi="Times New Roman" w:cs="Times New Roman"/>
          <w:sz w:val="28"/>
          <w:szCs w:val="28"/>
          <w:lang w:eastAsia="ru-RU" w:bidi="ru-RU"/>
        </w:rPr>
        <w:t>этом</w:t>
      </w:r>
      <w:r w:rsidRPr="006B2468">
        <w:rPr>
          <w:rFonts w:ascii="Times New Roman" w:eastAsia="Times New Roman" w:hAnsi="Times New Roman" w:cs="Times New Roman"/>
          <w:spacing w:val="-10"/>
          <w:sz w:val="28"/>
          <w:szCs w:val="28"/>
          <w:lang w:eastAsia="ru-RU" w:bidi="ru-RU"/>
        </w:rPr>
        <w:t xml:space="preserve"> </w:t>
      </w:r>
      <w:r w:rsidRPr="006B2468">
        <w:rPr>
          <w:rFonts w:ascii="Times New Roman" w:eastAsia="Times New Roman" w:hAnsi="Times New Roman" w:cs="Times New Roman"/>
          <w:sz w:val="28"/>
          <w:szCs w:val="28"/>
          <w:lang w:eastAsia="ru-RU" w:bidi="ru-RU"/>
        </w:rPr>
        <w:t>больше</w:t>
      </w:r>
      <w:r w:rsidRPr="006B2468">
        <w:rPr>
          <w:rFonts w:ascii="Times New Roman" w:eastAsia="Times New Roman" w:hAnsi="Times New Roman" w:cs="Times New Roman"/>
          <w:spacing w:val="-11"/>
          <w:sz w:val="28"/>
          <w:szCs w:val="28"/>
          <w:lang w:eastAsia="ru-RU" w:bidi="ru-RU"/>
        </w:rPr>
        <w:t xml:space="preserve"> </w:t>
      </w:r>
      <w:r w:rsidRPr="006B2468">
        <w:rPr>
          <w:rFonts w:ascii="Times New Roman" w:eastAsia="Times New Roman" w:hAnsi="Times New Roman" w:cs="Times New Roman"/>
          <w:sz w:val="28"/>
          <w:szCs w:val="28"/>
          <w:lang w:eastAsia="ru-RU" w:bidi="ru-RU"/>
        </w:rPr>
        <w:t>половины</w:t>
      </w:r>
      <w:r w:rsidRPr="006B2468">
        <w:rPr>
          <w:rFonts w:ascii="Times New Roman" w:eastAsia="Times New Roman" w:hAnsi="Times New Roman" w:cs="Times New Roman"/>
          <w:spacing w:val="-12"/>
          <w:sz w:val="28"/>
          <w:szCs w:val="28"/>
          <w:lang w:eastAsia="ru-RU" w:bidi="ru-RU"/>
        </w:rPr>
        <w:t xml:space="preserve"> </w:t>
      </w:r>
      <w:r w:rsidRPr="006B2468">
        <w:rPr>
          <w:rFonts w:ascii="Times New Roman" w:eastAsia="Times New Roman" w:hAnsi="Times New Roman" w:cs="Times New Roman"/>
          <w:sz w:val="28"/>
          <w:szCs w:val="28"/>
          <w:lang w:eastAsia="ru-RU" w:bidi="ru-RU"/>
        </w:rPr>
        <w:t>респондентов</w:t>
      </w:r>
      <w:r w:rsidRPr="006B2468">
        <w:rPr>
          <w:rFonts w:ascii="Times New Roman" w:eastAsia="Times New Roman" w:hAnsi="Times New Roman" w:cs="Times New Roman"/>
          <w:spacing w:val="-9"/>
          <w:sz w:val="28"/>
          <w:szCs w:val="28"/>
          <w:lang w:eastAsia="ru-RU" w:bidi="ru-RU"/>
        </w:rPr>
        <w:t xml:space="preserve"> </w:t>
      </w:r>
      <w:r w:rsidRPr="006B2468">
        <w:rPr>
          <w:rFonts w:ascii="Times New Roman" w:eastAsia="Times New Roman" w:hAnsi="Times New Roman" w:cs="Times New Roman"/>
          <w:sz w:val="28"/>
          <w:szCs w:val="28"/>
          <w:lang w:eastAsia="ru-RU" w:bidi="ru-RU"/>
        </w:rPr>
        <w:t>(57,3%)</w:t>
      </w:r>
      <w:r w:rsidRPr="006B2468">
        <w:rPr>
          <w:rFonts w:ascii="Times New Roman" w:eastAsia="Times New Roman" w:hAnsi="Times New Roman" w:cs="Times New Roman"/>
          <w:spacing w:val="-10"/>
          <w:sz w:val="28"/>
          <w:szCs w:val="28"/>
          <w:lang w:eastAsia="ru-RU" w:bidi="ru-RU"/>
        </w:rPr>
        <w:t xml:space="preserve"> </w:t>
      </w:r>
      <w:r w:rsidRPr="006B2468">
        <w:rPr>
          <w:rFonts w:ascii="Times New Roman" w:eastAsia="Times New Roman" w:hAnsi="Times New Roman" w:cs="Times New Roman"/>
          <w:sz w:val="28"/>
          <w:szCs w:val="28"/>
          <w:lang w:eastAsia="ru-RU" w:bidi="ru-RU"/>
        </w:rPr>
        <w:t>сообщило,</w:t>
      </w:r>
      <w:r w:rsidRPr="006B2468">
        <w:rPr>
          <w:rFonts w:ascii="Times New Roman" w:eastAsia="Times New Roman" w:hAnsi="Times New Roman" w:cs="Times New Roman"/>
          <w:spacing w:val="-10"/>
          <w:sz w:val="28"/>
          <w:szCs w:val="28"/>
          <w:lang w:eastAsia="ru-RU" w:bidi="ru-RU"/>
        </w:rPr>
        <w:t xml:space="preserve"> </w:t>
      </w:r>
      <w:r w:rsidRPr="006B2468">
        <w:rPr>
          <w:rFonts w:ascii="Times New Roman" w:eastAsia="Times New Roman" w:hAnsi="Times New Roman" w:cs="Times New Roman"/>
          <w:sz w:val="28"/>
          <w:szCs w:val="28"/>
          <w:lang w:eastAsia="ru-RU" w:bidi="ru-RU"/>
        </w:rPr>
        <w:t>что</w:t>
      </w:r>
      <w:r w:rsidRPr="006B2468">
        <w:rPr>
          <w:rFonts w:ascii="Times New Roman" w:eastAsia="Times New Roman" w:hAnsi="Times New Roman" w:cs="Times New Roman"/>
          <w:spacing w:val="-8"/>
          <w:sz w:val="28"/>
          <w:szCs w:val="28"/>
          <w:lang w:eastAsia="ru-RU" w:bidi="ru-RU"/>
        </w:rPr>
        <w:t xml:space="preserve"> </w:t>
      </w:r>
      <w:r w:rsidRPr="006B2468">
        <w:rPr>
          <w:rFonts w:ascii="Times New Roman" w:eastAsia="Times New Roman" w:hAnsi="Times New Roman" w:cs="Times New Roman"/>
          <w:sz w:val="28"/>
          <w:szCs w:val="28"/>
          <w:lang w:eastAsia="ru-RU" w:bidi="ru-RU"/>
        </w:rPr>
        <w:t>количество конкурентов на их рынке возросло за последний год. Этот показатель снизился в сравнении с прошлогодним на</w:t>
      </w:r>
      <w:r w:rsidRPr="006B2468">
        <w:rPr>
          <w:rFonts w:ascii="Times New Roman" w:eastAsia="Times New Roman" w:hAnsi="Times New Roman" w:cs="Times New Roman"/>
          <w:spacing w:val="-8"/>
          <w:sz w:val="28"/>
          <w:szCs w:val="28"/>
          <w:lang w:eastAsia="ru-RU" w:bidi="ru-RU"/>
        </w:rPr>
        <w:t xml:space="preserve"> </w:t>
      </w:r>
      <w:r w:rsidRPr="006B2468">
        <w:rPr>
          <w:rFonts w:ascii="Times New Roman" w:eastAsia="Times New Roman" w:hAnsi="Times New Roman" w:cs="Times New Roman"/>
          <w:sz w:val="28"/>
          <w:szCs w:val="28"/>
          <w:lang w:eastAsia="ru-RU" w:bidi="ru-RU"/>
        </w:rPr>
        <w:t>1,7%.</w:t>
      </w:r>
    </w:p>
    <w:p w14:paraId="1944DB2F" w14:textId="77777777" w:rsidR="00A63FF8" w:rsidRPr="006B2468" w:rsidRDefault="00A63FF8" w:rsidP="006B2468">
      <w:pPr>
        <w:widowControl w:val="0"/>
        <w:autoSpaceDE w:val="0"/>
        <w:autoSpaceDN w:val="0"/>
        <w:spacing w:before="1"/>
        <w:rPr>
          <w:rFonts w:ascii="Times New Roman" w:eastAsia="Times New Roman" w:hAnsi="Times New Roman" w:cs="Times New Roman"/>
          <w:sz w:val="26"/>
          <w:szCs w:val="28"/>
          <w:lang w:eastAsia="ru-RU" w:bidi="ru-RU"/>
        </w:rPr>
      </w:pPr>
    </w:p>
    <w:p w14:paraId="55489C93" w14:textId="77777777" w:rsidR="006B2468" w:rsidRPr="006B2468" w:rsidRDefault="006B2468" w:rsidP="006B2468">
      <w:pPr>
        <w:widowControl w:val="0"/>
        <w:autoSpaceDE w:val="0"/>
        <w:autoSpaceDN w:val="0"/>
        <w:ind w:left="152"/>
        <w:rPr>
          <w:rFonts w:ascii="Calibri" w:eastAsia="Times New Roman" w:hAnsi="Calibri" w:cs="Times New Roman"/>
          <w:sz w:val="20"/>
          <w:lang w:eastAsia="ru-RU" w:bidi="ru-RU"/>
        </w:rPr>
      </w:pPr>
      <w:r w:rsidRPr="006B2468">
        <w:rPr>
          <w:rFonts w:ascii="Calibri" w:eastAsia="Times New Roman" w:hAnsi="Calibri" w:cs="Times New Roman"/>
          <w:sz w:val="20"/>
          <w:lang w:eastAsia="ru-RU" w:bidi="ru-RU"/>
        </w:rPr>
        <w:t>диаграмма 5. Как изменилось количество конкурентов Вашего бизнеса на основном рынке товаров (услуг) за последний год?</w:t>
      </w:r>
    </w:p>
    <w:p w14:paraId="5DAB8945" w14:textId="77777777" w:rsidR="006B2468" w:rsidRPr="006B2468" w:rsidRDefault="006B2468" w:rsidP="006B2468">
      <w:pPr>
        <w:widowControl w:val="0"/>
        <w:autoSpaceDE w:val="0"/>
        <w:autoSpaceDN w:val="0"/>
        <w:ind w:left="152"/>
        <w:rPr>
          <w:rFonts w:ascii="Calibri" w:eastAsia="Times New Roman" w:hAnsi="Times New Roman" w:cs="Times New Roman"/>
          <w:sz w:val="20"/>
          <w:szCs w:val="28"/>
          <w:lang w:eastAsia="ru-RU" w:bidi="ru-RU"/>
        </w:rPr>
      </w:pPr>
      <w:r w:rsidRPr="006B2468">
        <w:rPr>
          <w:rFonts w:ascii="Calibri" w:eastAsia="Times New Roman" w:hAnsi="Times New Roman" w:cs="Times New Roman"/>
          <w:noProof/>
          <w:sz w:val="20"/>
          <w:szCs w:val="28"/>
          <w:lang w:eastAsia="ru-RU"/>
        </w:rPr>
        <w:drawing>
          <wp:inline distT="0" distB="0" distL="0" distR="0" wp14:anchorId="045A35B2" wp14:editId="13CA936E">
            <wp:extent cx="4627485" cy="930401"/>
            <wp:effectExtent l="0" t="0" r="0" b="0"/>
            <wp:docPr id="4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95" cstate="print"/>
                    <a:stretch>
                      <a:fillRect/>
                    </a:stretch>
                  </pic:blipFill>
                  <pic:spPr>
                    <a:xfrm>
                      <a:off x="0" y="0"/>
                      <a:ext cx="4627485" cy="930401"/>
                    </a:xfrm>
                    <a:prstGeom prst="rect">
                      <a:avLst/>
                    </a:prstGeom>
                  </pic:spPr>
                </pic:pic>
              </a:graphicData>
            </a:graphic>
          </wp:inline>
        </w:drawing>
      </w:r>
    </w:p>
    <w:p w14:paraId="18BDFC0D" w14:textId="77777777" w:rsidR="006B2468" w:rsidRPr="006B2468" w:rsidRDefault="006B2468" w:rsidP="006B2468">
      <w:pPr>
        <w:widowControl w:val="0"/>
        <w:autoSpaceDE w:val="0"/>
        <w:autoSpaceDN w:val="0"/>
        <w:spacing w:before="10"/>
        <w:rPr>
          <w:rFonts w:ascii="Calibri" w:eastAsia="Times New Roman" w:hAnsi="Times New Roman" w:cs="Times New Roman"/>
          <w:sz w:val="23"/>
          <w:szCs w:val="28"/>
          <w:lang w:eastAsia="ru-RU" w:bidi="ru-RU"/>
        </w:rPr>
      </w:pPr>
    </w:p>
    <w:p w14:paraId="4B7B4C59" w14:textId="77777777" w:rsidR="006B2468" w:rsidRPr="006B2468" w:rsidRDefault="006B2468" w:rsidP="006B2468">
      <w:pPr>
        <w:widowControl w:val="0"/>
        <w:autoSpaceDE w:val="0"/>
        <w:autoSpaceDN w:val="0"/>
        <w:ind w:left="152" w:right="107" w:firstLine="708"/>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Основными своими конкурентами малые предприниматели считают представителей крупного бизнеса (41,2%) и теневой сектор (24,7%). Также в этом году целых 7% предпринимателей отметили в качестве конкурентов самозанятых граждан. В прошлом году их никто всерьез конкурентом не считал.</w:t>
      </w:r>
    </w:p>
    <w:p w14:paraId="542CD310" w14:textId="77777777" w:rsidR="006B2468" w:rsidRPr="006B2468" w:rsidRDefault="006B2468" w:rsidP="006B2468">
      <w:pPr>
        <w:widowControl w:val="0"/>
        <w:autoSpaceDE w:val="0"/>
        <w:autoSpaceDN w:val="0"/>
        <w:spacing w:before="1"/>
        <w:rPr>
          <w:rFonts w:ascii="Times New Roman" w:eastAsia="Times New Roman" w:hAnsi="Times New Roman" w:cs="Times New Roman"/>
          <w:sz w:val="26"/>
          <w:szCs w:val="28"/>
          <w:lang w:eastAsia="ru-RU" w:bidi="ru-RU"/>
        </w:rPr>
      </w:pPr>
    </w:p>
    <w:p w14:paraId="56A9F9C2" w14:textId="77777777" w:rsidR="006B2468" w:rsidRPr="006B2468" w:rsidRDefault="006B2468" w:rsidP="006B2468">
      <w:pPr>
        <w:widowControl w:val="0"/>
        <w:autoSpaceDE w:val="0"/>
        <w:autoSpaceDN w:val="0"/>
        <w:ind w:left="152"/>
        <w:rPr>
          <w:rFonts w:ascii="Calibri" w:eastAsia="Times New Roman" w:hAnsi="Calibri" w:cs="Times New Roman"/>
          <w:sz w:val="20"/>
          <w:lang w:eastAsia="ru-RU" w:bidi="ru-RU"/>
        </w:rPr>
      </w:pPr>
      <w:r w:rsidRPr="006B2468">
        <w:rPr>
          <w:rFonts w:ascii="Calibri" w:eastAsia="Times New Roman" w:hAnsi="Calibri" w:cs="Times New Roman"/>
          <w:sz w:val="20"/>
          <w:lang w:eastAsia="ru-RU" w:bidi="ru-RU"/>
        </w:rPr>
        <w:t>диаграмма 6. Кого Вы считаете основным конкурентом?</w:t>
      </w:r>
    </w:p>
    <w:p w14:paraId="51DF655C" w14:textId="77777777" w:rsidR="006B2468" w:rsidRPr="006B2468" w:rsidRDefault="006B2468" w:rsidP="006B2468">
      <w:pPr>
        <w:widowControl w:val="0"/>
        <w:autoSpaceDE w:val="0"/>
        <w:autoSpaceDN w:val="0"/>
        <w:spacing w:before="6"/>
        <w:rPr>
          <w:rFonts w:ascii="Calibri" w:eastAsia="Times New Roman" w:hAnsi="Times New Roman" w:cs="Times New Roman"/>
          <w:sz w:val="15"/>
          <w:szCs w:val="28"/>
          <w:lang w:eastAsia="ru-RU" w:bidi="ru-RU"/>
        </w:rPr>
      </w:pPr>
      <w:r w:rsidRPr="006B2468">
        <w:rPr>
          <w:rFonts w:ascii="Times New Roman" w:eastAsia="Times New Roman" w:hAnsi="Times New Roman" w:cs="Times New Roman"/>
          <w:noProof/>
          <w:sz w:val="28"/>
          <w:szCs w:val="28"/>
          <w:lang w:eastAsia="ru-RU"/>
        </w:rPr>
        <w:drawing>
          <wp:anchor distT="0" distB="0" distL="0" distR="0" simplePos="0" relativeHeight="251685888" behindDoc="0" locked="0" layoutInCell="1" allowOverlap="1" wp14:anchorId="5D86AB6A" wp14:editId="0DD176E1">
            <wp:simplePos x="0" y="0"/>
            <wp:positionH relativeFrom="page">
              <wp:posOffset>1385570</wp:posOffset>
            </wp:positionH>
            <wp:positionV relativeFrom="paragraph">
              <wp:posOffset>144780</wp:posOffset>
            </wp:positionV>
            <wp:extent cx="4568751" cy="909256"/>
            <wp:effectExtent l="0" t="0" r="0" b="0"/>
            <wp:wrapTopAndBottom/>
            <wp:docPr id="50"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96" cstate="print"/>
                    <a:stretch>
                      <a:fillRect/>
                    </a:stretch>
                  </pic:blipFill>
                  <pic:spPr>
                    <a:xfrm>
                      <a:off x="0" y="0"/>
                      <a:ext cx="4568751" cy="909256"/>
                    </a:xfrm>
                    <a:prstGeom prst="rect">
                      <a:avLst/>
                    </a:prstGeom>
                  </pic:spPr>
                </pic:pic>
              </a:graphicData>
            </a:graphic>
          </wp:anchor>
        </w:drawing>
      </w:r>
    </w:p>
    <w:p w14:paraId="37CA422C" w14:textId="77777777" w:rsidR="00F82B96" w:rsidRDefault="00F82B96" w:rsidP="006B2468">
      <w:pPr>
        <w:widowControl w:val="0"/>
        <w:autoSpaceDE w:val="0"/>
        <w:autoSpaceDN w:val="0"/>
        <w:spacing w:before="66"/>
        <w:ind w:left="152" w:right="111" w:firstLine="708"/>
        <w:rPr>
          <w:rFonts w:ascii="Times New Roman" w:eastAsia="Times New Roman" w:hAnsi="Times New Roman" w:cs="Times New Roman"/>
          <w:sz w:val="28"/>
          <w:szCs w:val="28"/>
          <w:lang w:eastAsia="ru-RU" w:bidi="ru-RU"/>
        </w:rPr>
      </w:pPr>
    </w:p>
    <w:p w14:paraId="7C5A1890" w14:textId="77777777" w:rsidR="006B2468" w:rsidRPr="006B2468" w:rsidRDefault="006B2468" w:rsidP="00A86E57">
      <w:pPr>
        <w:widowControl w:val="0"/>
        <w:autoSpaceDE w:val="0"/>
        <w:autoSpaceDN w:val="0"/>
        <w:ind w:left="153" w:right="113"/>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lastRenderedPageBreak/>
        <w:t>В ходе опроса предприниматели оценивали условия создания бизнеса с нуля и ведения хозяйственной деятельности уже существующими предприятиями. Всего лишь 25% респондентов оценили положительно условия ведения существующего бизнеса и 25,6% оценили возможность открытия бизнеса с нуля. Остальные 75% респондентов оценивают условия ведения бизнеса и начала его с нуля как средние или неблагоприятные.</w:t>
      </w:r>
    </w:p>
    <w:p w14:paraId="276D5523" w14:textId="77777777" w:rsidR="006B2468" w:rsidRPr="006B2468" w:rsidRDefault="006B2468" w:rsidP="006B2468">
      <w:pPr>
        <w:widowControl w:val="0"/>
        <w:autoSpaceDE w:val="0"/>
        <w:autoSpaceDN w:val="0"/>
        <w:spacing w:before="6"/>
        <w:rPr>
          <w:rFonts w:ascii="Times New Roman" w:eastAsia="Times New Roman" w:hAnsi="Times New Roman" w:cs="Times New Roman"/>
          <w:sz w:val="25"/>
          <w:szCs w:val="28"/>
          <w:lang w:eastAsia="ru-RU" w:bidi="ru-RU"/>
        </w:rPr>
      </w:pPr>
    </w:p>
    <w:p w14:paraId="2867DDD5" w14:textId="77777777" w:rsidR="006B2468" w:rsidRPr="006B2468" w:rsidRDefault="006B2468" w:rsidP="006B2468">
      <w:pPr>
        <w:widowControl w:val="0"/>
        <w:autoSpaceDE w:val="0"/>
        <w:autoSpaceDN w:val="0"/>
        <w:ind w:left="152"/>
        <w:rPr>
          <w:rFonts w:ascii="Times New Roman" w:eastAsia="Times New Roman" w:hAnsi="Times New Roman" w:cs="Times New Roman"/>
          <w:sz w:val="20"/>
          <w:lang w:eastAsia="ru-RU" w:bidi="ru-RU"/>
        </w:rPr>
      </w:pPr>
      <w:r w:rsidRPr="006B2468">
        <w:rPr>
          <w:rFonts w:ascii="Times New Roman" w:eastAsia="Times New Roman" w:hAnsi="Times New Roman" w:cs="Times New Roman"/>
          <w:sz w:val="20"/>
          <w:lang w:eastAsia="ru-RU" w:bidi="ru-RU"/>
        </w:rPr>
        <w:t>диаграмма 7. Оценка условий создания бизнеса с нуля и ведения хоз.деятельности существующими предприятиями (оценка «1» - очень неблагоприятные, оценка «5» - очень благоприятные.)</w:t>
      </w:r>
    </w:p>
    <w:p w14:paraId="33B5FE1C" w14:textId="77777777" w:rsidR="006B2468" w:rsidRPr="006B2468" w:rsidRDefault="006B2468" w:rsidP="006B2468">
      <w:pPr>
        <w:widowControl w:val="0"/>
        <w:autoSpaceDE w:val="0"/>
        <w:autoSpaceDN w:val="0"/>
        <w:spacing w:before="1"/>
        <w:rPr>
          <w:rFonts w:ascii="Times New Roman" w:eastAsia="Times New Roman" w:hAnsi="Times New Roman" w:cs="Times New Roman"/>
          <w:sz w:val="17"/>
          <w:szCs w:val="28"/>
          <w:lang w:eastAsia="ru-RU" w:bidi="ru-RU"/>
        </w:rPr>
      </w:pPr>
      <w:r w:rsidRPr="006B2468">
        <w:rPr>
          <w:rFonts w:ascii="Times New Roman" w:eastAsia="Times New Roman" w:hAnsi="Times New Roman" w:cs="Times New Roman"/>
          <w:noProof/>
          <w:sz w:val="28"/>
          <w:szCs w:val="28"/>
          <w:lang w:eastAsia="ru-RU"/>
        </w:rPr>
        <w:drawing>
          <wp:anchor distT="0" distB="0" distL="0" distR="0" simplePos="0" relativeHeight="251686912" behindDoc="0" locked="0" layoutInCell="1" allowOverlap="1" wp14:anchorId="2C252C33" wp14:editId="283972B0">
            <wp:simplePos x="0" y="0"/>
            <wp:positionH relativeFrom="page">
              <wp:posOffset>1652270</wp:posOffset>
            </wp:positionH>
            <wp:positionV relativeFrom="paragraph">
              <wp:posOffset>149225</wp:posOffset>
            </wp:positionV>
            <wp:extent cx="4527745" cy="2393061"/>
            <wp:effectExtent l="0" t="0" r="0" b="0"/>
            <wp:wrapTopAndBottom/>
            <wp:docPr id="5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97" cstate="print"/>
                    <a:stretch>
                      <a:fillRect/>
                    </a:stretch>
                  </pic:blipFill>
                  <pic:spPr>
                    <a:xfrm>
                      <a:off x="0" y="0"/>
                      <a:ext cx="4527745" cy="2393061"/>
                    </a:xfrm>
                    <a:prstGeom prst="rect">
                      <a:avLst/>
                    </a:prstGeom>
                  </pic:spPr>
                </pic:pic>
              </a:graphicData>
            </a:graphic>
          </wp:anchor>
        </w:drawing>
      </w:r>
    </w:p>
    <w:p w14:paraId="67E247D2" w14:textId="77777777" w:rsidR="006B2468" w:rsidRPr="006B2468" w:rsidRDefault="006B2468" w:rsidP="006B2468">
      <w:pPr>
        <w:widowControl w:val="0"/>
        <w:autoSpaceDE w:val="0"/>
        <w:autoSpaceDN w:val="0"/>
        <w:spacing w:before="4"/>
        <w:rPr>
          <w:rFonts w:ascii="Times New Roman" w:eastAsia="Times New Roman" w:hAnsi="Times New Roman" w:cs="Times New Roman"/>
          <w:sz w:val="23"/>
          <w:szCs w:val="28"/>
          <w:lang w:eastAsia="ru-RU" w:bidi="ru-RU"/>
        </w:rPr>
      </w:pPr>
    </w:p>
    <w:p w14:paraId="75A1F974" w14:textId="77777777" w:rsidR="00A63FF8" w:rsidRDefault="00A63FF8" w:rsidP="00A86E57">
      <w:pPr>
        <w:widowControl w:val="0"/>
        <w:autoSpaceDE w:val="0"/>
        <w:autoSpaceDN w:val="0"/>
        <w:ind w:left="153" w:right="108"/>
        <w:rPr>
          <w:rFonts w:ascii="Times New Roman" w:eastAsia="Times New Roman" w:hAnsi="Times New Roman" w:cs="Times New Roman"/>
          <w:sz w:val="28"/>
          <w:szCs w:val="28"/>
          <w:lang w:eastAsia="ru-RU" w:bidi="ru-RU"/>
        </w:rPr>
      </w:pPr>
    </w:p>
    <w:p w14:paraId="6EEA2059" w14:textId="01996AC7" w:rsidR="006B2468" w:rsidRPr="006B2468" w:rsidRDefault="006B2468" w:rsidP="00A86E57">
      <w:pPr>
        <w:widowControl w:val="0"/>
        <w:autoSpaceDE w:val="0"/>
        <w:autoSpaceDN w:val="0"/>
        <w:ind w:left="153" w:right="108"/>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Также респондентов спрашивали, считают ли они, что состояние конкурентной среды за последний год улучшилось, а антиконкурентных действий со</w:t>
      </w:r>
      <w:r w:rsidRPr="006B2468">
        <w:rPr>
          <w:rFonts w:ascii="Times New Roman" w:eastAsia="Times New Roman" w:hAnsi="Times New Roman" w:cs="Times New Roman"/>
          <w:spacing w:val="-13"/>
          <w:sz w:val="28"/>
          <w:szCs w:val="28"/>
          <w:lang w:eastAsia="ru-RU" w:bidi="ru-RU"/>
        </w:rPr>
        <w:t xml:space="preserve"> </w:t>
      </w:r>
      <w:r w:rsidRPr="006B2468">
        <w:rPr>
          <w:rFonts w:ascii="Times New Roman" w:eastAsia="Times New Roman" w:hAnsi="Times New Roman" w:cs="Times New Roman"/>
          <w:sz w:val="28"/>
          <w:szCs w:val="28"/>
          <w:lang w:eastAsia="ru-RU" w:bidi="ru-RU"/>
        </w:rPr>
        <w:t>стороны</w:t>
      </w:r>
      <w:r w:rsidRPr="006B2468">
        <w:rPr>
          <w:rFonts w:ascii="Times New Roman" w:eastAsia="Times New Roman" w:hAnsi="Times New Roman" w:cs="Times New Roman"/>
          <w:spacing w:val="-12"/>
          <w:sz w:val="28"/>
          <w:szCs w:val="28"/>
          <w:lang w:eastAsia="ru-RU" w:bidi="ru-RU"/>
        </w:rPr>
        <w:t xml:space="preserve"> </w:t>
      </w:r>
      <w:r w:rsidRPr="006B2468">
        <w:rPr>
          <w:rFonts w:ascii="Times New Roman" w:eastAsia="Times New Roman" w:hAnsi="Times New Roman" w:cs="Times New Roman"/>
          <w:sz w:val="28"/>
          <w:szCs w:val="28"/>
          <w:lang w:eastAsia="ru-RU" w:bidi="ru-RU"/>
        </w:rPr>
        <w:t>органов</w:t>
      </w:r>
      <w:r w:rsidRPr="006B2468">
        <w:rPr>
          <w:rFonts w:ascii="Times New Roman" w:eastAsia="Times New Roman" w:hAnsi="Times New Roman" w:cs="Times New Roman"/>
          <w:spacing w:val="-15"/>
          <w:sz w:val="28"/>
          <w:szCs w:val="28"/>
          <w:lang w:eastAsia="ru-RU" w:bidi="ru-RU"/>
        </w:rPr>
        <w:t xml:space="preserve"> </w:t>
      </w:r>
      <w:r w:rsidRPr="006B2468">
        <w:rPr>
          <w:rFonts w:ascii="Times New Roman" w:eastAsia="Times New Roman" w:hAnsi="Times New Roman" w:cs="Times New Roman"/>
          <w:sz w:val="28"/>
          <w:szCs w:val="28"/>
          <w:lang w:eastAsia="ru-RU" w:bidi="ru-RU"/>
        </w:rPr>
        <w:t>власти</w:t>
      </w:r>
      <w:r w:rsidRPr="006B2468">
        <w:rPr>
          <w:rFonts w:ascii="Times New Roman" w:eastAsia="Times New Roman" w:hAnsi="Times New Roman" w:cs="Times New Roman"/>
          <w:spacing w:val="-12"/>
          <w:sz w:val="28"/>
          <w:szCs w:val="28"/>
          <w:lang w:eastAsia="ru-RU" w:bidi="ru-RU"/>
        </w:rPr>
        <w:t xml:space="preserve"> </w:t>
      </w:r>
      <w:r w:rsidRPr="006B2468">
        <w:rPr>
          <w:rFonts w:ascii="Times New Roman" w:eastAsia="Times New Roman" w:hAnsi="Times New Roman" w:cs="Times New Roman"/>
          <w:sz w:val="28"/>
          <w:szCs w:val="28"/>
          <w:lang w:eastAsia="ru-RU" w:bidi="ru-RU"/>
        </w:rPr>
        <w:t>стало</w:t>
      </w:r>
      <w:r w:rsidRPr="006B2468">
        <w:rPr>
          <w:rFonts w:ascii="Times New Roman" w:eastAsia="Times New Roman" w:hAnsi="Times New Roman" w:cs="Times New Roman"/>
          <w:spacing w:val="-13"/>
          <w:sz w:val="28"/>
          <w:szCs w:val="28"/>
          <w:lang w:eastAsia="ru-RU" w:bidi="ru-RU"/>
        </w:rPr>
        <w:t xml:space="preserve"> </w:t>
      </w:r>
      <w:r w:rsidRPr="006B2468">
        <w:rPr>
          <w:rFonts w:ascii="Times New Roman" w:eastAsia="Times New Roman" w:hAnsi="Times New Roman" w:cs="Times New Roman"/>
          <w:sz w:val="28"/>
          <w:szCs w:val="28"/>
          <w:lang w:eastAsia="ru-RU" w:bidi="ru-RU"/>
        </w:rPr>
        <w:t>меньше.</w:t>
      </w:r>
      <w:r w:rsidRPr="006B2468">
        <w:rPr>
          <w:rFonts w:ascii="Times New Roman" w:eastAsia="Times New Roman" w:hAnsi="Times New Roman" w:cs="Times New Roman"/>
          <w:spacing w:val="-13"/>
          <w:sz w:val="28"/>
          <w:szCs w:val="28"/>
          <w:lang w:eastAsia="ru-RU" w:bidi="ru-RU"/>
        </w:rPr>
        <w:t xml:space="preserve"> </w:t>
      </w:r>
      <w:r w:rsidRPr="006B2468">
        <w:rPr>
          <w:rFonts w:ascii="Times New Roman" w:eastAsia="Times New Roman" w:hAnsi="Times New Roman" w:cs="Times New Roman"/>
          <w:sz w:val="28"/>
          <w:szCs w:val="28"/>
          <w:lang w:eastAsia="ru-RU" w:bidi="ru-RU"/>
        </w:rPr>
        <w:t>Анализ</w:t>
      </w:r>
      <w:r w:rsidRPr="006B2468">
        <w:rPr>
          <w:rFonts w:ascii="Times New Roman" w:eastAsia="Times New Roman" w:hAnsi="Times New Roman" w:cs="Times New Roman"/>
          <w:spacing w:val="-13"/>
          <w:sz w:val="28"/>
          <w:szCs w:val="28"/>
          <w:lang w:eastAsia="ru-RU" w:bidi="ru-RU"/>
        </w:rPr>
        <w:t xml:space="preserve"> </w:t>
      </w:r>
      <w:r w:rsidRPr="006B2468">
        <w:rPr>
          <w:rFonts w:ascii="Times New Roman" w:eastAsia="Times New Roman" w:hAnsi="Times New Roman" w:cs="Times New Roman"/>
          <w:sz w:val="28"/>
          <w:szCs w:val="28"/>
          <w:lang w:eastAsia="ru-RU" w:bidi="ru-RU"/>
        </w:rPr>
        <w:t>ответов</w:t>
      </w:r>
      <w:r w:rsidRPr="006B2468">
        <w:rPr>
          <w:rFonts w:ascii="Times New Roman" w:eastAsia="Times New Roman" w:hAnsi="Times New Roman" w:cs="Times New Roman"/>
          <w:spacing w:val="-15"/>
          <w:sz w:val="28"/>
          <w:szCs w:val="28"/>
          <w:lang w:eastAsia="ru-RU" w:bidi="ru-RU"/>
        </w:rPr>
        <w:t xml:space="preserve"> </w:t>
      </w:r>
      <w:r w:rsidRPr="006B2468">
        <w:rPr>
          <w:rFonts w:ascii="Times New Roman" w:eastAsia="Times New Roman" w:hAnsi="Times New Roman" w:cs="Times New Roman"/>
          <w:sz w:val="28"/>
          <w:szCs w:val="28"/>
          <w:lang w:eastAsia="ru-RU" w:bidi="ru-RU"/>
        </w:rPr>
        <w:t>позволяет</w:t>
      </w:r>
      <w:r w:rsidRPr="006B2468">
        <w:rPr>
          <w:rFonts w:ascii="Times New Roman" w:eastAsia="Times New Roman" w:hAnsi="Times New Roman" w:cs="Times New Roman"/>
          <w:spacing w:val="-13"/>
          <w:sz w:val="28"/>
          <w:szCs w:val="28"/>
          <w:lang w:eastAsia="ru-RU" w:bidi="ru-RU"/>
        </w:rPr>
        <w:t xml:space="preserve"> </w:t>
      </w:r>
      <w:r w:rsidRPr="006B2468">
        <w:rPr>
          <w:rFonts w:ascii="Times New Roman" w:eastAsia="Times New Roman" w:hAnsi="Times New Roman" w:cs="Times New Roman"/>
          <w:sz w:val="28"/>
          <w:szCs w:val="28"/>
          <w:lang w:eastAsia="ru-RU" w:bidi="ru-RU"/>
        </w:rPr>
        <w:t>сделать</w:t>
      </w:r>
      <w:r w:rsidRPr="006B2468">
        <w:rPr>
          <w:rFonts w:ascii="Times New Roman" w:eastAsia="Times New Roman" w:hAnsi="Times New Roman" w:cs="Times New Roman"/>
          <w:spacing w:val="-15"/>
          <w:sz w:val="28"/>
          <w:szCs w:val="28"/>
          <w:lang w:eastAsia="ru-RU" w:bidi="ru-RU"/>
        </w:rPr>
        <w:t xml:space="preserve"> </w:t>
      </w:r>
      <w:r w:rsidRPr="006B2468">
        <w:rPr>
          <w:rFonts w:ascii="Times New Roman" w:eastAsia="Times New Roman" w:hAnsi="Times New Roman" w:cs="Times New Roman"/>
          <w:sz w:val="28"/>
          <w:szCs w:val="28"/>
          <w:lang w:eastAsia="ru-RU" w:bidi="ru-RU"/>
        </w:rPr>
        <w:t>вывод, что предприниматели не согласны с указанными</w:t>
      </w:r>
      <w:r w:rsidRPr="006B2468">
        <w:rPr>
          <w:rFonts w:ascii="Times New Roman" w:eastAsia="Times New Roman" w:hAnsi="Times New Roman" w:cs="Times New Roman"/>
          <w:spacing w:val="-4"/>
          <w:sz w:val="28"/>
          <w:szCs w:val="28"/>
          <w:lang w:eastAsia="ru-RU" w:bidi="ru-RU"/>
        </w:rPr>
        <w:t xml:space="preserve"> </w:t>
      </w:r>
      <w:r w:rsidRPr="006B2468">
        <w:rPr>
          <w:rFonts w:ascii="Times New Roman" w:eastAsia="Times New Roman" w:hAnsi="Times New Roman" w:cs="Times New Roman"/>
          <w:sz w:val="28"/>
          <w:szCs w:val="28"/>
          <w:lang w:eastAsia="ru-RU" w:bidi="ru-RU"/>
        </w:rPr>
        <w:t>утверждениями.</w:t>
      </w:r>
    </w:p>
    <w:p w14:paraId="26E7E71A" w14:textId="77777777" w:rsidR="006B2468" w:rsidRPr="006B2468" w:rsidRDefault="006B2468" w:rsidP="006B2468">
      <w:pPr>
        <w:widowControl w:val="0"/>
        <w:autoSpaceDE w:val="0"/>
        <w:autoSpaceDN w:val="0"/>
        <w:spacing w:before="11"/>
        <w:rPr>
          <w:rFonts w:ascii="Times New Roman" w:eastAsia="Times New Roman" w:hAnsi="Times New Roman" w:cs="Times New Roman"/>
          <w:sz w:val="27"/>
          <w:szCs w:val="28"/>
          <w:lang w:eastAsia="ru-RU" w:bidi="ru-RU"/>
        </w:rPr>
      </w:pPr>
    </w:p>
    <w:p w14:paraId="29999229" w14:textId="77777777" w:rsidR="006B2468" w:rsidRPr="006B2468" w:rsidRDefault="006B2468" w:rsidP="00A86E57">
      <w:pPr>
        <w:widowControl w:val="0"/>
        <w:autoSpaceDE w:val="0"/>
        <w:autoSpaceDN w:val="0"/>
        <w:ind w:left="152" w:firstLine="699"/>
        <w:rPr>
          <w:rFonts w:ascii="Times New Roman" w:eastAsia="Times New Roman" w:hAnsi="Times New Roman" w:cs="Times New Roman"/>
          <w:sz w:val="20"/>
          <w:lang w:eastAsia="ru-RU" w:bidi="ru-RU"/>
        </w:rPr>
      </w:pPr>
      <w:r w:rsidRPr="006B2468">
        <w:rPr>
          <w:rFonts w:ascii="Times New Roman" w:eastAsia="Times New Roman" w:hAnsi="Times New Roman" w:cs="Times New Roman"/>
          <w:sz w:val="20"/>
          <w:lang w:eastAsia="ru-RU" w:bidi="ru-RU"/>
        </w:rPr>
        <w:t>диаграмма 8. Оценка динамики состояния конкурентной среды и действий органов власти (оценка «1» - категорически не согласен, оценка «5» - полностью согласен)</w:t>
      </w:r>
    </w:p>
    <w:p w14:paraId="0388EDD7" w14:textId="77777777" w:rsidR="006B2468" w:rsidRPr="006B2468" w:rsidRDefault="006B2468" w:rsidP="006B2468">
      <w:pPr>
        <w:widowControl w:val="0"/>
        <w:autoSpaceDE w:val="0"/>
        <w:autoSpaceDN w:val="0"/>
        <w:spacing w:before="2"/>
        <w:rPr>
          <w:rFonts w:ascii="Times New Roman" w:eastAsia="Times New Roman" w:hAnsi="Times New Roman" w:cs="Times New Roman"/>
          <w:sz w:val="17"/>
          <w:szCs w:val="28"/>
          <w:lang w:eastAsia="ru-RU" w:bidi="ru-RU"/>
        </w:rPr>
      </w:pPr>
      <w:r w:rsidRPr="006B2468">
        <w:rPr>
          <w:rFonts w:ascii="Times New Roman" w:eastAsia="Times New Roman" w:hAnsi="Times New Roman" w:cs="Times New Roman"/>
          <w:noProof/>
          <w:sz w:val="28"/>
          <w:szCs w:val="28"/>
          <w:lang w:eastAsia="ru-RU"/>
        </w:rPr>
        <w:drawing>
          <wp:anchor distT="0" distB="0" distL="0" distR="0" simplePos="0" relativeHeight="251687936" behindDoc="0" locked="0" layoutInCell="1" allowOverlap="1" wp14:anchorId="67A7BF74" wp14:editId="3B64517A">
            <wp:simplePos x="0" y="0"/>
            <wp:positionH relativeFrom="page">
              <wp:posOffset>1609725</wp:posOffset>
            </wp:positionH>
            <wp:positionV relativeFrom="paragraph">
              <wp:posOffset>149225</wp:posOffset>
            </wp:positionV>
            <wp:extent cx="4171950" cy="2196465"/>
            <wp:effectExtent l="0" t="0" r="0" b="0"/>
            <wp:wrapTopAndBottom/>
            <wp:docPr id="54"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98" cstate="print"/>
                    <a:stretch>
                      <a:fillRect/>
                    </a:stretch>
                  </pic:blipFill>
                  <pic:spPr>
                    <a:xfrm>
                      <a:off x="0" y="0"/>
                      <a:ext cx="4171950" cy="2196465"/>
                    </a:xfrm>
                    <a:prstGeom prst="rect">
                      <a:avLst/>
                    </a:prstGeom>
                  </pic:spPr>
                </pic:pic>
              </a:graphicData>
            </a:graphic>
            <wp14:sizeRelH relativeFrom="margin">
              <wp14:pctWidth>0</wp14:pctWidth>
            </wp14:sizeRelH>
            <wp14:sizeRelV relativeFrom="margin">
              <wp14:pctHeight>0</wp14:pctHeight>
            </wp14:sizeRelV>
          </wp:anchor>
        </w:drawing>
      </w:r>
    </w:p>
    <w:p w14:paraId="6E4340E8" w14:textId="77777777" w:rsidR="00F82B96" w:rsidRDefault="00F82B96" w:rsidP="00F82B96">
      <w:pPr>
        <w:widowControl w:val="0"/>
        <w:autoSpaceDE w:val="0"/>
        <w:autoSpaceDN w:val="0"/>
        <w:ind w:left="152" w:right="113" w:firstLine="708"/>
        <w:rPr>
          <w:rFonts w:ascii="Times New Roman" w:eastAsia="Times New Roman" w:hAnsi="Times New Roman" w:cs="Times New Roman"/>
          <w:sz w:val="28"/>
          <w:szCs w:val="28"/>
          <w:lang w:eastAsia="ru-RU" w:bidi="ru-RU"/>
        </w:rPr>
      </w:pPr>
    </w:p>
    <w:p w14:paraId="3718F466" w14:textId="77777777" w:rsidR="006B2468" w:rsidRPr="006B2468" w:rsidRDefault="006B2468" w:rsidP="00F82B96">
      <w:pPr>
        <w:widowControl w:val="0"/>
        <w:autoSpaceDE w:val="0"/>
        <w:autoSpaceDN w:val="0"/>
        <w:ind w:left="152" w:right="113" w:firstLine="708"/>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По итогам оценки этих двух блоков вопросов можно сделать вывод о настороженном</w:t>
      </w:r>
      <w:r w:rsidRPr="006B2468">
        <w:rPr>
          <w:rFonts w:ascii="Times New Roman" w:eastAsia="Times New Roman" w:hAnsi="Times New Roman" w:cs="Times New Roman"/>
          <w:spacing w:val="-12"/>
          <w:sz w:val="28"/>
          <w:szCs w:val="28"/>
          <w:lang w:eastAsia="ru-RU" w:bidi="ru-RU"/>
        </w:rPr>
        <w:t xml:space="preserve"> </w:t>
      </w:r>
      <w:r w:rsidRPr="006B2468">
        <w:rPr>
          <w:rFonts w:ascii="Times New Roman" w:eastAsia="Times New Roman" w:hAnsi="Times New Roman" w:cs="Times New Roman"/>
          <w:sz w:val="28"/>
          <w:szCs w:val="28"/>
          <w:lang w:eastAsia="ru-RU" w:bidi="ru-RU"/>
        </w:rPr>
        <w:t>отношении</w:t>
      </w:r>
      <w:r w:rsidRPr="006B2468">
        <w:rPr>
          <w:rFonts w:ascii="Times New Roman" w:eastAsia="Times New Roman" w:hAnsi="Times New Roman" w:cs="Times New Roman"/>
          <w:spacing w:val="-14"/>
          <w:sz w:val="28"/>
          <w:szCs w:val="28"/>
          <w:lang w:eastAsia="ru-RU" w:bidi="ru-RU"/>
        </w:rPr>
        <w:t xml:space="preserve"> </w:t>
      </w:r>
      <w:r w:rsidRPr="006B2468">
        <w:rPr>
          <w:rFonts w:ascii="Times New Roman" w:eastAsia="Times New Roman" w:hAnsi="Times New Roman" w:cs="Times New Roman"/>
          <w:sz w:val="28"/>
          <w:szCs w:val="28"/>
          <w:lang w:eastAsia="ru-RU" w:bidi="ru-RU"/>
        </w:rPr>
        <w:t>предпринимателей</w:t>
      </w:r>
      <w:r w:rsidRPr="006B2468">
        <w:rPr>
          <w:rFonts w:ascii="Times New Roman" w:eastAsia="Times New Roman" w:hAnsi="Times New Roman" w:cs="Times New Roman"/>
          <w:spacing w:val="-13"/>
          <w:sz w:val="28"/>
          <w:szCs w:val="28"/>
          <w:lang w:eastAsia="ru-RU" w:bidi="ru-RU"/>
        </w:rPr>
        <w:t xml:space="preserve"> </w:t>
      </w:r>
      <w:r w:rsidRPr="006B2468">
        <w:rPr>
          <w:rFonts w:ascii="Times New Roman" w:eastAsia="Times New Roman" w:hAnsi="Times New Roman" w:cs="Times New Roman"/>
          <w:sz w:val="28"/>
          <w:szCs w:val="28"/>
          <w:lang w:eastAsia="ru-RU" w:bidi="ru-RU"/>
        </w:rPr>
        <w:t>к</w:t>
      </w:r>
      <w:r w:rsidRPr="006B2468">
        <w:rPr>
          <w:rFonts w:ascii="Times New Roman" w:eastAsia="Times New Roman" w:hAnsi="Times New Roman" w:cs="Times New Roman"/>
          <w:spacing w:val="-12"/>
          <w:sz w:val="28"/>
          <w:szCs w:val="28"/>
          <w:lang w:eastAsia="ru-RU" w:bidi="ru-RU"/>
        </w:rPr>
        <w:t xml:space="preserve"> </w:t>
      </w:r>
      <w:r w:rsidRPr="006B2468">
        <w:rPr>
          <w:rFonts w:ascii="Times New Roman" w:eastAsia="Times New Roman" w:hAnsi="Times New Roman" w:cs="Times New Roman"/>
          <w:sz w:val="28"/>
          <w:szCs w:val="28"/>
          <w:lang w:eastAsia="ru-RU" w:bidi="ru-RU"/>
        </w:rPr>
        <w:t>существующим</w:t>
      </w:r>
      <w:r w:rsidRPr="006B2468">
        <w:rPr>
          <w:rFonts w:ascii="Times New Roman" w:eastAsia="Times New Roman" w:hAnsi="Times New Roman" w:cs="Times New Roman"/>
          <w:spacing w:val="-13"/>
          <w:sz w:val="28"/>
          <w:szCs w:val="28"/>
          <w:lang w:eastAsia="ru-RU" w:bidi="ru-RU"/>
        </w:rPr>
        <w:t xml:space="preserve"> </w:t>
      </w:r>
      <w:r w:rsidRPr="006B2468">
        <w:rPr>
          <w:rFonts w:ascii="Times New Roman" w:eastAsia="Times New Roman" w:hAnsi="Times New Roman" w:cs="Times New Roman"/>
          <w:sz w:val="28"/>
          <w:szCs w:val="28"/>
          <w:lang w:eastAsia="ru-RU" w:bidi="ru-RU"/>
        </w:rPr>
        <w:t>правилам</w:t>
      </w:r>
      <w:r w:rsidRPr="006B2468">
        <w:rPr>
          <w:rFonts w:ascii="Times New Roman" w:eastAsia="Times New Roman" w:hAnsi="Times New Roman" w:cs="Times New Roman"/>
          <w:spacing w:val="-14"/>
          <w:sz w:val="28"/>
          <w:szCs w:val="28"/>
          <w:lang w:eastAsia="ru-RU" w:bidi="ru-RU"/>
        </w:rPr>
        <w:t xml:space="preserve"> </w:t>
      </w:r>
      <w:r w:rsidRPr="006B2468">
        <w:rPr>
          <w:rFonts w:ascii="Times New Roman" w:eastAsia="Times New Roman" w:hAnsi="Times New Roman" w:cs="Times New Roman"/>
          <w:sz w:val="28"/>
          <w:szCs w:val="28"/>
          <w:lang w:eastAsia="ru-RU" w:bidi="ru-RU"/>
        </w:rPr>
        <w:t>игры</w:t>
      </w:r>
      <w:r w:rsidRPr="006B2468">
        <w:rPr>
          <w:rFonts w:ascii="Times New Roman" w:eastAsia="Times New Roman" w:hAnsi="Times New Roman" w:cs="Times New Roman"/>
          <w:spacing w:val="-11"/>
          <w:sz w:val="28"/>
          <w:szCs w:val="28"/>
          <w:lang w:eastAsia="ru-RU" w:bidi="ru-RU"/>
        </w:rPr>
        <w:t xml:space="preserve"> </w:t>
      </w:r>
      <w:r w:rsidRPr="006B2468">
        <w:rPr>
          <w:rFonts w:ascii="Times New Roman" w:eastAsia="Times New Roman" w:hAnsi="Times New Roman" w:cs="Times New Roman"/>
          <w:sz w:val="28"/>
          <w:szCs w:val="28"/>
          <w:lang w:eastAsia="ru-RU" w:bidi="ru-RU"/>
        </w:rPr>
        <w:t>на рынке и достаточно низкой оценке состояния конкурентной</w:t>
      </w:r>
      <w:r w:rsidRPr="006B2468">
        <w:rPr>
          <w:rFonts w:ascii="Times New Roman" w:eastAsia="Times New Roman" w:hAnsi="Times New Roman" w:cs="Times New Roman"/>
          <w:spacing w:val="-10"/>
          <w:sz w:val="28"/>
          <w:szCs w:val="28"/>
          <w:lang w:eastAsia="ru-RU" w:bidi="ru-RU"/>
        </w:rPr>
        <w:t xml:space="preserve"> </w:t>
      </w:r>
      <w:r w:rsidRPr="006B2468">
        <w:rPr>
          <w:rFonts w:ascii="Times New Roman" w:eastAsia="Times New Roman" w:hAnsi="Times New Roman" w:cs="Times New Roman"/>
          <w:sz w:val="28"/>
          <w:szCs w:val="28"/>
          <w:lang w:eastAsia="ru-RU" w:bidi="ru-RU"/>
        </w:rPr>
        <w:t>среды.</w:t>
      </w:r>
    </w:p>
    <w:p w14:paraId="599CCE7A" w14:textId="77777777" w:rsidR="006B2468" w:rsidRPr="006B2468" w:rsidRDefault="006B2468" w:rsidP="00F82B96">
      <w:pPr>
        <w:widowControl w:val="0"/>
        <w:autoSpaceDE w:val="0"/>
        <w:autoSpaceDN w:val="0"/>
        <w:ind w:left="152" w:right="107" w:firstLine="708"/>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lastRenderedPageBreak/>
        <w:t>Представители малого и среднего бизнеса отметили основные административные барьеры, препятствующие их деятельности. Итоги опроса показали, что больше всего мешают развитию бизнеса высокие налоги и нестабильность российского законодательства. По сравнению с прошлым годом резко</w:t>
      </w:r>
      <w:r w:rsidRPr="006B2468">
        <w:rPr>
          <w:rFonts w:ascii="Times New Roman" w:eastAsia="Times New Roman" w:hAnsi="Times New Roman" w:cs="Times New Roman"/>
          <w:spacing w:val="-14"/>
          <w:sz w:val="28"/>
          <w:szCs w:val="28"/>
          <w:lang w:eastAsia="ru-RU" w:bidi="ru-RU"/>
        </w:rPr>
        <w:t xml:space="preserve"> </w:t>
      </w:r>
      <w:r w:rsidRPr="006B2468">
        <w:rPr>
          <w:rFonts w:ascii="Times New Roman" w:eastAsia="Times New Roman" w:hAnsi="Times New Roman" w:cs="Times New Roman"/>
          <w:sz w:val="28"/>
          <w:szCs w:val="28"/>
          <w:lang w:eastAsia="ru-RU" w:bidi="ru-RU"/>
        </w:rPr>
        <w:t>улучшились</w:t>
      </w:r>
      <w:r w:rsidRPr="006B2468">
        <w:rPr>
          <w:rFonts w:ascii="Times New Roman" w:eastAsia="Times New Roman" w:hAnsi="Times New Roman" w:cs="Times New Roman"/>
          <w:spacing w:val="-15"/>
          <w:sz w:val="28"/>
          <w:szCs w:val="28"/>
          <w:lang w:eastAsia="ru-RU" w:bidi="ru-RU"/>
        </w:rPr>
        <w:t xml:space="preserve"> </w:t>
      </w:r>
      <w:r w:rsidRPr="006B2468">
        <w:rPr>
          <w:rFonts w:ascii="Times New Roman" w:eastAsia="Times New Roman" w:hAnsi="Times New Roman" w:cs="Times New Roman"/>
          <w:sz w:val="28"/>
          <w:szCs w:val="28"/>
          <w:lang w:eastAsia="ru-RU" w:bidi="ru-RU"/>
        </w:rPr>
        <w:t>оценки</w:t>
      </w:r>
      <w:r w:rsidRPr="006B2468">
        <w:rPr>
          <w:rFonts w:ascii="Times New Roman" w:eastAsia="Times New Roman" w:hAnsi="Times New Roman" w:cs="Times New Roman"/>
          <w:spacing w:val="-16"/>
          <w:sz w:val="28"/>
          <w:szCs w:val="28"/>
          <w:lang w:eastAsia="ru-RU" w:bidi="ru-RU"/>
        </w:rPr>
        <w:t xml:space="preserve"> </w:t>
      </w:r>
      <w:r w:rsidRPr="006B2468">
        <w:rPr>
          <w:rFonts w:ascii="Times New Roman" w:eastAsia="Times New Roman" w:hAnsi="Times New Roman" w:cs="Times New Roman"/>
          <w:sz w:val="28"/>
          <w:szCs w:val="28"/>
          <w:lang w:eastAsia="ru-RU" w:bidi="ru-RU"/>
        </w:rPr>
        <w:t>респондентов</w:t>
      </w:r>
      <w:r w:rsidRPr="006B2468">
        <w:rPr>
          <w:rFonts w:ascii="Times New Roman" w:eastAsia="Times New Roman" w:hAnsi="Times New Roman" w:cs="Times New Roman"/>
          <w:spacing w:val="-18"/>
          <w:sz w:val="28"/>
          <w:szCs w:val="28"/>
          <w:lang w:eastAsia="ru-RU" w:bidi="ru-RU"/>
        </w:rPr>
        <w:t xml:space="preserve"> </w:t>
      </w:r>
      <w:r w:rsidRPr="006B2468">
        <w:rPr>
          <w:rFonts w:ascii="Times New Roman" w:eastAsia="Times New Roman" w:hAnsi="Times New Roman" w:cs="Times New Roman"/>
          <w:sz w:val="28"/>
          <w:szCs w:val="28"/>
          <w:lang w:eastAsia="ru-RU" w:bidi="ru-RU"/>
        </w:rPr>
        <w:t>по</w:t>
      </w:r>
      <w:r w:rsidRPr="006B2468">
        <w:rPr>
          <w:rFonts w:ascii="Times New Roman" w:eastAsia="Times New Roman" w:hAnsi="Times New Roman" w:cs="Times New Roman"/>
          <w:spacing w:val="-16"/>
          <w:sz w:val="28"/>
          <w:szCs w:val="28"/>
          <w:lang w:eastAsia="ru-RU" w:bidi="ru-RU"/>
        </w:rPr>
        <w:t xml:space="preserve"> </w:t>
      </w:r>
      <w:r w:rsidRPr="006B2468">
        <w:rPr>
          <w:rFonts w:ascii="Times New Roman" w:eastAsia="Times New Roman" w:hAnsi="Times New Roman" w:cs="Times New Roman"/>
          <w:sz w:val="28"/>
          <w:szCs w:val="28"/>
          <w:lang w:eastAsia="ru-RU" w:bidi="ru-RU"/>
        </w:rPr>
        <w:t>ситуации</w:t>
      </w:r>
      <w:r w:rsidRPr="006B2468">
        <w:rPr>
          <w:rFonts w:ascii="Times New Roman" w:eastAsia="Times New Roman" w:hAnsi="Times New Roman" w:cs="Times New Roman"/>
          <w:spacing w:val="-17"/>
          <w:sz w:val="28"/>
          <w:szCs w:val="28"/>
          <w:lang w:eastAsia="ru-RU" w:bidi="ru-RU"/>
        </w:rPr>
        <w:t xml:space="preserve"> </w:t>
      </w:r>
      <w:r w:rsidRPr="006B2468">
        <w:rPr>
          <w:rFonts w:ascii="Times New Roman" w:eastAsia="Times New Roman" w:hAnsi="Times New Roman" w:cs="Times New Roman"/>
          <w:sz w:val="28"/>
          <w:szCs w:val="28"/>
          <w:lang w:eastAsia="ru-RU" w:bidi="ru-RU"/>
        </w:rPr>
        <w:t>с</w:t>
      </w:r>
      <w:r w:rsidRPr="006B2468">
        <w:rPr>
          <w:rFonts w:ascii="Times New Roman" w:eastAsia="Times New Roman" w:hAnsi="Times New Roman" w:cs="Times New Roman"/>
          <w:spacing w:val="-15"/>
          <w:sz w:val="28"/>
          <w:szCs w:val="28"/>
          <w:lang w:eastAsia="ru-RU" w:bidi="ru-RU"/>
        </w:rPr>
        <w:t xml:space="preserve"> </w:t>
      </w:r>
      <w:r w:rsidRPr="006B2468">
        <w:rPr>
          <w:rFonts w:ascii="Times New Roman" w:eastAsia="Times New Roman" w:hAnsi="Times New Roman" w:cs="Times New Roman"/>
          <w:sz w:val="28"/>
          <w:szCs w:val="28"/>
          <w:lang w:eastAsia="ru-RU" w:bidi="ru-RU"/>
        </w:rPr>
        <w:t>доступом</w:t>
      </w:r>
      <w:r w:rsidRPr="006B2468">
        <w:rPr>
          <w:rFonts w:ascii="Times New Roman" w:eastAsia="Times New Roman" w:hAnsi="Times New Roman" w:cs="Times New Roman"/>
          <w:spacing w:val="-16"/>
          <w:sz w:val="28"/>
          <w:szCs w:val="28"/>
          <w:lang w:eastAsia="ru-RU" w:bidi="ru-RU"/>
        </w:rPr>
        <w:t xml:space="preserve"> </w:t>
      </w:r>
      <w:r w:rsidRPr="006B2468">
        <w:rPr>
          <w:rFonts w:ascii="Times New Roman" w:eastAsia="Times New Roman" w:hAnsi="Times New Roman" w:cs="Times New Roman"/>
          <w:sz w:val="28"/>
          <w:szCs w:val="28"/>
          <w:lang w:eastAsia="ru-RU" w:bidi="ru-RU"/>
        </w:rPr>
        <w:t>к</w:t>
      </w:r>
      <w:r w:rsidRPr="006B2468">
        <w:rPr>
          <w:rFonts w:ascii="Times New Roman" w:eastAsia="Times New Roman" w:hAnsi="Times New Roman" w:cs="Times New Roman"/>
          <w:spacing w:val="-17"/>
          <w:sz w:val="28"/>
          <w:szCs w:val="28"/>
          <w:lang w:eastAsia="ru-RU" w:bidi="ru-RU"/>
        </w:rPr>
        <w:t xml:space="preserve"> </w:t>
      </w:r>
      <w:r w:rsidRPr="006B2468">
        <w:rPr>
          <w:rFonts w:ascii="Times New Roman" w:eastAsia="Times New Roman" w:hAnsi="Times New Roman" w:cs="Times New Roman"/>
          <w:sz w:val="28"/>
          <w:szCs w:val="28"/>
          <w:lang w:eastAsia="ru-RU" w:bidi="ru-RU"/>
        </w:rPr>
        <w:t>инфраструктуре. Все 18,6% опрошенных отметили сложности с получением доступа к ней (в прошлом году - 60,8%). Высокие налоги, наоборот отметило на 40,9% больше респондентов чем в прошлый раз. Количество респондентов, отметивших сложности доступа к закупкам выросло в 2</w:t>
      </w:r>
      <w:r w:rsidRPr="006B2468">
        <w:rPr>
          <w:rFonts w:ascii="Times New Roman" w:eastAsia="Times New Roman" w:hAnsi="Times New Roman" w:cs="Times New Roman"/>
          <w:spacing w:val="-11"/>
          <w:sz w:val="28"/>
          <w:szCs w:val="28"/>
          <w:lang w:eastAsia="ru-RU" w:bidi="ru-RU"/>
        </w:rPr>
        <w:t xml:space="preserve"> </w:t>
      </w:r>
      <w:r w:rsidRPr="006B2468">
        <w:rPr>
          <w:rFonts w:ascii="Times New Roman" w:eastAsia="Times New Roman" w:hAnsi="Times New Roman" w:cs="Times New Roman"/>
          <w:sz w:val="28"/>
          <w:szCs w:val="28"/>
          <w:lang w:eastAsia="ru-RU" w:bidi="ru-RU"/>
        </w:rPr>
        <w:t>раза.</w:t>
      </w:r>
    </w:p>
    <w:p w14:paraId="5CB3B214" w14:textId="61EBDAF0" w:rsidR="00A86E57" w:rsidRDefault="00A86E57" w:rsidP="006B2468">
      <w:pPr>
        <w:widowControl w:val="0"/>
        <w:autoSpaceDE w:val="0"/>
        <w:autoSpaceDN w:val="0"/>
        <w:ind w:left="152"/>
        <w:rPr>
          <w:rFonts w:ascii="Times New Roman" w:eastAsia="Times New Roman" w:hAnsi="Times New Roman" w:cs="Times New Roman"/>
          <w:sz w:val="20"/>
          <w:lang w:eastAsia="ru-RU" w:bidi="ru-RU"/>
        </w:rPr>
      </w:pPr>
    </w:p>
    <w:p w14:paraId="6A0347A3" w14:textId="77777777" w:rsidR="006B2468" w:rsidRPr="006B2468" w:rsidRDefault="006B2468" w:rsidP="006B2468">
      <w:pPr>
        <w:widowControl w:val="0"/>
        <w:autoSpaceDE w:val="0"/>
        <w:autoSpaceDN w:val="0"/>
        <w:ind w:left="152"/>
        <w:rPr>
          <w:rFonts w:ascii="Times New Roman" w:eastAsia="Times New Roman" w:hAnsi="Times New Roman" w:cs="Times New Roman"/>
          <w:sz w:val="20"/>
          <w:lang w:eastAsia="ru-RU" w:bidi="ru-RU"/>
        </w:rPr>
      </w:pPr>
      <w:r w:rsidRPr="006B2468">
        <w:rPr>
          <w:rFonts w:ascii="Times New Roman" w:eastAsia="Times New Roman" w:hAnsi="Times New Roman" w:cs="Times New Roman"/>
          <w:sz w:val="20"/>
          <w:lang w:eastAsia="ru-RU" w:bidi="ru-RU"/>
        </w:rPr>
        <w:t>диаграмма 9. Административные барьеры, препятствующие ведению бизнеса, % от числа респондентов (предлагалось выбрать более 1 варианта ответа)</w:t>
      </w:r>
    </w:p>
    <w:p w14:paraId="1AE02B3B" w14:textId="77777777" w:rsidR="006B2468" w:rsidRPr="006B2468" w:rsidRDefault="006B2468" w:rsidP="006B2468">
      <w:pPr>
        <w:widowControl w:val="0"/>
        <w:autoSpaceDE w:val="0"/>
        <w:autoSpaceDN w:val="0"/>
        <w:rPr>
          <w:rFonts w:ascii="Times New Roman" w:eastAsia="Times New Roman" w:hAnsi="Times New Roman" w:cs="Times New Roman"/>
          <w:sz w:val="17"/>
          <w:szCs w:val="28"/>
          <w:lang w:eastAsia="ru-RU" w:bidi="ru-RU"/>
        </w:rPr>
      </w:pPr>
      <w:r w:rsidRPr="006B2468">
        <w:rPr>
          <w:rFonts w:ascii="Times New Roman" w:eastAsia="Times New Roman" w:hAnsi="Times New Roman" w:cs="Times New Roman"/>
          <w:noProof/>
          <w:sz w:val="28"/>
          <w:szCs w:val="28"/>
          <w:lang w:eastAsia="ru-RU"/>
        </w:rPr>
        <w:drawing>
          <wp:anchor distT="0" distB="0" distL="0" distR="0" simplePos="0" relativeHeight="251688960" behindDoc="0" locked="0" layoutInCell="1" allowOverlap="1" wp14:anchorId="2F14E46F" wp14:editId="7BBB10C4">
            <wp:simplePos x="0" y="0"/>
            <wp:positionH relativeFrom="page">
              <wp:posOffset>937895</wp:posOffset>
            </wp:positionH>
            <wp:positionV relativeFrom="paragraph">
              <wp:posOffset>149225</wp:posOffset>
            </wp:positionV>
            <wp:extent cx="4322227" cy="3553967"/>
            <wp:effectExtent l="0" t="0" r="0" b="0"/>
            <wp:wrapTopAndBottom/>
            <wp:docPr id="64"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99" cstate="print"/>
                    <a:stretch>
                      <a:fillRect/>
                    </a:stretch>
                  </pic:blipFill>
                  <pic:spPr>
                    <a:xfrm>
                      <a:off x="0" y="0"/>
                      <a:ext cx="4322227" cy="3553967"/>
                    </a:xfrm>
                    <a:prstGeom prst="rect">
                      <a:avLst/>
                    </a:prstGeom>
                  </pic:spPr>
                </pic:pic>
              </a:graphicData>
            </a:graphic>
            <wp14:sizeRelH relativeFrom="margin">
              <wp14:pctWidth>0</wp14:pctWidth>
            </wp14:sizeRelH>
            <wp14:sizeRelV relativeFrom="margin">
              <wp14:pctHeight>0</wp14:pctHeight>
            </wp14:sizeRelV>
          </wp:anchor>
        </w:drawing>
      </w:r>
    </w:p>
    <w:p w14:paraId="27AA440E" w14:textId="77777777" w:rsidR="00A63FF8" w:rsidRDefault="00A63FF8" w:rsidP="006B2468">
      <w:pPr>
        <w:widowControl w:val="0"/>
        <w:autoSpaceDE w:val="0"/>
        <w:autoSpaceDN w:val="0"/>
        <w:spacing w:before="147"/>
        <w:ind w:left="152" w:right="115" w:firstLine="708"/>
        <w:rPr>
          <w:rFonts w:ascii="Times New Roman" w:eastAsia="Times New Roman" w:hAnsi="Times New Roman" w:cs="Times New Roman"/>
          <w:sz w:val="28"/>
          <w:szCs w:val="28"/>
          <w:lang w:eastAsia="ru-RU" w:bidi="ru-RU"/>
        </w:rPr>
      </w:pPr>
    </w:p>
    <w:p w14:paraId="24E7494E" w14:textId="146CA95E" w:rsidR="006B2468" w:rsidRPr="006B2468" w:rsidRDefault="006B2468" w:rsidP="006B2468">
      <w:pPr>
        <w:widowControl w:val="0"/>
        <w:autoSpaceDE w:val="0"/>
        <w:autoSpaceDN w:val="0"/>
        <w:spacing w:before="147"/>
        <w:ind w:left="152" w:right="115" w:firstLine="708"/>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Более 53% опрошенных указывали на наличие барьеров, требующих значительных затрат на их преодоление. Данный показатель снизился по сравнению с прошлым годом на 6,3%. Только 5,2% респондентов считает, что административных барьеров в их отрасли нет.</w:t>
      </w:r>
    </w:p>
    <w:p w14:paraId="57F40B21" w14:textId="77777777" w:rsidR="006B2468" w:rsidRPr="006B2468" w:rsidRDefault="006B2468" w:rsidP="006B2468">
      <w:pPr>
        <w:widowControl w:val="0"/>
        <w:autoSpaceDE w:val="0"/>
        <w:autoSpaceDN w:val="0"/>
        <w:spacing w:before="232" w:after="6"/>
        <w:ind w:left="152"/>
        <w:rPr>
          <w:rFonts w:ascii="Times New Roman" w:eastAsia="Times New Roman" w:hAnsi="Times New Roman" w:cs="Times New Roman"/>
          <w:sz w:val="20"/>
          <w:lang w:eastAsia="ru-RU" w:bidi="ru-RU"/>
        </w:rPr>
      </w:pPr>
      <w:r w:rsidRPr="006B2468">
        <w:rPr>
          <w:rFonts w:ascii="Times New Roman" w:eastAsia="Times New Roman" w:hAnsi="Times New Roman" w:cs="Times New Roman"/>
          <w:sz w:val="20"/>
          <w:lang w:eastAsia="ru-RU" w:bidi="ru-RU"/>
        </w:rPr>
        <w:t>диаграмма 10. Наличие административных барьеров</w:t>
      </w:r>
    </w:p>
    <w:p w14:paraId="485BCA01" w14:textId="77777777" w:rsidR="006B2468" w:rsidRPr="006B2468" w:rsidRDefault="006B2468" w:rsidP="006B2468">
      <w:pPr>
        <w:widowControl w:val="0"/>
        <w:autoSpaceDE w:val="0"/>
        <w:autoSpaceDN w:val="0"/>
        <w:ind w:left="152"/>
        <w:rPr>
          <w:rFonts w:ascii="Times New Roman" w:eastAsia="Times New Roman" w:hAnsi="Times New Roman" w:cs="Times New Roman"/>
          <w:sz w:val="20"/>
          <w:szCs w:val="28"/>
          <w:lang w:eastAsia="ru-RU" w:bidi="ru-RU"/>
        </w:rPr>
      </w:pPr>
      <w:r w:rsidRPr="006B2468">
        <w:rPr>
          <w:rFonts w:ascii="Times New Roman" w:eastAsia="Times New Roman" w:hAnsi="Times New Roman" w:cs="Times New Roman"/>
          <w:noProof/>
          <w:sz w:val="20"/>
          <w:szCs w:val="28"/>
          <w:lang w:eastAsia="ru-RU"/>
        </w:rPr>
        <w:drawing>
          <wp:inline distT="0" distB="0" distL="0" distR="0" wp14:anchorId="51293841" wp14:editId="355FEE7B">
            <wp:extent cx="4540844" cy="1597342"/>
            <wp:effectExtent l="0" t="0" r="0" b="0"/>
            <wp:docPr id="6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00" cstate="print"/>
                    <a:stretch>
                      <a:fillRect/>
                    </a:stretch>
                  </pic:blipFill>
                  <pic:spPr>
                    <a:xfrm>
                      <a:off x="0" y="0"/>
                      <a:ext cx="4540844" cy="1597342"/>
                    </a:xfrm>
                    <a:prstGeom prst="rect">
                      <a:avLst/>
                    </a:prstGeom>
                  </pic:spPr>
                </pic:pic>
              </a:graphicData>
            </a:graphic>
          </wp:inline>
        </w:drawing>
      </w:r>
    </w:p>
    <w:p w14:paraId="25CAC488" w14:textId="77777777" w:rsidR="006B2468" w:rsidRPr="006B2468" w:rsidRDefault="006B2468" w:rsidP="006B2468">
      <w:pPr>
        <w:widowControl w:val="0"/>
        <w:autoSpaceDE w:val="0"/>
        <w:autoSpaceDN w:val="0"/>
        <w:spacing w:before="66"/>
        <w:ind w:left="152" w:right="112" w:firstLine="708"/>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lastRenderedPageBreak/>
        <w:t>Также в этом году на 1% повысилось количество респондентов отметивших увеличение количества барьеров (29,9%). А вот снижение количества барьеров, наоборот, отметило меньше предпринимателей (13,4% против 15,3% в прошлом году). Меньше 1% респондентов отметили, что раньше барьеров в их сфере не было, а в прошедшем году появились.</w:t>
      </w:r>
    </w:p>
    <w:p w14:paraId="6EE25F82" w14:textId="77777777" w:rsidR="006B2468" w:rsidRPr="006B2468" w:rsidRDefault="006B2468" w:rsidP="006B2468">
      <w:pPr>
        <w:widowControl w:val="0"/>
        <w:autoSpaceDE w:val="0"/>
        <w:autoSpaceDN w:val="0"/>
        <w:spacing w:before="1"/>
        <w:rPr>
          <w:rFonts w:ascii="Times New Roman" w:eastAsia="Times New Roman" w:hAnsi="Times New Roman" w:cs="Times New Roman"/>
          <w:sz w:val="28"/>
          <w:szCs w:val="28"/>
          <w:lang w:eastAsia="ru-RU" w:bidi="ru-RU"/>
        </w:rPr>
      </w:pPr>
    </w:p>
    <w:p w14:paraId="7D76F0B7" w14:textId="405488D8" w:rsidR="006B2468" w:rsidRPr="006B2468" w:rsidRDefault="006B2468" w:rsidP="006B2468">
      <w:pPr>
        <w:widowControl w:val="0"/>
        <w:autoSpaceDE w:val="0"/>
        <w:autoSpaceDN w:val="0"/>
        <w:ind w:left="152"/>
        <w:rPr>
          <w:rFonts w:ascii="Times New Roman" w:eastAsia="Times New Roman" w:hAnsi="Times New Roman" w:cs="Times New Roman"/>
          <w:sz w:val="20"/>
          <w:lang w:eastAsia="ru-RU" w:bidi="ru-RU"/>
        </w:rPr>
      </w:pPr>
      <w:r w:rsidRPr="006B2468">
        <w:rPr>
          <w:rFonts w:ascii="Times New Roman" w:eastAsia="Times New Roman" w:hAnsi="Times New Roman" w:cs="Times New Roman"/>
          <w:sz w:val="20"/>
          <w:lang w:eastAsia="ru-RU" w:bidi="ru-RU"/>
        </w:rPr>
        <w:t>диаграмма 11. Динамика наличия административных барьеров за последний год.</w:t>
      </w:r>
    </w:p>
    <w:p w14:paraId="56FD8B4C" w14:textId="77777777" w:rsidR="006B2468" w:rsidRPr="006B2468" w:rsidRDefault="006B2468" w:rsidP="006B2468">
      <w:pPr>
        <w:widowControl w:val="0"/>
        <w:autoSpaceDE w:val="0"/>
        <w:autoSpaceDN w:val="0"/>
        <w:rPr>
          <w:rFonts w:ascii="Times New Roman" w:eastAsia="Times New Roman" w:hAnsi="Times New Roman" w:cs="Times New Roman"/>
          <w:sz w:val="17"/>
          <w:szCs w:val="28"/>
          <w:lang w:eastAsia="ru-RU" w:bidi="ru-RU"/>
        </w:rPr>
      </w:pPr>
      <w:r w:rsidRPr="006B2468">
        <w:rPr>
          <w:rFonts w:ascii="Times New Roman" w:eastAsia="Times New Roman" w:hAnsi="Times New Roman" w:cs="Times New Roman"/>
          <w:noProof/>
          <w:sz w:val="28"/>
          <w:szCs w:val="28"/>
          <w:lang w:eastAsia="ru-RU"/>
        </w:rPr>
        <w:drawing>
          <wp:anchor distT="0" distB="0" distL="0" distR="0" simplePos="0" relativeHeight="251689984" behindDoc="0" locked="0" layoutInCell="1" allowOverlap="1" wp14:anchorId="3C4CA87F" wp14:editId="030CCB41">
            <wp:simplePos x="0" y="0"/>
            <wp:positionH relativeFrom="margin">
              <wp:posOffset>156210</wp:posOffset>
            </wp:positionH>
            <wp:positionV relativeFrom="paragraph">
              <wp:posOffset>150495</wp:posOffset>
            </wp:positionV>
            <wp:extent cx="4519295" cy="1675765"/>
            <wp:effectExtent l="0" t="0" r="0" b="635"/>
            <wp:wrapTopAndBottom/>
            <wp:docPr id="66"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01" cstate="print"/>
                    <a:stretch>
                      <a:fillRect/>
                    </a:stretch>
                  </pic:blipFill>
                  <pic:spPr>
                    <a:xfrm>
                      <a:off x="0" y="0"/>
                      <a:ext cx="4519295" cy="1675765"/>
                    </a:xfrm>
                    <a:prstGeom prst="rect">
                      <a:avLst/>
                    </a:prstGeom>
                  </pic:spPr>
                </pic:pic>
              </a:graphicData>
            </a:graphic>
            <wp14:sizeRelH relativeFrom="margin">
              <wp14:pctWidth>0</wp14:pctWidth>
            </wp14:sizeRelH>
          </wp:anchor>
        </w:drawing>
      </w:r>
    </w:p>
    <w:p w14:paraId="57D5D553" w14:textId="77777777" w:rsidR="006B2468" w:rsidRPr="006B2468" w:rsidRDefault="006B2468" w:rsidP="006B2468">
      <w:pPr>
        <w:widowControl w:val="0"/>
        <w:autoSpaceDE w:val="0"/>
        <w:autoSpaceDN w:val="0"/>
        <w:spacing w:before="4"/>
        <w:rPr>
          <w:rFonts w:ascii="Times New Roman" w:eastAsia="Times New Roman" w:hAnsi="Times New Roman" w:cs="Times New Roman"/>
          <w:szCs w:val="28"/>
          <w:lang w:eastAsia="ru-RU" w:bidi="ru-RU"/>
        </w:rPr>
      </w:pPr>
    </w:p>
    <w:p w14:paraId="4165AE83" w14:textId="77777777" w:rsidR="006B2468" w:rsidRPr="006B2468" w:rsidRDefault="006B2468" w:rsidP="006B2468">
      <w:pPr>
        <w:widowControl w:val="0"/>
        <w:autoSpaceDE w:val="0"/>
        <w:autoSpaceDN w:val="0"/>
        <w:spacing w:before="1"/>
        <w:ind w:left="152" w:right="109" w:firstLine="708"/>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Помимо</w:t>
      </w:r>
      <w:r w:rsidRPr="006B2468">
        <w:rPr>
          <w:rFonts w:ascii="Times New Roman" w:eastAsia="Times New Roman" w:hAnsi="Times New Roman" w:cs="Times New Roman"/>
          <w:spacing w:val="-13"/>
          <w:sz w:val="28"/>
          <w:szCs w:val="28"/>
          <w:lang w:eastAsia="ru-RU" w:bidi="ru-RU"/>
        </w:rPr>
        <w:t xml:space="preserve"> </w:t>
      </w:r>
      <w:r w:rsidRPr="006B2468">
        <w:rPr>
          <w:rFonts w:ascii="Times New Roman" w:eastAsia="Times New Roman" w:hAnsi="Times New Roman" w:cs="Times New Roman"/>
          <w:sz w:val="28"/>
          <w:szCs w:val="28"/>
          <w:lang w:eastAsia="ru-RU" w:bidi="ru-RU"/>
        </w:rPr>
        <w:t>проведения</w:t>
      </w:r>
      <w:r w:rsidRPr="006B2468">
        <w:rPr>
          <w:rFonts w:ascii="Times New Roman" w:eastAsia="Times New Roman" w:hAnsi="Times New Roman" w:cs="Times New Roman"/>
          <w:spacing w:val="-15"/>
          <w:sz w:val="28"/>
          <w:szCs w:val="28"/>
          <w:lang w:eastAsia="ru-RU" w:bidi="ru-RU"/>
        </w:rPr>
        <w:t xml:space="preserve"> </w:t>
      </w:r>
      <w:r w:rsidRPr="006B2468">
        <w:rPr>
          <w:rFonts w:ascii="Times New Roman" w:eastAsia="Times New Roman" w:hAnsi="Times New Roman" w:cs="Times New Roman"/>
          <w:sz w:val="28"/>
          <w:szCs w:val="28"/>
          <w:lang w:eastAsia="ru-RU" w:bidi="ru-RU"/>
        </w:rPr>
        <w:t>ежегодного</w:t>
      </w:r>
      <w:r w:rsidRPr="006B2468">
        <w:rPr>
          <w:rFonts w:ascii="Times New Roman" w:eastAsia="Times New Roman" w:hAnsi="Times New Roman" w:cs="Times New Roman"/>
          <w:spacing w:val="-12"/>
          <w:sz w:val="28"/>
          <w:szCs w:val="28"/>
          <w:lang w:eastAsia="ru-RU" w:bidi="ru-RU"/>
        </w:rPr>
        <w:t xml:space="preserve"> </w:t>
      </w:r>
      <w:r w:rsidRPr="006B2468">
        <w:rPr>
          <w:rFonts w:ascii="Times New Roman" w:eastAsia="Times New Roman" w:hAnsi="Times New Roman" w:cs="Times New Roman"/>
          <w:sz w:val="28"/>
          <w:szCs w:val="28"/>
          <w:lang w:eastAsia="ru-RU" w:bidi="ru-RU"/>
        </w:rPr>
        <w:t>мониторинга</w:t>
      </w:r>
      <w:r w:rsidRPr="006B2468">
        <w:rPr>
          <w:rFonts w:ascii="Times New Roman" w:eastAsia="Times New Roman" w:hAnsi="Times New Roman" w:cs="Times New Roman"/>
          <w:spacing w:val="-13"/>
          <w:sz w:val="28"/>
          <w:szCs w:val="28"/>
          <w:lang w:eastAsia="ru-RU" w:bidi="ru-RU"/>
        </w:rPr>
        <w:t xml:space="preserve"> </w:t>
      </w:r>
      <w:r w:rsidRPr="006B2468">
        <w:rPr>
          <w:rFonts w:ascii="Times New Roman" w:eastAsia="Times New Roman" w:hAnsi="Times New Roman" w:cs="Times New Roman"/>
          <w:sz w:val="28"/>
          <w:szCs w:val="28"/>
          <w:lang w:eastAsia="ru-RU" w:bidi="ru-RU"/>
        </w:rPr>
        <w:t>эксперты</w:t>
      </w:r>
      <w:r w:rsidRPr="006B2468">
        <w:rPr>
          <w:rFonts w:ascii="Times New Roman" w:eastAsia="Times New Roman" w:hAnsi="Times New Roman" w:cs="Times New Roman"/>
          <w:spacing w:val="-13"/>
          <w:sz w:val="28"/>
          <w:szCs w:val="28"/>
          <w:lang w:eastAsia="ru-RU" w:bidi="ru-RU"/>
        </w:rPr>
        <w:t xml:space="preserve"> </w:t>
      </w:r>
      <w:r w:rsidRPr="006B2468">
        <w:rPr>
          <w:rFonts w:ascii="Times New Roman" w:eastAsia="Times New Roman" w:hAnsi="Times New Roman" w:cs="Times New Roman"/>
          <w:sz w:val="28"/>
          <w:szCs w:val="28"/>
          <w:lang w:eastAsia="ru-RU" w:bidi="ru-RU"/>
        </w:rPr>
        <w:t>«ОПОРЫ</w:t>
      </w:r>
      <w:r w:rsidRPr="006B2468">
        <w:rPr>
          <w:rFonts w:ascii="Times New Roman" w:eastAsia="Times New Roman" w:hAnsi="Times New Roman" w:cs="Times New Roman"/>
          <w:spacing w:val="-13"/>
          <w:sz w:val="28"/>
          <w:szCs w:val="28"/>
          <w:lang w:eastAsia="ru-RU" w:bidi="ru-RU"/>
        </w:rPr>
        <w:t xml:space="preserve"> </w:t>
      </w:r>
      <w:r w:rsidRPr="006B2468">
        <w:rPr>
          <w:rFonts w:ascii="Times New Roman" w:eastAsia="Times New Roman" w:hAnsi="Times New Roman" w:cs="Times New Roman"/>
          <w:sz w:val="28"/>
          <w:szCs w:val="28"/>
          <w:lang w:eastAsia="ru-RU" w:bidi="ru-RU"/>
        </w:rPr>
        <w:t>РОССИИ» курируют вопросы развития конкуренции и работают с системными проблемами</w:t>
      </w:r>
      <w:r w:rsidRPr="006B2468">
        <w:rPr>
          <w:rFonts w:ascii="Times New Roman" w:eastAsia="Times New Roman" w:hAnsi="Times New Roman" w:cs="Times New Roman"/>
          <w:spacing w:val="-35"/>
          <w:sz w:val="28"/>
          <w:szCs w:val="28"/>
          <w:lang w:eastAsia="ru-RU" w:bidi="ru-RU"/>
        </w:rPr>
        <w:t xml:space="preserve"> </w:t>
      </w:r>
      <w:r w:rsidRPr="006B2468">
        <w:rPr>
          <w:rFonts w:ascii="Times New Roman" w:eastAsia="Times New Roman" w:hAnsi="Times New Roman" w:cs="Times New Roman"/>
          <w:sz w:val="28"/>
          <w:szCs w:val="28"/>
          <w:lang w:eastAsia="ru-RU" w:bidi="ru-RU"/>
        </w:rPr>
        <w:t>в различных сферах, которые препятствуют формированию здоровой конкурентной среды.</w:t>
      </w:r>
      <w:r w:rsidRPr="006B2468">
        <w:rPr>
          <w:rFonts w:ascii="Times New Roman" w:eastAsia="Times New Roman" w:hAnsi="Times New Roman" w:cs="Times New Roman"/>
          <w:spacing w:val="-19"/>
          <w:sz w:val="28"/>
          <w:szCs w:val="28"/>
          <w:lang w:eastAsia="ru-RU" w:bidi="ru-RU"/>
        </w:rPr>
        <w:t xml:space="preserve"> </w:t>
      </w:r>
      <w:r w:rsidRPr="006B2468">
        <w:rPr>
          <w:rFonts w:ascii="Times New Roman" w:eastAsia="Times New Roman" w:hAnsi="Times New Roman" w:cs="Times New Roman"/>
          <w:sz w:val="28"/>
          <w:szCs w:val="28"/>
          <w:lang w:eastAsia="ru-RU" w:bidi="ru-RU"/>
        </w:rPr>
        <w:t>Некоторые</w:t>
      </w:r>
      <w:r w:rsidRPr="006B2468">
        <w:rPr>
          <w:rFonts w:ascii="Times New Roman" w:eastAsia="Times New Roman" w:hAnsi="Times New Roman" w:cs="Times New Roman"/>
          <w:spacing w:val="-20"/>
          <w:sz w:val="28"/>
          <w:szCs w:val="28"/>
          <w:lang w:eastAsia="ru-RU" w:bidi="ru-RU"/>
        </w:rPr>
        <w:t xml:space="preserve"> </w:t>
      </w:r>
      <w:r w:rsidRPr="006B2468">
        <w:rPr>
          <w:rFonts w:ascii="Times New Roman" w:eastAsia="Times New Roman" w:hAnsi="Times New Roman" w:cs="Times New Roman"/>
          <w:sz w:val="28"/>
          <w:szCs w:val="28"/>
          <w:lang w:eastAsia="ru-RU" w:bidi="ru-RU"/>
        </w:rPr>
        <w:t>из</w:t>
      </w:r>
      <w:r w:rsidRPr="006B2468">
        <w:rPr>
          <w:rFonts w:ascii="Times New Roman" w:eastAsia="Times New Roman" w:hAnsi="Times New Roman" w:cs="Times New Roman"/>
          <w:spacing w:val="-18"/>
          <w:sz w:val="28"/>
          <w:szCs w:val="28"/>
          <w:lang w:eastAsia="ru-RU" w:bidi="ru-RU"/>
        </w:rPr>
        <w:t xml:space="preserve"> </w:t>
      </w:r>
      <w:r w:rsidRPr="006B2468">
        <w:rPr>
          <w:rFonts w:ascii="Times New Roman" w:eastAsia="Times New Roman" w:hAnsi="Times New Roman" w:cs="Times New Roman"/>
          <w:sz w:val="28"/>
          <w:szCs w:val="28"/>
          <w:lang w:eastAsia="ru-RU" w:bidi="ru-RU"/>
        </w:rPr>
        <w:t>них</w:t>
      </w:r>
      <w:r w:rsidRPr="006B2468">
        <w:rPr>
          <w:rFonts w:ascii="Times New Roman" w:eastAsia="Times New Roman" w:hAnsi="Times New Roman" w:cs="Times New Roman"/>
          <w:spacing w:val="-17"/>
          <w:sz w:val="28"/>
          <w:szCs w:val="28"/>
          <w:lang w:eastAsia="ru-RU" w:bidi="ru-RU"/>
        </w:rPr>
        <w:t xml:space="preserve"> </w:t>
      </w:r>
      <w:r w:rsidRPr="006B2468">
        <w:rPr>
          <w:rFonts w:ascii="Times New Roman" w:eastAsia="Times New Roman" w:hAnsi="Times New Roman" w:cs="Times New Roman"/>
          <w:sz w:val="28"/>
          <w:szCs w:val="28"/>
          <w:lang w:eastAsia="ru-RU" w:bidi="ru-RU"/>
        </w:rPr>
        <w:t>считаем</w:t>
      </w:r>
      <w:r w:rsidRPr="006B2468">
        <w:rPr>
          <w:rFonts w:ascii="Times New Roman" w:eastAsia="Times New Roman" w:hAnsi="Times New Roman" w:cs="Times New Roman"/>
          <w:spacing w:val="-17"/>
          <w:sz w:val="28"/>
          <w:szCs w:val="28"/>
          <w:lang w:eastAsia="ru-RU" w:bidi="ru-RU"/>
        </w:rPr>
        <w:t xml:space="preserve"> </w:t>
      </w:r>
      <w:r w:rsidRPr="006B2468">
        <w:rPr>
          <w:rFonts w:ascii="Times New Roman" w:eastAsia="Times New Roman" w:hAnsi="Times New Roman" w:cs="Times New Roman"/>
          <w:sz w:val="28"/>
          <w:szCs w:val="28"/>
          <w:lang w:eastAsia="ru-RU" w:bidi="ru-RU"/>
        </w:rPr>
        <w:t>необходимым</w:t>
      </w:r>
      <w:r w:rsidRPr="006B2468">
        <w:rPr>
          <w:rFonts w:ascii="Times New Roman" w:eastAsia="Times New Roman" w:hAnsi="Times New Roman" w:cs="Times New Roman"/>
          <w:spacing w:val="-18"/>
          <w:sz w:val="28"/>
          <w:szCs w:val="28"/>
          <w:lang w:eastAsia="ru-RU" w:bidi="ru-RU"/>
        </w:rPr>
        <w:t xml:space="preserve"> </w:t>
      </w:r>
      <w:r w:rsidRPr="006B2468">
        <w:rPr>
          <w:rFonts w:ascii="Times New Roman" w:eastAsia="Times New Roman" w:hAnsi="Times New Roman" w:cs="Times New Roman"/>
          <w:sz w:val="28"/>
          <w:szCs w:val="28"/>
          <w:lang w:eastAsia="ru-RU" w:bidi="ru-RU"/>
        </w:rPr>
        <w:t>также</w:t>
      </w:r>
      <w:r w:rsidRPr="006B2468">
        <w:rPr>
          <w:rFonts w:ascii="Times New Roman" w:eastAsia="Times New Roman" w:hAnsi="Times New Roman" w:cs="Times New Roman"/>
          <w:spacing w:val="-17"/>
          <w:sz w:val="28"/>
          <w:szCs w:val="28"/>
          <w:lang w:eastAsia="ru-RU" w:bidi="ru-RU"/>
        </w:rPr>
        <w:t xml:space="preserve"> </w:t>
      </w:r>
      <w:r w:rsidRPr="006B2468">
        <w:rPr>
          <w:rFonts w:ascii="Times New Roman" w:eastAsia="Times New Roman" w:hAnsi="Times New Roman" w:cs="Times New Roman"/>
          <w:sz w:val="28"/>
          <w:szCs w:val="28"/>
          <w:lang w:eastAsia="ru-RU" w:bidi="ru-RU"/>
        </w:rPr>
        <w:t>внести</w:t>
      </w:r>
      <w:r w:rsidRPr="006B2468">
        <w:rPr>
          <w:rFonts w:ascii="Times New Roman" w:eastAsia="Times New Roman" w:hAnsi="Times New Roman" w:cs="Times New Roman"/>
          <w:spacing w:val="-17"/>
          <w:sz w:val="28"/>
          <w:szCs w:val="28"/>
          <w:lang w:eastAsia="ru-RU" w:bidi="ru-RU"/>
        </w:rPr>
        <w:t xml:space="preserve"> </w:t>
      </w:r>
      <w:r w:rsidRPr="006B2468">
        <w:rPr>
          <w:rFonts w:ascii="Times New Roman" w:eastAsia="Times New Roman" w:hAnsi="Times New Roman" w:cs="Times New Roman"/>
          <w:sz w:val="28"/>
          <w:szCs w:val="28"/>
          <w:lang w:eastAsia="ru-RU" w:bidi="ru-RU"/>
        </w:rPr>
        <w:t>в</w:t>
      </w:r>
      <w:r w:rsidRPr="006B2468">
        <w:rPr>
          <w:rFonts w:ascii="Times New Roman" w:eastAsia="Times New Roman" w:hAnsi="Times New Roman" w:cs="Times New Roman"/>
          <w:spacing w:val="-19"/>
          <w:sz w:val="28"/>
          <w:szCs w:val="28"/>
          <w:lang w:eastAsia="ru-RU" w:bidi="ru-RU"/>
        </w:rPr>
        <w:t xml:space="preserve"> </w:t>
      </w:r>
      <w:r w:rsidRPr="006B2468">
        <w:rPr>
          <w:rFonts w:ascii="Times New Roman" w:eastAsia="Times New Roman" w:hAnsi="Times New Roman" w:cs="Times New Roman"/>
          <w:sz w:val="28"/>
          <w:szCs w:val="28"/>
          <w:lang w:eastAsia="ru-RU" w:bidi="ru-RU"/>
        </w:rPr>
        <w:t>Доклад</w:t>
      </w:r>
      <w:r w:rsidRPr="006B2468">
        <w:rPr>
          <w:rFonts w:ascii="Times New Roman" w:eastAsia="Times New Roman" w:hAnsi="Times New Roman" w:cs="Times New Roman"/>
          <w:spacing w:val="-19"/>
          <w:sz w:val="28"/>
          <w:szCs w:val="28"/>
          <w:lang w:eastAsia="ru-RU" w:bidi="ru-RU"/>
        </w:rPr>
        <w:t xml:space="preserve"> </w:t>
      </w:r>
      <w:r w:rsidRPr="006B2468">
        <w:rPr>
          <w:rFonts w:ascii="Times New Roman" w:eastAsia="Times New Roman" w:hAnsi="Times New Roman" w:cs="Times New Roman"/>
          <w:sz w:val="28"/>
          <w:szCs w:val="28"/>
          <w:lang w:eastAsia="ru-RU" w:bidi="ru-RU"/>
        </w:rPr>
        <w:t>о</w:t>
      </w:r>
      <w:r w:rsidRPr="006B2468">
        <w:rPr>
          <w:rFonts w:ascii="Times New Roman" w:eastAsia="Times New Roman" w:hAnsi="Times New Roman" w:cs="Times New Roman"/>
          <w:spacing w:val="-17"/>
          <w:sz w:val="28"/>
          <w:szCs w:val="28"/>
          <w:lang w:eastAsia="ru-RU" w:bidi="ru-RU"/>
        </w:rPr>
        <w:t xml:space="preserve"> </w:t>
      </w:r>
      <w:r w:rsidRPr="006B2468">
        <w:rPr>
          <w:rFonts w:ascii="Times New Roman" w:eastAsia="Times New Roman" w:hAnsi="Times New Roman" w:cs="Times New Roman"/>
          <w:sz w:val="28"/>
          <w:szCs w:val="28"/>
          <w:lang w:eastAsia="ru-RU" w:bidi="ru-RU"/>
        </w:rPr>
        <w:t>состоянии конкуренции в Российской</w:t>
      </w:r>
      <w:r w:rsidRPr="006B2468">
        <w:rPr>
          <w:rFonts w:ascii="Times New Roman" w:eastAsia="Times New Roman" w:hAnsi="Times New Roman" w:cs="Times New Roman"/>
          <w:spacing w:val="-2"/>
          <w:sz w:val="28"/>
          <w:szCs w:val="28"/>
          <w:lang w:eastAsia="ru-RU" w:bidi="ru-RU"/>
        </w:rPr>
        <w:t xml:space="preserve"> </w:t>
      </w:r>
      <w:r w:rsidRPr="006B2468">
        <w:rPr>
          <w:rFonts w:ascii="Times New Roman" w:eastAsia="Times New Roman" w:hAnsi="Times New Roman" w:cs="Times New Roman"/>
          <w:sz w:val="28"/>
          <w:szCs w:val="28"/>
          <w:lang w:eastAsia="ru-RU" w:bidi="ru-RU"/>
        </w:rPr>
        <w:t>Федерации.</w:t>
      </w:r>
    </w:p>
    <w:p w14:paraId="0654C52B" w14:textId="31DAFB72" w:rsidR="006B2468" w:rsidRPr="006B2468" w:rsidRDefault="006B2468" w:rsidP="00882A46">
      <w:pPr>
        <w:pStyle w:val="ad"/>
        <w:numPr>
          <w:ilvl w:val="0"/>
          <w:numId w:val="56"/>
        </w:numPr>
        <w:ind w:left="0" w:firstLine="709"/>
        <w:rPr>
          <w:rFonts w:ascii="Times New Roman" w:eastAsia="Times New Roman" w:hAnsi="Times New Roman" w:cs="Times New Roman"/>
          <w:b/>
          <w:bCs/>
          <w:sz w:val="28"/>
          <w:szCs w:val="28"/>
          <w:lang w:eastAsia="ru-RU" w:bidi="ru-RU"/>
        </w:rPr>
      </w:pPr>
      <w:r w:rsidRPr="006B2468">
        <w:rPr>
          <w:rFonts w:ascii="Times New Roman" w:eastAsia="Times New Roman" w:hAnsi="Times New Roman" w:cs="Times New Roman"/>
          <w:b/>
          <w:bCs/>
          <w:sz w:val="28"/>
          <w:szCs w:val="28"/>
          <w:lang w:eastAsia="ru-RU" w:bidi="ru-RU"/>
        </w:rPr>
        <w:t>Отсутствие единообразия практики работы территориальных управлений антимонопольной</w:t>
      </w:r>
      <w:r w:rsidRPr="006B2468">
        <w:rPr>
          <w:rFonts w:ascii="Times New Roman" w:eastAsia="Times New Roman" w:hAnsi="Times New Roman" w:cs="Times New Roman"/>
          <w:b/>
          <w:bCs/>
          <w:spacing w:val="-3"/>
          <w:sz w:val="28"/>
          <w:szCs w:val="28"/>
          <w:lang w:eastAsia="ru-RU" w:bidi="ru-RU"/>
        </w:rPr>
        <w:t xml:space="preserve"> </w:t>
      </w:r>
      <w:r w:rsidRPr="006B2468">
        <w:rPr>
          <w:rFonts w:ascii="Times New Roman" w:eastAsia="Times New Roman" w:hAnsi="Times New Roman" w:cs="Times New Roman"/>
          <w:b/>
          <w:bCs/>
          <w:sz w:val="28"/>
          <w:szCs w:val="28"/>
          <w:lang w:eastAsia="ru-RU" w:bidi="ru-RU"/>
        </w:rPr>
        <w:t>службы.</w:t>
      </w:r>
    </w:p>
    <w:p w14:paraId="7D1CBC16" w14:textId="77777777" w:rsidR="006B2468" w:rsidRPr="006B2468" w:rsidRDefault="006B2468" w:rsidP="006B2468">
      <w:pPr>
        <w:widowControl w:val="0"/>
        <w:autoSpaceDE w:val="0"/>
        <w:autoSpaceDN w:val="0"/>
        <w:ind w:left="152" w:right="114" w:firstLine="708"/>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Предприниматели регулярно сообщают о том, что разные управления ФАС России при рассмотрении идентичных жалоб зачастую принимают противоположные решения.</w:t>
      </w:r>
    </w:p>
    <w:p w14:paraId="5268A468" w14:textId="77777777" w:rsidR="006B2468" w:rsidRPr="006B2468" w:rsidRDefault="006B2468" w:rsidP="00882A46">
      <w:pPr>
        <w:widowControl w:val="0"/>
        <w:numPr>
          <w:ilvl w:val="1"/>
          <w:numId w:val="55"/>
        </w:numPr>
        <w:tabs>
          <w:tab w:val="left" w:pos="1344"/>
          <w:tab w:val="left" w:pos="2932"/>
        </w:tabs>
        <w:autoSpaceDE w:val="0"/>
        <w:autoSpaceDN w:val="0"/>
        <w:ind w:left="153" w:right="105" w:firstLine="709"/>
        <w:rPr>
          <w:rFonts w:ascii="Times New Roman" w:eastAsia="Times New Roman" w:hAnsi="Times New Roman" w:cs="Times New Roman"/>
          <w:sz w:val="28"/>
          <w:lang w:eastAsia="ru-RU" w:bidi="ru-RU"/>
        </w:rPr>
      </w:pPr>
      <w:r w:rsidRPr="006B2468">
        <w:rPr>
          <w:rFonts w:ascii="Times New Roman" w:eastAsia="Times New Roman" w:hAnsi="Times New Roman" w:cs="Times New Roman"/>
          <w:sz w:val="28"/>
          <w:lang w:eastAsia="ru-RU" w:bidi="ru-RU"/>
        </w:rPr>
        <w:t>Наиболее</w:t>
      </w:r>
      <w:r w:rsidRPr="006B2468">
        <w:rPr>
          <w:rFonts w:ascii="Times New Roman" w:eastAsia="Times New Roman" w:hAnsi="Times New Roman" w:cs="Times New Roman"/>
          <w:spacing w:val="-14"/>
          <w:sz w:val="28"/>
          <w:lang w:eastAsia="ru-RU" w:bidi="ru-RU"/>
        </w:rPr>
        <w:t xml:space="preserve"> </w:t>
      </w:r>
      <w:r w:rsidRPr="006B2468">
        <w:rPr>
          <w:rFonts w:ascii="Times New Roman" w:eastAsia="Times New Roman" w:hAnsi="Times New Roman" w:cs="Times New Roman"/>
          <w:sz w:val="28"/>
          <w:lang w:eastAsia="ru-RU" w:bidi="ru-RU"/>
        </w:rPr>
        <w:t>распространёнными</w:t>
      </w:r>
      <w:r w:rsidRPr="006B2468">
        <w:rPr>
          <w:rFonts w:ascii="Times New Roman" w:eastAsia="Times New Roman" w:hAnsi="Times New Roman" w:cs="Times New Roman"/>
          <w:spacing w:val="-13"/>
          <w:sz w:val="28"/>
          <w:lang w:eastAsia="ru-RU" w:bidi="ru-RU"/>
        </w:rPr>
        <w:t xml:space="preserve"> </w:t>
      </w:r>
      <w:r w:rsidRPr="006B2468">
        <w:rPr>
          <w:rFonts w:ascii="Times New Roman" w:eastAsia="Times New Roman" w:hAnsi="Times New Roman" w:cs="Times New Roman"/>
          <w:sz w:val="28"/>
          <w:lang w:eastAsia="ru-RU" w:bidi="ru-RU"/>
        </w:rPr>
        <w:t>случаями</w:t>
      </w:r>
      <w:r w:rsidRPr="006B2468">
        <w:rPr>
          <w:rFonts w:ascii="Times New Roman" w:eastAsia="Times New Roman" w:hAnsi="Times New Roman" w:cs="Times New Roman"/>
          <w:spacing w:val="-13"/>
          <w:sz w:val="28"/>
          <w:lang w:eastAsia="ru-RU" w:bidi="ru-RU"/>
        </w:rPr>
        <w:t xml:space="preserve"> </w:t>
      </w:r>
      <w:r w:rsidRPr="006B2468">
        <w:rPr>
          <w:rFonts w:ascii="Times New Roman" w:eastAsia="Times New Roman" w:hAnsi="Times New Roman" w:cs="Times New Roman"/>
          <w:sz w:val="28"/>
          <w:lang w:eastAsia="ru-RU" w:bidi="ru-RU"/>
        </w:rPr>
        <w:t>разного</w:t>
      </w:r>
      <w:r w:rsidRPr="006B2468">
        <w:rPr>
          <w:rFonts w:ascii="Times New Roman" w:eastAsia="Times New Roman" w:hAnsi="Times New Roman" w:cs="Times New Roman"/>
          <w:spacing w:val="-13"/>
          <w:sz w:val="28"/>
          <w:lang w:eastAsia="ru-RU" w:bidi="ru-RU"/>
        </w:rPr>
        <w:t xml:space="preserve"> </w:t>
      </w:r>
      <w:r w:rsidRPr="006B2468">
        <w:rPr>
          <w:rFonts w:ascii="Times New Roman" w:eastAsia="Times New Roman" w:hAnsi="Times New Roman" w:cs="Times New Roman"/>
          <w:sz w:val="28"/>
          <w:lang w:eastAsia="ru-RU" w:bidi="ru-RU"/>
        </w:rPr>
        <w:t>толкования</w:t>
      </w:r>
      <w:r w:rsidRPr="006B2468">
        <w:rPr>
          <w:rFonts w:ascii="Times New Roman" w:eastAsia="Times New Roman" w:hAnsi="Times New Roman" w:cs="Times New Roman"/>
          <w:spacing w:val="-14"/>
          <w:sz w:val="28"/>
          <w:lang w:eastAsia="ru-RU" w:bidi="ru-RU"/>
        </w:rPr>
        <w:t xml:space="preserve"> </w:t>
      </w:r>
      <w:r w:rsidRPr="006B2468">
        <w:rPr>
          <w:rFonts w:ascii="Times New Roman" w:eastAsia="Times New Roman" w:hAnsi="Times New Roman" w:cs="Times New Roman"/>
          <w:sz w:val="28"/>
          <w:lang w:eastAsia="ru-RU" w:bidi="ru-RU"/>
        </w:rPr>
        <w:t>норм</w:t>
      </w:r>
      <w:r w:rsidRPr="006B2468">
        <w:rPr>
          <w:rFonts w:ascii="Times New Roman" w:eastAsia="Times New Roman" w:hAnsi="Times New Roman" w:cs="Times New Roman"/>
          <w:spacing w:val="-14"/>
          <w:sz w:val="28"/>
          <w:lang w:eastAsia="ru-RU" w:bidi="ru-RU"/>
        </w:rPr>
        <w:t xml:space="preserve"> </w:t>
      </w:r>
      <w:r w:rsidRPr="006B2468">
        <w:rPr>
          <w:rFonts w:ascii="Times New Roman" w:eastAsia="Times New Roman" w:hAnsi="Times New Roman" w:cs="Times New Roman"/>
          <w:sz w:val="28"/>
          <w:lang w:eastAsia="ru-RU" w:bidi="ru-RU"/>
        </w:rPr>
        <w:t>закона и учета рекомендаций центрального аппарата ФАС России являются жалобы в сфере закупок. На рынке государственных закупок популярна недобросовестная практика, при которой конкуренция ограничивается путем включения в техническое задание (описание объекта закупки) совокупности технических и функциональных характеристик, которой соответствует товар только одного производителя.</w:t>
      </w:r>
      <w:r w:rsidRPr="006B2468">
        <w:rPr>
          <w:rFonts w:ascii="Times New Roman" w:eastAsia="Times New Roman" w:hAnsi="Times New Roman" w:cs="Times New Roman"/>
          <w:sz w:val="28"/>
          <w:lang w:eastAsia="ru-RU" w:bidi="ru-RU"/>
        </w:rPr>
        <w:tab/>
        <w:t>Центральный аппарат ФАС России выработал правоприменительную практику, при которой такие действия заказчика признаются нарушением Федерального закона №44-ФЗ от 05.04.2013 и Федерального закона №135-ФЗ от 26.07.2006. Между тем, региональные управления ФАС России применяют данную позицию не единообразно. И предприниматели, реализующую свою продукцию в разных регионах регулярно направляют</w:t>
      </w:r>
      <w:r w:rsidRPr="006B2468">
        <w:rPr>
          <w:rFonts w:ascii="Times New Roman" w:eastAsia="Times New Roman" w:hAnsi="Times New Roman" w:cs="Times New Roman"/>
          <w:spacing w:val="-19"/>
          <w:sz w:val="28"/>
          <w:lang w:eastAsia="ru-RU" w:bidi="ru-RU"/>
        </w:rPr>
        <w:t xml:space="preserve"> </w:t>
      </w:r>
      <w:r w:rsidRPr="006B2468">
        <w:rPr>
          <w:rFonts w:ascii="Times New Roman" w:eastAsia="Times New Roman" w:hAnsi="Times New Roman" w:cs="Times New Roman"/>
          <w:sz w:val="28"/>
          <w:lang w:eastAsia="ru-RU" w:bidi="ru-RU"/>
        </w:rPr>
        <w:t>жалобы</w:t>
      </w:r>
      <w:r w:rsidRPr="006B2468">
        <w:rPr>
          <w:rFonts w:ascii="Times New Roman" w:eastAsia="Times New Roman" w:hAnsi="Times New Roman" w:cs="Times New Roman"/>
          <w:spacing w:val="-16"/>
          <w:sz w:val="28"/>
          <w:lang w:eastAsia="ru-RU" w:bidi="ru-RU"/>
        </w:rPr>
        <w:t xml:space="preserve"> </w:t>
      </w:r>
      <w:r w:rsidRPr="006B2468">
        <w:rPr>
          <w:rFonts w:ascii="Times New Roman" w:eastAsia="Times New Roman" w:hAnsi="Times New Roman" w:cs="Times New Roman"/>
          <w:sz w:val="28"/>
          <w:lang w:eastAsia="ru-RU" w:bidi="ru-RU"/>
        </w:rPr>
        <w:t>на</w:t>
      </w:r>
      <w:r w:rsidRPr="006B2468">
        <w:rPr>
          <w:rFonts w:ascii="Times New Roman" w:eastAsia="Times New Roman" w:hAnsi="Times New Roman" w:cs="Times New Roman"/>
          <w:spacing w:val="-15"/>
          <w:sz w:val="28"/>
          <w:lang w:eastAsia="ru-RU" w:bidi="ru-RU"/>
        </w:rPr>
        <w:t xml:space="preserve"> </w:t>
      </w:r>
      <w:r w:rsidRPr="006B2468">
        <w:rPr>
          <w:rFonts w:ascii="Times New Roman" w:eastAsia="Times New Roman" w:hAnsi="Times New Roman" w:cs="Times New Roman"/>
          <w:sz w:val="28"/>
          <w:lang w:eastAsia="ru-RU" w:bidi="ru-RU"/>
        </w:rPr>
        <w:t>такие</w:t>
      </w:r>
      <w:r w:rsidRPr="006B2468">
        <w:rPr>
          <w:rFonts w:ascii="Times New Roman" w:eastAsia="Times New Roman" w:hAnsi="Times New Roman" w:cs="Times New Roman"/>
          <w:spacing w:val="-17"/>
          <w:sz w:val="28"/>
          <w:lang w:eastAsia="ru-RU" w:bidi="ru-RU"/>
        </w:rPr>
        <w:t xml:space="preserve"> </w:t>
      </w:r>
      <w:r w:rsidRPr="006B2468">
        <w:rPr>
          <w:rFonts w:ascii="Times New Roman" w:eastAsia="Times New Roman" w:hAnsi="Times New Roman" w:cs="Times New Roman"/>
          <w:sz w:val="28"/>
          <w:lang w:eastAsia="ru-RU" w:bidi="ru-RU"/>
        </w:rPr>
        <w:t>действия</w:t>
      </w:r>
      <w:r w:rsidRPr="006B2468">
        <w:rPr>
          <w:rFonts w:ascii="Times New Roman" w:eastAsia="Times New Roman" w:hAnsi="Times New Roman" w:cs="Times New Roman"/>
          <w:spacing w:val="-14"/>
          <w:sz w:val="28"/>
          <w:lang w:eastAsia="ru-RU" w:bidi="ru-RU"/>
        </w:rPr>
        <w:t xml:space="preserve"> </w:t>
      </w:r>
      <w:r w:rsidRPr="006B2468">
        <w:rPr>
          <w:rFonts w:ascii="Times New Roman" w:eastAsia="Times New Roman" w:hAnsi="Times New Roman" w:cs="Times New Roman"/>
          <w:sz w:val="28"/>
          <w:lang w:eastAsia="ru-RU" w:bidi="ru-RU"/>
        </w:rPr>
        <w:t>заказчика,</w:t>
      </w:r>
      <w:r w:rsidRPr="006B2468">
        <w:rPr>
          <w:rFonts w:ascii="Times New Roman" w:eastAsia="Times New Roman" w:hAnsi="Times New Roman" w:cs="Times New Roman"/>
          <w:spacing w:val="-18"/>
          <w:sz w:val="28"/>
          <w:lang w:eastAsia="ru-RU" w:bidi="ru-RU"/>
        </w:rPr>
        <w:t xml:space="preserve"> </w:t>
      </w:r>
      <w:r w:rsidRPr="006B2468">
        <w:rPr>
          <w:rFonts w:ascii="Times New Roman" w:eastAsia="Times New Roman" w:hAnsi="Times New Roman" w:cs="Times New Roman"/>
          <w:sz w:val="28"/>
          <w:lang w:eastAsia="ru-RU" w:bidi="ru-RU"/>
        </w:rPr>
        <w:t>однако</w:t>
      </w:r>
      <w:r w:rsidRPr="006B2468">
        <w:rPr>
          <w:rFonts w:ascii="Times New Roman" w:eastAsia="Times New Roman" w:hAnsi="Times New Roman" w:cs="Times New Roman"/>
          <w:spacing w:val="-16"/>
          <w:sz w:val="28"/>
          <w:lang w:eastAsia="ru-RU" w:bidi="ru-RU"/>
        </w:rPr>
        <w:t xml:space="preserve"> </w:t>
      </w:r>
      <w:r w:rsidRPr="006B2468">
        <w:rPr>
          <w:rFonts w:ascii="Times New Roman" w:eastAsia="Times New Roman" w:hAnsi="Times New Roman" w:cs="Times New Roman"/>
          <w:sz w:val="28"/>
          <w:lang w:eastAsia="ru-RU" w:bidi="ru-RU"/>
        </w:rPr>
        <w:t>региональные</w:t>
      </w:r>
      <w:r w:rsidRPr="006B2468">
        <w:rPr>
          <w:rFonts w:ascii="Times New Roman" w:eastAsia="Times New Roman" w:hAnsi="Times New Roman" w:cs="Times New Roman"/>
          <w:spacing w:val="-15"/>
          <w:sz w:val="28"/>
          <w:lang w:eastAsia="ru-RU" w:bidi="ru-RU"/>
        </w:rPr>
        <w:t xml:space="preserve"> </w:t>
      </w:r>
      <w:r w:rsidRPr="006B2468">
        <w:rPr>
          <w:rFonts w:ascii="Times New Roman" w:eastAsia="Times New Roman" w:hAnsi="Times New Roman" w:cs="Times New Roman"/>
          <w:sz w:val="28"/>
          <w:lang w:eastAsia="ru-RU" w:bidi="ru-RU"/>
        </w:rPr>
        <w:t>управления ФАС России часто выносят противоположные решения по итогам рассмотрения данных жалоб.</w:t>
      </w:r>
    </w:p>
    <w:p w14:paraId="007A220E" w14:textId="77777777" w:rsidR="006B2468" w:rsidRPr="006B2468" w:rsidRDefault="006B2468" w:rsidP="00A86E57">
      <w:pPr>
        <w:widowControl w:val="0"/>
        <w:autoSpaceDE w:val="0"/>
        <w:autoSpaceDN w:val="0"/>
        <w:ind w:left="153" w:right="106"/>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На наш взгляд, необходимо направить разъяснения ФАС России региональным управлениям, в которых указать, что включение заказчиками в документацию</w:t>
      </w:r>
      <w:r w:rsidRPr="006B2468">
        <w:rPr>
          <w:rFonts w:ascii="Times New Roman" w:eastAsia="Times New Roman" w:hAnsi="Times New Roman" w:cs="Times New Roman"/>
          <w:spacing w:val="-10"/>
          <w:sz w:val="28"/>
          <w:szCs w:val="28"/>
          <w:lang w:eastAsia="ru-RU" w:bidi="ru-RU"/>
        </w:rPr>
        <w:t xml:space="preserve"> </w:t>
      </w:r>
      <w:r w:rsidRPr="006B2468">
        <w:rPr>
          <w:rFonts w:ascii="Times New Roman" w:eastAsia="Times New Roman" w:hAnsi="Times New Roman" w:cs="Times New Roman"/>
          <w:sz w:val="28"/>
          <w:szCs w:val="28"/>
          <w:lang w:eastAsia="ru-RU" w:bidi="ru-RU"/>
        </w:rPr>
        <w:t>такой</w:t>
      </w:r>
      <w:r w:rsidRPr="006B2468">
        <w:rPr>
          <w:rFonts w:ascii="Times New Roman" w:eastAsia="Times New Roman" w:hAnsi="Times New Roman" w:cs="Times New Roman"/>
          <w:spacing w:val="-9"/>
          <w:sz w:val="28"/>
          <w:szCs w:val="28"/>
          <w:lang w:eastAsia="ru-RU" w:bidi="ru-RU"/>
        </w:rPr>
        <w:t xml:space="preserve"> </w:t>
      </w:r>
      <w:r w:rsidRPr="006B2468">
        <w:rPr>
          <w:rFonts w:ascii="Times New Roman" w:eastAsia="Times New Roman" w:hAnsi="Times New Roman" w:cs="Times New Roman"/>
          <w:sz w:val="28"/>
          <w:szCs w:val="28"/>
          <w:lang w:eastAsia="ru-RU" w:bidi="ru-RU"/>
        </w:rPr>
        <w:t>совокупности</w:t>
      </w:r>
      <w:r w:rsidRPr="006B2468">
        <w:rPr>
          <w:rFonts w:ascii="Times New Roman" w:eastAsia="Times New Roman" w:hAnsi="Times New Roman" w:cs="Times New Roman"/>
          <w:spacing w:val="-9"/>
          <w:sz w:val="28"/>
          <w:szCs w:val="28"/>
          <w:lang w:eastAsia="ru-RU" w:bidi="ru-RU"/>
        </w:rPr>
        <w:t xml:space="preserve"> </w:t>
      </w:r>
      <w:r w:rsidRPr="006B2468">
        <w:rPr>
          <w:rFonts w:ascii="Times New Roman" w:eastAsia="Times New Roman" w:hAnsi="Times New Roman" w:cs="Times New Roman"/>
          <w:sz w:val="28"/>
          <w:szCs w:val="28"/>
          <w:lang w:eastAsia="ru-RU" w:bidi="ru-RU"/>
        </w:rPr>
        <w:t>технических,</w:t>
      </w:r>
      <w:r w:rsidRPr="006B2468">
        <w:rPr>
          <w:rFonts w:ascii="Times New Roman" w:eastAsia="Times New Roman" w:hAnsi="Times New Roman" w:cs="Times New Roman"/>
          <w:spacing w:val="-9"/>
          <w:sz w:val="28"/>
          <w:szCs w:val="28"/>
          <w:lang w:eastAsia="ru-RU" w:bidi="ru-RU"/>
        </w:rPr>
        <w:t xml:space="preserve"> </w:t>
      </w:r>
      <w:r w:rsidRPr="006B2468">
        <w:rPr>
          <w:rFonts w:ascii="Times New Roman" w:eastAsia="Times New Roman" w:hAnsi="Times New Roman" w:cs="Times New Roman"/>
          <w:sz w:val="28"/>
          <w:szCs w:val="28"/>
          <w:lang w:eastAsia="ru-RU" w:bidi="ru-RU"/>
        </w:rPr>
        <w:t>функциональных</w:t>
      </w:r>
      <w:r w:rsidRPr="006B2468">
        <w:rPr>
          <w:rFonts w:ascii="Times New Roman" w:eastAsia="Times New Roman" w:hAnsi="Times New Roman" w:cs="Times New Roman"/>
          <w:spacing w:val="-9"/>
          <w:sz w:val="28"/>
          <w:szCs w:val="28"/>
          <w:lang w:eastAsia="ru-RU" w:bidi="ru-RU"/>
        </w:rPr>
        <w:t xml:space="preserve"> </w:t>
      </w:r>
      <w:r w:rsidRPr="006B2468">
        <w:rPr>
          <w:rFonts w:ascii="Times New Roman" w:eastAsia="Times New Roman" w:hAnsi="Times New Roman" w:cs="Times New Roman"/>
          <w:sz w:val="28"/>
          <w:szCs w:val="28"/>
          <w:lang w:eastAsia="ru-RU" w:bidi="ru-RU"/>
        </w:rPr>
        <w:t>и</w:t>
      </w:r>
      <w:r w:rsidRPr="006B2468">
        <w:rPr>
          <w:rFonts w:ascii="Times New Roman" w:eastAsia="Times New Roman" w:hAnsi="Times New Roman" w:cs="Times New Roman"/>
          <w:spacing w:val="-9"/>
          <w:sz w:val="28"/>
          <w:szCs w:val="28"/>
          <w:lang w:eastAsia="ru-RU" w:bidi="ru-RU"/>
        </w:rPr>
        <w:t xml:space="preserve"> </w:t>
      </w:r>
      <w:r w:rsidRPr="006B2468">
        <w:rPr>
          <w:rFonts w:ascii="Times New Roman" w:eastAsia="Times New Roman" w:hAnsi="Times New Roman" w:cs="Times New Roman"/>
          <w:sz w:val="28"/>
          <w:szCs w:val="28"/>
          <w:lang w:eastAsia="ru-RU" w:bidi="ru-RU"/>
        </w:rPr>
        <w:lastRenderedPageBreak/>
        <w:t>качественных характеристик объекта закупки, является нарушением законодательства. В указанном письме разъяснить также, что при рассмотрении жалоб, содержащих указанные доводы, обязанность доказывания соответствию техническому</w:t>
      </w:r>
      <w:r w:rsidRPr="006B2468">
        <w:rPr>
          <w:rFonts w:ascii="Times New Roman" w:eastAsia="Times New Roman" w:hAnsi="Times New Roman" w:cs="Times New Roman"/>
          <w:spacing w:val="-37"/>
          <w:sz w:val="28"/>
          <w:szCs w:val="28"/>
          <w:lang w:eastAsia="ru-RU" w:bidi="ru-RU"/>
        </w:rPr>
        <w:t xml:space="preserve"> </w:t>
      </w:r>
      <w:r w:rsidRPr="006B2468">
        <w:rPr>
          <w:rFonts w:ascii="Times New Roman" w:eastAsia="Times New Roman" w:hAnsi="Times New Roman" w:cs="Times New Roman"/>
          <w:sz w:val="28"/>
          <w:szCs w:val="28"/>
          <w:lang w:eastAsia="ru-RU" w:bidi="ru-RU"/>
        </w:rPr>
        <w:t>заданию товаров не менее двух производителей, возлагается на</w:t>
      </w:r>
      <w:r w:rsidRPr="006B2468">
        <w:rPr>
          <w:rFonts w:ascii="Times New Roman" w:eastAsia="Times New Roman" w:hAnsi="Times New Roman" w:cs="Times New Roman"/>
          <w:spacing w:val="-10"/>
          <w:sz w:val="28"/>
          <w:szCs w:val="28"/>
          <w:lang w:eastAsia="ru-RU" w:bidi="ru-RU"/>
        </w:rPr>
        <w:t xml:space="preserve"> </w:t>
      </w:r>
      <w:r w:rsidRPr="006B2468">
        <w:rPr>
          <w:rFonts w:ascii="Times New Roman" w:eastAsia="Times New Roman" w:hAnsi="Times New Roman" w:cs="Times New Roman"/>
          <w:sz w:val="28"/>
          <w:szCs w:val="28"/>
          <w:lang w:eastAsia="ru-RU" w:bidi="ru-RU"/>
        </w:rPr>
        <w:t>заказчика.</w:t>
      </w:r>
    </w:p>
    <w:p w14:paraId="68792968" w14:textId="77777777" w:rsidR="006B2468" w:rsidRPr="006B2468" w:rsidRDefault="006B2468" w:rsidP="00882A46">
      <w:pPr>
        <w:widowControl w:val="0"/>
        <w:numPr>
          <w:ilvl w:val="1"/>
          <w:numId w:val="55"/>
        </w:numPr>
        <w:tabs>
          <w:tab w:val="left" w:pos="1356"/>
        </w:tabs>
        <w:autoSpaceDE w:val="0"/>
        <w:autoSpaceDN w:val="0"/>
        <w:ind w:left="153" w:right="108" w:firstLine="709"/>
        <w:rPr>
          <w:rFonts w:ascii="Times New Roman" w:eastAsia="Times New Roman" w:hAnsi="Times New Roman" w:cs="Times New Roman"/>
          <w:sz w:val="28"/>
          <w:lang w:eastAsia="ru-RU" w:bidi="ru-RU"/>
        </w:rPr>
      </w:pPr>
      <w:r w:rsidRPr="006B2468">
        <w:rPr>
          <w:rFonts w:ascii="Times New Roman" w:eastAsia="Times New Roman" w:hAnsi="Times New Roman" w:cs="Times New Roman"/>
          <w:sz w:val="28"/>
          <w:lang w:eastAsia="ru-RU" w:bidi="ru-RU"/>
        </w:rPr>
        <w:t>Согласно ч.4 ст.105 Федерального закона №44-ФЗ жалоба на положения документации и (или) извещения о проведении электронных процедур, закрытых электронных</w:t>
      </w:r>
      <w:r w:rsidRPr="006B2468">
        <w:rPr>
          <w:rFonts w:ascii="Times New Roman" w:eastAsia="Times New Roman" w:hAnsi="Times New Roman" w:cs="Times New Roman"/>
          <w:spacing w:val="-15"/>
          <w:sz w:val="28"/>
          <w:lang w:eastAsia="ru-RU" w:bidi="ru-RU"/>
        </w:rPr>
        <w:t xml:space="preserve"> </w:t>
      </w:r>
      <w:r w:rsidRPr="006B2468">
        <w:rPr>
          <w:rFonts w:ascii="Times New Roman" w:eastAsia="Times New Roman" w:hAnsi="Times New Roman" w:cs="Times New Roman"/>
          <w:sz w:val="28"/>
          <w:lang w:eastAsia="ru-RU" w:bidi="ru-RU"/>
        </w:rPr>
        <w:t>процедур</w:t>
      </w:r>
      <w:r w:rsidRPr="006B2468">
        <w:rPr>
          <w:rFonts w:ascii="Times New Roman" w:eastAsia="Times New Roman" w:hAnsi="Times New Roman" w:cs="Times New Roman"/>
          <w:spacing w:val="-15"/>
          <w:sz w:val="28"/>
          <w:lang w:eastAsia="ru-RU" w:bidi="ru-RU"/>
        </w:rPr>
        <w:t xml:space="preserve"> </w:t>
      </w:r>
      <w:r w:rsidRPr="006B2468">
        <w:rPr>
          <w:rFonts w:ascii="Times New Roman" w:eastAsia="Times New Roman" w:hAnsi="Times New Roman" w:cs="Times New Roman"/>
          <w:sz w:val="28"/>
          <w:lang w:eastAsia="ru-RU" w:bidi="ru-RU"/>
        </w:rPr>
        <w:t>может</w:t>
      </w:r>
      <w:r w:rsidRPr="006B2468">
        <w:rPr>
          <w:rFonts w:ascii="Times New Roman" w:eastAsia="Times New Roman" w:hAnsi="Times New Roman" w:cs="Times New Roman"/>
          <w:spacing w:val="-15"/>
          <w:sz w:val="28"/>
          <w:lang w:eastAsia="ru-RU" w:bidi="ru-RU"/>
        </w:rPr>
        <w:t xml:space="preserve"> </w:t>
      </w:r>
      <w:r w:rsidRPr="006B2468">
        <w:rPr>
          <w:rFonts w:ascii="Times New Roman" w:eastAsia="Times New Roman" w:hAnsi="Times New Roman" w:cs="Times New Roman"/>
          <w:sz w:val="28"/>
          <w:lang w:eastAsia="ru-RU" w:bidi="ru-RU"/>
        </w:rPr>
        <w:t>быть</w:t>
      </w:r>
      <w:r w:rsidRPr="006B2468">
        <w:rPr>
          <w:rFonts w:ascii="Times New Roman" w:eastAsia="Times New Roman" w:hAnsi="Times New Roman" w:cs="Times New Roman"/>
          <w:spacing w:val="-17"/>
          <w:sz w:val="28"/>
          <w:lang w:eastAsia="ru-RU" w:bidi="ru-RU"/>
        </w:rPr>
        <w:t xml:space="preserve"> </w:t>
      </w:r>
      <w:r w:rsidRPr="006B2468">
        <w:rPr>
          <w:rFonts w:ascii="Times New Roman" w:eastAsia="Times New Roman" w:hAnsi="Times New Roman" w:cs="Times New Roman"/>
          <w:sz w:val="28"/>
          <w:lang w:eastAsia="ru-RU" w:bidi="ru-RU"/>
        </w:rPr>
        <w:t>подана</w:t>
      </w:r>
      <w:r w:rsidRPr="006B2468">
        <w:rPr>
          <w:rFonts w:ascii="Times New Roman" w:eastAsia="Times New Roman" w:hAnsi="Times New Roman" w:cs="Times New Roman"/>
          <w:spacing w:val="-16"/>
          <w:sz w:val="28"/>
          <w:lang w:eastAsia="ru-RU" w:bidi="ru-RU"/>
        </w:rPr>
        <w:t xml:space="preserve"> </w:t>
      </w:r>
      <w:r w:rsidRPr="006B2468">
        <w:rPr>
          <w:rFonts w:ascii="Times New Roman" w:eastAsia="Times New Roman" w:hAnsi="Times New Roman" w:cs="Times New Roman"/>
          <w:sz w:val="28"/>
          <w:lang w:eastAsia="ru-RU" w:bidi="ru-RU"/>
        </w:rPr>
        <w:t>участником</w:t>
      </w:r>
      <w:r w:rsidRPr="006B2468">
        <w:rPr>
          <w:rFonts w:ascii="Times New Roman" w:eastAsia="Times New Roman" w:hAnsi="Times New Roman" w:cs="Times New Roman"/>
          <w:spacing w:val="-15"/>
          <w:sz w:val="28"/>
          <w:lang w:eastAsia="ru-RU" w:bidi="ru-RU"/>
        </w:rPr>
        <w:t xml:space="preserve"> </w:t>
      </w:r>
      <w:r w:rsidRPr="006B2468">
        <w:rPr>
          <w:rFonts w:ascii="Times New Roman" w:eastAsia="Times New Roman" w:hAnsi="Times New Roman" w:cs="Times New Roman"/>
          <w:sz w:val="28"/>
          <w:lang w:eastAsia="ru-RU" w:bidi="ru-RU"/>
        </w:rPr>
        <w:t>закупки</w:t>
      </w:r>
      <w:r w:rsidRPr="006B2468">
        <w:rPr>
          <w:rFonts w:ascii="Times New Roman" w:eastAsia="Times New Roman" w:hAnsi="Times New Roman" w:cs="Times New Roman"/>
          <w:spacing w:val="-15"/>
          <w:sz w:val="28"/>
          <w:lang w:eastAsia="ru-RU" w:bidi="ru-RU"/>
        </w:rPr>
        <w:t xml:space="preserve"> </w:t>
      </w:r>
      <w:r w:rsidRPr="006B2468">
        <w:rPr>
          <w:rFonts w:ascii="Times New Roman" w:eastAsia="Times New Roman" w:hAnsi="Times New Roman" w:cs="Times New Roman"/>
          <w:sz w:val="28"/>
          <w:lang w:eastAsia="ru-RU" w:bidi="ru-RU"/>
        </w:rPr>
        <w:t>до</w:t>
      </w:r>
      <w:r w:rsidRPr="006B2468">
        <w:rPr>
          <w:rFonts w:ascii="Times New Roman" w:eastAsia="Times New Roman" w:hAnsi="Times New Roman" w:cs="Times New Roman"/>
          <w:spacing w:val="-16"/>
          <w:sz w:val="28"/>
          <w:lang w:eastAsia="ru-RU" w:bidi="ru-RU"/>
        </w:rPr>
        <w:t xml:space="preserve"> </w:t>
      </w:r>
      <w:r w:rsidRPr="006B2468">
        <w:rPr>
          <w:rFonts w:ascii="Times New Roman" w:eastAsia="Times New Roman" w:hAnsi="Times New Roman" w:cs="Times New Roman"/>
          <w:sz w:val="28"/>
          <w:lang w:eastAsia="ru-RU" w:bidi="ru-RU"/>
        </w:rPr>
        <w:t>окончания</w:t>
      </w:r>
      <w:r w:rsidRPr="006B2468">
        <w:rPr>
          <w:rFonts w:ascii="Times New Roman" w:eastAsia="Times New Roman" w:hAnsi="Times New Roman" w:cs="Times New Roman"/>
          <w:spacing w:val="-18"/>
          <w:sz w:val="28"/>
          <w:lang w:eastAsia="ru-RU" w:bidi="ru-RU"/>
        </w:rPr>
        <w:t xml:space="preserve"> </w:t>
      </w:r>
      <w:r w:rsidRPr="006B2468">
        <w:rPr>
          <w:rFonts w:ascii="Times New Roman" w:eastAsia="Times New Roman" w:hAnsi="Times New Roman" w:cs="Times New Roman"/>
          <w:sz w:val="28"/>
          <w:lang w:eastAsia="ru-RU" w:bidi="ru-RU"/>
        </w:rPr>
        <w:t>срока подачи заявок на участие в таких процедурах. Широко распространено указание заказчиками</w:t>
      </w:r>
      <w:r w:rsidRPr="006B2468">
        <w:rPr>
          <w:rFonts w:ascii="Times New Roman" w:eastAsia="Times New Roman" w:hAnsi="Times New Roman" w:cs="Times New Roman"/>
          <w:spacing w:val="-6"/>
          <w:sz w:val="28"/>
          <w:lang w:eastAsia="ru-RU" w:bidi="ru-RU"/>
        </w:rPr>
        <w:t xml:space="preserve"> </w:t>
      </w:r>
      <w:r w:rsidRPr="006B2468">
        <w:rPr>
          <w:rFonts w:ascii="Times New Roman" w:eastAsia="Times New Roman" w:hAnsi="Times New Roman" w:cs="Times New Roman"/>
          <w:sz w:val="28"/>
          <w:lang w:eastAsia="ru-RU" w:bidi="ru-RU"/>
        </w:rPr>
        <w:t>срока</w:t>
      </w:r>
      <w:r w:rsidRPr="006B2468">
        <w:rPr>
          <w:rFonts w:ascii="Times New Roman" w:eastAsia="Times New Roman" w:hAnsi="Times New Roman" w:cs="Times New Roman"/>
          <w:spacing w:val="-5"/>
          <w:sz w:val="28"/>
          <w:lang w:eastAsia="ru-RU" w:bidi="ru-RU"/>
        </w:rPr>
        <w:t xml:space="preserve"> </w:t>
      </w:r>
      <w:r w:rsidRPr="006B2468">
        <w:rPr>
          <w:rFonts w:ascii="Times New Roman" w:eastAsia="Times New Roman" w:hAnsi="Times New Roman" w:cs="Times New Roman"/>
          <w:sz w:val="28"/>
          <w:lang w:eastAsia="ru-RU" w:bidi="ru-RU"/>
        </w:rPr>
        <w:t>подачи</w:t>
      </w:r>
      <w:r w:rsidRPr="006B2468">
        <w:rPr>
          <w:rFonts w:ascii="Times New Roman" w:eastAsia="Times New Roman" w:hAnsi="Times New Roman" w:cs="Times New Roman"/>
          <w:spacing w:val="-4"/>
          <w:sz w:val="28"/>
          <w:lang w:eastAsia="ru-RU" w:bidi="ru-RU"/>
        </w:rPr>
        <w:t xml:space="preserve"> </w:t>
      </w:r>
      <w:r w:rsidRPr="006B2468">
        <w:rPr>
          <w:rFonts w:ascii="Times New Roman" w:eastAsia="Times New Roman" w:hAnsi="Times New Roman" w:cs="Times New Roman"/>
          <w:sz w:val="28"/>
          <w:lang w:eastAsia="ru-RU" w:bidi="ru-RU"/>
        </w:rPr>
        <w:t>заявок</w:t>
      </w:r>
      <w:r w:rsidRPr="006B2468">
        <w:rPr>
          <w:rFonts w:ascii="Times New Roman" w:eastAsia="Times New Roman" w:hAnsi="Times New Roman" w:cs="Times New Roman"/>
          <w:spacing w:val="-5"/>
          <w:sz w:val="28"/>
          <w:lang w:eastAsia="ru-RU" w:bidi="ru-RU"/>
        </w:rPr>
        <w:t xml:space="preserve"> </w:t>
      </w:r>
      <w:r w:rsidRPr="006B2468">
        <w:rPr>
          <w:rFonts w:ascii="Times New Roman" w:eastAsia="Times New Roman" w:hAnsi="Times New Roman" w:cs="Times New Roman"/>
          <w:sz w:val="28"/>
          <w:lang w:eastAsia="ru-RU" w:bidi="ru-RU"/>
        </w:rPr>
        <w:t>в</w:t>
      </w:r>
      <w:r w:rsidRPr="006B2468">
        <w:rPr>
          <w:rFonts w:ascii="Times New Roman" w:eastAsia="Times New Roman" w:hAnsi="Times New Roman" w:cs="Times New Roman"/>
          <w:spacing w:val="-6"/>
          <w:sz w:val="28"/>
          <w:lang w:eastAsia="ru-RU" w:bidi="ru-RU"/>
        </w:rPr>
        <w:t xml:space="preserve"> </w:t>
      </w:r>
      <w:r w:rsidRPr="006B2468">
        <w:rPr>
          <w:rFonts w:ascii="Times New Roman" w:eastAsia="Times New Roman" w:hAnsi="Times New Roman" w:cs="Times New Roman"/>
          <w:sz w:val="28"/>
          <w:lang w:eastAsia="ru-RU" w:bidi="ru-RU"/>
        </w:rPr>
        <w:t>утренние</w:t>
      </w:r>
      <w:r w:rsidRPr="006B2468">
        <w:rPr>
          <w:rFonts w:ascii="Times New Roman" w:eastAsia="Times New Roman" w:hAnsi="Times New Roman" w:cs="Times New Roman"/>
          <w:spacing w:val="-5"/>
          <w:sz w:val="28"/>
          <w:lang w:eastAsia="ru-RU" w:bidi="ru-RU"/>
        </w:rPr>
        <w:t xml:space="preserve"> </w:t>
      </w:r>
      <w:r w:rsidRPr="006B2468">
        <w:rPr>
          <w:rFonts w:ascii="Times New Roman" w:eastAsia="Times New Roman" w:hAnsi="Times New Roman" w:cs="Times New Roman"/>
          <w:sz w:val="28"/>
          <w:lang w:eastAsia="ru-RU" w:bidi="ru-RU"/>
        </w:rPr>
        <w:t>часы</w:t>
      </w:r>
      <w:r w:rsidRPr="006B2468">
        <w:rPr>
          <w:rFonts w:ascii="Times New Roman" w:eastAsia="Times New Roman" w:hAnsi="Times New Roman" w:cs="Times New Roman"/>
          <w:spacing w:val="-5"/>
          <w:sz w:val="28"/>
          <w:lang w:eastAsia="ru-RU" w:bidi="ru-RU"/>
        </w:rPr>
        <w:t xml:space="preserve"> </w:t>
      </w:r>
      <w:r w:rsidRPr="006B2468">
        <w:rPr>
          <w:rFonts w:ascii="Times New Roman" w:eastAsia="Times New Roman" w:hAnsi="Times New Roman" w:cs="Times New Roman"/>
          <w:sz w:val="28"/>
          <w:lang w:eastAsia="ru-RU" w:bidi="ru-RU"/>
        </w:rPr>
        <w:t>(например,</w:t>
      </w:r>
      <w:r w:rsidRPr="006B2468">
        <w:rPr>
          <w:rFonts w:ascii="Times New Roman" w:eastAsia="Times New Roman" w:hAnsi="Times New Roman" w:cs="Times New Roman"/>
          <w:spacing w:val="-6"/>
          <w:sz w:val="28"/>
          <w:lang w:eastAsia="ru-RU" w:bidi="ru-RU"/>
        </w:rPr>
        <w:t xml:space="preserve"> </w:t>
      </w:r>
      <w:r w:rsidRPr="006B2468">
        <w:rPr>
          <w:rFonts w:ascii="Times New Roman" w:eastAsia="Times New Roman" w:hAnsi="Times New Roman" w:cs="Times New Roman"/>
          <w:sz w:val="28"/>
          <w:lang w:eastAsia="ru-RU" w:bidi="ru-RU"/>
        </w:rPr>
        <w:t>до</w:t>
      </w:r>
      <w:r w:rsidRPr="006B2468">
        <w:rPr>
          <w:rFonts w:ascii="Times New Roman" w:eastAsia="Times New Roman" w:hAnsi="Times New Roman" w:cs="Times New Roman"/>
          <w:spacing w:val="-7"/>
          <w:sz w:val="28"/>
          <w:lang w:eastAsia="ru-RU" w:bidi="ru-RU"/>
        </w:rPr>
        <w:t xml:space="preserve"> </w:t>
      </w:r>
      <w:r w:rsidRPr="006B2468">
        <w:rPr>
          <w:rFonts w:ascii="Times New Roman" w:eastAsia="Times New Roman" w:hAnsi="Times New Roman" w:cs="Times New Roman"/>
          <w:sz w:val="28"/>
          <w:lang w:eastAsia="ru-RU" w:bidi="ru-RU"/>
        </w:rPr>
        <w:t>08:00</w:t>
      </w:r>
      <w:r w:rsidRPr="006B2468">
        <w:rPr>
          <w:rFonts w:ascii="Times New Roman" w:eastAsia="Times New Roman" w:hAnsi="Times New Roman" w:cs="Times New Roman"/>
          <w:spacing w:val="-5"/>
          <w:sz w:val="28"/>
          <w:lang w:eastAsia="ru-RU" w:bidi="ru-RU"/>
        </w:rPr>
        <w:t xml:space="preserve"> </w:t>
      </w:r>
      <w:r w:rsidRPr="006B2468">
        <w:rPr>
          <w:rFonts w:ascii="Times New Roman" w:eastAsia="Times New Roman" w:hAnsi="Times New Roman" w:cs="Times New Roman"/>
          <w:sz w:val="28"/>
          <w:lang w:eastAsia="ru-RU" w:bidi="ru-RU"/>
        </w:rPr>
        <w:t>11.02.2019). При этом одним из законных способов подачи жалобы является направление на электронную почту антимонопольного органа жалобы, подписанной электронной цифровой подписью. Поэтому часто возникают случаи, при которых жалобы направляются по электронной почте до окончания срока подачи (например, в 7:00 11.02.2019, то есть за полчаса до окончания срока подачи заявок). Однако рабочее время антимонопольного органа и режим работы канцелярии начинаются только в 9:00, поэтому электронное письмо будет открыто и жалоба зарегистрирована по истечении срока подачи</w:t>
      </w:r>
      <w:r w:rsidRPr="006B2468">
        <w:rPr>
          <w:rFonts w:ascii="Times New Roman" w:eastAsia="Times New Roman" w:hAnsi="Times New Roman" w:cs="Times New Roman"/>
          <w:spacing w:val="-4"/>
          <w:sz w:val="28"/>
          <w:lang w:eastAsia="ru-RU" w:bidi="ru-RU"/>
        </w:rPr>
        <w:t xml:space="preserve"> </w:t>
      </w:r>
      <w:r w:rsidRPr="006B2468">
        <w:rPr>
          <w:rFonts w:ascii="Times New Roman" w:eastAsia="Times New Roman" w:hAnsi="Times New Roman" w:cs="Times New Roman"/>
          <w:sz w:val="28"/>
          <w:lang w:eastAsia="ru-RU" w:bidi="ru-RU"/>
        </w:rPr>
        <w:t>заявок.</w:t>
      </w:r>
    </w:p>
    <w:p w14:paraId="0B366F13" w14:textId="6BEC6734" w:rsidR="006B2468" w:rsidRPr="006B2468" w:rsidRDefault="006B2468" w:rsidP="00A86E57">
      <w:pPr>
        <w:widowControl w:val="0"/>
        <w:autoSpaceDE w:val="0"/>
        <w:autoSpaceDN w:val="0"/>
        <w:ind w:left="153" w:right="107"/>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Правоприменительная практика региональных уп</w:t>
      </w:r>
      <w:r>
        <w:rPr>
          <w:rFonts w:ascii="Times New Roman" w:eastAsia="Times New Roman" w:hAnsi="Times New Roman" w:cs="Times New Roman"/>
          <w:sz w:val="28"/>
          <w:szCs w:val="28"/>
          <w:lang w:eastAsia="ru-RU" w:bidi="ru-RU"/>
        </w:rPr>
        <w:t>равлений по вопросу соблюдения</w:t>
      </w:r>
      <w:r w:rsidRPr="006B2468">
        <w:rPr>
          <w:rFonts w:ascii="Times New Roman" w:eastAsia="Times New Roman" w:hAnsi="Times New Roman" w:cs="Times New Roman"/>
          <w:sz w:val="28"/>
          <w:szCs w:val="28"/>
          <w:lang w:eastAsia="ru-RU" w:bidi="ru-RU"/>
        </w:rPr>
        <w:t xml:space="preserve"> срока подачи </w:t>
      </w:r>
      <w:r>
        <w:rPr>
          <w:rFonts w:ascii="Times New Roman" w:eastAsia="Times New Roman" w:hAnsi="Times New Roman" w:cs="Times New Roman"/>
          <w:sz w:val="28"/>
          <w:szCs w:val="28"/>
          <w:lang w:eastAsia="ru-RU" w:bidi="ru-RU"/>
        </w:rPr>
        <w:t xml:space="preserve">заявок в таком случае - не единообразная. </w:t>
      </w:r>
      <w:r w:rsidRPr="006B2468">
        <w:rPr>
          <w:rFonts w:ascii="Times New Roman" w:eastAsia="Times New Roman" w:hAnsi="Times New Roman" w:cs="Times New Roman"/>
          <w:sz w:val="28"/>
          <w:szCs w:val="28"/>
          <w:lang w:eastAsia="ru-RU" w:bidi="ru-RU"/>
        </w:rPr>
        <w:t>В частности, значительная часть региональных управлений, а также центральный аппарат ФАС России принимает и рассматривает по существу жалобы, направленные по электронной почте до окончания срока подачи заявок, но зарегистрированные им после. Это соответствует закону, который устанавливает срок подачи заявки, а под подачей заявки необходимо понимать направление жалобы, а не ее регистрацию. Между тем, отдельные управления (в частности, Управление ФАС России по г. Москве и Управление ФАС России по Республике Татарстан), трактуют закон обратно и считают, что жалоба, направленная по электронной почте в нерабочее для антимонопольного органа время будет считаться поданной только после наступления рабочего времени (или даже после регистрации</w:t>
      </w:r>
      <w:r w:rsidRPr="006B2468">
        <w:rPr>
          <w:rFonts w:ascii="Times New Roman" w:eastAsia="Times New Roman" w:hAnsi="Times New Roman" w:cs="Times New Roman"/>
          <w:spacing w:val="-4"/>
          <w:sz w:val="28"/>
          <w:szCs w:val="28"/>
          <w:lang w:eastAsia="ru-RU" w:bidi="ru-RU"/>
        </w:rPr>
        <w:t xml:space="preserve"> </w:t>
      </w:r>
      <w:r w:rsidRPr="006B2468">
        <w:rPr>
          <w:rFonts w:ascii="Times New Roman" w:eastAsia="Times New Roman" w:hAnsi="Times New Roman" w:cs="Times New Roman"/>
          <w:sz w:val="28"/>
          <w:szCs w:val="28"/>
          <w:lang w:eastAsia="ru-RU" w:bidi="ru-RU"/>
        </w:rPr>
        <w:t>жалобы).</w:t>
      </w:r>
    </w:p>
    <w:p w14:paraId="424FE73F" w14:textId="77777777" w:rsidR="006B2468" w:rsidRPr="006B2468" w:rsidRDefault="006B2468" w:rsidP="00A86E57">
      <w:pPr>
        <w:widowControl w:val="0"/>
        <w:autoSpaceDE w:val="0"/>
        <w:autoSpaceDN w:val="0"/>
        <w:ind w:left="153" w:right="109"/>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Предлагаем направить разъяснения ФАС России региональным управлениям, в которых указать, что жалоба на документацию о закупке, подписанная электронной цифровой подписью, в случае ее направления на электронную почту антимонопольного органа считается поданной в момент направления электронного письма безотносительно часов работы органа и сроков ее регистрации. Жалоба, письмо с которой отправлено до окончания срока подачи заявок, считается поданной в срок.</w:t>
      </w:r>
    </w:p>
    <w:p w14:paraId="0B8045CA" w14:textId="4EDBAE40" w:rsidR="006B2468" w:rsidRPr="006B2468" w:rsidRDefault="006B2468" w:rsidP="00882A46">
      <w:pPr>
        <w:pStyle w:val="ad"/>
        <w:numPr>
          <w:ilvl w:val="0"/>
          <w:numId w:val="55"/>
        </w:numPr>
        <w:ind w:left="0" w:firstLine="709"/>
        <w:jc w:val="both"/>
        <w:rPr>
          <w:rFonts w:ascii="Times New Roman" w:eastAsia="Times New Roman" w:hAnsi="Times New Roman" w:cs="Times New Roman"/>
          <w:b/>
          <w:bCs/>
          <w:sz w:val="28"/>
          <w:szCs w:val="28"/>
          <w:lang w:eastAsia="ru-RU" w:bidi="ru-RU"/>
        </w:rPr>
      </w:pPr>
      <w:r w:rsidRPr="006B2468">
        <w:rPr>
          <w:rFonts w:ascii="Times New Roman" w:eastAsia="Times New Roman" w:hAnsi="Times New Roman" w:cs="Times New Roman"/>
          <w:b/>
          <w:bCs/>
          <w:sz w:val="28"/>
          <w:szCs w:val="28"/>
          <w:lang w:eastAsia="ru-RU" w:bidi="ru-RU"/>
        </w:rPr>
        <w:t>Использование органами исп</w:t>
      </w:r>
      <w:r>
        <w:rPr>
          <w:rFonts w:ascii="Times New Roman" w:eastAsia="Times New Roman" w:hAnsi="Times New Roman" w:cs="Times New Roman"/>
          <w:b/>
          <w:bCs/>
          <w:sz w:val="28"/>
          <w:szCs w:val="28"/>
          <w:lang w:eastAsia="ru-RU" w:bidi="ru-RU"/>
        </w:rPr>
        <w:t xml:space="preserve">олнительной власти региональных </w:t>
      </w:r>
      <w:r w:rsidRPr="006B2468">
        <w:rPr>
          <w:rFonts w:ascii="Times New Roman" w:eastAsia="Times New Roman" w:hAnsi="Times New Roman" w:cs="Times New Roman"/>
          <w:b/>
          <w:bCs/>
          <w:sz w:val="28"/>
          <w:szCs w:val="28"/>
          <w:lang w:eastAsia="ru-RU" w:bidi="ru-RU"/>
        </w:rPr>
        <w:t>каталогов товаров, работ, услуг и типовых технических</w:t>
      </w:r>
      <w:r w:rsidRPr="006B2468">
        <w:rPr>
          <w:rFonts w:ascii="Times New Roman" w:eastAsia="Times New Roman" w:hAnsi="Times New Roman" w:cs="Times New Roman"/>
          <w:b/>
          <w:bCs/>
          <w:spacing w:val="-17"/>
          <w:sz w:val="28"/>
          <w:szCs w:val="28"/>
          <w:lang w:eastAsia="ru-RU" w:bidi="ru-RU"/>
        </w:rPr>
        <w:t xml:space="preserve"> </w:t>
      </w:r>
      <w:r w:rsidRPr="006B2468">
        <w:rPr>
          <w:rFonts w:ascii="Times New Roman" w:eastAsia="Times New Roman" w:hAnsi="Times New Roman" w:cs="Times New Roman"/>
          <w:b/>
          <w:bCs/>
          <w:sz w:val="28"/>
          <w:szCs w:val="28"/>
          <w:lang w:eastAsia="ru-RU" w:bidi="ru-RU"/>
        </w:rPr>
        <w:t>заданий.</w:t>
      </w:r>
    </w:p>
    <w:p w14:paraId="6A2F6B34" w14:textId="77777777" w:rsidR="006B2468" w:rsidRDefault="006B2468" w:rsidP="006B2468">
      <w:pPr>
        <w:widowControl w:val="0"/>
        <w:autoSpaceDE w:val="0"/>
        <w:autoSpaceDN w:val="0"/>
        <w:spacing w:line="242" w:lineRule="auto"/>
        <w:ind w:left="152" w:right="110" w:firstLine="708"/>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Статья 23 Федерального закона №44-ФЗ вводит единый общероссийский каталог товаров, работ, услуг. Указанный каталог размещается в</w:t>
      </w:r>
      <w:r w:rsidRPr="006B2468">
        <w:rPr>
          <w:rFonts w:ascii="Times New Roman" w:eastAsia="Times New Roman" w:hAnsi="Times New Roman" w:cs="Times New Roman"/>
          <w:spacing w:val="51"/>
          <w:sz w:val="28"/>
          <w:szCs w:val="28"/>
          <w:lang w:eastAsia="ru-RU" w:bidi="ru-RU"/>
        </w:rPr>
        <w:t xml:space="preserve"> </w:t>
      </w:r>
      <w:r w:rsidRPr="006B2468">
        <w:rPr>
          <w:rFonts w:ascii="Times New Roman" w:eastAsia="Times New Roman" w:hAnsi="Times New Roman" w:cs="Times New Roman"/>
          <w:sz w:val="28"/>
          <w:szCs w:val="28"/>
          <w:lang w:eastAsia="ru-RU" w:bidi="ru-RU"/>
        </w:rPr>
        <w:t>единой</w:t>
      </w:r>
      <w:r>
        <w:rPr>
          <w:rFonts w:ascii="Times New Roman" w:eastAsia="Times New Roman" w:hAnsi="Times New Roman" w:cs="Times New Roman"/>
          <w:sz w:val="28"/>
          <w:szCs w:val="28"/>
          <w:lang w:eastAsia="ru-RU" w:bidi="ru-RU"/>
        </w:rPr>
        <w:t xml:space="preserve"> </w:t>
      </w:r>
      <w:r w:rsidRPr="006B2468">
        <w:rPr>
          <w:rFonts w:ascii="Times New Roman" w:eastAsia="Times New Roman" w:hAnsi="Times New Roman" w:cs="Times New Roman"/>
          <w:sz w:val="28"/>
          <w:szCs w:val="28"/>
          <w:lang w:eastAsia="ru-RU" w:bidi="ru-RU"/>
        </w:rPr>
        <w:t xml:space="preserve">информационной системе закупок и ведется Министерством финансов РФ. В </w:t>
      </w:r>
      <w:r w:rsidRPr="006B2468">
        <w:rPr>
          <w:rFonts w:ascii="Times New Roman" w:eastAsia="Times New Roman" w:hAnsi="Times New Roman" w:cs="Times New Roman"/>
          <w:sz w:val="28"/>
          <w:szCs w:val="28"/>
          <w:lang w:eastAsia="ru-RU" w:bidi="ru-RU"/>
        </w:rPr>
        <w:lastRenderedPageBreak/>
        <w:t>ряде субъектов РФ применяются региональные каталоги товаров, работ, услуг, использование которых носит обязательный характер</w:t>
      </w:r>
      <w:r>
        <w:rPr>
          <w:rFonts w:ascii="Times New Roman" w:eastAsia="Times New Roman" w:hAnsi="Times New Roman" w:cs="Times New Roman"/>
          <w:sz w:val="28"/>
          <w:szCs w:val="28"/>
          <w:lang w:eastAsia="ru-RU" w:bidi="ru-RU"/>
        </w:rPr>
        <w:t xml:space="preserve"> для заказчиков уровня субъекта </w:t>
      </w:r>
      <w:r w:rsidRPr="006B2468">
        <w:rPr>
          <w:rFonts w:ascii="Times New Roman" w:eastAsia="Times New Roman" w:hAnsi="Times New Roman" w:cs="Times New Roman"/>
          <w:spacing w:val="-7"/>
          <w:sz w:val="28"/>
          <w:szCs w:val="28"/>
          <w:lang w:eastAsia="ru-RU" w:bidi="ru-RU"/>
        </w:rPr>
        <w:t>РФ.</w:t>
      </w:r>
    </w:p>
    <w:p w14:paraId="735A5C49" w14:textId="3830957D" w:rsidR="006B2468" w:rsidRPr="006B2468" w:rsidRDefault="006B2468" w:rsidP="006B2468">
      <w:pPr>
        <w:widowControl w:val="0"/>
        <w:autoSpaceDE w:val="0"/>
        <w:autoSpaceDN w:val="0"/>
        <w:spacing w:line="242" w:lineRule="auto"/>
        <w:ind w:left="152" w:right="110" w:firstLine="708"/>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Для каждой позиции каталог содержит типовое техническое задание с заранее заданными и не подлежащими изменению заказчиками техническими заданиями.</w:t>
      </w:r>
    </w:p>
    <w:p w14:paraId="6C935933" w14:textId="4BE211C9" w:rsidR="006B2468" w:rsidRPr="006B2468" w:rsidRDefault="006B2468" w:rsidP="006B2468">
      <w:pPr>
        <w:widowControl w:val="0"/>
        <w:autoSpaceDE w:val="0"/>
        <w:autoSpaceDN w:val="0"/>
        <w:spacing w:before="1"/>
        <w:ind w:left="152" w:right="104" w:firstLine="708"/>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Обозначенный каталог товаров не содержит исчерпывающего перечня товаров, работ, услуг и их характеристик, а также всех необходимых заказчику характ</w:t>
      </w:r>
      <w:r>
        <w:rPr>
          <w:rFonts w:ascii="Times New Roman" w:eastAsia="Times New Roman" w:hAnsi="Times New Roman" w:cs="Times New Roman"/>
          <w:sz w:val="28"/>
          <w:szCs w:val="28"/>
          <w:lang w:eastAsia="ru-RU" w:bidi="ru-RU"/>
        </w:rPr>
        <w:t>еристик продукта. Рынок товаров</w:t>
      </w:r>
      <w:r w:rsidRPr="006B2468">
        <w:rPr>
          <w:rFonts w:ascii="Times New Roman" w:eastAsia="Times New Roman" w:hAnsi="Times New Roman" w:cs="Times New Roman"/>
          <w:sz w:val="28"/>
          <w:szCs w:val="28"/>
          <w:lang w:eastAsia="ru-RU" w:bidi="ru-RU"/>
        </w:rPr>
        <w:t>, работ и услуг постоянно развивается, расширяется</w:t>
      </w:r>
      <w:r w:rsidRPr="006B2468">
        <w:rPr>
          <w:rFonts w:ascii="Times New Roman" w:eastAsia="Times New Roman" w:hAnsi="Times New Roman" w:cs="Times New Roman"/>
          <w:spacing w:val="-8"/>
          <w:sz w:val="28"/>
          <w:szCs w:val="28"/>
          <w:lang w:eastAsia="ru-RU" w:bidi="ru-RU"/>
        </w:rPr>
        <w:t xml:space="preserve"> </w:t>
      </w:r>
      <w:r w:rsidRPr="006B2468">
        <w:rPr>
          <w:rFonts w:ascii="Times New Roman" w:eastAsia="Times New Roman" w:hAnsi="Times New Roman" w:cs="Times New Roman"/>
          <w:sz w:val="28"/>
          <w:szCs w:val="28"/>
          <w:lang w:eastAsia="ru-RU" w:bidi="ru-RU"/>
        </w:rPr>
        <w:t>ассортимент.</w:t>
      </w:r>
      <w:r w:rsidRPr="006B2468">
        <w:rPr>
          <w:rFonts w:ascii="Times New Roman" w:eastAsia="Times New Roman" w:hAnsi="Times New Roman" w:cs="Times New Roman"/>
          <w:spacing w:val="-8"/>
          <w:sz w:val="28"/>
          <w:szCs w:val="28"/>
          <w:lang w:eastAsia="ru-RU" w:bidi="ru-RU"/>
        </w:rPr>
        <w:t xml:space="preserve"> </w:t>
      </w:r>
      <w:r w:rsidRPr="006B2468">
        <w:rPr>
          <w:rFonts w:ascii="Times New Roman" w:eastAsia="Times New Roman" w:hAnsi="Times New Roman" w:cs="Times New Roman"/>
          <w:sz w:val="28"/>
          <w:szCs w:val="28"/>
          <w:lang w:eastAsia="ru-RU" w:bidi="ru-RU"/>
        </w:rPr>
        <w:t>Использование</w:t>
      </w:r>
      <w:r w:rsidRPr="006B2468">
        <w:rPr>
          <w:rFonts w:ascii="Times New Roman" w:eastAsia="Times New Roman" w:hAnsi="Times New Roman" w:cs="Times New Roman"/>
          <w:spacing w:val="-9"/>
          <w:sz w:val="28"/>
          <w:szCs w:val="28"/>
          <w:lang w:eastAsia="ru-RU" w:bidi="ru-RU"/>
        </w:rPr>
        <w:t xml:space="preserve"> </w:t>
      </w:r>
      <w:r w:rsidRPr="006B2468">
        <w:rPr>
          <w:rFonts w:ascii="Times New Roman" w:eastAsia="Times New Roman" w:hAnsi="Times New Roman" w:cs="Times New Roman"/>
          <w:sz w:val="28"/>
          <w:szCs w:val="28"/>
          <w:lang w:eastAsia="ru-RU" w:bidi="ru-RU"/>
        </w:rPr>
        <w:t>данного</w:t>
      </w:r>
      <w:r w:rsidRPr="006B2468">
        <w:rPr>
          <w:rFonts w:ascii="Times New Roman" w:eastAsia="Times New Roman" w:hAnsi="Times New Roman" w:cs="Times New Roman"/>
          <w:spacing w:val="-7"/>
          <w:sz w:val="28"/>
          <w:szCs w:val="28"/>
          <w:lang w:eastAsia="ru-RU" w:bidi="ru-RU"/>
        </w:rPr>
        <w:t xml:space="preserve"> </w:t>
      </w:r>
      <w:r w:rsidRPr="006B2468">
        <w:rPr>
          <w:rFonts w:ascii="Times New Roman" w:eastAsia="Times New Roman" w:hAnsi="Times New Roman" w:cs="Times New Roman"/>
          <w:sz w:val="28"/>
          <w:szCs w:val="28"/>
          <w:lang w:eastAsia="ru-RU" w:bidi="ru-RU"/>
        </w:rPr>
        <w:t>каталога</w:t>
      </w:r>
      <w:r w:rsidRPr="006B2468">
        <w:rPr>
          <w:rFonts w:ascii="Times New Roman" w:eastAsia="Times New Roman" w:hAnsi="Times New Roman" w:cs="Times New Roman"/>
          <w:spacing w:val="-10"/>
          <w:sz w:val="28"/>
          <w:szCs w:val="28"/>
          <w:lang w:eastAsia="ru-RU" w:bidi="ru-RU"/>
        </w:rPr>
        <w:t xml:space="preserve"> </w:t>
      </w:r>
      <w:r w:rsidRPr="006B2468">
        <w:rPr>
          <w:rFonts w:ascii="Times New Roman" w:eastAsia="Times New Roman" w:hAnsi="Times New Roman" w:cs="Times New Roman"/>
          <w:sz w:val="28"/>
          <w:szCs w:val="28"/>
          <w:lang w:eastAsia="ru-RU" w:bidi="ru-RU"/>
        </w:rPr>
        <w:t>ограничивает</w:t>
      </w:r>
      <w:r w:rsidRPr="006B2468">
        <w:rPr>
          <w:rFonts w:ascii="Times New Roman" w:eastAsia="Times New Roman" w:hAnsi="Times New Roman" w:cs="Times New Roman"/>
          <w:spacing w:val="-9"/>
          <w:sz w:val="28"/>
          <w:szCs w:val="28"/>
          <w:lang w:eastAsia="ru-RU" w:bidi="ru-RU"/>
        </w:rPr>
        <w:t xml:space="preserve"> </w:t>
      </w:r>
      <w:r w:rsidRPr="006B2468">
        <w:rPr>
          <w:rFonts w:ascii="Times New Roman" w:eastAsia="Times New Roman" w:hAnsi="Times New Roman" w:cs="Times New Roman"/>
          <w:sz w:val="28"/>
          <w:szCs w:val="28"/>
          <w:lang w:eastAsia="ru-RU" w:bidi="ru-RU"/>
        </w:rPr>
        <w:t>доступ</w:t>
      </w:r>
      <w:r w:rsidRPr="006B2468">
        <w:rPr>
          <w:rFonts w:ascii="Times New Roman" w:eastAsia="Times New Roman" w:hAnsi="Times New Roman" w:cs="Times New Roman"/>
          <w:spacing w:val="-7"/>
          <w:sz w:val="28"/>
          <w:szCs w:val="28"/>
          <w:lang w:eastAsia="ru-RU" w:bidi="ru-RU"/>
        </w:rPr>
        <w:t xml:space="preserve"> </w:t>
      </w:r>
      <w:r w:rsidRPr="006B2468">
        <w:rPr>
          <w:rFonts w:ascii="Times New Roman" w:eastAsia="Times New Roman" w:hAnsi="Times New Roman" w:cs="Times New Roman"/>
          <w:sz w:val="28"/>
          <w:szCs w:val="28"/>
          <w:lang w:eastAsia="ru-RU" w:bidi="ru-RU"/>
        </w:rPr>
        <w:t>к закупкам для поставщиков, предлагающих товары, услуги или работы, описание которых не содержится в указанном</w:t>
      </w:r>
      <w:r w:rsidRPr="006B2468">
        <w:rPr>
          <w:rFonts w:ascii="Times New Roman" w:eastAsia="Times New Roman" w:hAnsi="Times New Roman" w:cs="Times New Roman"/>
          <w:spacing w:val="-4"/>
          <w:sz w:val="28"/>
          <w:szCs w:val="28"/>
          <w:lang w:eastAsia="ru-RU" w:bidi="ru-RU"/>
        </w:rPr>
        <w:t xml:space="preserve"> </w:t>
      </w:r>
      <w:r w:rsidRPr="006B2468">
        <w:rPr>
          <w:rFonts w:ascii="Times New Roman" w:eastAsia="Times New Roman" w:hAnsi="Times New Roman" w:cs="Times New Roman"/>
          <w:sz w:val="28"/>
          <w:szCs w:val="28"/>
          <w:lang w:eastAsia="ru-RU" w:bidi="ru-RU"/>
        </w:rPr>
        <w:t>каталоге.</w:t>
      </w:r>
    </w:p>
    <w:p w14:paraId="12F9B9A2" w14:textId="067EA114" w:rsidR="006B2468" w:rsidRPr="006B2468" w:rsidRDefault="006B2468" w:rsidP="00882A46">
      <w:pPr>
        <w:pStyle w:val="ad"/>
        <w:numPr>
          <w:ilvl w:val="0"/>
          <w:numId w:val="55"/>
        </w:numPr>
        <w:ind w:left="0" w:firstLine="709"/>
        <w:jc w:val="both"/>
        <w:rPr>
          <w:rFonts w:ascii="Times New Roman" w:eastAsia="Times New Roman" w:hAnsi="Times New Roman" w:cs="Times New Roman"/>
          <w:b/>
          <w:bCs/>
          <w:sz w:val="28"/>
          <w:szCs w:val="28"/>
          <w:lang w:eastAsia="ru-RU" w:bidi="ru-RU"/>
        </w:rPr>
      </w:pPr>
      <w:r w:rsidRPr="006B2468">
        <w:rPr>
          <w:rFonts w:ascii="Times New Roman" w:eastAsia="Times New Roman" w:hAnsi="Times New Roman" w:cs="Times New Roman"/>
          <w:b/>
          <w:bCs/>
          <w:sz w:val="28"/>
          <w:szCs w:val="28"/>
          <w:lang w:eastAsia="ru-RU" w:bidi="ru-RU"/>
        </w:rPr>
        <w:t>Ограничение конкуренции в сфере почтовых</w:t>
      </w:r>
      <w:r w:rsidRPr="006B2468">
        <w:rPr>
          <w:rFonts w:ascii="Times New Roman" w:eastAsia="Times New Roman" w:hAnsi="Times New Roman" w:cs="Times New Roman"/>
          <w:b/>
          <w:bCs/>
          <w:spacing w:val="-5"/>
          <w:sz w:val="28"/>
          <w:szCs w:val="28"/>
          <w:lang w:eastAsia="ru-RU" w:bidi="ru-RU"/>
        </w:rPr>
        <w:t xml:space="preserve"> </w:t>
      </w:r>
      <w:r w:rsidRPr="006B2468">
        <w:rPr>
          <w:rFonts w:ascii="Times New Roman" w:eastAsia="Times New Roman" w:hAnsi="Times New Roman" w:cs="Times New Roman"/>
          <w:b/>
          <w:bCs/>
          <w:sz w:val="28"/>
          <w:szCs w:val="28"/>
          <w:lang w:eastAsia="ru-RU" w:bidi="ru-RU"/>
        </w:rPr>
        <w:t>услуг.</w:t>
      </w:r>
    </w:p>
    <w:p w14:paraId="1153303B" w14:textId="77777777" w:rsidR="006B2468" w:rsidRPr="006B2468" w:rsidRDefault="006B2468" w:rsidP="006B2468">
      <w:pPr>
        <w:widowControl w:val="0"/>
        <w:autoSpaceDE w:val="0"/>
        <w:autoSpaceDN w:val="0"/>
        <w:ind w:left="152" w:right="108" w:firstLine="708"/>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В течение 2019 года в «ОПОРУ РОССИИ» неоднократно поступали</w:t>
      </w:r>
      <w:r w:rsidRPr="006B2468">
        <w:rPr>
          <w:rFonts w:ascii="Times New Roman" w:eastAsia="Times New Roman" w:hAnsi="Times New Roman" w:cs="Times New Roman"/>
          <w:spacing w:val="-50"/>
          <w:sz w:val="28"/>
          <w:szCs w:val="28"/>
          <w:lang w:eastAsia="ru-RU" w:bidi="ru-RU"/>
        </w:rPr>
        <w:t xml:space="preserve"> </w:t>
      </w:r>
      <w:r w:rsidRPr="006B2468">
        <w:rPr>
          <w:rFonts w:ascii="Times New Roman" w:eastAsia="Times New Roman" w:hAnsi="Times New Roman" w:cs="Times New Roman"/>
          <w:sz w:val="28"/>
          <w:szCs w:val="28"/>
          <w:lang w:eastAsia="ru-RU" w:bidi="ru-RU"/>
        </w:rPr>
        <w:t>сигналы о нарушении конкуренции в сфере оказания электронных почтовых услуг. Важнейшим аспектом при работе в электронном документообороте является идентификация пользователя. В настоящее время в России уже созданы эффективные системы идентификации граждан – ЕСИА для работы с обычными гражданами и СМЭВ для межведомственного взаимодействия. Эффективность этих систем идентификации доказана на примере работы портала «Госуслуги», который связывает конкретные ведомства с населением и юридическими лицами. Портал «Госуслуги» позволяет проводить идентификацию физических и юридических</w:t>
      </w:r>
      <w:r w:rsidRPr="006B2468">
        <w:rPr>
          <w:rFonts w:ascii="Times New Roman" w:eastAsia="Times New Roman" w:hAnsi="Times New Roman" w:cs="Times New Roman"/>
          <w:spacing w:val="-5"/>
          <w:sz w:val="28"/>
          <w:szCs w:val="28"/>
          <w:lang w:eastAsia="ru-RU" w:bidi="ru-RU"/>
        </w:rPr>
        <w:t xml:space="preserve"> </w:t>
      </w:r>
      <w:r w:rsidRPr="006B2468">
        <w:rPr>
          <w:rFonts w:ascii="Times New Roman" w:eastAsia="Times New Roman" w:hAnsi="Times New Roman" w:cs="Times New Roman"/>
          <w:sz w:val="28"/>
          <w:szCs w:val="28"/>
          <w:lang w:eastAsia="ru-RU" w:bidi="ru-RU"/>
        </w:rPr>
        <w:t>лиц</w:t>
      </w:r>
      <w:r w:rsidRPr="006B2468">
        <w:rPr>
          <w:rFonts w:ascii="Times New Roman" w:eastAsia="Times New Roman" w:hAnsi="Times New Roman" w:cs="Times New Roman"/>
          <w:spacing w:val="-5"/>
          <w:sz w:val="28"/>
          <w:szCs w:val="28"/>
          <w:lang w:eastAsia="ru-RU" w:bidi="ru-RU"/>
        </w:rPr>
        <w:t xml:space="preserve"> </w:t>
      </w:r>
      <w:r w:rsidRPr="006B2468">
        <w:rPr>
          <w:rFonts w:ascii="Times New Roman" w:eastAsia="Times New Roman" w:hAnsi="Times New Roman" w:cs="Times New Roman"/>
          <w:sz w:val="28"/>
          <w:szCs w:val="28"/>
          <w:lang w:eastAsia="ru-RU" w:bidi="ru-RU"/>
        </w:rPr>
        <w:t>в</w:t>
      </w:r>
      <w:r w:rsidRPr="006B2468">
        <w:rPr>
          <w:rFonts w:ascii="Times New Roman" w:eastAsia="Times New Roman" w:hAnsi="Times New Roman" w:cs="Times New Roman"/>
          <w:spacing w:val="-7"/>
          <w:sz w:val="28"/>
          <w:szCs w:val="28"/>
          <w:lang w:eastAsia="ru-RU" w:bidi="ru-RU"/>
        </w:rPr>
        <w:t xml:space="preserve"> </w:t>
      </w:r>
      <w:r w:rsidRPr="006B2468">
        <w:rPr>
          <w:rFonts w:ascii="Times New Roman" w:eastAsia="Times New Roman" w:hAnsi="Times New Roman" w:cs="Times New Roman"/>
          <w:sz w:val="28"/>
          <w:szCs w:val="28"/>
          <w:lang w:eastAsia="ru-RU" w:bidi="ru-RU"/>
        </w:rPr>
        <w:t>системе</w:t>
      </w:r>
      <w:r w:rsidRPr="006B2468">
        <w:rPr>
          <w:rFonts w:ascii="Times New Roman" w:eastAsia="Times New Roman" w:hAnsi="Times New Roman" w:cs="Times New Roman"/>
          <w:spacing w:val="-5"/>
          <w:sz w:val="28"/>
          <w:szCs w:val="28"/>
          <w:lang w:eastAsia="ru-RU" w:bidi="ru-RU"/>
        </w:rPr>
        <w:t xml:space="preserve"> </w:t>
      </w:r>
      <w:r w:rsidRPr="006B2468">
        <w:rPr>
          <w:rFonts w:ascii="Times New Roman" w:eastAsia="Times New Roman" w:hAnsi="Times New Roman" w:cs="Times New Roman"/>
          <w:sz w:val="28"/>
          <w:szCs w:val="28"/>
          <w:lang w:eastAsia="ru-RU" w:bidi="ru-RU"/>
        </w:rPr>
        <w:t>и</w:t>
      </w:r>
      <w:r w:rsidRPr="006B2468">
        <w:rPr>
          <w:rFonts w:ascii="Times New Roman" w:eastAsia="Times New Roman" w:hAnsi="Times New Roman" w:cs="Times New Roman"/>
          <w:spacing w:val="-5"/>
          <w:sz w:val="28"/>
          <w:szCs w:val="28"/>
          <w:lang w:eastAsia="ru-RU" w:bidi="ru-RU"/>
        </w:rPr>
        <w:t xml:space="preserve"> </w:t>
      </w:r>
      <w:r w:rsidRPr="006B2468">
        <w:rPr>
          <w:rFonts w:ascii="Times New Roman" w:eastAsia="Times New Roman" w:hAnsi="Times New Roman" w:cs="Times New Roman"/>
          <w:sz w:val="28"/>
          <w:szCs w:val="28"/>
          <w:lang w:eastAsia="ru-RU" w:bidi="ru-RU"/>
        </w:rPr>
        <w:t>юридически</w:t>
      </w:r>
      <w:r w:rsidRPr="006B2468">
        <w:rPr>
          <w:rFonts w:ascii="Times New Roman" w:eastAsia="Times New Roman" w:hAnsi="Times New Roman" w:cs="Times New Roman"/>
          <w:spacing w:val="-4"/>
          <w:sz w:val="28"/>
          <w:szCs w:val="28"/>
          <w:lang w:eastAsia="ru-RU" w:bidi="ru-RU"/>
        </w:rPr>
        <w:t xml:space="preserve"> </w:t>
      </w:r>
      <w:r w:rsidRPr="006B2468">
        <w:rPr>
          <w:rFonts w:ascii="Times New Roman" w:eastAsia="Times New Roman" w:hAnsi="Times New Roman" w:cs="Times New Roman"/>
          <w:sz w:val="28"/>
          <w:szCs w:val="28"/>
          <w:lang w:eastAsia="ru-RU" w:bidi="ru-RU"/>
        </w:rPr>
        <w:t>законным</w:t>
      </w:r>
      <w:r w:rsidRPr="006B2468">
        <w:rPr>
          <w:rFonts w:ascii="Times New Roman" w:eastAsia="Times New Roman" w:hAnsi="Times New Roman" w:cs="Times New Roman"/>
          <w:spacing w:val="-4"/>
          <w:sz w:val="28"/>
          <w:szCs w:val="28"/>
          <w:lang w:eastAsia="ru-RU" w:bidi="ru-RU"/>
        </w:rPr>
        <w:t xml:space="preserve"> </w:t>
      </w:r>
      <w:r w:rsidRPr="006B2468">
        <w:rPr>
          <w:rFonts w:ascii="Times New Roman" w:eastAsia="Times New Roman" w:hAnsi="Times New Roman" w:cs="Times New Roman"/>
          <w:sz w:val="28"/>
          <w:szCs w:val="28"/>
          <w:lang w:eastAsia="ru-RU" w:bidi="ru-RU"/>
        </w:rPr>
        <w:t>образом</w:t>
      </w:r>
      <w:r w:rsidRPr="006B2468">
        <w:rPr>
          <w:rFonts w:ascii="Times New Roman" w:eastAsia="Times New Roman" w:hAnsi="Times New Roman" w:cs="Times New Roman"/>
          <w:spacing w:val="-5"/>
          <w:sz w:val="28"/>
          <w:szCs w:val="28"/>
          <w:lang w:eastAsia="ru-RU" w:bidi="ru-RU"/>
        </w:rPr>
        <w:t xml:space="preserve"> </w:t>
      </w:r>
      <w:r w:rsidRPr="006B2468">
        <w:rPr>
          <w:rFonts w:ascii="Times New Roman" w:eastAsia="Times New Roman" w:hAnsi="Times New Roman" w:cs="Times New Roman"/>
          <w:sz w:val="28"/>
          <w:szCs w:val="28"/>
          <w:lang w:eastAsia="ru-RU" w:bidi="ru-RU"/>
        </w:rPr>
        <w:t>авторизовать</w:t>
      </w:r>
      <w:r w:rsidRPr="006B2468">
        <w:rPr>
          <w:rFonts w:ascii="Times New Roman" w:eastAsia="Times New Roman" w:hAnsi="Times New Roman" w:cs="Times New Roman"/>
          <w:spacing w:val="-7"/>
          <w:sz w:val="28"/>
          <w:szCs w:val="28"/>
          <w:lang w:eastAsia="ru-RU" w:bidi="ru-RU"/>
        </w:rPr>
        <w:t xml:space="preserve"> </w:t>
      </w:r>
      <w:r w:rsidRPr="006B2468">
        <w:rPr>
          <w:rFonts w:ascii="Times New Roman" w:eastAsia="Times New Roman" w:hAnsi="Times New Roman" w:cs="Times New Roman"/>
          <w:sz w:val="28"/>
          <w:szCs w:val="28"/>
          <w:lang w:eastAsia="ru-RU" w:bidi="ru-RU"/>
        </w:rPr>
        <w:t>его</w:t>
      </w:r>
      <w:r w:rsidRPr="006B2468">
        <w:rPr>
          <w:rFonts w:ascii="Times New Roman" w:eastAsia="Times New Roman" w:hAnsi="Times New Roman" w:cs="Times New Roman"/>
          <w:spacing w:val="-5"/>
          <w:sz w:val="28"/>
          <w:szCs w:val="28"/>
          <w:lang w:eastAsia="ru-RU" w:bidi="ru-RU"/>
        </w:rPr>
        <w:t xml:space="preserve"> </w:t>
      </w:r>
      <w:r w:rsidRPr="006B2468">
        <w:rPr>
          <w:rFonts w:ascii="Times New Roman" w:eastAsia="Times New Roman" w:hAnsi="Times New Roman" w:cs="Times New Roman"/>
          <w:sz w:val="28"/>
          <w:szCs w:val="28"/>
          <w:lang w:eastAsia="ru-RU" w:bidi="ru-RU"/>
        </w:rPr>
        <w:t>для сторонних сервисов.</w:t>
      </w:r>
    </w:p>
    <w:p w14:paraId="3F6DF9A3" w14:textId="77777777" w:rsidR="006B2468" w:rsidRPr="006B2468" w:rsidRDefault="006B2468" w:rsidP="006B2468">
      <w:pPr>
        <w:widowControl w:val="0"/>
        <w:autoSpaceDE w:val="0"/>
        <w:autoSpaceDN w:val="0"/>
        <w:ind w:left="152" w:right="110" w:firstLine="708"/>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В настоящее время единственным почтовым оператором, допущенным к работе с СМЭВ и ЕСИА, является АО «Почта России». Однако в России существует несколько десятков других почтовых операторов, представителей малого бизнеса, которые не имеют доступа к системе идентификации. Учитывая стремительное</w:t>
      </w:r>
      <w:r w:rsidRPr="006B2468">
        <w:rPr>
          <w:rFonts w:ascii="Times New Roman" w:eastAsia="Times New Roman" w:hAnsi="Times New Roman" w:cs="Times New Roman"/>
          <w:spacing w:val="-23"/>
          <w:sz w:val="28"/>
          <w:szCs w:val="28"/>
          <w:lang w:eastAsia="ru-RU" w:bidi="ru-RU"/>
        </w:rPr>
        <w:t xml:space="preserve"> </w:t>
      </w:r>
      <w:r w:rsidRPr="006B2468">
        <w:rPr>
          <w:rFonts w:ascii="Times New Roman" w:eastAsia="Times New Roman" w:hAnsi="Times New Roman" w:cs="Times New Roman"/>
          <w:sz w:val="28"/>
          <w:szCs w:val="28"/>
          <w:lang w:eastAsia="ru-RU" w:bidi="ru-RU"/>
        </w:rPr>
        <w:t>развитие</w:t>
      </w:r>
      <w:r w:rsidRPr="006B2468">
        <w:rPr>
          <w:rFonts w:ascii="Times New Roman" w:eastAsia="Times New Roman" w:hAnsi="Times New Roman" w:cs="Times New Roman"/>
          <w:spacing w:val="-21"/>
          <w:sz w:val="28"/>
          <w:szCs w:val="28"/>
          <w:lang w:eastAsia="ru-RU" w:bidi="ru-RU"/>
        </w:rPr>
        <w:t xml:space="preserve"> </w:t>
      </w:r>
      <w:r w:rsidRPr="006B2468">
        <w:rPr>
          <w:rFonts w:ascii="Times New Roman" w:eastAsia="Times New Roman" w:hAnsi="Times New Roman" w:cs="Times New Roman"/>
          <w:sz w:val="28"/>
          <w:szCs w:val="28"/>
          <w:lang w:eastAsia="ru-RU" w:bidi="ru-RU"/>
        </w:rPr>
        <w:t>систем</w:t>
      </w:r>
      <w:r w:rsidRPr="006B2468">
        <w:rPr>
          <w:rFonts w:ascii="Times New Roman" w:eastAsia="Times New Roman" w:hAnsi="Times New Roman" w:cs="Times New Roman"/>
          <w:spacing w:val="-19"/>
          <w:sz w:val="28"/>
          <w:szCs w:val="28"/>
          <w:lang w:eastAsia="ru-RU" w:bidi="ru-RU"/>
        </w:rPr>
        <w:t xml:space="preserve"> </w:t>
      </w:r>
      <w:r w:rsidRPr="006B2468">
        <w:rPr>
          <w:rFonts w:ascii="Times New Roman" w:eastAsia="Times New Roman" w:hAnsi="Times New Roman" w:cs="Times New Roman"/>
          <w:sz w:val="28"/>
          <w:szCs w:val="28"/>
          <w:lang w:eastAsia="ru-RU" w:bidi="ru-RU"/>
        </w:rPr>
        <w:t>электронного</w:t>
      </w:r>
      <w:r w:rsidRPr="006B2468">
        <w:rPr>
          <w:rFonts w:ascii="Times New Roman" w:eastAsia="Times New Roman" w:hAnsi="Times New Roman" w:cs="Times New Roman"/>
          <w:spacing w:val="-18"/>
          <w:sz w:val="28"/>
          <w:szCs w:val="28"/>
          <w:lang w:eastAsia="ru-RU" w:bidi="ru-RU"/>
        </w:rPr>
        <w:t xml:space="preserve"> </w:t>
      </w:r>
      <w:r w:rsidRPr="006B2468">
        <w:rPr>
          <w:rFonts w:ascii="Times New Roman" w:eastAsia="Times New Roman" w:hAnsi="Times New Roman" w:cs="Times New Roman"/>
          <w:sz w:val="28"/>
          <w:szCs w:val="28"/>
          <w:lang w:eastAsia="ru-RU" w:bidi="ru-RU"/>
        </w:rPr>
        <w:t>документооборота</w:t>
      </w:r>
      <w:r w:rsidRPr="006B2468">
        <w:rPr>
          <w:rFonts w:ascii="Times New Roman" w:eastAsia="Times New Roman" w:hAnsi="Times New Roman" w:cs="Times New Roman"/>
          <w:spacing w:val="-20"/>
          <w:sz w:val="28"/>
          <w:szCs w:val="28"/>
          <w:lang w:eastAsia="ru-RU" w:bidi="ru-RU"/>
        </w:rPr>
        <w:t xml:space="preserve"> </w:t>
      </w:r>
      <w:r w:rsidRPr="006B2468">
        <w:rPr>
          <w:rFonts w:ascii="Times New Roman" w:eastAsia="Times New Roman" w:hAnsi="Times New Roman" w:cs="Times New Roman"/>
          <w:sz w:val="28"/>
          <w:szCs w:val="28"/>
          <w:lang w:eastAsia="ru-RU" w:bidi="ru-RU"/>
        </w:rPr>
        <w:t>и</w:t>
      </w:r>
      <w:r w:rsidRPr="006B2468">
        <w:rPr>
          <w:rFonts w:ascii="Times New Roman" w:eastAsia="Times New Roman" w:hAnsi="Times New Roman" w:cs="Times New Roman"/>
          <w:spacing w:val="-19"/>
          <w:sz w:val="28"/>
          <w:szCs w:val="28"/>
          <w:lang w:eastAsia="ru-RU" w:bidi="ru-RU"/>
        </w:rPr>
        <w:t xml:space="preserve"> </w:t>
      </w:r>
      <w:r w:rsidRPr="006B2468">
        <w:rPr>
          <w:rFonts w:ascii="Times New Roman" w:eastAsia="Times New Roman" w:hAnsi="Times New Roman" w:cs="Times New Roman"/>
          <w:sz w:val="28"/>
          <w:szCs w:val="28"/>
          <w:lang w:eastAsia="ru-RU" w:bidi="ru-RU"/>
        </w:rPr>
        <w:t>вероятный</w:t>
      </w:r>
      <w:r w:rsidRPr="006B2468">
        <w:rPr>
          <w:rFonts w:ascii="Times New Roman" w:eastAsia="Times New Roman" w:hAnsi="Times New Roman" w:cs="Times New Roman"/>
          <w:spacing w:val="-21"/>
          <w:sz w:val="28"/>
          <w:szCs w:val="28"/>
          <w:lang w:eastAsia="ru-RU" w:bidi="ru-RU"/>
        </w:rPr>
        <w:t xml:space="preserve"> </w:t>
      </w:r>
      <w:r w:rsidRPr="006B2468">
        <w:rPr>
          <w:rFonts w:ascii="Times New Roman" w:eastAsia="Times New Roman" w:hAnsi="Times New Roman" w:cs="Times New Roman"/>
          <w:sz w:val="28"/>
          <w:szCs w:val="28"/>
          <w:lang w:eastAsia="ru-RU" w:bidi="ru-RU"/>
        </w:rPr>
        <w:t>отказ от бумажного в обозримом будущем, почтовые операторы активно готовятся к работе в цифровом формате и создают свои системы электронной пересылки корреспонденции, аналогичные по функционалу системе АО «Почта России». Однако получить доступа к системам идентификации не могут, что ставит их в неравное положение с АО «Почта России». При этом все они соответствуют требованиям законодательства и имеют соответствующую лицензию на осуществление</w:t>
      </w:r>
      <w:r w:rsidRPr="006B2468">
        <w:rPr>
          <w:rFonts w:ascii="Times New Roman" w:eastAsia="Times New Roman" w:hAnsi="Times New Roman" w:cs="Times New Roman"/>
          <w:spacing w:val="-4"/>
          <w:sz w:val="28"/>
          <w:szCs w:val="28"/>
          <w:lang w:eastAsia="ru-RU" w:bidi="ru-RU"/>
        </w:rPr>
        <w:t xml:space="preserve"> </w:t>
      </w:r>
      <w:r w:rsidRPr="006B2468">
        <w:rPr>
          <w:rFonts w:ascii="Times New Roman" w:eastAsia="Times New Roman" w:hAnsi="Times New Roman" w:cs="Times New Roman"/>
          <w:sz w:val="28"/>
          <w:szCs w:val="28"/>
          <w:lang w:eastAsia="ru-RU" w:bidi="ru-RU"/>
        </w:rPr>
        <w:t>деятельности.</w:t>
      </w:r>
    </w:p>
    <w:p w14:paraId="790EB083" w14:textId="77777777" w:rsidR="006B2468" w:rsidRPr="006B2468" w:rsidRDefault="006B2468" w:rsidP="006B2468">
      <w:pPr>
        <w:widowControl w:val="0"/>
        <w:autoSpaceDE w:val="0"/>
        <w:autoSpaceDN w:val="0"/>
        <w:spacing w:line="242" w:lineRule="auto"/>
        <w:ind w:left="152" w:right="116" w:firstLine="566"/>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На наш взгляд, необходимо открыть доступ почтовых операторов к СМЭВ и ЕСИА в целях развития конкуренции на монопольном рынке почтовой связи.</w:t>
      </w:r>
    </w:p>
    <w:p w14:paraId="620398A5" w14:textId="0BA457EB" w:rsidR="006B2468" w:rsidRPr="006B2468" w:rsidRDefault="006B2468" w:rsidP="00882A46">
      <w:pPr>
        <w:pStyle w:val="ad"/>
        <w:numPr>
          <w:ilvl w:val="0"/>
          <w:numId w:val="55"/>
        </w:numPr>
        <w:ind w:left="0" w:firstLine="709"/>
        <w:jc w:val="both"/>
        <w:rPr>
          <w:rFonts w:ascii="Times New Roman" w:eastAsia="Times New Roman" w:hAnsi="Times New Roman" w:cs="Times New Roman"/>
          <w:b/>
          <w:bCs/>
          <w:sz w:val="28"/>
          <w:szCs w:val="28"/>
          <w:lang w:eastAsia="ru-RU" w:bidi="ru-RU"/>
        </w:rPr>
      </w:pPr>
      <w:r w:rsidRPr="006B2468">
        <w:rPr>
          <w:rFonts w:ascii="Times New Roman" w:eastAsia="Times New Roman" w:hAnsi="Times New Roman" w:cs="Times New Roman"/>
          <w:b/>
          <w:bCs/>
          <w:sz w:val="28"/>
          <w:szCs w:val="28"/>
          <w:lang w:eastAsia="ru-RU" w:bidi="ru-RU"/>
        </w:rPr>
        <w:t>Ограничения малоформатной</w:t>
      </w:r>
      <w:r w:rsidRPr="006B2468">
        <w:rPr>
          <w:rFonts w:ascii="Times New Roman" w:eastAsia="Times New Roman" w:hAnsi="Times New Roman" w:cs="Times New Roman"/>
          <w:b/>
          <w:bCs/>
          <w:spacing w:val="-3"/>
          <w:sz w:val="28"/>
          <w:szCs w:val="28"/>
          <w:lang w:eastAsia="ru-RU" w:bidi="ru-RU"/>
        </w:rPr>
        <w:t xml:space="preserve"> </w:t>
      </w:r>
      <w:r w:rsidRPr="006B2468">
        <w:rPr>
          <w:rFonts w:ascii="Times New Roman" w:eastAsia="Times New Roman" w:hAnsi="Times New Roman" w:cs="Times New Roman"/>
          <w:b/>
          <w:bCs/>
          <w:sz w:val="28"/>
          <w:szCs w:val="28"/>
          <w:lang w:eastAsia="ru-RU" w:bidi="ru-RU"/>
        </w:rPr>
        <w:t>торговли.</w:t>
      </w:r>
    </w:p>
    <w:p w14:paraId="04B779D2" w14:textId="77777777" w:rsidR="006B2468" w:rsidRDefault="006B2468" w:rsidP="006B2468">
      <w:pPr>
        <w:widowControl w:val="0"/>
        <w:autoSpaceDE w:val="0"/>
        <w:autoSpaceDN w:val="0"/>
        <w:ind w:left="152" w:right="113" w:firstLine="566"/>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По-прежнему наименее защищенным с точки зрения конкуренции остается сектор малоформатной торговли. Многие предприятия работают на грани рентабельности.</w:t>
      </w:r>
    </w:p>
    <w:p w14:paraId="4990FA0A" w14:textId="0DC92DF5" w:rsidR="006B2468" w:rsidRPr="006B2468" w:rsidRDefault="006B2468" w:rsidP="006B2468">
      <w:pPr>
        <w:widowControl w:val="0"/>
        <w:autoSpaceDE w:val="0"/>
        <w:autoSpaceDN w:val="0"/>
        <w:ind w:left="152" w:right="113" w:firstLine="566"/>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 xml:space="preserve">Одной из причин такого положения является усиливающаяся в российских регионах экспансия крупных федеральных торговых сетей, которые заходят уже </w:t>
      </w:r>
      <w:r w:rsidRPr="006B2468">
        <w:rPr>
          <w:rFonts w:ascii="Times New Roman" w:eastAsia="Times New Roman" w:hAnsi="Times New Roman" w:cs="Times New Roman"/>
          <w:sz w:val="28"/>
          <w:szCs w:val="28"/>
          <w:lang w:eastAsia="ru-RU" w:bidi="ru-RU"/>
        </w:rPr>
        <w:lastRenderedPageBreak/>
        <w:t>в дворовые территории спальных районов – традиционный ареал работы маленьких магазинов и объектов нестационарной торговли.</w:t>
      </w:r>
    </w:p>
    <w:p w14:paraId="59D52FAB" w14:textId="77777777" w:rsidR="006B2468" w:rsidRPr="006B2468" w:rsidRDefault="006B2468" w:rsidP="006B2468">
      <w:pPr>
        <w:widowControl w:val="0"/>
        <w:autoSpaceDE w:val="0"/>
        <w:autoSpaceDN w:val="0"/>
        <w:ind w:left="152" w:right="112" w:firstLine="566"/>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Небольшие магазины шаговой доступности, принадлежащие местным предпринимателям, вынуждены закрываться. От этого страдают и местные товаропроизводители, в первую очередь мелкие, поскольку выставлять свою продукцию в крупные торговые сети для них проблематично по причине небольших объемов и жестких условий входа в торговую сеть.</w:t>
      </w:r>
    </w:p>
    <w:p w14:paraId="62928B63" w14:textId="77777777" w:rsidR="006B2468" w:rsidRPr="006B2468" w:rsidRDefault="006B2468" w:rsidP="006B2468">
      <w:pPr>
        <w:widowControl w:val="0"/>
        <w:autoSpaceDE w:val="0"/>
        <w:autoSpaceDN w:val="0"/>
        <w:ind w:left="152" w:right="112" w:firstLine="566"/>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Учитывая,</w:t>
      </w:r>
      <w:r w:rsidRPr="006B2468">
        <w:rPr>
          <w:rFonts w:ascii="Times New Roman" w:eastAsia="Times New Roman" w:hAnsi="Times New Roman" w:cs="Times New Roman"/>
          <w:spacing w:val="-13"/>
          <w:sz w:val="28"/>
          <w:szCs w:val="28"/>
          <w:lang w:eastAsia="ru-RU" w:bidi="ru-RU"/>
        </w:rPr>
        <w:t xml:space="preserve"> </w:t>
      </w:r>
      <w:r w:rsidRPr="006B2468">
        <w:rPr>
          <w:rFonts w:ascii="Times New Roman" w:eastAsia="Times New Roman" w:hAnsi="Times New Roman" w:cs="Times New Roman"/>
          <w:sz w:val="28"/>
          <w:szCs w:val="28"/>
          <w:lang w:eastAsia="ru-RU" w:bidi="ru-RU"/>
        </w:rPr>
        <w:t>что</w:t>
      </w:r>
      <w:r w:rsidRPr="006B2468">
        <w:rPr>
          <w:rFonts w:ascii="Times New Roman" w:eastAsia="Times New Roman" w:hAnsi="Times New Roman" w:cs="Times New Roman"/>
          <w:spacing w:val="-11"/>
          <w:sz w:val="28"/>
          <w:szCs w:val="28"/>
          <w:lang w:eastAsia="ru-RU" w:bidi="ru-RU"/>
        </w:rPr>
        <w:t xml:space="preserve"> </w:t>
      </w:r>
      <w:r w:rsidRPr="006B2468">
        <w:rPr>
          <w:rFonts w:ascii="Times New Roman" w:eastAsia="Times New Roman" w:hAnsi="Times New Roman" w:cs="Times New Roman"/>
          <w:sz w:val="28"/>
          <w:szCs w:val="28"/>
          <w:lang w:eastAsia="ru-RU" w:bidi="ru-RU"/>
        </w:rPr>
        <w:t>больше</w:t>
      </w:r>
      <w:r w:rsidRPr="006B2468">
        <w:rPr>
          <w:rFonts w:ascii="Times New Roman" w:eastAsia="Times New Roman" w:hAnsi="Times New Roman" w:cs="Times New Roman"/>
          <w:spacing w:val="-11"/>
          <w:sz w:val="28"/>
          <w:szCs w:val="28"/>
          <w:lang w:eastAsia="ru-RU" w:bidi="ru-RU"/>
        </w:rPr>
        <w:t xml:space="preserve"> </w:t>
      </w:r>
      <w:r w:rsidRPr="006B2468">
        <w:rPr>
          <w:rFonts w:ascii="Times New Roman" w:eastAsia="Times New Roman" w:hAnsi="Times New Roman" w:cs="Times New Roman"/>
          <w:sz w:val="28"/>
          <w:szCs w:val="28"/>
          <w:lang w:eastAsia="ru-RU" w:bidi="ru-RU"/>
        </w:rPr>
        <w:t>половины</w:t>
      </w:r>
      <w:r w:rsidRPr="006B2468">
        <w:rPr>
          <w:rFonts w:ascii="Times New Roman" w:eastAsia="Times New Roman" w:hAnsi="Times New Roman" w:cs="Times New Roman"/>
          <w:spacing w:val="-12"/>
          <w:sz w:val="28"/>
          <w:szCs w:val="28"/>
          <w:lang w:eastAsia="ru-RU" w:bidi="ru-RU"/>
        </w:rPr>
        <w:t xml:space="preserve"> </w:t>
      </w:r>
      <w:r w:rsidRPr="006B2468">
        <w:rPr>
          <w:rFonts w:ascii="Times New Roman" w:eastAsia="Times New Roman" w:hAnsi="Times New Roman" w:cs="Times New Roman"/>
          <w:sz w:val="28"/>
          <w:szCs w:val="28"/>
          <w:lang w:eastAsia="ru-RU" w:bidi="ru-RU"/>
        </w:rPr>
        <w:t>всех</w:t>
      </w:r>
      <w:r w:rsidRPr="006B2468">
        <w:rPr>
          <w:rFonts w:ascii="Times New Roman" w:eastAsia="Times New Roman" w:hAnsi="Times New Roman" w:cs="Times New Roman"/>
          <w:spacing w:val="-11"/>
          <w:sz w:val="28"/>
          <w:szCs w:val="28"/>
          <w:lang w:eastAsia="ru-RU" w:bidi="ru-RU"/>
        </w:rPr>
        <w:t xml:space="preserve"> </w:t>
      </w:r>
      <w:r w:rsidRPr="006B2468">
        <w:rPr>
          <w:rFonts w:ascii="Times New Roman" w:eastAsia="Times New Roman" w:hAnsi="Times New Roman" w:cs="Times New Roman"/>
          <w:sz w:val="28"/>
          <w:szCs w:val="28"/>
          <w:lang w:eastAsia="ru-RU" w:bidi="ru-RU"/>
        </w:rPr>
        <w:t>субъектов</w:t>
      </w:r>
      <w:r w:rsidRPr="006B2468">
        <w:rPr>
          <w:rFonts w:ascii="Times New Roman" w:eastAsia="Times New Roman" w:hAnsi="Times New Roman" w:cs="Times New Roman"/>
          <w:spacing w:val="-12"/>
          <w:sz w:val="28"/>
          <w:szCs w:val="28"/>
          <w:lang w:eastAsia="ru-RU" w:bidi="ru-RU"/>
        </w:rPr>
        <w:t xml:space="preserve"> </w:t>
      </w:r>
      <w:r w:rsidRPr="006B2468">
        <w:rPr>
          <w:rFonts w:ascii="Times New Roman" w:eastAsia="Times New Roman" w:hAnsi="Times New Roman" w:cs="Times New Roman"/>
          <w:sz w:val="28"/>
          <w:szCs w:val="28"/>
          <w:lang w:eastAsia="ru-RU" w:bidi="ru-RU"/>
        </w:rPr>
        <w:t>малого</w:t>
      </w:r>
      <w:r w:rsidRPr="006B2468">
        <w:rPr>
          <w:rFonts w:ascii="Times New Roman" w:eastAsia="Times New Roman" w:hAnsi="Times New Roman" w:cs="Times New Roman"/>
          <w:spacing w:val="-11"/>
          <w:sz w:val="28"/>
          <w:szCs w:val="28"/>
          <w:lang w:eastAsia="ru-RU" w:bidi="ru-RU"/>
        </w:rPr>
        <w:t xml:space="preserve"> </w:t>
      </w:r>
      <w:r w:rsidRPr="006B2468">
        <w:rPr>
          <w:rFonts w:ascii="Times New Roman" w:eastAsia="Times New Roman" w:hAnsi="Times New Roman" w:cs="Times New Roman"/>
          <w:sz w:val="28"/>
          <w:szCs w:val="28"/>
          <w:lang w:eastAsia="ru-RU" w:bidi="ru-RU"/>
        </w:rPr>
        <w:t>предпринимательства занято в розничной торговле, данное обстоятельство является существенным фактором, влияющим на развитие экономики регионов, так как торговые сети, не являются налогоплательщиками в местный бюджет большей части</w:t>
      </w:r>
      <w:r w:rsidRPr="006B2468">
        <w:rPr>
          <w:rFonts w:ascii="Times New Roman" w:eastAsia="Times New Roman" w:hAnsi="Times New Roman" w:cs="Times New Roman"/>
          <w:spacing w:val="-12"/>
          <w:sz w:val="28"/>
          <w:szCs w:val="28"/>
          <w:lang w:eastAsia="ru-RU" w:bidi="ru-RU"/>
        </w:rPr>
        <w:t xml:space="preserve"> </w:t>
      </w:r>
      <w:r w:rsidRPr="006B2468">
        <w:rPr>
          <w:rFonts w:ascii="Times New Roman" w:eastAsia="Times New Roman" w:hAnsi="Times New Roman" w:cs="Times New Roman"/>
          <w:sz w:val="28"/>
          <w:szCs w:val="28"/>
          <w:lang w:eastAsia="ru-RU" w:bidi="ru-RU"/>
        </w:rPr>
        <w:t>налогов.</w:t>
      </w:r>
    </w:p>
    <w:p w14:paraId="2AFA2DC2" w14:textId="77777777" w:rsidR="006B2468" w:rsidRPr="006B2468" w:rsidRDefault="006B2468" w:rsidP="006B2468">
      <w:pPr>
        <w:widowControl w:val="0"/>
        <w:autoSpaceDE w:val="0"/>
        <w:autoSpaceDN w:val="0"/>
        <w:spacing w:before="1"/>
        <w:ind w:left="152" w:right="112" w:firstLine="566"/>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Существующее ограничение предела развития одной торговой сети в населенного</w:t>
      </w:r>
      <w:r w:rsidRPr="006B2468">
        <w:rPr>
          <w:rFonts w:ascii="Times New Roman" w:eastAsia="Times New Roman" w:hAnsi="Times New Roman" w:cs="Times New Roman"/>
          <w:spacing w:val="-13"/>
          <w:sz w:val="28"/>
          <w:szCs w:val="28"/>
          <w:lang w:eastAsia="ru-RU" w:bidi="ru-RU"/>
        </w:rPr>
        <w:t xml:space="preserve"> </w:t>
      </w:r>
      <w:r w:rsidRPr="006B2468">
        <w:rPr>
          <w:rFonts w:ascii="Times New Roman" w:eastAsia="Times New Roman" w:hAnsi="Times New Roman" w:cs="Times New Roman"/>
          <w:sz w:val="28"/>
          <w:szCs w:val="28"/>
          <w:lang w:eastAsia="ru-RU" w:bidi="ru-RU"/>
        </w:rPr>
        <w:t>пункта</w:t>
      </w:r>
      <w:r w:rsidRPr="006B2468">
        <w:rPr>
          <w:rFonts w:ascii="Times New Roman" w:eastAsia="Times New Roman" w:hAnsi="Times New Roman" w:cs="Times New Roman"/>
          <w:spacing w:val="-16"/>
          <w:sz w:val="28"/>
          <w:szCs w:val="28"/>
          <w:lang w:eastAsia="ru-RU" w:bidi="ru-RU"/>
        </w:rPr>
        <w:t xml:space="preserve"> </w:t>
      </w:r>
      <w:r w:rsidRPr="006B2468">
        <w:rPr>
          <w:rFonts w:ascii="Times New Roman" w:eastAsia="Times New Roman" w:hAnsi="Times New Roman" w:cs="Times New Roman"/>
          <w:sz w:val="28"/>
          <w:szCs w:val="28"/>
          <w:lang w:eastAsia="ru-RU" w:bidi="ru-RU"/>
        </w:rPr>
        <w:t>не</w:t>
      </w:r>
      <w:r w:rsidRPr="006B2468">
        <w:rPr>
          <w:rFonts w:ascii="Times New Roman" w:eastAsia="Times New Roman" w:hAnsi="Times New Roman" w:cs="Times New Roman"/>
          <w:spacing w:val="-14"/>
          <w:sz w:val="28"/>
          <w:szCs w:val="28"/>
          <w:lang w:eastAsia="ru-RU" w:bidi="ru-RU"/>
        </w:rPr>
        <w:t xml:space="preserve"> </w:t>
      </w:r>
      <w:r w:rsidRPr="006B2468">
        <w:rPr>
          <w:rFonts w:ascii="Times New Roman" w:eastAsia="Times New Roman" w:hAnsi="Times New Roman" w:cs="Times New Roman"/>
          <w:sz w:val="28"/>
          <w:szCs w:val="28"/>
          <w:lang w:eastAsia="ru-RU" w:bidi="ru-RU"/>
        </w:rPr>
        <w:t>более</w:t>
      </w:r>
      <w:r w:rsidRPr="006B2468">
        <w:rPr>
          <w:rFonts w:ascii="Times New Roman" w:eastAsia="Times New Roman" w:hAnsi="Times New Roman" w:cs="Times New Roman"/>
          <w:spacing w:val="-15"/>
          <w:sz w:val="28"/>
          <w:szCs w:val="28"/>
          <w:lang w:eastAsia="ru-RU" w:bidi="ru-RU"/>
        </w:rPr>
        <w:t xml:space="preserve"> </w:t>
      </w:r>
      <w:r w:rsidRPr="006B2468">
        <w:rPr>
          <w:rFonts w:ascii="Times New Roman" w:eastAsia="Times New Roman" w:hAnsi="Times New Roman" w:cs="Times New Roman"/>
          <w:sz w:val="28"/>
          <w:szCs w:val="28"/>
          <w:lang w:eastAsia="ru-RU" w:bidi="ru-RU"/>
        </w:rPr>
        <w:t>чем</w:t>
      </w:r>
      <w:r w:rsidRPr="006B2468">
        <w:rPr>
          <w:rFonts w:ascii="Times New Roman" w:eastAsia="Times New Roman" w:hAnsi="Times New Roman" w:cs="Times New Roman"/>
          <w:spacing w:val="-14"/>
          <w:sz w:val="28"/>
          <w:szCs w:val="28"/>
          <w:lang w:eastAsia="ru-RU" w:bidi="ru-RU"/>
        </w:rPr>
        <w:t xml:space="preserve"> </w:t>
      </w:r>
      <w:r w:rsidRPr="006B2468">
        <w:rPr>
          <w:rFonts w:ascii="Times New Roman" w:eastAsia="Times New Roman" w:hAnsi="Times New Roman" w:cs="Times New Roman"/>
          <w:sz w:val="28"/>
          <w:szCs w:val="28"/>
          <w:lang w:eastAsia="ru-RU" w:bidi="ru-RU"/>
        </w:rPr>
        <w:t>в</w:t>
      </w:r>
      <w:r w:rsidRPr="006B2468">
        <w:rPr>
          <w:rFonts w:ascii="Times New Roman" w:eastAsia="Times New Roman" w:hAnsi="Times New Roman" w:cs="Times New Roman"/>
          <w:spacing w:val="-15"/>
          <w:sz w:val="28"/>
          <w:szCs w:val="28"/>
          <w:lang w:eastAsia="ru-RU" w:bidi="ru-RU"/>
        </w:rPr>
        <w:t xml:space="preserve"> </w:t>
      </w:r>
      <w:r w:rsidRPr="006B2468">
        <w:rPr>
          <w:rFonts w:ascii="Times New Roman" w:eastAsia="Times New Roman" w:hAnsi="Times New Roman" w:cs="Times New Roman"/>
          <w:sz w:val="28"/>
          <w:szCs w:val="28"/>
          <w:lang w:eastAsia="ru-RU" w:bidi="ru-RU"/>
        </w:rPr>
        <w:t>25</w:t>
      </w:r>
      <w:r w:rsidRPr="006B2468">
        <w:rPr>
          <w:rFonts w:ascii="Times New Roman" w:eastAsia="Times New Roman" w:hAnsi="Times New Roman" w:cs="Times New Roman"/>
          <w:spacing w:val="-12"/>
          <w:sz w:val="28"/>
          <w:szCs w:val="28"/>
          <w:lang w:eastAsia="ru-RU" w:bidi="ru-RU"/>
        </w:rPr>
        <w:t xml:space="preserve"> </w:t>
      </w:r>
      <w:r w:rsidRPr="006B2468">
        <w:rPr>
          <w:rFonts w:ascii="Times New Roman" w:eastAsia="Times New Roman" w:hAnsi="Times New Roman" w:cs="Times New Roman"/>
          <w:sz w:val="28"/>
          <w:szCs w:val="28"/>
          <w:lang w:eastAsia="ru-RU" w:bidi="ru-RU"/>
        </w:rPr>
        <w:t>%</w:t>
      </w:r>
      <w:r w:rsidRPr="006B2468">
        <w:rPr>
          <w:rFonts w:ascii="Times New Roman" w:eastAsia="Times New Roman" w:hAnsi="Times New Roman" w:cs="Times New Roman"/>
          <w:spacing w:val="39"/>
          <w:sz w:val="28"/>
          <w:szCs w:val="28"/>
          <w:lang w:eastAsia="ru-RU" w:bidi="ru-RU"/>
        </w:rPr>
        <w:t xml:space="preserve"> </w:t>
      </w:r>
      <w:r w:rsidRPr="006B2468">
        <w:rPr>
          <w:rFonts w:ascii="Times New Roman" w:eastAsia="Times New Roman" w:hAnsi="Times New Roman" w:cs="Times New Roman"/>
          <w:sz w:val="28"/>
          <w:szCs w:val="28"/>
          <w:lang w:eastAsia="ru-RU" w:bidi="ru-RU"/>
        </w:rPr>
        <w:t>не</w:t>
      </w:r>
      <w:r w:rsidRPr="006B2468">
        <w:rPr>
          <w:rFonts w:ascii="Times New Roman" w:eastAsia="Times New Roman" w:hAnsi="Times New Roman" w:cs="Times New Roman"/>
          <w:spacing w:val="-14"/>
          <w:sz w:val="28"/>
          <w:szCs w:val="28"/>
          <w:lang w:eastAsia="ru-RU" w:bidi="ru-RU"/>
        </w:rPr>
        <w:t xml:space="preserve"> </w:t>
      </w:r>
      <w:r w:rsidRPr="006B2468">
        <w:rPr>
          <w:rFonts w:ascii="Times New Roman" w:eastAsia="Times New Roman" w:hAnsi="Times New Roman" w:cs="Times New Roman"/>
          <w:sz w:val="28"/>
          <w:szCs w:val="28"/>
          <w:lang w:eastAsia="ru-RU" w:bidi="ru-RU"/>
        </w:rPr>
        <w:t>защищает</w:t>
      </w:r>
      <w:r w:rsidRPr="006B2468">
        <w:rPr>
          <w:rFonts w:ascii="Times New Roman" w:eastAsia="Times New Roman" w:hAnsi="Times New Roman" w:cs="Times New Roman"/>
          <w:spacing w:val="-13"/>
          <w:sz w:val="28"/>
          <w:szCs w:val="28"/>
          <w:lang w:eastAsia="ru-RU" w:bidi="ru-RU"/>
        </w:rPr>
        <w:t xml:space="preserve"> </w:t>
      </w:r>
      <w:r w:rsidRPr="006B2468">
        <w:rPr>
          <w:rFonts w:ascii="Times New Roman" w:eastAsia="Times New Roman" w:hAnsi="Times New Roman" w:cs="Times New Roman"/>
          <w:sz w:val="28"/>
          <w:szCs w:val="28"/>
          <w:lang w:eastAsia="ru-RU" w:bidi="ru-RU"/>
        </w:rPr>
        <w:t>малый</w:t>
      </w:r>
      <w:r w:rsidRPr="006B2468">
        <w:rPr>
          <w:rFonts w:ascii="Times New Roman" w:eastAsia="Times New Roman" w:hAnsi="Times New Roman" w:cs="Times New Roman"/>
          <w:spacing w:val="-15"/>
          <w:sz w:val="28"/>
          <w:szCs w:val="28"/>
          <w:lang w:eastAsia="ru-RU" w:bidi="ru-RU"/>
        </w:rPr>
        <w:t xml:space="preserve"> </w:t>
      </w:r>
      <w:r w:rsidRPr="006B2468">
        <w:rPr>
          <w:rFonts w:ascii="Times New Roman" w:eastAsia="Times New Roman" w:hAnsi="Times New Roman" w:cs="Times New Roman"/>
          <w:sz w:val="28"/>
          <w:szCs w:val="28"/>
          <w:lang w:eastAsia="ru-RU" w:bidi="ru-RU"/>
        </w:rPr>
        <w:t>бизнес,</w:t>
      </w:r>
      <w:r w:rsidRPr="006B2468">
        <w:rPr>
          <w:rFonts w:ascii="Times New Roman" w:eastAsia="Times New Roman" w:hAnsi="Times New Roman" w:cs="Times New Roman"/>
          <w:spacing w:val="-14"/>
          <w:sz w:val="28"/>
          <w:szCs w:val="28"/>
          <w:lang w:eastAsia="ru-RU" w:bidi="ru-RU"/>
        </w:rPr>
        <w:t xml:space="preserve"> </w:t>
      </w:r>
      <w:r w:rsidRPr="006B2468">
        <w:rPr>
          <w:rFonts w:ascii="Times New Roman" w:eastAsia="Times New Roman" w:hAnsi="Times New Roman" w:cs="Times New Roman"/>
          <w:sz w:val="28"/>
          <w:szCs w:val="28"/>
          <w:lang w:eastAsia="ru-RU" w:bidi="ru-RU"/>
        </w:rPr>
        <w:t>так</w:t>
      </w:r>
      <w:r w:rsidRPr="006B2468">
        <w:rPr>
          <w:rFonts w:ascii="Times New Roman" w:eastAsia="Times New Roman" w:hAnsi="Times New Roman" w:cs="Times New Roman"/>
          <w:spacing w:val="-15"/>
          <w:sz w:val="28"/>
          <w:szCs w:val="28"/>
          <w:lang w:eastAsia="ru-RU" w:bidi="ru-RU"/>
        </w:rPr>
        <w:t xml:space="preserve"> </w:t>
      </w:r>
      <w:r w:rsidRPr="006B2468">
        <w:rPr>
          <w:rFonts w:ascii="Times New Roman" w:eastAsia="Times New Roman" w:hAnsi="Times New Roman" w:cs="Times New Roman"/>
          <w:sz w:val="28"/>
          <w:szCs w:val="28"/>
          <w:lang w:eastAsia="ru-RU" w:bidi="ru-RU"/>
        </w:rPr>
        <w:t>как</w:t>
      </w:r>
      <w:r w:rsidRPr="006B2468">
        <w:rPr>
          <w:rFonts w:ascii="Times New Roman" w:eastAsia="Times New Roman" w:hAnsi="Times New Roman" w:cs="Times New Roman"/>
          <w:spacing w:val="-16"/>
          <w:sz w:val="28"/>
          <w:szCs w:val="28"/>
          <w:lang w:eastAsia="ru-RU" w:bidi="ru-RU"/>
        </w:rPr>
        <w:t xml:space="preserve"> </w:t>
      </w:r>
      <w:r w:rsidRPr="006B2468">
        <w:rPr>
          <w:rFonts w:ascii="Times New Roman" w:eastAsia="Times New Roman" w:hAnsi="Times New Roman" w:cs="Times New Roman"/>
          <w:sz w:val="28"/>
          <w:szCs w:val="28"/>
          <w:lang w:eastAsia="ru-RU" w:bidi="ru-RU"/>
        </w:rPr>
        <w:t>данное ограничение касается только одной сети. По факту на одной улице могут располагаться магазины разных брендов торговых сетей и полностью</w:t>
      </w:r>
      <w:r w:rsidRPr="006B2468">
        <w:rPr>
          <w:rFonts w:ascii="Times New Roman" w:eastAsia="Times New Roman" w:hAnsi="Times New Roman" w:cs="Times New Roman"/>
          <w:spacing w:val="-42"/>
          <w:sz w:val="28"/>
          <w:szCs w:val="28"/>
          <w:lang w:eastAsia="ru-RU" w:bidi="ru-RU"/>
        </w:rPr>
        <w:t xml:space="preserve"> </w:t>
      </w:r>
      <w:r w:rsidRPr="006B2468">
        <w:rPr>
          <w:rFonts w:ascii="Times New Roman" w:eastAsia="Times New Roman" w:hAnsi="Times New Roman" w:cs="Times New Roman"/>
          <w:sz w:val="28"/>
          <w:szCs w:val="28"/>
          <w:lang w:eastAsia="ru-RU" w:bidi="ru-RU"/>
        </w:rPr>
        <w:t>перекрывать потребности</w:t>
      </w:r>
      <w:r w:rsidRPr="006B2468">
        <w:rPr>
          <w:rFonts w:ascii="Times New Roman" w:eastAsia="Times New Roman" w:hAnsi="Times New Roman" w:cs="Times New Roman"/>
          <w:spacing w:val="-1"/>
          <w:sz w:val="28"/>
          <w:szCs w:val="28"/>
          <w:lang w:eastAsia="ru-RU" w:bidi="ru-RU"/>
        </w:rPr>
        <w:t xml:space="preserve"> </w:t>
      </w:r>
      <w:r w:rsidRPr="006B2468">
        <w:rPr>
          <w:rFonts w:ascii="Times New Roman" w:eastAsia="Times New Roman" w:hAnsi="Times New Roman" w:cs="Times New Roman"/>
          <w:sz w:val="28"/>
          <w:szCs w:val="28"/>
          <w:lang w:eastAsia="ru-RU" w:bidi="ru-RU"/>
        </w:rPr>
        <w:t>покупателя.</w:t>
      </w:r>
    </w:p>
    <w:p w14:paraId="5ABA2851" w14:textId="77777777" w:rsidR="006B2468" w:rsidRPr="006B2468" w:rsidRDefault="006B2468" w:rsidP="006B2468">
      <w:pPr>
        <w:widowControl w:val="0"/>
        <w:autoSpaceDE w:val="0"/>
        <w:autoSpaceDN w:val="0"/>
        <w:ind w:left="152" w:right="110" w:firstLine="566"/>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Ситуация</w:t>
      </w:r>
      <w:r w:rsidRPr="006B2468">
        <w:rPr>
          <w:rFonts w:ascii="Times New Roman" w:eastAsia="Times New Roman" w:hAnsi="Times New Roman" w:cs="Times New Roman"/>
          <w:spacing w:val="-7"/>
          <w:sz w:val="28"/>
          <w:szCs w:val="28"/>
          <w:lang w:eastAsia="ru-RU" w:bidi="ru-RU"/>
        </w:rPr>
        <w:t xml:space="preserve"> </w:t>
      </w:r>
      <w:r w:rsidRPr="006B2468">
        <w:rPr>
          <w:rFonts w:ascii="Times New Roman" w:eastAsia="Times New Roman" w:hAnsi="Times New Roman" w:cs="Times New Roman"/>
          <w:sz w:val="28"/>
          <w:szCs w:val="28"/>
          <w:lang w:eastAsia="ru-RU" w:bidi="ru-RU"/>
        </w:rPr>
        <w:t>осложняется</w:t>
      </w:r>
      <w:r w:rsidRPr="006B2468">
        <w:rPr>
          <w:rFonts w:ascii="Times New Roman" w:eastAsia="Times New Roman" w:hAnsi="Times New Roman" w:cs="Times New Roman"/>
          <w:spacing w:val="-7"/>
          <w:sz w:val="28"/>
          <w:szCs w:val="28"/>
          <w:lang w:eastAsia="ru-RU" w:bidi="ru-RU"/>
        </w:rPr>
        <w:t xml:space="preserve"> </w:t>
      </w:r>
      <w:r w:rsidRPr="006B2468">
        <w:rPr>
          <w:rFonts w:ascii="Times New Roman" w:eastAsia="Times New Roman" w:hAnsi="Times New Roman" w:cs="Times New Roman"/>
          <w:sz w:val="28"/>
          <w:szCs w:val="28"/>
          <w:lang w:eastAsia="ru-RU" w:bidi="ru-RU"/>
        </w:rPr>
        <w:t>еще</w:t>
      </w:r>
      <w:r w:rsidRPr="006B2468">
        <w:rPr>
          <w:rFonts w:ascii="Times New Roman" w:eastAsia="Times New Roman" w:hAnsi="Times New Roman" w:cs="Times New Roman"/>
          <w:spacing w:val="-8"/>
          <w:sz w:val="28"/>
          <w:szCs w:val="28"/>
          <w:lang w:eastAsia="ru-RU" w:bidi="ru-RU"/>
        </w:rPr>
        <w:t xml:space="preserve"> </w:t>
      </w:r>
      <w:r w:rsidRPr="006B2468">
        <w:rPr>
          <w:rFonts w:ascii="Times New Roman" w:eastAsia="Times New Roman" w:hAnsi="Times New Roman" w:cs="Times New Roman"/>
          <w:sz w:val="28"/>
          <w:szCs w:val="28"/>
          <w:lang w:eastAsia="ru-RU" w:bidi="ru-RU"/>
        </w:rPr>
        <w:t>и</w:t>
      </w:r>
      <w:r w:rsidRPr="006B2468">
        <w:rPr>
          <w:rFonts w:ascii="Times New Roman" w:eastAsia="Times New Roman" w:hAnsi="Times New Roman" w:cs="Times New Roman"/>
          <w:spacing w:val="-6"/>
          <w:sz w:val="28"/>
          <w:szCs w:val="28"/>
          <w:lang w:eastAsia="ru-RU" w:bidi="ru-RU"/>
        </w:rPr>
        <w:t xml:space="preserve"> </w:t>
      </w:r>
      <w:r w:rsidRPr="006B2468">
        <w:rPr>
          <w:rFonts w:ascii="Times New Roman" w:eastAsia="Times New Roman" w:hAnsi="Times New Roman" w:cs="Times New Roman"/>
          <w:sz w:val="28"/>
          <w:szCs w:val="28"/>
          <w:lang w:eastAsia="ru-RU" w:bidi="ru-RU"/>
        </w:rPr>
        <w:t>действиями</w:t>
      </w:r>
      <w:r w:rsidRPr="006B2468">
        <w:rPr>
          <w:rFonts w:ascii="Times New Roman" w:eastAsia="Times New Roman" w:hAnsi="Times New Roman" w:cs="Times New Roman"/>
          <w:spacing w:val="-7"/>
          <w:sz w:val="28"/>
          <w:szCs w:val="28"/>
          <w:lang w:eastAsia="ru-RU" w:bidi="ru-RU"/>
        </w:rPr>
        <w:t xml:space="preserve"> </w:t>
      </w:r>
      <w:r w:rsidRPr="006B2468">
        <w:rPr>
          <w:rFonts w:ascii="Times New Roman" w:eastAsia="Times New Roman" w:hAnsi="Times New Roman" w:cs="Times New Roman"/>
          <w:sz w:val="28"/>
          <w:szCs w:val="28"/>
          <w:lang w:eastAsia="ru-RU" w:bidi="ru-RU"/>
        </w:rPr>
        <w:t>региональных</w:t>
      </w:r>
      <w:r w:rsidRPr="006B2468">
        <w:rPr>
          <w:rFonts w:ascii="Times New Roman" w:eastAsia="Times New Roman" w:hAnsi="Times New Roman" w:cs="Times New Roman"/>
          <w:spacing w:val="-7"/>
          <w:sz w:val="28"/>
          <w:szCs w:val="28"/>
          <w:lang w:eastAsia="ru-RU" w:bidi="ru-RU"/>
        </w:rPr>
        <w:t xml:space="preserve"> </w:t>
      </w:r>
      <w:r w:rsidRPr="006B2468">
        <w:rPr>
          <w:rFonts w:ascii="Times New Roman" w:eastAsia="Times New Roman" w:hAnsi="Times New Roman" w:cs="Times New Roman"/>
          <w:sz w:val="28"/>
          <w:szCs w:val="28"/>
          <w:lang w:eastAsia="ru-RU" w:bidi="ru-RU"/>
        </w:rPr>
        <w:t>властей.</w:t>
      </w:r>
      <w:r w:rsidRPr="006B2468">
        <w:rPr>
          <w:rFonts w:ascii="Times New Roman" w:eastAsia="Times New Roman" w:hAnsi="Times New Roman" w:cs="Times New Roman"/>
          <w:spacing w:val="-8"/>
          <w:sz w:val="28"/>
          <w:szCs w:val="28"/>
          <w:lang w:eastAsia="ru-RU" w:bidi="ru-RU"/>
        </w:rPr>
        <w:t xml:space="preserve"> </w:t>
      </w:r>
      <w:r w:rsidRPr="006B2468">
        <w:rPr>
          <w:rFonts w:ascii="Times New Roman" w:eastAsia="Times New Roman" w:hAnsi="Times New Roman" w:cs="Times New Roman"/>
          <w:sz w:val="28"/>
          <w:szCs w:val="28"/>
          <w:lang w:eastAsia="ru-RU" w:bidi="ru-RU"/>
        </w:rPr>
        <w:t>В</w:t>
      </w:r>
      <w:r w:rsidRPr="006B2468">
        <w:rPr>
          <w:rFonts w:ascii="Times New Roman" w:eastAsia="Times New Roman" w:hAnsi="Times New Roman" w:cs="Times New Roman"/>
          <w:spacing w:val="-7"/>
          <w:sz w:val="28"/>
          <w:szCs w:val="28"/>
          <w:lang w:eastAsia="ru-RU" w:bidi="ru-RU"/>
        </w:rPr>
        <w:t xml:space="preserve"> </w:t>
      </w:r>
      <w:r w:rsidRPr="006B2468">
        <w:rPr>
          <w:rFonts w:ascii="Times New Roman" w:eastAsia="Times New Roman" w:hAnsi="Times New Roman" w:cs="Times New Roman"/>
          <w:sz w:val="28"/>
          <w:szCs w:val="28"/>
          <w:lang w:eastAsia="ru-RU" w:bidi="ru-RU"/>
        </w:rPr>
        <w:t>некоторых регионах планомерно сокращается количество мест для размещения нестационарных</w:t>
      </w:r>
      <w:r w:rsidRPr="006B2468">
        <w:rPr>
          <w:rFonts w:ascii="Times New Roman" w:eastAsia="Times New Roman" w:hAnsi="Times New Roman" w:cs="Times New Roman"/>
          <w:spacing w:val="-5"/>
          <w:sz w:val="28"/>
          <w:szCs w:val="28"/>
          <w:lang w:eastAsia="ru-RU" w:bidi="ru-RU"/>
        </w:rPr>
        <w:t xml:space="preserve"> </w:t>
      </w:r>
      <w:r w:rsidRPr="006B2468">
        <w:rPr>
          <w:rFonts w:ascii="Times New Roman" w:eastAsia="Times New Roman" w:hAnsi="Times New Roman" w:cs="Times New Roman"/>
          <w:sz w:val="28"/>
          <w:szCs w:val="28"/>
          <w:lang w:eastAsia="ru-RU" w:bidi="ru-RU"/>
        </w:rPr>
        <w:t>торговых</w:t>
      </w:r>
      <w:r w:rsidRPr="006B2468">
        <w:rPr>
          <w:rFonts w:ascii="Times New Roman" w:eastAsia="Times New Roman" w:hAnsi="Times New Roman" w:cs="Times New Roman"/>
          <w:spacing w:val="-7"/>
          <w:sz w:val="28"/>
          <w:szCs w:val="28"/>
          <w:lang w:eastAsia="ru-RU" w:bidi="ru-RU"/>
        </w:rPr>
        <w:t xml:space="preserve"> </w:t>
      </w:r>
      <w:r w:rsidRPr="006B2468">
        <w:rPr>
          <w:rFonts w:ascii="Times New Roman" w:eastAsia="Times New Roman" w:hAnsi="Times New Roman" w:cs="Times New Roman"/>
          <w:sz w:val="28"/>
          <w:szCs w:val="28"/>
          <w:lang w:eastAsia="ru-RU" w:bidi="ru-RU"/>
        </w:rPr>
        <w:t>объектов</w:t>
      </w:r>
      <w:r w:rsidRPr="006B2468">
        <w:rPr>
          <w:rFonts w:ascii="Times New Roman" w:eastAsia="Times New Roman" w:hAnsi="Times New Roman" w:cs="Times New Roman"/>
          <w:spacing w:val="-6"/>
          <w:sz w:val="28"/>
          <w:szCs w:val="28"/>
          <w:lang w:eastAsia="ru-RU" w:bidi="ru-RU"/>
        </w:rPr>
        <w:t xml:space="preserve"> </w:t>
      </w:r>
      <w:r w:rsidRPr="006B2468">
        <w:rPr>
          <w:rFonts w:ascii="Times New Roman" w:eastAsia="Times New Roman" w:hAnsi="Times New Roman" w:cs="Times New Roman"/>
          <w:sz w:val="28"/>
          <w:szCs w:val="28"/>
          <w:lang w:eastAsia="ru-RU" w:bidi="ru-RU"/>
        </w:rPr>
        <w:t>и</w:t>
      </w:r>
      <w:r w:rsidRPr="006B2468">
        <w:rPr>
          <w:rFonts w:ascii="Times New Roman" w:eastAsia="Times New Roman" w:hAnsi="Times New Roman" w:cs="Times New Roman"/>
          <w:spacing w:val="-4"/>
          <w:sz w:val="28"/>
          <w:szCs w:val="28"/>
          <w:lang w:eastAsia="ru-RU" w:bidi="ru-RU"/>
        </w:rPr>
        <w:t xml:space="preserve"> </w:t>
      </w:r>
      <w:r w:rsidRPr="006B2468">
        <w:rPr>
          <w:rFonts w:ascii="Times New Roman" w:eastAsia="Times New Roman" w:hAnsi="Times New Roman" w:cs="Times New Roman"/>
          <w:sz w:val="28"/>
          <w:szCs w:val="28"/>
          <w:lang w:eastAsia="ru-RU" w:bidi="ru-RU"/>
        </w:rPr>
        <w:t>вводятся</w:t>
      </w:r>
      <w:r w:rsidRPr="006B2468">
        <w:rPr>
          <w:rFonts w:ascii="Times New Roman" w:eastAsia="Times New Roman" w:hAnsi="Times New Roman" w:cs="Times New Roman"/>
          <w:spacing w:val="-5"/>
          <w:sz w:val="28"/>
          <w:szCs w:val="28"/>
          <w:lang w:eastAsia="ru-RU" w:bidi="ru-RU"/>
        </w:rPr>
        <w:t xml:space="preserve"> </w:t>
      </w:r>
      <w:r w:rsidRPr="006B2468">
        <w:rPr>
          <w:rFonts w:ascii="Times New Roman" w:eastAsia="Times New Roman" w:hAnsi="Times New Roman" w:cs="Times New Roman"/>
          <w:sz w:val="28"/>
          <w:szCs w:val="28"/>
          <w:lang w:eastAsia="ru-RU" w:bidi="ru-RU"/>
        </w:rPr>
        <w:t>запреты</w:t>
      </w:r>
      <w:r w:rsidRPr="006B2468">
        <w:rPr>
          <w:rFonts w:ascii="Times New Roman" w:eastAsia="Times New Roman" w:hAnsi="Times New Roman" w:cs="Times New Roman"/>
          <w:spacing w:val="-7"/>
          <w:sz w:val="28"/>
          <w:szCs w:val="28"/>
          <w:lang w:eastAsia="ru-RU" w:bidi="ru-RU"/>
        </w:rPr>
        <w:t xml:space="preserve"> </w:t>
      </w:r>
      <w:r w:rsidRPr="006B2468">
        <w:rPr>
          <w:rFonts w:ascii="Times New Roman" w:eastAsia="Times New Roman" w:hAnsi="Times New Roman" w:cs="Times New Roman"/>
          <w:sz w:val="28"/>
          <w:szCs w:val="28"/>
          <w:lang w:eastAsia="ru-RU" w:bidi="ru-RU"/>
        </w:rPr>
        <w:t>на</w:t>
      </w:r>
      <w:r w:rsidRPr="006B2468">
        <w:rPr>
          <w:rFonts w:ascii="Times New Roman" w:eastAsia="Times New Roman" w:hAnsi="Times New Roman" w:cs="Times New Roman"/>
          <w:spacing w:val="-7"/>
          <w:sz w:val="28"/>
          <w:szCs w:val="28"/>
          <w:lang w:eastAsia="ru-RU" w:bidi="ru-RU"/>
        </w:rPr>
        <w:t xml:space="preserve"> </w:t>
      </w:r>
      <w:r w:rsidRPr="006B2468">
        <w:rPr>
          <w:rFonts w:ascii="Times New Roman" w:eastAsia="Times New Roman" w:hAnsi="Times New Roman" w:cs="Times New Roman"/>
          <w:sz w:val="28"/>
          <w:szCs w:val="28"/>
          <w:lang w:eastAsia="ru-RU" w:bidi="ru-RU"/>
        </w:rPr>
        <w:t>размещение</w:t>
      </w:r>
      <w:r w:rsidRPr="006B2468">
        <w:rPr>
          <w:rFonts w:ascii="Times New Roman" w:eastAsia="Times New Roman" w:hAnsi="Times New Roman" w:cs="Times New Roman"/>
          <w:spacing w:val="-8"/>
          <w:sz w:val="28"/>
          <w:szCs w:val="28"/>
          <w:lang w:eastAsia="ru-RU" w:bidi="ru-RU"/>
        </w:rPr>
        <w:t xml:space="preserve"> </w:t>
      </w:r>
      <w:r w:rsidRPr="006B2468">
        <w:rPr>
          <w:rFonts w:ascii="Times New Roman" w:eastAsia="Times New Roman" w:hAnsi="Times New Roman" w:cs="Times New Roman"/>
          <w:sz w:val="28"/>
          <w:szCs w:val="28"/>
          <w:lang w:eastAsia="ru-RU" w:bidi="ru-RU"/>
        </w:rPr>
        <w:t>на</w:t>
      </w:r>
      <w:r w:rsidRPr="006B2468">
        <w:rPr>
          <w:rFonts w:ascii="Times New Roman" w:eastAsia="Times New Roman" w:hAnsi="Times New Roman" w:cs="Times New Roman"/>
          <w:spacing w:val="-5"/>
          <w:sz w:val="28"/>
          <w:szCs w:val="28"/>
          <w:lang w:eastAsia="ru-RU" w:bidi="ru-RU"/>
        </w:rPr>
        <w:t xml:space="preserve"> </w:t>
      </w:r>
      <w:r w:rsidRPr="006B2468">
        <w:rPr>
          <w:rFonts w:ascii="Times New Roman" w:eastAsia="Times New Roman" w:hAnsi="Times New Roman" w:cs="Times New Roman"/>
          <w:sz w:val="28"/>
          <w:szCs w:val="28"/>
          <w:lang w:eastAsia="ru-RU" w:bidi="ru-RU"/>
        </w:rPr>
        <w:t>частных придомовых территориях.</w:t>
      </w:r>
    </w:p>
    <w:p w14:paraId="32A99826" w14:textId="77777777" w:rsidR="006B2468" w:rsidRPr="006B2468" w:rsidRDefault="006B2468" w:rsidP="006B2468">
      <w:pPr>
        <w:widowControl w:val="0"/>
        <w:autoSpaceDE w:val="0"/>
        <w:autoSpaceDN w:val="0"/>
        <w:ind w:left="152" w:right="112" w:firstLine="566"/>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Таким образом, магазины и киоски шаговой доступности продолжают закрываться, не имея возможности конкурировать с торговыми сетями.</w:t>
      </w:r>
    </w:p>
    <w:p w14:paraId="2F3EB2C9" w14:textId="77777777" w:rsidR="006B2468" w:rsidRPr="006B2468" w:rsidRDefault="006B2468" w:rsidP="006B2468">
      <w:pPr>
        <w:widowControl w:val="0"/>
        <w:autoSpaceDE w:val="0"/>
        <w:autoSpaceDN w:val="0"/>
        <w:ind w:left="152" w:right="108" w:firstLine="566"/>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Данная проблема актуальна для всех субъектов Российской Федерации. Принятие дополнительных ограничений деятельности торговых сетей позволит увеличить доходы региональных бюджетов, повысить занятость местного населения,</w:t>
      </w:r>
      <w:r w:rsidRPr="006B2468">
        <w:rPr>
          <w:rFonts w:ascii="Times New Roman" w:eastAsia="Times New Roman" w:hAnsi="Times New Roman" w:cs="Times New Roman"/>
          <w:spacing w:val="-15"/>
          <w:sz w:val="28"/>
          <w:szCs w:val="28"/>
          <w:lang w:eastAsia="ru-RU" w:bidi="ru-RU"/>
        </w:rPr>
        <w:t xml:space="preserve"> </w:t>
      </w:r>
      <w:r w:rsidRPr="006B2468">
        <w:rPr>
          <w:rFonts w:ascii="Times New Roman" w:eastAsia="Times New Roman" w:hAnsi="Times New Roman" w:cs="Times New Roman"/>
          <w:sz w:val="28"/>
          <w:szCs w:val="28"/>
          <w:lang w:eastAsia="ru-RU" w:bidi="ru-RU"/>
        </w:rPr>
        <w:t>обеспечить</w:t>
      </w:r>
      <w:r w:rsidRPr="006B2468">
        <w:rPr>
          <w:rFonts w:ascii="Times New Roman" w:eastAsia="Times New Roman" w:hAnsi="Times New Roman" w:cs="Times New Roman"/>
          <w:spacing w:val="-16"/>
          <w:sz w:val="28"/>
          <w:szCs w:val="28"/>
          <w:lang w:eastAsia="ru-RU" w:bidi="ru-RU"/>
        </w:rPr>
        <w:t xml:space="preserve"> </w:t>
      </w:r>
      <w:r w:rsidRPr="006B2468">
        <w:rPr>
          <w:rFonts w:ascii="Times New Roman" w:eastAsia="Times New Roman" w:hAnsi="Times New Roman" w:cs="Times New Roman"/>
          <w:sz w:val="28"/>
          <w:szCs w:val="28"/>
          <w:lang w:eastAsia="ru-RU" w:bidi="ru-RU"/>
        </w:rPr>
        <w:t>рынок</w:t>
      </w:r>
      <w:r w:rsidRPr="006B2468">
        <w:rPr>
          <w:rFonts w:ascii="Times New Roman" w:eastAsia="Times New Roman" w:hAnsi="Times New Roman" w:cs="Times New Roman"/>
          <w:spacing w:val="-14"/>
          <w:sz w:val="28"/>
          <w:szCs w:val="28"/>
          <w:lang w:eastAsia="ru-RU" w:bidi="ru-RU"/>
        </w:rPr>
        <w:t xml:space="preserve"> </w:t>
      </w:r>
      <w:r w:rsidRPr="006B2468">
        <w:rPr>
          <w:rFonts w:ascii="Times New Roman" w:eastAsia="Times New Roman" w:hAnsi="Times New Roman" w:cs="Times New Roman"/>
          <w:sz w:val="28"/>
          <w:szCs w:val="28"/>
          <w:lang w:eastAsia="ru-RU" w:bidi="ru-RU"/>
        </w:rPr>
        <w:t>сбыта</w:t>
      </w:r>
      <w:r w:rsidRPr="006B2468">
        <w:rPr>
          <w:rFonts w:ascii="Times New Roman" w:eastAsia="Times New Roman" w:hAnsi="Times New Roman" w:cs="Times New Roman"/>
          <w:spacing w:val="-15"/>
          <w:sz w:val="28"/>
          <w:szCs w:val="28"/>
          <w:lang w:eastAsia="ru-RU" w:bidi="ru-RU"/>
        </w:rPr>
        <w:t xml:space="preserve"> </w:t>
      </w:r>
      <w:r w:rsidRPr="006B2468">
        <w:rPr>
          <w:rFonts w:ascii="Times New Roman" w:eastAsia="Times New Roman" w:hAnsi="Times New Roman" w:cs="Times New Roman"/>
          <w:sz w:val="28"/>
          <w:szCs w:val="28"/>
          <w:lang w:eastAsia="ru-RU" w:bidi="ru-RU"/>
        </w:rPr>
        <w:t>для</w:t>
      </w:r>
      <w:r w:rsidRPr="006B2468">
        <w:rPr>
          <w:rFonts w:ascii="Times New Roman" w:eastAsia="Times New Roman" w:hAnsi="Times New Roman" w:cs="Times New Roman"/>
          <w:spacing w:val="-16"/>
          <w:sz w:val="28"/>
          <w:szCs w:val="28"/>
          <w:lang w:eastAsia="ru-RU" w:bidi="ru-RU"/>
        </w:rPr>
        <w:t xml:space="preserve"> </w:t>
      </w:r>
      <w:r w:rsidRPr="006B2468">
        <w:rPr>
          <w:rFonts w:ascii="Times New Roman" w:eastAsia="Times New Roman" w:hAnsi="Times New Roman" w:cs="Times New Roman"/>
          <w:sz w:val="28"/>
          <w:szCs w:val="28"/>
          <w:lang w:eastAsia="ru-RU" w:bidi="ru-RU"/>
        </w:rPr>
        <w:t>местных</w:t>
      </w:r>
      <w:r w:rsidRPr="006B2468">
        <w:rPr>
          <w:rFonts w:ascii="Times New Roman" w:eastAsia="Times New Roman" w:hAnsi="Times New Roman" w:cs="Times New Roman"/>
          <w:spacing w:val="-14"/>
          <w:sz w:val="28"/>
          <w:szCs w:val="28"/>
          <w:lang w:eastAsia="ru-RU" w:bidi="ru-RU"/>
        </w:rPr>
        <w:t xml:space="preserve"> </w:t>
      </w:r>
      <w:r w:rsidRPr="006B2468">
        <w:rPr>
          <w:rFonts w:ascii="Times New Roman" w:eastAsia="Times New Roman" w:hAnsi="Times New Roman" w:cs="Times New Roman"/>
          <w:sz w:val="28"/>
          <w:szCs w:val="28"/>
          <w:lang w:eastAsia="ru-RU" w:bidi="ru-RU"/>
        </w:rPr>
        <w:t>товаропроизводителей</w:t>
      </w:r>
      <w:r w:rsidRPr="006B2468">
        <w:rPr>
          <w:rFonts w:ascii="Times New Roman" w:eastAsia="Times New Roman" w:hAnsi="Times New Roman" w:cs="Times New Roman"/>
          <w:spacing w:val="-13"/>
          <w:sz w:val="28"/>
          <w:szCs w:val="28"/>
          <w:lang w:eastAsia="ru-RU" w:bidi="ru-RU"/>
        </w:rPr>
        <w:t xml:space="preserve"> </w:t>
      </w:r>
      <w:r w:rsidRPr="006B2468">
        <w:rPr>
          <w:rFonts w:ascii="Times New Roman" w:eastAsia="Times New Roman" w:hAnsi="Times New Roman" w:cs="Times New Roman"/>
          <w:sz w:val="28"/>
          <w:szCs w:val="28"/>
          <w:lang w:eastAsia="ru-RU" w:bidi="ru-RU"/>
        </w:rPr>
        <w:t>и,</w:t>
      </w:r>
      <w:r w:rsidRPr="006B2468">
        <w:rPr>
          <w:rFonts w:ascii="Times New Roman" w:eastAsia="Times New Roman" w:hAnsi="Times New Roman" w:cs="Times New Roman"/>
          <w:spacing w:val="-15"/>
          <w:sz w:val="28"/>
          <w:szCs w:val="28"/>
          <w:lang w:eastAsia="ru-RU" w:bidi="ru-RU"/>
        </w:rPr>
        <w:t xml:space="preserve"> </w:t>
      </w:r>
      <w:r w:rsidRPr="006B2468">
        <w:rPr>
          <w:rFonts w:ascii="Times New Roman" w:eastAsia="Times New Roman" w:hAnsi="Times New Roman" w:cs="Times New Roman"/>
          <w:sz w:val="28"/>
          <w:szCs w:val="28"/>
          <w:lang w:eastAsia="ru-RU" w:bidi="ru-RU"/>
        </w:rPr>
        <w:t>в</w:t>
      </w:r>
      <w:r w:rsidRPr="006B2468">
        <w:rPr>
          <w:rFonts w:ascii="Times New Roman" w:eastAsia="Times New Roman" w:hAnsi="Times New Roman" w:cs="Times New Roman"/>
          <w:spacing w:val="-15"/>
          <w:sz w:val="28"/>
          <w:szCs w:val="28"/>
          <w:lang w:eastAsia="ru-RU" w:bidi="ru-RU"/>
        </w:rPr>
        <w:t xml:space="preserve"> </w:t>
      </w:r>
      <w:r w:rsidRPr="006B2468">
        <w:rPr>
          <w:rFonts w:ascii="Times New Roman" w:eastAsia="Times New Roman" w:hAnsi="Times New Roman" w:cs="Times New Roman"/>
          <w:sz w:val="28"/>
          <w:szCs w:val="28"/>
          <w:lang w:eastAsia="ru-RU" w:bidi="ru-RU"/>
        </w:rPr>
        <w:t>целом, снизить социальную напряженность в субъектах</w:t>
      </w:r>
      <w:r w:rsidRPr="006B2468">
        <w:rPr>
          <w:rFonts w:ascii="Times New Roman" w:eastAsia="Times New Roman" w:hAnsi="Times New Roman" w:cs="Times New Roman"/>
          <w:spacing w:val="-5"/>
          <w:sz w:val="28"/>
          <w:szCs w:val="28"/>
          <w:lang w:eastAsia="ru-RU" w:bidi="ru-RU"/>
        </w:rPr>
        <w:t xml:space="preserve"> </w:t>
      </w:r>
      <w:r w:rsidRPr="006B2468">
        <w:rPr>
          <w:rFonts w:ascii="Times New Roman" w:eastAsia="Times New Roman" w:hAnsi="Times New Roman" w:cs="Times New Roman"/>
          <w:sz w:val="28"/>
          <w:szCs w:val="28"/>
          <w:lang w:eastAsia="ru-RU" w:bidi="ru-RU"/>
        </w:rPr>
        <w:t>РФ.</w:t>
      </w:r>
    </w:p>
    <w:p w14:paraId="09C4E907" w14:textId="4BE5880E" w:rsidR="006B2468" w:rsidRPr="006B2468" w:rsidRDefault="006B2468" w:rsidP="00882A46">
      <w:pPr>
        <w:pStyle w:val="ad"/>
        <w:numPr>
          <w:ilvl w:val="0"/>
          <w:numId w:val="55"/>
        </w:numPr>
        <w:ind w:left="0" w:firstLine="709"/>
        <w:jc w:val="both"/>
        <w:rPr>
          <w:rFonts w:ascii="Times New Roman" w:eastAsia="Times New Roman" w:hAnsi="Times New Roman" w:cs="Times New Roman"/>
          <w:b/>
          <w:bCs/>
          <w:sz w:val="28"/>
          <w:szCs w:val="28"/>
          <w:lang w:eastAsia="ru-RU" w:bidi="ru-RU"/>
        </w:rPr>
      </w:pPr>
      <w:r w:rsidRPr="006B2468">
        <w:rPr>
          <w:rFonts w:ascii="Times New Roman" w:eastAsia="Times New Roman" w:hAnsi="Times New Roman" w:cs="Times New Roman"/>
          <w:b/>
          <w:bCs/>
          <w:sz w:val="28"/>
          <w:szCs w:val="28"/>
          <w:lang w:eastAsia="ru-RU" w:bidi="ru-RU"/>
        </w:rPr>
        <w:t>Ограничения конкуренции в транспортной</w:t>
      </w:r>
      <w:r w:rsidRPr="006B2468">
        <w:rPr>
          <w:rFonts w:ascii="Times New Roman" w:eastAsia="Times New Roman" w:hAnsi="Times New Roman" w:cs="Times New Roman"/>
          <w:b/>
          <w:bCs/>
          <w:spacing w:val="-6"/>
          <w:sz w:val="28"/>
          <w:szCs w:val="28"/>
          <w:lang w:eastAsia="ru-RU" w:bidi="ru-RU"/>
        </w:rPr>
        <w:t xml:space="preserve"> </w:t>
      </w:r>
      <w:r w:rsidRPr="006B2468">
        <w:rPr>
          <w:rFonts w:ascii="Times New Roman" w:eastAsia="Times New Roman" w:hAnsi="Times New Roman" w:cs="Times New Roman"/>
          <w:b/>
          <w:bCs/>
          <w:sz w:val="28"/>
          <w:szCs w:val="28"/>
          <w:lang w:eastAsia="ru-RU" w:bidi="ru-RU"/>
        </w:rPr>
        <w:t>сфере.</w:t>
      </w:r>
    </w:p>
    <w:p w14:paraId="622C7833" w14:textId="77777777" w:rsidR="006B2468" w:rsidRPr="006B2468" w:rsidRDefault="006B2468" w:rsidP="006B2468">
      <w:pPr>
        <w:widowControl w:val="0"/>
        <w:autoSpaceDE w:val="0"/>
        <w:autoSpaceDN w:val="0"/>
        <w:ind w:left="152" w:right="112" w:firstLine="566"/>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Поступают сигналы о разнообразных нарушения конкуренции в транспортной</w:t>
      </w:r>
      <w:r w:rsidRPr="006B2468">
        <w:rPr>
          <w:rFonts w:ascii="Times New Roman" w:eastAsia="Times New Roman" w:hAnsi="Times New Roman" w:cs="Times New Roman"/>
          <w:spacing w:val="-1"/>
          <w:sz w:val="28"/>
          <w:szCs w:val="28"/>
          <w:lang w:eastAsia="ru-RU" w:bidi="ru-RU"/>
        </w:rPr>
        <w:t xml:space="preserve"> </w:t>
      </w:r>
      <w:r w:rsidRPr="006B2468">
        <w:rPr>
          <w:rFonts w:ascii="Times New Roman" w:eastAsia="Times New Roman" w:hAnsi="Times New Roman" w:cs="Times New Roman"/>
          <w:sz w:val="28"/>
          <w:szCs w:val="28"/>
          <w:lang w:eastAsia="ru-RU" w:bidi="ru-RU"/>
        </w:rPr>
        <w:t>сфере.</w:t>
      </w:r>
    </w:p>
    <w:p w14:paraId="5F0C2161" w14:textId="77777777" w:rsidR="006B2468" w:rsidRPr="006B2468" w:rsidRDefault="006B2468" w:rsidP="00882A46">
      <w:pPr>
        <w:widowControl w:val="0"/>
        <w:numPr>
          <w:ilvl w:val="1"/>
          <w:numId w:val="55"/>
        </w:numPr>
        <w:tabs>
          <w:tab w:val="left" w:pos="1310"/>
        </w:tabs>
        <w:autoSpaceDE w:val="0"/>
        <w:autoSpaceDN w:val="0"/>
        <w:ind w:right="111" w:firstLine="566"/>
        <w:rPr>
          <w:rFonts w:ascii="Times New Roman" w:eastAsia="Times New Roman" w:hAnsi="Times New Roman" w:cs="Times New Roman"/>
          <w:sz w:val="28"/>
          <w:lang w:eastAsia="ru-RU" w:bidi="ru-RU"/>
        </w:rPr>
      </w:pPr>
      <w:r w:rsidRPr="006B2468">
        <w:rPr>
          <w:rFonts w:ascii="Times New Roman" w:eastAsia="Times New Roman" w:hAnsi="Times New Roman" w:cs="Times New Roman"/>
          <w:sz w:val="28"/>
          <w:lang w:eastAsia="ru-RU" w:bidi="ru-RU"/>
        </w:rPr>
        <w:t>Так, например, по сложившейся практике компании, занимающиеся бункерными работами на акваториях морских портов, вынуждены заключать договоры с аварийно-спасательными службами (формированиями). Без договора капитаны портов компании к работе не</w:t>
      </w:r>
      <w:r w:rsidRPr="006B2468">
        <w:rPr>
          <w:rFonts w:ascii="Times New Roman" w:eastAsia="Times New Roman" w:hAnsi="Times New Roman" w:cs="Times New Roman"/>
          <w:spacing w:val="-5"/>
          <w:sz w:val="28"/>
          <w:lang w:eastAsia="ru-RU" w:bidi="ru-RU"/>
        </w:rPr>
        <w:t xml:space="preserve"> </w:t>
      </w:r>
      <w:r w:rsidRPr="006B2468">
        <w:rPr>
          <w:rFonts w:ascii="Times New Roman" w:eastAsia="Times New Roman" w:hAnsi="Times New Roman" w:cs="Times New Roman"/>
          <w:sz w:val="28"/>
          <w:lang w:eastAsia="ru-RU" w:bidi="ru-RU"/>
        </w:rPr>
        <w:t>допускают.</w:t>
      </w:r>
    </w:p>
    <w:p w14:paraId="2F4E0EAF" w14:textId="2F8C44DE" w:rsidR="006B2468" w:rsidRPr="006B2468" w:rsidRDefault="006B2468" w:rsidP="00A86E57">
      <w:pPr>
        <w:widowControl w:val="0"/>
        <w:autoSpaceDE w:val="0"/>
        <w:autoSpaceDN w:val="0"/>
        <w:spacing w:line="321" w:lineRule="exact"/>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На рынке услуг ликвидации разливов нефтепродуктов ФГБУ</w:t>
      </w:r>
      <w:r w:rsidR="00A86E57">
        <w:rPr>
          <w:rFonts w:ascii="Times New Roman" w:eastAsia="Times New Roman" w:hAnsi="Times New Roman" w:cs="Times New Roman"/>
          <w:sz w:val="28"/>
          <w:szCs w:val="28"/>
          <w:lang w:eastAsia="ru-RU" w:bidi="ru-RU"/>
        </w:rPr>
        <w:t xml:space="preserve"> </w:t>
      </w:r>
      <w:r w:rsidRPr="006B2468">
        <w:rPr>
          <w:rFonts w:ascii="Times New Roman" w:eastAsia="Times New Roman" w:hAnsi="Times New Roman" w:cs="Times New Roman"/>
          <w:sz w:val="28"/>
          <w:szCs w:val="28"/>
          <w:lang w:eastAsia="ru-RU" w:bidi="ru-RU"/>
        </w:rPr>
        <w:t>«Морспасслужба» (в целом по России) занимает доминирующее положение, следовательно, бункерные компании, в подавляющем количестве случаев, вынуждены заключать договоры с Морспасслужбой. При этом, компаниям в договоре навязываются, практически, не оказываемые (однако, ежемесячно подлежащие оплате) так называемые «услуги». Любые попытки по корректировке статей или пунктов договора, оформленные в том числе в виде протокола</w:t>
      </w:r>
      <w:r>
        <w:rPr>
          <w:rFonts w:ascii="Times New Roman" w:eastAsia="Times New Roman" w:hAnsi="Times New Roman" w:cs="Times New Roman"/>
          <w:sz w:val="28"/>
          <w:szCs w:val="28"/>
          <w:lang w:eastAsia="ru-RU" w:bidi="ru-RU"/>
        </w:rPr>
        <w:t xml:space="preserve"> </w:t>
      </w:r>
      <w:r w:rsidRPr="006B2468">
        <w:rPr>
          <w:rFonts w:ascii="Times New Roman" w:eastAsia="Times New Roman" w:hAnsi="Times New Roman" w:cs="Times New Roman"/>
          <w:sz w:val="28"/>
          <w:szCs w:val="28"/>
          <w:lang w:eastAsia="ru-RU" w:bidi="ru-RU"/>
        </w:rPr>
        <w:t xml:space="preserve">разногласий, Морспасслужбой не принимаются и в заключении договора отказывается. Таким образом, компании вынуждены «добровольно» заключать </w:t>
      </w:r>
      <w:r w:rsidRPr="006B2468">
        <w:rPr>
          <w:rFonts w:ascii="Times New Roman" w:eastAsia="Times New Roman" w:hAnsi="Times New Roman" w:cs="Times New Roman"/>
          <w:sz w:val="28"/>
          <w:szCs w:val="28"/>
          <w:lang w:eastAsia="ru-RU" w:bidi="ru-RU"/>
        </w:rPr>
        <w:lastRenderedPageBreak/>
        <w:t>договоры на предложенных условиях.</w:t>
      </w:r>
    </w:p>
    <w:p w14:paraId="60961D46" w14:textId="77777777" w:rsidR="006B2468" w:rsidRPr="006B2468" w:rsidRDefault="006B2468" w:rsidP="006B2468">
      <w:pPr>
        <w:widowControl w:val="0"/>
        <w:autoSpaceDE w:val="0"/>
        <w:autoSpaceDN w:val="0"/>
        <w:ind w:left="152" w:right="110" w:firstLine="708"/>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При заключении предложенного Морспасслужбой договора, последняя в отсутствие экономического обоснования устанавливает монопольно высокую ежемесячную оплату «услуг». При этом еще в 2016 году ФАС России вынесло предписание, которым обязала Морспасслужбу представить экономическое обоснование своим (дело № 1-11-62/00-03-15). Однако данное предписание до сих пор не исполнено и Морспасслужба продолжает нарушать Закон о защите конкуренции и продолжает устанавливать высокие экономически необоснованные цены на услуги.</w:t>
      </w:r>
    </w:p>
    <w:p w14:paraId="37D550D0" w14:textId="0A883F2B" w:rsidR="006B2468" w:rsidRPr="006B2468" w:rsidRDefault="006B2468" w:rsidP="006B2468">
      <w:pPr>
        <w:widowControl w:val="0"/>
        <w:autoSpaceDE w:val="0"/>
        <w:autoSpaceDN w:val="0"/>
        <w:ind w:left="152" w:right="106" w:firstLine="708"/>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Стоит отметить, что расчёт стоимости оказываемых «услуг» – невозможен. Так называемой «услугой», является факт готовности Морспасслужбы к ликвидации разливов то, есть факт несения дежурства. При этом, согласно Федеральному закону от 22 августа 1995 г. №151-ФЗ «Об аварийно-спасательных службах и статусе спасателей» одним из основных принципов деятельности аварийно-спасательных служб является «принцип постоянной готовности аварийно-спасательных служб к оперативному реагированию на чрезвычайные ситуации и проведению работ по их ликвидации». Таким образом, несение постоянной готовности является обязательным и необходимым условием для каждого</w:t>
      </w:r>
      <w:r w:rsidRPr="006B2468">
        <w:rPr>
          <w:rFonts w:ascii="Times New Roman" w:eastAsia="Times New Roman" w:hAnsi="Times New Roman" w:cs="Times New Roman"/>
          <w:spacing w:val="-18"/>
          <w:sz w:val="28"/>
          <w:szCs w:val="28"/>
          <w:lang w:eastAsia="ru-RU" w:bidi="ru-RU"/>
        </w:rPr>
        <w:t xml:space="preserve"> </w:t>
      </w:r>
      <w:r w:rsidRPr="006B2468">
        <w:rPr>
          <w:rFonts w:ascii="Times New Roman" w:eastAsia="Times New Roman" w:hAnsi="Times New Roman" w:cs="Times New Roman"/>
          <w:sz w:val="28"/>
          <w:szCs w:val="28"/>
          <w:lang w:eastAsia="ru-RU" w:bidi="ru-RU"/>
        </w:rPr>
        <w:t>аварийно-спасательного</w:t>
      </w:r>
      <w:r w:rsidRPr="006B2468">
        <w:rPr>
          <w:rFonts w:ascii="Times New Roman" w:eastAsia="Times New Roman" w:hAnsi="Times New Roman" w:cs="Times New Roman"/>
          <w:spacing w:val="-17"/>
          <w:sz w:val="28"/>
          <w:szCs w:val="28"/>
          <w:lang w:eastAsia="ru-RU" w:bidi="ru-RU"/>
        </w:rPr>
        <w:t xml:space="preserve"> </w:t>
      </w:r>
      <w:r w:rsidRPr="006B2468">
        <w:rPr>
          <w:rFonts w:ascii="Times New Roman" w:eastAsia="Times New Roman" w:hAnsi="Times New Roman" w:cs="Times New Roman"/>
          <w:sz w:val="28"/>
          <w:szCs w:val="28"/>
          <w:lang w:eastAsia="ru-RU" w:bidi="ru-RU"/>
        </w:rPr>
        <w:t>формирования.</w:t>
      </w:r>
      <w:r w:rsidRPr="006B2468">
        <w:rPr>
          <w:rFonts w:ascii="Times New Roman" w:eastAsia="Times New Roman" w:hAnsi="Times New Roman" w:cs="Times New Roman"/>
          <w:spacing w:val="-18"/>
          <w:sz w:val="28"/>
          <w:szCs w:val="28"/>
          <w:lang w:eastAsia="ru-RU" w:bidi="ru-RU"/>
        </w:rPr>
        <w:t xml:space="preserve"> </w:t>
      </w:r>
      <w:r w:rsidRPr="006B2468">
        <w:rPr>
          <w:rFonts w:ascii="Times New Roman" w:eastAsia="Times New Roman" w:hAnsi="Times New Roman" w:cs="Times New Roman"/>
          <w:sz w:val="28"/>
          <w:szCs w:val="28"/>
          <w:lang w:eastAsia="ru-RU" w:bidi="ru-RU"/>
        </w:rPr>
        <w:t>Кроме</w:t>
      </w:r>
      <w:r w:rsidRPr="006B2468">
        <w:rPr>
          <w:rFonts w:ascii="Times New Roman" w:eastAsia="Times New Roman" w:hAnsi="Times New Roman" w:cs="Times New Roman"/>
          <w:spacing w:val="-18"/>
          <w:sz w:val="28"/>
          <w:szCs w:val="28"/>
          <w:lang w:eastAsia="ru-RU" w:bidi="ru-RU"/>
        </w:rPr>
        <w:t xml:space="preserve"> </w:t>
      </w:r>
      <w:r w:rsidRPr="006B2468">
        <w:rPr>
          <w:rFonts w:ascii="Times New Roman" w:eastAsia="Times New Roman" w:hAnsi="Times New Roman" w:cs="Times New Roman"/>
          <w:sz w:val="28"/>
          <w:szCs w:val="28"/>
          <w:lang w:eastAsia="ru-RU" w:bidi="ru-RU"/>
        </w:rPr>
        <w:t>того,</w:t>
      </w:r>
      <w:r w:rsidRPr="006B2468">
        <w:rPr>
          <w:rFonts w:ascii="Times New Roman" w:eastAsia="Times New Roman" w:hAnsi="Times New Roman" w:cs="Times New Roman"/>
          <w:spacing w:val="-20"/>
          <w:sz w:val="28"/>
          <w:szCs w:val="28"/>
          <w:lang w:eastAsia="ru-RU" w:bidi="ru-RU"/>
        </w:rPr>
        <w:t xml:space="preserve"> </w:t>
      </w:r>
      <w:r w:rsidRPr="006B2468">
        <w:rPr>
          <w:rFonts w:ascii="Times New Roman" w:eastAsia="Times New Roman" w:hAnsi="Times New Roman" w:cs="Times New Roman"/>
          <w:sz w:val="28"/>
          <w:szCs w:val="28"/>
          <w:lang w:eastAsia="ru-RU" w:bidi="ru-RU"/>
        </w:rPr>
        <w:t>согласно</w:t>
      </w:r>
      <w:r w:rsidRPr="006B2468">
        <w:rPr>
          <w:rFonts w:ascii="Times New Roman" w:eastAsia="Times New Roman" w:hAnsi="Times New Roman" w:cs="Times New Roman"/>
          <w:spacing w:val="-17"/>
          <w:sz w:val="28"/>
          <w:szCs w:val="28"/>
          <w:lang w:eastAsia="ru-RU" w:bidi="ru-RU"/>
        </w:rPr>
        <w:t xml:space="preserve"> </w:t>
      </w:r>
      <w:r w:rsidRPr="006B2468">
        <w:rPr>
          <w:rFonts w:ascii="Times New Roman" w:eastAsia="Times New Roman" w:hAnsi="Times New Roman" w:cs="Times New Roman"/>
          <w:sz w:val="28"/>
          <w:szCs w:val="28"/>
          <w:lang w:eastAsia="ru-RU" w:bidi="ru-RU"/>
        </w:rPr>
        <w:t>Положению об организации аварийно-спасательного обеспечения на морском транспорте (утв. приказом Минтранса РФ от 07.06.1999 №32) несение аварийно-спасательной готовности в морских портах организуют морские администрации портов силами и средствами портов, а также на основе заключения договоров порта с БАСУ (прежнее название филиалов</w:t>
      </w:r>
      <w:r w:rsidRPr="006B2468">
        <w:rPr>
          <w:rFonts w:ascii="Times New Roman" w:eastAsia="Times New Roman" w:hAnsi="Times New Roman" w:cs="Times New Roman"/>
          <w:spacing w:val="-4"/>
          <w:sz w:val="28"/>
          <w:szCs w:val="28"/>
          <w:lang w:eastAsia="ru-RU" w:bidi="ru-RU"/>
        </w:rPr>
        <w:t xml:space="preserve"> </w:t>
      </w:r>
      <w:r w:rsidRPr="006B2468">
        <w:rPr>
          <w:rFonts w:ascii="Times New Roman" w:eastAsia="Times New Roman" w:hAnsi="Times New Roman" w:cs="Times New Roman"/>
          <w:sz w:val="28"/>
          <w:szCs w:val="28"/>
          <w:lang w:eastAsia="ru-RU" w:bidi="ru-RU"/>
        </w:rPr>
        <w:t>Морспасслужбы).</w:t>
      </w:r>
    </w:p>
    <w:p w14:paraId="0D8A19E7" w14:textId="77777777" w:rsidR="006B2468" w:rsidRPr="006B2468" w:rsidRDefault="006B2468" w:rsidP="006B2468">
      <w:pPr>
        <w:widowControl w:val="0"/>
        <w:autoSpaceDE w:val="0"/>
        <w:autoSpaceDN w:val="0"/>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В качестве примера произвольного формирования стоимости «услуг» Морспасслужбой можно привести договор с ООО «ПАВИНО -ТАНКЕР». В 2019 году ежемесячная абонентская плата в размере 240 000 рублей, а на 2020 год – 1 110 000 рублей. Рост более чем в 4,5 раза. При этом, разным контрагентам может назначаться разная стоимость «услуг».</w:t>
      </w:r>
    </w:p>
    <w:p w14:paraId="3C66372F" w14:textId="77777777" w:rsidR="006B2468" w:rsidRPr="006B2468" w:rsidRDefault="006B2468" w:rsidP="00882A46">
      <w:pPr>
        <w:widowControl w:val="0"/>
        <w:numPr>
          <w:ilvl w:val="1"/>
          <w:numId w:val="55"/>
        </w:numPr>
        <w:tabs>
          <w:tab w:val="left" w:pos="1262"/>
        </w:tabs>
        <w:autoSpaceDE w:val="0"/>
        <w:autoSpaceDN w:val="0"/>
        <w:ind w:left="0" w:firstLine="709"/>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Еще одним пример ограничения конкуренции в транспортной сфере – рынок грузовых железнодорожных</w:t>
      </w:r>
      <w:r w:rsidRPr="006B2468">
        <w:rPr>
          <w:rFonts w:ascii="Times New Roman" w:eastAsia="Times New Roman" w:hAnsi="Times New Roman" w:cs="Times New Roman"/>
          <w:spacing w:val="1"/>
          <w:sz w:val="28"/>
          <w:szCs w:val="28"/>
          <w:lang w:eastAsia="ru-RU" w:bidi="ru-RU"/>
        </w:rPr>
        <w:t xml:space="preserve"> </w:t>
      </w:r>
      <w:r w:rsidRPr="006B2468">
        <w:rPr>
          <w:rFonts w:ascii="Times New Roman" w:eastAsia="Times New Roman" w:hAnsi="Times New Roman" w:cs="Times New Roman"/>
          <w:sz w:val="28"/>
          <w:szCs w:val="28"/>
          <w:lang w:eastAsia="ru-RU" w:bidi="ru-RU"/>
        </w:rPr>
        <w:t>перевозок.</w:t>
      </w:r>
    </w:p>
    <w:p w14:paraId="385FEAC7" w14:textId="77777777" w:rsidR="006B2468" w:rsidRPr="006B2468" w:rsidRDefault="006B2468" w:rsidP="006B2468">
      <w:pPr>
        <w:widowControl w:val="0"/>
        <w:autoSpaceDE w:val="0"/>
        <w:autoSpaceDN w:val="0"/>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Так, например, в соответствии с Целевой моделью рынка грузовых железнодорожных перевозок рынок оперирования специализированным подвижным составом в основном является конкурентным по всем типам подвижного состава.</w:t>
      </w:r>
    </w:p>
    <w:p w14:paraId="52BEB2ED" w14:textId="77777777" w:rsidR="006B2468" w:rsidRPr="006B2468" w:rsidRDefault="006B2468" w:rsidP="006B2468">
      <w:pPr>
        <w:widowControl w:val="0"/>
        <w:autoSpaceDE w:val="0"/>
        <w:autoSpaceDN w:val="0"/>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Однако если обратить внимание на рынок оперирования специализированными вагонами для перевозок зерна (вагоны-зерновозы), то этот рынок достаточно условно можно назвать конкурентным, в том числе, и по следующим основаниям:</w:t>
      </w:r>
    </w:p>
    <w:p w14:paraId="3CF8A54E" w14:textId="77777777" w:rsidR="006B2468" w:rsidRPr="006B2468" w:rsidRDefault="006B2468" w:rsidP="006B2468">
      <w:pPr>
        <w:widowControl w:val="0"/>
        <w:autoSpaceDE w:val="0"/>
        <w:autoSpaceDN w:val="0"/>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-один из участников рынка, входящий в группу компаний «Рустранском», занимает</w:t>
      </w:r>
      <w:r w:rsidRPr="006B2468">
        <w:rPr>
          <w:rFonts w:ascii="Times New Roman" w:eastAsia="Times New Roman" w:hAnsi="Times New Roman" w:cs="Times New Roman"/>
          <w:spacing w:val="-10"/>
          <w:sz w:val="28"/>
          <w:szCs w:val="28"/>
          <w:lang w:eastAsia="ru-RU" w:bidi="ru-RU"/>
        </w:rPr>
        <w:t xml:space="preserve"> </w:t>
      </w:r>
      <w:r w:rsidRPr="006B2468">
        <w:rPr>
          <w:rFonts w:ascii="Times New Roman" w:eastAsia="Times New Roman" w:hAnsi="Times New Roman" w:cs="Times New Roman"/>
          <w:sz w:val="28"/>
          <w:szCs w:val="28"/>
          <w:lang w:eastAsia="ru-RU" w:bidi="ru-RU"/>
        </w:rPr>
        <w:t>устойчивое</w:t>
      </w:r>
      <w:r w:rsidRPr="006B2468">
        <w:rPr>
          <w:rFonts w:ascii="Times New Roman" w:eastAsia="Times New Roman" w:hAnsi="Times New Roman" w:cs="Times New Roman"/>
          <w:spacing w:val="-10"/>
          <w:sz w:val="28"/>
          <w:szCs w:val="28"/>
          <w:lang w:eastAsia="ru-RU" w:bidi="ru-RU"/>
        </w:rPr>
        <w:t xml:space="preserve"> </w:t>
      </w:r>
      <w:r w:rsidRPr="006B2468">
        <w:rPr>
          <w:rFonts w:ascii="Times New Roman" w:eastAsia="Times New Roman" w:hAnsi="Times New Roman" w:cs="Times New Roman"/>
          <w:sz w:val="28"/>
          <w:szCs w:val="28"/>
          <w:lang w:eastAsia="ru-RU" w:bidi="ru-RU"/>
        </w:rPr>
        <w:t>доминирующее</w:t>
      </w:r>
      <w:r w:rsidRPr="006B2468">
        <w:rPr>
          <w:rFonts w:ascii="Times New Roman" w:eastAsia="Times New Roman" w:hAnsi="Times New Roman" w:cs="Times New Roman"/>
          <w:spacing w:val="-9"/>
          <w:sz w:val="28"/>
          <w:szCs w:val="28"/>
          <w:lang w:eastAsia="ru-RU" w:bidi="ru-RU"/>
        </w:rPr>
        <w:t xml:space="preserve"> </w:t>
      </w:r>
      <w:r w:rsidRPr="006B2468">
        <w:rPr>
          <w:rFonts w:ascii="Times New Roman" w:eastAsia="Times New Roman" w:hAnsi="Times New Roman" w:cs="Times New Roman"/>
          <w:sz w:val="28"/>
          <w:szCs w:val="28"/>
          <w:lang w:eastAsia="ru-RU" w:bidi="ru-RU"/>
        </w:rPr>
        <w:t>положение</w:t>
      </w:r>
      <w:r w:rsidRPr="006B2468">
        <w:rPr>
          <w:rFonts w:ascii="Times New Roman" w:eastAsia="Times New Roman" w:hAnsi="Times New Roman" w:cs="Times New Roman"/>
          <w:spacing w:val="-11"/>
          <w:sz w:val="28"/>
          <w:szCs w:val="28"/>
          <w:lang w:eastAsia="ru-RU" w:bidi="ru-RU"/>
        </w:rPr>
        <w:t xml:space="preserve"> </w:t>
      </w:r>
      <w:r w:rsidRPr="006B2468">
        <w:rPr>
          <w:rFonts w:ascii="Times New Roman" w:eastAsia="Times New Roman" w:hAnsi="Times New Roman" w:cs="Times New Roman"/>
          <w:sz w:val="28"/>
          <w:szCs w:val="28"/>
          <w:lang w:eastAsia="ru-RU" w:bidi="ru-RU"/>
        </w:rPr>
        <w:t>по</w:t>
      </w:r>
      <w:r w:rsidRPr="006B2468">
        <w:rPr>
          <w:rFonts w:ascii="Times New Roman" w:eastAsia="Times New Roman" w:hAnsi="Times New Roman" w:cs="Times New Roman"/>
          <w:spacing w:val="-9"/>
          <w:sz w:val="28"/>
          <w:szCs w:val="28"/>
          <w:lang w:eastAsia="ru-RU" w:bidi="ru-RU"/>
        </w:rPr>
        <w:t xml:space="preserve"> </w:t>
      </w:r>
      <w:r w:rsidRPr="006B2468">
        <w:rPr>
          <w:rFonts w:ascii="Times New Roman" w:eastAsia="Times New Roman" w:hAnsi="Times New Roman" w:cs="Times New Roman"/>
          <w:sz w:val="28"/>
          <w:szCs w:val="28"/>
          <w:lang w:eastAsia="ru-RU" w:bidi="ru-RU"/>
        </w:rPr>
        <w:t>совокупному</w:t>
      </w:r>
      <w:r w:rsidRPr="006B2468">
        <w:rPr>
          <w:rFonts w:ascii="Times New Roman" w:eastAsia="Times New Roman" w:hAnsi="Times New Roman" w:cs="Times New Roman"/>
          <w:spacing w:val="-12"/>
          <w:sz w:val="28"/>
          <w:szCs w:val="28"/>
          <w:lang w:eastAsia="ru-RU" w:bidi="ru-RU"/>
        </w:rPr>
        <w:t xml:space="preserve"> </w:t>
      </w:r>
      <w:r w:rsidRPr="006B2468">
        <w:rPr>
          <w:rFonts w:ascii="Times New Roman" w:eastAsia="Times New Roman" w:hAnsi="Times New Roman" w:cs="Times New Roman"/>
          <w:sz w:val="28"/>
          <w:szCs w:val="28"/>
          <w:lang w:eastAsia="ru-RU" w:bidi="ru-RU"/>
        </w:rPr>
        <w:t>количеству парка (позиционируя себя, как сетевой перевозчик сельскохозяйственных грузов по всем</w:t>
      </w:r>
      <w:r w:rsidRPr="006B2468">
        <w:rPr>
          <w:rFonts w:ascii="Times New Roman" w:eastAsia="Times New Roman" w:hAnsi="Times New Roman" w:cs="Times New Roman"/>
          <w:spacing w:val="-3"/>
          <w:sz w:val="28"/>
          <w:szCs w:val="28"/>
          <w:lang w:eastAsia="ru-RU" w:bidi="ru-RU"/>
        </w:rPr>
        <w:t xml:space="preserve"> </w:t>
      </w:r>
      <w:r w:rsidRPr="006B2468">
        <w:rPr>
          <w:rFonts w:ascii="Times New Roman" w:eastAsia="Times New Roman" w:hAnsi="Times New Roman" w:cs="Times New Roman"/>
          <w:sz w:val="28"/>
          <w:szCs w:val="28"/>
          <w:lang w:eastAsia="ru-RU" w:bidi="ru-RU"/>
        </w:rPr>
        <w:t>направлениям);</w:t>
      </w:r>
    </w:p>
    <w:p w14:paraId="5D0B3F51" w14:textId="29EA8930" w:rsidR="006B2468" w:rsidRPr="006B2468" w:rsidRDefault="006B2468" w:rsidP="006B2468">
      <w:pPr>
        <w:widowControl w:val="0"/>
        <w:autoSpaceDE w:val="0"/>
        <w:autoSpaceDN w:val="0"/>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 xml:space="preserve">за счет сетевого масштаба перевозок (объема перевезенных грузов по всем </w:t>
      </w:r>
      <w:r w:rsidRPr="006B2468">
        <w:rPr>
          <w:rFonts w:ascii="Times New Roman" w:eastAsia="Times New Roman" w:hAnsi="Times New Roman" w:cs="Times New Roman"/>
          <w:sz w:val="28"/>
          <w:szCs w:val="28"/>
          <w:lang w:eastAsia="ru-RU" w:bidi="ru-RU"/>
        </w:rPr>
        <w:lastRenderedPageBreak/>
        <w:t>направлениям) и доли парка группа компаний «Рустранском» имеет ключевое</w:t>
      </w:r>
      <w:r w:rsidRPr="006B2468">
        <w:rPr>
          <w:rFonts w:ascii="Times New Roman" w:eastAsia="Times New Roman" w:hAnsi="Times New Roman" w:cs="Times New Roman"/>
          <w:spacing w:val="-16"/>
          <w:sz w:val="28"/>
          <w:szCs w:val="28"/>
          <w:lang w:eastAsia="ru-RU" w:bidi="ru-RU"/>
        </w:rPr>
        <w:t xml:space="preserve"> </w:t>
      </w:r>
      <w:r w:rsidRPr="006B2468">
        <w:rPr>
          <w:rFonts w:ascii="Times New Roman" w:eastAsia="Times New Roman" w:hAnsi="Times New Roman" w:cs="Times New Roman"/>
          <w:sz w:val="28"/>
          <w:szCs w:val="28"/>
          <w:lang w:eastAsia="ru-RU" w:bidi="ru-RU"/>
        </w:rPr>
        <w:t>влияние</w:t>
      </w:r>
      <w:r w:rsidRPr="006B2468">
        <w:rPr>
          <w:rFonts w:ascii="Times New Roman" w:eastAsia="Times New Roman" w:hAnsi="Times New Roman" w:cs="Times New Roman"/>
          <w:spacing w:val="-15"/>
          <w:sz w:val="28"/>
          <w:szCs w:val="28"/>
          <w:lang w:eastAsia="ru-RU" w:bidi="ru-RU"/>
        </w:rPr>
        <w:t xml:space="preserve"> </w:t>
      </w:r>
      <w:r w:rsidRPr="006B2468">
        <w:rPr>
          <w:rFonts w:ascii="Times New Roman" w:eastAsia="Times New Roman" w:hAnsi="Times New Roman" w:cs="Times New Roman"/>
          <w:sz w:val="28"/>
          <w:szCs w:val="28"/>
          <w:lang w:eastAsia="ru-RU" w:bidi="ru-RU"/>
        </w:rPr>
        <w:t>на</w:t>
      </w:r>
      <w:r w:rsidRPr="006B2468">
        <w:rPr>
          <w:rFonts w:ascii="Times New Roman" w:eastAsia="Times New Roman" w:hAnsi="Times New Roman" w:cs="Times New Roman"/>
          <w:spacing w:val="-16"/>
          <w:sz w:val="28"/>
          <w:szCs w:val="28"/>
          <w:lang w:eastAsia="ru-RU" w:bidi="ru-RU"/>
        </w:rPr>
        <w:t xml:space="preserve"> </w:t>
      </w:r>
      <w:r w:rsidRPr="006B2468">
        <w:rPr>
          <w:rFonts w:ascii="Times New Roman" w:eastAsia="Times New Roman" w:hAnsi="Times New Roman" w:cs="Times New Roman"/>
          <w:sz w:val="28"/>
          <w:szCs w:val="28"/>
          <w:lang w:eastAsia="ru-RU" w:bidi="ru-RU"/>
        </w:rPr>
        <w:t>формирование</w:t>
      </w:r>
      <w:r w:rsidRPr="006B2468">
        <w:rPr>
          <w:rFonts w:ascii="Times New Roman" w:eastAsia="Times New Roman" w:hAnsi="Times New Roman" w:cs="Times New Roman"/>
          <w:spacing w:val="-15"/>
          <w:sz w:val="28"/>
          <w:szCs w:val="28"/>
          <w:lang w:eastAsia="ru-RU" w:bidi="ru-RU"/>
        </w:rPr>
        <w:t xml:space="preserve"> </w:t>
      </w:r>
      <w:r w:rsidRPr="006B2468">
        <w:rPr>
          <w:rFonts w:ascii="Times New Roman" w:eastAsia="Times New Roman" w:hAnsi="Times New Roman" w:cs="Times New Roman"/>
          <w:sz w:val="28"/>
          <w:szCs w:val="28"/>
          <w:lang w:eastAsia="ru-RU" w:bidi="ru-RU"/>
        </w:rPr>
        <w:t>ценообразования</w:t>
      </w:r>
      <w:r w:rsidRPr="006B2468">
        <w:rPr>
          <w:rFonts w:ascii="Times New Roman" w:eastAsia="Times New Roman" w:hAnsi="Times New Roman" w:cs="Times New Roman"/>
          <w:spacing w:val="-15"/>
          <w:sz w:val="28"/>
          <w:szCs w:val="28"/>
          <w:lang w:eastAsia="ru-RU" w:bidi="ru-RU"/>
        </w:rPr>
        <w:t xml:space="preserve"> </w:t>
      </w:r>
      <w:r w:rsidRPr="006B2468">
        <w:rPr>
          <w:rFonts w:ascii="Times New Roman" w:eastAsia="Times New Roman" w:hAnsi="Times New Roman" w:cs="Times New Roman"/>
          <w:sz w:val="28"/>
          <w:szCs w:val="28"/>
          <w:lang w:eastAsia="ru-RU" w:bidi="ru-RU"/>
        </w:rPr>
        <w:t>на</w:t>
      </w:r>
      <w:r w:rsidRPr="006B2468">
        <w:rPr>
          <w:rFonts w:ascii="Times New Roman" w:eastAsia="Times New Roman" w:hAnsi="Times New Roman" w:cs="Times New Roman"/>
          <w:spacing w:val="-15"/>
          <w:sz w:val="28"/>
          <w:szCs w:val="28"/>
          <w:lang w:eastAsia="ru-RU" w:bidi="ru-RU"/>
        </w:rPr>
        <w:t xml:space="preserve"> </w:t>
      </w:r>
      <w:r w:rsidRPr="006B2468">
        <w:rPr>
          <w:rFonts w:ascii="Times New Roman" w:eastAsia="Times New Roman" w:hAnsi="Times New Roman" w:cs="Times New Roman"/>
          <w:sz w:val="28"/>
          <w:szCs w:val="28"/>
          <w:lang w:eastAsia="ru-RU" w:bidi="ru-RU"/>
        </w:rPr>
        <w:t>услуги</w:t>
      </w:r>
      <w:r w:rsidRPr="006B2468">
        <w:rPr>
          <w:rFonts w:ascii="Times New Roman" w:eastAsia="Times New Roman" w:hAnsi="Times New Roman" w:cs="Times New Roman"/>
          <w:spacing w:val="-14"/>
          <w:sz w:val="28"/>
          <w:szCs w:val="28"/>
          <w:lang w:eastAsia="ru-RU" w:bidi="ru-RU"/>
        </w:rPr>
        <w:t xml:space="preserve"> </w:t>
      </w:r>
      <w:r w:rsidRPr="006B2468">
        <w:rPr>
          <w:rFonts w:ascii="Times New Roman" w:eastAsia="Times New Roman" w:hAnsi="Times New Roman" w:cs="Times New Roman"/>
          <w:sz w:val="28"/>
          <w:szCs w:val="28"/>
          <w:lang w:eastAsia="ru-RU" w:bidi="ru-RU"/>
        </w:rPr>
        <w:t>по</w:t>
      </w:r>
      <w:r w:rsidRPr="006B2468">
        <w:rPr>
          <w:rFonts w:ascii="Times New Roman" w:eastAsia="Times New Roman" w:hAnsi="Times New Roman" w:cs="Times New Roman"/>
          <w:spacing w:val="-15"/>
          <w:sz w:val="28"/>
          <w:szCs w:val="28"/>
          <w:lang w:eastAsia="ru-RU" w:bidi="ru-RU"/>
        </w:rPr>
        <w:t xml:space="preserve"> </w:t>
      </w:r>
      <w:r w:rsidRPr="006B2468">
        <w:rPr>
          <w:rFonts w:ascii="Times New Roman" w:eastAsia="Times New Roman" w:hAnsi="Times New Roman" w:cs="Times New Roman"/>
          <w:sz w:val="28"/>
          <w:szCs w:val="28"/>
          <w:lang w:eastAsia="ru-RU" w:bidi="ru-RU"/>
        </w:rPr>
        <w:t>перевозке сельскохозяйственных грузов в вагонах-зерновозах (определяет стоимость перевозок, на которую вынуждены ориентироваться все участники рынка перевозок зерновых</w:t>
      </w:r>
      <w:r w:rsidRPr="006B2468">
        <w:rPr>
          <w:rFonts w:ascii="Times New Roman" w:eastAsia="Times New Roman" w:hAnsi="Times New Roman" w:cs="Times New Roman"/>
          <w:spacing w:val="-2"/>
          <w:sz w:val="28"/>
          <w:szCs w:val="28"/>
          <w:lang w:eastAsia="ru-RU" w:bidi="ru-RU"/>
        </w:rPr>
        <w:t xml:space="preserve"> </w:t>
      </w:r>
      <w:r w:rsidRPr="006B2468">
        <w:rPr>
          <w:rFonts w:ascii="Times New Roman" w:eastAsia="Times New Roman" w:hAnsi="Times New Roman" w:cs="Times New Roman"/>
          <w:sz w:val="28"/>
          <w:szCs w:val="28"/>
          <w:lang w:eastAsia="ru-RU" w:bidi="ru-RU"/>
        </w:rPr>
        <w:t>грузов);</w:t>
      </w:r>
    </w:p>
    <w:p w14:paraId="1388DDF2" w14:textId="77777777" w:rsidR="006B2468" w:rsidRPr="006B2468" w:rsidRDefault="006B2468" w:rsidP="00882A46">
      <w:pPr>
        <w:widowControl w:val="0"/>
        <w:numPr>
          <w:ilvl w:val="0"/>
          <w:numId w:val="54"/>
        </w:numPr>
        <w:tabs>
          <w:tab w:val="left" w:pos="1097"/>
        </w:tabs>
        <w:autoSpaceDE w:val="0"/>
        <w:autoSpaceDN w:val="0"/>
        <w:ind w:left="0" w:firstLine="709"/>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используя доминирующее положение, группа компаний «Рустранском» сегментирует маршруты организации перевозок зерновых грузов и клиентскую базу в целях получения максимальной доходности от использования собственного подвижного состава;</w:t>
      </w:r>
    </w:p>
    <w:p w14:paraId="04B74663" w14:textId="77777777" w:rsidR="006B2468" w:rsidRPr="006B2468" w:rsidRDefault="006B2468" w:rsidP="00882A46">
      <w:pPr>
        <w:widowControl w:val="0"/>
        <w:numPr>
          <w:ilvl w:val="0"/>
          <w:numId w:val="54"/>
        </w:numPr>
        <w:tabs>
          <w:tab w:val="left" w:pos="1082"/>
        </w:tabs>
        <w:autoSpaceDE w:val="0"/>
        <w:autoSpaceDN w:val="0"/>
        <w:ind w:left="0" w:firstLine="709"/>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группа компаний «Рустранском» представляет (как сетевой перевозчик) весь сегмент оперирования вагонами-зерновозами в федеральных органах исполнительной</w:t>
      </w:r>
      <w:r w:rsidRPr="006B2468">
        <w:rPr>
          <w:rFonts w:ascii="Times New Roman" w:eastAsia="Times New Roman" w:hAnsi="Times New Roman" w:cs="Times New Roman"/>
          <w:spacing w:val="-14"/>
          <w:sz w:val="28"/>
          <w:szCs w:val="28"/>
          <w:lang w:eastAsia="ru-RU" w:bidi="ru-RU"/>
        </w:rPr>
        <w:t xml:space="preserve"> </w:t>
      </w:r>
      <w:r w:rsidRPr="006B2468">
        <w:rPr>
          <w:rFonts w:ascii="Times New Roman" w:eastAsia="Times New Roman" w:hAnsi="Times New Roman" w:cs="Times New Roman"/>
          <w:sz w:val="28"/>
          <w:szCs w:val="28"/>
          <w:lang w:eastAsia="ru-RU" w:bidi="ru-RU"/>
        </w:rPr>
        <w:t>и</w:t>
      </w:r>
      <w:r w:rsidRPr="006B2468">
        <w:rPr>
          <w:rFonts w:ascii="Times New Roman" w:eastAsia="Times New Roman" w:hAnsi="Times New Roman" w:cs="Times New Roman"/>
          <w:spacing w:val="-12"/>
          <w:sz w:val="28"/>
          <w:szCs w:val="28"/>
          <w:lang w:eastAsia="ru-RU" w:bidi="ru-RU"/>
        </w:rPr>
        <w:t xml:space="preserve"> </w:t>
      </w:r>
      <w:r w:rsidRPr="006B2468">
        <w:rPr>
          <w:rFonts w:ascii="Times New Roman" w:eastAsia="Times New Roman" w:hAnsi="Times New Roman" w:cs="Times New Roman"/>
          <w:sz w:val="28"/>
          <w:szCs w:val="28"/>
          <w:lang w:eastAsia="ru-RU" w:bidi="ru-RU"/>
        </w:rPr>
        <w:t>законодательной</w:t>
      </w:r>
      <w:r w:rsidRPr="006B2468">
        <w:rPr>
          <w:rFonts w:ascii="Times New Roman" w:eastAsia="Times New Roman" w:hAnsi="Times New Roman" w:cs="Times New Roman"/>
          <w:spacing w:val="-12"/>
          <w:sz w:val="28"/>
          <w:szCs w:val="28"/>
          <w:lang w:eastAsia="ru-RU" w:bidi="ru-RU"/>
        </w:rPr>
        <w:t xml:space="preserve"> </w:t>
      </w:r>
      <w:r w:rsidRPr="006B2468">
        <w:rPr>
          <w:rFonts w:ascii="Times New Roman" w:eastAsia="Times New Roman" w:hAnsi="Times New Roman" w:cs="Times New Roman"/>
          <w:sz w:val="28"/>
          <w:szCs w:val="28"/>
          <w:lang w:eastAsia="ru-RU" w:bidi="ru-RU"/>
        </w:rPr>
        <w:t>власти,</w:t>
      </w:r>
      <w:r w:rsidRPr="006B2468">
        <w:rPr>
          <w:rFonts w:ascii="Times New Roman" w:eastAsia="Times New Roman" w:hAnsi="Times New Roman" w:cs="Times New Roman"/>
          <w:spacing w:val="-13"/>
          <w:sz w:val="28"/>
          <w:szCs w:val="28"/>
          <w:lang w:eastAsia="ru-RU" w:bidi="ru-RU"/>
        </w:rPr>
        <w:t xml:space="preserve"> </w:t>
      </w:r>
      <w:r w:rsidRPr="006B2468">
        <w:rPr>
          <w:rFonts w:ascii="Times New Roman" w:eastAsia="Times New Roman" w:hAnsi="Times New Roman" w:cs="Times New Roman"/>
          <w:sz w:val="28"/>
          <w:szCs w:val="28"/>
          <w:lang w:eastAsia="ru-RU" w:bidi="ru-RU"/>
        </w:rPr>
        <w:t>действуя</w:t>
      </w:r>
      <w:r w:rsidRPr="006B2468">
        <w:rPr>
          <w:rFonts w:ascii="Times New Roman" w:eastAsia="Times New Roman" w:hAnsi="Times New Roman" w:cs="Times New Roman"/>
          <w:spacing w:val="-12"/>
          <w:sz w:val="28"/>
          <w:szCs w:val="28"/>
          <w:lang w:eastAsia="ru-RU" w:bidi="ru-RU"/>
        </w:rPr>
        <w:t xml:space="preserve"> </w:t>
      </w:r>
      <w:r w:rsidRPr="006B2468">
        <w:rPr>
          <w:rFonts w:ascii="Times New Roman" w:eastAsia="Times New Roman" w:hAnsi="Times New Roman" w:cs="Times New Roman"/>
          <w:sz w:val="28"/>
          <w:szCs w:val="28"/>
          <w:lang w:eastAsia="ru-RU" w:bidi="ru-RU"/>
        </w:rPr>
        <w:t>при</w:t>
      </w:r>
      <w:r w:rsidRPr="006B2468">
        <w:rPr>
          <w:rFonts w:ascii="Times New Roman" w:eastAsia="Times New Roman" w:hAnsi="Times New Roman" w:cs="Times New Roman"/>
          <w:spacing w:val="-12"/>
          <w:sz w:val="28"/>
          <w:szCs w:val="28"/>
          <w:lang w:eastAsia="ru-RU" w:bidi="ru-RU"/>
        </w:rPr>
        <w:t xml:space="preserve"> </w:t>
      </w:r>
      <w:r w:rsidRPr="006B2468">
        <w:rPr>
          <w:rFonts w:ascii="Times New Roman" w:eastAsia="Times New Roman" w:hAnsi="Times New Roman" w:cs="Times New Roman"/>
          <w:sz w:val="28"/>
          <w:szCs w:val="28"/>
          <w:lang w:eastAsia="ru-RU" w:bidi="ru-RU"/>
        </w:rPr>
        <w:t>этом</w:t>
      </w:r>
      <w:r w:rsidRPr="006B2468">
        <w:rPr>
          <w:rFonts w:ascii="Times New Roman" w:eastAsia="Times New Roman" w:hAnsi="Times New Roman" w:cs="Times New Roman"/>
          <w:spacing w:val="-13"/>
          <w:sz w:val="28"/>
          <w:szCs w:val="28"/>
          <w:lang w:eastAsia="ru-RU" w:bidi="ru-RU"/>
        </w:rPr>
        <w:t xml:space="preserve"> </w:t>
      </w:r>
      <w:r w:rsidRPr="006B2468">
        <w:rPr>
          <w:rFonts w:ascii="Times New Roman" w:eastAsia="Times New Roman" w:hAnsi="Times New Roman" w:cs="Times New Roman"/>
          <w:sz w:val="28"/>
          <w:szCs w:val="28"/>
          <w:lang w:eastAsia="ru-RU" w:bidi="ru-RU"/>
        </w:rPr>
        <w:t>в</w:t>
      </w:r>
      <w:r w:rsidRPr="006B2468">
        <w:rPr>
          <w:rFonts w:ascii="Times New Roman" w:eastAsia="Times New Roman" w:hAnsi="Times New Roman" w:cs="Times New Roman"/>
          <w:spacing w:val="-13"/>
          <w:sz w:val="28"/>
          <w:szCs w:val="28"/>
          <w:lang w:eastAsia="ru-RU" w:bidi="ru-RU"/>
        </w:rPr>
        <w:t xml:space="preserve"> </w:t>
      </w:r>
      <w:r w:rsidRPr="006B2468">
        <w:rPr>
          <w:rFonts w:ascii="Times New Roman" w:eastAsia="Times New Roman" w:hAnsi="Times New Roman" w:cs="Times New Roman"/>
          <w:sz w:val="28"/>
          <w:szCs w:val="28"/>
          <w:lang w:eastAsia="ru-RU" w:bidi="ru-RU"/>
        </w:rPr>
        <w:t>собственных хозяйственных интересах;</w:t>
      </w:r>
    </w:p>
    <w:p w14:paraId="061403A8" w14:textId="77777777" w:rsidR="006B2468" w:rsidRPr="006B2468" w:rsidRDefault="006B2468" w:rsidP="00882A46">
      <w:pPr>
        <w:widowControl w:val="0"/>
        <w:numPr>
          <w:ilvl w:val="0"/>
          <w:numId w:val="54"/>
        </w:numPr>
        <w:tabs>
          <w:tab w:val="left" w:pos="1207"/>
        </w:tabs>
        <w:autoSpaceDE w:val="0"/>
        <w:autoSpaceDN w:val="0"/>
        <w:ind w:left="0" w:firstLine="709"/>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группа компаний «Рустранском» входит в группу лиц, которые контролирует Банк ВТБ (ПАО). Банк ВТБ (ПАО) приобрело 33,2% в терминале «Новороссийский комбинат хлебопродуктов» (НКХП) и 100% Новороссийского</w:t>
      </w:r>
      <w:r w:rsidRPr="006B2468">
        <w:rPr>
          <w:rFonts w:ascii="Times New Roman" w:eastAsia="Times New Roman" w:hAnsi="Times New Roman" w:cs="Times New Roman"/>
          <w:spacing w:val="-7"/>
          <w:sz w:val="28"/>
          <w:szCs w:val="28"/>
          <w:lang w:eastAsia="ru-RU" w:bidi="ru-RU"/>
        </w:rPr>
        <w:t xml:space="preserve"> </w:t>
      </w:r>
      <w:r w:rsidRPr="006B2468">
        <w:rPr>
          <w:rFonts w:ascii="Times New Roman" w:eastAsia="Times New Roman" w:hAnsi="Times New Roman" w:cs="Times New Roman"/>
          <w:sz w:val="28"/>
          <w:szCs w:val="28"/>
          <w:lang w:eastAsia="ru-RU" w:bidi="ru-RU"/>
        </w:rPr>
        <w:t>зернового</w:t>
      </w:r>
      <w:r w:rsidRPr="006B2468">
        <w:rPr>
          <w:rFonts w:ascii="Times New Roman" w:eastAsia="Times New Roman" w:hAnsi="Times New Roman" w:cs="Times New Roman"/>
          <w:spacing w:val="-5"/>
          <w:sz w:val="28"/>
          <w:szCs w:val="28"/>
          <w:lang w:eastAsia="ru-RU" w:bidi="ru-RU"/>
        </w:rPr>
        <w:t xml:space="preserve"> </w:t>
      </w:r>
      <w:r w:rsidRPr="006B2468">
        <w:rPr>
          <w:rFonts w:ascii="Times New Roman" w:eastAsia="Times New Roman" w:hAnsi="Times New Roman" w:cs="Times New Roman"/>
          <w:sz w:val="28"/>
          <w:szCs w:val="28"/>
          <w:lang w:eastAsia="ru-RU" w:bidi="ru-RU"/>
        </w:rPr>
        <w:t>терминала</w:t>
      </w:r>
      <w:r w:rsidRPr="006B2468">
        <w:rPr>
          <w:rFonts w:ascii="Times New Roman" w:eastAsia="Times New Roman" w:hAnsi="Times New Roman" w:cs="Times New Roman"/>
          <w:spacing w:val="-7"/>
          <w:sz w:val="28"/>
          <w:szCs w:val="28"/>
          <w:lang w:eastAsia="ru-RU" w:bidi="ru-RU"/>
        </w:rPr>
        <w:t xml:space="preserve"> </w:t>
      </w:r>
      <w:r w:rsidRPr="006B2468">
        <w:rPr>
          <w:rFonts w:ascii="Times New Roman" w:eastAsia="Times New Roman" w:hAnsi="Times New Roman" w:cs="Times New Roman"/>
          <w:sz w:val="28"/>
          <w:szCs w:val="28"/>
          <w:lang w:eastAsia="ru-RU" w:bidi="ru-RU"/>
        </w:rPr>
        <w:t>(НЗТ).</w:t>
      </w:r>
      <w:r w:rsidRPr="006B2468">
        <w:rPr>
          <w:rFonts w:ascii="Times New Roman" w:eastAsia="Times New Roman" w:hAnsi="Times New Roman" w:cs="Times New Roman"/>
          <w:spacing w:val="-7"/>
          <w:sz w:val="28"/>
          <w:szCs w:val="28"/>
          <w:lang w:eastAsia="ru-RU" w:bidi="ru-RU"/>
        </w:rPr>
        <w:t xml:space="preserve"> </w:t>
      </w:r>
      <w:r w:rsidRPr="006B2468">
        <w:rPr>
          <w:rFonts w:ascii="Times New Roman" w:eastAsia="Times New Roman" w:hAnsi="Times New Roman" w:cs="Times New Roman"/>
          <w:sz w:val="28"/>
          <w:szCs w:val="28"/>
          <w:lang w:eastAsia="ru-RU" w:bidi="ru-RU"/>
        </w:rPr>
        <w:t>Также</w:t>
      </w:r>
      <w:r w:rsidRPr="006B2468">
        <w:rPr>
          <w:rFonts w:ascii="Times New Roman" w:eastAsia="Times New Roman" w:hAnsi="Times New Roman" w:cs="Times New Roman"/>
          <w:spacing w:val="-6"/>
          <w:sz w:val="28"/>
          <w:szCs w:val="28"/>
          <w:lang w:eastAsia="ru-RU" w:bidi="ru-RU"/>
        </w:rPr>
        <w:t xml:space="preserve"> </w:t>
      </w:r>
      <w:r w:rsidRPr="006B2468">
        <w:rPr>
          <w:rFonts w:ascii="Times New Roman" w:eastAsia="Times New Roman" w:hAnsi="Times New Roman" w:cs="Times New Roman"/>
          <w:sz w:val="28"/>
          <w:szCs w:val="28"/>
          <w:lang w:eastAsia="ru-RU" w:bidi="ru-RU"/>
        </w:rPr>
        <w:t>у</w:t>
      </w:r>
      <w:r w:rsidRPr="006B2468">
        <w:rPr>
          <w:rFonts w:ascii="Times New Roman" w:eastAsia="Times New Roman" w:hAnsi="Times New Roman" w:cs="Times New Roman"/>
          <w:spacing w:val="-10"/>
          <w:sz w:val="28"/>
          <w:szCs w:val="28"/>
          <w:lang w:eastAsia="ru-RU" w:bidi="ru-RU"/>
        </w:rPr>
        <w:t xml:space="preserve"> </w:t>
      </w:r>
      <w:r w:rsidRPr="006B2468">
        <w:rPr>
          <w:rFonts w:ascii="Times New Roman" w:eastAsia="Times New Roman" w:hAnsi="Times New Roman" w:cs="Times New Roman"/>
          <w:sz w:val="28"/>
          <w:szCs w:val="28"/>
          <w:lang w:eastAsia="ru-RU" w:bidi="ru-RU"/>
        </w:rPr>
        <w:t>Банк</w:t>
      </w:r>
      <w:r w:rsidRPr="006B2468">
        <w:rPr>
          <w:rFonts w:ascii="Times New Roman" w:eastAsia="Times New Roman" w:hAnsi="Times New Roman" w:cs="Times New Roman"/>
          <w:spacing w:val="-6"/>
          <w:sz w:val="28"/>
          <w:szCs w:val="28"/>
          <w:lang w:eastAsia="ru-RU" w:bidi="ru-RU"/>
        </w:rPr>
        <w:t xml:space="preserve"> </w:t>
      </w:r>
      <w:r w:rsidRPr="006B2468">
        <w:rPr>
          <w:rFonts w:ascii="Times New Roman" w:eastAsia="Times New Roman" w:hAnsi="Times New Roman" w:cs="Times New Roman"/>
          <w:sz w:val="28"/>
          <w:szCs w:val="28"/>
          <w:lang w:eastAsia="ru-RU" w:bidi="ru-RU"/>
        </w:rPr>
        <w:t>ВТБ</w:t>
      </w:r>
      <w:r w:rsidRPr="006B2468">
        <w:rPr>
          <w:rFonts w:ascii="Times New Roman" w:eastAsia="Times New Roman" w:hAnsi="Times New Roman" w:cs="Times New Roman"/>
          <w:spacing w:val="-7"/>
          <w:sz w:val="28"/>
          <w:szCs w:val="28"/>
          <w:lang w:eastAsia="ru-RU" w:bidi="ru-RU"/>
        </w:rPr>
        <w:t xml:space="preserve"> </w:t>
      </w:r>
      <w:r w:rsidRPr="006B2468">
        <w:rPr>
          <w:rFonts w:ascii="Times New Roman" w:eastAsia="Times New Roman" w:hAnsi="Times New Roman" w:cs="Times New Roman"/>
          <w:sz w:val="28"/>
          <w:szCs w:val="28"/>
          <w:lang w:eastAsia="ru-RU" w:bidi="ru-RU"/>
        </w:rPr>
        <w:t>(ПАО):50% минус 1 акция в Объединенной зерновой компании, 50% плюс 1 акция группы компаний «Рустранском», 75% в одном из крупнейших зерновых трейдеров - «Мирогрупп</w:t>
      </w:r>
      <w:r w:rsidRPr="006B2468">
        <w:rPr>
          <w:rFonts w:ascii="Times New Roman" w:eastAsia="Times New Roman" w:hAnsi="Times New Roman" w:cs="Times New Roman"/>
          <w:spacing w:val="-3"/>
          <w:sz w:val="28"/>
          <w:szCs w:val="28"/>
          <w:lang w:eastAsia="ru-RU" w:bidi="ru-RU"/>
        </w:rPr>
        <w:t xml:space="preserve"> </w:t>
      </w:r>
      <w:r w:rsidRPr="006B2468">
        <w:rPr>
          <w:rFonts w:ascii="Times New Roman" w:eastAsia="Times New Roman" w:hAnsi="Times New Roman" w:cs="Times New Roman"/>
          <w:sz w:val="28"/>
          <w:szCs w:val="28"/>
          <w:lang w:eastAsia="ru-RU" w:bidi="ru-RU"/>
        </w:rPr>
        <w:t>ресурсы».</w:t>
      </w:r>
    </w:p>
    <w:p w14:paraId="659B69DB" w14:textId="27EC033A" w:rsidR="006B2468" w:rsidRPr="006B2468" w:rsidRDefault="006B2468" w:rsidP="006B2468">
      <w:pPr>
        <w:widowControl w:val="0"/>
        <w:autoSpaceDE w:val="0"/>
        <w:autoSpaceDN w:val="0"/>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Сложившаяся ситуация сохраняет монопольную ситуацию на рынке, отнесенном к конкурентному (оперирование специализированными вагонами- зерновозами) и требует постоянного и взвешенного мониторинга со стороны ведомств, отвечающих за установление и сохранение конкурентного баланса на товарных рынках, пресечение злоупотребления доминирующим положением со стороны группы компаний «Рустранском», недопущения заключения соглашений, направленных на монополизацию товарных рынков и их сегментов.</w:t>
      </w:r>
    </w:p>
    <w:p w14:paraId="1638EA1A" w14:textId="77777777" w:rsidR="006B2468" w:rsidRPr="006B2468" w:rsidRDefault="006B2468" w:rsidP="006B2468">
      <w:pPr>
        <w:widowControl w:val="0"/>
        <w:autoSpaceDE w:val="0"/>
        <w:autoSpaceDN w:val="0"/>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В настоящий момент сторонние компании, которые приобрели специализированный подвижной состав не имеют возможности организации перевозок зерновых грузов на экспорт в направлении глубоководных портов РФ (Новороссийск,</w:t>
      </w:r>
      <w:r w:rsidRPr="006B2468">
        <w:rPr>
          <w:rFonts w:ascii="Times New Roman" w:eastAsia="Times New Roman" w:hAnsi="Times New Roman" w:cs="Times New Roman"/>
          <w:spacing w:val="-10"/>
          <w:sz w:val="28"/>
          <w:szCs w:val="28"/>
          <w:lang w:eastAsia="ru-RU" w:bidi="ru-RU"/>
        </w:rPr>
        <w:t xml:space="preserve"> </w:t>
      </w:r>
      <w:r w:rsidRPr="006B2468">
        <w:rPr>
          <w:rFonts w:ascii="Times New Roman" w:eastAsia="Times New Roman" w:hAnsi="Times New Roman" w:cs="Times New Roman"/>
          <w:sz w:val="28"/>
          <w:szCs w:val="28"/>
          <w:lang w:eastAsia="ru-RU" w:bidi="ru-RU"/>
        </w:rPr>
        <w:t>Туапсе)</w:t>
      </w:r>
      <w:r w:rsidRPr="006B2468">
        <w:rPr>
          <w:rFonts w:ascii="Times New Roman" w:eastAsia="Times New Roman" w:hAnsi="Times New Roman" w:cs="Times New Roman"/>
          <w:spacing w:val="-9"/>
          <w:sz w:val="28"/>
          <w:szCs w:val="28"/>
          <w:lang w:eastAsia="ru-RU" w:bidi="ru-RU"/>
        </w:rPr>
        <w:t xml:space="preserve"> </w:t>
      </w:r>
      <w:r w:rsidRPr="006B2468">
        <w:rPr>
          <w:rFonts w:ascii="Times New Roman" w:eastAsia="Times New Roman" w:hAnsi="Times New Roman" w:cs="Times New Roman"/>
          <w:sz w:val="28"/>
          <w:szCs w:val="28"/>
          <w:lang w:eastAsia="ru-RU" w:bidi="ru-RU"/>
        </w:rPr>
        <w:t>железнодорожным</w:t>
      </w:r>
      <w:r w:rsidRPr="006B2468">
        <w:rPr>
          <w:rFonts w:ascii="Times New Roman" w:eastAsia="Times New Roman" w:hAnsi="Times New Roman" w:cs="Times New Roman"/>
          <w:spacing w:val="-9"/>
          <w:sz w:val="28"/>
          <w:szCs w:val="28"/>
          <w:lang w:eastAsia="ru-RU" w:bidi="ru-RU"/>
        </w:rPr>
        <w:t xml:space="preserve"> </w:t>
      </w:r>
      <w:r w:rsidRPr="006B2468">
        <w:rPr>
          <w:rFonts w:ascii="Times New Roman" w:eastAsia="Times New Roman" w:hAnsi="Times New Roman" w:cs="Times New Roman"/>
          <w:sz w:val="28"/>
          <w:szCs w:val="28"/>
          <w:lang w:eastAsia="ru-RU" w:bidi="ru-RU"/>
        </w:rPr>
        <w:t>транспортом.</w:t>
      </w:r>
      <w:r w:rsidRPr="006B2468">
        <w:rPr>
          <w:rFonts w:ascii="Times New Roman" w:eastAsia="Times New Roman" w:hAnsi="Times New Roman" w:cs="Times New Roman"/>
          <w:spacing w:val="-10"/>
          <w:sz w:val="28"/>
          <w:szCs w:val="28"/>
          <w:lang w:eastAsia="ru-RU" w:bidi="ru-RU"/>
        </w:rPr>
        <w:t xml:space="preserve"> </w:t>
      </w:r>
      <w:r w:rsidRPr="006B2468">
        <w:rPr>
          <w:rFonts w:ascii="Times New Roman" w:eastAsia="Times New Roman" w:hAnsi="Times New Roman" w:cs="Times New Roman"/>
          <w:sz w:val="28"/>
          <w:szCs w:val="28"/>
          <w:lang w:eastAsia="ru-RU" w:bidi="ru-RU"/>
        </w:rPr>
        <w:t>Заявки</w:t>
      </w:r>
      <w:r w:rsidRPr="006B2468">
        <w:rPr>
          <w:rFonts w:ascii="Times New Roman" w:eastAsia="Times New Roman" w:hAnsi="Times New Roman" w:cs="Times New Roman"/>
          <w:spacing w:val="-9"/>
          <w:sz w:val="28"/>
          <w:szCs w:val="28"/>
          <w:lang w:eastAsia="ru-RU" w:bidi="ru-RU"/>
        </w:rPr>
        <w:t xml:space="preserve"> </w:t>
      </w:r>
      <w:r w:rsidRPr="006B2468">
        <w:rPr>
          <w:rFonts w:ascii="Times New Roman" w:eastAsia="Times New Roman" w:hAnsi="Times New Roman" w:cs="Times New Roman"/>
          <w:sz w:val="28"/>
          <w:szCs w:val="28"/>
          <w:lang w:eastAsia="ru-RU" w:bidi="ru-RU"/>
        </w:rPr>
        <w:t>на</w:t>
      </w:r>
      <w:r w:rsidRPr="006B2468">
        <w:rPr>
          <w:rFonts w:ascii="Times New Roman" w:eastAsia="Times New Roman" w:hAnsi="Times New Roman" w:cs="Times New Roman"/>
          <w:spacing w:val="-9"/>
          <w:sz w:val="28"/>
          <w:szCs w:val="28"/>
          <w:lang w:eastAsia="ru-RU" w:bidi="ru-RU"/>
        </w:rPr>
        <w:t xml:space="preserve"> </w:t>
      </w:r>
      <w:r w:rsidRPr="006B2468">
        <w:rPr>
          <w:rFonts w:ascii="Times New Roman" w:eastAsia="Times New Roman" w:hAnsi="Times New Roman" w:cs="Times New Roman"/>
          <w:sz w:val="28"/>
          <w:szCs w:val="28"/>
          <w:lang w:eastAsia="ru-RU" w:bidi="ru-RU"/>
        </w:rPr>
        <w:t>перевозку</w:t>
      </w:r>
      <w:r w:rsidRPr="006B2468">
        <w:rPr>
          <w:rFonts w:ascii="Times New Roman" w:eastAsia="Times New Roman" w:hAnsi="Times New Roman" w:cs="Times New Roman"/>
          <w:spacing w:val="-13"/>
          <w:sz w:val="28"/>
          <w:szCs w:val="28"/>
          <w:lang w:eastAsia="ru-RU" w:bidi="ru-RU"/>
        </w:rPr>
        <w:t xml:space="preserve"> </w:t>
      </w:r>
      <w:r w:rsidRPr="006B2468">
        <w:rPr>
          <w:rFonts w:ascii="Times New Roman" w:eastAsia="Times New Roman" w:hAnsi="Times New Roman" w:cs="Times New Roman"/>
          <w:sz w:val="28"/>
          <w:szCs w:val="28"/>
          <w:lang w:eastAsia="ru-RU" w:bidi="ru-RU"/>
        </w:rPr>
        <w:t>(ГУ- 12), подаваемые грузоотправителями, отклоняются в АС ЭТРАН перевозчиком ОАО «РЖД» ввиду отсутствия письменного подтверждения портами назначения (Туапсе,</w:t>
      </w:r>
      <w:r w:rsidRPr="006B2468">
        <w:rPr>
          <w:rFonts w:ascii="Times New Roman" w:eastAsia="Times New Roman" w:hAnsi="Times New Roman" w:cs="Times New Roman"/>
          <w:spacing w:val="-2"/>
          <w:sz w:val="28"/>
          <w:szCs w:val="28"/>
          <w:lang w:eastAsia="ru-RU" w:bidi="ru-RU"/>
        </w:rPr>
        <w:t xml:space="preserve"> </w:t>
      </w:r>
      <w:r w:rsidRPr="006B2468">
        <w:rPr>
          <w:rFonts w:ascii="Times New Roman" w:eastAsia="Times New Roman" w:hAnsi="Times New Roman" w:cs="Times New Roman"/>
          <w:sz w:val="28"/>
          <w:szCs w:val="28"/>
          <w:lang w:eastAsia="ru-RU" w:bidi="ru-RU"/>
        </w:rPr>
        <w:t>Новороссийск).</w:t>
      </w:r>
    </w:p>
    <w:p w14:paraId="74BD5B74" w14:textId="39B90882" w:rsidR="006B2468" w:rsidRPr="006B2468" w:rsidRDefault="006B2468" w:rsidP="006B2468">
      <w:pPr>
        <w:widowControl w:val="0"/>
        <w:autoSpaceDE w:val="0"/>
        <w:autoSpaceDN w:val="0"/>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При таких условиях операторы, не в ходящие в группу лиц Банк ВТБ (ПАО) и «Рустранском</w:t>
      </w:r>
      <w:r>
        <w:rPr>
          <w:rFonts w:ascii="Times New Roman" w:eastAsia="Times New Roman" w:hAnsi="Times New Roman" w:cs="Times New Roman"/>
          <w:sz w:val="28"/>
          <w:szCs w:val="28"/>
          <w:lang w:eastAsia="ru-RU" w:bidi="ru-RU"/>
        </w:rPr>
        <w:t>»</w:t>
      </w:r>
      <w:r w:rsidRPr="006B2468">
        <w:rPr>
          <w:rFonts w:ascii="Times New Roman" w:eastAsia="Times New Roman" w:hAnsi="Times New Roman" w:cs="Times New Roman"/>
          <w:sz w:val="28"/>
          <w:szCs w:val="28"/>
          <w:lang w:eastAsia="ru-RU" w:bidi="ru-RU"/>
        </w:rPr>
        <w:t>, не имеют возможности оказывать услуги по предоставлению подвижного состава и организации перевозок сельскохозяйственных грузов и продуктов их переработки в направлении глубоководных портов (Туапсе, Новороссийск), а сама ситуация попадает под компетенцию и требует пристального внимания ФАС России.</w:t>
      </w:r>
    </w:p>
    <w:p w14:paraId="1F6A7325" w14:textId="77777777" w:rsidR="006B2468" w:rsidRPr="006B2468" w:rsidRDefault="006B2468" w:rsidP="006B2468">
      <w:pPr>
        <w:widowControl w:val="0"/>
        <w:autoSpaceDE w:val="0"/>
        <w:autoSpaceDN w:val="0"/>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t>ООО</w:t>
      </w:r>
      <w:r w:rsidRPr="006B2468">
        <w:rPr>
          <w:rFonts w:ascii="Times New Roman" w:eastAsia="Times New Roman" w:hAnsi="Times New Roman" w:cs="Times New Roman"/>
          <w:spacing w:val="-11"/>
          <w:sz w:val="28"/>
          <w:szCs w:val="28"/>
          <w:lang w:eastAsia="ru-RU" w:bidi="ru-RU"/>
        </w:rPr>
        <w:t xml:space="preserve"> </w:t>
      </w:r>
      <w:r w:rsidRPr="006B2468">
        <w:rPr>
          <w:rFonts w:ascii="Times New Roman" w:eastAsia="Times New Roman" w:hAnsi="Times New Roman" w:cs="Times New Roman"/>
          <w:sz w:val="28"/>
          <w:szCs w:val="28"/>
          <w:lang w:eastAsia="ru-RU" w:bidi="ru-RU"/>
        </w:rPr>
        <w:t>«Технотранс»</w:t>
      </w:r>
      <w:r w:rsidRPr="006B2468">
        <w:rPr>
          <w:rFonts w:ascii="Times New Roman" w:eastAsia="Times New Roman" w:hAnsi="Times New Roman" w:cs="Times New Roman"/>
          <w:spacing w:val="-13"/>
          <w:sz w:val="28"/>
          <w:szCs w:val="28"/>
          <w:lang w:eastAsia="ru-RU" w:bidi="ru-RU"/>
        </w:rPr>
        <w:t xml:space="preserve"> </w:t>
      </w:r>
      <w:r w:rsidRPr="006B2468">
        <w:rPr>
          <w:rFonts w:ascii="Times New Roman" w:eastAsia="Times New Roman" w:hAnsi="Times New Roman" w:cs="Times New Roman"/>
          <w:sz w:val="28"/>
          <w:szCs w:val="28"/>
          <w:lang w:eastAsia="ru-RU" w:bidi="ru-RU"/>
        </w:rPr>
        <w:t>оказывает</w:t>
      </w:r>
      <w:r w:rsidRPr="006B2468">
        <w:rPr>
          <w:rFonts w:ascii="Times New Roman" w:eastAsia="Times New Roman" w:hAnsi="Times New Roman" w:cs="Times New Roman"/>
          <w:spacing w:val="-10"/>
          <w:sz w:val="28"/>
          <w:szCs w:val="28"/>
          <w:lang w:eastAsia="ru-RU" w:bidi="ru-RU"/>
        </w:rPr>
        <w:t xml:space="preserve"> </w:t>
      </w:r>
      <w:r w:rsidRPr="006B2468">
        <w:rPr>
          <w:rFonts w:ascii="Times New Roman" w:eastAsia="Times New Roman" w:hAnsi="Times New Roman" w:cs="Times New Roman"/>
          <w:sz w:val="28"/>
          <w:szCs w:val="28"/>
          <w:lang w:eastAsia="ru-RU" w:bidi="ru-RU"/>
        </w:rPr>
        <w:t>участникам</w:t>
      </w:r>
      <w:r w:rsidRPr="006B2468">
        <w:rPr>
          <w:rFonts w:ascii="Times New Roman" w:eastAsia="Times New Roman" w:hAnsi="Times New Roman" w:cs="Times New Roman"/>
          <w:spacing w:val="-9"/>
          <w:sz w:val="28"/>
          <w:szCs w:val="28"/>
          <w:lang w:eastAsia="ru-RU" w:bidi="ru-RU"/>
        </w:rPr>
        <w:t xml:space="preserve"> </w:t>
      </w:r>
      <w:r w:rsidRPr="006B2468">
        <w:rPr>
          <w:rFonts w:ascii="Times New Roman" w:eastAsia="Times New Roman" w:hAnsi="Times New Roman" w:cs="Times New Roman"/>
          <w:sz w:val="28"/>
          <w:szCs w:val="28"/>
          <w:lang w:eastAsia="ru-RU" w:bidi="ru-RU"/>
        </w:rPr>
        <w:t>экономической</w:t>
      </w:r>
      <w:r w:rsidRPr="006B2468">
        <w:rPr>
          <w:rFonts w:ascii="Times New Roman" w:eastAsia="Times New Roman" w:hAnsi="Times New Roman" w:cs="Times New Roman"/>
          <w:spacing w:val="-12"/>
          <w:sz w:val="28"/>
          <w:szCs w:val="28"/>
          <w:lang w:eastAsia="ru-RU" w:bidi="ru-RU"/>
        </w:rPr>
        <w:t xml:space="preserve"> </w:t>
      </w:r>
      <w:r w:rsidRPr="006B2468">
        <w:rPr>
          <w:rFonts w:ascii="Times New Roman" w:eastAsia="Times New Roman" w:hAnsi="Times New Roman" w:cs="Times New Roman"/>
          <w:sz w:val="28"/>
          <w:szCs w:val="28"/>
          <w:lang w:eastAsia="ru-RU" w:bidi="ru-RU"/>
        </w:rPr>
        <w:t>деятельности</w:t>
      </w:r>
      <w:r w:rsidRPr="006B2468">
        <w:rPr>
          <w:rFonts w:ascii="Times New Roman" w:eastAsia="Times New Roman" w:hAnsi="Times New Roman" w:cs="Times New Roman"/>
          <w:spacing w:val="-11"/>
          <w:sz w:val="28"/>
          <w:szCs w:val="28"/>
          <w:lang w:eastAsia="ru-RU" w:bidi="ru-RU"/>
        </w:rPr>
        <w:t xml:space="preserve"> </w:t>
      </w:r>
      <w:r w:rsidRPr="006B2468">
        <w:rPr>
          <w:rFonts w:ascii="Times New Roman" w:eastAsia="Times New Roman" w:hAnsi="Times New Roman" w:cs="Times New Roman"/>
          <w:sz w:val="28"/>
          <w:szCs w:val="28"/>
          <w:lang w:eastAsia="ru-RU" w:bidi="ru-RU"/>
        </w:rPr>
        <w:t>РФ</w:t>
      </w:r>
      <w:r w:rsidRPr="006B2468">
        <w:rPr>
          <w:rFonts w:ascii="Times New Roman" w:eastAsia="Times New Roman" w:hAnsi="Times New Roman" w:cs="Times New Roman"/>
          <w:spacing w:val="-11"/>
          <w:sz w:val="28"/>
          <w:szCs w:val="28"/>
          <w:lang w:eastAsia="ru-RU" w:bidi="ru-RU"/>
        </w:rPr>
        <w:t xml:space="preserve"> </w:t>
      </w:r>
      <w:r w:rsidRPr="006B2468">
        <w:rPr>
          <w:rFonts w:ascii="Times New Roman" w:eastAsia="Times New Roman" w:hAnsi="Times New Roman" w:cs="Times New Roman"/>
          <w:sz w:val="28"/>
          <w:szCs w:val="28"/>
          <w:lang w:eastAsia="ru-RU" w:bidi="ru-RU"/>
        </w:rPr>
        <w:t>услуги на товарном рынке организации грузовых железнодорожных перевозок сельскохозяйственных (зерновых) грузов в специализированном подвижном составе, в том числе на экспортных</w:t>
      </w:r>
      <w:r w:rsidRPr="006B2468">
        <w:rPr>
          <w:rFonts w:ascii="Times New Roman" w:eastAsia="Times New Roman" w:hAnsi="Times New Roman" w:cs="Times New Roman"/>
          <w:spacing w:val="-4"/>
          <w:sz w:val="28"/>
          <w:szCs w:val="28"/>
          <w:lang w:eastAsia="ru-RU" w:bidi="ru-RU"/>
        </w:rPr>
        <w:t xml:space="preserve"> </w:t>
      </w:r>
      <w:r w:rsidRPr="006B2468">
        <w:rPr>
          <w:rFonts w:ascii="Times New Roman" w:eastAsia="Times New Roman" w:hAnsi="Times New Roman" w:cs="Times New Roman"/>
          <w:sz w:val="28"/>
          <w:szCs w:val="28"/>
          <w:lang w:eastAsia="ru-RU" w:bidi="ru-RU"/>
        </w:rPr>
        <w:t>направлениях.</w:t>
      </w:r>
    </w:p>
    <w:p w14:paraId="1430533A" w14:textId="44F93B49" w:rsidR="006B2468" w:rsidRDefault="006B2468" w:rsidP="006B2468">
      <w:pPr>
        <w:rPr>
          <w:rFonts w:ascii="Times New Roman" w:eastAsia="Times New Roman" w:hAnsi="Times New Roman" w:cs="Times New Roman"/>
          <w:sz w:val="28"/>
          <w:szCs w:val="28"/>
          <w:lang w:eastAsia="ru-RU" w:bidi="ru-RU"/>
        </w:rPr>
      </w:pPr>
      <w:r w:rsidRPr="006B2468">
        <w:rPr>
          <w:rFonts w:ascii="Times New Roman" w:eastAsia="Times New Roman" w:hAnsi="Times New Roman" w:cs="Times New Roman"/>
          <w:sz w:val="28"/>
          <w:szCs w:val="28"/>
          <w:lang w:eastAsia="ru-RU" w:bidi="ru-RU"/>
        </w:rPr>
        <w:lastRenderedPageBreak/>
        <w:t>В</w:t>
      </w:r>
      <w:r w:rsidRPr="006B2468">
        <w:rPr>
          <w:rFonts w:ascii="Times New Roman" w:eastAsia="Times New Roman" w:hAnsi="Times New Roman" w:cs="Times New Roman"/>
          <w:spacing w:val="-22"/>
          <w:sz w:val="28"/>
          <w:szCs w:val="28"/>
          <w:lang w:eastAsia="ru-RU" w:bidi="ru-RU"/>
        </w:rPr>
        <w:t xml:space="preserve"> </w:t>
      </w:r>
      <w:r w:rsidRPr="006B2468">
        <w:rPr>
          <w:rFonts w:ascii="Times New Roman" w:eastAsia="Times New Roman" w:hAnsi="Times New Roman" w:cs="Times New Roman"/>
          <w:sz w:val="28"/>
          <w:szCs w:val="28"/>
          <w:lang w:eastAsia="ru-RU" w:bidi="ru-RU"/>
        </w:rPr>
        <w:t>связи</w:t>
      </w:r>
      <w:r w:rsidRPr="006B2468">
        <w:rPr>
          <w:rFonts w:ascii="Times New Roman" w:eastAsia="Times New Roman" w:hAnsi="Times New Roman" w:cs="Times New Roman"/>
          <w:spacing w:val="-20"/>
          <w:sz w:val="28"/>
          <w:szCs w:val="28"/>
          <w:lang w:eastAsia="ru-RU" w:bidi="ru-RU"/>
        </w:rPr>
        <w:t xml:space="preserve"> </w:t>
      </w:r>
      <w:r w:rsidRPr="006B2468">
        <w:rPr>
          <w:rFonts w:ascii="Times New Roman" w:eastAsia="Times New Roman" w:hAnsi="Times New Roman" w:cs="Times New Roman"/>
          <w:sz w:val="28"/>
          <w:szCs w:val="28"/>
          <w:lang w:eastAsia="ru-RU" w:bidi="ru-RU"/>
        </w:rPr>
        <w:t>с</w:t>
      </w:r>
      <w:r w:rsidRPr="006B2468">
        <w:rPr>
          <w:rFonts w:ascii="Times New Roman" w:eastAsia="Times New Roman" w:hAnsi="Times New Roman" w:cs="Times New Roman"/>
          <w:spacing w:val="-23"/>
          <w:sz w:val="28"/>
          <w:szCs w:val="28"/>
          <w:lang w:eastAsia="ru-RU" w:bidi="ru-RU"/>
        </w:rPr>
        <w:t xml:space="preserve"> </w:t>
      </w:r>
      <w:r w:rsidRPr="006B2468">
        <w:rPr>
          <w:rFonts w:ascii="Times New Roman" w:eastAsia="Times New Roman" w:hAnsi="Times New Roman" w:cs="Times New Roman"/>
          <w:sz w:val="28"/>
          <w:szCs w:val="28"/>
          <w:lang w:eastAsia="ru-RU" w:bidi="ru-RU"/>
        </w:rPr>
        <w:t>реализацией</w:t>
      </w:r>
      <w:r w:rsidRPr="006B2468">
        <w:rPr>
          <w:rFonts w:ascii="Times New Roman" w:eastAsia="Times New Roman" w:hAnsi="Times New Roman" w:cs="Times New Roman"/>
          <w:spacing w:val="-20"/>
          <w:sz w:val="28"/>
          <w:szCs w:val="28"/>
          <w:lang w:eastAsia="ru-RU" w:bidi="ru-RU"/>
        </w:rPr>
        <w:t xml:space="preserve"> </w:t>
      </w:r>
      <w:r w:rsidRPr="006B2468">
        <w:rPr>
          <w:rFonts w:ascii="Times New Roman" w:eastAsia="Times New Roman" w:hAnsi="Times New Roman" w:cs="Times New Roman"/>
          <w:sz w:val="28"/>
          <w:szCs w:val="28"/>
          <w:lang w:eastAsia="ru-RU" w:bidi="ru-RU"/>
        </w:rPr>
        <w:t>Правительством</w:t>
      </w:r>
      <w:r w:rsidRPr="006B2468">
        <w:rPr>
          <w:rFonts w:ascii="Times New Roman" w:eastAsia="Times New Roman" w:hAnsi="Times New Roman" w:cs="Times New Roman"/>
          <w:spacing w:val="-20"/>
          <w:sz w:val="28"/>
          <w:szCs w:val="28"/>
          <w:lang w:eastAsia="ru-RU" w:bidi="ru-RU"/>
        </w:rPr>
        <w:t xml:space="preserve"> </w:t>
      </w:r>
      <w:r w:rsidRPr="006B2468">
        <w:rPr>
          <w:rFonts w:ascii="Times New Roman" w:eastAsia="Times New Roman" w:hAnsi="Times New Roman" w:cs="Times New Roman"/>
          <w:sz w:val="28"/>
          <w:szCs w:val="28"/>
          <w:lang w:eastAsia="ru-RU" w:bidi="ru-RU"/>
        </w:rPr>
        <w:t>Российской</w:t>
      </w:r>
      <w:r w:rsidRPr="006B2468">
        <w:rPr>
          <w:rFonts w:ascii="Times New Roman" w:eastAsia="Times New Roman" w:hAnsi="Times New Roman" w:cs="Times New Roman"/>
          <w:spacing w:val="-20"/>
          <w:sz w:val="28"/>
          <w:szCs w:val="28"/>
          <w:lang w:eastAsia="ru-RU" w:bidi="ru-RU"/>
        </w:rPr>
        <w:t xml:space="preserve"> </w:t>
      </w:r>
      <w:r w:rsidRPr="006B2468">
        <w:rPr>
          <w:rFonts w:ascii="Times New Roman" w:eastAsia="Times New Roman" w:hAnsi="Times New Roman" w:cs="Times New Roman"/>
          <w:sz w:val="28"/>
          <w:szCs w:val="28"/>
          <w:lang w:eastAsia="ru-RU" w:bidi="ru-RU"/>
        </w:rPr>
        <w:t>Федерации</w:t>
      </w:r>
      <w:r w:rsidRPr="006B2468">
        <w:rPr>
          <w:rFonts w:ascii="Times New Roman" w:eastAsia="Times New Roman" w:hAnsi="Times New Roman" w:cs="Times New Roman"/>
          <w:spacing w:val="-20"/>
          <w:sz w:val="28"/>
          <w:szCs w:val="28"/>
          <w:lang w:eastAsia="ru-RU" w:bidi="ru-RU"/>
        </w:rPr>
        <w:t xml:space="preserve"> </w:t>
      </w:r>
      <w:r w:rsidRPr="006B2468">
        <w:rPr>
          <w:rFonts w:ascii="Times New Roman" w:eastAsia="Times New Roman" w:hAnsi="Times New Roman" w:cs="Times New Roman"/>
          <w:sz w:val="28"/>
          <w:szCs w:val="28"/>
          <w:lang w:eastAsia="ru-RU" w:bidi="ru-RU"/>
        </w:rPr>
        <w:t>модели</w:t>
      </w:r>
      <w:r w:rsidRPr="006B2468">
        <w:rPr>
          <w:rFonts w:ascii="Times New Roman" w:eastAsia="Times New Roman" w:hAnsi="Times New Roman" w:cs="Times New Roman"/>
          <w:spacing w:val="-23"/>
          <w:sz w:val="28"/>
          <w:szCs w:val="28"/>
          <w:lang w:eastAsia="ru-RU" w:bidi="ru-RU"/>
        </w:rPr>
        <w:t xml:space="preserve"> </w:t>
      </w:r>
      <w:r w:rsidRPr="006B2468">
        <w:rPr>
          <w:rFonts w:ascii="Times New Roman" w:eastAsia="Times New Roman" w:hAnsi="Times New Roman" w:cs="Times New Roman"/>
          <w:sz w:val="28"/>
          <w:szCs w:val="28"/>
          <w:lang w:eastAsia="ru-RU" w:bidi="ru-RU"/>
        </w:rPr>
        <w:t>организации перевозок грузов железнодорожным транспортом, при которой единственный перевозчик ОАО «РЖД» не владеет подвижным составом, ООО «Технотранс» провело значительные инвестиции в приобретение нового специализированного подвижного состава повышенной кубатуры для перевозки сельскохозяйственных грузов и продуктов их переработки.</w:t>
      </w:r>
    </w:p>
    <w:p w14:paraId="0DC7C63D" w14:textId="12AE331C" w:rsidR="009A7748" w:rsidRDefault="009A7748" w:rsidP="00A63FF8">
      <w:pPr>
        <w:ind w:firstLine="0"/>
        <w:rPr>
          <w:rFonts w:ascii="Times New Roman" w:eastAsia="Times New Roman" w:hAnsi="Times New Roman" w:cs="Times New Roman"/>
          <w:sz w:val="28"/>
          <w:szCs w:val="28"/>
          <w:lang w:eastAsia="ru-RU" w:bidi="ru-RU"/>
        </w:rPr>
      </w:pPr>
    </w:p>
    <w:p w14:paraId="2F0DE96F" w14:textId="77777777" w:rsidR="008A5A6B" w:rsidRDefault="008A5A6B" w:rsidP="006B2468">
      <w:pPr>
        <w:rPr>
          <w:rFonts w:ascii="Times New Roman" w:eastAsia="Times New Roman" w:hAnsi="Times New Roman" w:cs="Times New Roman"/>
          <w:sz w:val="28"/>
          <w:szCs w:val="28"/>
          <w:lang w:eastAsia="ru-RU" w:bidi="ru-RU"/>
        </w:rPr>
      </w:pPr>
    </w:p>
    <w:p w14:paraId="399E8E6B" w14:textId="4BD3216C" w:rsidR="00EC7DA4" w:rsidRPr="00EE3443" w:rsidRDefault="008A5A6B" w:rsidP="00EE3443">
      <w:pPr>
        <w:pStyle w:val="17"/>
        <w:ind w:firstLine="709"/>
        <w:outlineLvl w:val="1"/>
        <w:rPr>
          <w:b/>
          <w:bCs/>
          <w:color w:val="000000"/>
        </w:rPr>
      </w:pPr>
      <w:bookmarkStart w:id="144" w:name="_Toc49170355"/>
      <w:r w:rsidRPr="00EE3443">
        <w:rPr>
          <w:b/>
          <w:lang w:eastAsia="ru-RU" w:bidi="ru-RU"/>
        </w:rPr>
        <w:t>5.</w:t>
      </w:r>
      <w:r w:rsidR="00071E4A">
        <w:rPr>
          <w:b/>
          <w:lang w:eastAsia="ru-RU" w:bidi="ru-RU"/>
        </w:rPr>
        <w:t>6</w:t>
      </w:r>
      <w:r w:rsidR="00976247">
        <w:rPr>
          <w:b/>
          <w:lang w:eastAsia="ru-RU" w:bidi="ru-RU"/>
        </w:rPr>
        <w:t>.</w:t>
      </w:r>
      <w:r w:rsidR="006A0016" w:rsidRPr="00EE3443">
        <w:rPr>
          <w:b/>
          <w:lang w:eastAsia="ru-RU" w:bidi="ru-RU"/>
        </w:rPr>
        <w:tab/>
        <w:t>Акционерное общество «Федеральная корпорация по развитию малого и среднего предпринимательства»</w:t>
      </w:r>
      <w:bookmarkEnd w:id="144"/>
      <w:r w:rsidR="006A0016" w:rsidRPr="00EE3443">
        <w:rPr>
          <w:b/>
          <w:lang w:eastAsia="ru-RU" w:bidi="ru-RU"/>
        </w:rPr>
        <w:t xml:space="preserve"> </w:t>
      </w:r>
    </w:p>
    <w:p w14:paraId="3099D4D7" w14:textId="0C63293D" w:rsidR="00EC7DA4" w:rsidRPr="00EC7DA4" w:rsidRDefault="003E6A9A" w:rsidP="00A86E57">
      <w:pPr>
        <w:pStyle w:val="17"/>
        <w:ind w:firstLine="709"/>
        <w:rPr>
          <w:bCs/>
          <w:color w:val="000000"/>
          <w:lang w:bidi="ru-RU"/>
        </w:rPr>
      </w:pPr>
      <w:r>
        <w:rPr>
          <w:bCs/>
          <w:color w:val="000000"/>
          <w:lang w:bidi="ru-RU"/>
        </w:rPr>
        <w:t>Информация</w:t>
      </w:r>
      <w:r w:rsidR="00A86E57">
        <w:rPr>
          <w:bCs/>
          <w:color w:val="000000"/>
          <w:lang w:bidi="ru-RU"/>
        </w:rPr>
        <w:t xml:space="preserve"> </w:t>
      </w:r>
      <w:r w:rsidR="00EC7DA4" w:rsidRPr="00EC7DA4">
        <w:rPr>
          <w:bCs/>
          <w:color w:val="000000"/>
          <w:lang w:bidi="ru-RU"/>
        </w:rPr>
        <w:t>о результатах проведения мероприятий по расширению доступа</w:t>
      </w:r>
      <w:r w:rsidR="00A86E57">
        <w:rPr>
          <w:bCs/>
          <w:color w:val="000000"/>
          <w:lang w:bidi="ru-RU"/>
        </w:rPr>
        <w:t xml:space="preserve"> </w:t>
      </w:r>
      <w:r w:rsidR="00EC7DA4" w:rsidRPr="00EC7DA4">
        <w:rPr>
          <w:bCs/>
          <w:color w:val="000000"/>
          <w:lang w:bidi="ru-RU"/>
        </w:rPr>
        <w:t>субъектов МСП к закупкам крупнейших заказчиков, а также</w:t>
      </w:r>
      <w:r w:rsidR="00EC7DA4" w:rsidRPr="00EC7DA4">
        <w:rPr>
          <w:bCs/>
          <w:color w:val="000000"/>
          <w:lang w:bidi="ru-RU"/>
        </w:rPr>
        <w:br/>
        <w:t>о результатах проведения оценки качества закупок</w:t>
      </w:r>
      <w:r w:rsidR="00EC7DA4" w:rsidRPr="00EC7DA4">
        <w:rPr>
          <w:bCs/>
          <w:color w:val="000000"/>
          <w:lang w:bidi="ru-RU"/>
        </w:rPr>
        <w:br/>
        <w:t>крупнейших заказчиков у субъектов МСП</w:t>
      </w:r>
      <w:r w:rsidR="00A86E57">
        <w:rPr>
          <w:bCs/>
          <w:color w:val="000000"/>
          <w:lang w:bidi="ru-RU"/>
        </w:rPr>
        <w:t>:</w:t>
      </w:r>
    </w:p>
    <w:p w14:paraId="188714AC" w14:textId="74CF3BE6" w:rsidR="00EC7DA4" w:rsidRPr="00EC7DA4" w:rsidRDefault="003E6A9A" w:rsidP="003E6A9A">
      <w:pPr>
        <w:pStyle w:val="17"/>
        <w:ind w:firstLine="709"/>
        <w:rPr>
          <w:bCs/>
          <w:color w:val="000000"/>
          <w:lang w:bidi="ru-RU"/>
        </w:rPr>
      </w:pPr>
      <w:r>
        <w:rPr>
          <w:bCs/>
          <w:i/>
          <w:iCs/>
          <w:color w:val="000000"/>
          <w:lang w:bidi="ru-RU"/>
        </w:rPr>
        <w:t>1.</w:t>
      </w:r>
      <w:r w:rsidR="00EC7DA4" w:rsidRPr="00EC7DA4">
        <w:rPr>
          <w:bCs/>
          <w:i/>
          <w:iCs/>
          <w:color w:val="000000"/>
          <w:lang w:bidi="ru-RU"/>
        </w:rPr>
        <w:t xml:space="preserve"> Расширение доступа субъектов МСП к закупкам крупнейших заказчиков при содействии АО «Корпорация «МСП» и уполномоченных органов исполнительной власти субъектов Российской Федерации</w:t>
      </w:r>
    </w:p>
    <w:p w14:paraId="1130D8CA" w14:textId="77777777" w:rsidR="00EC7DA4" w:rsidRPr="00EC7DA4" w:rsidRDefault="00EC7DA4" w:rsidP="003E6A9A">
      <w:pPr>
        <w:pStyle w:val="17"/>
        <w:ind w:firstLine="709"/>
        <w:rPr>
          <w:bCs/>
          <w:color w:val="000000"/>
          <w:lang w:bidi="ru-RU"/>
        </w:rPr>
      </w:pPr>
      <w:r w:rsidRPr="00EC7DA4">
        <w:rPr>
          <w:bCs/>
          <w:color w:val="000000"/>
          <w:lang w:bidi="ru-RU"/>
        </w:rPr>
        <w:t>В течение 2019 года в целях расширения доступа субъектов МСП к закупкам крупнейших заказчиков АО «Корпорация «МСП» и уполномоченными органами исполнительной власти субъектов Российской Федерации проводится оценка и мониторинг соответствия в отношении крупнейших заказчиков, определяемых Правительством Российской Федерации.</w:t>
      </w:r>
    </w:p>
    <w:p w14:paraId="19F969BE" w14:textId="77777777" w:rsidR="00EC7DA4" w:rsidRPr="00EC7DA4" w:rsidRDefault="00EC7DA4" w:rsidP="003E6A9A">
      <w:pPr>
        <w:pStyle w:val="17"/>
        <w:ind w:firstLine="709"/>
        <w:rPr>
          <w:bCs/>
          <w:color w:val="000000"/>
          <w:lang w:bidi="ru-RU"/>
        </w:rPr>
      </w:pPr>
      <w:r w:rsidRPr="00EC7DA4">
        <w:rPr>
          <w:bCs/>
          <w:color w:val="000000"/>
          <w:lang w:bidi="ru-RU"/>
        </w:rPr>
        <w:t>Так, по состоянию на 31.12.2019 в перечень крупнейших заказчиков включено 1 769 крупнейших заказчиков, в том числе 1 413 крупнейших заказчиков федерального уровня, в отношении которых оценку и мониторинг соответствия проводит АО «Корпорация «МСП», а также 356 крупнейших заказчиков регионального уровня, в отношении которых оценку соответствия проводят уполномоченные органы исполнительной власти субъектов Российской Федерации.</w:t>
      </w:r>
    </w:p>
    <w:p w14:paraId="105A65E2" w14:textId="77777777" w:rsidR="00EC7DA4" w:rsidRPr="00EC7DA4" w:rsidRDefault="00EC7DA4" w:rsidP="003E6A9A">
      <w:pPr>
        <w:pStyle w:val="17"/>
        <w:ind w:firstLine="709"/>
        <w:rPr>
          <w:bCs/>
          <w:color w:val="000000"/>
          <w:lang w:bidi="ru-RU"/>
        </w:rPr>
      </w:pPr>
      <w:r w:rsidRPr="00EC7DA4">
        <w:rPr>
          <w:bCs/>
          <w:color w:val="000000"/>
          <w:lang w:bidi="ru-RU"/>
        </w:rPr>
        <w:t>За 2019 год:</w:t>
      </w:r>
    </w:p>
    <w:p w14:paraId="65320A53" w14:textId="09288348" w:rsidR="00EC7DA4" w:rsidRPr="00490EFD" w:rsidRDefault="00EC7DA4" w:rsidP="00882A46">
      <w:pPr>
        <w:pStyle w:val="17"/>
        <w:numPr>
          <w:ilvl w:val="0"/>
          <w:numId w:val="65"/>
        </w:numPr>
        <w:ind w:firstLine="709"/>
        <w:rPr>
          <w:bCs/>
          <w:color w:val="000000"/>
          <w:lang w:bidi="ru-RU"/>
        </w:rPr>
      </w:pPr>
      <w:r w:rsidRPr="00EC7DA4">
        <w:rPr>
          <w:bCs/>
          <w:color w:val="000000"/>
          <w:lang w:bidi="ru-RU"/>
        </w:rPr>
        <w:t>годовой объем закупок крупнейших заказчиков у субъектов МСП</w:t>
      </w:r>
      <w:r w:rsidR="00490EFD">
        <w:rPr>
          <w:bCs/>
          <w:color w:val="000000"/>
          <w:lang w:bidi="ru-RU"/>
        </w:rPr>
        <w:t xml:space="preserve"> </w:t>
      </w:r>
      <w:r w:rsidRPr="00490EFD">
        <w:rPr>
          <w:bCs/>
          <w:color w:val="000000"/>
          <w:lang w:bidi="ru-RU"/>
        </w:rPr>
        <w:t>составил 3 713 млрд рублей по данным годовых отчетов о закупке товаров, работ, услуг отдельными видами юридических лиц у субъектов МСП за 2019 год, размещенных крупнейшими заказчиками в единой информационной системе в сфере закупок</w:t>
      </w:r>
      <w:r w:rsidRPr="00EC7DA4">
        <w:rPr>
          <w:bCs/>
          <w:color w:val="000000"/>
          <w:vertAlign w:val="superscript"/>
          <w:lang w:bidi="ru-RU"/>
        </w:rPr>
        <w:footnoteReference w:id="10"/>
      </w:r>
      <w:r w:rsidR="003E6A9A" w:rsidRPr="00490EFD">
        <w:rPr>
          <w:bCs/>
          <w:color w:val="000000"/>
          <w:lang w:bidi="ru-RU"/>
        </w:rPr>
        <w:t xml:space="preserve"> (со 114 916 субъектами МСП заключено </w:t>
      </w:r>
      <w:r w:rsidRPr="00490EFD">
        <w:rPr>
          <w:bCs/>
          <w:color w:val="000000"/>
          <w:lang w:bidi="ru-RU"/>
        </w:rPr>
        <w:t>453 156 договоров). Средняя стоимость договора с субъектом МСП составила 8,19 млн рублей;</w:t>
      </w:r>
    </w:p>
    <w:p w14:paraId="4BC30C6F" w14:textId="77777777" w:rsidR="00EC7DA4" w:rsidRPr="00EC7DA4" w:rsidRDefault="00EC7DA4" w:rsidP="00882A46">
      <w:pPr>
        <w:pStyle w:val="17"/>
        <w:numPr>
          <w:ilvl w:val="0"/>
          <w:numId w:val="65"/>
        </w:numPr>
        <w:ind w:firstLine="709"/>
        <w:rPr>
          <w:bCs/>
          <w:color w:val="000000"/>
          <w:lang w:bidi="ru-RU"/>
        </w:rPr>
      </w:pPr>
      <w:r w:rsidRPr="00EC7DA4">
        <w:rPr>
          <w:bCs/>
          <w:color w:val="000000"/>
          <w:lang w:bidi="ru-RU"/>
        </w:rPr>
        <w:t>номенклатура закупок у субъектов МСП расширена по сравнению с 2018 годом с 362 тыс. до 439 тыс. позиций.</w:t>
      </w:r>
    </w:p>
    <w:p w14:paraId="14C0E8F3" w14:textId="77777777" w:rsidR="00EC7DA4" w:rsidRPr="00EC7DA4" w:rsidRDefault="00EC7DA4" w:rsidP="003E6A9A">
      <w:pPr>
        <w:pStyle w:val="17"/>
        <w:ind w:firstLine="709"/>
        <w:rPr>
          <w:bCs/>
          <w:color w:val="000000"/>
          <w:lang w:bidi="ru-RU"/>
        </w:rPr>
      </w:pPr>
      <w:r w:rsidRPr="00EC7DA4">
        <w:rPr>
          <w:bCs/>
          <w:color w:val="000000"/>
          <w:lang w:bidi="ru-RU"/>
        </w:rPr>
        <w:t>Лидерами по объему закупок у субъектов МСП среди крупнейших заказчиков являются: ОАО «РЖД» (334,93 млрд рублей), ПАО «Ростелеком» (194,30 млрд рублей), АО «РЖДстрой» (88,09 млрд рублей), ПАО «Сбербанк» (78,84 млрд рублей), ПАО «ФСК ЕЭС» (56,32 млрд рублей).</w:t>
      </w:r>
    </w:p>
    <w:p w14:paraId="1EF22156" w14:textId="556AA10F" w:rsidR="003B44F4" w:rsidRPr="00EC7DA4" w:rsidRDefault="00EC7DA4" w:rsidP="003B44F4">
      <w:pPr>
        <w:pStyle w:val="17"/>
        <w:ind w:firstLine="709"/>
        <w:rPr>
          <w:bCs/>
          <w:color w:val="000000"/>
          <w:lang w:bidi="ru-RU"/>
        </w:rPr>
      </w:pPr>
      <w:r w:rsidRPr="00EC7DA4">
        <w:rPr>
          <w:bCs/>
          <w:color w:val="000000"/>
          <w:lang w:bidi="ru-RU"/>
        </w:rPr>
        <w:t xml:space="preserve">Лидерами по объему закупок у субъектов МСП среди субъектов Российской </w:t>
      </w:r>
      <w:r w:rsidRPr="00EC7DA4">
        <w:rPr>
          <w:bCs/>
          <w:color w:val="000000"/>
          <w:lang w:bidi="ru-RU"/>
        </w:rPr>
        <w:lastRenderedPageBreak/>
        <w:t>Федерации являются: г. Москва (1 290,33 млрд рублей), г. Санкт-Петербург (365,73 млрд рублей), Московская область (195,01 млрд рублей), Свердловская область (126,38 млрд рублей), Республика Татарстан (92,50 млрд рублей).</w:t>
      </w:r>
    </w:p>
    <w:p w14:paraId="1E456B87" w14:textId="77777777" w:rsidR="003B44F4" w:rsidRPr="003B44F4" w:rsidRDefault="003B44F4" w:rsidP="003B44F4">
      <w:pPr>
        <w:pStyle w:val="17"/>
        <w:ind w:firstLine="709"/>
        <w:rPr>
          <w:bCs/>
          <w:color w:val="000000"/>
          <w:lang w:bidi="ru-RU"/>
        </w:rPr>
      </w:pPr>
      <w:r w:rsidRPr="003B44F4">
        <w:rPr>
          <w:bCs/>
          <w:color w:val="000000"/>
          <w:lang w:bidi="ru-RU"/>
        </w:rPr>
        <w:t>Начиная с 2015 года реализация АО «Корпорация «МСП» во взаимодействии с крупнейшими заказчиками и органами исполнительной власти субъектов Российской Федерации комплекса мероприятий, направленных на создание условий для участия субъектов МСП в закупках крупнейших заказчиков, обеспечила положительную динамику расширения доступа субъектов МСП к закупкам:</w:t>
      </w:r>
    </w:p>
    <w:p w14:paraId="683AD157" w14:textId="77777777" w:rsidR="003B44F4" w:rsidRPr="003B44F4" w:rsidRDefault="003B44F4" w:rsidP="003B44F4">
      <w:pPr>
        <w:pStyle w:val="17"/>
        <w:ind w:firstLine="709"/>
        <w:rPr>
          <w:bCs/>
          <w:color w:val="000000"/>
          <w:lang w:bidi="ru-RU"/>
        </w:rPr>
      </w:pPr>
      <w:r w:rsidRPr="003B44F4">
        <w:rPr>
          <w:bCs/>
          <w:color w:val="000000"/>
          <w:lang w:bidi="ru-RU"/>
        </w:rPr>
        <w:t>– в 2016 году объем закупок у субъектов МСП составил 1 511 млрд рублей при номенклатуре 100 тыс. позиций;</w:t>
      </w:r>
    </w:p>
    <w:p w14:paraId="337DD265" w14:textId="77777777" w:rsidR="003B44F4" w:rsidRPr="003B44F4" w:rsidRDefault="003B44F4" w:rsidP="003B44F4">
      <w:pPr>
        <w:pStyle w:val="17"/>
        <w:ind w:firstLine="709"/>
        <w:rPr>
          <w:bCs/>
          <w:color w:val="000000"/>
          <w:lang w:bidi="ru-RU"/>
        </w:rPr>
      </w:pPr>
      <w:r w:rsidRPr="003B44F4">
        <w:rPr>
          <w:bCs/>
          <w:color w:val="000000"/>
          <w:lang w:bidi="ru-RU"/>
        </w:rPr>
        <w:t>– в 2017 году объем закупок у субъектов МСП достиг 2 098 млрд рублей при номенклатуре 161 тыс. позиций;</w:t>
      </w:r>
    </w:p>
    <w:p w14:paraId="7CFD33B8" w14:textId="77777777" w:rsidR="003B44F4" w:rsidRPr="003B44F4" w:rsidRDefault="003B44F4" w:rsidP="003B44F4">
      <w:pPr>
        <w:pStyle w:val="17"/>
        <w:ind w:firstLine="709"/>
        <w:rPr>
          <w:bCs/>
          <w:color w:val="000000"/>
          <w:lang w:bidi="ru-RU"/>
        </w:rPr>
      </w:pPr>
      <w:r w:rsidRPr="003B44F4">
        <w:rPr>
          <w:bCs/>
          <w:color w:val="000000"/>
          <w:lang w:bidi="ru-RU"/>
        </w:rPr>
        <w:t>– в 2018 году объем закупок у субъектов МСП достиг 3 264 млрд рублей при номенклатуре 362 тыс. позиций;</w:t>
      </w:r>
    </w:p>
    <w:p w14:paraId="18B6218B" w14:textId="77777777" w:rsidR="003B44F4" w:rsidRPr="003B44F4" w:rsidRDefault="003B44F4" w:rsidP="003B44F4">
      <w:pPr>
        <w:pStyle w:val="17"/>
        <w:ind w:firstLine="709"/>
        <w:rPr>
          <w:bCs/>
          <w:color w:val="000000"/>
          <w:lang w:bidi="ru-RU"/>
        </w:rPr>
      </w:pPr>
      <w:r w:rsidRPr="003B44F4">
        <w:rPr>
          <w:bCs/>
          <w:color w:val="000000"/>
          <w:lang w:bidi="ru-RU"/>
        </w:rPr>
        <w:t xml:space="preserve">– в 2019 году объем закупок у субъектов МСП достиг 3 713 млрд рублей при номенклатуре 439 тыс. позиций; </w:t>
      </w:r>
    </w:p>
    <w:p w14:paraId="1E31832D" w14:textId="77777777" w:rsidR="003B44F4" w:rsidRPr="003B44F4" w:rsidRDefault="003B44F4" w:rsidP="003B44F4">
      <w:pPr>
        <w:pStyle w:val="17"/>
        <w:ind w:firstLine="709"/>
        <w:rPr>
          <w:bCs/>
          <w:color w:val="000000"/>
          <w:lang w:bidi="ru-RU"/>
        </w:rPr>
      </w:pPr>
      <w:r w:rsidRPr="003B44F4">
        <w:rPr>
          <w:bCs/>
          <w:color w:val="000000"/>
          <w:lang w:bidi="ru-RU"/>
        </w:rPr>
        <w:t>– средняя доля закупок у субъектов МСП всеми способами увеличена крупнейшими заказчиками с 62,21% в 2016 году до 63,33% в 2017 году, до 69,45% в 2018 году и до 70,37% в 2019 году;</w:t>
      </w:r>
    </w:p>
    <w:p w14:paraId="6C3671D6" w14:textId="6C82193B" w:rsidR="00EC7DA4" w:rsidRPr="00EC7DA4" w:rsidRDefault="003B44F4" w:rsidP="003B44F4">
      <w:pPr>
        <w:pStyle w:val="17"/>
        <w:ind w:firstLine="709"/>
        <w:rPr>
          <w:bCs/>
          <w:color w:val="000000"/>
          <w:lang w:bidi="ru-RU"/>
        </w:rPr>
      </w:pPr>
      <w:r w:rsidRPr="003B44F4">
        <w:rPr>
          <w:bCs/>
          <w:color w:val="000000"/>
          <w:lang w:bidi="ru-RU"/>
        </w:rPr>
        <w:t>– средняя доля закупок у субъектов МСП по результатам «спецторгов» (закупки, участниками которых являются только субъекты МСП) увеличена крупнейшими заказчиками с 24,4% в 2016 году до 29,12% в 2017 году, до 31,76% в 2018 году и до 33,47% в 2019 году.</w:t>
      </w:r>
      <w:r w:rsidR="00EC7DA4" w:rsidRPr="00EC7DA4">
        <w:rPr>
          <w:bCs/>
          <w:color w:val="000000"/>
          <w:lang w:bidi="ru-RU"/>
        </w:rPr>
        <w:t>В течение 2019 года АО «Корпорация «МСП» и уполномоченными органами исполнительной власти субъектов Российской Федерации проводится оценка и мониторинг соответствия в части соблюдения годового объема закупки инновационной продукции, высокотехнологичной продукции у субъектов МСП.</w:t>
      </w:r>
    </w:p>
    <w:p w14:paraId="7FBA21A3" w14:textId="77777777" w:rsidR="00EC7DA4" w:rsidRPr="00EC7DA4" w:rsidRDefault="00EC7DA4" w:rsidP="003B44F4">
      <w:pPr>
        <w:pStyle w:val="17"/>
        <w:ind w:firstLine="709"/>
        <w:rPr>
          <w:bCs/>
          <w:color w:val="000000"/>
          <w:lang w:bidi="ru-RU"/>
        </w:rPr>
      </w:pPr>
      <w:r w:rsidRPr="00EC7DA4">
        <w:rPr>
          <w:bCs/>
          <w:color w:val="000000"/>
          <w:lang w:bidi="ru-RU"/>
        </w:rPr>
        <w:t>Распоряжением Правительства Российской Федерации от 21.03.2016 № 475-р утвержден перечень конкретных заказчиков, которые обязаны осуществить закупку инновационной продукции, высокотехнологичной продукции, в том числе у субъектов МСП, в который включены 94 организации, в том числе 74 заказчика, в отношении которых АО «Корпорация «МСП» и уполномоченные органы исполнительной власти субъектов Российской Федерации проводят оценку или мониторинг соответствия.</w:t>
      </w:r>
    </w:p>
    <w:p w14:paraId="22A97702" w14:textId="77777777" w:rsidR="00EC7DA4" w:rsidRPr="00EC7DA4" w:rsidRDefault="00EC7DA4" w:rsidP="003E6A9A">
      <w:pPr>
        <w:pStyle w:val="17"/>
        <w:ind w:firstLine="709"/>
        <w:rPr>
          <w:bCs/>
          <w:color w:val="000000"/>
          <w:lang w:bidi="ru-RU"/>
        </w:rPr>
      </w:pPr>
      <w:r w:rsidRPr="00EC7DA4">
        <w:rPr>
          <w:bCs/>
          <w:color w:val="000000"/>
          <w:lang w:bidi="ru-RU"/>
        </w:rPr>
        <w:t>Общий объем закупок инновационной продукции, высокотехнологичной продукции, согласно годовым отчетам за 2019 год 94 крупнейших заказчиков, составил 296,88 млрд рублей, в том числе у субъектов МСП - 63,35 млрд рублей.</w:t>
      </w:r>
    </w:p>
    <w:p w14:paraId="5A4746E4" w14:textId="77777777" w:rsidR="00EC7DA4" w:rsidRPr="00EC7DA4" w:rsidRDefault="00EC7DA4" w:rsidP="003E6A9A">
      <w:pPr>
        <w:pStyle w:val="17"/>
        <w:ind w:firstLine="709"/>
        <w:rPr>
          <w:bCs/>
          <w:color w:val="000000"/>
          <w:lang w:bidi="ru-RU"/>
        </w:rPr>
      </w:pPr>
      <w:r w:rsidRPr="00EC7DA4">
        <w:rPr>
          <w:bCs/>
          <w:color w:val="000000"/>
          <w:lang w:bidi="ru-RU"/>
        </w:rPr>
        <w:t>В целях исключения случаев формального выполнения квоты АО «Корпорация «МСП» обеспечивает снижение доли крупных договоров в общем объеме закупок.</w:t>
      </w:r>
    </w:p>
    <w:p w14:paraId="7B777762" w14:textId="77777777" w:rsidR="00EC7DA4" w:rsidRPr="00EC7DA4" w:rsidRDefault="00EC7DA4" w:rsidP="003E6A9A">
      <w:pPr>
        <w:pStyle w:val="17"/>
        <w:ind w:firstLine="709"/>
        <w:rPr>
          <w:bCs/>
          <w:color w:val="000000"/>
          <w:lang w:bidi="ru-RU"/>
        </w:rPr>
      </w:pPr>
      <w:r w:rsidRPr="00EC7DA4">
        <w:rPr>
          <w:bCs/>
          <w:color w:val="000000"/>
          <w:lang w:bidi="ru-RU"/>
        </w:rPr>
        <w:t>В 2019 году с 81 субъектом МСП 47 крупнейшими заказчиками заключено 94 договора с ценой договора свыше 1,4 млрд рублей на общую сумму 336,7 млрд рублей, что составляет 9,07% от общего объема закупок у субъектов МСП.</w:t>
      </w:r>
    </w:p>
    <w:p w14:paraId="312BF3A6" w14:textId="77777777" w:rsidR="00EC7DA4" w:rsidRPr="00EC7DA4" w:rsidRDefault="00EC7DA4" w:rsidP="003E6A9A">
      <w:pPr>
        <w:pStyle w:val="17"/>
        <w:ind w:firstLine="709"/>
        <w:rPr>
          <w:bCs/>
          <w:color w:val="000000"/>
          <w:lang w:bidi="ru-RU"/>
        </w:rPr>
      </w:pPr>
      <w:r w:rsidRPr="00EC7DA4">
        <w:rPr>
          <w:bCs/>
          <w:color w:val="000000"/>
          <w:lang w:bidi="ru-RU"/>
        </w:rPr>
        <w:lastRenderedPageBreak/>
        <w:t xml:space="preserve">2. </w:t>
      </w:r>
      <w:r w:rsidRPr="00EC7DA4">
        <w:rPr>
          <w:bCs/>
          <w:i/>
          <w:iCs/>
          <w:color w:val="000000"/>
          <w:lang w:bidi="ru-RU"/>
        </w:rPr>
        <w:t>Сведения о закупках крупнейших заказчиков у субъектов МСП по приоритетным направлениям</w:t>
      </w:r>
    </w:p>
    <w:p w14:paraId="7E2EE352" w14:textId="77777777" w:rsidR="00EC7DA4" w:rsidRPr="00EC7DA4" w:rsidRDefault="00EC7DA4" w:rsidP="003E6A9A">
      <w:pPr>
        <w:pStyle w:val="17"/>
        <w:ind w:firstLine="709"/>
        <w:rPr>
          <w:bCs/>
          <w:color w:val="000000"/>
          <w:lang w:bidi="ru-RU"/>
        </w:rPr>
      </w:pPr>
      <w:r w:rsidRPr="00EC7DA4">
        <w:rPr>
          <w:bCs/>
          <w:i/>
          <w:iCs/>
          <w:color w:val="000000"/>
          <w:u w:val="single"/>
          <w:lang w:bidi="ru-RU"/>
        </w:rPr>
        <w:t>Закупки на территории Дальневосточного федерального округа</w:t>
      </w:r>
    </w:p>
    <w:p w14:paraId="3EB72371" w14:textId="21DC3AB3" w:rsidR="00EC7DA4" w:rsidRPr="00EC7DA4" w:rsidRDefault="00490EFD" w:rsidP="00BF0673">
      <w:pPr>
        <w:pStyle w:val="17"/>
        <w:ind w:firstLine="709"/>
        <w:rPr>
          <w:bCs/>
          <w:color w:val="000000"/>
          <w:lang w:bidi="ru-RU"/>
        </w:rPr>
      </w:pPr>
      <w:r>
        <w:rPr>
          <w:bCs/>
          <w:color w:val="000000"/>
          <w:lang w:bidi="ru-RU"/>
        </w:rPr>
        <w:t xml:space="preserve">В 2019 году 7 </w:t>
      </w:r>
      <w:r w:rsidR="00EC7DA4" w:rsidRPr="00EC7DA4">
        <w:rPr>
          <w:bCs/>
          <w:color w:val="000000"/>
          <w:lang w:bidi="ru-RU"/>
        </w:rPr>
        <w:t>131 субъект МСП, зарегистрированный</w:t>
      </w:r>
      <w:r w:rsidR="00BF0673">
        <w:rPr>
          <w:bCs/>
          <w:color w:val="000000"/>
          <w:lang w:bidi="ru-RU"/>
        </w:rPr>
        <w:t xml:space="preserve"> </w:t>
      </w:r>
      <w:r w:rsidR="00EC7DA4" w:rsidRPr="00EC7DA4">
        <w:rPr>
          <w:bCs/>
          <w:color w:val="000000"/>
          <w:lang w:bidi="ru-RU"/>
        </w:rPr>
        <w:t>на территории Дальневосточного федерального округа, заключил 20 901 договор на общую сумму 137,96 млрд рублей с 559 крупнейшими заказчиками. При этом средняя цена 1 договора, заключенного с субъектом МСП, составила 6,6 млн рублей.</w:t>
      </w:r>
    </w:p>
    <w:p w14:paraId="12D778A0" w14:textId="77777777" w:rsidR="00EC7DA4" w:rsidRPr="00EC7DA4" w:rsidRDefault="00EC7DA4" w:rsidP="003E6A9A">
      <w:pPr>
        <w:pStyle w:val="17"/>
        <w:ind w:firstLine="709"/>
        <w:rPr>
          <w:bCs/>
          <w:color w:val="000000"/>
          <w:lang w:bidi="ru-RU"/>
        </w:rPr>
      </w:pPr>
      <w:r w:rsidRPr="00EC7DA4">
        <w:rPr>
          <w:bCs/>
          <w:color w:val="000000"/>
          <w:lang w:bidi="ru-RU"/>
        </w:rPr>
        <w:t>В 2019 году объем закупок крупнейших заказчиков у субъектов МСП, зарегистрированных на территории Дальневосточного федерального округа, в соответствии с паспортом федерального проекта «Акселерация субъектов малого и среднего предпринимательства» должен составить не менее 137,7 млрд рублей.</w:t>
      </w:r>
    </w:p>
    <w:p w14:paraId="6F3B4C0B" w14:textId="77777777" w:rsidR="00EC7DA4" w:rsidRPr="00EC7DA4" w:rsidRDefault="00EC7DA4" w:rsidP="003E6A9A">
      <w:pPr>
        <w:pStyle w:val="17"/>
        <w:ind w:firstLine="709"/>
        <w:rPr>
          <w:bCs/>
          <w:color w:val="000000"/>
          <w:lang w:bidi="ru-RU"/>
        </w:rPr>
      </w:pPr>
      <w:r w:rsidRPr="00EC7DA4">
        <w:rPr>
          <w:bCs/>
          <w:i/>
          <w:iCs/>
          <w:color w:val="000000"/>
          <w:u w:val="single"/>
          <w:lang w:bidi="ru-RU"/>
        </w:rPr>
        <w:t>Закупки на территории Северо-Кавказского федерального округа</w:t>
      </w:r>
    </w:p>
    <w:p w14:paraId="694E7762" w14:textId="535B57AF" w:rsidR="00EC7DA4" w:rsidRPr="00EC7DA4" w:rsidRDefault="00EC7DA4" w:rsidP="003E6A9A">
      <w:pPr>
        <w:pStyle w:val="17"/>
        <w:ind w:firstLine="709"/>
        <w:rPr>
          <w:bCs/>
          <w:color w:val="000000"/>
          <w:lang w:bidi="ru-RU"/>
        </w:rPr>
      </w:pPr>
      <w:r w:rsidRPr="00EC7DA4">
        <w:rPr>
          <w:bCs/>
          <w:color w:val="000000"/>
          <w:lang w:bidi="ru-RU"/>
        </w:rPr>
        <w:t>В 2019 году 1866 субъектов МСП, зарегистрированных</w:t>
      </w:r>
      <w:r w:rsidR="003E6A9A">
        <w:rPr>
          <w:bCs/>
          <w:color w:val="000000"/>
          <w:lang w:bidi="ru-RU"/>
        </w:rPr>
        <w:t xml:space="preserve"> </w:t>
      </w:r>
      <w:r w:rsidRPr="00EC7DA4">
        <w:rPr>
          <w:bCs/>
          <w:color w:val="000000"/>
          <w:lang w:bidi="ru-RU"/>
        </w:rPr>
        <w:t>на территории Северо-Кавказского федерального округа, заключили 5 225 договоров на общую сумму 47,3 млрд рублей с 466 крупнейшими заказчиками. При этом средняя цена 1 договора, заключенного с субъектом МСП, составила 9,06 млн рублей.</w:t>
      </w:r>
    </w:p>
    <w:p w14:paraId="0246D90D" w14:textId="77777777" w:rsidR="00EC7DA4" w:rsidRPr="00EC7DA4" w:rsidRDefault="00EC7DA4" w:rsidP="003E6A9A">
      <w:pPr>
        <w:pStyle w:val="17"/>
        <w:ind w:firstLine="709"/>
        <w:rPr>
          <w:bCs/>
          <w:color w:val="000000"/>
          <w:lang w:bidi="ru-RU"/>
        </w:rPr>
      </w:pPr>
      <w:r w:rsidRPr="00EC7DA4">
        <w:rPr>
          <w:bCs/>
          <w:color w:val="000000"/>
          <w:lang w:bidi="ru-RU"/>
        </w:rPr>
        <w:t>В 2019 году объем закупок крупнейших заказчиков у субъектов МСП, зарегистрированных на территории Северо-Кавказского федерального округа, в соответствии с паспортом федерального проекта «Акселерация субъектов малого и среднего предпринимательства» должен составить не менее 35,44 млрд рублей.</w:t>
      </w:r>
    </w:p>
    <w:p w14:paraId="73017128" w14:textId="77777777" w:rsidR="00EC7DA4" w:rsidRPr="00EC7DA4" w:rsidRDefault="00EC7DA4" w:rsidP="003E6A9A">
      <w:pPr>
        <w:pStyle w:val="17"/>
        <w:ind w:firstLine="709"/>
        <w:rPr>
          <w:bCs/>
          <w:color w:val="000000"/>
          <w:lang w:bidi="ru-RU"/>
        </w:rPr>
      </w:pPr>
      <w:r w:rsidRPr="00EC7DA4">
        <w:rPr>
          <w:bCs/>
          <w:i/>
          <w:iCs/>
          <w:color w:val="000000"/>
          <w:u w:val="single"/>
          <w:lang w:bidi="ru-RU"/>
        </w:rPr>
        <w:t>Закупки</w:t>
      </w:r>
      <w:r w:rsidRPr="00EC7DA4">
        <w:rPr>
          <w:bCs/>
          <w:color w:val="000000"/>
          <w:u w:val="single"/>
          <w:lang w:bidi="ru-RU"/>
        </w:rPr>
        <w:t xml:space="preserve"> у </w:t>
      </w:r>
      <w:r w:rsidRPr="00EC7DA4">
        <w:rPr>
          <w:bCs/>
          <w:i/>
          <w:iCs/>
          <w:color w:val="000000"/>
          <w:u w:val="single"/>
          <w:lang w:bidi="ru-RU"/>
        </w:rPr>
        <w:t>сельскохозяйственных кооперативов</w:t>
      </w:r>
    </w:p>
    <w:p w14:paraId="195EF689" w14:textId="77777777" w:rsidR="00EC7DA4" w:rsidRPr="00EC7DA4" w:rsidRDefault="00EC7DA4" w:rsidP="003E6A9A">
      <w:pPr>
        <w:pStyle w:val="17"/>
        <w:ind w:firstLine="709"/>
        <w:rPr>
          <w:bCs/>
          <w:color w:val="000000"/>
          <w:lang w:bidi="ru-RU"/>
        </w:rPr>
      </w:pPr>
      <w:r w:rsidRPr="00EC7DA4">
        <w:rPr>
          <w:bCs/>
          <w:color w:val="000000"/>
          <w:lang w:bidi="ru-RU"/>
        </w:rPr>
        <w:t>В 2019 году 48 крупнейшими заказчиками заключено 155 договоров с 89 субъектами МСП - сельскохозяйственными кооперативами в 30 субъектах Российской Федерации на общую сумму 1 395,8 млн рублей. При этом средняя цена 1 договора, заключенного с субъектом МСП, составила 9 млн рублей.</w:t>
      </w:r>
    </w:p>
    <w:p w14:paraId="6B2498A5" w14:textId="77777777" w:rsidR="00EC7DA4" w:rsidRPr="00EC7DA4" w:rsidRDefault="00EC7DA4" w:rsidP="003E6A9A">
      <w:pPr>
        <w:pStyle w:val="17"/>
        <w:ind w:firstLine="709"/>
        <w:rPr>
          <w:bCs/>
          <w:color w:val="000000"/>
          <w:lang w:bidi="ru-RU"/>
        </w:rPr>
      </w:pPr>
      <w:r w:rsidRPr="00EC7DA4">
        <w:rPr>
          <w:bCs/>
          <w:i/>
          <w:iCs/>
          <w:color w:val="000000"/>
          <w:lang w:bidi="ru-RU"/>
        </w:rPr>
        <w:t>3. Оценка качества закупок крупнейших заказчиков у субъектов МСП</w:t>
      </w:r>
    </w:p>
    <w:p w14:paraId="7600D897" w14:textId="77777777" w:rsidR="00EC7DA4" w:rsidRPr="00EC7DA4" w:rsidRDefault="00EC7DA4" w:rsidP="003E6A9A">
      <w:pPr>
        <w:pStyle w:val="17"/>
        <w:ind w:firstLine="709"/>
        <w:rPr>
          <w:bCs/>
          <w:color w:val="000000"/>
          <w:lang w:bidi="ru-RU"/>
        </w:rPr>
      </w:pPr>
      <w:r w:rsidRPr="00EC7DA4">
        <w:rPr>
          <w:bCs/>
          <w:color w:val="000000"/>
          <w:lang w:bidi="ru-RU"/>
        </w:rPr>
        <w:t>В 2019 году международной информационной группой «Интерфакс» совместно с АО «Корпорация «МСП» продолжено проведение оценки качества и структуры закупок крупнейших заказчиков у субъектов МСП по критериям, определенным с учетом предложений Минфина России, ФАС России и общественных объединений предпринимателей, в целях повышения открытости и прозрачности таких закупок. АО «Интерфакс» было отобрано исполнителем указанных услуг по результатам проведения АО «Корпорация «МСП» конкурентной закупочной процедуры.</w:t>
      </w:r>
    </w:p>
    <w:p w14:paraId="1982135E" w14:textId="77777777" w:rsidR="00EC7DA4" w:rsidRPr="00EC7DA4" w:rsidRDefault="00EC7DA4" w:rsidP="003E6A9A">
      <w:pPr>
        <w:pStyle w:val="17"/>
        <w:ind w:firstLine="709"/>
        <w:rPr>
          <w:bCs/>
          <w:color w:val="000000"/>
          <w:lang w:bidi="ru-RU"/>
        </w:rPr>
      </w:pPr>
      <w:r w:rsidRPr="00EC7DA4">
        <w:rPr>
          <w:bCs/>
          <w:color w:val="000000"/>
          <w:lang w:bidi="ru-RU"/>
        </w:rPr>
        <w:t>Оценка качества и структуры закупок у субъектов МСП крупнейшими заказчиками, определенными Правительством Российской Федерации, за 2019 год проводилась по 12 критериям, в том числе по количеству участников закупки - субъектов МСП (уровень конкуренции).</w:t>
      </w:r>
    </w:p>
    <w:p w14:paraId="2E2DB007" w14:textId="77777777" w:rsidR="00EC7DA4" w:rsidRPr="00EC7DA4" w:rsidRDefault="00EC7DA4" w:rsidP="003E6A9A">
      <w:pPr>
        <w:pStyle w:val="17"/>
        <w:ind w:firstLine="709"/>
        <w:rPr>
          <w:bCs/>
          <w:color w:val="000000"/>
          <w:lang w:bidi="ru-RU"/>
        </w:rPr>
      </w:pPr>
      <w:r w:rsidRPr="00EC7DA4">
        <w:rPr>
          <w:bCs/>
          <w:color w:val="000000"/>
          <w:lang w:bidi="ru-RU"/>
        </w:rPr>
        <w:t>По результатам оценки, проведенной на основании сведений о договорах, заключенных с субъектами МСП в 2017, 2018, 2019 годах, наблюдается положительная динамика увеличения уровня конкуренции при проведении закупок у субъектов МСП крупнейшими заказчиками по сравнению с общей практикой по Закону № 223-ФЗ</w:t>
      </w:r>
      <w:r w:rsidRPr="00EC7DA4">
        <w:rPr>
          <w:bCs/>
          <w:color w:val="000000"/>
          <w:vertAlign w:val="superscript"/>
          <w:lang w:bidi="ru-RU"/>
        </w:rPr>
        <w:footnoteReference w:id="11"/>
      </w:r>
      <w:r w:rsidRPr="00EC7DA4">
        <w:rPr>
          <w:bCs/>
          <w:color w:val="000000"/>
          <w:lang w:bidi="ru-RU"/>
        </w:rPr>
        <w:t>.</w:t>
      </w:r>
    </w:p>
    <w:p w14:paraId="29C6BCD5" w14:textId="77777777" w:rsidR="00EC7DA4" w:rsidRPr="00EC7DA4" w:rsidRDefault="00EC7DA4" w:rsidP="003E6A9A">
      <w:pPr>
        <w:pStyle w:val="17"/>
        <w:ind w:firstLine="709"/>
        <w:rPr>
          <w:bCs/>
          <w:color w:val="000000"/>
          <w:lang w:bidi="ru-RU"/>
        </w:rPr>
      </w:pPr>
      <w:r w:rsidRPr="00EC7DA4">
        <w:rPr>
          <w:bCs/>
          <w:color w:val="000000"/>
          <w:lang w:bidi="ru-RU"/>
        </w:rPr>
        <w:lastRenderedPageBreak/>
        <w:t>Так, в 2017 году среднее количество поданных заявок на закупку составляло 1,83, что в 1,1 раза выше, чем общая практика по Закону № 223-ФЗ в 2017 году (1,7).</w:t>
      </w:r>
    </w:p>
    <w:p w14:paraId="48470B60" w14:textId="77777777" w:rsidR="00EC7DA4" w:rsidRPr="00EC7DA4" w:rsidRDefault="00EC7DA4" w:rsidP="003E6A9A">
      <w:pPr>
        <w:pStyle w:val="17"/>
        <w:ind w:firstLine="709"/>
        <w:rPr>
          <w:bCs/>
          <w:color w:val="000000"/>
          <w:lang w:bidi="ru-RU"/>
        </w:rPr>
      </w:pPr>
      <w:r w:rsidRPr="00EC7DA4">
        <w:rPr>
          <w:bCs/>
          <w:color w:val="000000"/>
          <w:lang w:bidi="ru-RU"/>
        </w:rPr>
        <w:t>В 2018 году данный показатель увеличился до 1,97 и был в 1,2 раза выше, чем общая практика по Закону № 223-ФЗ в 2018 году (1,64).</w:t>
      </w:r>
    </w:p>
    <w:p w14:paraId="688C2D1A" w14:textId="77777777" w:rsidR="00EC7DA4" w:rsidRPr="00EC7DA4" w:rsidRDefault="00EC7DA4" w:rsidP="003E6A9A">
      <w:pPr>
        <w:pStyle w:val="17"/>
        <w:ind w:firstLine="709"/>
        <w:rPr>
          <w:bCs/>
          <w:color w:val="000000"/>
          <w:lang w:bidi="ru-RU"/>
        </w:rPr>
      </w:pPr>
      <w:r w:rsidRPr="00EC7DA4">
        <w:rPr>
          <w:bCs/>
          <w:color w:val="000000"/>
          <w:lang w:bidi="ru-RU"/>
        </w:rPr>
        <w:t>В 2019 году среднее количество поданных заявок на закупку составило 2,1, что в 1,5 раза выше, чем общая практика по Закону № 223-ФЗ (136).</w:t>
      </w:r>
    </w:p>
    <w:p w14:paraId="64AB265E" w14:textId="77777777" w:rsidR="00EC7DA4" w:rsidRPr="00EC7DA4" w:rsidRDefault="00EC7DA4" w:rsidP="003E6A9A">
      <w:pPr>
        <w:pStyle w:val="17"/>
        <w:ind w:firstLine="709"/>
        <w:rPr>
          <w:bCs/>
          <w:color w:val="000000"/>
          <w:lang w:bidi="ru-RU"/>
        </w:rPr>
      </w:pPr>
      <w:r w:rsidRPr="00EC7DA4">
        <w:rPr>
          <w:bCs/>
          <w:color w:val="000000"/>
          <w:lang w:bidi="ru-RU"/>
        </w:rPr>
        <w:t>Таким образом, уровень конкуренции при проведении крупнейшими заказчиками закупок у субъектов МСП за период 2017-2019 годов увеличился в 1,14 раза (с 1,83 заявки/лота в 2017 году до 2,1 заявки/лота 2019 году).</w:t>
      </w:r>
    </w:p>
    <w:p w14:paraId="14EBE1E2" w14:textId="77777777" w:rsidR="00EC7DA4" w:rsidRPr="00EC7DA4" w:rsidRDefault="00EC7DA4" w:rsidP="003E6A9A">
      <w:pPr>
        <w:pStyle w:val="17"/>
        <w:ind w:firstLine="709"/>
        <w:rPr>
          <w:bCs/>
          <w:color w:val="000000"/>
          <w:lang w:bidi="ru-RU"/>
        </w:rPr>
      </w:pPr>
      <w:r w:rsidRPr="00EC7DA4">
        <w:rPr>
          <w:bCs/>
          <w:color w:val="000000"/>
          <w:lang w:bidi="ru-RU"/>
        </w:rPr>
        <w:t>По итогам 2019 года отдельно проанализированы данные по следующим критериям:</w:t>
      </w:r>
    </w:p>
    <w:p w14:paraId="384546A3" w14:textId="12B66BCB" w:rsidR="00EC7DA4" w:rsidRPr="00EC7DA4" w:rsidRDefault="003E6A9A" w:rsidP="003E6A9A">
      <w:pPr>
        <w:pStyle w:val="17"/>
        <w:ind w:firstLine="709"/>
        <w:rPr>
          <w:bCs/>
          <w:color w:val="000000"/>
          <w:lang w:bidi="ru-RU"/>
        </w:rPr>
      </w:pPr>
      <w:bookmarkStart w:id="145" w:name="bookmark2"/>
      <w:bookmarkEnd w:id="145"/>
      <w:r>
        <w:rPr>
          <w:bCs/>
          <w:color w:val="000000"/>
          <w:lang w:bidi="ru-RU"/>
        </w:rPr>
        <w:t>–</w:t>
      </w:r>
      <w:r>
        <w:rPr>
          <w:bCs/>
          <w:color w:val="000000"/>
          <w:lang w:bidi="ru-RU"/>
        </w:rPr>
        <w:tab/>
      </w:r>
      <w:r w:rsidR="00EC7DA4" w:rsidRPr="00EC7DA4">
        <w:rPr>
          <w:bCs/>
          <w:color w:val="000000"/>
          <w:lang w:bidi="ru-RU"/>
        </w:rPr>
        <w:t>экономия средств при закупках у субъектов МСП составила 8,27%, что в 2,2 раза выше по сравнению с общей практикой применения Закона № 223-ФЗ (3,8%);</w:t>
      </w:r>
    </w:p>
    <w:p w14:paraId="54B3A325" w14:textId="121CF332" w:rsidR="00EC7DA4" w:rsidRDefault="003E6A9A" w:rsidP="00445929">
      <w:pPr>
        <w:pStyle w:val="17"/>
        <w:ind w:firstLine="709"/>
        <w:rPr>
          <w:bCs/>
          <w:color w:val="000000"/>
          <w:lang w:bidi="ru-RU"/>
        </w:rPr>
      </w:pPr>
      <w:r>
        <w:rPr>
          <w:bCs/>
          <w:color w:val="000000"/>
          <w:lang w:bidi="ru-RU"/>
        </w:rPr>
        <w:t>–</w:t>
      </w:r>
      <w:r>
        <w:rPr>
          <w:bCs/>
          <w:color w:val="000000"/>
          <w:lang w:bidi="ru-RU"/>
        </w:rPr>
        <w:tab/>
      </w:r>
      <w:r w:rsidR="00EC7DA4" w:rsidRPr="00EC7DA4">
        <w:rPr>
          <w:bCs/>
          <w:color w:val="000000"/>
          <w:lang w:bidi="ru-RU"/>
        </w:rPr>
        <w:t>объем закупок у единственного поставщика составил 21,6%, что на 10,4% ниже, чем общая практика по Закону № 223-ФЗ (32%).</w:t>
      </w:r>
    </w:p>
    <w:p w14:paraId="636CD691" w14:textId="45271450" w:rsidR="000D4E9F" w:rsidRDefault="000D4E9F" w:rsidP="00A63FF8">
      <w:pPr>
        <w:ind w:firstLine="0"/>
        <w:rPr>
          <w:bCs/>
          <w:color w:val="000000"/>
          <w:lang w:bidi="ru-RU"/>
        </w:rPr>
      </w:pPr>
    </w:p>
    <w:p w14:paraId="07432492" w14:textId="77777777" w:rsidR="00A63FF8" w:rsidRPr="009A7748" w:rsidRDefault="00A63FF8" w:rsidP="00A63FF8">
      <w:pPr>
        <w:ind w:firstLine="0"/>
        <w:rPr>
          <w:rFonts w:ascii="Times New Roman" w:eastAsia="Times New Roman" w:hAnsi="Times New Roman" w:cs="Times New Roman"/>
          <w:bCs/>
          <w:color w:val="000000"/>
          <w:sz w:val="28"/>
          <w:szCs w:val="28"/>
          <w:lang w:bidi="ru-RU"/>
        </w:rPr>
      </w:pPr>
    </w:p>
    <w:p w14:paraId="4D3F4271" w14:textId="06DFD805" w:rsidR="000D4E9F" w:rsidRPr="000D4E9F" w:rsidRDefault="000D4E9F" w:rsidP="00445929">
      <w:pPr>
        <w:pStyle w:val="17"/>
        <w:ind w:firstLine="709"/>
        <w:outlineLvl w:val="1"/>
        <w:rPr>
          <w:b/>
          <w:bCs/>
          <w:color w:val="000000"/>
          <w:lang w:bidi="ru-RU"/>
        </w:rPr>
      </w:pPr>
      <w:bookmarkStart w:id="146" w:name="_Toc49170356"/>
      <w:r w:rsidRPr="000D4E9F">
        <w:rPr>
          <w:b/>
          <w:bCs/>
          <w:color w:val="000000"/>
          <w:lang w:bidi="ru-RU"/>
        </w:rPr>
        <w:t>5.7</w:t>
      </w:r>
      <w:r w:rsidR="00976247">
        <w:rPr>
          <w:b/>
          <w:bCs/>
          <w:color w:val="000000"/>
          <w:lang w:bidi="ru-RU"/>
        </w:rPr>
        <w:t>.</w:t>
      </w:r>
      <w:r w:rsidRPr="000D4E9F">
        <w:rPr>
          <w:b/>
          <w:bCs/>
          <w:color w:val="000000"/>
          <w:lang w:bidi="ru-RU"/>
        </w:rPr>
        <w:tab/>
        <w:t>Оценка Ассоциации «НП Объединение корпоративных юристов»</w:t>
      </w:r>
      <w:bookmarkEnd w:id="146"/>
    </w:p>
    <w:p w14:paraId="4AB3A0B0" w14:textId="47E4286D" w:rsidR="006605DF" w:rsidRDefault="00F71E34" w:rsidP="006605DF">
      <w:pPr>
        <w:pStyle w:val="17"/>
        <w:ind w:firstLine="709"/>
        <w:rPr>
          <w:bCs/>
          <w:color w:val="000000"/>
          <w:lang w:bidi="ru-RU"/>
        </w:rPr>
      </w:pPr>
      <w:r w:rsidRPr="00F71E34">
        <w:rPr>
          <w:bCs/>
          <w:color w:val="000000"/>
          <w:lang w:bidi="ru-RU"/>
        </w:rPr>
        <w:t>Оценивая состояние конкуренции за 2019 год, члены</w:t>
      </w:r>
      <w:r w:rsidR="006605DF">
        <w:rPr>
          <w:bCs/>
          <w:color w:val="000000"/>
          <w:lang w:bidi="ru-RU"/>
        </w:rPr>
        <w:t xml:space="preserve"> Ассоциации</w:t>
      </w:r>
      <w:r w:rsidRPr="00F71E34">
        <w:rPr>
          <w:bCs/>
          <w:color w:val="000000"/>
          <w:lang w:bidi="ru-RU"/>
        </w:rPr>
        <w:t xml:space="preserve"> ОКЮР отмечают высокую квалификацию специалистов ФАС России и их готовность обсуждать неясные или спорные вопросы законодательства и правоприменительной практики с представителями бизнеса. </w:t>
      </w:r>
    </w:p>
    <w:p w14:paraId="4E1DBF97" w14:textId="77777777" w:rsidR="006605DF" w:rsidRDefault="00F71E34" w:rsidP="006605DF">
      <w:pPr>
        <w:pStyle w:val="17"/>
        <w:ind w:firstLine="709"/>
        <w:rPr>
          <w:bCs/>
          <w:color w:val="000000"/>
          <w:lang w:bidi="ru-RU"/>
        </w:rPr>
      </w:pPr>
      <w:r w:rsidRPr="00F71E34">
        <w:rPr>
          <w:bCs/>
          <w:color w:val="000000"/>
          <w:lang w:bidi="ru-RU"/>
        </w:rPr>
        <w:t xml:space="preserve">ФАС России учитывает в своей работе и при принятии решений не только вопросы и проблемы внутреннего рынка Российской Федерации, но и глобальные геополитические процессы – санкции, международную обстановку, эпидемии, остановку или изменение оборотов на основных производственных рынках (Китай, Индия, США). </w:t>
      </w:r>
    </w:p>
    <w:p w14:paraId="19792FD6" w14:textId="4F0F2469" w:rsidR="00F71E34" w:rsidRDefault="006605DF" w:rsidP="006605DF">
      <w:pPr>
        <w:pStyle w:val="17"/>
        <w:ind w:firstLine="709"/>
        <w:rPr>
          <w:bCs/>
          <w:color w:val="000000"/>
          <w:lang w:bidi="ru-RU"/>
        </w:rPr>
      </w:pPr>
      <w:r>
        <w:rPr>
          <w:bCs/>
          <w:color w:val="000000"/>
          <w:lang w:bidi="ru-RU"/>
        </w:rPr>
        <w:t>Ассоциация п</w:t>
      </w:r>
      <w:r w:rsidR="00F71E34" w:rsidRPr="00F71E34">
        <w:rPr>
          <w:bCs/>
          <w:color w:val="000000"/>
          <w:lang w:bidi="ru-RU"/>
        </w:rPr>
        <w:t>оддерживает принятие в конце 2019 года по инициативе ФАС России Федерального закона от 27.12.2019 № 485-ФЗ «О внесении изменений в Федеральный закон «О государственных и муниципальных унитарных предприятиях» и Федеральный закон «О защите конкуренции»», который призван изменить ситуацию на конкурентных рынках с доминированием государственных и муниципальных унитарных предприятиях.</w:t>
      </w:r>
    </w:p>
    <w:p w14:paraId="592CE388" w14:textId="34D807C0" w:rsidR="00F71E34" w:rsidRPr="00F71E34" w:rsidRDefault="006605DF" w:rsidP="006605DF">
      <w:pPr>
        <w:pStyle w:val="17"/>
        <w:ind w:firstLine="709"/>
        <w:rPr>
          <w:bCs/>
          <w:color w:val="000000"/>
          <w:lang w:bidi="ru-RU"/>
        </w:rPr>
      </w:pPr>
      <w:r w:rsidRPr="006605DF">
        <w:rPr>
          <w:b/>
          <w:bCs/>
          <w:color w:val="000000"/>
          <w:lang w:bidi="ru-RU"/>
        </w:rPr>
        <w:t>Предложения Ассоциации ОКЮР по совершенствованию антимонопольного законодательства</w:t>
      </w:r>
      <w:r>
        <w:rPr>
          <w:b/>
          <w:bCs/>
          <w:color w:val="000000"/>
          <w:lang w:bidi="ru-RU"/>
        </w:rPr>
        <w:t>:</w:t>
      </w:r>
    </w:p>
    <w:p w14:paraId="2A21BA7D" w14:textId="299FC57E" w:rsidR="00F71E34" w:rsidRPr="00F71E34" w:rsidRDefault="00F71E34" w:rsidP="00F437EC">
      <w:pPr>
        <w:pStyle w:val="17"/>
        <w:ind w:firstLine="709"/>
        <w:rPr>
          <w:b/>
          <w:bCs/>
          <w:color w:val="000000"/>
          <w:lang w:bidi="ru-RU"/>
        </w:rPr>
      </w:pPr>
      <w:r w:rsidRPr="00F71E34">
        <w:rPr>
          <w:b/>
          <w:bCs/>
          <w:color w:val="000000"/>
          <w:lang w:bidi="ru-RU"/>
        </w:rPr>
        <w:t xml:space="preserve">1. Совершенствование Федерального закона от 26 июля 2006 г. № 135-ФЗ </w:t>
      </w:r>
      <w:r w:rsidRPr="00F71E34">
        <w:rPr>
          <w:b/>
          <w:bCs/>
          <w:color w:val="000000"/>
          <w:lang w:bidi="ru-RU"/>
        </w:rPr>
        <w:lastRenderedPageBreak/>
        <w:t>«О защите конкуренции»</w:t>
      </w:r>
      <w:r w:rsidR="006605DF">
        <w:rPr>
          <w:b/>
          <w:bCs/>
          <w:color w:val="000000"/>
          <w:lang w:bidi="ru-RU"/>
        </w:rPr>
        <w:t>:</w:t>
      </w:r>
    </w:p>
    <w:p w14:paraId="6AFC1E55" w14:textId="77777777" w:rsidR="00F71E34" w:rsidRPr="00F71E34" w:rsidRDefault="00F71E34" w:rsidP="00882A46">
      <w:pPr>
        <w:pStyle w:val="17"/>
        <w:numPr>
          <w:ilvl w:val="0"/>
          <w:numId w:val="8"/>
        </w:numPr>
        <w:ind w:left="0" w:firstLine="709"/>
        <w:rPr>
          <w:bCs/>
          <w:color w:val="000000"/>
          <w:lang w:bidi="ru-RU"/>
        </w:rPr>
      </w:pPr>
      <w:r w:rsidRPr="00F71E34">
        <w:rPr>
          <w:bCs/>
          <w:color w:val="000000"/>
          <w:lang w:bidi="ru-RU"/>
        </w:rPr>
        <w:t>Считаем актуальным и важным внесение в Федеральный закон «О защите конкуренции» следующих изменений:</w:t>
      </w:r>
    </w:p>
    <w:p w14:paraId="6524834F" w14:textId="77777777" w:rsidR="00F71E34" w:rsidRPr="00F71E34" w:rsidRDefault="00F71E34" w:rsidP="00882A46">
      <w:pPr>
        <w:pStyle w:val="17"/>
        <w:numPr>
          <w:ilvl w:val="0"/>
          <w:numId w:val="15"/>
        </w:numPr>
        <w:ind w:left="0" w:firstLine="709"/>
        <w:rPr>
          <w:bCs/>
          <w:color w:val="000000"/>
          <w:lang w:bidi="ru-RU"/>
        </w:rPr>
      </w:pPr>
      <w:r w:rsidRPr="00F71E34">
        <w:rPr>
          <w:bCs/>
          <w:color w:val="000000"/>
          <w:lang w:bidi="ru-RU"/>
        </w:rPr>
        <w:t>исключение возможности применения института коллективного доминирования для иных сфер отношений, кроме предварительного анализа сделок экономической концентрации. В настоящее время институт коллективного доминирования используется при рассмотрении дел о нарушениях антимонопольного законодательства (по ст.10 Закона «О защите конкуренции»). Дела возбуждаются о нарушении ст.10 Закона «О защите конкуренции» вместо ст.11 в связи с трудностью для органов ФАС России доказывания признаков согласованности действий;</w:t>
      </w:r>
    </w:p>
    <w:p w14:paraId="44CE6536" w14:textId="77777777" w:rsidR="00F71E34" w:rsidRPr="00F71E34" w:rsidRDefault="00F71E34" w:rsidP="00882A46">
      <w:pPr>
        <w:pStyle w:val="17"/>
        <w:numPr>
          <w:ilvl w:val="0"/>
          <w:numId w:val="15"/>
        </w:numPr>
        <w:ind w:left="0" w:firstLine="709"/>
        <w:rPr>
          <w:bCs/>
          <w:color w:val="000000"/>
          <w:lang w:bidi="ru-RU"/>
        </w:rPr>
      </w:pPr>
      <w:r w:rsidRPr="00F71E34">
        <w:rPr>
          <w:bCs/>
          <w:color w:val="000000"/>
          <w:lang w:bidi="ru-RU"/>
        </w:rPr>
        <w:t>включение в ст. 4 Закона «О защите конкуренции» и ст.178 УК РФ четкого определения понятия «картель»;</w:t>
      </w:r>
    </w:p>
    <w:p w14:paraId="3D0D9798" w14:textId="77777777" w:rsidR="00F71E34" w:rsidRPr="00F71E34" w:rsidRDefault="00F71E34" w:rsidP="00882A46">
      <w:pPr>
        <w:pStyle w:val="17"/>
        <w:numPr>
          <w:ilvl w:val="0"/>
          <w:numId w:val="15"/>
        </w:numPr>
        <w:ind w:left="0" w:firstLine="709"/>
        <w:rPr>
          <w:bCs/>
          <w:color w:val="000000"/>
          <w:lang w:bidi="ru-RU"/>
        </w:rPr>
      </w:pPr>
      <w:r w:rsidRPr="00F71E34">
        <w:rPr>
          <w:bCs/>
          <w:color w:val="000000"/>
          <w:lang w:bidi="ru-RU"/>
        </w:rPr>
        <w:t>введение института предупреждений при рассмотрении дел о нарушении антимонопольных требований и правил, предусмотренных Законом о торговле, по аналогии со ст.10 Закона «О защите конкуренции»;  </w:t>
      </w:r>
    </w:p>
    <w:p w14:paraId="4D7D66ED" w14:textId="77777777" w:rsidR="00F71E34" w:rsidRPr="00F71E34" w:rsidRDefault="00F71E34" w:rsidP="00882A46">
      <w:pPr>
        <w:pStyle w:val="17"/>
        <w:numPr>
          <w:ilvl w:val="0"/>
          <w:numId w:val="15"/>
        </w:numPr>
        <w:ind w:left="0" w:firstLine="709"/>
        <w:rPr>
          <w:bCs/>
          <w:color w:val="000000"/>
          <w:lang w:bidi="ru-RU"/>
        </w:rPr>
      </w:pPr>
      <w:r w:rsidRPr="00F71E34">
        <w:rPr>
          <w:bCs/>
          <w:color w:val="000000"/>
          <w:lang w:bidi="ru-RU"/>
        </w:rPr>
        <w:t>исключение частных торгов из-под регулирования Закона «О защите конкуренции»;</w:t>
      </w:r>
    </w:p>
    <w:p w14:paraId="5EE28197" w14:textId="77777777" w:rsidR="00F71E34" w:rsidRPr="00F71E34" w:rsidRDefault="00F71E34" w:rsidP="00882A46">
      <w:pPr>
        <w:pStyle w:val="17"/>
        <w:numPr>
          <w:ilvl w:val="0"/>
          <w:numId w:val="15"/>
        </w:numPr>
        <w:ind w:left="0" w:firstLine="709"/>
        <w:rPr>
          <w:bCs/>
          <w:color w:val="000000"/>
          <w:lang w:bidi="ru-RU"/>
        </w:rPr>
      </w:pPr>
      <w:r w:rsidRPr="00F71E34">
        <w:rPr>
          <w:bCs/>
          <w:color w:val="000000"/>
          <w:lang w:bidi="ru-RU"/>
        </w:rPr>
        <w:t>включение в Закон «О защите конкуренции» положения об ответственности должностных лиц ФАС России, проводящих внеплановую выездную проверку, за неправомерные действия (бездействия), причиненные проверяемому лицу;</w:t>
      </w:r>
    </w:p>
    <w:p w14:paraId="3292627C" w14:textId="77777777" w:rsidR="00F71E34" w:rsidRPr="00F71E34" w:rsidRDefault="00F71E34" w:rsidP="00882A46">
      <w:pPr>
        <w:pStyle w:val="17"/>
        <w:numPr>
          <w:ilvl w:val="0"/>
          <w:numId w:val="15"/>
        </w:numPr>
        <w:ind w:left="0" w:firstLine="709"/>
        <w:rPr>
          <w:bCs/>
          <w:color w:val="000000"/>
          <w:lang w:bidi="ru-RU"/>
        </w:rPr>
      </w:pPr>
      <w:r w:rsidRPr="00F71E34">
        <w:rPr>
          <w:bCs/>
          <w:color w:val="000000"/>
          <w:lang w:bidi="ru-RU"/>
        </w:rPr>
        <w:t>установление допустимости всех соглашений на товарных рынках для компаний, чья суммарная доля рынка не превышает 20% и для субъектов малого предпринимательства.</w:t>
      </w:r>
    </w:p>
    <w:p w14:paraId="04E361E4" w14:textId="77777777" w:rsidR="00F71E34" w:rsidRPr="00F71E34" w:rsidRDefault="00F71E34" w:rsidP="00882A46">
      <w:pPr>
        <w:pStyle w:val="17"/>
        <w:numPr>
          <w:ilvl w:val="0"/>
          <w:numId w:val="8"/>
        </w:numPr>
        <w:ind w:left="0" w:firstLine="709"/>
        <w:rPr>
          <w:bCs/>
          <w:color w:val="000000"/>
          <w:lang w:bidi="ru-RU"/>
        </w:rPr>
      </w:pPr>
      <w:r w:rsidRPr="00F71E34">
        <w:rPr>
          <w:bCs/>
          <w:color w:val="000000"/>
          <w:lang w:bidi="ru-RU"/>
        </w:rPr>
        <w:t xml:space="preserve">В целях </w:t>
      </w:r>
      <w:r w:rsidRPr="00F71E34">
        <w:rPr>
          <w:b/>
          <w:bCs/>
          <w:i/>
          <w:color w:val="000000"/>
          <w:lang w:bidi="ru-RU"/>
        </w:rPr>
        <w:t>гармонизации антимонопольного и уголовного законодательства</w:t>
      </w:r>
      <w:r w:rsidRPr="00F71E34">
        <w:rPr>
          <w:bCs/>
          <w:color w:val="000000"/>
          <w:lang w:bidi="ru-RU"/>
        </w:rPr>
        <w:t xml:space="preserve"> предлагаем предусмотреть в рамках антимонопольного законодательства, что по уголовным делам по ст.178 УК РФ о нарушениях в сфере антимонопольного законодательства:</w:t>
      </w:r>
    </w:p>
    <w:p w14:paraId="222F1F47" w14:textId="77777777" w:rsidR="00F71E34" w:rsidRPr="00F71E34" w:rsidRDefault="00F71E34" w:rsidP="00882A46">
      <w:pPr>
        <w:pStyle w:val="17"/>
        <w:numPr>
          <w:ilvl w:val="0"/>
          <w:numId w:val="23"/>
        </w:numPr>
        <w:ind w:left="0" w:firstLine="709"/>
        <w:rPr>
          <w:bCs/>
          <w:color w:val="000000"/>
          <w:lang w:bidi="ru-RU"/>
        </w:rPr>
      </w:pPr>
      <w:r w:rsidRPr="00F71E34">
        <w:rPr>
          <w:bCs/>
          <w:color w:val="000000"/>
          <w:lang w:bidi="ru-RU"/>
        </w:rPr>
        <w:t>«ущерб» и «ограничение конкуренции» обязательно должны быть квалифицирующими признаками правонарушений при уголовном производстве;</w:t>
      </w:r>
    </w:p>
    <w:p w14:paraId="04CFAA28" w14:textId="77777777" w:rsidR="00F71E34" w:rsidRPr="00F71E34" w:rsidRDefault="00F71E34" w:rsidP="00882A46">
      <w:pPr>
        <w:pStyle w:val="17"/>
        <w:numPr>
          <w:ilvl w:val="0"/>
          <w:numId w:val="23"/>
        </w:numPr>
        <w:ind w:left="0" w:firstLine="709"/>
        <w:rPr>
          <w:bCs/>
          <w:color w:val="000000"/>
          <w:lang w:bidi="ru-RU"/>
        </w:rPr>
      </w:pPr>
      <w:r w:rsidRPr="00F71E34">
        <w:rPr>
          <w:bCs/>
          <w:color w:val="000000"/>
          <w:lang w:bidi="ru-RU"/>
        </w:rPr>
        <w:t>недопустимо транслировать в уголовное производство упрощенный подход к составу преступления и доказыванию правонарушения через подсчет размера полученной выручки без установления негативных последствий для ограничения конкуренции и причинения ущерба). В результате предприниматели будут подвергаться риску необоснованного привлечения к уголовной ответственности. Наказуемым может стать даже формальный картель, без какого-либо ущерба и не приводящий к ограничению конкуренции. Редакция ст.178 УК РФ в предложенном в настоящее время законопроекте фактически криминализирует деяние, являющееся сегодня административным правонарушением;</w:t>
      </w:r>
    </w:p>
    <w:p w14:paraId="2DBF7F53" w14:textId="77777777" w:rsidR="00F71E34" w:rsidRPr="00F71E34" w:rsidRDefault="00F71E34" w:rsidP="00882A46">
      <w:pPr>
        <w:pStyle w:val="17"/>
        <w:numPr>
          <w:ilvl w:val="0"/>
          <w:numId w:val="23"/>
        </w:numPr>
        <w:ind w:left="0" w:firstLine="709"/>
        <w:rPr>
          <w:bCs/>
          <w:color w:val="000000"/>
          <w:lang w:bidi="ru-RU"/>
        </w:rPr>
      </w:pPr>
      <w:r w:rsidRPr="00F71E34">
        <w:rPr>
          <w:bCs/>
          <w:color w:val="000000"/>
          <w:lang w:bidi="ru-RU"/>
        </w:rPr>
        <w:t>доход для целей квалификации преступлений по ст.178 УК РФ необходимо считать через добавленную стоимость.</w:t>
      </w:r>
    </w:p>
    <w:p w14:paraId="3CD291EF" w14:textId="77777777" w:rsidR="00F71E34" w:rsidRPr="00F71E34" w:rsidRDefault="00F71E34" w:rsidP="00882A46">
      <w:pPr>
        <w:pStyle w:val="17"/>
        <w:numPr>
          <w:ilvl w:val="0"/>
          <w:numId w:val="8"/>
        </w:numPr>
        <w:ind w:left="0" w:firstLine="709"/>
        <w:rPr>
          <w:bCs/>
          <w:color w:val="000000"/>
          <w:lang w:bidi="ru-RU"/>
        </w:rPr>
      </w:pPr>
      <w:r w:rsidRPr="00F71E34">
        <w:rPr>
          <w:bCs/>
          <w:color w:val="000000"/>
          <w:lang w:bidi="ru-RU"/>
        </w:rPr>
        <w:t xml:space="preserve">В настоящее время </w:t>
      </w:r>
      <w:r w:rsidRPr="00F71E34">
        <w:rPr>
          <w:b/>
          <w:bCs/>
          <w:i/>
          <w:color w:val="000000"/>
          <w:lang w:bidi="ru-RU"/>
        </w:rPr>
        <w:t xml:space="preserve">остаются неурегулированными ряд вопросов по </w:t>
      </w:r>
      <w:r w:rsidRPr="00F71E34">
        <w:rPr>
          <w:b/>
          <w:bCs/>
          <w:i/>
          <w:color w:val="000000"/>
          <w:lang w:bidi="ru-RU"/>
        </w:rPr>
        <w:lastRenderedPageBreak/>
        <w:t>осуществлению контроля за экономической концентрацией</w:t>
      </w:r>
      <w:r w:rsidRPr="00F71E34">
        <w:rPr>
          <w:bCs/>
          <w:color w:val="000000"/>
          <w:lang w:bidi="ru-RU"/>
        </w:rPr>
        <w:t xml:space="preserve">. </w:t>
      </w:r>
    </w:p>
    <w:p w14:paraId="75355E41" w14:textId="77777777" w:rsidR="00F71E34" w:rsidRPr="00F71E34" w:rsidRDefault="00F71E34" w:rsidP="00F437EC">
      <w:pPr>
        <w:pStyle w:val="17"/>
        <w:ind w:firstLine="709"/>
        <w:rPr>
          <w:bCs/>
          <w:color w:val="000000"/>
          <w:lang w:bidi="ru-RU"/>
        </w:rPr>
      </w:pPr>
      <w:r w:rsidRPr="00F71E34">
        <w:rPr>
          <w:bCs/>
          <w:color w:val="000000"/>
          <w:lang w:bidi="ru-RU"/>
        </w:rPr>
        <w:t>Так, Закон о защите конкуренции не раскрывает понятие прав, позволяющих определять условия осуществления предпринимательской деятельности хозяйствующего субъекта. Системные разъяснения антимонопольного органа по данному вопросу также отсутствуют.</w:t>
      </w:r>
    </w:p>
    <w:p w14:paraId="1B6DDB0D" w14:textId="77777777" w:rsidR="00F71E34" w:rsidRPr="00F71E34" w:rsidRDefault="00F71E34" w:rsidP="00F437EC">
      <w:pPr>
        <w:pStyle w:val="17"/>
        <w:ind w:firstLine="709"/>
        <w:rPr>
          <w:bCs/>
          <w:color w:val="000000"/>
          <w:lang w:bidi="ru-RU"/>
        </w:rPr>
      </w:pPr>
      <w:r w:rsidRPr="00F71E34">
        <w:rPr>
          <w:bCs/>
          <w:color w:val="000000"/>
          <w:lang w:bidi="ru-RU"/>
        </w:rPr>
        <w:t xml:space="preserve">Вопрос о том, происходит ли приобретение прав, позволяющих определять условия осуществления предпринимательской деятельности, при совершении той или иной сделки приобретатель вынужден решать каждый раз индивидуально. В случае неверного решения, участники сделки сталкиваются с риском признания сделки недействительной, в том числе, по иску антимонопольного органа. </w:t>
      </w:r>
    </w:p>
    <w:p w14:paraId="607949E0" w14:textId="77777777" w:rsidR="00F71E34" w:rsidRPr="00F71E34" w:rsidRDefault="00F71E34" w:rsidP="00F437EC">
      <w:pPr>
        <w:pStyle w:val="17"/>
        <w:ind w:firstLine="709"/>
        <w:rPr>
          <w:bCs/>
          <w:color w:val="000000"/>
          <w:lang w:bidi="ru-RU"/>
        </w:rPr>
      </w:pPr>
      <w:r w:rsidRPr="00F71E34">
        <w:rPr>
          <w:bCs/>
          <w:color w:val="000000"/>
          <w:lang w:bidi="ru-RU"/>
        </w:rPr>
        <w:t>Правовая неопределенность в данном вопросе создает препятствия к осуществлению сделок экономической концентрации, а также ведет к снижению эффективности контроля антимонопольного органа за сделками по приобретению прав, позволяющих определять условия осуществления предпринимательской деятельности хозяйствующих субъектов.</w:t>
      </w:r>
    </w:p>
    <w:p w14:paraId="28141382" w14:textId="77777777" w:rsidR="00F71E34" w:rsidRPr="00F71E34" w:rsidRDefault="00F71E34" w:rsidP="00F437EC">
      <w:pPr>
        <w:pStyle w:val="17"/>
        <w:ind w:firstLine="709"/>
        <w:rPr>
          <w:bCs/>
          <w:color w:val="000000"/>
          <w:lang w:bidi="ru-RU"/>
        </w:rPr>
      </w:pPr>
      <w:r w:rsidRPr="00F71E34">
        <w:rPr>
          <w:bCs/>
          <w:color w:val="000000"/>
          <w:lang w:bidi="ru-RU"/>
        </w:rPr>
        <w:t xml:space="preserve">Также неурегулированным остается момент своевременности подачи ходатайства о получении предварительного согласия антимонопольного органа на совершение сделок по приобретению прав, позволяющих определять условия осуществления предпринимательской деятельности хозяйствующим субъектом. Так, момент заключения договора, к примеру, залога акций (долей в уставном капитале) либо корпоративного договора, может не совпадать с моментом приобретения (началом осуществления) прав в отношении коммерческой организации, позволяющих определять условия осуществления ею предпринимательской деятельности, в том числе, в связи с отлагательным условием получения предварительного согласия антимонопольного органа на приобретение (осуществление) таких прав. При таких обстоятельствах отсутствие единых подходов антимонопольного органа к определению момента совершения сделки влечет необоснованное возбуждение административного производства в отношении приобретателя. </w:t>
      </w:r>
    </w:p>
    <w:p w14:paraId="253D22BE" w14:textId="77777777" w:rsidR="00F71E34" w:rsidRPr="00F71E34" w:rsidRDefault="00F71E34" w:rsidP="00F437EC">
      <w:pPr>
        <w:pStyle w:val="17"/>
        <w:ind w:firstLine="709"/>
        <w:rPr>
          <w:bCs/>
          <w:color w:val="000000"/>
          <w:lang w:bidi="ru-RU"/>
        </w:rPr>
      </w:pPr>
      <w:r w:rsidRPr="00F71E34">
        <w:rPr>
          <w:bCs/>
          <w:color w:val="000000"/>
          <w:lang w:bidi="ru-RU"/>
        </w:rPr>
        <w:t xml:space="preserve">Одновременно остаётся неурегулированным вопрос принятия итогового решения по ходатайству, в случае, если антимонопольный орган счел нарушенным предварительный порядок согласования сделки. Не выдача антимонопольным органом решения, предусмотренное ч. 2 ст. 33 Закона о защите конкуренции, создает основания для оспаривания сделки. </w:t>
      </w:r>
    </w:p>
    <w:p w14:paraId="356A9590" w14:textId="77777777" w:rsidR="00F71E34" w:rsidRPr="00F71E34" w:rsidRDefault="00F71E34" w:rsidP="00F437EC">
      <w:pPr>
        <w:pStyle w:val="17"/>
        <w:ind w:firstLine="709"/>
        <w:rPr>
          <w:bCs/>
          <w:color w:val="000000"/>
          <w:lang w:bidi="ru-RU"/>
        </w:rPr>
      </w:pPr>
      <w:r w:rsidRPr="00F71E34">
        <w:rPr>
          <w:b/>
          <w:bCs/>
          <w:i/>
          <w:color w:val="000000"/>
          <w:lang w:bidi="ru-RU"/>
        </w:rPr>
        <w:t xml:space="preserve">Предлагаем </w:t>
      </w:r>
      <w:r w:rsidRPr="00F71E34">
        <w:rPr>
          <w:bCs/>
          <w:color w:val="000000"/>
          <w:lang w:bidi="ru-RU"/>
        </w:rPr>
        <w:t>закрепить на уровне разъяснений Президиума ФАС России общие подходы к определению прав, позволяющих определять условия осуществления хозяйствующим субъектом предпринимательской деятельности. Внести изменения в ст. 33 Закона о защите конкуренции, предусмотрев виды решений, выдаваемых антимонопольным органом в случае подачи ходатайства с нарушением предварительного порядка согласования сделки в зависимости от последствий данной сделки.</w:t>
      </w:r>
    </w:p>
    <w:p w14:paraId="5A8DCB65" w14:textId="77777777" w:rsidR="00F71E34" w:rsidRPr="00F71E34" w:rsidRDefault="00F71E34" w:rsidP="00882A46">
      <w:pPr>
        <w:pStyle w:val="17"/>
        <w:numPr>
          <w:ilvl w:val="0"/>
          <w:numId w:val="8"/>
        </w:numPr>
        <w:ind w:left="0" w:firstLine="709"/>
        <w:rPr>
          <w:bCs/>
          <w:color w:val="000000"/>
          <w:lang w:bidi="ru-RU"/>
        </w:rPr>
      </w:pPr>
      <w:r w:rsidRPr="00F71E34">
        <w:rPr>
          <w:bCs/>
          <w:color w:val="000000"/>
          <w:lang w:bidi="ru-RU"/>
        </w:rPr>
        <w:t xml:space="preserve">В части </w:t>
      </w:r>
      <w:r w:rsidRPr="00F71E34">
        <w:rPr>
          <w:b/>
          <w:bCs/>
          <w:i/>
          <w:color w:val="000000"/>
          <w:lang w:bidi="ru-RU"/>
        </w:rPr>
        <w:t xml:space="preserve">обеспечения возможности доступа лиц, участвующих в деле о нарушении антимонопольного законодательства, к материалам, содержащим сведения, составляющие коммерческую, служебную или иную </w:t>
      </w:r>
      <w:r w:rsidRPr="00F71E34">
        <w:rPr>
          <w:b/>
          <w:bCs/>
          <w:i/>
          <w:color w:val="000000"/>
          <w:lang w:bidi="ru-RU"/>
        </w:rPr>
        <w:lastRenderedPageBreak/>
        <w:t>охраняемую законом тайну</w:t>
      </w:r>
      <w:r w:rsidRPr="00F71E34">
        <w:rPr>
          <w:bCs/>
          <w:color w:val="000000"/>
          <w:lang w:bidi="ru-RU"/>
        </w:rPr>
        <w:t>, Федеральной антимонопольной службой изданы отдельные разъяснения от № 13, утвержденные протоколом Президиума ФАС России от 21.02.2018 №2, также вопросы такого доступа затронуты и в разъяснениях № 8, утвержденных протоколом Президиума ФАС России от 07.06.2017 № 11, разъяснениях от № 17, утвержденных протоколом Президиума ФАС России от 10.04.2019 № 3. В 2019 году также сформировалась единая позиция судов, отраженная в Обзоре судебной практики, утвержденном Президиумом Верховного Суда Российской Федерации от 17.07.2019, антимонопольного органа, подтверждающая ранее сформулированную в письме от 30.06.2003 №99-Т позицию Банка России, о возможности представления  по запросу антимонопольного органа сведений, содержащих банковскую тайну, только при наличии согласия клиента (владельца счета) на предоставление таких сведений антимонопольному органу. Действует Инструкция о порядке обращения с документами, содержащими сведения конфиденциального характера в ФАС России и его территориальных органах, утверждённой Приказом ФАС России от 18.03.2005 № 45, которая определяет порядок работы антимонопольных органов с входящей корреспонденцией конфиденциального характера, порядок ее учета, хранения и обеспечения ограничений доступа к ней.</w:t>
      </w:r>
    </w:p>
    <w:p w14:paraId="0CC0D4DC" w14:textId="77777777" w:rsidR="00F71E34" w:rsidRPr="00F71E34" w:rsidRDefault="00F71E34" w:rsidP="00F437EC">
      <w:pPr>
        <w:pStyle w:val="17"/>
        <w:ind w:firstLine="709"/>
        <w:rPr>
          <w:bCs/>
          <w:color w:val="000000"/>
          <w:lang w:bidi="ru-RU"/>
        </w:rPr>
      </w:pPr>
      <w:r w:rsidRPr="00F71E34">
        <w:rPr>
          <w:bCs/>
          <w:color w:val="000000"/>
          <w:lang w:bidi="ru-RU"/>
        </w:rPr>
        <w:t>Однако,</w:t>
      </w:r>
      <w:r w:rsidRPr="00F71E34">
        <w:rPr>
          <w:bCs/>
          <w:i/>
          <w:color w:val="000000"/>
          <w:lang w:bidi="ru-RU"/>
        </w:rPr>
        <w:t xml:space="preserve"> проблемы с получением лицами, участвующими в деле доступа к материалам содержащим сведения, составляющие коммерческую, служебную или иную охраняемую законом тайну, сохраняются</w:t>
      </w:r>
      <w:r w:rsidRPr="00F71E34">
        <w:rPr>
          <w:bCs/>
          <w:color w:val="000000"/>
          <w:lang w:bidi="ru-RU"/>
        </w:rPr>
        <w:t>.</w:t>
      </w:r>
    </w:p>
    <w:p w14:paraId="5CB2B65D" w14:textId="77777777" w:rsidR="00F71E34" w:rsidRPr="00F71E34" w:rsidRDefault="00F71E34" w:rsidP="00F437EC">
      <w:pPr>
        <w:pStyle w:val="17"/>
        <w:ind w:firstLine="709"/>
        <w:rPr>
          <w:bCs/>
          <w:color w:val="000000"/>
          <w:lang w:bidi="ru-RU"/>
        </w:rPr>
      </w:pPr>
      <w:r w:rsidRPr="00F71E34">
        <w:rPr>
          <w:bCs/>
          <w:color w:val="000000"/>
          <w:lang w:bidi="ru-RU"/>
        </w:rPr>
        <w:t xml:space="preserve">В целях недопущения нарушения прав лиц, участвующих в деле, на ознакомление с материалами, содержащими сведения, составляющие коммерческую, служебную или иную охраняемую законом тайну, </w:t>
      </w:r>
      <w:r w:rsidRPr="00F71E34">
        <w:rPr>
          <w:b/>
          <w:bCs/>
          <w:i/>
          <w:color w:val="000000"/>
          <w:lang w:bidi="ru-RU"/>
        </w:rPr>
        <w:t>предлагаем</w:t>
      </w:r>
      <w:r w:rsidRPr="00F71E34">
        <w:rPr>
          <w:bCs/>
          <w:color w:val="000000"/>
          <w:lang w:bidi="ru-RU"/>
        </w:rPr>
        <w:t>:</w:t>
      </w:r>
    </w:p>
    <w:p w14:paraId="4F0B01B3" w14:textId="77777777" w:rsidR="00F71E34" w:rsidRPr="00F71E34" w:rsidRDefault="00F71E34" w:rsidP="00882A46">
      <w:pPr>
        <w:pStyle w:val="17"/>
        <w:numPr>
          <w:ilvl w:val="0"/>
          <w:numId w:val="11"/>
        </w:numPr>
        <w:ind w:left="0" w:firstLine="709"/>
        <w:rPr>
          <w:bCs/>
          <w:color w:val="000000"/>
          <w:lang w:bidi="ru-RU"/>
        </w:rPr>
      </w:pPr>
      <w:r w:rsidRPr="00F71E34">
        <w:rPr>
          <w:bCs/>
          <w:color w:val="000000"/>
          <w:lang w:bidi="ru-RU"/>
        </w:rPr>
        <w:t>включить положение о невозможности отнесения антимонопольным органом по собственном усмотрению сведений, предоставленные третьими лицами, к сведениям, составляющим коммерческую, служебную или иную охраняемую законом тайну, в Инструкцию о порядке обращения с документами, содержащими сведения конфиденциального характера в ФАС России и его территориальных органах, утверждённой Приказом ФАС России от 18.03.2005 № 45;</w:t>
      </w:r>
    </w:p>
    <w:p w14:paraId="744D09CA" w14:textId="77777777" w:rsidR="00F71E34" w:rsidRPr="00F71E34" w:rsidRDefault="00F71E34" w:rsidP="00882A46">
      <w:pPr>
        <w:pStyle w:val="17"/>
        <w:numPr>
          <w:ilvl w:val="0"/>
          <w:numId w:val="11"/>
        </w:numPr>
        <w:ind w:left="0" w:firstLine="709"/>
        <w:rPr>
          <w:bCs/>
          <w:color w:val="000000"/>
          <w:lang w:bidi="ru-RU"/>
        </w:rPr>
      </w:pPr>
      <w:r w:rsidRPr="00F71E34">
        <w:rPr>
          <w:bCs/>
          <w:color w:val="000000"/>
          <w:lang w:bidi="ru-RU"/>
        </w:rPr>
        <w:t>дополнить ст. 45 Закона о защите конкуренции положениями, предусматривающими обязанность антимонопольного органа доводить до сведения лиц, участвующих в деле о нарушении антимонопольного законодательства, информацию о наличии в материалах дела сведений, составляющие коммерческую, служебную или иную охраняемую законом тайну, с указанием лиц, предоставивших такие сведения;</w:t>
      </w:r>
    </w:p>
    <w:p w14:paraId="4A7D7B73" w14:textId="77777777" w:rsidR="00F71E34" w:rsidRPr="00F71E34" w:rsidRDefault="00F71E34" w:rsidP="00882A46">
      <w:pPr>
        <w:pStyle w:val="17"/>
        <w:numPr>
          <w:ilvl w:val="0"/>
          <w:numId w:val="11"/>
        </w:numPr>
        <w:ind w:left="0" w:firstLine="709"/>
        <w:rPr>
          <w:bCs/>
          <w:color w:val="000000"/>
          <w:lang w:bidi="ru-RU"/>
        </w:rPr>
      </w:pPr>
      <w:r w:rsidRPr="00F71E34">
        <w:rPr>
          <w:bCs/>
          <w:color w:val="000000"/>
          <w:lang w:bidi="ru-RU"/>
        </w:rPr>
        <w:t>включить в ст. 25 Закона о защите конкуренции положения о том, что антимонопольный орган может получить у кредитной организации информацию, составляющую банковскую тайну, только при наличии у этой организации письменного согласия клиента на раскрытие информации.</w:t>
      </w:r>
    </w:p>
    <w:p w14:paraId="52146C9A" w14:textId="77777777" w:rsidR="00F71E34" w:rsidRPr="00F71E34" w:rsidRDefault="00F71E34" w:rsidP="00882A46">
      <w:pPr>
        <w:pStyle w:val="17"/>
        <w:numPr>
          <w:ilvl w:val="0"/>
          <w:numId w:val="8"/>
        </w:numPr>
        <w:ind w:left="0" w:firstLine="709"/>
        <w:rPr>
          <w:bCs/>
          <w:color w:val="000000"/>
          <w:lang w:bidi="ru-RU"/>
        </w:rPr>
      </w:pPr>
      <w:r w:rsidRPr="00F71E34">
        <w:rPr>
          <w:bCs/>
          <w:color w:val="000000"/>
          <w:lang w:bidi="ru-RU"/>
        </w:rPr>
        <w:t xml:space="preserve">В отношении </w:t>
      </w:r>
      <w:r w:rsidRPr="00F71E34">
        <w:rPr>
          <w:b/>
          <w:bCs/>
          <w:i/>
          <w:color w:val="000000"/>
          <w:lang w:bidi="ru-RU"/>
        </w:rPr>
        <w:t>проблемы проведения антимонопольным органом проверок, которые выходят за пределы доводов жалоб</w:t>
      </w:r>
      <w:r w:rsidRPr="00F71E34">
        <w:rPr>
          <w:bCs/>
          <w:color w:val="000000"/>
          <w:lang w:bidi="ru-RU"/>
        </w:rPr>
        <w:t xml:space="preserve">. </w:t>
      </w:r>
    </w:p>
    <w:p w14:paraId="74974175" w14:textId="77777777" w:rsidR="00F71E34" w:rsidRPr="00F71E34" w:rsidRDefault="00F71E34" w:rsidP="00F437EC">
      <w:pPr>
        <w:pStyle w:val="17"/>
        <w:ind w:firstLine="709"/>
        <w:rPr>
          <w:bCs/>
          <w:color w:val="000000"/>
          <w:lang w:bidi="ru-RU"/>
        </w:rPr>
      </w:pPr>
      <w:r w:rsidRPr="00F71E34">
        <w:rPr>
          <w:bCs/>
          <w:color w:val="000000"/>
          <w:lang w:bidi="ru-RU"/>
        </w:rPr>
        <w:t xml:space="preserve">Тренд сложившейся судебной практики 2018 г. в части того, что </w:t>
      </w:r>
      <w:r w:rsidRPr="00F71E34">
        <w:rPr>
          <w:bCs/>
          <w:color w:val="000000"/>
          <w:lang w:bidi="ru-RU"/>
        </w:rPr>
        <w:lastRenderedPageBreak/>
        <w:t>антимонопольный орган не вправе выходить за пределы доводов жалобы, по собственной инициативе устанавливая иные нарушения в действиях (бездействии) заказчиков при рассмотрении жалоб в порядке п.17 ст. 18.1   Закона о защите конкуренции, закреплен судебной практикой 2019 года</w:t>
      </w:r>
      <w:r w:rsidRPr="00F71E34">
        <w:rPr>
          <w:bCs/>
          <w:color w:val="000000"/>
          <w:vertAlign w:val="superscript"/>
          <w:lang w:bidi="ru-RU"/>
        </w:rPr>
        <w:footnoteReference w:id="12"/>
      </w:r>
      <w:r w:rsidRPr="00F71E34">
        <w:rPr>
          <w:bCs/>
          <w:color w:val="000000"/>
          <w:lang w:bidi="ru-RU"/>
        </w:rPr>
        <w:t xml:space="preserve">. В частности, судебной практикой подтверждены выводы о специальном характере нормы Закона о закупках (ч. 13 ст.3) о пределах рассмотрения жалобы антимонопольными органами по отношению к аналогичной норме Закона о защите конкуренции (ч.17 ст. 18.1), а также невозможности расширения перечня случаев, установленных ч. 10 ст.3 Закона о закупках, поскольку не учитываются положения ч. 13 ст.3 Закона о закупках. </w:t>
      </w:r>
    </w:p>
    <w:p w14:paraId="69B72CD2" w14:textId="77777777" w:rsidR="00F71E34" w:rsidRPr="00F71E34" w:rsidRDefault="00F71E34" w:rsidP="00F437EC">
      <w:pPr>
        <w:pStyle w:val="17"/>
        <w:ind w:firstLine="709"/>
        <w:rPr>
          <w:bCs/>
          <w:color w:val="000000"/>
          <w:lang w:bidi="ru-RU"/>
        </w:rPr>
      </w:pPr>
      <w:r w:rsidRPr="00F71E34">
        <w:rPr>
          <w:bCs/>
          <w:color w:val="000000"/>
          <w:lang w:bidi="ru-RU"/>
        </w:rPr>
        <w:t>Вместе с тем, антимонопольные органы продолжают практику проведения проверок за рамками доводов жалоб непосредственно в заседаниях, в том числе, не информируя лиц, участвующих в деле, о предмете проводимой за рамками доводов жалобы проверки</w:t>
      </w:r>
      <w:r w:rsidRPr="00F71E34">
        <w:rPr>
          <w:bCs/>
          <w:color w:val="000000"/>
          <w:vertAlign w:val="superscript"/>
          <w:lang w:bidi="ru-RU"/>
        </w:rPr>
        <w:footnoteReference w:id="13"/>
      </w:r>
      <w:r w:rsidRPr="00F71E34">
        <w:rPr>
          <w:bCs/>
          <w:color w:val="000000"/>
          <w:lang w:bidi="ru-RU"/>
        </w:rPr>
        <w:t xml:space="preserve">. </w:t>
      </w:r>
    </w:p>
    <w:p w14:paraId="333F764A" w14:textId="77777777" w:rsidR="00F71E34" w:rsidRPr="00F71E34" w:rsidRDefault="00F71E34" w:rsidP="00F437EC">
      <w:pPr>
        <w:pStyle w:val="17"/>
        <w:ind w:firstLine="709"/>
        <w:rPr>
          <w:bCs/>
          <w:color w:val="000000"/>
          <w:lang w:bidi="ru-RU"/>
        </w:rPr>
      </w:pPr>
      <w:r w:rsidRPr="00F71E34">
        <w:rPr>
          <w:bCs/>
          <w:color w:val="000000"/>
          <w:lang w:bidi="ru-RU"/>
        </w:rPr>
        <w:t>В связи с изложенным полагаем, что остается актуальным предложение ОКЮР, включенное в Доклад о состоянии конкуренции в Российской Федерации за 2018 год:</w:t>
      </w:r>
    </w:p>
    <w:p w14:paraId="24A9D458" w14:textId="20D91332" w:rsidR="00F71E34" w:rsidRPr="00F71E34" w:rsidRDefault="00F71E34" w:rsidP="00F437EC">
      <w:pPr>
        <w:pStyle w:val="17"/>
        <w:ind w:firstLine="709"/>
        <w:rPr>
          <w:bCs/>
          <w:color w:val="000000"/>
          <w:lang w:bidi="ru-RU"/>
        </w:rPr>
      </w:pPr>
      <w:r w:rsidRPr="00F71E34">
        <w:rPr>
          <w:b/>
          <w:bCs/>
          <w:i/>
          <w:color w:val="000000"/>
          <w:lang w:bidi="ru-RU"/>
        </w:rPr>
        <w:t xml:space="preserve">Предлагаем, </w:t>
      </w:r>
      <w:r w:rsidRPr="00F71E34">
        <w:rPr>
          <w:bCs/>
          <w:color w:val="000000"/>
          <w:lang w:bidi="ru-RU"/>
        </w:rPr>
        <w:t xml:space="preserve">в целях исключения принятия неправомерных решений, выходящих за пределы компетенции антимонопольных органов, изложить второе предложение ч. 17 ст. 18.1 Закона о защите конкуренции в следующей редакции: «В случае, если в ходе рассмотрения жалобы комиссией антимонопольного органа установлены иные нарушения в актах и (или) действиях (бездействии) организатора торгов, оператора электронной площадки, конкурсной или аукционной комиссии, уполномоченного органа и (или) организации, осуществляющей эксплуатацию сетей, комиссия антимонопольного органа принимает решение с учетом всех выявленных нарушений (за исключением случаев рассмотрения жалобы на действия (бездействие) юридического лица, организатора торгов, оператора электронной площадки, конкурсной или аукционной комиссии при организации и проведении закупок в соответствии с Федеральным </w:t>
      </w:r>
      <w:r w:rsidRPr="00353DBB">
        <w:rPr>
          <w:bCs/>
          <w:color w:val="000000"/>
          <w:lang w:bidi="ru-RU"/>
        </w:rPr>
        <w:t>законом</w:t>
      </w:r>
      <w:r w:rsidRPr="00F71E34">
        <w:rPr>
          <w:bCs/>
          <w:color w:val="000000"/>
          <w:lang w:bidi="ru-RU"/>
        </w:rPr>
        <w:t xml:space="preserve"> </w:t>
      </w:r>
      <w:r w:rsidR="00E37E23">
        <w:rPr>
          <w:bCs/>
          <w:color w:val="000000"/>
          <w:lang w:bidi="ru-RU"/>
        </w:rPr>
        <w:t>от 18 июля 2011 года №</w:t>
      </w:r>
      <w:r w:rsidRPr="00F71E34">
        <w:rPr>
          <w:bCs/>
          <w:color w:val="000000"/>
          <w:lang w:bidi="ru-RU"/>
        </w:rPr>
        <w:t xml:space="preserve"> 223-ФЗ «О закупках товаров, работ, услуг отдельными видами юридических лиц».</w:t>
      </w:r>
    </w:p>
    <w:p w14:paraId="246E76EE" w14:textId="5BF07B33" w:rsidR="00F71E34" w:rsidRPr="00F71E34" w:rsidRDefault="00F71E34" w:rsidP="00F437EC">
      <w:pPr>
        <w:pStyle w:val="17"/>
        <w:ind w:firstLine="709"/>
        <w:rPr>
          <w:b/>
          <w:bCs/>
          <w:color w:val="000000"/>
          <w:lang w:bidi="ru-RU"/>
        </w:rPr>
      </w:pPr>
      <w:r w:rsidRPr="00F71E34">
        <w:rPr>
          <w:b/>
          <w:bCs/>
          <w:color w:val="000000"/>
          <w:lang w:bidi="ru-RU"/>
        </w:rPr>
        <w:t>2. Предложения по совершенствованию регулирования конкуренции на отдельных рынках и подде</w:t>
      </w:r>
      <w:r w:rsidR="0067442A">
        <w:rPr>
          <w:b/>
          <w:bCs/>
          <w:color w:val="000000"/>
          <w:lang w:bidi="ru-RU"/>
        </w:rPr>
        <w:t>ржке малого предпринимательства:</w:t>
      </w:r>
    </w:p>
    <w:p w14:paraId="5DE19B68" w14:textId="2B0A1F52" w:rsidR="00F71E34" w:rsidRPr="009A22A0" w:rsidRDefault="00F71E34" w:rsidP="00882A46">
      <w:pPr>
        <w:pStyle w:val="17"/>
        <w:numPr>
          <w:ilvl w:val="0"/>
          <w:numId w:val="27"/>
        </w:numPr>
        <w:ind w:left="0" w:firstLine="709"/>
        <w:rPr>
          <w:bCs/>
          <w:color w:val="000000"/>
          <w:lang w:bidi="ru-RU"/>
        </w:rPr>
      </w:pPr>
      <w:r w:rsidRPr="009A22A0">
        <w:rPr>
          <w:bCs/>
          <w:color w:val="000000"/>
          <w:lang w:bidi="ru-RU"/>
        </w:rPr>
        <w:lastRenderedPageBreak/>
        <w:t xml:space="preserve">В сфере электронной торговли ОКЮР предлагает рассмотреть возможность разработки процедуры по сбору НДС с международных игроков рынка электронной торговли, осуществляющих продажи по трансграничной модели, а также перехода с обязательной сертификации продукции для осуществления продаж на территории России на добровольную, в целях уравнивания условий ведения цифровой торговли между трансграничными и локальными игроками рынка электронной торговли на территории Российской Федерации. В настоящее время Российские Интернет-магазины, осуществляющие свою деятельность в соответствии с законодательством, продают товары, которые прошли таможенную очистку по правилам Таможенного кодекса ЕАЭС и за которые были уплачены таможенные сборы. Также по требованиям Налогового Кодекса РФ российские компании уплачивают НДС за все реализованные товары. Напротив, многие иностранные электронные торговые площадки осуществляют продажи в России по трансграничной модели, вследствие чего вся продукция поступает физическому лицу-покупателю по процедуре частного импорта и не облагается пошлинами в случае, если покупатель осуществил покупку на сумму менее 200 евро. Кроме этого, продавцом товара в случае трансграничных продаж выступает иностранное юридическое лицо, в связи с чем НДС в бюджет РФ также не уплачивается. Текущие неравные условия ведения бизнеса отражаются не только на электронных торговых площадках, но и на российских компаниях-производителях, которые вынуждены конкурировать с иностранными товарами, по которым не платятся таможенные сборы, в то время как российские производители вынуждены уплачивать таможенные сборы на импортируемые комплектующие. В связи с проблемой наличия необоснованных преимуществ у зарубежных  электронных торговых площадок, которая была описана </w:t>
      </w:r>
      <w:r w:rsidR="00E37E23" w:rsidRPr="009A22A0">
        <w:rPr>
          <w:bCs/>
          <w:color w:val="000000"/>
          <w:lang w:bidi="ru-RU"/>
        </w:rPr>
        <w:t xml:space="preserve">в разделе «Оценка </w:t>
      </w:r>
      <w:r w:rsidRPr="009A22A0">
        <w:rPr>
          <w:bCs/>
          <w:color w:val="000000"/>
          <w:lang w:bidi="ru-RU"/>
        </w:rPr>
        <w:t>членами Ассоциации «НП «ОКЮР» состояния конкуренции и конкурентной среды в Российской Федерации»,</w:t>
      </w:r>
    </w:p>
    <w:p w14:paraId="198FD3E6" w14:textId="77777777" w:rsidR="00F71E34" w:rsidRPr="009A22A0" w:rsidRDefault="00F71E34" w:rsidP="00882A46">
      <w:pPr>
        <w:pStyle w:val="17"/>
        <w:numPr>
          <w:ilvl w:val="0"/>
          <w:numId w:val="17"/>
        </w:numPr>
        <w:ind w:left="0" w:firstLine="709"/>
        <w:rPr>
          <w:bCs/>
          <w:color w:val="000000"/>
          <w:lang w:bidi="ru-RU"/>
        </w:rPr>
      </w:pPr>
      <w:r w:rsidRPr="009A22A0">
        <w:rPr>
          <w:bCs/>
          <w:color w:val="000000"/>
          <w:lang w:bidi="ru-RU"/>
        </w:rPr>
        <w:t xml:space="preserve"> В отношении развития конкуренции на рынке строительства и ЖКХ считаем важным:</w:t>
      </w:r>
    </w:p>
    <w:p w14:paraId="3DC0E2D1" w14:textId="3E605B64" w:rsidR="00F71E34" w:rsidRPr="009A22A0" w:rsidRDefault="00F71E34" w:rsidP="00882A46">
      <w:pPr>
        <w:pStyle w:val="17"/>
        <w:numPr>
          <w:ilvl w:val="0"/>
          <w:numId w:val="18"/>
        </w:numPr>
        <w:ind w:firstLine="709"/>
        <w:rPr>
          <w:bCs/>
          <w:color w:val="000000"/>
          <w:lang w:bidi="ru-RU"/>
        </w:rPr>
      </w:pPr>
      <w:r w:rsidRPr="009A22A0">
        <w:rPr>
          <w:bCs/>
          <w:color w:val="000000"/>
          <w:lang w:bidi="ru-RU"/>
        </w:rPr>
        <w:t>Принятие комплекса мер, стимулирующих банки снижать ипотечную ставку. Реализация ответственными должностными лицами и органами власти поручений Правительства РФ, направленных на снижение ипотечного процента для граждан</w:t>
      </w:r>
      <w:r w:rsidRPr="009A22A0">
        <w:rPr>
          <w:bCs/>
          <w:color w:val="000000"/>
          <w:vertAlign w:val="superscript"/>
          <w:lang w:bidi="ru-RU"/>
        </w:rPr>
        <w:footnoteReference w:id="14"/>
      </w:r>
      <w:r w:rsidRPr="009A22A0">
        <w:rPr>
          <w:bCs/>
          <w:color w:val="000000"/>
          <w:lang w:bidi="ru-RU"/>
        </w:rPr>
        <w:t>.</w:t>
      </w:r>
    </w:p>
    <w:p w14:paraId="2BCA319C" w14:textId="77777777" w:rsidR="00F71E34" w:rsidRPr="009A22A0" w:rsidRDefault="00F71E34" w:rsidP="00882A46">
      <w:pPr>
        <w:pStyle w:val="17"/>
        <w:numPr>
          <w:ilvl w:val="0"/>
          <w:numId w:val="18"/>
        </w:numPr>
        <w:ind w:firstLine="709"/>
        <w:rPr>
          <w:bCs/>
          <w:color w:val="000000"/>
          <w:lang w:bidi="ru-RU"/>
        </w:rPr>
      </w:pPr>
      <w:r w:rsidRPr="009A22A0">
        <w:rPr>
          <w:bCs/>
          <w:color w:val="000000"/>
          <w:lang w:bidi="ru-RU"/>
        </w:rPr>
        <w:t>Увеличение количества уполномоченных банков и банков, которые имеют право на открытие счетов эскроу для расчетов по договорам участия в долевом строительстве.</w:t>
      </w:r>
    </w:p>
    <w:p w14:paraId="06DE04AB" w14:textId="77777777" w:rsidR="00F71E34" w:rsidRPr="009A22A0" w:rsidRDefault="00F71E34" w:rsidP="00F437EC">
      <w:pPr>
        <w:pStyle w:val="17"/>
        <w:ind w:firstLine="709"/>
        <w:rPr>
          <w:bCs/>
          <w:color w:val="000000"/>
          <w:lang w:bidi="ru-RU"/>
        </w:rPr>
      </w:pPr>
      <w:r w:rsidRPr="009A22A0">
        <w:rPr>
          <w:bCs/>
          <w:color w:val="000000"/>
          <w:lang w:bidi="ru-RU"/>
        </w:rPr>
        <w:t xml:space="preserve">Представляется целесообразным внести изменения в Постановление Правительства РФ от 18.06.2018 № 697 «Об утверждении критериев (требований), которым в соответствии с Федеральным законом «Об участии в долевом строительстве многоквартирных домов и иных объектов недвижимости и о внесении изменений в некоторые законодательные акты Российской Федерации» должны соответствовать уполномоченные банки и банки, которые имеют право на </w:t>
      </w:r>
      <w:r w:rsidRPr="009A22A0">
        <w:rPr>
          <w:bCs/>
          <w:color w:val="000000"/>
          <w:lang w:bidi="ru-RU"/>
        </w:rPr>
        <w:lastRenderedPageBreak/>
        <w:t xml:space="preserve">открытие счетов эскроу для расчетов по договорам участия в долевом строительстве», направленные на смягчение требований к банкам в целях получения большим количеством банков права на открытие счетов эскроу для расчетов по договорам участия в долевом строительстве. Принятие подготовленного Минстроем России проекта унифицированного перечня документов, предоставляемых застройщиками в уполномоченные банки, для получения проектного финансирования. </w:t>
      </w:r>
    </w:p>
    <w:p w14:paraId="0E65C32E" w14:textId="77777777" w:rsidR="00F71E34" w:rsidRPr="009A22A0" w:rsidRDefault="00F71E34" w:rsidP="00F437EC">
      <w:pPr>
        <w:pStyle w:val="17"/>
        <w:ind w:firstLine="709"/>
        <w:rPr>
          <w:bCs/>
          <w:color w:val="000000"/>
          <w:lang w:bidi="ru-RU"/>
        </w:rPr>
      </w:pPr>
      <w:r w:rsidRPr="009A22A0">
        <w:rPr>
          <w:bCs/>
          <w:color w:val="000000"/>
          <w:lang w:bidi="ru-RU"/>
        </w:rPr>
        <w:t>Принятие унифицированного перечня позволит избежать необоснованных требований банков к застройщикам о предоставлении избыточных документов для предоставления проектного финансирования, таким образом, будут снижены барьеры доступа застройщиков к кредитным ресурсам.</w:t>
      </w:r>
    </w:p>
    <w:p w14:paraId="4606D174" w14:textId="77777777" w:rsidR="00F71E34" w:rsidRPr="009A22A0" w:rsidRDefault="00F71E34" w:rsidP="00882A46">
      <w:pPr>
        <w:pStyle w:val="17"/>
        <w:numPr>
          <w:ilvl w:val="0"/>
          <w:numId w:val="10"/>
        </w:numPr>
        <w:ind w:left="0" w:firstLine="709"/>
        <w:rPr>
          <w:bCs/>
          <w:color w:val="000000"/>
          <w:lang w:bidi="ru-RU"/>
        </w:rPr>
      </w:pPr>
      <w:r w:rsidRPr="009A22A0">
        <w:rPr>
          <w:bCs/>
          <w:color w:val="000000"/>
          <w:lang w:bidi="ru-RU"/>
        </w:rPr>
        <w:t xml:space="preserve">На рынке тепловой энергии в связи с ситуацией искусственного укрупнения зон деятельности единых теплоснабжающих организаций, которая подробно описана в разделе «Оценка  членами Ассоциации «НП «ОКЮР»  состояния конкуренции и конкурентной среды в Российской Федерации», предлагаем ФАС России рассмотреть возможность осуществления на постоянной основе мониторинга практики назначения единой теплоснабжающей организации (ЕТО) в муниципальных образованиях Российской Федерации, а также довести до сведения руководителей всех субъектов Российской Федерации информацию о недопустимости искусственного расширения зоны (зон) деятельности ЕТО. </w:t>
      </w:r>
    </w:p>
    <w:p w14:paraId="0E9E2DC7" w14:textId="678EE95C" w:rsidR="00F71E34" w:rsidRPr="009A22A0" w:rsidRDefault="00F71E34" w:rsidP="00882A46">
      <w:pPr>
        <w:pStyle w:val="17"/>
        <w:numPr>
          <w:ilvl w:val="0"/>
          <w:numId w:val="10"/>
        </w:numPr>
        <w:ind w:left="0" w:firstLine="709"/>
        <w:rPr>
          <w:bCs/>
          <w:color w:val="000000"/>
          <w:lang w:bidi="ru-RU"/>
        </w:rPr>
      </w:pPr>
      <w:r w:rsidRPr="009A22A0">
        <w:rPr>
          <w:bCs/>
          <w:color w:val="000000"/>
          <w:lang w:bidi="ru-RU"/>
        </w:rPr>
        <w:t>На рынке электрической энергии в целях развития конкуренции предлагаем рассмотреть вопрос о расширении круга участников рынка управления спросом на электрическую энергию за счет предоставления возможности участвовать в управлении спросом на электрическую энергию энергосервисным организациям (исполнителям услуг по энергосервисным договорам). В настоящее время из перечня возможных участников рынка управления спросом на электрическую энергию исключены энергосервисные организации. Однако энергосервисные организации обладают достаточными компетенциями в области энергоаудита (для анализа потребления и разработки программ участия потребителей), информационных технологий и автоматизации, в связи с чем законодательное ограничение в виде невозможнос</w:t>
      </w:r>
      <w:r w:rsidR="009A7748" w:rsidRPr="009A22A0">
        <w:rPr>
          <w:bCs/>
          <w:color w:val="000000"/>
          <w:lang w:bidi="ru-RU"/>
        </w:rPr>
        <w:t xml:space="preserve">ти энергосервисной организации </w:t>
      </w:r>
      <w:r w:rsidRPr="009A22A0">
        <w:rPr>
          <w:bCs/>
          <w:color w:val="000000"/>
          <w:lang w:bidi="ru-RU"/>
        </w:rPr>
        <w:t>получить статус агрегатора управления спросом без получения статуса субъекта электроэнергетики или потребителя электрической энергии представляется необоснованным.</w:t>
      </w:r>
    </w:p>
    <w:p w14:paraId="654EEE94" w14:textId="77777777" w:rsidR="00F71E34" w:rsidRPr="009A22A0" w:rsidRDefault="00F71E34" w:rsidP="00F437EC">
      <w:pPr>
        <w:pStyle w:val="17"/>
        <w:ind w:firstLine="709"/>
        <w:rPr>
          <w:bCs/>
          <w:color w:val="000000"/>
          <w:lang w:bidi="ru-RU"/>
        </w:rPr>
      </w:pPr>
      <w:r w:rsidRPr="009A22A0">
        <w:rPr>
          <w:bCs/>
          <w:color w:val="000000"/>
          <w:lang w:bidi="ru-RU"/>
        </w:rPr>
        <w:t xml:space="preserve">Кроме того, предлагаем исключить обязательность применения тарифов, утвержденных органами местного самоуправления, не связанных с основным видом деятельности, для муниципальных унитарных предприятий, которые осуществляют свою деятельность на конкурентных рынках в сфере электроэнергетики, в том числе, как субъекты естественных монополий. Обязательность применения муниципальными унитарными предприятиями в своей деятельности утвержденных тарифов ставит в неравное положение по сравнению с другими коммерческими электросетевыми организациями с частной формой собственности. Для муниципальных унитарных предприятий исключена возможность участия в конкурентной борьбе за потребителя работ/услуг, так как </w:t>
      </w:r>
      <w:r w:rsidRPr="009A22A0">
        <w:rPr>
          <w:bCs/>
          <w:color w:val="000000"/>
          <w:lang w:bidi="ru-RU"/>
        </w:rPr>
        <w:lastRenderedPageBreak/>
        <w:t>полностью исключается возможность использовать гибкое ценообразование в каждой конкретной ситуации. Муниципальные унитарные предприятия находятся в жестких рамках, утвержденных для него тарифов, что приводит к ограничению конкуренции</w:t>
      </w:r>
    </w:p>
    <w:p w14:paraId="0D3D2D7C" w14:textId="77777777" w:rsidR="00F71E34" w:rsidRPr="009A22A0" w:rsidRDefault="00F71E34" w:rsidP="00882A46">
      <w:pPr>
        <w:pStyle w:val="17"/>
        <w:numPr>
          <w:ilvl w:val="0"/>
          <w:numId w:val="19"/>
        </w:numPr>
        <w:ind w:left="0" w:firstLine="709"/>
        <w:rPr>
          <w:bCs/>
          <w:color w:val="000000"/>
          <w:lang w:bidi="ru-RU"/>
        </w:rPr>
      </w:pPr>
      <w:r w:rsidRPr="009A22A0">
        <w:rPr>
          <w:bCs/>
          <w:color w:val="000000"/>
          <w:lang w:bidi="ru-RU"/>
        </w:rPr>
        <w:t>На рынке алкогольной продукции с точки зрения состояния конкуренции особого внимания заслуживает рынок пива, на котором важно обратить внимание на следующие возможности для развития конкуренции:</w:t>
      </w:r>
    </w:p>
    <w:p w14:paraId="7F06983A" w14:textId="77777777" w:rsidR="00F71E34" w:rsidRPr="009A22A0" w:rsidRDefault="00F71E34" w:rsidP="00882A46">
      <w:pPr>
        <w:pStyle w:val="17"/>
        <w:numPr>
          <w:ilvl w:val="0"/>
          <w:numId w:val="20"/>
        </w:numPr>
        <w:ind w:left="0" w:firstLine="709"/>
        <w:rPr>
          <w:bCs/>
          <w:color w:val="000000"/>
          <w:lang w:bidi="ru-RU"/>
        </w:rPr>
      </w:pPr>
      <w:r w:rsidRPr="009A22A0">
        <w:rPr>
          <w:bCs/>
          <w:color w:val="000000"/>
          <w:lang w:bidi="ru-RU"/>
        </w:rPr>
        <w:t>Разрешение онлайн-торговли алкоголем и возвращение продажи пива на стадионах будет способствовать увеличению возможных каналов продаж и повысит уровень конкурентоспособности категории пива и пивных напитков.</w:t>
      </w:r>
    </w:p>
    <w:p w14:paraId="3B0AF363" w14:textId="77777777" w:rsidR="00F71E34" w:rsidRPr="009A22A0" w:rsidRDefault="00F71E34" w:rsidP="00882A46">
      <w:pPr>
        <w:pStyle w:val="17"/>
        <w:numPr>
          <w:ilvl w:val="0"/>
          <w:numId w:val="20"/>
        </w:numPr>
        <w:ind w:left="0" w:firstLine="709"/>
        <w:rPr>
          <w:bCs/>
          <w:color w:val="000000"/>
          <w:lang w:bidi="ru-RU"/>
        </w:rPr>
      </w:pPr>
      <w:r w:rsidRPr="009A22A0">
        <w:rPr>
          <w:bCs/>
          <w:color w:val="000000"/>
          <w:lang w:bidi="ru-RU"/>
        </w:rPr>
        <w:t>Введение раздельного регулирования для пива, как и применение механизма регуляторной гильотины позволит серьезно снизить регуляторное давление на отрасль и будет способствовать активному развитию как малых и средних, так и крупных пивоваренных предприятий в Российской Федерации.</w:t>
      </w:r>
    </w:p>
    <w:p w14:paraId="2E2802CB" w14:textId="77777777" w:rsidR="00F71E34" w:rsidRPr="009A22A0" w:rsidRDefault="00F71E34" w:rsidP="00882A46">
      <w:pPr>
        <w:pStyle w:val="17"/>
        <w:numPr>
          <w:ilvl w:val="0"/>
          <w:numId w:val="20"/>
        </w:numPr>
        <w:ind w:left="0" w:firstLine="709"/>
        <w:rPr>
          <w:bCs/>
          <w:color w:val="000000"/>
          <w:lang w:bidi="ru-RU"/>
        </w:rPr>
      </w:pPr>
      <w:r w:rsidRPr="009A22A0">
        <w:rPr>
          <w:bCs/>
          <w:color w:val="000000"/>
          <w:lang w:bidi="ru-RU"/>
        </w:rPr>
        <w:t>Внедрение риск-ориентированного подхода в отношении проверок пивоваренной отрасли со стороны регулятора - Росалкогольрегулирования. Считаем необходимым создание проверочных листов, а также определение перечня оснований для проведения внеплановых проверок и административных расследований.</w:t>
      </w:r>
    </w:p>
    <w:p w14:paraId="4FFFF9D1" w14:textId="77777777" w:rsidR="00F71E34" w:rsidRPr="009A22A0" w:rsidRDefault="00F71E34" w:rsidP="00F437EC">
      <w:pPr>
        <w:pStyle w:val="17"/>
        <w:ind w:firstLine="709"/>
        <w:rPr>
          <w:bCs/>
          <w:color w:val="000000"/>
          <w:lang w:bidi="ru-RU"/>
        </w:rPr>
      </w:pPr>
      <w:r w:rsidRPr="009A22A0">
        <w:rPr>
          <w:bCs/>
          <w:color w:val="000000"/>
          <w:lang w:bidi="ru-RU"/>
        </w:rPr>
        <w:t>Также считаем важным обратить внимание ФАС России на инициативы, которые, в случае принятия, могут негативно сказаться на конкуренции:</w:t>
      </w:r>
    </w:p>
    <w:p w14:paraId="2A1F9920" w14:textId="77777777" w:rsidR="00F71E34" w:rsidRPr="009A22A0" w:rsidRDefault="00F71E34" w:rsidP="00882A46">
      <w:pPr>
        <w:pStyle w:val="17"/>
        <w:numPr>
          <w:ilvl w:val="0"/>
          <w:numId w:val="21"/>
        </w:numPr>
        <w:ind w:left="0" w:firstLine="709"/>
        <w:rPr>
          <w:bCs/>
          <w:color w:val="000000"/>
          <w:lang w:bidi="ru-RU"/>
        </w:rPr>
      </w:pPr>
      <w:r w:rsidRPr="009A22A0">
        <w:rPr>
          <w:bCs/>
          <w:color w:val="000000"/>
          <w:lang w:bidi="ru-RU"/>
        </w:rPr>
        <w:t xml:space="preserve">Инициатива по введению минимальной розничной цены является фактором, создающим препятствия для свободной ценовой конкуренции. Ценовая конкуренция, так же, как и конкуренция на основе качества продукции, силы бренда или распространённости, является одной из основ рыночной экономики и развития. </w:t>
      </w:r>
    </w:p>
    <w:p w14:paraId="19421E12" w14:textId="77777777" w:rsidR="00F71E34" w:rsidRPr="009A22A0" w:rsidRDefault="00F71E34" w:rsidP="00882A46">
      <w:pPr>
        <w:pStyle w:val="17"/>
        <w:numPr>
          <w:ilvl w:val="0"/>
          <w:numId w:val="21"/>
        </w:numPr>
        <w:ind w:left="0" w:firstLine="709"/>
        <w:rPr>
          <w:bCs/>
          <w:color w:val="000000"/>
          <w:lang w:bidi="ru-RU"/>
        </w:rPr>
      </w:pPr>
      <w:r w:rsidRPr="009A22A0">
        <w:rPr>
          <w:bCs/>
          <w:color w:val="000000"/>
          <w:lang w:bidi="ru-RU"/>
        </w:rPr>
        <w:t xml:space="preserve">Маркировка пивоваренной продукции. Данная мера представляется избыточной, так как доля нелегального рынка является крайне низкой, а наиболее эффективным средством по борьбе с ним является введение онлайн-касс с подключением к системе ЕГАИС. </w:t>
      </w:r>
    </w:p>
    <w:p w14:paraId="3F888ABF" w14:textId="77777777" w:rsidR="00F71E34" w:rsidRPr="009A22A0" w:rsidRDefault="00F71E34" w:rsidP="00882A46">
      <w:pPr>
        <w:pStyle w:val="17"/>
        <w:numPr>
          <w:ilvl w:val="0"/>
          <w:numId w:val="19"/>
        </w:numPr>
        <w:ind w:left="0" w:firstLine="709"/>
        <w:rPr>
          <w:bCs/>
          <w:color w:val="000000"/>
          <w:lang w:bidi="ru-RU"/>
        </w:rPr>
      </w:pPr>
      <w:r w:rsidRPr="009A22A0">
        <w:rPr>
          <w:bCs/>
          <w:color w:val="000000"/>
          <w:lang w:bidi="ru-RU"/>
        </w:rPr>
        <w:t>На рынке табачной продукции основным барьером для развития конкурентной среды в 2019 году является продолжающийся рост доли нелегальной продукции, что свидетельствует о необходимости принятия законодательных и регуляторных мер, направленных на усиление ответственности и повышение эффективности правоприменительной практики. В числе предлагаемых мер особое внимание антимонопольного ведомства хотелось бы обратить на следующие:</w:t>
      </w:r>
    </w:p>
    <w:p w14:paraId="743F9B13" w14:textId="77777777" w:rsidR="00F71E34" w:rsidRPr="009A22A0" w:rsidRDefault="00F71E34" w:rsidP="00882A46">
      <w:pPr>
        <w:pStyle w:val="17"/>
        <w:numPr>
          <w:ilvl w:val="0"/>
          <w:numId w:val="26"/>
        </w:numPr>
        <w:ind w:left="0" w:firstLine="709"/>
        <w:rPr>
          <w:bCs/>
          <w:color w:val="000000"/>
          <w:lang w:bidi="ru-RU"/>
        </w:rPr>
      </w:pPr>
      <w:r w:rsidRPr="009A22A0">
        <w:rPr>
          <w:bCs/>
          <w:color w:val="000000"/>
          <w:lang w:bidi="ru-RU"/>
        </w:rPr>
        <w:t xml:space="preserve">повышение ответственности за незаконные производство и сбыт табачной продукции; </w:t>
      </w:r>
    </w:p>
    <w:p w14:paraId="472D1200" w14:textId="77777777" w:rsidR="00F71E34" w:rsidRPr="009A22A0" w:rsidRDefault="00F71E34" w:rsidP="00882A46">
      <w:pPr>
        <w:pStyle w:val="17"/>
        <w:numPr>
          <w:ilvl w:val="0"/>
          <w:numId w:val="26"/>
        </w:numPr>
        <w:ind w:left="0" w:firstLine="709"/>
        <w:rPr>
          <w:bCs/>
          <w:color w:val="000000"/>
          <w:lang w:bidi="ru-RU"/>
        </w:rPr>
      </w:pPr>
      <w:r w:rsidRPr="009A22A0">
        <w:rPr>
          <w:bCs/>
          <w:color w:val="000000"/>
          <w:lang w:bidi="ru-RU"/>
        </w:rPr>
        <w:t xml:space="preserve">введение требований об обязательном уничтожении изъятой нелегальной табачной продукции и оборудования, используемого для нелегального производства; </w:t>
      </w:r>
    </w:p>
    <w:p w14:paraId="27186BA2" w14:textId="77777777" w:rsidR="00F71E34" w:rsidRPr="009A22A0" w:rsidRDefault="00F71E34" w:rsidP="00882A46">
      <w:pPr>
        <w:pStyle w:val="17"/>
        <w:numPr>
          <w:ilvl w:val="0"/>
          <w:numId w:val="26"/>
        </w:numPr>
        <w:ind w:left="0" w:firstLine="709"/>
        <w:rPr>
          <w:bCs/>
          <w:color w:val="000000"/>
          <w:lang w:bidi="ru-RU"/>
        </w:rPr>
      </w:pPr>
      <w:r w:rsidRPr="009A22A0">
        <w:rPr>
          <w:bCs/>
          <w:color w:val="000000"/>
          <w:lang w:bidi="ru-RU"/>
        </w:rPr>
        <w:t xml:space="preserve">установление для физических лиц количественных норм на перемещение по территории РФ немаркированной табачной продукции для личного потребления, в том числе продукции, производимой в странах-членах </w:t>
      </w:r>
      <w:r w:rsidRPr="009A22A0">
        <w:rPr>
          <w:bCs/>
          <w:color w:val="000000"/>
          <w:lang w:bidi="ru-RU"/>
        </w:rPr>
        <w:lastRenderedPageBreak/>
        <w:t>ЕАЭС;</w:t>
      </w:r>
    </w:p>
    <w:p w14:paraId="6EE5F353" w14:textId="77777777" w:rsidR="00F71E34" w:rsidRPr="009A22A0" w:rsidRDefault="00F71E34" w:rsidP="00882A46">
      <w:pPr>
        <w:pStyle w:val="17"/>
        <w:numPr>
          <w:ilvl w:val="0"/>
          <w:numId w:val="26"/>
        </w:numPr>
        <w:ind w:left="0" w:firstLine="709"/>
        <w:rPr>
          <w:bCs/>
          <w:color w:val="000000"/>
          <w:lang w:bidi="ru-RU"/>
        </w:rPr>
      </w:pPr>
      <w:r w:rsidRPr="009A22A0">
        <w:rPr>
          <w:bCs/>
          <w:color w:val="000000"/>
          <w:lang w:bidi="ru-RU"/>
        </w:rPr>
        <w:t xml:space="preserve"> усиление контроля за оборотом специальных марок (банковская гарантия/предоплата при приобретении марок); </w:t>
      </w:r>
    </w:p>
    <w:p w14:paraId="06B4B051" w14:textId="77777777" w:rsidR="00F71E34" w:rsidRPr="009A22A0" w:rsidRDefault="00F71E34" w:rsidP="00882A46">
      <w:pPr>
        <w:pStyle w:val="17"/>
        <w:numPr>
          <w:ilvl w:val="0"/>
          <w:numId w:val="26"/>
        </w:numPr>
        <w:ind w:left="0" w:firstLine="709"/>
        <w:rPr>
          <w:bCs/>
          <w:color w:val="000000"/>
          <w:lang w:bidi="ru-RU"/>
        </w:rPr>
      </w:pPr>
      <w:r w:rsidRPr="009A22A0">
        <w:rPr>
          <w:bCs/>
          <w:color w:val="000000"/>
          <w:lang w:bidi="ru-RU"/>
        </w:rPr>
        <w:t>создание государственного электронного реестра основного технологического оборудования, предназначенного для производства табачной продукции с определением обязательных требований к его обороту, введение требований об обязательном уничтожении основного технологического оборудования, не зарегистрированного в электронном реестре;</w:t>
      </w:r>
    </w:p>
    <w:p w14:paraId="5CDCBBF6" w14:textId="77777777" w:rsidR="00F71E34" w:rsidRPr="009A22A0" w:rsidRDefault="00F71E34" w:rsidP="00882A46">
      <w:pPr>
        <w:pStyle w:val="17"/>
        <w:numPr>
          <w:ilvl w:val="0"/>
          <w:numId w:val="26"/>
        </w:numPr>
        <w:ind w:left="0" w:firstLine="709"/>
        <w:rPr>
          <w:bCs/>
          <w:color w:val="000000"/>
          <w:lang w:bidi="ru-RU"/>
        </w:rPr>
      </w:pPr>
      <w:r w:rsidRPr="009A22A0">
        <w:rPr>
          <w:bCs/>
          <w:color w:val="000000"/>
          <w:lang w:bidi="ru-RU"/>
        </w:rPr>
        <w:t>введение ответственности за незаконное перемещение табачной продукции через Государственную границу РФ с государствами-членами Таможенного союза в рамках ЕАЭС;</w:t>
      </w:r>
    </w:p>
    <w:p w14:paraId="1B23B079" w14:textId="77777777" w:rsidR="00F71E34" w:rsidRPr="009A22A0" w:rsidRDefault="00F71E34" w:rsidP="00882A46">
      <w:pPr>
        <w:pStyle w:val="17"/>
        <w:numPr>
          <w:ilvl w:val="0"/>
          <w:numId w:val="26"/>
        </w:numPr>
        <w:ind w:left="0" w:firstLine="709"/>
        <w:rPr>
          <w:bCs/>
          <w:color w:val="000000"/>
          <w:lang w:bidi="ru-RU"/>
        </w:rPr>
      </w:pPr>
      <w:r w:rsidRPr="009A22A0">
        <w:rPr>
          <w:bCs/>
          <w:color w:val="000000"/>
          <w:lang w:bidi="ru-RU"/>
        </w:rPr>
        <w:t xml:space="preserve">установление единой минимальной цены табачной продукции, как индикатора для выявления нелегальной табачной продукции. </w:t>
      </w:r>
    </w:p>
    <w:p w14:paraId="04C0D883" w14:textId="77777777" w:rsidR="00F71E34" w:rsidRPr="009A22A0" w:rsidRDefault="00F71E34" w:rsidP="00882A46">
      <w:pPr>
        <w:pStyle w:val="17"/>
        <w:numPr>
          <w:ilvl w:val="0"/>
          <w:numId w:val="9"/>
        </w:numPr>
        <w:ind w:left="0" w:firstLine="709"/>
        <w:rPr>
          <w:bCs/>
          <w:color w:val="000000"/>
          <w:lang w:bidi="ru-RU"/>
        </w:rPr>
      </w:pPr>
      <w:r w:rsidRPr="009A22A0">
        <w:rPr>
          <w:bCs/>
          <w:color w:val="000000"/>
          <w:lang w:bidi="ru-RU"/>
        </w:rPr>
        <w:t>На железнодорожном транспорте развитию конкуренции будет способствовать принятие мер, учитывающих специфику отдельных рынков:</w:t>
      </w:r>
    </w:p>
    <w:p w14:paraId="753ECE69" w14:textId="77777777" w:rsidR="00F71E34" w:rsidRPr="009A22A0" w:rsidRDefault="00F71E34" w:rsidP="00F437EC">
      <w:pPr>
        <w:pStyle w:val="17"/>
        <w:ind w:firstLine="709"/>
        <w:rPr>
          <w:bCs/>
          <w:color w:val="000000"/>
          <w:lang w:bidi="ru-RU"/>
        </w:rPr>
      </w:pPr>
      <w:r w:rsidRPr="009A22A0">
        <w:rPr>
          <w:bCs/>
          <w:color w:val="000000"/>
          <w:lang w:bidi="ru-RU"/>
        </w:rPr>
        <w:t>На рынке услуг по перевозке грузов железнодорожным транспортом необходимо завершить разработку и принять Правила установления инвестиционных тарифов на перевозки грузов железнодорожным транспортом общего пользования и о внесении изменений в отдельные акты Правительства Российской Федерации. До этого момента приостановить принятие поправок в Устав железнодорожного транспорта и Закон о железнодорожном транспорте в части тарифообразования услуг по перевозке грузов железнодорожным транспортом, в том числе на ограниченных участках инфраструктуры.</w:t>
      </w:r>
    </w:p>
    <w:p w14:paraId="05819486" w14:textId="77777777" w:rsidR="00F71E34" w:rsidRPr="009A22A0" w:rsidRDefault="00F71E34" w:rsidP="00F437EC">
      <w:pPr>
        <w:pStyle w:val="17"/>
        <w:ind w:firstLine="709"/>
        <w:rPr>
          <w:bCs/>
          <w:color w:val="000000"/>
          <w:lang w:bidi="ru-RU"/>
        </w:rPr>
      </w:pPr>
      <w:r w:rsidRPr="009A22A0">
        <w:rPr>
          <w:bCs/>
          <w:color w:val="000000"/>
          <w:lang w:bidi="ru-RU"/>
        </w:rPr>
        <w:t>На рынке услуг по предоставлению железнодорожного подвижного состава, контейнеров для перевозок железнодорожным транспортом необходимо отказаться от идеи введении сплошного регулирования рынка, сместив фокус внимания на создании экономических предпосылок для развития рыночных отношений на конкурентной основе. В частности, предложить операторам позитивные экономические стимулы для размещения на электронной площадке «Грузовые перевозки»</w:t>
      </w:r>
      <w:r w:rsidRPr="009A22A0">
        <w:rPr>
          <w:bCs/>
          <w:color w:val="000000"/>
          <w:vertAlign w:val="superscript"/>
          <w:lang w:bidi="ru-RU"/>
        </w:rPr>
        <w:footnoteReference w:id="15"/>
      </w:r>
      <w:r w:rsidRPr="009A22A0">
        <w:rPr>
          <w:bCs/>
          <w:color w:val="000000"/>
          <w:lang w:bidi="ru-RU"/>
        </w:rPr>
        <w:t xml:space="preserve"> профицитного подвижного состава.</w:t>
      </w:r>
    </w:p>
    <w:p w14:paraId="572B8E41" w14:textId="77777777" w:rsidR="00F71E34" w:rsidRPr="009A22A0" w:rsidRDefault="00F71E34" w:rsidP="00F437EC">
      <w:pPr>
        <w:pStyle w:val="17"/>
        <w:ind w:firstLine="709"/>
        <w:rPr>
          <w:bCs/>
          <w:color w:val="000000"/>
          <w:lang w:bidi="ru-RU"/>
        </w:rPr>
      </w:pPr>
      <w:r w:rsidRPr="009A22A0">
        <w:rPr>
          <w:bCs/>
          <w:color w:val="000000"/>
          <w:lang w:bidi="ru-RU"/>
        </w:rPr>
        <w:t xml:space="preserve">На рынке услуг по предоставлению железнодорожного подвижного состава, контейнеров для перевозок железнодорожным транспортом применительно к услугам промышленного железнодорожного транспорта (ПЖТ) предлагаем: </w:t>
      </w:r>
    </w:p>
    <w:p w14:paraId="3CFD2895" w14:textId="77777777" w:rsidR="00F71E34" w:rsidRPr="00F71E34" w:rsidRDefault="00F71E34" w:rsidP="00882A46">
      <w:pPr>
        <w:pStyle w:val="17"/>
        <w:numPr>
          <w:ilvl w:val="0"/>
          <w:numId w:val="22"/>
        </w:numPr>
        <w:ind w:left="0" w:firstLine="709"/>
        <w:rPr>
          <w:bCs/>
          <w:color w:val="000000"/>
          <w:lang w:bidi="ru-RU"/>
        </w:rPr>
      </w:pPr>
      <w:r w:rsidRPr="009A22A0">
        <w:rPr>
          <w:bCs/>
          <w:color w:val="000000"/>
          <w:lang w:bidi="ru-RU"/>
        </w:rPr>
        <w:t xml:space="preserve">отказаться от </w:t>
      </w:r>
      <w:r w:rsidRPr="009A22A0">
        <w:rPr>
          <w:bCs/>
          <w:color w:val="000000"/>
          <w:lang w:val="en-US" w:bidi="ru-RU"/>
        </w:rPr>
        <w:t>ex</w:t>
      </w:r>
      <w:r w:rsidRPr="009A22A0">
        <w:rPr>
          <w:bCs/>
          <w:color w:val="000000"/>
          <w:lang w:bidi="ru-RU"/>
        </w:rPr>
        <w:t xml:space="preserve"> </w:t>
      </w:r>
      <w:r w:rsidRPr="009A22A0">
        <w:rPr>
          <w:bCs/>
          <w:color w:val="000000"/>
          <w:lang w:val="en-US" w:bidi="ru-RU"/>
        </w:rPr>
        <w:t>ante</w:t>
      </w:r>
      <w:r w:rsidRPr="009A22A0">
        <w:rPr>
          <w:bCs/>
          <w:color w:val="000000"/>
          <w:lang w:bidi="ru-RU"/>
        </w:rPr>
        <w:t xml:space="preserve"> (предварительного) контроля ценообразования на услуги ПЖТ, осуществляемого путем установления тарифов, и исключить абзац 8 из Перечня услуг транспортных, снабженческо-сбытовых и торговых организаций, по которым органам исполнительной власти субъектов Российской</w:t>
      </w:r>
      <w:r w:rsidRPr="00F71E34">
        <w:rPr>
          <w:bCs/>
          <w:color w:val="000000"/>
          <w:lang w:bidi="ru-RU"/>
        </w:rPr>
        <w:t xml:space="preserve"> Федерации предоставляется право вводить государственное регулирование тарифов и надбавок, утвержденного постановлением Правительства Российской Федерации № 239 от 07.03.1995. При регулировании рынка использовать только </w:t>
      </w:r>
      <w:r w:rsidRPr="00F71E34">
        <w:rPr>
          <w:bCs/>
          <w:color w:val="000000"/>
          <w:lang w:val="en-US" w:bidi="ru-RU"/>
        </w:rPr>
        <w:t>ex</w:t>
      </w:r>
      <w:r w:rsidRPr="00F71E34">
        <w:rPr>
          <w:bCs/>
          <w:color w:val="000000"/>
          <w:lang w:bidi="ru-RU"/>
        </w:rPr>
        <w:t xml:space="preserve"> </w:t>
      </w:r>
      <w:r w:rsidRPr="00F71E34">
        <w:rPr>
          <w:bCs/>
          <w:color w:val="000000"/>
          <w:lang w:val="en-US" w:bidi="ru-RU"/>
        </w:rPr>
        <w:t>post</w:t>
      </w:r>
      <w:r w:rsidRPr="00F71E34">
        <w:rPr>
          <w:bCs/>
          <w:color w:val="000000"/>
          <w:lang w:bidi="ru-RU"/>
        </w:rPr>
        <w:t xml:space="preserve"> (последующий) контроль через инструменты, предусмотренные главой 9 Закона о </w:t>
      </w:r>
      <w:r w:rsidRPr="00F71E34">
        <w:rPr>
          <w:bCs/>
          <w:color w:val="000000"/>
          <w:lang w:bidi="ru-RU"/>
        </w:rPr>
        <w:lastRenderedPageBreak/>
        <w:t>защите конкуренции;</w:t>
      </w:r>
    </w:p>
    <w:p w14:paraId="570AB538" w14:textId="77777777" w:rsidR="00F71E34" w:rsidRPr="00F71E34" w:rsidRDefault="00F71E34" w:rsidP="00882A46">
      <w:pPr>
        <w:pStyle w:val="17"/>
        <w:numPr>
          <w:ilvl w:val="0"/>
          <w:numId w:val="22"/>
        </w:numPr>
        <w:ind w:left="0" w:firstLine="709"/>
        <w:rPr>
          <w:bCs/>
          <w:color w:val="000000"/>
          <w:lang w:bidi="ru-RU"/>
        </w:rPr>
      </w:pPr>
      <w:r w:rsidRPr="00F71E34">
        <w:rPr>
          <w:bCs/>
          <w:color w:val="000000"/>
          <w:lang w:bidi="ru-RU"/>
        </w:rPr>
        <w:t>для обеспечения плавности перехода от контролируемого ценообразования к рыночному ввести механизмы раскрытия хозяйствующими субъектами информации о предоставляемых услугах и условиях их получения (размещать сведения о предлагаемых ими тарифах и условиях договоров на их официальных сайтах в сети «Интернет») через принятие правил недискриминационного доступа к услугам ПЖТ (часть 3 статьи 10 Закона о защите конкуренции).</w:t>
      </w:r>
    </w:p>
    <w:p w14:paraId="62DD61AF" w14:textId="77777777" w:rsidR="00F71E34" w:rsidRPr="00F71E34" w:rsidRDefault="00F71E34" w:rsidP="00882A46">
      <w:pPr>
        <w:pStyle w:val="17"/>
        <w:numPr>
          <w:ilvl w:val="0"/>
          <w:numId w:val="13"/>
        </w:numPr>
        <w:ind w:left="0" w:firstLine="709"/>
        <w:rPr>
          <w:bCs/>
          <w:color w:val="000000"/>
          <w:lang w:bidi="ru-RU"/>
        </w:rPr>
      </w:pPr>
      <w:r w:rsidRPr="00F71E34">
        <w:rPr>
          <w:bCs/>
          <w:color w:val="000000"/>
          <w:lang w:bidi="ru-RU"/>
        </w:rPr>
        <w:t xml:space="preserve">Особого </w:t>
      </w:r>
      <w:r w:rsidRPr="009A22A0">
        <w:rPr>
          <w:bCs/>
          <w:color w:val="000000"/>
          <w:lang w:bidi="ru-RU"/>
        </w:rPr>
        <w:t>внимания со стороны ФАС России по-прежнему требует рынок аэропортовых услуг. В настоящее время крайне актуальной является проблема взимания субъектами естественных монополий (аэропортами) плат, сборов и тарифов, которые</w:t>
      </w:r>
      <w:r w:rsidRPr="00F71E34">
        <w:rPr>
          <w:bCs/>
          <w:color w:val="000000"/>
          <w:lang w:bidi="ru-RU"/>
        </w:rPr>
        <w:t xml:space="preserve"> законодательно не установлены.</w:t>
      </w:r>
    </w:p>
    <w:p w14:paraId="61F9676A" w14:textId="77777777" w:rsidR="00F71E34" w:rsidRPr="00F71E34" w:rsidRDefault="00F71E34" w:rsidP="00F437EC">
      <w:pPr>
        <w:pStyle w:val="17"/>
        <w:ind w:firstLine="709"/>
        <w:rPr>
          <w:bCs/>
          <w:color w:val="000000"/>
          <w:lang w:bidi="ru-RU"/>
        </w:rPr>
      </w:pPr>
      <w:r w:rsidRPr="00F71E34">
        <w:rPr>
          <w:bCs/>
          <w:color w:val="000000"/>
          <w:lang w:bidi="ru-RU"/>
        </w:rPr>
        <w:t xml:space="preserve"> В соответствии с п. 2 ст. 64 ВК РФ перечень тарифов на услуги в области гражданской авиации и сборов за данные услуги, правила формирования указанных тарифов и сборов, правила взимания рассчитанной на основе указанных тарифов и сборов платы за услуги в области гражданской авиации устанавливаются уполномоченным органом в области гражданской авиации.  Перечень и правила формирования тарифов и сборов в аэропортах установлены приказом Минтранса России от 17.07.2012 № 241 «Об аэронавигационных и аэропортовых сборах, тарифах за обслуживание воздушных судов в аэропортах и воздушном пространстве Российской Федерации» (далее – приказ Минтранса № 241).  Уполномоченным органом предусмотрен конкретный перечень услуг за обслуживание воздушных судов, а также порядок оплаты указанных услуг. Услуги оплачиваются перевозчиками аэропортам.</w:t>
      </w:r>
    </w:p>
    <w:p w14:paraId="38013C7A" w14:textId="1526F2B0" w:rsidR="00F71E34" w:rsidRPr="00F71E34" w:rsidRDefault="00F71E34" w:rsidP="00F437EC">
      <w:pPr>
        <w:pStyle w:val="17"/>
        <w:ind w:firstLine="709"/>
        <w:rPr>
          <w:bCs/>
          <w:color w:val="000000"/>
          <w:lang w:bidi="ru-RU"/>
        </w:rPr>
      </w:pPr>
      <w:r w:rsidRPr="00F71E34">
        <w:rPr>
          <w:bCs/>
          <w:color w:val="000000"/>
          <w:lang w:bidi="ru-RU"/>
        </w:rPr>
        <w:t>Вместе с тем, по-прежнему существует проблема установления аэропортами по собственной инициативе прейскурантов услуг, не установ</w:t>
      </w:r>
      <w:r w:rsidR="00E37E23">
        <w:rPr>
          <w:bCs/>
          <w:color w:val="000000"/>
          <w:lang w:bidi="ru-RU"/>
        </w:rPr>
        <w:t xml:space="preserve">ленных уполномоченным органом. </w:t>
      </w:r>
      <w:r w:rsidRPr="00F71E34">
        <w:rPr>
          <w:bCs/>
          <w:color w:val="000000"/>
          <w:lang w:bidi="ru-RU"/>
        </w:rPr>
        <w:t>Обслуживающими компаниями в прейскурантах указываются отдельные услуги, являющиеся частью технологического процесса услуг, указанных в Приказе Минтранса № 241, которые заявляются в качестве новых/самостоятельных услуг, подлежащих отдельной оплате.</w:t>
      </w:r>
    </w:p>
    <w:p w14:paraId="2279EE89" w14:textId="77777777" w:rsidR="00F71E34" w:rsidRPr="00F71E34" w:rsidRDefault="00F71E34" w:rsidP="00F437EC">
      <w:pPr>
        <w:pStyle w:val="17"/>
        <w:ind w:firstLine="709"/>
        <w:rPr>
          <w:bCs/>
          <w:color w:val="000000"/>
          <w:lang w:bidi="ru-RU"/>
        </w:rPr>
      </w:pPr>
      <w:r w:rsidRPr="009A22A0">
        <w:rPr>
          <w:bCs/>
          <w:color w:val="000000"/>
          <w:lang w:bidi="ru-RU"/>
        </w:rPr>
        <w:t xml:space="preserve">Предлагаем </w:t>
      </w:r>
      <w:r w:rsidRPr="00F71E34">
        <w:rPr>
          <w:bCs/>
          <w:color w:val="000000"/>
          <w:lang w:bidi="ru-RU"/>
        </w:rPr>
        <w:t>внести изменения в Постановление Правительства от 22.07.2009 № 599 «О порядке обеспечения доступа к услугам субъектов естественных монополий в аэропортах», предусматривающие запрет субъектов естественных монополий устанавливать тарифы на услуги в области гражданской авиации, не установленные уполномоченным органом.</w:t>
      </w:r>
    </w:p>
    <w:p w14:paraId="115BE186" w14:textId="77777777" w:rsidR="00F71E34" w:rsidRPr="00F71E34" w:rsidRDefault="00F71E34" w:rsidP="00882A46">
      <w:pPr>
        <w:pStyle w:val="17"/>
        <w:numPr>
          <w:ilvl w:val="0"/>
          <w:numId w:val="8"/>
        </w:numPr>
        <w:ind w:left="0" w:firstLine="709"/>
        <w:rPr>
          <w:bCs/>
          <w:color w:val="000000"/>
          <w:lang w:bidi="ru-RU"/>
        </w:rPr>
      </w:pPr>
      <w:r w:rsidRPr="00F71E34">
        <w:rPr>
          <w:bCs/>
          <w:color w:val="000000"/>
          <w:lang w:bidi="ru-RU"/>
        </w:rPr>
        <w:t xml:space="preserve">Считаем важным </w:t>
      </w:r>
      <w:r w:rsidRPr="009A22A0">
        <w:rPr>
          <w:bCs/>
          <w:color w:val="000000"/>
          <w:lang w:bidi="ru-RU"/>
        </w:rPr>
        <w:t>устранение ограничений на нестационарную и дистанционную торговлю БАД для локальных участников рынка.  Либерализация торговли БАД в части</w:t>
      </w:r>
      <w:r w:rsidRPr="00F71E34">
        <w:rPr>
          <w:bCs/>
          <w:color w:val="000000"/>
          <w:lang w:bidi="ru-RU"/>
        </w:rPr>
        <w:t xml:space="preserve"> снятия ограничений на реализацию БАД посредством дистанционной и нестационарной торговли будет способствовать развитию отрасли и конкуренции на рынке, а также позволит повысить доступность продуктов для сбалансированного питания в отдельных населенных пунктах. </w:t>
      </w:r>
    </w:p>
    <w:p w14:paraId="27767204" w14:textId="77777777" w:rsidR="00F71E34" w:rsidRPr="00F71E34" w:rsidRDefault="00F71E34" w:rsidP="00882A46">
      <w:pPr>
        <w:pStyle w:val="17"/>
        <w:numPr>
          <w:ilvl w:val="0"/>
          <w:numId w:val="8"/>
        </w:numPr>
        <w:ind w:left="0" w:firstLine="709"/>
        <w:rPr>
          <w:bCs/>
          <w:color w:val="000000"/>
          <w:lang w:bidi="ru-RU"/>
        </w:rPr>
      </w:pPr>
      <w:r w:rsidRPr="00F71E34">
        <w:rPr>
          <w:bCs/>
          <w:color w:val="000000"/>
          <w:lang w:bidi="ru-RU"/>
        </w:rPr>
        <w:t xml:space="preserve">В </w:t>
      </w:r>
      <w:r w:rsidRPr="009A22A0">
        <w:rPr>
          <w:bCs/>
          <w:color w:val="000000"/>
          <w:lang w:bidi="ru-RU"/>
        </w:rPr>
        <w:t>целях поддержки малого предпринимательства</w:t>
      </w:r>
      <w:r w:rsidRPr="00F71E34">
        <w:rPr>
          <w:bCs/>
          <w:color w:val="000000"/>
          <w:lang w:bidi="ru-RU"/>
        </w:rPr>
        <w:t xml:space="preserve"> предлагаем:</w:t>
      </w:r>
    </w:p>
    <w:p w14:paraId="0600DB7F" w14:textId="77777777" w:rsidR="00F71E34" w:rsidRPr="00F71E34" w:rsidRDefault="00F71E34" w:rsidP="00F437EC">
      <w:pPr>
        <w:pStyle w:val="17"/>
        <w:ind w:firstLine="709"/>
        <w:rPr>
          <w:bCs/>
          <w:color w:val="000000"/>
          <w:lang w:bidi="ru-RU"/>
        </w:rPr>
      </w:pPr>
      <w:r w:rsidRPr="00F71E34">
        <w:rPr>
          <w:bCs/>
          <w:color w:val="000000"/>
          <w:lang w:bidi="ru-RU"/>
        </w:rPr>
        <w:t>Рассмотреть возможность</w:t>
      </w:r>
      <w:r w:rsidRPr="00F71E34">
        <w:rPr>
          <w:b/>
          <w:bCs/>
          <w:color w:val="000000"/>
          <w:lang w:bidi="ru-RU"/>
        </w:rPr>
        <w:t xml:space="preserve"> </w:t>
      </w:r>
      <w:r w:rsidRPr="00F71E34">
        <w:rPr>
          <w:bCs/>
          <w:color w:val="000000"/>
          <w:lang w:bidi="ru-RU"/>
        </w:rPr>
        <w:t xml:space="preserve">устранения избыточных ограничений в части видов деятельности, доступных для самозанятых граждан, в том числе, включение </w:t>
      </w:r>
      <w:r w:rsidRPr="00F71E34">
        <w:rPr>
          <w:bCs/>
          <w:color w:val="000000"/>
          <w:lang w:bidi="ru-RU"/>
        </w:rPr>
        <w:lastRenderedPageBreak/>
        <w:t xml:space="preserve">в перечень видов деятельности, доступных для самозанятых граждан, продажу отдельных видов товаров. Согласно ФЗ № 422 от 27.11.2018 «О проведении эксперимента по установлению специального налогового режима «Налог на профессиональный доход…», специальный налоговый режим не может применяться лицами, осуществляющими перепродажу товаров (пункт 2 части 2 статьи 4), реализацию товаров, подлежащих обязательной маркировке средствами идентификации (пункт 1 части 2 статьи 4), др.  Указанные ограничения представляются избыточными и препятствуют легализации самозанятых. </w:t>
      </w:r>
    </w:p>
    <w:p w14:paraId="69F15B05" w14:textId="6696F15D" w:rsidR="009A22A0" w:rsidRDefault="00F71E34" w:rsidP="00F437EC">
      <w:pPr>
        <w:pStyle w:val="17"/>
        <w:ind w:firstLine="709"/>
        <w:rPr>
          <w:bCs/>
          <w:color w:val="000000"/>
          <w:lang w:bidi="ru-RU"/>
        </w:rPr>
      </w:pPr>
      <w:r w:rsidRPr="00F71E34">
        <w:rPr>
          <w:bCs/>
          <w:color w:val="000000"/>
          <w:lang w:bidi="ru-RU"/>
        </w:rPr>
        <w:t xml:space="preserve">Также считаем целесообразным рассмотреть вопрос об исключении требования об обязательном применении ККТ при разносной торговле товарами, подлежащими обязательной маркировке средствами идентификации, и установление возможности использовать мобильные приложения в качестве альтернативы. Требование о применении ККТ при разносной торговле маркированными товарами влечет существенные издержки для микро- и малых предпринимателей, занимающихся разносной торговлей, и фактически ограничивают сферу их деятельности. Ситуация может усложниться по мере расширения перечня товаров, подлежащих маркировке средствами идентификации. Вместе с тем, учитывая необходимость мониторинга оборота маркированных товаров, считаем необходимым рассмотреть возможность использования кассового программного обеспечения на базе мобильного телефона (приложение для мобильных телефонов) в качестве альтернативы обязательному применению ККТ. </w:t>
      </w:r>
    </w:p>
    <w:p w14:paraId="3ABDA133" w14:textId="00978A82" w:rsidR="00F71E34" w:rsidRPr="00F71E34" w:rsidRDefault="00F71E34" w:rsidP="00F437EC">
      <w:pPr>
        <w:pStyle w:val="17"/>
        <w:ind w:firstLine="709"/>
        <w:rPr>
          <w:b/>
          <w:bCs/>
          <w:color w:val="000000"/>
          <w:lang w:bidi="ru-RU"/>
        </w:rPr>
      </w:pPr>
      <w:r w:rsidRPr="00F71E34">
        <w:rPr>
          <w:b/>
          <w:bCs/>
          <w:color w:val="000000"/>
          <w:lang w:bidi="ru-RU"/>
        </w:rPr>
        <w:t>3.  Совершенствование законодательства в сфере торговли, направленное на развитие конкуренции</w:t>
      </w:r>
      <w:r w:rsidR="0067442A">
        <w:rPr>
          <w:b/>
          <w:bCs/>
          <w:color w:val="000000"/>
          <w:lang w:bidi="ru-RU"/>
        </w:rPr>
        <w:t>.</w:t>
      </w:r>
    </w:p>
    <w:p w14:paraId="17DDF513" w14:textId="33B34CD6" w:rsidR="00F71E34" w:rsidRPr="00F71E34" w:rsidRDefault="00F71E34" w:rsidP="00F437EC">
      <w:pPr>
        <w:pStyle w:val="17"/>
        <w:ind w:firstLine="709"/>
        <w:rPr>
          <w:b/>
          <w:bCs/>
          <w:iCs/>
          <w:color w:val="000000"/>
          <w:lang w:bidi="ru-RU"/>
        </w:rPr>
      </w:pPr>
      <w:r w:rsidRPr="00F71E34">
        <w:rPr>
          <w:b/>
          <w:bCs/>
          <w:iCs/>
          <w:color w:val="000000"/>
          <w:lang w:bidi="ru-RU"/>
        </w:rPr>
        <w:t>3.1. Совершенствование Федерального закона "Об основах государственного регулирования торговой деятельности в Российской Федерации"</w:t>
      </w:r>
      <w:r w:rsidR="0067442A">
        <w:rPr>
          <w:b/>
          <w:bCs/>
          <w:iCs/>
          <w:color w:val="000000"/>
          <w:lang w:bidi="ru-RU"/>
        </w:rPr>
        <w:t>:</w:t>
      </w:r>
    </w:p>
    <w:p w14:paraId="27BA90DD" w14:textId="77777777" w:rsidR="00F71E34" w:rsidRPr="00F71E34" w:rsidRDefault="00F71E34" w:rsidP="00882A46">
      <w:pPr>
        <w:pStyle w:val="17"/>
        <w:numPr>
          <w:ilvl w:val="0"/>
          <w:numId w:val="8"/>
        </w:numPr>
        <w:ind w:left="0" w:firstLine="709"/>
        <w:rPr>
          <w:bCs/>
          <w:color w:val="000000"/>
          <w:lang w:bidi="ru-RU"/>
        </w:rPr>
      </w:pPr>
      <w:r w:rsidRPr="00F71E34">
        <w:rPr>
          <w:bCs/>
          <w:color w:val="000000"/>
          <w:lang w:bidi="ru-RU"/>
        </w:rPr>
        <w:t>В настоящее время Закон О торговле предусматривает исключения в регулировании только для малого бизнеса.  С 2010 года данный подход не менялся. Однако с учётом практики применения ограничений Закона нужно отметить, что крупные компании-участники рынка, как сети, так и поставщики, зачастую испытывают излишнее давление на коммерческие практики из-за ограничений. Запреты статьи 13 ЗоТ, несмотря на их «антимонопольный статус», по сути, являются просто административными запретами, их применение на практике никак не связано с экономическими категориями.  Статья 9 же, ограничивая выплаты для условно «равных» сторон по рыночной силе, не позволяет развивать маркетинговые технологии, логистику и, как следствие, отрицательно влияет на продажи.  Все необходимые расходы теперь учитываются в цене, а ранее применяемые способы привлечения потребителя («компенсация скидки», например) и вовсе не применимы.</w:t>
      </w:r>
    </w:p>
    <w:p w14:paraId="3B544368" w14:textId="77777777" w:rsidR="00F71E34" w:rsidRPr="009A22A0" w:rsidRDefault="00F71E34" w:rsidP="00F437EC">
      <w:pPr>
        <w:pStyle w:val="17"/>
        <w:ind w:firstLine="709"/>
        <w:rPr>
          <w:bCs/>
          <w:color w:val="000000"/>
          <w:lang w:bidi="ru-RU"/>
        </w:rPr>
      </w:pPr>
      <w:r w:rsidRPr="009A22A0">
        <w:rPr>
          <w:bCs/>
          <w:color w:val="000000"/>
          <w:lang w:bidi="ru-RU"/>
        </w:rPr>
        <w:t>Предлагаем дополнить пункт 4.1. части 4 статьи 1 новым абзацем:</w:t>
      </w:r>
    </w:p>
    <w:p w14:paraId="2AAAAD72" w14:textId="77777777" w:rsidR="00F71E34" w:rsidRPr="009A22A0" w:rsidRDefault="00F71E34" w:rsidP="00F437EC">
      <w:pPr>
        <w:pStyle w:val="17"/>
        <w:ind w:firstLine="709"/>
        <w:rPr>
          <w:bCs/>
          <w:color w:val="000000"/>
          <w:lang w:bidi="ru-RU"/>
        </w:rPr>
      </w:pPr>
      <w:r w:rsidRPr="00F71E34">
        <w:rPr>
          <w:bCs/>
          <w:color w:val="000000"/>
          <w:lang w:bidi="ru-RU"/>
        </w:rPr>
        <w:t xml:space="preserve">Положения </w:t>
      </w:r>
      <w:r w:rsidRPr="009A22A0">
        <w:rPr>
          <w:bCs/>
          <w:color w:val="000000"/>
          <w:lang w:bidi="ru-RU"/>
        </w:rPr>
        <w:t xml:space="preserve">статьи 13 и статьи 9 настоящего Федерального закона не распространяются на деятельность хозяйствующих субъектов, осуществляющих торговую деятельность, в том числе, хозяйствующих субъектов, осуществляющих </w:t>
      </w:r>
      <w:r w:rsidRPr="009A22A0">
        <w:rPr>
          <w:bCs/>
          <w:color w:val="000000"/>
          <w:lang w:bidi="ru-RU"/>
        </w:rPr>
        <w:lastRenderedPageBreak/>
        <w:t xml:space="preserve">торговую деятельность, посредством организации торговой сети и хозяйствующих субъектов, осуществляющих поставки продовольственных товаров, выручка каждого из которых (их группы лиц, определяемой в соответствии с антимонопольным законодательством) от реализации товаров за последний календарный год не менее двух миллиардов рублей. </w:t>
      </w:r>
    </w:p>
    <w:p w14:paraId="70CCBEE2" w14:textId="77777777" w:rsidR="00F71E34" w:rsidRPr="00F71E34" w:rsidRDefault="00F71E34" w:rsidP="00F437EC">
      <w:pPr>
        <w:pStyle w:val="17"/>
        <w:ind w:firstLine="709"/>
        <w:rPr>
          <w:b/>
          <w:bCs/>
          <w:color w:val="000000"/>
          <w:lang w:bidi="ru-RU"/>
        </w:rPr>
      </w:pPr>
      <w:r w:rsidRPr="009A22A0">
        <w:rPr>
          <w:bCs/>
          <w:color w:val="000000"/>
          <w:lang w:bidi="ru-RU"/>
        </w:rPr>
        <w:t>Данное исключение применяется только к отношениям указанных субъектов между собой. Предлагаемые изменения предполагают снятие ограничений только в отношениях «крупного поставщика» и «крупной сети». Ограничения для «неравных» участников и среднего бизнеса сохранятся. Это позволит сбалансировать конкуренцию</w:t>
      </w:r>
      <w:r w:rsidRPr="00F71E34">
        <w:rPr>
          <w:bCs/>
          <w:color w:val="000000"/>
          <w:lang w:bidi="ru-RU"/>
        </w:rPr>
        <w:t xml:space="preserve"> между «крупным» и средним (малым) бизнесом.</w:t>
      </w:r>
      <w:r w:rsidRPr="00F71E34">
        <w:rPr>
          <w:b/>
          <w:bCs/>
          <w:color w:val="000000"/>
          <w:lang w:bidi="ru-RU"/>
        </w:rPr>
        <w:t xml:space="preserve"> </w:t>
      </w:r>
      <w:r w:rsidRPr="00F71E34">
        <w:rPr>
          <w:bCs/>
          <w:color w:val="000000"/>
          <w:lang w:bidi="ru-RU"/>
        </w:rPr>
        <w:t>Размер выручки предлагается взять из Постановления Правительства № 265, устанавливающего критерии «среднего» бизнеса.</w:t>
      </w:r>
    </w:p>
    <w:p w14:paraId="6B9310A6" w14:textId="77777777" w:rsidR="00F71E34" w:rsidRPr="009A22A0" w:rsidRDefault="00F71E34" w:rsidP="00882A46">
      <w:pPr>
        <w:pStyle w:val="17"/>
        <w:numPr>
          <w:ilvl w:val="0"/>
          <w:numId w:val="8"/>
        </w:numPr>
        <w:ind w:left="0" w:firstLine="709"/>
        <w:rPr>
          <w:bCs/>
          <w:color w:val="000000"/>
          <w:lang w:bidi="ru-RU"/>
        </w:rPr>
      </w:pPr>
      <w:r w:rsidRPr="00F71E34">
        <w:rPr>
          <w:bCs/>
          <w:color w:val="000000"/>
          <w:lang w:bidi="ru-RU"/>
        </w:rPr>
        <w:t xml:space="preserve">Статья 13 Закона О торговле является нормой, устанавливающей антимонопольные правила. Она содержит прямые отсылки к Закону О защите конкуренции. Так, запрещено создавать дискриминационные условия, которые определяются Законом О защите конкуренции (это прямо указано в тексте пункта 1 части 1 статьи 13). В части же второй этой статьи определена «допустимость» запрещённых действий на основании статьи 13 Закона О защите конкуренции. То есть, статья 13 Закона О торговле уже сейчас содержит две отсылочные нормы к Закону О </w:t>
      </w:r>
      <w:r w:rsidRPr="009A22A0">
        <w:rPr>
          <w:bCs/>
          <w:color w:val="000000"/>
          <w:lang w:bidi="ru-RU"/>
        </w:rPr>
        <w:t>защите конкуренции. Допустимость, которая означает «отсутствие» нарушения, применяется к запретам Закона О торговле в том же порядке, что и к ограничениям Закона О защите конкуренции. Таким образом, не видим препятствий распространить действие ещё одной статьи Закона О защите конкуренции на аналогичные отношения.</w:t>
      </w:r>
    </w:p>
    <w:p w14:paraId="03F2A379" w14:textId="77777777" w:rsidR="00F71E34" w:rsidRPr="009A22A0" w:rsidRDefault="00F71E34" w:rsidP="00F437EC">
      <w:pPr>
        <w:pStyle w:val="17"/>
        <w:ind w:firstLine="709"/>
        <w:rPr>
          <w:bCs/>
          <w:color w:val="000000"/>
          <w:lang w:bidi="ru-RU"/>
        </w:rPr>
      </w:pPr>
      <w:r w:rsidRPr="009A22A0">
        <w:rPr>
          <w:bCs/>
          <w:color w:val="000000"/>
          <w:lang w:bidi="ru-RU"/>
        </w:rPr>
        <w:t>Предлагаем дополнить статью 13 Закона частью 3:</w:t>
      </w:r>
    </w:p>
    <w:p w14:paraId="0E76137B" w14:textId="31DAC0AE" w:rsidR="00F71E34" w:rsidRPr="00F71E34" w:rsidRDefault="00F71E34" w:rsidP="00F437EC">
      <w:pPr>
        <w:pStyle w:val="17"/>
        <w:ind w:firstLine="709"/>
        <w:rPr>
          <w:bCs/>
          <w:color w:val="000000"/>
          <w:lang w:bidi="ru-RU"/>
        </w:rPr>
      </w:pPr>
      <w:r w:rsidRPr="009A22A0">
        <w:rPr>
          <w:bCs/>
          <w:color w:val="000000"/>
          <w:lang w:bidi="ru-RU"/>
        </w:rPr>
        <w:t>3. Предупреждение выдается лицам, указанным в части 1 статьи 39.1 Закона «О защите конкуренции» настоящей статьи, в случае выявления признаков нарушения пунктов 1, 2, 4 статьи 13 настоящего Федерального закона. Принятие антимонопольным органом решения</w:t>
      </w:r>
      <w:r w:rsidRPr="00F71E34">
        <w:rPr>
          <w:bCs/>
          <w:color w:val="000000"/>
          <w:lang w:bidi="ru-RU"/>
        </w:rPr>
        <w:t xml:space="preserve"> о возбуждении дела о нарушении </w:t>
      </w:r>
      <w:r w:rsidRPr="00E37E23">
        <w:rPr>
          <w:bCs/>
          <w:color w:val="000000"/>
          <w:lang w:bidi="ru-RU"/>
        </w:rPr>
        <w:t>пунктов</w:t>
      </w:r>
      <w:r w:rsidRPr="00F71E34">
        <w:rPr>
          <w:bCs/>
          <w:color w:val="000000"/>
          <w:lang w:bidi="ru-RU"/>
        </w:rPr>
        <w:t xml:space="preserve"> </w:t>
      </w:r>
      <w:r w:rsidRPr="00E37E23">
        <w:rPr>
          <w:bCs/>
          <w:color w:val="000000"/>
          <w:lang w:bidi="ru-RU"/>
        </w:rPr>
        <w:t>1</w:t>
      </w:r>
      <w:r w:rsidRPr="00F71E34">
        <w:rPr>
          <w:bCs/>
          <w:color w:val="000000"/>
          <w:lang w:bidi="ru-RU"/>
        </w:rPr>
        <w:t xml:space="preserve">, </w:t>
      </w:r>
      <w:r w:rsidRPr="00E37E23">
        <w:rPr>
          <w:bCs/>
          <w:color w:val="000000"/>
          <w:lang w:bidi="ru-RU"/>
        </w:rPr>
        <w:t>2</w:t>
      </w:r>
      <w:r w:rsidRPr="00F71E34">
        <w:rPr>
          <w:bCs/>
          <w:color w:val="000000"/>
          <w:lang w:bidi="ru-RU"/>
        </w:rPr>
        <w:t xml:space="preserve">, </w:t>
      </w:r>
      <w:r w:rsidRPr="00E37E23">
        <w:rPr>
          <w:bCs/>
          <w:color w:val="000000"/>
          <w:lang w:bidi="ru-RU"/>
        </w:rPr>
        <w:t>4</w:t>
      </w:r>
      <w:r w:rsidRPr="00F71E34">
        <w:rPr>
          <w:bCs/>
          <w:color w:val="000000"/>
          <w:lang w:bidi="ru-RU"/>
        </w:rPr>
        <w:t xml:space="preserve"> статьи 13 настоящего Федерального закона без вынесения предупреждения и до завершения срока его выполнения не допускается.</w:t>
      </w:r>
    </w:p>
    <w:p w14:paraId="01B4A4D5" w14:textId="09CC239A" w:rsidR="00F71E34" w:rsidRPr="00F71E34" w:rsidRDefault="00F71E34" w:rsidP="00F437EC">
      <w:pPr>
        <w:pStyle w:val="17"/>
        <w:ind w:firstLine="709"/>
        <w:rPr>
          <w:bCs/>
          <w:color w:val="000000"/>
          <w:lang w:bidi="ru-RU"/>
        </w:rPr>
      </w:pPr>
      <w:r w:rsidRPr="00F71E34">
        <w:rPr>
          <w:b/>
          <w:bCs/>
          <w:iCs/>
          <w:color w:val="000000"/>
          <w:lang w:bidi="ru-RU"/>
        </w:rPr>
        <w:t>3.2. Совершенствование Порядка проведения анализа состояния конкуренции на товарном рынке (Приказ ФАС России от 28.04.2010 № 220) применительно к сфере торговли</w:t>
      </w:r>
      <w:r w:rsidR="0067442A">
        <w:rPr>
          <w:b/>
          <w:bCs/>
          <w:iCs/>
          <w:color w:val="000000"/>
          <w:lang w:bidi="ru-RU"/>
        </w:rPr>
        <w:t>:</w:t>
      </w:r>
    </w:p>
    <w:p w14:paraId="0A243302" w14:textId="77777777" w:rsidR="00F71E34" w:rsidRPr="00F71E34" w:rsidRDefault="00F71E34" w:rsidP="00882A46">
      <w:pPr>
        <w:pStyle w:val="17"/>
        <w:numPr>
          <w:ilvl w:val="0"/>
          <w:numId w:val="8"/>
        </w:numPr>
        <w:ind w:left="0" w:firstLine="709"/>
        <w:rPr>
          <w:bCs/>
          <w:color w:val="000000"/>
          <w:lang w:bidi="ru-RU"/>
        </w:rPr>
      </w:pPr>
      <w:r w:rsidRPr="00F71E34">
        <w:rPr>
          <w:bCs/>
          <w:color w:val="000000"/>
          <w:lang w:bidi="ru-RU"/>
        </w:rPr>
        <w:t xml:space="preserve">Статья 13 Федерального закона "Об основах государственного регулирования торговой деятельности в Российской Федерации" содержит антимонопольные запреты, требующие анализа рынка. Нарушения статей 9 и 14 не предполагают проведения анализа в соответствии с Порядком № 220. Статья 9 не содержит антимонопольных правил, а гипотеза статьи 14 содержит лишь указание на наличие у торговой сети заданной доли на определённой территории. Кроме того, статья 15, в отличие от аналогичной статьи Федерального закона от 26.07.2006 № 135-ФЗ «О защите конкуренции» (далее — Закон о защите конкуренции) запрещает действия, которые ведут к установлению на товарном рынке иных правил осуществления торговой деятельности, а не к ограничению конкуренции, в </w:t>
      </w:r>
      <w:r w:rsidRPr="00F71E34">
        <w:rPr>
          <w:bCs/>
          <w:color w:val="000000"/>
          <w:lang w:bidi="ru-RU"/>
        </w:rPr>
        <w:lastRenderedPageBreak/>
        <w:t>связи с чем отсутствует необходимость применения методологии, имеющейся в Порядке № 220.</w:t>
      </w:r>
    </w:p>
    <w:p w14:paraId="29C58CFA" w14:textId="77777777" w:rsidR="00F71E34" w:rsidRPr="009A22A0" w:rsidRDefault="00F71E34" w:rsidP="00F437EC">
      <w:pPr>
        <w:pStyle w:val="17"/>
        <w:ind w:firstLine="709"/>
        <w:rPr>
          <w:bCs/>
          <w:color w:val="000000"/>
          <w:lang w:bidi="ru-RU"/>
        </w:rPr>
      </w:pPr>
      <w:r w:rsidRPr="009A22A0">
        <w:rPr>
          <w:bCs/>
          <w:color w:val="000000"/>
          <w:lang w:bidi="ru-RU"/>
        </w:rPr>
        <w:t>Предлагаем дополнить пункт 1.3. Порядка абзацем следующего содержания:</w:t>
      </w:r>
    </w:p>
    <w:p w14:paraId="1ABE149A" w14:textId="77777777" w:rsidR="00F71E34" w:rsidRPr="009A22A0" w:rsidRDefault="00F71E34" w:rsidP="00F437EC">
      <w:pPr>
        <w:pStyle w:val="17"/>
        <w:ind w:firstLine="709"/>
        <w:rPr>
          <w:bCs/>
          <w:color w:val="000000"/>
          <w:lang w:bidi="ru-RU"/>
        </w:rPr>
      </w:pPr>
      <w:r w:rsidRPr="009A22A0">
        <w:rPr>
          <w:bCs/>
          <w:color w:val="000000"/>
          <w:lang w:bidi="ru-RU"/>
        </w:rPr>
        <w:t>По делам, возбужденным по признакам нарушения статьи 13 Федерального закона от 28.12.2009 № 381-ФЗ «Об основах государственного регулирования торговой деятельности в Российской Федерации», анализ состояния конкуренции на товарном рынке проводится с особенностями, установленными пунктом 10.10 настоящего Порядка.</w:t>
      </w:r>
    </w:p>
    <w:p w14:paraId="07222A6A" w14:textId="77777777" w:rsidR="00F71E34" w:rsidRPr="009A22A0" w:rsidRDefault="00F71E34" w:rsidP="00882A46">
      <w:pPr>
        <w:pStyle w:val="17"/>
        <w:numPr>
          <w:ilvl w:val="0"/>
          <w:numId w:val="8"/>
        </w:numPr>
        <w:ind w:left="0" w:firstLine="709"/>
        <w:rPr>
          <w:bCs/>
          <w:color w:val="000000"/>
          <w:lang w:bidi="ru-RU"/>
        </w:rPr>
      </w:pPr>
      <w:r w:rsidRPr="009A22A0">
        <w:rPr>
          <w:bCs/>
          <w:color w:val="000000"/>
          <w:lang w:bidi="ru-RU"/>
        </w:rPr>
        <w:t>Под продуктовыми границами товарного рынка в целях применения запретов статьи 13 следует понимать, в основном, предметы договоров поставки между торговыми сетями и поставщиками продовольственных товаров, поскольку именно указанный тип договоров приводит к негативным последствиям в виде ограничения, указанным в статье 13. Понятие услуг розничной торговли, данное в национальном стандарте Российской Федерации ГОСТ Р 51303-2013 «Торговля. Термины и определения», носит, скорее, статистический характер и не может выступать в качестве нормативно закреплённого определения услуги как товара, что необходимо для применения положений Порядка № 220 и Закона о защите конкуренции. Кроме того, торговые сети не оказывают услуг розничной торговли, в их практике отсутствуют договоры, связанные с возмездным оказанием подобных услуг. Запреты статьи 13 касаются, в основном, отношений при поставке товаров в торговую сеть, а не при розничной реализации товаров потребителям. Предлагаемая ФАС России редакция относит поставщика и сеть к разным рынкам, где они не являются продавцом и покупателем. Применительно к рынкам услуг возможно выделить рынки, связанные с оказанием торговыми сетями услуг поставщикам по продвижению продовольственных товаров и логистических услуг, однако данные рынки точно не следует отождествлять с рынком услуг розничной торговли.</w:t>
      </w:r>
    </w:p>
    <w:p w14:paraId="5B162553" w14:textId="77777777" w:rsidR="00F71E34" w:rsidRPr="009A22A0" w:rsidRDefault="00F71E34" w:rsidP="00882A46">
      <w:pPr>
        <w:pStyle w:val="17"/>
        <w:numPr>
          <w:ilvl w:val="0"/>
          <w:numId w:val="8"/>
        </w:numPr>
        <w:ind w:left="0" w:firstLine="709"/>
        <w:rPr>
          <w:bCs/>
          <w:color w:val="000000"/>
          <w:lang w:bidi="ru-RU"/>
        </w:rPr>
      </w:pPr>
      <w:r w:rsidRPr="009A22A0">
        <w:rPr>
          <w:bCs/>
          <w:color w:val="000000"/>
          <w:lang w:bidi="ru-RU"/>
        </w:rPr>
        <w:t xml:space="preserve">Под географическими границами согласно пункту 4.1 Порядка № 220 понимаются границы территории, на которой приобретатель (приобретатели) приобретает или имеет экономическую, техническую или иную возможность приобрести товар и не имеет такой возможности за её пределами, т.е. географические границы должны быть определяемы исходя из возможностей покупателя. </w:t>
      </w:r>
    </w:p>
    <w:p w14:paraId="7BA2D716" w14:textId="77777777" w:rsidR="00F71E34" w:rsidRPr="009A22A0" w:rsidRDefault="00F71E34" w:rsidP="00F437EC">
      <w:pPr>
        <w:pStyle w:val="17"/>
        <w:ind w:firstLine="709"/>
        <w:rPr>
          <w:bCs/>
          <w:color w:val="000000"/>
          <w:lang w:bidi="ru-RU"/>
        </w:rPr>
      </w:pPr>
      <w:r w:rsidRPr="009A22A0">
        <w:rPr>
          <w:bCs/>
          <w:color w:val="000000"/>
          <w:lang w:bidi="ru-RU"/>
        </w:rPr>
        <w:t xml:space="preserve">Подход к определению географических границ, базирующийся на административно-территориальном принципе, является устаревшим и не используется в практике антимонопольных органов, а принятие законодателем нормы, содержащейся в части 1 статьи 14 Закона о торговле, имело целью не предопределить возможные анализы товарных рынков, а было направлено на сдерживание эффектов от тенденций товарных рынков к концентрации в локальных масштабах и на развитие соперничества в границах административно-территориальных образований. При рассмотрении возможных нарушений антимонопольного законодательства в отношении поставщиков продовольственных товаров должен решаться вопрос о «взаимозаменяемости» территорий продаж для покупателей, которыми выступают торговые сети (при </w:t>
      </w:r>
      <w:r w:rsidRPr="009A22A0">
        <w:rPr>
          <w:bCs/>
          <w:color w:val="000000"/>
          <w:lang w:bidi="ru-RU"/>
        </w:rPr>
        <w:lastRenderedPageBreak/>
        <w:t>этом территории продаж необязательно совпадают с территориями поставок ввиду применения различных базисов поставок и ввиду логистических возможностей самих торговых сетей).</w:t>
      </w:r>
    </w:p>
    <w:p w14:paraId="0F4E0161" w14:textId="77777777" w:rsidR="00F71E34" w:rsidRPr="009A22A0" w:rsidRDefault="00F71E34" w:rsidP="00882A46">
      <w:pPr>
        <w:pStyle w:val="17"/>
        <w:numPr>
          <w:ilvl w:val="0"/>
          <w:numId w:val="8"/>
        </w:numPr>
        <w:ind w:left="0" w:firstLine="709"/>
        <w:rPr>
          <w:bCs/>
          <w:color w:val="000000"/>
          <w:lang w:bidi="ru-RU"/>
        </w:rPr>
      </w:pPr>
      <w:r w:rsidRPr="009A22A0">
        <w:rPr>
          <w:bCs/>
          <w:color w:val="000000"/>
          <w:lang w:bidi="ru-RU"/>
        </w:rPr>
        <w:t>При определении состава хозяйствующих субъектов, действующих на рынках в сфере торговли, следует дополнительно учитывать факторы, связанные как со структурой товарного рынка, распределением долей его участников, так и с аффилированностью и наличием вертикальной интеграции между торговыми сетями и поставщиками.</w:t>
      </w:r>
    </w:p>
    <w:p w14:paraId="3E97AE78" w14:textId="77777777" w:rsidR="00F71E34" w:rsidRPr="009A22A0" w:rsidRDefault="00F71E34" w:rsidP="00F437EC">
      <w:pPr>
        <w:pStyle w:val="17"/>
        <w:ind w:firstLine="709"/>
        <w:rPr>
          <w:bCs/>
          <w:color w:val="000000"/>
          <w:lang w:bidi="ru-RU"/>
        </w:rPr>
      </w:pPr>
      <w:r w:rsidRPr="009A22A0">
        <w:rPr>
          <w:bCs/>
          <w:color w:val="000000"/>
          <w:lang w:bidi="ru-RU"/>
        </w:rPr>
        <w:t>Необходимо проведение тщательного анализа антимонопольным органом, целью которого является выявление виновной в нарушении стороны. Выявить создание дискриминационных условий возможно лишь определив сначала множество поставщиков или сетей, которые могут быть сравнимы между собой ввиду схожести основных параметров сделок и положения на рынке. Также, например, цена приобретения товара может быть как необоснованно низкой, из-за нарушения сетью, так и необоснованно высокой, из-за недобросовестности поставщика. Это возможно установить только выявив все условия деятельности на товарном рынке обоих субъектов, через сравнение с другими контрагентами.</w:t>
      </w:r>
    </w:p>
    <w:p w14:paraId="7C11EC45" w14:textId="5142C508" w:rsidR="00F71E34" w:rsidRPr="009A22A0" w:rsidRDefault="00F71E34" w:rsidP="009B1D96">
      <w:pPr>
        <w:pStyle w:val="17"/>
        <w:ind w:firstLine="709"/>
        <w:rPr>
          <w:bCs/>
          <w:color w:val="000000"/>
          <w:lang w:bidi="ru-RU"/>
        </w:rPr>
      </w:pPr>
      <w:r w:rsidRPr="009A22A0">
        <w:rPr>
          <w:bCs/>
          <w:color w:val="000000"/>
          <w:lang w:bidi="ru-RU"/>
        </w:rPr>
        <w:t>Дополнительно, с учётом положений пункта 3.3 Порядка № 220, следует обращать внимание на формат торговых сетей, поскольку, в зависимости от участия потребителей в обороте продовольственных товаров, возможно выделить торговые сети розничной, оптовой и оптово-розничной торговли. Также для определения торгового формата анализируются цена и ассортимент товаров, торговые площади, предоставляемые услуги</w:t>
      </w:r>
      <w:r w:rsidR="009B1D96" w:rsidRPr="009A22A0">
        <w:rPr>
          <w:bCs/>
          <w:color w:val="000000"/>
          <w:lang w:bidi="ru-RU"/>
        </w:rPr>
        <w:t xml:space="preserve"> </w:t>
      </w:r>
      <w:r w:rsidRPr="009A22A0">
        <w:rPr>
          <w:bCs/>
          <w:color w:val="000000"/>
          <w:lang w:bidi="ru-RU"/>
        </w:rPr>
        <w:t>с учётом характеристик местоположения, поведение потребителей и конкурентов. В зависимости от степени характеристик указанных параметров возможно выделение пяти базовых форматов торговых сетей — дискаунтеров, гипермаркетов, супермаркетов, гигантских универсамов и «магазинов у дома». Кроме того, немаловажным является и тот факт, что продавцы (поставщики) товара могут быть продавцами и на рынке розничной реализации, осуществляя торговлю через собственную торговую сеть.</w:t>
      </w:r>
    </w:p>
    <w:p w14:paraId="56A1FC57" w14:textId="77777777" w:rsidR="00F71E34" w:rsidRPr="009A22A0" w:rsidRDefault="00F71E34" w:rsidP="00F437EC">
      <w:pPr>
        <w:pStyle w:val="17"/>
        <w:ind w:firstLine="709"/>
        <w:rPr>
          <w:bCs/>
          <w:color w:val="000000"/>
          <w:lang w:bidi="ru-RU"/>
        </w:rPr>
      </w:pPr>
      <w:r w:rsidRPr="009A22A0">
        <w:rPr>
          <w:bCs/>
          <w:color w:val="000000"/>
          <w:lang w:bidi="ru-RU"/>
        </w:rPr>
        <w:t>Предлагаем дополнить раздел 10 Порядка пунктом 10.10 следующего содержания:</w:t>
      </w:r>
    </w:p>
    <w:p w14:paraId="1F5A7764" w14:textId="77777777" w:rsidR="00F71E34" w:rsidRPr="009A22A0" w:rsidRDefault="00F71E34" w:rsidP="00F437EC">
      <w:pPr>
        <w:pStyle w:val="17"/>
        <w:ind w:firstLine="709"/>
        <w:rPr>
          <w:bCs/>
          <w:color w:val="000000"/>
          <w:lang w:bidi="ru-RU"/>
        </w:rPr>
      </w:pPr>
      <w:r w:rsidRPr="009A22A0">
        <w:rPr>
          <w:bCs/>
          <w:color w:val="000000"/>
          <w:lang w:bidi="ru-RU"/>
        </w:rPr>
        <w:t>10.10. По делам, возбужденным по признакам нарушения статьи 13 Федерального закона от 28.12.2009 № 381-ФЗ «Об основах государственного регулирования торговой деятельности в Российской Федерации», анализ состояния конкуренции включает:</w:t>
      </w:r>
    </w:p>
    <w:p w14:paraId="6CA2EC60" w14:textId="77777777" w:rsidR="00F71E34" w:rsidRPr="009A22A0" w:rsidRDefault="00F71E34" w:rsidP="00F437EC">
      <w:pPr>
        <w:pStyle w:val="17"/>
        <w:ind w:firstLine="709"/>
        <w:rPr>
          <w:bCs/>
          <w:color w:val="000000"/>
          <w:lang w:bidi="ru-RU"/>
        </w:rPr>
      </w:pPr>
      <w:r w:rsidRPr="009A22A0">
        <w:rPr>
          <w:bCs/>
          <w:color w:val="000000"/>
          <w:lang w:bidi="ru-RU"/>
        </w:rPr>
        <w:t>а) определение временного интервала исследования;</w:t>
      </w:r>
    </w:p>
    <w:p w14:paraId="41530FCB" w14:textId="77777777" w:rsidR="00F71E34" w:rsidRPr="009A22A0" w:rsidRDefault="00F71E34" w:rsidP="00F437EC">
      <w:pPr>
        <w:pStyle w:val="17"/>
        <w:ind w:firstLine="709"/>
        <w:rPr>
          <w:bCs/>
          <w:color w:val="000000"/>
          <w:lang w:bidi="ru-RU"/>
        </w:rPr>
      </w:pPr>
      <w:r w:rsidRPr="009A22A0">
        <w:rPr>
          <w:bCs/>
          <w:color w:val="000000"/>
          <w:lang w:bidi="ru-RU"/>
        </w:rPr>
        <w:t>б) определение продуктовых границ товарного рынка.</w:t>
      </w:r>
    </w:p>
    <w:p w14:paraId="2A91AE66" w14:textId="77777777" w:rsidR="00F71E34" w:rsidRPr="009A22A0" w:rsidRDefault="00F71E34" w:rsidP="00F437EC">
      <w:pPr>
        <w:pStyle w:val="17"/>
        <w:ind w:firstLine="709"/>
        <w:rPr>
          <w:bCs/>
          <w:color w:val="000000"/>
          <w:lang w:bidi="ru-RU"/>
        </w:rPr>
      </w:pPr>
      <w:r w:rsidRPr="009A22A0">
        <w:rPr>
          <w:bCs/>
          <w:color w:val="000000"/>
          <w:lang w:bidi="ru-RU"/>
        </w:rPr>
        <w:t>Определение продуктовых границ товарного рынка должно производиться исходя из товара или совокупности взаимозаменяемых товаров, являющихся предметом договоров участников торговой деятельности.</w:t>
      </w:r>
    </w:p>
    <w:p w14:paraId="31DC35C1" w14:textId="77777777" w:rsidR="00F71E34" w:rsidRPr="009A22A0" w:rsidRDefault="00F71E34" w:rsidP="00F437EC">
      <w:pPr>
        <w:pStyle w:val="17"/>
        <w:ind w:firstLine="709"/>
        <w:rPr>
          <w:bCs/>
          <w:color w:val="000000"/>
          <w:lang w:bidi="ru-RU"/>
        </w:rPr>
      </w:pPr>
      <w:r w:rsidRPr="009A22A0">
        <w:rPr>
          <w:bCs/>
          <w:color w:val="000000"/>
          <w:lang w:bidi="ru-RU"/>
        </w:rPr>
        <w:t>в) определение географических границ товарного рынка.</w:t>
      </w:r>
    </w:p>
    <w:p w14:paraId="6806F784" w14:textId="77777777" w:rsidR="00F71E34" w:rsidRPr="009A22A0" w:rsidRDefault="00F71E34" w:rsidP="00F437EC">
      <w:pPr>
        <w:pStyle w:val="17"/>
        <w:ind w:firstLine="709"/>
        <w:rPr>
          <w:bCs/>
          <w:color w:val="000000"/>
          <w:lang w:bidi="ru-RU"/>
        </w:rPr>
      </w:pPr>
      <w:r w:rsidRPr="009A22A0">
        <w:rPr>
          <w:bCs/>
          <w:color w:val="000000"/>
          <w:lang w:bidi="ru-RU"/>
        </w:rPr>
        <w:t>Географические границы товарного рынка определяются с учётом материалов дела о нарушении статьи 13 Федерального закона от 28.12.2009 № 381-</w:t>
      </w:r>
      <w:r w:rsidRPr="009A22A0">
        <w:rPr>
          <w:bCs/>
          <w:color w:val="000000"/>
          <w:lang w:bidi="ru-RU"/>
        </w:rPr>
        <w:lastRenderedPageBreak/>
        <w:t>ФЗ «Об основах государственного регулирования торговой деятельности в Российской Федерации». При определении таких границ могут приниматься во внимание, в частности:</w:t>
      </w:r>
    </w:p>
    <w:p w14:paraId="6E526AF3" w14:textId="77777777" w:rsidR="00F71E34" w:rsidRPr="009A22A0" w:rsidRDefault="00F71E34" w:rsidP="00F437EC">
      <w:pPr>
        <w:pStyle w:val="17"/>
        <w:ind w:firstLine="709"/>
        <w:rPr>
          <w:bCs/>
          <w:color w:val="000000"/>
          <w:lang w:bidi="ru-RU"/>
        </w:rPr>
      </w:pPr>
      <w:r w:rsidRPr="009A22A0">
        <w:rPr>
          <w:bCs/>
          <w:color w:val="000000"/>
          <w:lang w:bidi="ru-RU"/>
        </w:rPr>
        <w:t>- границы территории, на которой хозяйствующие субъекты осуществляют поставки продовольственных товаров;</w:t>
      </w:r>
    </w:p>
    <w:p w14:paraId="6ADDF0F9" w14:textId="77777777" w:rsidR="00F71E34" w:rsidRPr="009A22A0" w:rsidRDefault="00F71E34" w:rsidP="00F437EC">
      <w:pPr>
        <w:pStyle w:val="17"/>
        <w:ind w:firstLine="709"/>
        <w:rPr>
          <w:bCs/>
          <w:color w:val="000000"/>
          <w:lang w:bidi="ru-RU"/>
        </w:rPr>
      </w:pPr>
      <w:r w:rsidRPr="009A22A0">
        <w:rPr>
          <w:bCs/>
          <w:color w:val="000000"/>
          <w:lang w:bidi="ru-RU"/>
        </w:rPr>
        <w:t>- границы территории, на которой осуществляются поставки продовольственных товаров в соответствии с условиями договора, в котором усматриваются признаки нарушения указанной статьи;</w:t>
      </w:r>
    </w:p>
    <w:p w14:paraId="5F7274AB" w14:textId="77777777" w:rsidR="00F71E34" w:rsidRPr="009A22A0" w:rsidRDefault="00F71E34" w:rsidP="00F437EC">
      <w:pPr>
        <w:pStyle w:val="17"/>
        <w:ind w:firstLine="709"/>
        <w:rPr>
          <w:bCs/>
          <w:color w:val="000000"/>
          <w:lang w:bidi="ru-RU"/>
        </w:rPr>
      </w:pPr>
      <w:r w:rsidRPr="009A22A0">
        <w:rPr>
          <w:bCs/>
          <w:color w:val="000000"/>
          <w:lang w:bidi="ru-RU"/>
        </w:rPr>
        <w:t>- границы территории, в пределах которой товары могут быть технологически доставлены на торговые объекты или в логистические центры поставок, осуществляющие прием и хранение продовольственных товаров, формирование партий товаров для отгрузки хозяйствующим субъектам, осуществляющим торговую деятельность.</w:t>
      </w:r>
    </w:p>
    <w:p w14:paraId="44F2B9D5" w14:textId="77777777" w:rsidR="00F71E34" w:rsidRPr="00F71E34" w:rsidRDefault="00F71E34" w:rsidP="00F437EC">
      <w:pPr>
        <w:pStyle w:val="17"/>
        <w:ind w:firstLine="709"/>
        <w:rPr>
          <w:bCs/>
          <w:color w:val="000000"/>
          <w:lang w:bidi="ru-RU"/>
        </w:rPr>
      </w:pPr>
      <w:r w:rsidRPr="009A22A0">
        <w:rPr>
          <w:bCs/>
          <w:color w:val="000000"/>
          <w:lang w:bidi="ru-RU"/>
        </w:rPr>
        <w:t>г) определение состава хозяйствующих субъектов, осуществляющих поставки продовольственных товаров и хозяйствующих субъектов, осуществляющих торговую деятельность, в целях установления фактических конкурентных отношений между хозяйствующими субъектами, в действиях (бездействии) которых обнаружены признаки нарушения статьи 13 Федерального закона от 28.12.2009 № 381-ФЗ «Об основах государственного регулирования торговой деятельности в Российской Федерации», и хозяйствующими субъектами, права и законные интересы которых указанными действиями (бездействием) нарушены. При определении конкурентных отношений могут учитываться, помимо прочего, факторы, определяющие особенности осуществления хозяйствующими субъектами торговой деятельности (например, формат торговой сети, наличие или отсутствие у лица</w:t>
      </w:r>
      <w:r w:rsidRPr="00F71E34">
        <w:rPr>
          <w:bCs/>
          <w:color w:val="000000"/>
          <w:lang w:bidi="ru-RU"/>
        </w:rPr>
        <w:t>, осуществляющего поставки в торговую сеть, собственного производства и т.п.).</w:t>
      </w:r>
    </w:p>
    <w:p w14:paraId="7DCD1058" w14:textId="777E8CE1" w:rsidR="00F71E34" w:rsidRPr="00F71E34" w:rsidRDefault="00F71E34" w:rsidP="00F437EC">
      <w:pPr>
        <w:pStyle w:val="17"/>
        <w:ind w:firstLine="709"/>
        <w:rPr>
          <w:b/>
          <w:bCs/>
          <w:color w:val="000000"/>
          <w:lang w:bidi="ru-RU"/>
        </w:rPr>
      </w:pPr>
      <w:r w:rsidRPr="00F71E34">
        <w:rPr>
          <w:b/>
          <w:bCs/>
          <w:color w:val="000000"/>
          <w:lang w:bidi="ru-RU"/>
        </w:rPr>
        <w:t>4. Комментарии и предложения по актуальным проектам федеральных законов и проектам иных нормативных правовых актов, направленных на совершенствование антимонопольного регулирования</w:t>
      </w:r>
      <w:r w:rsidR="0067442A">
        <w:rPr>
          <w:b/>
          <w:bCs/>
          <w:color w:val="000000"/>
          <w:lang w:bidi="ru-RU"/>
        </w:rPr>
        <w:t>.</w:t>
      </w:r>
    </w:p>
    <w:p w14:paraId="736E33CC" w14:textId="1D2560A5" w:rsidR="00F71E34" w:rsidRPr="00F71E34" w:rsidRDefault="00F71E34" w:rsidP="00F437EC">
      <w:pPr>
        <w:pStyle w:val="17"/>
        <w:ind w:firstLine="709"/>
        <w:rPr>
          <w:b/>
          <w:bCs/>
          <w:i/>
          <w:iCs/>
          <w:color w:val="000000"/>
          <w:lang w:bidi="ru-RU"/>
        </w:rPr>
      </w:pPr>
      <w:r w:rsidRPr="00F71E34">
        <w:rPr>
          <w:b/>
          <w:bCs/>
          <w:iCs/>
          <w:color w:val="000000"/>
          <w:lang w:bidi="ru-RU"/>
        </w:rPr>
        <w:t>4.1. О пятом антимонопольном пакете, который направлен на адаптацию антимонопольного регулирования к цифровой экономике</w:t>
      </w:r>
      <w:r w:rsidRPr="00F71E34">
        <w:rPr>
          <w:b/>
          <w:bCs/>
          <w:iCs/>
          <w:color w:val="000000"/>
          <w:vertAlign w:val="superscript"/>
          <w:lang w:bidi="ru-RU"/>
        </w:rPr>
        <w:footnoteReference w:id="16"/>
      </w:r>
      <w:r w:rsidR="0067442A">
        <w:rPr>
          <w:b/>
          <w:bCs/>
          <w:i/>
          <w:iCs/>
          <w:color w:val="000000"/>
          <w:lang w:bidi="ru-RU"/>
        </w:rPr>
        <w:t>:</w:t>
      </w:r>
    </w:p>
    <w:p w14:paraId="7AD18EE0" w14:textId="77777777" w:rsidR="00F71E34" w:rsidRPr="00F71E34" w:rsidRDefault="00F71E34" w:rsidP="00882A46">
      <w:pPr>
        <w:pStyle w:val="17"/>
        <w:numPr>
          <w:ilvl w:val="0"/>
          <w:numId w:val="8"/>
        </w:numPr>
        <w:ind w:left="0" w:firstLine="709"/>
        <w:rPr>
          <w:bCs/>
          <w:color w:val="000000"/>
          <w:lang w:bidi="ru-RU"/>
        </w:rPr>
      </w:pPr>
      <w:r w:rsidRPr="00F71E34">
        <w:rPr>
          <w:bCs/>
          <w:color w:val="000000"/>
          <w:lang w:bidi="ru-RU"/>
        </w:rPr>
        <w:t xml:space="preserve">В рамках «5-го антимонопольного пакета» Федеральной антимонопольной службой были сформулированы предложения по внесению ряда изменений в Федеральный закон № 135-ФЗ «О защите конкуренции», направленные на специфическое регулирование конкуренции на «цифровых» рынках. Не ставя под сомнение принципиальную необходимость адаптации положений антимонопольного законодательства к новым экономическим реалиям, одновременно отмечаем, что ряд основополагающих понятий Законопроекта, разработанного ФАС России, сформулирован без учета фактических бизнес-моделей цифровой экономики, а также существующей международной </w:t>
      </w:r>
      <w:r w:rsidRPr="00F71E34">
        <w:rPr>
          <w:bCs/>
          <w:color w:val="000000"/>
          <w:lang w:bidi="ru-RU"/>
        </w:rPr>
        <w:lastRenderedPageBreak/>
        <w:t xml:space="preserve">антимонопольной практики, в частности, США и стран ЕС, и не позволит обеспечить эффективное регулирование конкуренции на цифровых рынках. </w:t>
      </w:r>
    </w:p>
    <w:p w14:paraId="546313B8" w14:textId="098DB0B5" w:rsidR="00F71E34" w:rsidRPr="009A22A0" w:rsidRDefault="00F71E34" w:rsidP="00F437EC">
      <w:pPr>
        <w:pStyle w:val="17"/>
        <w:ind w:firstLine="709"/>
        <w:rPr>
          <w:bCs/>
          <w:color w:val="000000"/>
          <w:lang w:bidi="ru-RU"/>
        </w:rPr>
      </w:pPr>
      <w:r w:rsidRPr="00F71E34">
        <w:rPr>
          <w:bCs/>
          <w:color w:val="000000"/>
          <w:lang w:bidi="ru-RU"/>
        </w:rPr>
        <w:t xml:space="preserve">Так, Законопроект фактически оперирует такими понятиями, которые применимы только к транзакционным платформам, опосредующим товарные отношения между продавцами и покупателями товаров и услуг; соответственно, из сферы применения антимонопольного законодательства, по сути, исключаются рынки с безвозмездным обращением товаров (услуг), т.е. платформы, которыми как раз характеризируется современная глобальная цифровая экономика (например, Фейсбук, Гугл, Твиттер и другие их международные и отечественные аналоги) и по отношению к которым возникают наиболее острые вопросы у антимонопольных регуляторов в различных юрисдикциях. Например, на таких платформах, как социальные сети, может не происходить прямого товарообмена, однако, в силу своего уникального положения и масштаба аудитории они могут обладать колоссальной рыночной силой, реализуемой как непосредственно на безвозмездном рынке </w:t>
      </w:r>
      <w:r w:rsidRPr="009A22A0">
        <w:rPr>
          <w:bCs/>
          <w:color w:val="000000"/>
          <w:lang w:bidi="ru-RU"/>
        </w:rPr>
        <w:t xml:space="preserve">социального общения пользователей, так и на смежных товарных рынках (например, рекламном). </w:t>
      </w:r>
    </w:p>
    <w:p w14:paraId="77F86CDB" w14:textId="77777777" w:rsidR="00F71E34" w:rsidRPr="009A22A0" w:rsidRDefault="00F71E34" w:rsidP="00F437EC">
      <w:pPr>
        <w:pStyle w:val="17"/>
        <w:ind w:firstLine="709"/>
        <w:rPr>
          <w:bCs/>
          <w:color w:val="000000"/>
          <w:lang w:bidi="ru-RU"/>
        </w:rPr>
      </w:pPr>
      <w:r w:rsidRPr="009A22A0">
        <w:rPr>
          <w:bCs/>
          <w:color w:val="000000"/>
          <w:lang w:bidi="ru-RU"/>
        </w:rPr>
        <w:t>В связи с этим, предлагаем доработать проект 5-го антимонопольного пакета с целью нахождения сбалансированного подхода, позволяющего распространить предлагаемое регулирование на все виды цифровых платформ и сервисов и пресечь возможные злоупотребления, возникающие на цифровых рынках. Представляется необходимым критически проработать понятийный аппарат ФЗ «О защите конкуренции», в частности, ввести отражающее действительность определение «цифровой платформы», учитывающее все многообразие форм цифровой экономики, а также специфические критерии оценки доли таких платформ на рынке.</w:t>
      </w:r>
    </w:p>
    <w:p w14:paraId="74926FB0" w14:textId="77777777" w:rsidR="00F71E34" w:rsidRPr="009A22A0" w:rsidRDefault="00F71E34" w:rsidP="00882A46">
      <w:pPr>
        <w:pStyle w:val="17"/>
        <w:numPr>
          <w:ilvl w:val="0"/>
          <w:numId w:val="8"/>
        </w:numPr>
        <w:ind w:left="0" w:firstLine="709"/>
        <w:rPr>
          <w:bCs/>
          <w:color w:val="000000"/>
          <w:lang w:bidi="ru-RU"/>
        </w:rPr>
      </w:pPr>
      <w:r w:rsidRPr="009A22A0">
        <w:rPr>
          <w:bCs/>
          <w:color w:val="000000"/>
          <w:lang w:bidi="ru-RU"/>
        </w:rPr>
        <w:t>В связи с вступлением в силу Федерального закона от 02.12.2019 № 425-ФЗ, предусматривающего обязательную предустановку отечественного программного обеспечения (ПО), могут возникнуть риски для состояния конкуренции. Предустановка ПО, относящегося к определенному рынку, может негативное повлиять на состояние конкуренции на смежных рынках, в случае, если владелец предустановленного ПО или аффилированные с ним лица смогут получить преимущественный канал распространения иного принадлежащего им ПО или сервиса. Предлагаем учитывать такие риски при доработке проекта изменений к Федеральному закону № 135-ФЗ «О защите конкуренции».</w:t>
      </w:r>
    </w:p>
    <w:p w14:paraId="40C3897C" w14:textId="77777777" w:rsidR="00F71E34" w:rsidRPr="009A22A0" w:rsidRDefault="00F71E34" w:rsidP="00882A46">
      <w:pPr>
        <w:pStyle w:val="17"/>
        <w:numPr>
          <w:ilvl w:val="0"/>
          <w:numId w:val="8"/>
        </w:numPr>
        <w:ind w:left="0" w:firstLine="709"/>
        <w:rPr>
          <w:bCs/>
          <w:color w:val="000000"/>
          <w:lang w:bidi="ru-RU"/>
        </w:rPr>
      </w:pPr>
      <w:r w:rsidRPr="009A22A0">
        <w:rPr>
          <w:bCs/>
          <w:color w:val="000000"/>
          <w:lang w:bidi="ru-RU"/>
        </w:rPr>
        <w:t>Пункт 3 Законопроекта «О внесении изменений в Федеральный закон «О защите конкуренции» (далее по тексту – ЗоЗК) предлагает новую статью «10</w:t>
      </w:r>
      <w:r w:rsidRPr="009A22A0">
        <w:rPr>
          <w:bCs/>
          <w:color w:val="000000"/>
          <w:vertAlign w:val="superscript"/>
          <w:lang w:bidi="ru-RU"/>
        </w:rPr>
        <w:t>1</w:t>
      </w:r>
      <w:r w:rsidRPr="009A22A0">
        <w:rPr>
          <w:bCs/>
          <w:color w:val="000000"/>
          <w:lang w:bidi="ru-RU"/>
        </w:rPr>
        <w:t>. Запрет монополистической деятельности лицами, владеющими программами для электронных вычислительных машин, функционирующими в информационно телекоммуникационной сети, которые используется для заключения сделок продавцов и покупателей», отсутствовавшую в предыдущих редакциях. В данную статью предлагаются к включению нормы, которые предыдущие редакции Законопроекта предлагали к включению в статью 5 Федерального закона «О защите конкуренции». ОКЮР полагает недопустимым включение этих норм в предлагаемую статью 10</w:t>
      </w:r>
      <w:r w:rsidRPr="009A22A0">
        <w:rPr>
          <w:bCs/>
          <w:color w:val="000000"/>
          <w:vertAlign w:val="superscript"/>
          <w:lang w:bidi="ru-RU"/>
        </w:rPr>
        <w:t>1</w:t>
      </w:r>
      <w:r w:rsidRPr="009A22A0">
        <w:rPr>
          <w:bCs/>
          <w:color w:val="000000"/>
          <w:lang w:bidi="ru-RU"/>
        </w:rPr>
        <w:t>.</w:t>
      </w:r>
    </w:p>
    <w:p w14:paraId="287E22BB" w14:textId="77777777" w:rsidR="00F71E34" w:rsidRPr="009A22A0" w:rsidRDefault="00F71E34" w:rsidP="00F437EC">
      <w:pPr>
        <w:pStyle w:val="17"/>
        <w:ind w:firstLine="709"/>
        <w:rPr>
          <w:bCs/>
          <w:color w:val="000000"/>
          <w:lang w:bidi="ru-RU"/>
        </w:rPr>
      </w:pPr>
      <w:r w:rsidRPr="009A22A0">
        <w:rPr>
          <w:bCs/>
          <w:color w:val="000000"/>
          <w:lang w:bidi="ru-RU"/>
        </w:rPr>
        <w:lastRenderedPageBreak/>
        <w:t>Сложившаяся структура закона предполагает, что статья 10 Федерального закона «О защите конкуренции» применяется только по отношению к специальному субъекту – лицу, занимающему доминирующее положение. Критерии доминирования перечислены в статье 5 Закона «О защите конкуренции».</w:t>
      </w:r>
    </w:p>
    <w:p w14:paraId="0A071AC2" w14:textId="77777777" w:rsidR="00F71E34" w:rsidRPr="009A22A0" w:rsidRDefault="00F71E34" w:rsidP="00F437EC">
      <w:pPr>
        <w:pStyle w:val="17"/>
        <w:ind w:firstLine="709"/>
        <w:rPr>
          <w:bCs/>
          <w:color w:val="000000"/>
          <w:lang w:bidi="ru-RU"/>
        </w:rPr>
      </w:pPr>
      <w:r w:rsidRPr="009A22A0">
        <w:rPr>
          <w:bCs/>
          <w:color w:val="000000"/>
          <w:lang w:bidi="ru-RU"/>
        </w:rPr>
        <w:t>Предлагаемая статья 10</w:t>
      </w:r>
      <w:r w:rsidRPr="009A22A0">
        <w:rPr>
          <w:bCs/>
          <w:color w:val="000000"/>
          <w:vertAlign w:val="superscript"/>
          <w:lang w:bidi="ru-RU"/>
        </w:rPr>
        <w:t>1</w:t>
      </w:r>
      <w:r w:rsidRPr="009A22A0">
        <w:rPr>
          <w:bCs/>
          <w:color w:val="000000"/>
          <w:lang w:bidi="ru-RU"/>
        </w:rPr>
        <w:t xml:space="preserve"> де факто вводит нового специального субъекта – лицо, владеющее программой для ЭВМ и удовлетворяющее условиям данной статьи. То есть эта норма распространяет действие статьи 10 Федерального закона «О защите конкуренции» не только на доминантов, но и на новую сущность – владельцев программ ЭВМ, независимо от их доминирования. Этот подход противоречит как мировой практике, так и логике закона.</w:t>
      </w:r>
    </w:p>
    <w:p w14:paraId="4D9A2824" w14:textId="77777777" w:rsidR="00F71E34" w:rsidRPr="009A22A0" w:rsidRDefault="00F71E34" w:rsidP="00F437EC">
      <w:pPr>
        <w:pStyle w:val="17"/>
        <w:ind w:firstLine="709"/>
        <w:rPr>
          <w:bCs/>
          <w:color w:val="000000"/>
          <w:lang w:bidi="ru-RU"/>
        </w:rPr>
      </w:pPr>
      <w:r w:rsidRPr="009A22A0">
        <w:rPr>
          <w:bCs/>
          <w:color w:val="000000"/>
          <w:lang w:bidi="ru-RU"/>
        </w:rPr>
        <w:t>С учетом того, что предлагаемая статья 10</w:t>
      </w:r>
      <w:r w:rsidRPr="009A22A0">
        <w:rPr>
          <w:bCs/>
          <w:color w:val="000000"/>
          <w:vertAlign w:val="superscript"/>
          <w:lang w:bidi="ru-RU"/>
        </w:rPr>
        <w:t>1</w:t>
      </w:r>
      <w:r w:rsidRPr="009A22A0">
        <w:rPr>
          <w:bCs/>
          <w:color w:val="000000"/>
          <w:lang w:bidi="ru-RU"/>
        </w:rPr>
        <w:t xml:space="preserve"> перечисляет критерии, которым должен соответствовать владелец программ ЭВМ, представляется обоснованным вернуться к редакции соответствующих норм и предыдущих версии Законопроекта ЗоЗК и включить эти критерии в статью 5 Федерального закона «О защите конкуренции» как специальные критерии доминирования.</w:t>
      </w:r>
    </w:p>
    <w:p w14:paraId="2E02D89A" w14:textId="77777777" w:rsidR="00F71E34" w:rsidRPr="009A22A0" w:rsidRDefault="00F71E34" w:rsidP="00F437EC">
      <w:pPr>
        <w:pStyle w:val="17"/>
        <w:ind w:firstLine="709"/>
        <w:rPr>
          <w:bCs/>
          <w:color w:val="000000"/>
          <w:lang w:bidi="ru-RU"/>
        </w:rPr>
      </w:pPr>
      <w:r w:rsidRPr="009A22A0">
        <w:rPr>
          <w:bCs/>
          <w:color w:val="000000"/>
          <w:lang w:bidi="ru-RU"/>
        </w:rPr>
        <w:t>Также обращаем внимание на необходимость конкретизации понятия владения программой (совокупностью программ) для электронных вычислительных машин, которым оперирует предложенная статья 10</w:t>
      </w:r>
      <w:r w:rsidRPr="009A22A0">
        <w:rPr>
          <w:bCs/>
          <w:color w:val="000000"/>
          <w:vertAlign w:val="superscript"/>
          <w:lang w:bidi="ru-RU"/>
        </w:rPr>
        <w:t>1</w:t>
      </w:r>
      <w:r w:rsidRPr="009A22A0">
        <w:rPr>
          <w:bCs/>
          <w:color w:val="000000"/>
          <w:lang w:bidi="ru-RU"/>
        </w:rPr>
        <w:t xml:space="preserve"> ЗоЗК. Программа для ЭВМ в соответствии со статьей 1261 ГК РФ является объектом авторского права, на который возникают интеллектуальные права, в том числе, исключительное право, но не право владения, свойственные вещным правам на материальные объекты. Поэтому в тексте Законопроекта необходимо привести терминологию в соответствие с нормами ГК РФ и уточнить, имеется ли в виду под владельцем программы для ЭВМ обладатель исключительного права на нее или также лицензиат, использующий ее на основании лицензионного договора. При этом, в последнем случае может быть целесообразным уточнить требования к лицензионному договору (например, необходимость использования программы для ЭВМ на основании только исключительной лицензии), чтобы исключить возможность излишне широкого применения нового регулирования.</w:t>
      </w:r>
    </w:p>
    <w:p w14:paraId="2C1CD895" w14:textId="77777777" w:rsidR="00F71E34" w:rsidRPr="009A22A0" w:rsidRDefault="00F71E34" w:rsidP="00882A46">
      <w:pPr>
        <w:pStyle w:val="17"/>
        <w:numPr>
          <w:ilvl w:val="0"/>
          <w:numId w:val="8"/>
        </w:numPr>
        <w:ind w:left="0" w:firstLine="709"/>
        <w:rPr>
          <w:bCs/>
          <w:color w:val="000000"/>
          <w:lang w:bidi="ru-RU"/>
        </w:rPr>
      </w:pPr>
      <w:r w:rsidRPr="009A22A0">
        <w:rPr>
          <w:bCs/>
          <w:color w:val="000000"/>
          <w:lang w:bidi="ru-RU"/>
        </w:rPr>
        <w:t>В предшествующих редакциях Законопроекта ЗоЗК в предлагаемой к включению в статью 5 части 2</w:t>
      </w:r>
      <w:r w:rsidRPr="009A22A0">
        <w:rPr>
          <w:bCs/>
          <w:color w:val="000000"/>
          <w:vertAlign w:val="superscript"/>
          <w:lang w:bidi="ru-RU"/>
        </w:rPr>
        <w:t xml:space="preserve">3 </w:t>
      </w:r>
      <w:r w:rsidRPr="009A22A0">
        <w:rPr>
          <w:bCs/>
          <w:color w:val="000000"/>
          <w:lang w:bidi="ru-RU"/>
        </w:rPr>
        <w:t>указывалось, что лицо, занимающее долю более 35%, чтобы быть признанным занимающим доминирующее положение, должно иметь возможность оказывать решающее влияние на условия обращения товара «на соответствующем товарном рынке». В редакции рассматриваемого Законопроекта ЗоЗК пункте 1 статьи 10</w:t>
      </w:r>
      <w:r w:rsidRPr="009A22A0">
        <w:rPr>
          <w:bCs/>
          <w:color w:val="000000"/>
          <w:vertAlign w:val="superscript"/>
          <w:lang w:bidi="ru-RU"/>
        </w:rPr>
        <w:t>1</w:t>
      </w:r>
      <w:r w:rsidRPr="009A22A0">
        <w:rPr>
          <w:bCs/>
          <w:color w:val="000000"/>
          <w:lang w:bidi="ru-RU"/>
        </w:rPr>
        <w:t xml:space="preserve"> речь идёт о «взаимосвязанны</w:t>
      </w:r>
      <w:r w:rsidRPr="009A22A0">
        <w:rPr>
          <w:bCs/>
          <w:color w:val="000000"/>
          <w:u w:val="single"/>
          <w:lang w:bidi="ru-RU"/>
        </w:rPr>
        <w:t>х</w:t>
      </w:r>
      <w:r w:rsidRPr="009A22A0">
        <w:rPr>
          <w:bCs/>
          <w:color w:val="000000"/>
          <w:lang w:bidi="ru-RU"/>
        </w:rPr>
        <w:t xml:space="preserve"> товарных рынках». Данное изменение может существенно повлиять на сферу действия нормы, поскольку возникает вопрос о том, что необходимо проводить полноценный анализ состояния конкуренции не только для рынка, на котором допущено нарушение (то есть рынка, на котором и действует такой специальный субъект), а также и всех взаимосвязанных рынках, на которых могут ощущаться эффекты. Во многих бизнес практиках определять общие условия обращения товара хозяйствующий субъект может только на рынке, на котором он и ведет деятельность, а эффекты от такого поведения будут ощущаться на смежных рынках. Кроме того, термин «взаимосвязанный рынок» не используется в </w:t>
      </w:r>
      <w:r w:rsidRPr="009A22A0">
        <w:rPr>
          <w:bCs/>
          <w:color w:val="000000"/>
          <w:lang w:bidi="ru-RU"/>
        </w:rPr>
        <w:lastRenderedPageBreak/>
        <w:t xml:space="preserve">настоящее время в Федеральном законе «О защите конкуренции». </w:t>
      </w:r>
    </w:p>
    <w:p w14:paraId="69ADA60A" w14:textId="77777777" w:rsidR="00F71E34" w:rsidRPr="009A22A0" w:rsidRDefault="00F71E34" w:rsidP="00F437EC">
      <w:pPr>
        <w:pStyle w:val="17"/>
        <w:ind w:firstLine="709"/>
        <w:rPr>
          <w:bCs/>
          <w:color w:val="000000"/>
          <w:lang w:bidi="ru-RU"/>
        </w:rPr>
      </w:pPr>
      <w:r w:rsidRPr="009A22A0">
        <w:rPr>
          <w:bCs/>
          <w:color w:val="000000"/>
          <w:lang w:bidi="ru-RU"/>
        </w:rPr>
        <w:t>В этой связи предлагаем сохранить предыдущую редакцию формулировки «на соответствующем товарном рынке».</w:t>
      </w:r>
    </w:p>
    <w:p w14:paraId="1D025E7C" w14:textId="77777777" w:rsidR="00F71E34" w:rsidRPr="009A22A0" w:rsidRDefault="00F71E34" w:rsidP="00882A46">
      <w:pPr>
        <w:pStyle w:val="17"/>
        <w:numPr>
          <w:ilvl w:val="0"/>
          <w:numId w:val="8"/>
        </w:numPr>
        <w:ind w:left="0" w:firstLine="709"/>
        <w:rPr>
          <w:bCs/>
          <w:color w:val="000000"/>
          <w:lang w:bidi="ru-RU"/>
        </w:rPr>
      </w:pPr>
      <w:r w:rsidRPr="009A22A0">
        <w:rPr>
          <w:bCs/>
          <w:color w:val="000000"/>
          <w:lang w:bidi="ru-RU"/>
        </w:rPr>
        <w:t xml:space="preserve"> Предлагаем в предложенной статье 10</w:t>
      </w:r>
      <w:r w:rsidRPr="009A22A0">
        <w:rPr>
          <w:bCs/>
          <w:color w:val="000000"/>
          <w:vertAlign w:val="superscript"/>
          <w:lang w:bidi="ru-RU"/>
        </w:rPr>
        <w:t>1</w:t>
      </w:r>
      <w:r w:rsidRPr="009A22A0">
        <w:rPr>
          <w:bCs/>
          <w:color w:val="000000"/>
          <w:lang w:bidi="ru-RU"/>
        </w:rPr>
        <w:t xml:space="preserve"> ЗоЗК указать, что доминирующее положение хозяйствующего субъекта, владеющего программой для ЭВМ, в соответствии с изложенными в данной статье критериями должно быть установлено антимонопольным органом. Это будет соответствовать подходу, ныне принятому в пункте 1 статьи 5 ЗоЗК, предполагающему, что доминирующее положение лица, доля которого на товарном рынке составляет менее 50%, устанавливается именно антимонопольным органом, а не презюмируется по умолчанию. </w:t>
      </w:r>
    </w:p>
    <w:p w14:paraId="46806D89" w14:textId="77777777" w:rsidR="00F71E34" w:rsidRPr="009A22A0" w:rsidRDefault="00F71E34" w:rsidP="00882A46">
      <w:pPr>
        <w:pStyle w:val="17"/>
        <w:numPr>
          <w:ilvl w:val="0"/>
          <w:numId w:val="8"/>
        </w:numPr>
        <w:ind w:left="0" w:firstLine="709"/>
        <w:rPr>
          <w:bCs/>
          <w:color w:val="000000"/>
          <w:lang w:bidi="ru-RU"/>
        </w:rPr>
      </w:pPr>
      <w:r w:rsidRPr="009A22A0">
        <w:rPr>
          <w:bCs/>
          <w:color w:val="000000"/>
          <w:lang w:bidi="ru-RU"/>
        </w:rPr>
        <w:t>В рассматриваемом Законопроекте ЗоЗК в сравнении с предыдущей редакцией предлагается заменить термин «доверенное лицо» на «эксперта» с внесением соответствующих поправок в положения о статусе эксперта закона «О защите конкуренции». По мнению ОКЮР, предлагаемые поправки не учитывают, что понятие и статус эксперта не тождественен правовому положению ранее предлагавшегося доверенного лица. Так, эксперт привлекается не только для мониторинга исполнения предписания антимонопольного органа, но и на стадии рассмотрения ходатайства о согласовании сделок, а также при рассмотрении антимонопольным органом дел о нарушении конкуренции. Некоторые требования, которые актуальная редакция Законопроекта предлагает установить для эксперта, возможно, были бы допустимы для доверенных лиц, но их применение при привлечении экспертов представляется избыточным.</w:t>
      </w:r>
    </w:p>
    <w:p w14:paraId="47F6FE81" w14:textId="77777777" w:rsidR="00F71E34" w:rsidRPr="009A22A0" w:rsidRDefault="00F71E34" w:rsidP="00F437EC">
      <w:pPr>
        <w:pStyle w:val="17"/>
        <w:ind w:firstLine="709"/>
        <w:rPr>
          <w:bCs/>
          <w:color w:val="000000"/>
          <w:lang w:bidi="ru-RU"/>
        </w:rPr>
      </w:pPr>
      <w:r w:rsidRPr="009A22A0">
        <w:rPr>
          <w:bCs/>
          <w:color w:val="000000"/>
          <w:lang w:bidi="ru-RU"/>
        </w:rPr>
        <w:t>Законопроектом предлагается ввести беспрецедентное требование о дополнительной аттестации эксперта, которое не имеет аналога в текущей редакции закона, а также в процессуальных кодексах и других федеральных законах, где определяется статус эксперта. Не понятно, зачем нужна дополнительная аттестация и в чём она будет заключаться. Даже в суде, где к экспертам предъявляются самые высокие требования, не требуется дополнительной аттестации. На практике, например, это может привести к ситуации, когда при проверке актов антимонопольного органа в суде, экспертное заключение аттестованного эксперта будет проверяться экспертом, который не проходил такой аттестации, поскольку процессуальные нормы не требуют какой-либо дополнительной аттестации. Таким образом, значимость экспертного заключения аттестованного эксперта будет нивелирована.</w:t>
      </w:r>
    </w:p>
    <w:p w14:paraId="698E7D9E" w14:textId="77777777" w:rsidR="00F71E34" w:rsidRPr="009A22A0" w:rsidRDefault="00F71E34" w:rsidP="00F437EC">
      <w:pPr>
        <w:pStyle w:val="17"/>
        <w:ind w:firstLine="709"/>
        <w:rPr>
          <w:bCs/>
          <w:color w:val="000000"/>
          <w:lang w:bidi="ru-RU"/>
        </w:rPr>
      </w:pPr>
      <w:r w:rsidRPr="009A22A0">
        <w:rPr>
          <w:bCs/>
          <w:color w:val="000000"/>
          <w:lang w:bidi="ru-RU"/>
        </w:rPr>
        <w:t>Кроме того, эксперт должен быть максимально независим не только от хозяйствующих субъектов, но и от государственного органа, рассматривающего дело или ходатайство. В противном случае, эксперт может опасаться лишиться аттестации, если будет принимать заключения об отсутствии нарушений/концентрации. Более того, аттестация может выступить дополнительным бюрократическим барьером, устанавливающим невыполнимые требования для большинства кандидатов.</w:t>
      </w:r>
    </w:p>
    <w:p w14:paraId="1A75FFAD" w14:textId="77777777" w:rsidR="00F71E34" w:rsidRPr="009A22A0" w:rsidRDefault="00F71E34" w:rsidP="00F437EC">
      <w:pPr>
        <w:pStyle w:val="17"/>
        <w:ind w:firstLine="709"/>
        <w:rPr>
          <w:bCs/>
          <w:color w:val="000000"/>
          <w:lang w:bidi="ru-RU"/>
        </w:rPr>
      </w:pPr>
      <w:r w:rsidRPr="009A22A0">
        <w:rPr>
          <w:bCs/>
          <w:color w:val="000000"/>
          <w:lang w:bidi="ru-RU"/>
        </w:rPr>
        <w:t xml:space="preserve">Предлагается в пункте 10 Законопроекта ЗоЗК исключить слова «аттестованное в установленном Правительством Российской Федерации </w:t>
      </w:r>
      <w:r w:rsidRPr="009A22A0">
        <w:rPr>
          <w:bCs/>
          <w:color w:val="000000"/>
          <w:lang w:bidi="ru-RU"/>
        </w:rPr>
        <w:lastRenderedPageBreak/>
        <w:t>порядке».</w:t>
      </w:r>
    </w:p>
    <w:p w14:paraId="59F76B3E" w14:textId="77777777" w:rsidR="00F71E34" w:rsidRPr="009A22A0" w:rsidRDefault="00F71E34" w:rsidP="00882A46">
      <w:pPr>
        <w:pStyle w:val="17"/>
        <w:numPr>
          <w:ilvl w:val="0"/>
          <w:numId w:val="8"/>
        </w:numPr>
        <w:ind w:left="0" w:firstLine="709"/>
        <w:rPr>
          <w:bCs/>
          <w:color w:val="000000"/>
          <w:lang w:bidi="ru-RU"/>
        </w:rPr>
      </w:pPr>
      <w:r w:rsidRPr="009A22A0">
        <w:rPr>
          <w:bCs/>
          <w:color w:val="000000"/>
          <w:lang w:bidi="ru-RU"/>
        </w:rPr>
        <w:t>В рассматриваемом Законопроекте ЗоЗК предлагается, что экспертом не может быть лицо, «являющееся продавцом или покупателем по отношению к лицу, которому выдано предписание антимонопольного органа, и (или) лица, входящего с таким лицом в одну группу лиц».</w:t>
      </w:r>
    </w:p>
    <w:p w14:paraId="03DA1E91" w14:textId="77777777" w:rsidR="00F71E34" w:rsidRPr="009A22A0" w:rsidRDefault="00F71E34" w:rsidP="00F437EC">
      <w:pPr>
        <w:pStyle w:val="17"/>
        <w:ind w:firstLine="709"/>
        <w:rPr>
          <w:bCs/>
          <w:color w:val="000000"/>
          <w:lang w:bidi="ru-RU"/>
        </w:rPr>
      </w:pPr>
      <w:r w:rsidRPr="009A22A0">
        <w:rPr>
          <w:bCs/>
          <w:color w:val="000000"/>
          <w:lang w:bidi="ru-RU"/>
        </w:rPr>
        <w:t>Гражданские правоотношения эксперта с лицом (группой лиц), которому выдано предписание, по мнению ОКЮР не должны быть однозначным препятствием для привлечения его к участию в деле. Так, если речь идёт о контекстной рекламе в поисковых системах, то потребуется лицо, которое не использует контекстную рекламу поисковых систем, что в актуальных условиях маловероятно. Если речь идёт о сделке в отношении социальной сети, а то кандидат в эксперты не должен использовать такую социальную сеть. В таких условиях найти подходящего эксперта может быть весьма затруднительно.</w:t>
      </w:r>
    </w:p>
    <w:p w14:paraId="61D34983" w14:textId="77777777" w:rsidR="00F71E34" w:rsidRPr="009A22A0" w:rsidRDefault="00F71E34" w:rsidP="00F437EC">
      <w:pPr>
        <w:pStyle w:val="17"/>
        <w:ind w:firstLine="709"/>
        <w:rPr>
          <w:bCs/>
          <w:color w:val="000000"/>
          <w:lang w:bidi="ru-RU"/>
        </w:rPr>
      </w:pPr>
      <w:r w:rsidRPr="009A22A0">
        <w:rPr>
          <w:bCs/>
          <w:color w:val="000000"/>
          <w:lang w:bidi="ru-RU"/>
        </w:rPr>
        <w:t>В настоящее время выработан оценочный подход к независимости эксперта (Федеральный закон от 31.05.2001 № 73-ФЗ «О государственной судебно-экспертной деятельности в Российской Федерации», АПК РФ, ГПК РФ, УПК РФ), который вполне оправдал себя на практике. Считаем, что отражения в абзаце 1 пункта 4 предлагаемой Законопроектов ЗоЗК статьи 26</w:t>
      </w:r>
      <w:r w:rsidRPr="009A22A0">
        <w:rPr>
          <w:bCs/>
          <w:color w:val="000000"/>
          <w:vertAlign w:val="superscript"/>
          <w:lang w:bidi="ru-RU"/>
        </w:rPr>
        <w:t xml:space="preserve">1 </w:t>
      </w:r>
      <w:r w:rsidRPr="009A22A0">
        <w:rPr>
          <w:bCs/>
          <w:color w:val="000000"/>
          <w:lang w:bidi="ru-RU"/>
        </w:rPr>
        <w:t>нормы указания на независимость эксперта достаточно для обеспечения объективного рассмотрения дела.</w:t>
      </w:r>
    </w:p>
    <w:p w14:paraId="0AECAE06" w14:textId="77777777" w:rsidR="00F71E34" w:rsidRPr="009A22A0" w:rsidRDefault="00F71E34" w:rsidP="00882A46">
      <w:pPr>
        <w:pStyle w:val="17"/>
        <w:numPr>
          <w:ilvl w:val="0"/>
          <w:numId w:val="8"/>
        </w:numPr>
        <w:ind w:left="0" w:firstLine="709"/>
        <w:rPr>
          <w:bCs/>
          <w:color w:val="000000"/>
          <w:lang w:bidi="ru-RU"/>
        </w:rPr>
      </w:pPr>
      <w:r w:rsidRPr="009A22A0">
        <w:rPr>
          <w:bCs/>
          <w:color w:val="000000"/>
          <w:lang w:bidi="ru-RU"/>
        </w:rPr>
        <w:t>Законопроект о ЗоЗК предлагает дополнить часть 5 статьи 32 Федерального закона «О защите конкуренции» пунктами 21-24, устанавливающими предоставление дополнительных сведений, необходимых для рассмотрения и согласования сделок в соответствии с Законом о порядке осуществления иностранных инвестиций.</w:t>
      </w:r>
    </w:p>
    <w:p w14:paraId="34DCDB93" w14:textId="77777777" w:rsidR="00F71E34" w:rsidRPr="009A22A0" w:rsidRDefault="00F71E34" w:rsidP="00F437EC">
      <w:pPr>
        <w:pStyle w:val="17"/>
        <w:ind w:firstLine="709"/>
        <w:rPr>
          <w:bCs/>
          <w:color w:val="000000"/>
          <w:lang w:bidi="ru-RU"/>
        </w:rPr>
      </w:pPr>
      <w:r w:rsidRPr="009A22A0">
        <w:rPr>
          <w:bCs/>
          <w:color w:val="000000"/>
          <w:lang w:bidi="ru-RU"/>
        </w:rPr>
        <w:t>В предлагаемых пунктах 21-23 предусматривается альтернативная возможность направления письменных заявлений об отсутствии у заявителя таких сведений.</w:t>
      </w:r>
    </w:p>
    <w:p w14:paraId="17E05423" w14:textId="77777777" w:rsidR="00F71E34" w:rsidRPr="009A22A0" w:rsidRDefault="00F71E34" w:rsidP="00F437EC">
      <w:pPr>
        <w:pStyle w:val="17"/>
        <w:ind w:firstLine="709"/>
        <w:rPr>
          <w:bCs/>
          <w:color w:val="000000"/>
          <w:lang w:bidi="ru-RU"/>
        </w:rPr>
      </w:pPr>
      <w:r w:rsidRPr="009A22A0">
        <w:rPr>
          <w:bCs/>
          <w:color w:val="000000"/>
          <w:lang w:bidi="ru-RU"/>
        </w:rPr>
        <w:t>В предлагаемом к включению в Закон пункте 24 (подпунктах а), б) аналогичная возможность не предусматривается и согласование ходатайства будет ставится в зависимость от предоставления документов и сведений, не влияющих на цель контроля антимонопольным органом за экономической концентрацией - недопущения возникновения или усиления доминирующего положения или иного негативного влияния на состояние конкуренции, получить которые порой не представляется возможным.</w:t>
      </w:r>
    </w:p>
    <w:p w14:paraId="140880B9" w14:textId="77777777" w:rsidR="00F71E34" w:rsidRPr="009A22A0" w:rsidRDefault="00F71E34" w:rsidP="00F437EC">
      <w:pPr>
        <w:pStyle w:val="17"/>
        <w:ind w:firstLine="709"/>
        <w:rPr>
          <w:bCs/>
          <w:color w:val="000000"/>
          <w:lang w:bidi="ru-RU"/>
        </w:rPr>
      </w:pPr>
      <w:r w:rsidRPr="009A22A0">
        <w:rPr>
          <w:bCs/>
          <w:color w:val="000000"/>
          <w:lang w:bidi="ru-RU"/>
        </w:rPr>
        <w:t>Предлагаем ввести аналогичную альтернативу направления письменных заявлений об отсутствии у заявителя таких сведений для сведений, предусмотренных пунктом 24 (подпунктами а), б) части 5 статьи 32 ФЗ «О защите конкуренции».</w:t>
      </w:r>
    </w:p>
    <w:p w14:paraId="78EFA3FB" w14:textId="77777777" w:rsidR="00F71E34" w:rsidRPr="009A22A0" w:rsidRDefault="00F71E34" w:rsidP="00882A46">
      <w:pPr>
        <w:pStyle w:val="17"/>
        <w:numPr>
          <w:ilvl w:val="0"/>
          <w:numId w:val="8"/>
        </w:numPr>
        <w:ind w:left="0" w:firstLine="709"/>
        <w:rPr>
          <w:bCs/>
          <w:color w:val="000000"/>
          <w:lang w:bidi="ru-RU"/>
        </w:rPr>
      </w:pPr>
      <w:r w:rsidRPr="009A22A0">
        <w:rPr>
          <w:bCs/>
          <w:color w:val="000000"/>
          <w:lang w:bidi="ru-RU"/>
        </w:rPr>
        <w:t>В законопроекте ЗоЗК, в отличии от предыдущих версий, сетевые эффекты не делятся на прямые и косвенные сетевые, поэтому представляется целесообразным по тексту пояснительной записки к Законопроекту ЗоЗК также отказаться от использования понятия «прямые сетевые эффекты» и «косвенные сетевые эффекты», оставив только понятие «сетевые эффекты». В частности:</w:t>
      </w:r>
    </w:p>
    <w:p w14:paraId="1C72D70C" w14:textId="77777777" w:rsidR="00F71E34" w:rsidRPr="009A22A0" w:rsidRDefault="00F71E34" w:rsidP="00882A46">
      <w:pPr>
        <w:pStyle w:val="17"/>
        <w:numPr>
          <w:ilvl w:val="0"/>
          <w:numId w:val="12"/>
        </w:numPr>
        <w:ind w:left="0" w:firstLine="709"/>
        <w:rPr>
          <w:bCs/>
          <w:color w:val="000000"/>
          <w:lang w:bidi="ru-RU"/>
        </w:rPr>
      </w:pPr>
      <w:r w:rsidRPr="009A22A0">
        <w:rPr>
          <w:bCs/>
          <w:color w:val="000000"/>
          <w:lang w:bidi="ru-RU"/>
        </w:rPr>
        <w:lastRenderedPageBreak/>
        <w:t>в абзаце «Оценивая положение на рынке определенной компании, антимонопольным органам приходится учитывать такой феномен информационного сектора экономики, как прямые и косвенные сетевые эффекты» исключить слова «прямые и косвенные»;</w:t>
      </w:r>
    </w:p>
    <w:p w14:paraId="7CB0B728" w14:textId="77777777" w:rsidR="00F71E34" w:rsidRPr="009A22A0" w:rsidRDefault="00F71E34" w:rsidP="00882A46">
      <w:pPr>
        <w:pStyle w:val="17"/>
        <w:numPr>
          <w:ilvl w:val="0"/>
          <w:numId w:val="12"/>
        </w:numPr>
        <w:ind w:left="0" w:firstLine="709"/>
        <w:rPr>
          <w:bCs/>
          <w:color w:val="000000"/>
          <w:lang w:bidi="ru-RU"/>
        </w:rPr>
      </w:pPr>
      <w:r w:rsidRPr="009A22A0">
        <w:rPr>
          <w:bCs/>
          <w:color w:val="000000"/>
          <w:lang w:bidi="ru-RU"/>
        </w:rPr>
        <w:t>исключить слова «Прямые сетевые эффекты выражаются в зависимости потребительской ценности товара от количества потребителей одной и той же группы. Косвенные сетевые эффекты выражаются в зависимости ценности товара для одной группы потребителей при уменьшении или увеличении количества потребителей в другой группе»;</w:t>
      </w:r>
    </w:p>
    <w:p w14:paraId="226F6488" w14:textId="77777777" w:rsidR="00F71E34" w:rsidRPr="009A22A0" w:rsidRDefault="00F71E34" w:rsidP="00882A46">
      <w:pPr>
        <w:pStyle w:val="17"/>
        <w:numPr>
          <w:ilvl w:val="0"/>
          <w:numId w:val="12"/>
        </w:numPr>
        <w:ind w:left="0" w:firstLine="709"/>
        <w:rPr>
          <w:bCs/>
          <w:color w:val="000000"/>
          <w:lang w:bidi="ru-RU"/>
        </w:rPr>
      </w:pPr>
      <w:r w:rsidRPr="009A22A0">
        <w:rPr>
          <w:bCs/>
          <w:color w:val="000000"/>
          <w:lang w:bidi="ru-RU"/>
        </w:rPr>
        <w:t>слова «Предлагается также определить понятие «сетевой эффект» - зависимость потребительской ценности товара от количества потребителей одной и той же группы (прямой сетевой эффект) либо изменение ценности товара для одной группы потребителей при уменьшении или увеличении количества потребителей в другой группе (косвенный сетевой эффект)» заменить словами «Предлагается также определить понятие «сетевой эффект» - зависимость потребительской ценности товара от количества потребителей».</w:t>
      </w:r>
    </w:p>
    <w:p w14:paraId="43A7DE6D" w14:textId="77777777" w:rsidR="00F71E34" w:rsidRPr="009A22A0" w:rsidRDefault="00F71E34" w:rsidP="00882A46">
      <w:pPr>
        <w:pStyle w:val="17"/>
        <w:numPr>
          <w:ilvl w:val="0"/>
          <w:numId w:val="8"/>
        </w:numPr>
        <w:ind w:left="0" w:firstLine="709"/>
        <w:rPr>
          <w:bCs/>
          <w:color w:val="000000"/>
          <w:lang w:bidi="ru-RU"/>
        </w:rPr>
      </w:pPr>
      <w:r w:rsidRPr="009A22A0">
        <w:rPr>
          <w:bCs/>
          <w:color w:val="000000"/>
          <w:lang w:bidi="ru-RU"/>
        </w:rPr>
        <w:t>Поскольку в текущей версии Законопроекта ЗоЗК не используются понятие «доверенные лица» в тексте пояснительной записки предлагается слова «доверенных лиц» заменить словом «экспертов».</w:t>
      </w:r>
    </w:p>
    <w:p w14:paraId="1A0CD2E4" w14:textId="77777777" w:rsidR="00F71E34" w:rsidRPr="009A22A0" w:rsidRDefault="00F71E34" w:rsidP="00882A46">
      <w:pPr>
        <w:pStyle w:val="17"/>
        <w:numPr>
          <w:ilvl w:val="0"/>
          <w:numId w:val="8"/>
        </w:numPr>
        <w:ind w:left="0" w:firstLine="709"/>
        <w:rPr>
          <w:bCs/>
          <w:color w:val="000000"/>
          <w:lang w:bidi="ru-RU"/>
        </w:rPr>
      </w:pPr>
      <w:r w:rsidRPr="009A22A0">
        <w:rPr>
          <w:bCs/>
          <w:color w:val="000000"/>
          <w:lang w:bidi="ru-RU"/>
        </w:rPr>
        <w:t>ОКЮР предлагает изложить пункты 8, 9, 14 Законопроекта ЗоЗК в следующей редакции:</w:t>
      </w:r>
    </w:p>
    <w:p w14:paraId="79033FC1" w14:textId="77777777" w:rsidR="00F71E34" w:rsidRPr="009A22A0" w:rsidRDefault="00F71E34" w:rsidP="00F437EC">
      <w:pPr>
        <w:pStyle w:val="17"/>
        <w:ind w:firstLine="709"/>
        <w:rPr>
          <w:bCs/>
          <w:color w:val="000000"/>
          <w:lang w:bidi="ru-RU"/>
        </w:rPr>
      </w:pPr>
      <w:r w:rsidRPr="009A22A0">
        <w:rPr>
          <w:bCs/>
          <w:color w:val="000000"/>
          <w:lang w:bidi="ru-RU"/>
        </w:rPr>
        <w:t xml:space="preserve">«8) в подпункте «н» пункта 2 части 1 статьи 23 слова «объекты промышленной собственности» заменить дополнить словами «или программы для ЭВМ результаты интеллектуальной деятельности и приравненные к ним средства индивидуализации </w:t>
      </w:r>
      <w:r w:rsidRPr="009A22A0">
        <w:rPr>
          <w:bCs/>
          <w:color w:val="000000"/>
          <w:u w:val="single"/>
          <w:lang w:bidi="ru-RU"/>
        </w:rPr>
        <w:t>(</w:t>
      </w:r>
      <w:r w:rsidRPr="009A22A0">
        <w:rPr>
          <w:bCs/>
          <w:color w:val="000000"/>
          <w:lang w:bidi="ru-RU"/>
        </w:rPr>
        <w:t>за исключением средств индивидуализации)».</w:t>
      </w:r>
    </w:p>
    <w:p w14:paraId="0CB1C188" w14:textId="77777777" w:rsidR="00F71E34" w:rsidRPr="009A22A0" w:rsidRDefault="00F71E34" w:rsidP="00F437EC">
      <w:pPr>
        <w:pStyle w:val="17"/>
        <w:ind w:firstLine="709"/>
        <w:rPr>
          <w:bCs/>
          <w:color w:val="000000"/>
          <w:lang w:bidi="ru-RU"/>
        </w:rPr>
      </w:pPr>
      <w:r w:rsidRPr="009A22A0">
        <w:rPr>
          <w:bCs/>
          <w:color w:val="000000"/>
          <w:lang w:bidi="ru-RU"/>
        </w:rPr>
        <w:t xml:space="preserve">«9) пункт 2 части 1 статьи 23 дополнить подпунктами «о» и «п» следующего содержания: </w:t>
      </w:r>
    </w:p>
    <w:p w14:paraId="1A5A3FF9" w14:textId="77777777" w:rsidR="00F71E34" w:rsidRPr="009A22A0" w:rsidRDefault="00F71E34" w:rsidP="00F437EC">
      <w:pPr>
        <w:pStyle w:val="17"/>
        <w:ind w:firstLine="709"/>
        <w:rPr>
          <w:bCs/>
          <w:color w:val="000000"/>
          <w:lang w:bidi="ru-RU"/>
        </w:rPr>
      </w:pPr>
      <w:r w:rsidRPr="009A22A0">
        <w:rPr>
          <w:bCs/>
          <w:color w:val="000000"/>
          <w:lang w:bidi="ru-RU"/>
        </w:rPr>
        <w:t>«о) об определении по согласованию с лицом, обращающимся с ходатайством о совершении сделки, иного действия экономической концентрации, эксперта, осуществляющего функции по мониторингу исполнению предписания, выданного антимонопольным органом;</w:t>
      </w:r>
    </w:p>
    <w:p w14:paraId="1354E477" w14:textId="77777777" w:rsidR="00F71E34" w:rsidRPr="009A22A0" w:rsidRDefault="00F71E34" w:rsidP="00F437EC">
      <w:pPr>
        <w:pStyle w:val="17"/>
        <w:ind w:firstLine="709"/>
        <w:rPr>
          <w:bCs/>
          <w:color w:val="000000"/>
          <w:lang w:bidi="ru-RU"/>
        </w:rPr>
      </w:pPr>
      <w:r w:rsidRPr="009A22A0">
        <w:rPr>
          <w:bCs/>
          <w:color w:val="000000"/>
          <w:lang w:bidi="ru-RU"/>
        </w:rPr>
        <w:t>п) о порядке предоставления или передачи другим лицам прав на результаты интеллектуальной деятельности (за исключением объектов авторских и смежных прав, кроме программ для электронных вычислительных машин и баз данных) и приравненные к ним средства индивидуализации объекты промышленной собственности или программы для ЭВМ (за исключением средств индивидуализации), которыми распоряжается лицо, обращающееся с ходатайством о совершении сделки, иного действия экономической концентрации, а также иные лица, участвующие в слиянии коммерческих организаций, присоединении к коммерческой организации одной или нескольких коммерческих организаций, создании коммерческой организации;";</w:t>
      </w:r>
    </w:p>
    <w:p w14:paraId="3ACD54C4" w14:textId="77777777" w:rsidR="00F71E34" w:rsidRPr="009A22A0" w:rsidRDefault="00F71E34" w:rsidP="00F437EC">
      <w:pPr>
        <w:pStyle w:val="17"/>
        <w:ind w:firstLine="709"/>
        <w:rPr>
          <w:bCs/>
          <w:color w:val="000000"/>
          <w:lang w:bidi="ru-RU"/>
        </w:rPr>
      </w:pPr>
      <w:r w:rsidRPr="009A22A0">
        <w:rPr>
          <w:bCs/>
          <w:color w:val="000000"/>
          <w:lang w:bidi="ru-RU"/>
        </w:rPr>
        <w:t>«12) дополнить статью 34 частью 51 следующего содержания:</w:t>
      </w:r>
    </w:p>
    <w:p w14:paraId="7239AB22" w14:textId="77777777" w:rsidR="00F71E34" w:rsidRPr="009A22A0" w:rsidRDefault="00F71E34" w:rsidP="00F437EC">
      <w:pPr>
        <w:pStyle w:val="17"/>
        <w:ind w:firstLine="709"/>
        <w:rPr>
          <w:bCs/>
          <w:color w:val="000000"/>
          <w:lang w:bidi="ru-RU"/>
        </w:rPr>
      </w:pPr>
      <w:r w:rsidRPr="009A22A0">
        <w:rPr>
          <w:bCs/>
          <w:color w:val="000000"/>
          <w:lang w:bidi="ru-RU"/>
        </w:rPr>
        <w:t>«5</w:t>
      </w:r>
      <w:r w:rsidRPr="009A22A0">
        <w:rPr>
          <w:bCs/>
          <w:color w:val="000000"/>
          <w:vertAlign w:val="superscript"/>
          <w:lang w:bidi="ru-RU"/>
        </w:rPr>
        <w:t>1</w:t>
      </w:r>
      <w:r w:rsidRPr="009A22A0">
        <w:rPr>
          <w:bCs/>
          <w:color w:val="000000"/>
          <w:lang w:bidi="ru-RU"/>
        </w:rPr>
        <w:t xml:space="preserve">. При неисполнении предписания антимонопольного органа, которое выдано в порядке, предусмотренном пунктом 4 части 2 статьи 33 настоящего </w:t>
      </w:r>
      <w:r w:rsidRPr="009A22A0">
        <w:rPr>
          <w:bCs/>
          <w:color w:val="000000"/>
          <w:lang w:bidi="ru-RU"/>
        </w:rPr>
        <w:lastRenderedPageBreak/>
        <w:t xml:space="preserve">Федерального закона, если такое неисполнение приводит или может привести к недопущению, ограничению и устранению конкуренции, </w:t>
      </w:r>
      <w:r w:rsidRPr="009A22A0">
        <w:rPr>
          <w:bCs/>
          <w:iCs/>
          <w:color w:val="000000"/>
          <w:lang w:bidi="ru-RU"/>
        </w:rPr>
        <w:t>и при условии, что лицо, которому было выдано предписание, завершило (окончило) совершение действий, приводящих к экономической концентрации</w:t>
      </w:r>
      <w:r w:rsidRPr="009A22A0">
        <w:rPr>
          <w:bCs/>
          <w:color w:val="000000"/>
          <w:lang w:bidi="ru-RU"/>
        </w:rPr>
        <w:t xml:space="preserve">, антимонопольный орган вправе: </w:t>
      </w:r>
    </w:p>
    <w:p w14:paraId="29671F94" w14:textId="77777777" w:rsidR="00F71E34" w:rsidRPr="009A22A0" w:rsidRDefault="00F71E34" w:rsidP="00F437EC">
      <w:pPr>
        <w:pStyle w:val="17"/>
        <w:ind w:firstLine="709"/>
        <w:rPr>
          <w:bCs/>
          <w:color w:val="000000"/>
          <w:lang w:bidi="ru-RU"/>
        </w:rPr>
      </w:pPr>
      <w:r w:rsidRPr="009A22A0">
        <w:rPr>
          <w:bCs/>
          <w:color w:val="000000"/>
          <w:lang w:bidi="ru-RU"/>
        </w:rPr>
        <w:t>1) обратиться в суд с иском о разрешении использования на территории Российской Федерации в интересах развития конкуренции результатов интеллектуальной деятельности и приравненных к ним средств индивидуализации, принадлежащих лицу, которому было выдано предписание, если предписание было связано с осуществлением таким лицом исключительных прав на результаты интеллектуальной деятельности и приравненных к ним средств индивидуализации на условиях предписания;</w:t>
      </w:r>
    </w:p>
    <w:p w14:paraId="74333DB7" w14:textId="77777777" w:rsidR="00F71E34" w:rsidRPr="009A22A0" w:rsidRDefault="00F71E34" w:rsidP="00F437EC">
      <w:pPr>
        <w:pStyle w:val="17"/>
        <w:ind w:firstLine="709"/>
        <w:rPr>
          <w:bCs/>
          <w:color w:val="000000"/>
          <w:lang w:bidi="ru-RU"/>
        </w:rPr>
      </w:pPr>
      <w:r w:rsidRPr="009A22A0">
        <w:rPr>
          <w:bCs/>
          <w:color w:val="000000"/>
          <w:lang w:bidi="ru-RU"/>
        </w:rPr>
        <w:t>2) обратиться в суд с требованием о запрете (ограничении) оборота на территории Российской Федерации лицом, которому было выдано предписание, товаров, производимых с использованием результатов интеллектуальной деятельности</w:t>
      </w:r>
      <w:r w:rsidRPr="009A22A0">
        <w:rPr>
          <w:bCs/>
          <w:iCs/>
          <w:color w:val="000000"/>
          <w:lang w:bidi="ru-RU"/>
        </w:rPr>
        <w:t>, за исключением произведений науки, литературы или искусства и смежных прав</w:t>
      </w:r>
      <w:r w:rsidRPr="009A22A0">
        <w:rPr>
          <w:bCs/>
          <w:color w:val="000000"/>
          <w:lang w:bidi="ru-RU"/>
        </w:rPr>
        <w:t>, осуществление исключительных прав на которые связано с исполнением этого предписания.».</w:t>
      </w:r>
    </w:p>
    <w:p w14:paraId="6CD38439" w14:textId="77777777" w:rsidR="00F71E34" w:rsidRPr="00F71E34" w:rsidRDefault="00F71E34" w:rsidP="00882A46">
      <w:pPr>
        <w:pStyle w:val="17"/>
        <w:numPr>
          <w:ilvl w:val="0"/>
          <w:numId w:val="8"/>
        </w:numPr>
        <w:ind w:left="0" w:firstLine="709"/>
        <w:rPr>
          <w:bCs/>
          <w:color w:val="000000"/>
          <w:lang w:bidi="ru-RU"/>
        </w:rPr>
      </w:pPr>
      <w:r w:rsidRPr="009A22A0">
        <w:rPr>
          <w:bCs/>
          <w:color w:val="000000"/>
          <w:lang w:bidi="ru-RU"/>
        </w:rPr>
        <w:t>К последней редакции Законопроекта «О внесении изменений в Кодекс Российской Федерации об админист</w:t>
      </w:r>
      <w:r w:rsidRPr="00F71E34">
        <w:rPr>
          <w:bCs/>
          <w:color w:val="000000"/>
          <w:lang w:bidi="ru-RU"/>
        </w:rPr>
        <w:t xml:space="preserve">ративных правонарушениях» в рамках пятого антимонопольного пакета членами ОКЮР не было высказано никаких замечаний. </w:t>
      </w:r>
    </w:p>
    <w:p w14:paraId="3297946D" w14:textId="541B1022" w:rsidR="00F71E34" w:rsidRPr="00F71E34" w:rsidRDefault="00F71E34" w:rsidP="00F437EC">
      <w:pPr>
        <w:pStyle w:val="17"/>
        <w:ind w:firstLine="709"/>
        <w:rPr>
          <w:bCs/>
          <w:color w:val="000000"/>
          <w:lang w:bidi="ru-RU"/>
        </w:rPr>
      </w:pPr>
      <w:r w:rsidRPr="00F71E34">
        <w:rPr>
          <w:b/>
          <w:bCs/>
          <w:iCs/>
          <w:color w:val="000000"/>
          <w:lang w:bidi="ru-RU"/>
        </w:rPr>
        <w:t>4.2. О проекте Федерального закона «О внесении изменений в Федеральный закон «О защите конкуренции» в части установления антимонопольных требований к соглашениям и действиям по предоставлению или распоряжению исключительными правами на результаты интеллектуальной деятельности или средства индивидуализации юридического лица, товаров, работ или услуг» (исключение иммунитетов правообладателей  результатов интеллектуальной деятельности)</w:t>
      </w:r>
      <w:r w:rsidRPr="00F71E34">
        <w:rPr>
          <w:b/>
          <w:bCs/>
          <w:iCs/>
          <w:color w:val="000000"/>
          <w:vertAlign w:val="superscript"/>
          <w:lang w:bidi="ru-RU"/>
        </w:rPr>
        <w:footnoteReference w:id="17"/>
      </w:r>
      <w:r w:rsidR="0067442A">
        <w:rPr>
          <w:b/>
          <w:bCs/>
          <w:iCs/>
          <w:color w:val="000000"/>
          <w:lang w:bidi="ru-RU"/>
        </w:rPr>
        <w:t>:</w:t>
      </w:r>
    </w:p>
    <w:p w14:paraId="7C25F0E3" w14:textId="77777777" w:rsidR="00F71E34" w:rsidRPr="00F71E34" w:rsidRDefault="00F71E34" w:rsidP="00F437EC">
      <w:pPr>
        <w:pStyle w:val="17"/>
        <w:ind w:firstLine="709"/>
        <w:rPr>
          <w:bCs/>
          <w:color w:val="000000"/>
          <w:lang w:bidi="ru-RU"/>
        </w:rPr>
      </w:pPr>
      <w:r w:rsidRPr="00F71E34">
        <w:rPr>
          <w:bCs/>
          <w:color w:val="000000"/>
          <w:lang w:bidi="ru-RU"/>
        </w:rPr>
        <w:t xml:space="preserve">Установление Законопроектом дополнительных ограничений и обязательств правообладателя противоречит требованиям Гражданского кодекса Российской Федерации и существу правоотношений в сфере интеллектуальной собственности. По своему характеру каждый объект интеллектуальной собственности - это уникальный объект, не обладающий аналогами, т.е. по смыслу антимонопольного законодательства не имеющий заменителя. Исключительные права относятся к сфере частного права и, гражданское законодательство предусматривает исчерпывающий перечень механизмов, с помощью которых можно эффективно бороться со злоупотреблениями в данной сфере. Таким образом, </w:t>
      </w:r>
    </w:p>
    <w:p w14:paraId="569725C1" w14:textId="77777777" w:rsidR="00F71E34" w:rsidRPr="00F71E34" w:rsidRDefault="00F71E34" w:rsidP="00F437EC">
      <w:pPr>
        <w:pStyle w:val="17"/>
        <w:ind w:firstLine="709"/>
        <w:rPr>
          <w:bCs/>
          <w:color w:val="000000"/>
          <w:lang w:bidi="ru-RU"/>
        </w:rPr>
      </w:pPr>
      <w:r w:rsidRPr="00F71E34">
        <w:rPr>
          <w:bCs/>
          <w:color w:val="000000"/>
          <w:lang w:bidi="ru-RU"/>
        </w:rPr>
        <w:t xml:space="preserve">Пояснительная записка к законопроекту не содержит комментариев относительно необходимости введения дополнительного механизма регулирования: не указано, какая именно проблема, не урегулированная положениями Гражданского кодекса Российской Федерации или положениями Федерального закона «О защите конкуренции», требует решения в настоящее время, не указано, какие механизмы отсутствуют и для каких именно результатов интеллектуальной деятельности и средств индивидуализации (ст. 1225 </w:t>
      </w:r>
      <w:r w:rsidRPr="00F71E34">
        <w:rPr>
          <w:bCs/>
          <w:color w:val="000000"/>
          <w:lang w:bidi="ru-RU"/>
        </w:rPr>
        <w:lastRenderedPageBreak/>
        <w:t>Гражданского кодекса Российской Федерации определено 16 видов таковых).</w:t>
      </w:r>
    </w:p>
    <w:p w14:paraId="7F904F86" w14:textId="1EE6C630" w:rsidR="00F71E34" w:rsidRPr="00F71E34" w:rsidRDefault="00F71E34" w:rsidP="00F437EC">
      <w:pPr>
        <w:pStyle w:val="17"/>
        <w:ind w:firstLine="709"/>
        <w:rPr>
          <w:bCs/>
          <w:color w:val="000000"/>
          <w:lang w:bidi="ru-RU"/>
        </w:rPr>
      </w:pPr>
      <w:r w:rsidRPr="00F71E34">
        <w:rPr>
          <w:bCs/>
          <w:color w:val="000000"/>
          <w:lang w:bidi="ru-RU"/>
        </w:rPr>
        <w:t>Приведённые в пояснительной записке к законопроекту примеры рассмотренных антимонопольным органом заявлений связаны со стоимостью товаров, работ и услуг, установленной обладателями исключительных прав (программных продуктов, услуг информационно-технологического взаимодействия, доступа к реестрам доменных имен). Если след</w:t>
      </w:r>
      <w:r w:rsidR="00BD7CA8">
        <w:rPr>
          <w:bCs/>
          <w:color w:val="000000"/>
          <w:lang w:bidi="ru-RU"/>
        </w:rPr>
        <w:t xml:space="preserve">овать пояснительной записке, то предложения по изменению регулирования по законопроекту </w:t>
      </w:r>
      <w:r w:rsidRPr="00F71E34">
        <w:rPr>
          <w:bCs/>
          <w:color w:val="000000"/>
          <w:lang w:bidi="ru-RU"/>
        </w:rPr>
        <w:t>должны  касаться только проблем в сфере защиты конкуренции в сфере использо</w:t>
      </w:r>
      <w:r w:rsidR="00BD7CA8">
        <w:rPr>
          <w:bCs/>
          <w:color w:val="000000"/>
          <w:lang w:bidi="ru-RU"/>
        </w:rPr>
        <w:t>вания РИД, связанных с оборотом</w:t>
      </w:r>
      <w:r w:rsidRPr="00F71E34">
        <w:rPr>
          <w:bCs/>
          <w:color w:val="000000"/>
          <w:lang w:bidi="ru-RU"/>
        </w:rPr>
        <w:t xml:space="preserve"> программного</w:t>
      </w:r>
      <w:r w:rsidR="00BD7CA8">
        <w:rPr>
          <w:bCs/>
          <w:color w:val="000000"/>
          <w:lang w:bidi="ru-RU"/>
        </w:rPr>
        <w:t xml:space="preserve"> обеспечения. </w:t>
      </w:r>
      <w:r w:rsidRPr="00F71E34">
        <w:rPr>
          <w:bCs/>
          <w:color w:val="000000"/>
          <w:lang w:bidi="ru-RU"/>
        </w:rPr>
        <w:t xml:space="preserve">Законопроект необоснованно экстраполирует проблемы, существующие в сфере оборота программного обеспечения на все сферы экономики. </w:t>
      </w:r>
      <w:r w:rsidR="00BD7CA8">
        <w:rPr>
          <w:bCs/>
          <w:color w:val="000000"/>
          <w:lang w:bidi="ru-RU"/>
        </w:rPr>
        <w:t xml:space="preserve">ФАС России не  обоснована </w:t>
      </w:r>
      <w:r w:rsidRPr="00F71E34">
        <w:rPr>
          <w:bCs/>
          <w:color w:val="000000"/>
          <w:lang w:bidi="ru-RU"/>
        </w:rPr>
        <w:t>необходимость нового регулирования применительно к каждому виду РИД из перечисленных в ст.1225 ГК РФ.</w:t>
      </w:r>
    </w:p>
    <w:p w14:paraId="5E47D5E4" w14:textId="77777777" w:rsidR="00F71E34" w:rsidRPr="00F71E34" w:rsidRDefault="00F71E34" w:rsidP="00F437EC">
      <w:pPr>
        <w:pStyle w:val="17"/>
        <w:ind w:firstLine="709"/>
        <w:rPr>
          <w:bCs/>
          <w:color w:val="000000"/>
          <w:lang w:bidi="ru-RU"/>
        </w:rPr>
      </w:pPr>
      <w:r w:rsidRPr="00F71E34">
        <w:rPr>
          <w:bCs/>
          <w:color w:val="000000"/>
          <w:lang w:bidi="ru-RU"/>
        </w:rPr>
        <w:t xml:space="preserve">Предлагаемые Законопроектом поправки не учитывают, что действующий в настоящее время механизм антимонопольного регулирования позволяет ФАС России эффективно пресекать монополистическую деятельность, связанную с реализацией товаров, при производстве, введении в оборот которых были использованы РИД и (или) СИ. При этом в правоприменительной практике сформирована последовательная позиция, согласно которой необходимо разграничивать исключительные права на РИД и СИ и права собственности на товары, произведенные с их использованием. Примерами эффективности норм антимонопольного законодательства являются, в частности, дела № А40-42997/2014, А40-240628/2015. </w:t>
      </w:r>
    </w:p>
    <w:p w14:paraId="04E582BE" w14:textId="4648F223" w:rsidR="00F71E34" w:rsidRPr="00F71E34" w:rsidRDefault="00F71E34" w:rsidP="00F437EC">
      <w:pPr>
        <w:pStyle w:val="17"/>
        <w:ind w:firstLine="709"/>
        <w:rPr>
          <w:bCs/>
          <w:color w:val="000000"/>
          <w:lang w:bidi="ru-RU"/>
        </w:rPr>
      </w:pPr>
      <w:r w:rsidRPr="00F71E34">
        <w:rPr>
          <w:bCs/>
          <w:color w:val="000000"/>
          <w:lang w:bidi="ru-RU"/>
        </w:rPr>
        <w:t>Введение новых обязательных требований не обоснованы Федеральной антимонопольной службой</w:t>
      </w:r>
      <w:r w:rsidR="00BD7CA8">
        <w:rPr>
          <w:bCs/>
          <w:color w:val="000000"/>
          <w:lang w:bidi="ru-RU"/>
        </w:rPr>
        <w:t xml:space="preserve"> </w:t>
      </w:r>
      <w:r w:rsidRPr="00F71E34">
        <w:rPr>
          <w:bCs/>
          <w:color w:val="000000"/>
          <w:lang w:bidi="ru-RU"/>
        </w:rPr>
        <w:t>с</w:t>
      </w:r>
      <w:r w:rsidR="00BD7CA8">
        <w:rPr>
          <w:bCs/>
          <w:color w:val="000000"/>
          <w:lang w:bidi="ru-RU"/>
        </w:rPr>
        <w:t xml:space="preserve"> учетом подходов и принципов </w:t>
      </w:r>
      <w:r w:rsidRPr="00F71E34">
        <w:rPr>
          <w:bCs/>
          <w:color w:val="000000"/>
          <w:lang w:bidi="ru-RU"/>
        </w:rPr>
        <w:t>Методики «ре</w:t>
      </w:r>
      <w:r w:rsidR="00BD7CA8">
        <w:rPr>
          <w:bCs/>
          <w:color w:val="000000"/>
          <w:lang w:bidi="ru-RU"/>
        </w:rPr>
        <w:t xml:space="preserve">гуляторной гильотины». Введение обязательных требований в соответствующей сфере </w:t>
      </w:r>
      <w:r w:rsidRPr="00F71E34">
        <w:rPr>
          <w:bCs/>
          <w:color w:val="000000"/>
          <w:lang w:bidi="ru-RU"/>
        </w:rPr>
        <w:t xml:space="preserve">должно </w:t>
      </w:r>
      <w:r w:rsidR="00BD7CA8">
        <w:rPr>
          <w:bCs/>
          <w:color w:val="000000"/>
          <w:lang w:bidi="ru-RU"/>
        </w:rPr>
        <w:t xml:space="preserve">осуществляться с обоснованием </w:t>
      </w:r>
      <w:r w:rsidRPr="00F71E34">
        <w:rPr>
          <w:bCs/>
          <w:color w:val="000000"/>
          <w:lang w:bidi="ru-RU"/>
        </w:rPr>
        <w:t>введения обязательного требования в соответствующей сфере (в том числе на основе верифицируемых данных) с точки зрения возд</w:t>
      </w:r>
      <w:r w:rsidR="0067442A">
        <w:rPr>
          <w:bCs/>
          <w:color w:val="000000"/>
          <w:lang w:bidi="ru-RU"/>
        </w:rPr>
        <w:t>ействия на риск, то есть должны</w:t>
      </w:r>
      <w:r w:rsidRPr="00F71E34">
        <w:rPr>
          <w:bCs/>
          <w:color w:val="000000"/>
          <w:lang w:bidi="ru-RU"/>
        </w:rPr>
        <w:t xml:space="preserve"> применяться принципы</w:t>
      </w:r>
      <w:r w:rsidR="0067442A">
        <w:rPr>
          <w:bCs/>
          <w:color w:val="000000"/>
          <w:lang w:bidi="ru-RU"/>
        </w:rPr>
        <w:t xml:space="preserve"> </w:t>
      </w:r>
      <w:r w:rsidRPr="00F71E34">
        <w:rPr>
          <w:bCs/>
          <w:color w:val="000000"/>
          <w:lang w:bidi="ru-RU"/>
        </w:rPr>
        <w:t>риск-ориентированности и наименьш</w:t>
      </w:r>
      <w:r w:rsidR="00BD7CA8">
        <w:rPr>
          <w:bCs/>
          <w:color w:val="000000"/>
          <w:lang w:bidi="ru-RU"/>
        </w:rPr>
        <w:t xml:space="preserve">его регуляторного воздействия. </w:t>
      </w:r>
      <w:r w:rsidRPr="00F71E34">
        <w:rPr>
          <w:bCs/>
          <w:color w:val="000000"/>
          <w:lang w:bidi="ru-RU"/>
        </w:rPr>
        <w:t xml:space="preserve">Система регулирования должна быть нацелена на искоренение или на снижение рисков причинения ущерба жизни и здоровью людей, а также предотвращение нанесения значительного материального, экологического, социального и иного подобного ущерба. </w:t>
      </w:r>
    </w:p>
    <w:p w14:paraId="73D5709D" w14:textId="28B9A1F5" w:rsidR="00F71E34" w:rsidRPr="00F71E34" w:rsidRDefault="00F71E34" w:rsidP="00F437EC">
      <w:pPr>
        <w:pStyle w:val="17"/>
        <w:ind w:firstLine="709"/>
        <w:rPr>
          <w:bCs/>
          <w:color w:val="000000"/>
          <w:lang w:bidi="ru-RU"/>
        </w:rPr>
      </w:pPr>
      <w:r w:rsidRPr="00F71E34">
        <w:rPr>
          <w:bCs/>
          <w:color w:val="000000"/>
          <w:lang w:bidi="ru-RU"/>
        </w:rPr>
        <w:t xml:space="preserve">Положения законопроекта противоречат природе исключительного права на РИД и сути его правовой защиты, вводят существенные ограничения прав правообладателей на распоряжение РИД, а также необоснованно ограничивают основополагающий принцип свободы договора, закреплённый в гражданском законодательстве. Более того, указанные нормы закладывают риски признания любого правообладателя исключительных прав на РИД злоупотребляющим доминирующим положением на рынке или ограничивающим конкуренцию. В предложенной редакции законопроекта формулировки создают правовую неопределенность и предпосылки для расширительного и произвольного применения предлагаемых норм и может крайне негативно отразиться на </w:t>
      </w:r>
      <w:r w:rsidRPr="00F71E34">
        <w:rPr>
          <w:bCs/>
          <w:color w:val="000000"/>
          <w:lang w:bidi="ru-RU"/>
        </w:rPr>
        <w:lastRenderedPageBreak/>
        <w:t>деятельности добросовестных хозяйствующих субъектов.</w:t>
      </w:r>
    </w:p>
    <w:p w14:paraId="5E4E1CB6" w14:textId="1F01F250" w:rsidR="00F71E34" w:rsidRPr="00F71E34" w:rsidRDefault="00F71E34" w:rsidP="00F437EC">
      <w:pPr>
        <w:pStyle w:val="17"/>
        <w:ind w:firstLine="709"/>
        <w:rPr>
          <w:bCs/>
          <w:color w:val="000000"/>
          <w:lang w:bidi="ru-RU"/>
        </w:rPr>
      </w:pPr>
      <w:r w:rsidRPr="00F71E34">
        <w:rPr>
          <w:bCs/>
          <w:color w:val="000000"/>
          <w:lang w:bidi="ru-RU"/>
        </w:rPr>
        <w:t xml:space="preserve">Последствия исключения иммунитета, установленного п. 9 статьи 11 Закона о защите </w:t>
      </w:r>
      <w:r w:rsidR="00BD7CA8">
        <w:rPr>
          <w:bCs/>
          <w:color w:val="000000"/>
          <w:lang w:bidi="ru-RU"/>
        </w:rPr>
        <w:t xml:space="preserve">конкуренции, может значительно </w:t>
      </w:r>
      <w:r w:rsidRPr="00F71E34">
        <w:rPr>
          <w:bCs/>
          <w:color w:val="000000"/>
          <w:lang w:bidi="ru-RU"/>
        </w:rPr>
        <w:t xml:space="preserve">влиять на желание производителей инновационных продуктов разрабатывать новые, а также улучшать уже существующие продукты. Это может также негативно сказаться на состоянии конкуренции, поскольку при отсутствии на рынке активностей, связанных с инновационными разработками, у хозяйствующих субъектов, деятельность которых напрямую не связана с инновациями, не будет ориентира для развития. Правообладатели не будут заинтересованы в создании новых результатов интеллектуальной деятельности. В частности, для фармацевтического рынка, это существенно скажется на разработке инновационных лекарственных препаратов, новых технологий производства и пр.   </w:t>
      </w:r>
    </w:p>
    <w:p w14:paraId="75B05EAF" w14:textId="77777777" w:rsidR="00F71E34" w:rsidRPr="00F71E34" w:rsidRDefault="00F71E34" w:rsidP="00F437EC">
      <w:pPr>
        <w:pStyle w:val="17"/>
        <w:ind w:firstLine="709"/>
        <w:rPr>
          <w:bCs/>
          <w:color w:val="000000"/>
          <w:lang w:bidi="ru-RU"/>
        </w:rPr>
      </w:pPr>
      <w:r w:rsidRPr="00F71E34">
        <w:rPr>
          <w:bCs/>
          <w:color w:val="000000"/>
          <w:lang w:bidi="ru-RU"/>
        </w:rPr>
        <w:t xml:space="preserve">По смыслу договора коммерческой концессии владелец передает комплекс исключительных прав, в том числе права на товарные знаки. В соответствии с положениями гражданского законодательства такой правообладатель может устанавливать цену реализуемого товара, а также определять территорию реализации. Статья 12 Закона о защите конкуренции, устанавливающая допустимость «вертикальных» соглашений, устанавливает исключение – договор коммерческой концессии. При этом согласно законопроекту лицензионные соглашения по передаче прав на товарные знаки (без комплекса исключительных прав) под такое исключение не попадают. Такое разделение представляется нам нецелесообразным и непоследовательным, а также противоречащим сути отношений сторон по передаче прав на средства индивидуализации. Необходимо исключить распространение действия законопроекта на средства индивидуализации (товарные знаки, коммерческие обозначения, фирменные наименования), т.е. исключить слова «и приравненные к ним средства индивидуализации юридического лица, средства индивидуализации продукции, работ или услуг»). </w:t>
      </w:r>
    </w:p>
    <w:p w14:paraId="0A2D6759" w14:textId="118B8155" w:rsidR="00F71E34" w:rsidRPr="00F71E34" w:rsidRDefault="00F71E34" w:rsidP="00F437EC">
      <w:pPr>
        <w:pStyle w:val="17"/>
        <w:ind w:firstLine="709"/>
        <w:rPr>
          <w:bCs/>
          <w:color w:val="000000"/>
          <w:lang w:bidi="ru-RU"/>
        </w:rPr>
      </w:pPr>
      <w:r w:rsidRPr="00F71E34">
        <w:rPr>
          <w:bCs/>
          <w:color w:val="000000"/>
          <w:lang w:bidi="ru-RU"/>
        </w:rPr>
        <w:t>Вместо того, чтобы четко определить составы, являющиеся злоупотреблением правом интеллектуальной собственности и, соответственно ограничивающие конкуренцию (например, в статье 14.4 ЗоЗК), предлагается отменить</w:t>
      </w:r>
      <w:r w:rsidR="0067442A">
        <w:rPr>
          <w:bCs/>
          <w:color w:val="000000"/>
          <w:lang w:bidi="ru-RU"/>
        </w:rPr>
        <w:t xml:space="preserve"> </w:t>
      </w:r>
      <w:r w:rsidRPr="00F71E34">
        <w:rPr>
          <w:bCs/>
          <w:color w:val="000000"/>
          <w:lang w:bidi="ru-RU"/>
        </w:rPr>
        <w:t>общие иммунитеты в отношении прав интеллектуальной собственности, что недопустимо, поскольку само по себе осуществление прав интеллектуальной собственности злоупотреблением не является.</w:t>
      </w:r>
    </w:p>
    <w:p w14:paraId="0AE279E8" w14:textId="36380A26" w:rsidR="00F71E34" w:rsidRPr="00F71E34" w:rsidRDefault="00F71E34" w:rsidP="00F437EC">
      <w:pPr>
        <w:pStyle w:val="17"/>
        <w:ind w:firstLine="709"/>
        <w:rPr>
          <w:bCs/>
          <w:color w:val="000000"/>
          <w:lang w:bidi="ru-RU"/>
        </w:rPr>
      </w:pPr>
      <w:r w:rsidRPr="00F71E34">
        <w:rPr>
          <w:bCs/>
          <w:color w:val="000000"/>
          <w:lang w:bidi="ru-RU"/>
        </w:rPr>
        <w:t>Принимая во внимание достаточность нормативного регулирования и учитывая, что большинство хозяйствующих субъектов, заинтересованных в производстве принципиально новой продукции, совершенствовании технологий производства товаров, являются обладателями патентов на изобретения, полезные модели, промышленные образцы, фактическая отмена антимонопольных иммунитетов представляется избыточной мерой, не соответствующей ни содержанию исключительных прав, ни общественным интересам, связанным с развитием отечественной экономики. Принятие Зак</w:t>
      </w:r>
      <w:r w:rsidR="0067442A">
        <w:rPr>
          <w:bCs/>
          <w:color w:val="000000"/>
          <w:lang w:bidi="ru-RU"/>
        </w:rPr>
        <w:t>онопроекта приведет к снижению инвестиций в новые разработки:</w:t>
      </w:r>
      <w:r w:rsidRPr="00F71E34">
        <w:rPr>
          <w:bCs/>
          <w:color w:val="000000"/>
          <w:lang w:bidi="ru-RU"/>
        </w:rPr>
        <w:t xml:space="preserve"> новые лекарства, новые технологии, новые ИТ - приложения. На основании вышеизложенного настоящий законопроект </w:t>
      </w:r>
      <w:r w:rsidRPr="00F71E34">
        <w:rPr>
          <w:bCs/>
          <w:color w:val="000000"/>
          <w:lang w:bidi="ru-RU"/>
        </w:rPr>
        <w:lastRenderedPageBreak/>
        <w:t>не поддерживается.</w:t>
      </w:r>
    </w:p>
    <w:p w14:paraId="0E0436F8" w14:textId="77777777" w:rsidR="00F71E34" w:rsidRPr="00F71E34" w:rsidRDefault="00F71E34" w:rsidP="00F437EC">
      <w:pPr>
        <w:pStyle w:val="17"/>
        <w:ind w:firstLine="709"/>
        <w:rPr>
          <w:b/>
          <w:bCs/>
          <w:i/>
          <w:iCs/>
          <w:color w:val="000000"/>
          <w:lang w:bidi="ru-RU"/>
        </w:rPr>
      </w:pPr>
      <w:r w:rsidRPr="00F71E34">
        <w:rPr>
          <w:b/>
          <w:bCs/>
          <w:iCs/>
          <w:color w:val="000000"/>
          <w:lang w:bidi="ru-RU"/>
        </w:rPr>
        <w:t>4.3.</w:t>
      </w:r>
      <w:r w:rsidRPr="00F71E34">
        <w:rPr>
          <w:bCs/>
          <w:iCs/>
          <w:color w:val="000000"/>
          <w:lang w:bidi="ru-RU"/>
        </w:rPr>
        <w:t xml:space="preserve"> </w:t>
      </w:r>
      <w:r w:rsidRPr="00F71E34">
        <w:rPr>
          <w:b/>
          <w:bCs/>
          <w:iCs/>
          <w:color w:val="000000"/>
          <w:lang w:bidi="ru-RU"/>
        </w:rPr>
        <w:t>О проекте изменений в КоАП РФ в части снижения размера административных штрафов для лиц, признанных участниками ограничивающих конкуренцию соглашений и готовых добровольно уплатить штрафы в установленные сроки</w:t>
      </w:r>
      <w:r w:rsidRPr="00F71E34">
        <w:rPr>
          <w:bCs/>
          <w:i/>
          <w:iCs/>
          <w:color w:val="000000"/>
          <w:vertAlign w:val="superscript"/>
          <w:lang w:bidi="ru-RU"/>
        </w:rPr>
        <w:footnoteReference w:id="18"/>
      </w:r>
    </w:p>
    <w:p w14:paraId="4C4E29C9" w14:textId="77777777" w:rsidR="00F71E34" w:rsidRPr="009A22A0" w:rsidRDefault="00F71E34" w:rsidP="00F437EC">
      <w:pPr>
        <w:pStyle w:val="17"/>
        <w:ind w:firstLine="709"/>
        <w:rPr>
          <w:bCs/>
          <w:color w:val="000000"/>
          <w:lang w:bidi="ru-RU"/>
        </w:rPr>
      </w:pPr>
      <w:r w:rsidRPr="00F71E34">
        <w:rPr>
          <w:bCs/>
          <w:color w:val="000000"/>
          <w:lang w:bidi="ru-RU"/>
        </w:rPr>
        <w:t xml:space="preserve">ФАС России разработан проект Федерального закона «О внесении изменений в Кодекс Российской Федерации об административных правонарушениях в части снижения размера административных штрафов для лиц, признанных участниками ограничивающих </w:t>
      </w:r>
      <w:r w:rsidRPr="009A22A0">
        <w:rPr>
          <w:bCs/>
          <w:color w:val="000000"/>
          <w:lang w:bidi="ru-RU"/>
        </w:rPr>
        <w:t>конкуренцию соглашений и готовых добровольно уплатить штрафы в установленные сроки». Законопроектом предусматривается, что в случае уплаты штрафа лицом, привлеченным к ответственности за совершение административного правонарушения, предусмотренного частями 1 – 4 ‎и частью 7 статьи 14.32 КоАП РФ (заключение ограничивающего конкуренцию соглашения), не позднее двадцати дней со дня вынесения постановления о наложении административного штрафа, штраф может быть уплачен в размере половины его суммы.</w:t>
      </w:r>
    </w:p>
    <w:p w14:paraId="6DA5E247" w14:textId="77777777" w:rsidR="00F71E34" w:rsidRPr="009A22A0" w:rsidRDefault="00F71E34" w:rsidP="00F437EC">
      <w:pPr>
        <w:pStyle w:val="17"/>
        <w:ind w:firstLine="709"/>
        <w:rPr>
          <w:bCs/>
          <w:color w:val="000000"/>
          <w:lang w:bidi="ru-RU"/>
        </w:rPr>
      </w:pPr>
      <w:r w:rsidRPr="009A22A0">
        <w:rPr>
          <w:bCs/>
          <w:color w:val="000000"/>
          <w:lang w:bidi="ru-RU"/>
        </w:rPr>
        <w:t>В качестве потенциальной инициативы бизнеса в развитие концепции Законопроекта предлагается рассмотреть следующие предложения:</w:t>
      </w:r>
    </w:p>
    <w:p w14:paraId="1F39923C" w14:textId="77777777" w:rsidR="00F71E34" w:rsidRPr="009A22A0" w:rsidRDefault="00F71E34" w:rsidP="00882A46">
      <w:pPr>
        <w:pStyle w:val="17"/>
        <w:numPr>
          <w:ilvl w:val="0"/>
          <w:numId w:val="8"/>
        </w:numPr>
        <w:ind w:left="0" w:firstLine="709"/>
        <w:rPr>
          <w:bCs/>
          <w:color w:val="000000"/>
          <w:lang w:bidi="ru-RU"/>
        </w:rPr>
      </w:pPr>
      <w:r w:rsidRPr="009A22A0">
        <w:rPr>
          <w:bCs/>
          <w:color w:val="000000"/>
          <w:lang w:bidi="ru-RU"/>
        </w:rPr>
        <w:t>В части перечня составов административных правонарушений, к которым предполагается применение данного механизма</w:t>
      </w:r>
    </w:p>
    <w:p w14:paraId="7EABCCBA" w14:textId="77777777" w:rsidR="00F71E34" w:rsidRPr="009A22A0" w:rsidRDefault="00F71E34" w:rsidP="00F437EC">
      <w:pPr>
        <w:pStyle w:val="17"/>
        <w:ind w:firstLine="709"/>
        <w:rPr>
          <w:bCs/>
          <w:color w:val="000000"/>
          <w:lang w:bidi="ru-RU"/>
        </w:rPr>
      </w:pPr>
      <w:r w:rsidRPr="009A22A0">
        <w:rPr>
          <w:bCs/>
          <w:color w:val="000000"/>
          <w:lang w:bidi="ru-RU"/>
        </w:rPr>
        <w:t>Как следует из проектируемой нормы, разработчиком предложено ограничить сферу применения режима «льготной» уплаты административного штрафа к лишь определенной категории нарушений антимонопольного законодательства – антиконкурентными соглашениями.</w:t>
      </w:r>
    </w:p>
    <w:p w14:paraId="1FD9FFF9" w14:textId="77777777" w:rsidR="00F71E34" w:rsidRPr="009A22A0" w:rsidRDefault="00F71E34" w:rsidP="00F437EC">
      <w:pPr>
        <w:pStyle w:val="17"/>
        <w:ind w:firstLine="709"/>
        <w:rPr>
          <w:bCs/>
          <w:color w:val="000000"/>
          <w:lang w:bidi="ru-RU"/>
        </w:rPr>
      </w:pPr>
      <w:r w:rsidRPr="009A22A0">
        <w:rPr>
          <w:bCs/>
          <w:color w:val="000000"/>
          <w:lang w:bidi="ru-RU"/>
        </w:rPr>
        <w:t>Вместе с тем, согласно части 1 статьи 3 Федерального закона от 26.07.2006 № 135-ФЗ «О защите конкуренции» Настоящий Федеральный закон распространяется на отношения, которые связаны с защитой конкуренции, в том числе с предупреждением и пресечением монополистической деятельности и недобросовестной конкуренции.</w:t>
      </w:r>
    </w:p>
    <w:p w14:paraId="093DA570" w14:textId="77777777" w:rsidR="00F71E34" w:rsidRPr="009A22A0" w:rsidRDefault="00F71E34" w:rsidP="00F437EC">
      <w:pPr>
        <w:pStyle w:val="17"/>
        <w:ind w:firstLine="709"/>
        <w:rPr>
          <w:bCs/>
          <w:color w:val="000000"/>
          <w:lang w:bidi="ru-RU"/>
        </w:rPr>
      </w:pPr>
      <w:r w:rsidRPr="009A22A0">
        <w:rPr>
          <w:bCs/>
          <w:color w:val="000000"/>
          <w:lang w:bidi="ru-RU"/>
        </w:rPr>
        <w:t xml:space="preserve">Под монополистической деятельностью понимается злоупотребление хозяйствующим субъектом, группой лиц своим доминирующим положением, соглашения или согласованные действия, запрещенные антимонопольным законодательством, а также иные действия (бездействие), признанные в соответствии с федеральными законами монополистической деятельностью (пункт 10 статьи 4 Закона о защите конкуренции). </w:t>
      </w:r>
    </w:p>
    <w:p w14:paraId="1D007316" w14:textId="77777777" w:rsidR="00F71E34" w:rsidRPr="009A22A0" w:rsidRDefault="00F71E34" w:rsidP="00F437EC">
      <w:pPr>
        <w:pStyle w:val="17"/>
        <w:ind w:firstLine="709"/>
        <w:rPr>
          <w:bCs/>
          <w:color w:val="000000"/>
          <w:lang w:bidi="ru-RU"/>
        </w:rPr>
      </w:pPr>
      <w:r w:rsidRPr="009A22A0">
        <w:rPr>
          <w:bCs/>
          <w:color w:val="000000"/>
          <w:lang w:bidi="ru-RU"/>
        </w:rPr>
        <w:t>Таким образом, к формам монополистической деятельности относятся не только антиконкурентные соглашения, но и иные нарушения – злоупотребление доминирующим положением, согласованные действия и иные деяния, определенные законодателем как монополистическая деятельность.</w:t>
      </w:r>
    </w:p>
    <w:p w14:paraId="354BCBB7" w14:textId="77777777" w:rsidR="00F71E34" w:rsidRPr="009A22A0" w:rsidRDefault="00F71E34" w:rsidP="00F437EC">
      <w:pPr>
        <w:pStyle w:val="17"/>
        <w:ind w:firstLine="709"/>
        <w:rPr>
          <w:bCs/>
          <w:color w:val="000000"/>
          <w:lang w:bidi="ru-RU"/>
        </w:rPr>
      </w:pPr>
      <w:r w:rsidRPr="009A22A0">
        <w:rPr>
          <w:bCs/>
          <w:color w:val="000000"/>
          <w:lang w:bidi="ru-RU"/>
        </w:rPr>
        <w:t xml:space="preserve">Принимая во внимание объем приведенного понятия, рассматриваемое </w:t>
      </w:r>
      <w:r w:rsidRPr="009A22A0">
        <w:rPr>
          <w:bCs/>
          <w:color w:val="000000"/>
          <w:lang w:bidi="ru-RU"/>
        </w:rPr>
        <w:lastRenderedPageBreak/>
        <w:t>предложение о режиме «льготной» уплаты административного штрафа в равной степени может быть применено и к иным составам нарушений антимонопольного законодательства, сопряженных с монополистической деятельностью (ст. 14.31, ч. 5-6 ст. 14.32 КоАП РФ).</w:t>
      </w:r>
    </w:p>
    <w:p w14:paraId="37D2F237" w14:textId="77777777" w:rsidR="00F71E34" w:rsidRPr="009A22A0" w:rsidRDefault="00F71E34" w:rsidP="00F437EC">
      <w:pPr>
        <w:pStyle w:val="17"/>
        <w:ind w:firstLine="709"/>
        <w:rPr>
          <w:bCs/>
          <w:color w:val="000000"/>
          <w:lang w:bidi="ru-RU"/>
        </w:rPr>
      </w:pPr>
      <w:r w:rsidRPr="009A22A0">
        <w:rPr>
          <w:bCs/>
          <w:color w:val="000000"/>
          <w:lang w:bidi="ru-RU"/>
        </w:rPr>
        <w:t>Указанное позволило бы обеспечить единообразие в подходах к привлечению к административной ответственности за нарушения антимонопольного законодательства, а также стать действенным стимулом для хозяйствующих субъектов по обеспечению добровольной уплаты административных штрафов, что позволит снизить нагрузку на антимонопольные органы и суды.</w:t>
      </w:r>
    </w:p>
    <w:p w14:paraId="2F7BCA24" w14:textId="77777777" w:rsidR="00F71E34" w:rsidRPr="009A22A0" w:rsidRDefault="00F71E34" w:rsidP="00882A46">
      <w:pPr>
        <w:pStyle w:val="17"/>
        <w:numPr>
          <w:ilvl w:val="0"/>
          <w:numId w:val="8"/>
        </w:numPr>
        <w:ind w:left="0" w:firstLine="709"/>
        <w:rPr>
          <w:bCs/>
          <w:color w:val="000000"/>
          <w:lang w:bidi="ru-RU"/>
        </w:rPr>
      </w:pPr>
      <w:r w:rsidRPr="009A22A0">
        <w:rPr>
          <w:bCs/>
          <w:color w:val="000000"/>
          <w:lang w:bidi="ru-RU"/>
        </w:rPr>
        <w:t xml:space="preserve">В части подхода к определению срока для добровольной уплаты административного штрафа </w:t>
      </w:r>
    </w:p>
    <w:p w14:paraId="3B06827F" w14:textId="77777777" w:rsidR="00F71E34" w:rsidRPr="009A22A0" w:rsidRDefault="00F71E34" w:rsidP="00F437EC">
      <w:pPr>
        <w:pStyle w:val="17"/>
        <w:ind w:firstLine="709"/>
        <w:rPr>
          <w:bCs/>
          <w:color w:val="000000"/>
          <w:lang w:bidi="ru-RU"/>
        </w:rPr>
      </w:pPr>
      <w:r w:rsidRPr="009A22A0">
        <w:rPr>
          <w:bCs/>
          <w:color w:val="000000"/>
          <w:lang w:bidi="ru-RU"/>
        </w:rPr>
        <w:t>Согласно части 1 статьи 29.11 КоАП РФ день изготовления постановления в полном объеме является днем его вынесения. Следует отметить, что у антимонопольного органа нет обязанности обеспечить составление мотивированного постановления к моменту его объявления по окончании рассмотрения дела: часть 1 статьи 29.11. КоАП РФ предусматривает возможность отложения срока составления постановления на срок до трех дней со дня окончания разбирательства с последующим вручением лицу или отправкой по почте в течение трех дней с момента вынесения постановления.</w:t>
      </w:r>
    </w:p>
    <w:p w14:paraId="03C91D8E" w14:textId="77777777" w:rsidR="00F71E34" w:rsidRPr="009A22A0" w:rsidRDefault="00F71E34" w:rsidP="00F437EC">
      <w:pPr>
        <w:pStyle w:val="17"/>
        <w:ind w:firstLine="709"/>
        <w:rPr>
          <w:bCs/>
          <w:color w:val="000000"/>
          <w:lang w:bidi="ru-RU"/>
        </w:rPr>
      </w:pPr>
      <w:r w:rsidRPr="009A22A0">
        <w:rPr>
          <w:bCs/>
          <w:color w:val="000000"/>
          <w:lang w:bidi="ru-RU"/>
        </w:rPr>
        <w:t>При этом, для сравнения, в части права на обжалование: срок на подачу заявления об оспаривании решения административного органа о привлечении к административной ответственности исчисляется со дня получения лицом копии такого решения (часть 2 статьи 208 АПК РФ, часть 1 статьи 30.3 КоАП РФ).</w:t>
      </w:r>
    </w:p>
    <w:p w14:paraId="557F74C6" w14:textId="77777777" w:rsidR="00F71E34" w:rsidRPr="00F71E34" w:rsidRDefault="00F71E34" w:rsidP="00F437EC">
      <w:pPr>
        <w:pStyle w:val="17"/>
        <w:ind w:firstLine="709"/>
        <w:rPr>
          <w:b/>
          <w:bCs/>
          <w:i/>
          <w:color w:val="000000"/>
          <w:lang w:bidi="ru-RU"/>
        </w:rPr>
      </w:pPr>
      <w:r w:rsidRPr="009A22A0">
        <w:rPr>
          <w:bCs/>
          <w:color w:val="000000"/>
          <w:lang w:bidi="ru-RU"/>
        </w:rPr>
        <w:t>Таким образом, исчисление срока на добровольную уплату административного штрафа именно с момента получения лицом решения о привлечении к административной ответственности позволило бы участникам рынка иметь четкий ориентир для исчисления срока, а также исключить случаи вынужденного пропуска указанно</w:t>
      </w:r>
      <w:r w:rsidRPr="00F71E34">
        <w:rPr>
          <w:bCs/>
          <w:color w:val="000000"/>
          <w:lang w:bidi="ru-RU"/>
        </w:rPr>
        <w:t>го срока по независящим от лица обстоятельствам (например, в связи с длительной пересылкой почтовой корреспонденции).</w:t>
      </w:r>
    </w:p>
    <w:p w14:paraId="1346ABBE" w14:textId="725EF7CE" w:rsidR="00F71E34" w:rsidRPr="00F71E34" w:rsidRDefault="00F71E34" w:rsidP="00F437EC">
      <w:pPr>
        <w:pStyle w:val="17"/>
        <w:ind w:firstLine="709"/>
        <w:rPr>
          <w:b/>
          <w:bCs/>
          <w:iCs/>
          <w:color w:val="000000"/>
          <w:lang w:bidi="ru-RU"/>
        </w:rPr>
      </w:pPr>
      <w:r w:rsidRPr="00F71E34">
        <w:rPr>
          <w:bCs/>
          <w:color w:val="000000"/>
          <w:lang w:bidi="ru-RU"/>
        </w:rPr>
        <w:t> </w:t>
      </w:r>
      <w:r w:rsidRPr="00F71E34">
        <w:rPr>
          <w:b/>
          <w:bCs/>
          <w:iCs/>
          <w:color w:val="000000"/>
          <w:lang w:bidi="ru-RU"/>
        </w:rPr>
        <w:t>4.4. По проекту Федерального закона 848369-7 «О внесении изменений в Кодекс Российской Федерации об административных правонарушениях» (по вопросам наступления административной ответственности в случае заключения антиконкурентного соглашения)</w:t>
      </w:r>
      <w:r w:rsidRPr="00F71E34">
        <w:rPr>
          <w:b/>
          <w:bCs/>
          <w:iCs/>
          <w:color w:val="000000"/>
          <w:vertAlign w:val="superscript"/>
          <w:lang w:bidi="ru-RU"/>
        </w:rPr>
        <w:footnoteReference w:id="19"/>
      </w:r>
    </w:p>
    <w:p w14:paraId="7D65F07B" w14:textId="77777777" w:rsidR="00F71E34" w:rsidRPr="00F71E34" w:rsidRDefault="00F71E34" w:rsidP="00882A46">
      <w:pPr>
        <w:pStyle w:val="17"/>
        <w:numPr>
          <w:ilvl w:val="0"/>
          <w:numId w:val="8"/>
        </w:numPr>
        <w:ind w:left="0" w:firstLine="709"/>
        <w:rPr>
          <w:bCs/>
          <w:color w:val="000000"/>
          <w:lang w:bidi="ru-RU"/>
        </w:rPr>
      </w:pPr>
      <w:r w:rsidRPr="00F71E34">
        <w:rPr>
          <w:bCs/>
          <w:color w:val="000000"/>
          <w:lang w:bidi="ru-RU"/>
        </w:rPr>
        <w:t xml:space="preserve">Проект Федерального закона 848369-7 «О внесении изменений в Кодекс Российской Федерации об административных правонарушениях» в части возможности освобождения от административной ответственности при условии заключения соглашения с антимонопольным органом (ст. 14.32 КоАП РФ) заслуживает поддержки при условии включения в ч.1 ст. 14.32 КоАП РФ согласия лица, добровольно заявившего в ФАС России о заключении картеля, возместить </w:t>
      </w:r>
      <w:r w:rsidRPr="00F71E34">
        <w:rPr>
          <w:bCs/>
          <w:color w:val="000000"/>
          <w:lang w:bidi="ru-RU"/>
        </w:rPr>
        <w:lastRenderedPageBreak/>
        <w:t>причиненный ущерб.</w:t>
      </w:r>
    </w:p>
    <w:p w14:paraId="685ACE72" w14:textId="77777777" w:rsidR="00F71E34" w:rsidRPr="009A22A0" w:rsidRDefault="00F71E34" w:rsidP="00882A46">
      <w:pPr>
        <w:pStyle w:val="17"/>
        <w:numPr>
          <w:ilvl w:val="0"/>
          <w:numId w:val="8"/>
        </w:numPr>
        <w:ind w:left="0" w:firstLine="709"/>
        <w:rPr>
          <w:bCs/>
          <w:color w:val="000000"/>
          <w:lang w:bidi="ru-RU"/>
        </w:rPr>
      </w:pPr>
      <w:r w:rsidRPr="00F71E34">
        <w:rPr>
          <w:bCs/>
          <w:color w:val="000000"/>
          <w:lang w:bidi="ru-RU"/>
        </w:rPr>
        <w:t xml:space="preserve">Целесообразно разработать программу освобождения от ответственности, в которой синхронизировать освобождение от административной ответственности в случае заключения юридическим лицом с антимонопольным органом соглашения </w:t>
      </w:r>
      <w:r w:rsidRPr="009A22A0">
        <w:rPr>
          <w:bCs/>
          <w:color w:val="000000"/>
          <w:lang w:bidi="ru-RU"/>
        </w:rPr>
        <w:t>о сотрудничестве в целях освобождения от административной ответственности с уголовным разбирательством и освобождением от уголовной ответственности для физических лиц по ст.178 УК РФ, внести соответствующие изменения в УК РФ и УПК РФ.</w:t>
      </w:r>
    </w:p>
    <w:p w14:paraId="16C00784" w14:textId="77777777" w:rsidR="00F71E34" w:rsidRPr="009A22A0" w:rsidRDefault="00F71E34" w:rsidP="00882A46">
      <w:pPr>
        <w:pStyle w:val="17"/>
        <w:numPr>
          <w:ilvl w:val="0"/>
          <w:numId w:val="8"/>
        </w:numPr>
        <w:ind w:left="0" w:firstLine="709"/>
        <w:rPr>
          <w:bCs/>
          <w:color w:val="000000"/>
          <w:lang w:bidi="ru-RU"/>
        </w:rPr>
      </w:pPr>
      <w:r w:rsidRPr="009A22A0">
        <w:rPr>
          <w:bCs/>
          <w:color w:val="000000"/>
          <w:lang w:bidi="ru-RU"/>
        </w:rPr>
        <w:t>Предлагаем включить в Законопроект 848369-7 положения о внесении изменений в УК РФ и УПК РФ и синхронизировать освобождение от административной ответственности в случае заключения и исполнения юридическим лицом с антимонопольным органом соглашения о сотрудничестве в целях освобождения от административной ответственности с уголовным разбирательством и освобождением от уголовной ответственности для физических лиц по ст.178 УК РФ:</w:t>
      </w:r>
    </w:p>
    <w:p w14:paraId="5FECFFFC" w14:textId="77777777" w:rsidR="00F71E34" w:rsidRPr="009A22A0" w:rsidRDefault="00F71E34" w:rsidP="00F437EC">
      <w:pPr>
        <w:pStyle w:val="17"/>
        <w:ind w:firstLine="709"/>
        <w:rPr>
          <w:bCs/>
          <w:color w:val="000000"/>
          <w:lang w:bidi="ru-RU"/>
        </w:rPr>
      </w:pPr>
      <w:r w:rsidRPr="009A22A0">
        <w:rPr>
          <w:bCs/>
          <w:color w:val="000000"/>
          <w:lang w:bidi="ru-RU"/>
        </w:rPr>
        <w:t>«Лицо, совершившее преступление, предусмотренное статьей 178 УК РФ, освобождается от уголовной ответственности, если после совершения преступления было заключено  и исполнено соглашение о сотрудничестве с антимонопольным органом в целях освобождения от административной и уголовной ответственности, предусмотренное антимонопольным законодательством Российской Федерации, и если  ущерб, причиненный в результате преступления, возмещен в полном объеме.</w:t>
      </w:r>
    </w:p>
    <w:p w14:paraId="222546C2" w14:textId="77777777" w:rsidR="00F71E34" w:rsidRPr="009A22A0" w:rsidRDefault="00F71E34" w:rsidP="00F437EC">
      <w:pPr>
        <w:pStyle w:val="17"/>
        <w:ind w:firstLine="709"/>
        <w:rPr>
          <w:bCs/>
          <w:color w:val="000000"/>
          <w:lang w:bidi="ru-RU"/>
        </w:rPr>
      </w:pPr>
      <w:r w:rsidRPr="009A22A0">
        <w:rPr>
          <w:bCs/>
          <w:color w:val="000000"/>
          <w:lang w:bidi="ru-RU"/>
        </w:rPr>
        <w:t>В этом случае освобождаются от ответственности все должностные лица, лица, исполняющие функции органов управления, члены  совета директоров или иных  коллегиальных  исполнительных  органов в коммерческой или иной организации, а также акционеры и участники хозяйственного общества или иной организации (товарищества, хозяйственного партнерства и т.п.) и все  иные лица, участвовавшие прямо или косвенно  в заключении и исполнении картельного соглашения со стороны лица, заключившего соглашение о сотрудничестве с  антимонопольным органом».</w:t>
      </w:r>
    </w:p>
    <w:p w14:paraId="3BDB5A50" w14:textId="77777777" w:rsidR="00F71E34" w:rsidRPr="009A22A0" w:rsidRDefault="00F71E34" w:rsidP="00882A46">
      <w:pPr>
        <w:pStyle w:val="17"/>
        <w:numPr>
          <w:ilvl w:val="0"/>
          <w:numId w:val="13"/>
        </w:numPr>
        <w:ind w:left="0" w:firstLine="709"/>
        <w:rPr>
          <w:bCs/>
          <w:color w:val="000000"/>
          <w:lang w:bidi="ru-RU"/>
        </w:rPr>
      </w:pPr>
      <w:r w:rsidRPr="009A22A0">
        <w:rPr>
          <w:bCs/>
          <w:color w:val="000000"/>
          <w:lang w:bidi="ru-RU"/>
        </w:rPr>
        <w:t xml:space="preserve"> В части изменения о вводе оборотного штрафа за воспрепятствование деятельности должностного лица ФАС России по проведению проверок соблюдения требования о запрете заключения антиконкурентных соглашений или уклонение от таких проверок (ст. 19.43 КоАП РФ) проект Федерального закона 848369-7 не поддерживается. Предлагаем вместо оборотного штрафа установить максимальный предел штрафа за воспрепятствование деятельности 500 000 руб.</w:t>
      </w:r>
    </w:p>
    <w:p w14:paraId="692476C4" w14:textId="0813B669" w:rsidR="00F71E34" w:rsidRPr="00F71E34" w:rsidRDefault="00BD7CA8" w:rsidP="00882A46">
      <w:pPr>
        <w:pStyle w:val="17"/>
        <w:numPr>
          <w:ilvl w:val="0"/>
          <w:numId w:val="13"/>
        </w:numPr>
        <w:ind w:left="0" w:firstLine="709"/>
        <w:rPr>
          <w:bCs/>
          <w:color w:val="000000"/>
          <w:lang w:bidi="ru-RU"/>
        </w:rPr>
      </w:pPr>
      <w:r w:rsidRPr="009A22A0">
        <w:rPr>
          <w:bCs/>
          <w:color w:val="000000"/>
          <w:lang w:bidi="ru-RU"/>
        </w:rPr>
        <w:t xml:space="preserve">Предлагаем </w:t>
      </w:r>
      <w:r w:rsidR="00F71E34" w:rsidRPr="009A22A0">
        <w:rPr>
          <w:bCs/>
          <w:color w:val="000000"/>
          <w:lang w:bidi="ru-RU"/>
        </w:rPr>
        <w:t>разделить понятия «сговора на товар</w:t>
      </w:r>
      <w:r w:rsidRPr="009A22A0">
        <w:rPr>
          <w:bCs/>
          <w:color w:val="000000"/>
          <w:lang w:bidi="ru-RU"/>
        </w:rPr>
        <w:t xml:space="preserve">ном рынке» и «сговор на торгах» и ввести отдельный </w:t>
      </w:r>
      <w:r w:rsidR="00F71E34" w:rsidRPr="009A22A0">
        <w:rPr>
          <w:bCs/>
          <w:color w:val="000000"/>
          <w:lang w:bidi="ru-RU"/>
        </w:rPr>
        <w:t>квалифицирующий состав преступления в ст.</w:t>
      </w:r>
      <w:r w:rsidRPr="009A22A0">
        <w:rPr>
          <w:bCs/>
          <w:color w:val="000000"/>
          <w:lang w:bidi="ru-RU"/>
        </w:rPr>
        <w:t xml:space="preserve"> </w:t>
      </w:r>
      <w:r w:rsidR="00F71E34" w:rsidRPr="009A22A0">
        <w:rPr>
          <w:bCs/>
          <w:color w:val="000000"/>
          <w:lang w:bidi="ru-RU"/>
        </w:rPr>
        <w:t>178 Уголовного кодекса Российской Фе</w:t>
      </w:r>
      <w:r w:rsidR="00F71E34" w:rsidRPr="00F71E34">
        <w:rPr>
          <w:bCs/>
          <w:color w:val="000000"/>
          <w:lang w:bidi="ru-RU"/>
        </w:rPr>
        <w:t xml:space="preserve">дерации «сговор на торгах» как более опасного </w:t>
      </w:r>
      <w:r w:rsidR="009A22A0" w:rsidRPr="00F71E34">
        <w:rPr>
          <w:bCs/>
          <w:color w:val="000000"/>
          <w:lang w:bidi="ru-RU"/>
        </w:rPr>
        <w:t>вида картеля</w:t>
      </w:r>
      <w:r w:rsidR="00F71E34" w:rsidRPr="00F71E34">
        <w:rPr>
          <w:bCs/>
          <w:color w:val="000000"/>
          <w:lang w:bidi="ru-RU"/>
        </w:rPr>
        <w:t>.</w:t>
      </w:r>
    </w:p>
    <w:p w14:paraId="36ED36E3" w14:textId="02BD547C" w:rsidR="00F71E34" w:rsidRPr="00F71E34" w:rsidRDefault="00BD7CA8" w:rsidP="00882A46">
      <w:pPr>
        <w:pStyle w:val="17"/>
        <w:numPr>
          <w:ilvl w:val="0"/>
          <w:numId w:val="13"/>
        </w:numPr>
        <w:ind w:left="0" w:firstLine="709"/>
        <w:rPr>
          <w:bCs/>
          <w:color w:val="000000"/>
          <w:lang w:bidi="ru-RU"/>
        </w:rPr>
      </w:pPr>
      <w:r>
        <w:rPr>
          <w:bCs/>
          <w:color w:val="000000"/>
          <w:lang w:bidi="ru-RU"/>
        </w:rPr>
        <w:t xml:space="preserve">Предлагаем </w:t>
      </w:r>
      <w:r w:rsidR="00F71E34" w:rsidRPr="00F71E34">
        <w:rPr>
          <w:bCs/>
          <w:color w:val="000000"/>
          <w:lang w:bidi="ru-RU"/>
        </w:rPr>
        <w:t>увеличить размер дохода и ущерба, призн</w:t>
      </w:r>
      <w:r>
        <w:rPr>
          <w:bCs/>
          <w:color w:val="000000"/>
          <w:lang w:bidi="ru-RU"/>
        </w:rPr>
        <w:t>аваемых крупным и особо крупным</w:t>
      </w:r>
      <w:r w:rsidR="00F71E34" w:rsidRPr="00F71E34">
        <w:rPr>
          <w:bCs/>
          <w:color w:val="000000"/>
          <w:lang w:bidi="ru-RU"/>
        </w:rPr>
        <w:t xml:space="preserve"> для квалификации деяний по ст.178 Уголовного кодекса Российской Федерации. </w:t>
      </w:r>
    </w:p>
    <w:p w14:paraId="455F7BB4" w14:textId="40558E20" w:rsidR="00F71E34" w:rsidRPr="00F71E34" w:rsidRDefault="00F71E34" w:rsidP="00F437EC">
      <w:pPr>
        <w:pStyle w:val="17"/>
        <w:ind w:firstLine="709"/>
        <w:rPr>
          <w:bCs/>
          <w:i/>
          <w:iCs/>
          <w:color w:val="000000"/>
          <w:lang w:bidi="ru-RU"/>
        </w:rPr>
      </w:pPr>
      <w:r w:rsidRPr="00F71E34">
        <w:rPr>
          <w:b/>
          <w:bCs/>
          <w:iCs/>
          <w:color w:val="000000"/>
          <w:lang w:bidi="ru-RU"/>
        </w:rPr>
        <w:t xml:space="preserve">4.5. По проекту Федерального закона № 848392-7 «О внесении изменений </w:t>
      </w:r>
      <w:r w:rsidRPr="00F71E34">
        <w:rPr>
          <w:b/>
          <w:bCs/>
          <w:iCs/>
          <w:color w:val="000000"/>
          <w:lang w:bidi="ru-RU"/>
        </w:rPr>
        <w:lastRenderedPageBreak/>
        <w:t>в Федеральный закон «О защите конкуренции» и отдельные законодательные акты Российской Федерации в части повышения эффективности выявления и пресечения ограничивающих конкуренцию соглашений и согласованных действий</w:t>
      </w:r>
      <w:r w:rsidRPr="00F71E34">
        <w:rPr>
          <w:bCs/>
          <w:i/>
          <w:iCs/>
          <w:color w:val="000000"/>
          <w:vertAlign w:val="superscript"/>
          <w:lang w:bidi="ru-RU"/>
        </w:rPr>
        <w:footnoteReference w:id="20"/>
      </w:r>
      <w:r w:rsidR="0067442A">
        <w:rPr>
          <w:b/>
          <w:bCs/>
          <w:iCs/>
          <w:color w:val="000000"/>
          <w:lang w:bidi="ru-RU"/>
        </w:rPr>
        <w:t>:</w:t>
      </w:r>
    </w:p>
    <w:p w14:paraId="1E916CFE" w14:textId="77777777" w:rsidR="00F71E34" w:rsidRPr="009A22A0" w:rsidRDefault="00F71E34" w:rsidP="00882A46">
      <w:pPr>
        <w:pStyle w:val="17"/>
        <w:numPr>
          <w:ilvl w:val="0"/>
          <w:numId w:val="13"/>
        </w:numPr>
        <w:ind w:left="0" w:firstLine="709"/>
        <w:rPr>
          <w:bCs/>
          <w:color w:val="000000"/>
          <w:lang w:bidi="ru-RU"/>
        </w:rPr>
      </w:pPr>
      <w:r w:rsidRPr="00F71E34">
        <w:rPr>
          <w:bCs/>
          <w:color w:val="000000"/>
          <w:lang w:bidi="ru-RU"/>
        </w:rPr>
        <w:t xml:space="preserve">В части повышения эффективности выявления и пресечения ограничивающих </w:t>
      </w:r>
      <w:r w:rsidRPr="009A22A0">
        <w:rPr>
          <w:bCs/>
          <w:color w:val="000000"/>
          <w:lang w:bidi="ru-RU"/>
        </w:rPr>
        <w:t xml:space="preserve">конкуренцию соглашений и согласованных действий проект Федерального закона № 848392-7 в предложенной редакции не поддерживается. </w:t>
      </w:r>
    </w:p>
    <w:p w14:paraId="4C0F1793" w14:textId="77777777" w:rsidR="00F71E34" w:rsidRPr="009A22A0" w:rsidRDefault="00F71E34" w:rsidP="00F437EC">
      <w:pPr>
        <w:pStyle w:val="17"/>
        <w:ind w:firstLine="709"/>
        <w:rPr>
          <w:bCs/>
          <w:color w:val="000000"/>
          <w:lang w:bidi="ru-RU"/>
        </w:rPr>
      </w:pPr>
      <w:r w:rsidRPr="009A22A0">
        <w:rPr>
          <w:bCs/>
          <w:color w:val="000000"/>
          <w:lang w:bidi="ru-RU"/>
        </w:rPr>
        <w:t>Предлагаем доработать проект Федерального закона с учетом замечаний и предложений:</w:t>
      </w:r>
    </w:p>
    <w:p w14:paraId="7A08514B" w14:textId="77777777" w:rsidR="00F71E34" w:rsidRPr="009A22A0" w:rsidRDefault="00F71E34" w:rsidP="00882A46">
      <w:pPr>
        <w:pStyle w:val="17"/>
        <w:numPr>
          <w:ilvl w:val="0"/>
          <w:numId w:val="14"/>
        </w:numPr>
        <w:ind w:left="0" w:firstLine="709"/>
        <w:rPr>
          <w:bCs/>
          <w:color w:val="000000"/>
          <w:lang w:bidi="ru-RU"/>
        </w:rPr>
      </w:pPr>
      <w:r w:rsidRPr="009A22A0">
        <w:rPr>
          <w:bCs/>
          <w:color w:val="000000"/>
          <w:lang w:bidi="ru-RU"/>
        </w:rPr>
        <w:t>Отклонить изменение закона о вводе отдельного Реестра юридических лиц и органов юридических лиц - участников ограничивающих конкуренцию соглашений (п. 81, 82 ч. 1 ст. 23, 258 ФЗ «О защите конкуренции»).</w:t>
      </w:r>
    </w:p>
    <w:p w14:paraId="2C23A3DB" w14:textId="77777777" w:rsidR="00F71E34" w:rsidRPr="009A22A0" w:rsidRDefault="00F71E34" w:rsidP="00882A46">
      <w:pPr>
        <w:pStyle w:val="17"/>
        <w:numPr>
          <w:ilvl w:val="0"/>
          <w:numId w:val="14"/>
        </w:numPr>
        <w:ind w:left="0" w:firstLine="709"/>
        <w:rPr>
          <w:bCs/>
          <w:color w:val="000000"/>
          <w:lang w:bidi="ru-RU"/>
        </w:rPr>
      </w:pPr>
      <w:r w:rsidRPr="009A22A0">
        <w:rPr>
          <w:bCs/>
          <w:color w:val="000000"/>
          <w:lang w:bidi="ru-RU"/>
        </w:rPr>
        <w:t>Отклонить предлагаемое изменение Закона о наделении антимонопольного органа правом при проведении проверок получать персональные данные и сведения об абонентах услуг связи (ч. 1 и 11 ст. 25 ФЗ «О защите конкуренции»). Противоречит Конституции РФ и ст.63 и ст.64 ФЗ «О связи», постановлению Конституционного суда РФ от 02.10.2003 № 345-О о праве на получении информации, относящейся к тайне связи. Органы ОРД получают решение суда при запросе информации, относящейся к тайне связи. В Законопроекте у ФАС России полномочие шире, чем у органов ОРД. Синхронизировать с планируемыми изменениями ФЗ «О связи» в части понятия «тайны связи».</w:t>
      </w:r>
    </w:p>
    <w:p w14:paraId="6E51DAE7" w14:textId="5A04B2DE" w:rsidR="00F71E34" w:rsidRPr="009A22A0" w:rsidRDefault="00F71E34" w:rsidP="00882A46">
      <w:pPr>
        <w:pStyle w:val="17"/>
        <w:numPr>
          <w:ilvl w:val="0"/>
          <w:numId w:val="14"/>
        </w:numPr>
        <w:ind w:left="0" w:firstLine="709"/>
        <w:rPr>
          <w:bCs/>
          <w:color w:val="000000"/>
          <w:lang w:bidi="ru-RU"/>
        </w:rPr>
      </w:pPr>
      <w:r w:rsidRPr="009A22A0">
        <w:rPr>
          <w:bCs/>
          <w:color w:val="000000"/>
          <w:lang w:bidi="ru-RU"/>
        </w:rPr>
        <w:t>Изменение Закона о наделении антимонопольного органа правом на изъятие (выемку) документов (ст. 254-1 и 254-2 ФЗ «О защите конкуренции</w:t>
      </w:r>
      <w:r w:rsidR="009A22A0" w:rsidRPr="009A22A0">
        <w:rPr>
          <w:bCs/>
          <w:color w:val="000000"/>
          <w:lang w:bidi="ru-RU"/>
        </w:rPr>
        <w:t>») предусмотреть</w:t>
      </w:r>
      <w:r w:rsidRPr="009A22A0">
        <w:rPr>
          <w:bCs/>
          <w:color w:val="000000"/>
          <w:lang w:bidi="ru-RU"/>
        </w:rPr>
        <w:t xml:space="preserve"> только для внеплановой выездной проверки, предметом которой является соблюдение требований статьи 11 (в части проверок о картелях на торгах).</w:t>
      </w:r>
    </w:p>
    <w:p w14:paraId="5547C1A8" w14:textId="77777777" w:rsidR="00F71E34" w:rsidRPr="009A22A0" w:rsidRDefault="00F71E34" w:rsidP="00882A46">
      <w:pPr>
        <w:pStyle w:val="17"/>
        <w:numPr>
          <w:ilvl w:val="0"/>
          <w:numId w:val="14"/>
        </w:numPr>
        <w:ind w:left="0" w:firstLine="709"/>
        <w:rPr>
          <w:bCs/>
          <w:color w:val="000000"/>
          <w:lang w:bidi="ru-RU"/>
        </w:rPr>
      </w:pPr>
      <w:r w:rsidRPr="009A22A0">
        <w:rPr>
          <w:bCs/>
          <w:color w:val="000000"/>
          <w:lang w:bidi="ru-RU"/>
        </w:rPr>
        <w:t>Срок давности по делам о нарушении статьей 11, 16, п. 1 ч. 1 статьи 17 Закона о защите конкуренции при наличии признаков уголовно наказуемого деяния оставить в прежней редакции (3 года) (ст. 411 ФЗ «О защите конкуренции»).</w:t>
      </w:r>
    </w:p>
    <w:p w14:paraId="3CDD400B" w14:textId="77777777" w:rsidR="00F71E34" w:rsidRPr="00F71E34" w:rsidRDefault="00F71E34" w:rsidP="00882A46">
      <w:pPr>
        <w:pStyle w:val="17"/>
        <w:numPr>
          <w:ilvl w:val="0"/>
          <w:numId w:val="14"/>
        </w:numPr>
        <w:ind w:left="0" w:firstLine="709"/>
        <w:rPr>
          <w:bCs/>
          <w:color w:val="000000"/>
          <w:lang w:bidi="ru-RU"/>
        </w:rPr>
      </w:pPr>
      <w:r w:rsidRPr="009A22A0">
        <w:rPr>
          <w:bCs/>
          <w:color w:val="000000"/>
          <w:lang w:bidi="ru-RU"/>
        </w:rPr>
        <w:t>Отклонить изменение Закона о наделении антимонопольного органа правом использовать результаты оперативно-розыскной деятельности при реализации полномочий по ко</w:t>
      </w:r>
      <w:r w:rsidRPr="00F71E34">
        <w:rPr>
          <w:bCs/>
          <w:color w:val="000000"/>
          <w:lang w:bidi="ru-RU"/>
        </w:rPr>
        <w:t>нтролю за соблюдением антимонопольного законодательства (ст. 11 ФЗ «Об ОРД).</w:t>
      </w:r>
    </w:p>
    <w:p w14:paraId="73323346" w14:textId="0EA5DAAB" w:rsidR="00F71E34" w:rsidRPr="00F71E34" w:rsidRDefault="00F71E34" w:rsidP="00F437EC">
      <w:pPr>
        <w:pStyle w:val="17"/>
        <w:ind w:firstLine="709"/>
        <w:rPr>
          <w:bCs/>
          <w:color w:val="000000"/>
          <w:lang w:bidi="ru-RU"/>
        </w:rPr>
      </w:pPr>
      <w:r w:rsidRPr="00F71E34">
        <w:rPr>
          <w:b/>
          <w:bCs/>
          <w:iCs/>
          <w:color w:val="000000"/>
          <w:lang w:bidi="ru-RU"/>
        </w:rPr>
        <w:t>4.6.  О проекте Федерального закона «О внесении изменений в части первую, вторую, третью и четвертую Гражданского кодекса Российской Федерации, а также в отдельные законодательные акты Росс</w:t>
      </w:r>
      <w:r w:rsidR="0067442A">
        <w:rPr>
          <w:b/>
          <w:bCs/>
          <w:iCs/>
          <w:color w:val="000000"/>
          <w:lang w:bidi="ru-RU"/>
        </w:rPr>
        <w:t>ийской Федерации № 47538-6»:</w:t>
      </w:r>
    </w:p>
    <w:p w14:paraId="67E5F319" w14:textId="77777777" w:rsidR="00F71E34" w:rsidRPr="009A22A0" w:rsidRDefault="00F71E34" w:rsidP="00882A46">
      <w:pPr>
        <w:pStyle w:val="17"/>
        <w:numPr>
          <w:ilvl w:val="0"/>
          <w:numId w:val="24"/>
        </w:numPr>
        <w:ind w:left="0" w:firstLine="709"/>
        <w:rPr>
          <w:bCs/>
          <w:color w:val="000000"/>
          <w:lang w:bidi="ru-RU"/>
        </w:rPr>
      </w:pPr>
      <w:r w:rsidRPr="009A22A0">
        <w:rPr>
          <w:bCs/>
          <w:color w:val="000000"/>
          <w:lang w:bidi="ru-RU"/>
        </w:rPr>
        <w:t xml:space="preserve">Законопроектом предполагается введение нового для российского законодательства ограниченного вещного права — права застройки (суперфиция). </w:t>
      </w:r>
      <w:r w:rsidRPr="009A22A0">
        <w:rPr>
          <w:bCs/>
          <w:color w:val="000000"/>
          <w:lang w:bidi="ru-RU"/>
        </w:rPr>
        <w:lastRenderedPageBreak/>
        <w:t>Целесообразно на основе дискуссии и привлечения широкого круга экспертов рассмотреть возможность введения данного института.</w:t>
      </w:r>
    </w:p>
    <w:p w14:paraId="7BABEADB" w14:textId="77777777" w:rsidR="00F71E34" w:rsidRPr="009A22A0" w:rsidRDefault="00F71E34" w:rsidP="00F437EC">
      <w:pPr>
        <w:pStyle w:val="17"/>
        <w:ind w:firstLine="709"/>
        <w:rPr>
          <w:bCs/>
          <w:color w:val="000000"/>
          <w:lang w:bidi="ru-RU"/>
        </w:rPr>
      </w:pPr>
      <w:r w:rsidRPr="009A22A0">
        <w:rPr>
          <w:bCs/>
          <w:color w:val="000000"/>
          <w:lang w:bidi="ru-RU"/>
        </w:rPr>
        <w:t>В соответствии с действующим законодательством (ст. 263 ГК РФ «Застройка земельного участка») собственник земельного участка может разрешать строительство на своем участке другим лицам (при условии соблюдения градостроительных и строительных норм и правил, а также требований о целевом назначении земельного участка).</w:t>
      </w:r>
    </w:p>
    <w:p w14:paraId="0D5DDF87" w14:textId="77777777" w:rsidR="00F71E34" w:rsidRPr="009A22A0" w:rsidRDefault="00F71E34" w:rsidP="00F437EC">
      <w:pPr>
        <w:pStyle w:val="17"/>
        <w:ind w:firstLine="709"/>
        <w:rPr>
          <w:bCs/>
          <w:color w:val="000000"/>
          <w:lang w:bidi="ru-RU"/>
        </w:rPr>
      </w:pPr>
      <w:r w:rsidRPr="009A22A0">
        <w:rPr>
          <w:bCs/>
          <w:color w:val="000000"/>
          <w:lang w:bidi="ru-RU"/>
        </w:rPr>
        <w:t>На сегодняшний день строительство на чужом земельном участке возможно в российском праве через использование института договора аренды земельного участка для целей строительства (как правило, на срок до 5 лет). При этом, в отношении земельных участков частных (непубличных) собственников застройщики обычно приобретают у частных собственников данные участки.</w:t>
      </w:r>
    </w:p>
    <w:p w14:paraId="6554FD35" w14:textId="77777777" w:rsidR="00F71E34" w:rsidRPr="009A22A0" w:rsidRDefault="00F71E34" w:rsidP="00F437EC">
      <w:pPr>
        <w:pStyle w:val="17"/>
        <w:ind w:firstLine="709"/>
        <w:rPr>
          <w:bCs/>
          <w:color w:val="000000"/>
          <w:lang w:bidi="ru-RU"/>
        </w:rPr>
      </w:pPr>
      <w:r w:rsidRPr="009A22A0">
        <w:rPr>
          <w:bCs/>
          <w:color w:val="000000"/>
          <w:lang w:bidi="ru-RU"/>
        </w:rPr>
        <w:t>Основные недостатки действующего регулирования застройки земельных участков (на основе арендных отношений) по сравнению с вещным правом застройки:</w:t>
      </w:r>
      <w:r w:rsidRPr="009A22A0">
        <w:rPr>
          <w:bCs/>
          <w:color w:val="000000"/>
          <w:vertAlign w:val="superscript"/>
          <w:lang w:bidi="ru-RU"/>
        </w:rPr>
        <w:footnoteReference w:id="21"/>
      </w:r>
    </w:p>
    <w:p w14:paraId="0882B8D1" w14:textId="77777777" w:rsidR="00F71E34" w:rsidRPr="009A22A0" w:rsidRDefault="00F71E34" w:rsidP="00882A46">
      <w:pPr>
        <w:pStyle w:val="17"/>
        <w:numPr>
          <w:ilvl w:val="0"/>
          <w:numId w:val="25"/>
        </w:numPr>
        <w:ind w:left="0" w:firstLine="709"/>
        <w:rPr>
          <w:bCs/>
          <w:color w:val="000000"/>
          <w:lang w:bidi="ru-RU"/>
        </w:rPr>
      </w:pPr>
      <w:r w:rsidRPr="009A22A0">
        <w:rPr>
          <w:bCs/>
          <w:color w:val="000000"/>
          <w:lang w:bidi="ru-RU"/>
        </w:rPr>
        <w:t>содержание договора аренды (принцип свободы договора) может быть изменено сторонами: право арендодателя на отказ от договора; право арендодателя в одностороннем порядке менять арендную плату; блокирование арендодателем уступки и залога прав арендатора. В итоге арендные права, с практической точки зрения, почти незалогоспособны. При этом содержание права застройки не может быть изменено односторонним волеизъявлением собственника, оборот этого права (залог и уступка) осуществляется без согласия собственника;</w:t>
      </w:r>
    </w:p>
    <w:p w14:paraId="19F8E63F" w14:textId="77777777" w:rsidR="00F71E34" w:rsidRPr="009A22A0" w:rsidRDefault="00F71E34" w:rsidP="00882A46">
      <w:pPr>
        <w:pStyle w:val="17"/>
        <w:numPr>
          <w:ilvl w:val="0"/>
          <w:numId w:val="25"/>
        </w:numPr>
        <w:ind w:left="0" w:firstLine="709"/>
        <w:rPr>
          <w:bCs/>
          <w:color w:val="000000"/>
          <w:lang w:bidi="ru-RU"/>
        </w:rPr>
      </w:pPr>
      <w:r w:rsidRPr="009A22A0">
        <w:rPr>
          <w:bCs/>
          <w:color w:val="000000"/>
          <w:lang w:bidi="ru-RU"/>
        </w:rPr>
        <w:t>в законе нет минимального срока аренды, что гарантировало бы застройщику устойчивость правового положения в течение длительного времени и залогоспособность его прав в отношении застраиваемого земельного участка. При этом проект Закона устанавливает минимальный срок права застройки - 30 лет, что позволит застройщику в любом случае извлечь существенную экономическую выгоду от застройки;</w:t>
      </w:r>
    </w:p>
    <w:p w14:paraId="7CA5BAD3" w14:textId="77777777" w:rsidR="00F71E34" w:rsidRPr="009A22A0" w:rsidRDefault="00F71E34" w:rsidP="00882A46">
      <w:pPr>
        <w:pStyle w:val="17"/>
        <w:numPr>
          <w:ilvl w:val="0"/>
          <w:numId w:val="25"/>
        </w:numPr>
        <w:ind w:left="0" w:firstLine="709"/>
        <w:rPr>
          <w:bCs/>
          <w:color w:val="000000"/>
          <w:lang w:bidi="ru-RU"/>
        </w:rPr>
      </w:pPr>
      <w:r w:rsidRPr="009A22A0">
        <w:rPr>
          <w:bCs/>
          <w:color w:val="000000"/>
          <w:lang w:bidi="ru-RU"/>
        </w:rPr>
        <w:t>права арендатора по договору аренды не являются привлекательными с точки зрения передачи их банку в залог для целей получения проектного финансирования. Право застройки должно стать привлекательным обеспечением для кредитования процесса строительства. При этом привлечения кредитных средств для приобретения самого участка в данном случае не потребуется;</w:t>
      </w:r>
    </w:p>
    <w:p w14:paraId="7CFD3CD7" w14:textId="77777777" w:rsidR="00F71E34" w:rsidRPr="009A22A0" w:rsidRDefault="00F71E34" w:rsidP="00882A46">
      <w:pPr>
        <w:pStyle w:val="17"/>
        <w:numPr>
          <w:ilvl w:val="0"/>
          <w:numId w:val="25"/>
        </w:numPr>
        <w:ind w:left="0" w:firstLine="709"/>
        <w:rPr>
          <w:bCs/>
          <w:color w:val="000000"/>
          <w:lang w:bidi="ru-RU"/>
        </w:rPr>
      </w:pPr>
      <w:r w:rsidRPr="009A22A0">
        <w:rPr>
          <w:bCs/>
          <w:color w:val="000000"/>
          <w:lang w:bidi="ru-RU"/>
        </w:rPr>
        <w:t xml:space="preserve">невозможность для собственников частных земельных участков капитализировать их стоимость в виде постоянных платежей без отчуждения участка. Правообладатель права застройки может не реализовывать участок, а получать регулярные платежи на протяжении длительного времени. В свою очередь застройщику не потребуется изыскивать значительные денежные средства (как правило, также кредитные) для приобретения участка в собственность. </w:t>
      </w:r>
    </w:p>
    <w:p w14:paraId="0C1BA647" w14:textId="77777777" w:rsidR="00F71E34" w:rsidRPr="00F71E34" w:rsidRDefault="00F71E34" w:rsidP="00F437EC">
      <w:pPr>
        <w:pStyle w:val="17"/>
        <w:ind w:firstLine="709"/>
        <w:rPr>
          <w:bCs/>
          <w:color w:val="000000"/>
          <w:lang w:bidi="ru-RU"/>
        </w:rPr>
      </w:pPr>
      <w:r w:rsidRPr="009A22A0">
        <w:rPr>
          <w:bCs/>
          <w:color w:val="000000"/>
          <w:lang w:bidi="ru-RU"/>
        </w:rPr>
        <w:t xml:space="preserve">Таким образом, введение права застройки за счет существенного расширения </w:t>
      </w:r>
      <w:r w:rsidRPr="009A22A0">
        <w:rPr>
          <w:bCs/>
          <w:color w:val="000000"/>
          <w:lang w:bidi="ru-RU"/>
        </w:rPr>
        <w:lastRenderedPageBreak/>
        <w:t>возможностей правообладателя-застройщика получить кредит под залог права, отсутствию необходимости изыскивать единовременно значительные денежные средства для выкупа земельного участка, - позволит снизить барьеры входа на рынки строительства жилья. Право застройки известно правопорядкам многих стран, широко испо</w:t>
      </w:r>
      <w:r w:rsidRPr="00F71E34">
        <w:rPr>
          <w:bCs/>
          <w:color w:val="000000"/>
          <w:lang w:bidi="ru-RU"/>
        </w:rPr>
        <w:t>льзуется для целей жилищного и коммерческого строительства во многих странах (Франция, Германия, Швейцария, Италия, Испания, Швеция, Финляндия и др.).</w:t>
      </w:r>
    </w:p>
    <w:p w14:paraId="1D53FC5B" w14:textId="35FEF35A" w:rsidR="00F71E34" w:rsidRPr="00F71E34" w:rsidRDefault="00F71E34" w:rsidP="00F437EC">
      <w:pPr>
        <w:pStyle w:val="17"/>
        <w:ind w:firstLine="709"/>
        <w:rPr>
          <w:bCs/>
          <w:color w:val="000000"/>
          <w:lang w:bidi="ru-RU"/>
        </w:rPr>
      </w:pPr>
      <w:r w:rsidRPr="00F71E34">
        <w:rPr>
          <w:b/>
          <w:bCs/>
          <w:iCs/>
          <w:color w:val="000000"/>
          <w:lang w:bidi="ru-RU"/>
        </w:rPr>
        <w:t>4.7. О проекте Постановления Правительства РФ «О порядке обеспечения доступа к услугам субъектов естественных монополий в аэропортах и к объектам инфраструктуры аэропортов»</w:t>
      </w:r>
      <w:r w:rsidRPr="00F71E34">
        <w:rPr>
          <w:b/>
          <w:bCs/>
          <w:iCs/>
          <w:color w:val="000000"/>
          <w:vertAlign w:val="superscript"/>
          <w:lang w:bidi="ru-RU"/>
        </w:rPr>
        <w:footnoteReference w:id="22"/>
      </w:r>
      <w:r w:rsidR="0067442A">
        <w:rPr>
          <w:b/>
          <w:bCs/>
          <w:iCs/>
          <w:color w:val="000000"/>
          <w:lang w:bidi="ru-RU"/>
        </w:rPr>
        <w:t>:</w:t>
      </w:r>
    </w:p>
    <w:p w14:paraId="3A04F09F" w14:textId="77777777" w:rsidR="00F71E34" w:rsidRPr="009A22A0" w:rsidRDefault="00F71E34" w:rsidP="00882A46">
      <w:pPr>
        <w:pStyle w:val="17"/>
        <w:numPr>
          <w:ilvl w:val="0"/>
          <w:numId w:val="13"/>
        </w:numPr>
        <w:ind w:left="0" w:firstLine="709"/>
        <w:rPr>
          <w:bCs/>
          <w:color w:val="000000"/>
          <w:lang w:bidi="ru-RU"/>
        </w:rPr>
      </w:pPr>
      <w:r w:rsidRPr="009A22A0">
        <w:rPr>
          <w:bCs/>
          <w:color w:val="000000"/>
          <w:lang w:bidi="ru-RU"/>
        </w:rPr>
        <w:t xml:space="preserve">Существует правовая неопределенность в части сферы применения проекта Постановления к вопросам обеспечения доступа к инфраструктуре аэропорта. </w:t>
      </w:r>
    </w:p>
    <w:p w14:paraId="6A8FDB20" w14:textId="77777777" w:rsidR="00F71E34" w:rsidRPr="009A22A0" w:rsidRDefault="00F71E34" w:rsidP="00F437EC">
      <w:pPr>
        <w:pStyle w:val="17"/>
        <w:ind w:firstLine="709"/>
        <w:rPr>
          <w:bCs/>
          <w:color w:val="000000"/>
          <w:lang w:bidi="ru-RU"/>
        </w:rPr>
      </w:pPr>
      <w:r w:rsidRPr="009A22A0">
        <w:rPr>
          <w:bCs/>
          <w:color w:val="000000"/>
          <w:lang w:bidi="ru-RU"/>
        </w:rPr>
        <w:t>Как следует из пункта 2 проекта Постановления, «потребители» - лица, оказывающие и/или потребляющие услуги в аэропортах, в числе которых авиакомпании, операторы, поставщики авиационного топлива, прочие потребители; «прочие потребители» – физические и (или) юридические лица, осуществляющие производственную, коммерческую деятельность или государственные функции на территории аэропорта, и не относящиеся к авиакомпаниям, операторам и поставщикам авиационного топлива; «объекты инфраструктуры аэропорта» - сооружения и оборудование, производственно-технологические комплексы, находящиеся на территории аэропорта и непосредственно используемые в целях оказания потребителям услуг в аэропорту. К инфраструктуре общего пользования относятся объекты инфраструктуры аэропорта, использование которых возможно одновременно или последовательно несколькими потребителями (подъездные пути, примыкающие к аэродрому, аэродром, сооружения, оборудование, производственно-технологические комплексы, инженерные системы, централизованная система заправки воздушных судов, стойки регистрации пассажиров и багажа, выходы на посадку и другие объекты), находящиеся на территории аэропорта и используемые потребителями при ведении деятельности на территории аэропорта.</w:t>
      </w:r>
    </w:p>
    <w:p w14:paraId="2BD652E3" w14:textId="1A99F644" w:rsidR="00F71E34" w:rsidRPr="009A22A0" w:rsidRDefault="0067442A" w:rsidP="00F437EC">
      <w:pPr>
        <w:pStyle w:val="17"/>
        <w:ind w:firstLine="709"/>
        <w:rPr>
          <w:bCs/>
          <w:color w:val="000000"/>
          <w:lang w:bidi="ru-RU"/>
        </w:rPr>
      </w:pPr>
      <w:r w:rsidRPr="009A22A0">
        <w:rPr>
          <w:bCs/>
          <w:color w:val="000000"/>
          <w:lang w:bidi="ru-RU"/>
        </w:rPr>
        <w:t>Таким образом:</w:t>
      </w:r>
    </w:p>
    <w:p w14:paraId="58369665" w14:textId="77777777" w:rsidR="00F71E34" w:rsidRPr="009A22A0" w:rsidRDefault="00F71E34" w:rsidP="00882A46">
      <w:pPr>
        <w:pStyle w:val="17"/>
        <w:numPr>
          <w:ilvl w:val="0"/>
          <w:numId w:val="16"/>
        </w:numPr>
        <w:ind w:left="0" w:firstLine="709"/>
        <w:rPr>
          <w:bCs/>
          <w:color w:val="000000"/>
          <w:lang w:bidi="ru-RU"/>
        </w:rPr>
      </w:pPr>
      <w:r w:rsidRPr="009A22A0">
        <w:rPr>
          <w:bCs/>
          <w:color w:val="000000"/>
          <w:lang w:bidi="ru-RU"/>
        </w:rPr>
        <w:t>к числу потребителей помимо авиакомпаний, операторов и поставщиков топлива относятся также иные лица, осуществляющие производственную, коммерческую деятельность или государственные функции на территории аэропорта;</w:t>
      </w:r>
    </w:p>
    <w:p w14:paraId="413488EB" w14:textId="77777777" w:rsidR="00F71E34" w:rsidRPr="009A22A0" w:rsidRDefault="00F71E34" w:rsidP="00882A46">
      <w:pPr>
        <w:pStyle w:val="17"/>
        <w:numPr>
          <w:ilvl w:val="0"/>
          <w:numId w:val="16"/>
        </w:numPr>
        <w:ind w:left="0" w:firstLine="709"/>
        <w:rPr>
          <w:bCs/>
          <w:color w:val="000000"/>
          <w:lang w:bidi="ru-RU"/>
        </w:rPr>
      </w:pPr>
      <w:r w:rsidRPr="009A22A0">
        <w:rPr>
          <w:bCs/>
          <w:color w:val="000000"/>
          <w:lang w:bidi="ru-RU"/>
        </w:rPr>
        <w:t>одним из типов объектов инфраструктуры аэропорта является инфраструктура общего пользования;</w:t>
      </w:r>
    </w:p>
    <w:p w14:paraId="17756C40" w14:textId="77777777" w:rsidR="00F71E34" w:rsidRPr="009A22A0" w:rsidRDefault="00F71E34" w:rsidP="00882A46">
      <w:pPr>
        <w:pStyle w:val="17"/>
        <w:numPr>
          <w:ilvl w:val="0"/>
          <w:numId w:val="16"/>
        </w:numPr>
        <w:ind w:left="0" w:firstLine="709"/>
        <w:rPr>
          <w:bCs/>
          <w:color w:val="000000"/>
          <w:lang w:bidi="ru-RU"/>
        </w:rPr>
      </w:pPr>
      <w:r w:rsidRPr="009A22A0">
        <w:rPr>
          <w:bCs/>
          <w:color w:val="000000"/>
          <w:lang w:bidi="ru-RU"/>
        </w:rPr>
        <w:t>объекты инфраструктуры аэропорта, при этом, используются в целях оказания услуг потребителям; а инфраструктура аэропорта общего пользования – используется потребителями при ведении деятельности на территории аэропорта.</w:t>
      </w:r>
    </w:p>
    <w:p w14:paraId="0EC694AA" w14:textId="77777777" w:rsidR="00F71E34" w:rsidRPr="009A22A0" w:rsidRDefault="00F71E34" w:rsidP="00F437EC">
      <w:pPr>
        <w:pStyle w:val="17"/>
        <w:ind w:firstLine="709"/>
        <w:rPr>
          <w:bCs/>
          <w:color w:val="000000"/>
          <w:lang w:bidi="ru-RU"/>
        </w:rPr>
      </w:pPr>
      <w:r w:rsidRPr="009A22A0">
        <w:rPr>
          <w:bCs/>
          <w:color w:val="000000"/>
          <w:lang w:bidi="ru-RU"/>
        </w:rPr>
        <w:lastRenderedPageBreak/>
        <w:t>Представляется, что указанные определения содержат внутренние противоречия, не позволяющие однозначно определить сферу применения данного постановления: распространяются ли его нормы на объекты, используемые для оказания услуг потребителям, либо для ведения деятельности самими потребителями.</w:t>
      </w:r>
    </w:p>
    <w:p w14:paraId="7342072F" w14:textId="77777777" w:rsidR="00F71E34" w:rsidRPr="009A22A0" w:rsidRDefault="00F71E34" w:rsidP="00F437EC">
      <w:pPr>
        <w:pStyle w:val="17"/>
        <w:ind w:firstLine="709"/>
        <w:rPr>
          <w:bCs/>
          <w:color w:val="000000"/>
          <w:lang w:bidi="ru-RU"/>
        </w:rPr>
      </w:pPr>
      <w:r w:rsidRPr="009A22A0">
        <w:rPr>
          <w:bCs/>
          <w:color w:val="000000"/>
          <w:lang w:bidi="ru-RU"/>
        </w:rPr>
        <w:t>Вместе с тем, Законом о защите конкуренции предусмотрено, что правила недискриминационного доступа могут быть приняты только в отношении объектов инфраструктуры, используемых для осуществления естественно-монопольных видов деятельности. Указанное означает, что доступ к инфраструктуре опосредует для участников рынка возможность приобретения услуг субъектов естественной монополии: так, технологическое присоединение к электрическим сетям определяет возможность приобретения у субъекта естественной монополии услуги по передаче электроэнергии; аналогичным образом урегулированы вопросы подключения к магистральным нефтепроводам, использования инфраструктуры сети общедоступной почтовой связи и т.д.</w:t>
      </w:r>
    </w:p>
    <w:p w14:paraId="37D9212C" w14:textId="77777777" w:rsidR="0067442A" w:rsidRPr="009A22A0" w:rsidRDefault="00F71E34" w:rsidP="00F437EC">
      <w:pPr>
        <w:pStyle w:val="17"/>
        <w:ind w:firstLine="709"/>
        <w:rPr>
          <w:bCs/>
          <w:color w:val="000000"/>
          <w:lang w:bidi="ru-RU"/>
        </w:rPr>
      </w:pPr>
      <w:r w:rsidRPr="009A22A0">
        <w:rPr>
          <w:bCs/>
          <w:color w:val="000000"/>
          <w:lang w:bidi="ru-RU"/>
        </w:rPr>
        <w:t xml:space="preserve">В рассматриваемом случае, напротив, приведенное определение понятия «потребители» предполагает распространение требований о доступе к инфраструктуре для всех лиц, ведущих деятельность на территории аэропорта, к которым могут относиться кафе/рестораны, магазины, вендинг, диспетчерские службы такси и т.д. Вместе с тем, указанные лица не являются потребителями услуг главного оператора, как субъекта естественных монополий. Такой подход чрезмерно расширяет сферу применения рассматриваемого проекта Постановления, что не соответствует целям и задачам Закона о защите конкуренции. </w:t>
      </w:r>
    </w:p>
    <w:p w14:paraId="471A9693" w14:textId="1FDA6E9A" w:rsidR="00F71E34" w:rsidRPr="009A22A0" w:rsidRDefault="00F71E34" w:rsidP="00F437EC">
      <w:pPr>
        <w:pStyle w:val="17"/>
        <w:ind w:firstLine="709"/>
        <w:rPr>
          <w:bCs/>
          <w:color w:val="000000"/>
          <w:lang w:bidi="ru-RU"/>
        </w:rPr>
      </w:pPr>
      <w:r w:rsidRPr="009A22A0">
        <w:rPr>
          <w:bCs/>
          <w:color w:val="000000"/>
          <w:lang w:bidi="ru-RU"/>
        </w:rPr>
        <w:t>Представляется целесообразным уточнение понятия «потребители» в контексте доступа к услугам субъекта естественных монополий в аэропорту, конкретизация состава объектов инфраструктуры аэропорта, доступ к которым должен предоставляться на условиях проекта постановления.</w:t>
      </w:r>
    </w:p>
    <w:p w14:paraId="05BC7D0F" w14:textId="1F89463A" w:rsidR="00F71E34" w:rsidRPr="009A22A0" w:rsidRDefault="00F71E34" w:rsidP="0067442A">
      <w:pPr>
        <w:pStyle w:val="17"/>
        <w:ind w:firstLine="709"/>
        <w:rPr>
          <w:bCs/>
          <w:color w:val="000000"/>
          <w:lang w:bidi="ru-RU"/>
        </w:rPr>
      </w:pPr>
      <w:r w:rsidRPr="009A22A0">
        <w:rPr>
          <w:bCs/>
          <w:color w:val="000000"/>
          <w:lang w:bidi="ru-RU"/>
        </w:rPr>
        <w:t> Требования к деятельности главного оператора в части обеспечения присутствия в аэропорту иных операторов (в т.ч. независимых) носят избыточный характер.</w:t>
      </w:r>
    </w:p>
    <w:p w14:paraId="2B164DB1" w14:textId="77777777" w:rsidR="00F71E34" w:rsidRPr="009A22A0" w:rsidRDefault="00F71E34" w:rsidP="00F437EC">
      <w:pPr>
        <w:pStyle w:val="17"/>
        <w:ind w:firstLine="709"/>
        <w:rPr>
          <w:bCs/>
          <w:color w:val="000000"/>
          <w:lang w:bidi="ru-RU"/>
        </w:rPr>
      </w:pPr>
      <w:r w:rsidRPr="009A22A0">
        <w:rPr>
          <w:bCs/>
          <w:color w:val="000000"/>
          <w:lang w:bidi="ru-RU"/>
        </w:rPr>
        <w:t>Как следует из подпункта е пункта 3 проекта Постановления, в целях обеспечения доступа потребителей к услугам в аэропортах, а также к использованию объектов инфраструктуры аэропортов главные операторы (операторы), владельцы объектов инфраструктуры аэропорта обязаны в аэропортах с годовым пассажиропотоком более 0,5 млн. пассажиров или грузооборотом более 12,5 тыс. тонн обеспечивает наличие не менее двух операторов (в том числе как минимум одного независимого) по видам услуг, оказание которых возможно в конкурентной среде. Указанное означает, что на главного оператора предполагается возложить обязанность по привлечению и обеспечению присутствия иных операторов в аэропорту.</w:t>
      </w:r>
    </w:p>
    <w:p w14:paraId="11AF3D58" w14:textId="77777777" w:rsidR="00F71E34" w:rsidRPr="009A22A0" w:rsidRDefault="00F71E34" w:rsidP="00F437EC">
      <w:pPr>
        <w:pStyle w:val="17"/>
        <w:ind w:firstLine="709"/>
        <w:rPr>
          <w:bCs/>
          <w:color w:val="000000"/>
          <w:lang w:bidi="ru-RU"/>
        </w:rPr>
      </w:pPr>
      <w:r w:rsidRPr="009A22A0">
        <w:rPr>
          <w:bCs/>
          <w:color w:val="000000"/>
          <w:lang w:bidi="ru-RU"/>
        </w:rPr>
        <w:t xml:space="preserve">Приведенное обременение участников рынка, исполняющих функции главных операторов, представляется чрезмерным. В силу действующего законодательства они уже обязаны не препятствовать доступу операторов к </w:t>
      </w:r>
      <w:r w:rsidRPr="009A22A0">
        <w:rPr>
          <w:bCs/>
          <w:color w:val="000000"/>
          <w:lang w:bidi="ru-RU"/>
        </w:rPr>
        <w:lastRenderedPageBreak/>
        <w:t>осуществлению деятельности в аэропорту. Обязание их обеспечить присутствие операторов (в т.ч. «независимых» - в отсутствие регулирования такого термина) будет означать вторжение в хозяйственную деятельность главных операторов и фактически перекладывание на них государственной функции по развитию конкуренции на товарных рынках, а также созданию инвестиционно привлекательных условий осуществления деятельности в регионах.</w:t>
      </w:r>
    </w:p>
    <w:p w14:paraId="0AD11BBC" w14:textId="77777777" w:rsidR="00F71E34" w:rsidRPr="009A22A0" w:rsidRDefault="00F71E34" w:rsidP="00F437EC">
      <w:pPr>
        <w:pStyle w:val="17"/>
        <w:ind w:firstLine="709"/>
        <w:rPr>
          <w:bCs/>
          <w:color w:val="000000"/>
          <w:lang w:bidi="ru-RU"/>
        </w:rPr>
      </w:pPr>
      <w:r w:rsidRPr="009A22A0">
        <w:rPr>
          <w:bCs/>
          <w:color w:val="000000"/>
          <w:lang w:bidi="ru-RU"/>
        </w:rPr>
        <w:t xml:space="preserve">При этом, к аэропортам, которые соответствуют предлагаемым количественным критериям в части пассажирооборота, относятся, в частности Кемерово, Сыктывкар, Астрахань, Нижневартовск, Петропавловск-Камчатский, Воронеж, Новый Уренгой и т.д. Данные аэропорты не отнесены к узловым, объем перевозок в них относительно низок (до 850 тыс. пасс/год) и подвержен малозначительным изменениям, тенденции к приросту отсутствуют – указанное существенно усложняет деятельность операторов и, как следствие, делает практически невозможным привлечение со стороны главного оператора таких лиц. Кроме того, приведенная обязанность возникает у главного оператора применительно к «видам услуг, оказание которых возможно в конкурентной среде». </w:t>
      </w:r>
    </w:p>
    <w:p w14:paraId="1321A8B5" w14:textId="77777777" w:rsidR="00F71E34" w:rsidRPr="009A22A0" w:rsidRDefault="00F71E34" w:rsidP="00F437EC">
      <w:pPr>
        <w:pStyle w:val="17"/>
        <w:ind w:firstLine="709"/>
        <w:rPr>
          <w:bCs/>
          <w:color w:val="000000"/>
          <w:lang w:bidi="ru-RU"/>
        </w:rPr>
      </w:pPr>
      <w:r w:rsidRPr="009A22A0">
        <w:rPr>
          <w:bCs/>
          <w:color w:val="000000"/>
          <w:lang w:bidi="ru-RU"/>
        </w:rPr>
        <w:t>Действующее законодательство в сфере авиаперевозок и аэропортовой деятельности, а также Федеральный закон от 26.07.2006 № 135-ФЗ «О защите конкуренции» не содержат понятие «конкурентная среда» и не регламентируют перечень «конкурентных» услуг в аэропортах. Полагаем целесообразным исключение подпункта е пункта 3 проекта Постановления, как возлагающего на главных операторов необоснованные обременения и не отвечающего требованиям правовой определенности.</w:t>
      </w:r>
    </w:p>
    <w:p w14:paraId="18C17332" w14:textId="19D1C6B7" w:rsidR="00F71E34" w:rsidRPr="009A22A0" w:rsidRDefault="00F71E34" w:rsidP="0067442A">
      <w:pPr>
        <w:pStyle w:val="17"/>
        <w:ind w:firstLine="709"/>
        <w:rPr>
          <w:bCs/>
          <w:color w:val="000000"/>
          <w:lang w:bidi="ru-RU"/>
        </w:rPr>
      </w:pPr>
      <w:r w:rsidRPr="009A22A0">
        <w:rPr>
          <w:bCs/>
          <w:color w:val="000000"/>
          <w:lang w:bidi="ru-RU"/>
        </w:rPr>
        <w:t> Проектируемые нормы относительно порядка рассмотрения заявок на предоставление слотов не в полной мере учитывают особенности формирования расписания на будущий сезон со стороны главного оператора.</w:t>
      </w:r>
    </w:p>
    <w:p w14:paraId="506CF50B" w14:textId="77777777" w:rsidR="00F71E34" w:rsidRPr="009A22A0" w:rsidRDefault="00F71E34" w:rsidP="00F437EC">
      <w:pPr>
        <w:pStyle w:val="17"/>
        <w:ind w:firstLine="709"/>
        <w:rPr>
          <w:bCs/>
          <w:color w:val="000000"/>
          <w:lang w:bidi="ru-RU"/>
        </w:rPr>
      </w:pPr>
      <w:r w:rsidRPr="009A22A0">
        <w:rPr>
          <w:bCs/>
          <w:color w:val="000000"/>
          <w:lang w:bidi="ru-RU"/>
        </w:rPr>
        <w:t>Как следует из пункта 26 проекта Постановления, заявки на слоты рассматриваются главным оператором аэропорта в течение 3 рабочих дней со дня их получения (регистрации). При этом если авиакомпания не получила ответа в установленные сроки и имеет подтверждение получения заявки главным оператором, заявка считается одобренной.</w:t>
      </w:r>
    </w:p>
    <w:p w14:paraId="7F018374" w14:textId="77777777" w:rsidR="00F71E34" w:rsidRPr="009A22A0" w:rsidRDefault="00F71E34" w:rsidP="00F437EC">
      <w:pPr>
        <w:pStyle w:val="17"/>
        <w:ind w:firstLine="709"/>
        <w:rPr>
          <w:bCs/>
          <w:color w:val="000000"/>
          <w:lang w:bidi="ru-RU"/>
        </w:rPr>
      </w:pPr>
      <w:r w:rsidRPr="009A22A0">
        <w:rPr>
          <w:bCs/>
          <w:color w:val="000000"/>
          <w:lang w:bidi="ru-RU"/>
        </w:rPr>
        <w:t xml:space="preserve">Представляется некорректным исчисление срока на рассмотрение заявок авиакомпаний с момента их получения главным оператором. Фактически можно выделить два периода подачи заявок сто стороны авиакомпаний: (1) на этапе формирования главным оператором расписания, т.е. до 30 сентября (на предстоящий зимний сезон) и до 28 февраля (на предстоящий летний сезон); (2) после формирования расписания, на слоты, по которым не опубликовано расписание. При этом, при формировании расписания главный оператор обязан соблюдать требования к уровням установления приоритетов (пункты 12-16 проекта постановления). В такой ситуации, принимая во внимание, что срок для направления заявок достаточно длительный (апрель – сентябрь / сентябрь – май), обеспечить корректную приоритетизацию заявок возможно только на этапе формирования расписания, по окончании подачи заявок на соответствующий </w:t>
      </w:r>
      <w:r w:rsidRPr="009A22A0">
        <w:rPr>
          <w:bCs/>
          <w:color w:val="000000"/>
          <w:lang w:bidi="ru-RU"/>
        </w:rPr>
        <w:lastRenderedPageBreak/>
        <w:t>сезон.</w:t>
      </w:r>
    </w:p>
    <w:p w14:paraId="781CFEE2" w14:textId="77777777" w:rsidR="00F71E34" w:rsidRPr="009A22A0" w:rsidRDefault="00F71E34" w:rsidP="00F437EC">
      <w:pPr>
        <w:pStyle w:val="17"/>
        <w:ind w:firstLine="709"/>
        <w:rPr>
          <w:bCs/>
          <w:color w:val="000000"/>
          <w:lang w:bidi="ru-RU"/>
        </w:rPr>
      </w:pPr>
      <w:r w:rsidRPr="009A22A0">
        <w:rPr>
          <w:bCs/>
          <w:color w:val="000000"/>
          <w:lang w:bidi="ru-RU"/>
        </w:rPr>
        <w:t>Введение механизма «безусловного» согласования заявок по истечение трех дней с даты их получения исключает возможность сформировать расписание с учетом требований о приоритетах. В этой связи предлагается введение предельного срока для подачи заявок на свободные слоты для целей включения в расписание на будущий сезон с корреспондирующей обязанностью главного оператора направить в авиакомпании информацию о результатах рассмотрения заявки в срок не позднее 5 (пяти) рабочих дней с даты окончания срока на подачу заявок.</w:t>
      </w:r>
    </w:p>
    <w:p w14:paraId="29AFC6D3" w14:textId="1FC119DF" w:rsidR="00F71E34" w:rsidRPr="009A22A0" w:rsidRDefault="00F71E34" w:rsidP="0067442A">
      <w:pPr>
        <w:pStyle w:val="17"/>
        <w:ind w:firstLine="709"/>
        <w:rPr>
          <w:bCs/>
          <w:color w:val="000000"/>
          <w:lang w:bidi="ru-RU"/>
        </w:rPr>
      </w:pPr>
      <w:r w:rsidRPr="009A22A0">
        <w:rPr>
          <w:bCs/>
          <w:color w:val="000000"/>
          <w:lang w:bidi="ru-RU"/>
        </w:rPr>
        <w:t> Легализация платы за доступ к инфраструктуре без достаточной степени конкретизации, позволяющей дифференцировать такую плату от тарифов и сборов, уплачиваемых авиакомпаниями, может повлечь значительное количество злоупотреблений со стороны владельцев инфраструктуры.</w:t>
      </w:r>
    </w:p>
    <w:p w14:paraId="576B5315" w14:textId="77777777" w:rsidR="00F71E34" w:rsidRPr="009A22A0" w:rsidRDefault="00F71E34" w:rsidP="00F437EC">
      <w:pPr>
        <w:pStyle w:val="17"/>
        <w:ind w:firstLine="709"/>
        <w:rPr>
          <w:bCs/>
          <w:color w:val="000000"/>
          <w:lang w:bidi="ru-RU"/>
        </w:rPr>
      </w:pPr>
      <w:r w:rsidRPr="009A22A0">
        <w:rPr>
          <w:bCs/>
          <w:color w:val="000000"/>
          <w:lang w:bidi="ru-RU"/>
        </w:rPr>
        <w:t>Действующее законодательство предусматривает государственное тарифное регулирование естественно-монопольных услуг в аэропортах: регламентирован как конкретный перечень таких услуг, так и правила установления тарифов (в т.ч. состав затрат, подлежащих учету).</w:t>
      </w:r>
    </w:p>
    <w:p w14:paraId="4B5F42F1" w14:textId="77777777" w:rsidR="00F71E34" w:rsidRPr="009A22A0" w:rsidRDefault="00F71E34" w:rsidP="00F437EC">
      <w:pPr>
        <w:pStyle w:val="17"/>
        <w:ind w:firstLine="709"/>
        <w:rPr>
          <w:bCs/>
          <w:color w:val="000000"/>
          <w:lang w:bidi="ru-RU"/>
        </w:rPr>
      </w:pPr>
      <w:r w:rsidRPr="009A22A0">
        <w:rPr>
          <w:bCs/>
          <w:color w:val="000000"/>
          <w:lang w:bidi="ru-RU"/>
        </w:rPr>
        <w:t>Такие затраты включают в себя и расходы, связанные с содержанием объектов инфраструктуры, используемой для оказания соответствующих услуг. Нормативное закрепление возможности установления иных платежей, без определения их состава и структуры затрат, создает риск злоупотреблений со стороны владельцев инфраструктуры. Следует отметить, что плательщиками в таком случае будут выступать операторы, которые впоследствии учтут понесенные затраты в стоимости услуг для авиакомпаний (либо авиакомпании, осуществляющее самообслуживание), что в итоге будет переложено на конечного потребителя – пассажира, в составе цены авиабилета. Указанное может стать фактором роста стоимости пассажирских авиаперевозок. С учетом существующей негативной практики взимания подобных платежей, в отсутствие детальной регламентации и определения общих подходов к определению размера платы на уровне нормативного акта считаем, что легализация «инфраструктурных сборов» является преждевременной.</w:t>
      </w:r>
    </w:p>
    <w:p w14:paraId="64357CD8" w14:textId="3B359324" w:rsidR="00A86E57" w:rsidRDefault="00A86E57" w:rsidP="00A63FF8">
      <w:pPr>
        <w:ind w:firstLine="0"/>
        <w:rPr>
          <w:bCs/>
          <w:color w:val="000000"/>
          <w:lang w:bidi="ru-RU"/>
        </w:rPr>
      </w:pPr>
    </w:p>
    <w:p w14:paraId="115AA446" w14:textId="77777777" w:rsidR="00A63FF8" w:rsidRDefault="00A63FF8" w:rsidP="00A63FF8">
      <w:pPr>
        <w:ind w:firstLine="0"/>
        <w:rPr>
          <w:rFonts w:ascii="Times New Roman" w:eastAsia="Times New Roman" w:hAnsi="Times New Roman" w:cs="Times New Roman"/>
          <w:bCs/>
          <w:color w:val="000000"/>
          <w:sz w:val="28"/>
          <w:szCs w:val="28"/>
          <w:lang w:bidi="ru-RU"/>
        </w:rPr>
      </w:pPr>
    </w:p>
    <w:p w14:paraId="763D8120" w14:textId="546EE9F1" w:rsidR="00116515" w:rsidRDefault="00116515" w:rsidP="00116515">
      <w:pPr>
        <w:pStyle w:val="17"/>
        <w:ind w:firstLine="709"/>
        <w:outlineLvl w:val="1"/>
        <w:rPr>
          <w:b/>
          <w:bCs/>
          <w:color w:val="000000"/>
          <w:lang w:bidi="ru-RU"/>
        </w:rPr>
      </w:pPr>
      <w:bookmarkStart w:id="147" w:name="_Toc49170357"/>
      <w:r w:rsidRPr="00116515">
        <w:rPr>
          <w:b/>
          <w:bCs/>
          <w:color w:val="000000"/>
          <w:lang w:bidi="ru-RU"/>
        </w:rPr>
        <w:t>5.8</w:t>
      </w:r>
      <w:r w:rsidR="00976247">
        <w:rPr>
          <w:b/>
          <w:bCs/>
          <w:color w:val="000000"/>
          <w:lang w:bidi="ru-RU"/>
        </w:rPr>
        <w:t>.</w:t>
      </w:r>
      <w:r w:rsidRPr="00116515">
        <w:rPr>
          <w:b/>
          <w:bCs/>
          <w:color w:val="000000"/>
          <w:lang w:bidi="ru-RU"/>
        </w:rPr>
        <w:tab/>
        <w:t>Оценка Ассоциации антимонопольных экспертов</w:t>
      </w:r>
      <w:bookmarkEnd w:id="147"/>
      <w:r w:rsidRPr="00116515">
        <w:rPr>
          <w:b/>
          <w:bCs/>
          <w:color w:val="000000"/>
          <w:lang w:bidi="ru-RU"/>
        </w:rPr>
        <w:t xml:space="preserve"> </w:t>
      </w:r>
    </w:p>
    <w:p w14:paraId="2CF01E50" w14:textId="77777777" w:rsidR="006605DF" w:rsidRDefault="006605DF" w:rsidP="00116515">
      <w:pPr>
        <w:pStyle w:val="17"/>
        <w:ind w:firstLine="709"/>
        <w:outlineLvl w:val="1"/>
        <w:rPr>
          <w:b/>
          <w:bCs/>
          <w:color w:val="000000"/>
          <w:lang w:bidi="ru-RU"/>
        </w:rPr>
      </w:pPr>
    </w:p>
    <w:p w14:paraId="12C7BEDA" w14:textId="43E38DD4" w:rsidR="006605DF" w:rsidRPr="006605DF" w:rsidRDefault="006605DF" w:rsidP="006605DF">
      <w:pPr>
        <w:pStyle w:val="17"/>
        <w:ind w:firstLine="709"/>
        <w:rPr>
          <w:b/>
          <w:bCs/>
          <w:color w:val="000000"/>
          <w:lang w:bidi="ru-RU"/>
        </w:rPr>
      </w:pPr>
      <w:r w:rsidRPr="006605DF">
        <w:rPr>
          <w:b/>
          <w:bCs/>
          <w:color w:val="000000"/>
          <w:lang w:bidi="ru-RU"/>
        </w:rPr>
        <w:t>Предложения Ассоциации антимонопольных экспертов по совершенствованию антимонопольного законодательства</w:t>
      </w:r>
      <w:r>
        <w:rPr>
          <w:b/>
          <w:bCs/>
          <w:color w:val="000000"/>
          <w:lang w:bidi="ru-RU"/>
        </w:rPr>
        <w:t>.</w:t>
      </w:r>
    </w:p>
    <w:p w14:paraId="1A00E0E0" w14:textId="77777777" w:rsidR="00116515" w:rsidRPr="00116515" w:rsidRDefault="00116515" w:rsidP="00882A46">
      <w:pPr>
        <w:pStyle w:val="17"/>
        <w:numPr>
          <w:ilvl w:val="0"/>
          <w:numId w:val="76"/>
        </w:numPr>
        <w:ind w:left="0" w:firstLine="709"/>
        <w:jc w:val="both"/>
        <w:rPr>
          <w:bCs/>
          <w:color w:val="000000"/>
          <w:lang w:bidi="ru-RU"/>
        </w:rPr>
      </w:pPr>
      <w:r w:rsidRPr="00116515">
        <w:rPr>
          <w:bCs/>
          <w:color w:val="000000"/>
          <w:lang w:bidi="ru-RU"/>
        </w:rPr>
        <w:t>Одной из составляющих избыточного давления на бизнес являются размеры санкций за нарушения антимонопольного законодательства. Особенно это актуально в настоящее время в связи с пандемией и вызванным вынужденным кризисом во многих отраслях.</w:t>
      </w:r>
    </w:p>
    <w:p w14:paraId="2EBFBEDA" w14:textId="77777777" w:rsidR="00116515" w:rsidRPr="009A22A0" w:rsidRDefault="00116515" w:rsidP="00116515">
      <w:pPr>
        <w:pStyle w:val="17"/>
        <w:ind w:firstLine="709"/>
        <w:rPr>
          <w:bCs/>
          <w:color w:val="000000"/>
          <w:lang w:bidi="ru-RU"/>
        </w:rPr>
      </w:pPr>
      <w:r w:rsidRPr="00116515">
        <w:rPr>
          <w:bCs/>
          <w:color w:val="000000"/>
          <w:lang w:bidi="ru-RU"/>
        </w:rPr>
        <w:t xml:space="preserve">Согласно правовой позиции Конституционного Суда Российской Федерации, сформулированной в постановлениях от 12 мая 1998 г. № 14-П, 15 июля 1999 г. № 11-П,   30 июля 2001 г. № 13-П и в определении от 14 декабря 2000 г. № 244-О, размер взыскания должен отвечать критерию соразмерности и применяться с соблюдением принципов справедливости наказания, его индивидуализации и </w:t>
      </w:r>
      <w:r w:rsidRPr="00116515">
        <w:rPr>
          <w:bCs/>
          <w:color w:val="000000"/>
          <w:lang w:bidi="ru-RU"/>
        </w:rPr>
        <w:lastRenderedPageBreak/>
        <w:t xml:space="preserve">дифференцированности с учетом характера совершенного правонарушения, размера </w:t>
      </w:r>
      <w:r w:rsidRPr="009A22A0">
        <w:rPr>
          <w:bCs/>
          <w:color w:val="000000"/>
          <w:lang w:bidi="ru-RU"/>
        </w:rPr>
        <w:t>причиненного вреда, степени вины правонарушителя, его имущественного положения и иных существенных обстоятельств.</w:t>
      </w:r>
    </w:p>
    <w:p w14:paraId="0D0983FF" w14:textId="77777777" w:rsidR="00116515" w:rsidRPr="009A22A0" w:rsidRDefault="00116515" w:rsidP="00116515">
      <w:pPr>
        <w:pStyle w:val="17"/>
        <w:ind w:firstLine="709"/>
        <w:rPr>
          <w:bCs/>
          <w:color w:val="000000"/>
          <w:lang w:bidi="ru-RU"/>
        </w:rPr>
      </w:pPr>
      <w:r w:rsidRPr="009A22A0">
        <w:rPr>
          <w:bCs/>
          <w:color w:val="000000"/>
          <w:lang w:bidi="ru-RU"/>
        </w:rPr>
        <w:t>Как показывает практика применения норм Кодекса Российской Федерации об административных правонарушениях (далее – «КоАП РФ»), назначаемые санкции за нарушения антимонопольного законодательства (оборотные штрафы) часто носят несоразмерный характер, нередко антимонопольные органы и суды снижают штрафы, а их собираемость в целом остается на низком уровне.</w:t>
      </w:r>
    </w:p>
    <w:p w14:paraId="3C0895AF" w14:textId="77777777" w:rsidR="00116515" w:rsidRPr="00116515" w:rsidRDefault="00116515" w:rsidP="00116515">
      <w:pPr>
        <w:pStyle w:val="17"/>
        <w:ind w:firstLine="709"/>
        <w:rPr>
          <w:bCs/>
          <w:color w:val="000000"/>
          <w:lang w:bidi="ru-RU"/>
        </w:rPr>
      </w:pPr>
      <w:r w:rsidRPr="009A22A0">
        <w:rPr>
          <w:bCs/>
          <w:color w:val="000000"/>
          <w:lang w:bidi="ru-RU"/>
        </w:rPr>
        <w:t>В качестве примера несоразмерности применяемого к компании административного</w:t>
      </w:r>
      <w:r w:rsidRPr="00116515">
        <w:rPr>
          <w:bCs/>
          <w:color w:val="000000"/>
          <w:lang w:bidi="ru-RU"/>
        </w:rPr>
        <w:t xml:space="preserve"> штрафа приведем один из примеров – дело № А40-149084/2018. В отношении</w:t>
      </w:r>
      <w:r>
        <w:rPr>
          <w:bCs/>
          <w:color w:val="000000"/>
          <w:lang w:bidi="ru-RU"/>
        </w:rPr>
        <w:t xml:space="preserve"> </w:t>
      </w:r>
      <w:r w:rsidRPr="00116515">
        <w:rPr>
          <w:bCs/>
          <w:color w:val="000000"/>
          <w:lang w:bidi="ru-RU"/>
        </w:rPr>
        <w:t>хозяйствующего субъекта было вынесено постановление о наложении административного штрафа в размере более 163 млн рублей1.</w:t>
      </w:r>
    </w:p>
    <w:p w14:paraId="30632D5F" w14:textId="77777777" w:rsidR="00116515" w:rsidRPr="00116515" w:rsidRDefault="00116515" w:rsidP="00116515">
      <w:pPr>
        <w:pStyle w:val="17"/>
        <w:ind w:firstLine="709"/>
        <w:rPr>
          <w:bCs/>
          <w:color w:val="000000"/>
          <w:lang w:bidi="ru-RU"/>
        </w:rPr>
      </w:pPr>
      <w:r w:rsidRPr="00116515">
        <w:rPr>
          <w:bCs/>
          <w:color w:val="000000"/>
          <w:lang w:bidi="ru-RU"/>
        </w:rPr>
        <w:t>В своем решении Арбитражный суд г. Москвы, равно как и подтвердившие в своих актах его правоту суды всех вышестоящих инстанций, по делу № А40-149084/2018 пришёл к выводу, что наложение административного штрафа в размере 163 091 636 руб. 87 коп. в данном конкретном случае не отвечает целям административной ответственности и влечет необоснованное ограничение прав юридического лица.</w:t>
      </w:r>
    </w:p>
    <w:p w14:paraId="67D06456" w14:textId="77777777" w:rsidR="00116515" w:rsidRPr="00116515" w:rsidRDefault="00116515" w:rsidP="00116515">
      <w:pPr>
        <w:pStyle w:val="17"/>
        <w:ind w:firstLine="709"/>
        <w:rPr>
          <w:bCs/>
          <w:color w:val="000000"/>
          <w:lang w:bidi="ru-RU"/>
        </w:rPr>
      </w:pPr>
      <w:r w:rsidRPr="00116515">
        <w:rPr>
          <w:bCs/>
          <w:color w:val="000000"/>
          <w:lang w:bidi="ru-RU"/>
        </w:rPr>
        <w:t>Учитывая приведенные позиции судов, финансовое и имущественное положение хозяйствующего субъекта отнесены к существенным обстоятельствам, которые необходимо оценивать при назначении административного наказания.</w:t>
      </w:r>
    </w:p>
    <w:p w14:paraId="40A61461" w14:textId="77777777" w:rsidR="00116515" w:rsidRPr="00116515" w:rsidRDefault="00116515" w:rsidP="00116515">
      <w:pPr>
        <w:pStyle w:val="17"/>
        <w:ind w:firstLine="709"/>
        <w:rPr>
          <w:bCs/>
          <w:color w:val="000000"/>
          <w:lang w:bidi="ru-RU"/>
        </w:rPr>
      </w:pPr>
      <w:r w:rsidRPr="00116515">
        <w:rPr>
          <w:bCs/>
          <w:color w:val="000000"/>
          <w:lang w:bidi="ru-RU"/>
        </w:rPr>
        <w:t>В связи с тем, что ходатайства бизнеса о снижении размера административного штрафа/о рассрочке выплаты административного штрафа рассматриваются в «частном» порядке либо не рассматриваются/отклоняются должностными лицами антимонопольных органов, предлагается рассмотреть возможность:</w:t>
      </w:r>
    </w:p>
    <w:p w14:paraId="3E689E9C" w14:textId="77777777" w:rsidR="00116515" w:rsidRPr="00116515" w:rsidRDefault="00116515" w:rsidP="00116515">
      <w:pPr>
        <w:pStyle w:val="17"/>
        <w:ind w:firstLine="709"/>
        <w:rPr>
          <w:bCs/>
          <w:color w:val="000000"/>
          <w:lang w:bidi="ru-RU"/>
        </w:rPr>
      </w:pPr>
      <w:r w:rsidRPr="00116515">
        <w:rPr>
          <w:bCs/>
          <w:color w:val="000000"/>
          <w:lang w:bidi="ru-RU"/>
        </w:rPr>
        <w:t>•</w:t>
      </w:r>
      <w:r w:rsidRPr="00116515">
        <w:rPr>
          <w:bCs/>
          <w:color w:val="000000"/>
          <w:lang w:bidi="ru-RU"/>
        </w:rPr>
        <w:tab/>
        <w:t>создания новой экономической модели расчета административных штрафов, включая внесение изменений в КоАП РФ,</w:t>
      </w:r>
    </w:p>
    <w:p w14:paraId="4E99AA8D" w14:textId="77777777" w:rsidR="00116515" w:rsidRPr="00116515" w:rsidRDefault="00116515" w:rsidP="00116515">
      <w:pPr>
        <w:pStyle w:val="17"/>
        <w:ind w:firstLine="709"/>
        <w:rPr>
          <w:bCs/>
          <w:color w:val="000000"/>
          <w:lang w:bidi="ru-RU"/>
        </w:rPr>
      </w:pPr>
      <w:r w:rsidRPr="00116515">
        <w:rPr>
          <w:bCs/>
          <w:color w:val="000000"/>
          <w:lang w:bidi="ru-RU"/>
        </w:rPr>
        <w:t>•</w:t>
      </w:r>
      <w:r w:rsidRPr="00116515">
        <w:rPr>
          <w:bCs/>
          <w:color w:val="000000"/>
          <w:lang w:bidi="ru-RU"/>
        </w:rPr>
        <w:tab/>
        <w:t>пересмотра подходов ФАС России и её территориальных органов к определению размера налагаемых на бизнес административных штрафов, в т.ч. снижение верхнего предела оборотного штрафа с 15% до 5% от суммы выручки с внесением соответствующих изменений в КоАП РФ.</w:t>
      </w:r>
    </w:p>
    <w:p w14:paraId="7830C1EE" w14:textId="77777777" w:rsidR="00116515" w:rsidRPr="00116515" w:rsidRDefault="00116515" w:rsidP="00116515">
      <w:pPr>
        <w:pStyle w:val="17"/>
        <w:ind w:firstLine="709"/>
        <w:rPr>
          <w:bCs/>
          <w:color w:val="000000"/>
          <w:lang w:bidi="ru-RU"/>
        </w:rPr>
      </w:pPr>
      <w:r w:rsidRPr="00116515">
        <w:rPr>
          <w:bCs/>
          <w:color w:val="000000"/>
          <w:lang w:bidi="ru-RU"/>
        </w:rPr>
        <w:t>Предложения по изменению действующего порядка расчета штрафа разработаны исходя из правоприменительной практики. Вместе с тем, предлагаемые инициативы основываются и на подходах других регуляторов к финансовому анализу деятельности хозяйствующих субъектов.</w:t>
      </w:r>
    </w:p>
    <w:p w14:paraId="018CB815" w14:textId="77777777" w:rsidR="00116515" w:rsidRPr="00116515" w:rsidRDefault="00116515" w:rsidP="00116515">
      <w:pPr>
        <w:pStyle w:val="17"/>
        <w:ind w:firstLine="709"/>
        <w:rPr>
          <w:bCs/>
          <w:color w:val="000000"/>
          <w:lang w:bidi="ru-RU"/>
        </w:rPr>
      </w:pPr>
      <w:r w:rsidRPr="00116515">
        <w:rPr>
          <w:bCs/>
          <w:color w:val="000000"/>
          <w:lang w:bidi="ru-RU"/>
        </w:rPr>
        <w:t>Так, Банк России в качестве аналитического инструмента применяет стресс- тестирование – оценку потенциального воздействия принимаемых решений на финансовое состояние кредитных организаций2, получившую широкое распространение в международной финансовой практике.</w:t>
      </w:r>
    </w:p>
    <w:p w14:paraId="0E7EB168" w14:textId="77777777" w:rsidR="00116515" w:rsidRPr="00116515" w:rsidRDefault="00116515" w:rsidP="00116515">
      <w:pPr>
        <w:pStyle w:val="17"/>
        <w:ind w:firstLine="709"/>
        <w:rPr>
          <w:bCs/>
          <w:color w:val="000000"/>
          <w:lang w:bidi="ru-RU"/>
        </w:rPr>
      </w:pPr>
      <w:r w:rsidRPr="00116515">
        <w:rPr>
          <w:bCs/>
          <w:color w:val="000000"/>
          <w:lang w:bidi="ru-RU"/>
        </w:rPr>
        <w:t xml:space="preserve">Банк США (FRS) проводит ежегодное стресс-тестирование для оценки достаточности капитала в период экономического и финансового стресса, а также для проверки адекватности системы планирования капитала крупнейших </w:t>
      </w:r>
      <w:r w:rsidRPr="00116515">
        <w:rPr>
          <w:bCs/>
          <w:color w:val="000000"/>
          <w:lang w:bidi="ru-RU"/>
        </w:rPr>
        <w:lastRenderedPageBreak/>
        <w:t>банковских холдинговых компаний3.</w:t>
      </w:r>
    </w:p>
    <w:p w14:paraId="55892E2C" w14:textId="77777777" w:rsidR="00116515" w:rsidRDefault="00116515" w:rsidP="00116515">
      <w:pPr>
        <w:pStyle w:val="17"/>
        <w:ind w:firstLine="709"/>
      </w:pPr>
      <w:r w:rsidRPr="00116515">
        <w:rPr>
          <w:bCs/>
          <w:color w:val="000000"/>
          <w:lang w:bidi="ru-RU"/>
        </w:rPr>
        <w:t>Учитывая изложенные подходы регуляторов финансового рынка, предлагается</w:t>
      </w:r>
      <w:r>
        <w:rPr>
          <w:bCs/>
          <w:color w:val="000000"/>
          <w:lang w:bidi="ru-RU"/>
        </w:rPr>
        <w:t>:</w:t>
      </w:r>
      <w:r w:rsidRPr="00116515">
        <w:t xml:space="preserve"> </w:t>
      </w:r>
    </w:p>
    <w:p w14:paraId="00A3816B" w14:textId="0ABD438D" w:rsidR="00116515" w:rsidRPr="00116515" w:rsidRDefault="00116515" w:rsidP="00116515">
      <w:pPr>
        <w:pStyle w:val="17"/>
        <w:ind w:firstLine="709"/>
        <w:rPr>
          <w:bCs/>
          <w:color w:val="000000"/>
          <w:lang w:bidi="ru-RU"/>
        </w:rPr>
      </w:pPr>
      <w:r w:rsidRPr="00116515">
        <w:rPr>
          <w:bCs/>
          <w:color w:val="000000"/>
          <w:lang w:bidi="ru-RU"/>
        </w:rPr>
        <w:t>1.</w:t>
      </w:r>
      <w:r w:rsidRPr="00116515">
        <w:rPr>
          <w:bCs/>
          <w:color w:val="000000"/>
          <w:lang w:bidi="ru-RU"/>
        </w:rPr>
        <w:tab/>
        <w:t>Внести изменения в статьи 14.31 и 14.32 КоАП РФ и производить расчет административных штрафов в соответствии с положениями статей 14.31 и 14.32 КоАП РФ не от размера выручки, а от размера чистой прибыли (финансового результата) за календарный год, предшествующий году, в котором было выявлено административное правонарушение.</w:t>
      </w:r>
    </w:p>
    <w:p w14:paraId="1BA8A676" w14:textId="77777777" w:rsidR="00116515" w:rsidRPr="00116515" w:rsidRDefault="00116515" w:rsidP="00116515">
      <w:pPr>
        <w:pStyle w:val="17"/>
        <w:ind w:firstLine="709"/>
        <w:rPr>
          <w:bCs/>
          <w:color w:val="000000"/>
          <w:lang w:bidi="ru-RU"/>
        </w:rPr>
      </w:pPr>
      <w:r w:rsidRPr="00116515">
        <w:rPr>
          <w:bCs/>
          <w:color w:val="000000"/>
          <w:lang w:bidi="ru-RU"/>
        </w:rPr>
        <w:t>Действующие диспозиции статьей 14.31 и 14.32 КоАП РФ предусматривают расчет минимального и максимального штрафа от размера суммы выручки правонарушителя от реализации товара (работы, услуги), на рынке которого совершено административное правонарушение. Это приводит к тому, что на практике применяемый штраф превышает чистую прибыль компании правонарушителя, и у компании отсутствует финансовая возможность единовременной выплаты административного штрафа и исполнения иных обязательств перед банками, контрагентами и государственными органами.</w:t>
      </w:r>
    </w:p>
    <w:p w14:paraId="3006C660" w14:textId="77777777" w:rsidR="00116515" w:rsidRPr="00116515" w:rsidRDefault="00116515" w:rsidP="00116515">
      <w:pPr>
        <w:pStyle w:val="17"/>
        <w:ind w:firstLine="709"/>
        <w:rPr>
          <w:bCs/>
          <w:color w:val="000000"/>
          <w:lang w:bidi="ru-RU"/>
        </w:rPr>
      </w:pPr>
      <w:r w:rsidRPr="00116515">
        <w:rPr>
          <w:bCs/>
          <w:color w:val="000000"/>
          <w:lang w:bidi="ru-RU"/>
        </w:rPr>
        <w:t>2.</w:t>
      </w:r>
      <w:r w:rsidRPr="00116515">
        <w:rPr>
          <w:bCs/>
          <w:color w:val="000000"/>
          <w:lang w:bidi="ru-RU"/>
        </w:rPr>
        <w:tab/>
        <w:t>Внести в КоАП РФ изменения, предусматривающие проведение в обязательном порядке антимонопольными органами при рассмотрении дел об административных правонарушениях оценки финансового состояния хозяйствующих субъектов, в отношении которых возбуждены дела, а также предоставить корреспондирующую возможность бизнесу приобщать в качестве доказательств по делу об административном правонарушении независимые экономические заключения экспертов, содержащие выводы о финансовом состоянии компании (далее – «Заключение специалиста») по аналогии с положениями статьи 45.1 Федерального закона от 26.07.2006 № 135-ФЗ «О защите конкуренции».</w:t>
      </w:r>
    </w:p>
    <w:p w14:paraId="0EF51720" w14:textId="77777777" w:rsidR="00116515" w:rsidRPr="00116515" w:rsidRDefault="00116515" w:rsidP="00116515">
      <w:pPr>
        <w:pStyle w:val="17"/>
        <w:ind w:firstLine="709"/>
        <w:rPr>
          <w:bCs/>
          <w:color w:val="000000"/>
          <w:lang w:bidi="ru-RU"/>
        </w:rPr>
      </w:pPr>
      <w:r w:rsidRPr="00116515">
        <w:rPr>
          <w:bCs/>
          <w:color w:val="000000"/>
          <w:lang w:bidi="ru-RU"/>
        </w:rPr>
        <w:t>3.</w:t>
      </w:r>
      <w:r w:rsidRPr="00116515">
        <w:rPr>
          <w:bCs/>
          <w:color w:val="000000"/>
          <w:lang w:bidi="ru-RU"/>
        </w:rPr>
        <w:tab/>
        <w:t>Внести в КоАП РФ изменения, предусматривающие возможность предоставления рассрочки или отсрочки выплаты административных штрафов на срок от 3-х до 6-ти месяцев при наличии Заключения специалиста.</w:t>
      </w:r>
    </w:p>
    <w:p w14:paraId="6B84D1F8" w14:textId="77777777" w:rsidR="00116515" w:rsidRPr="00116515" w:rsidRDefault="00116515" w:rsidP="00116515">
      <w:pPr>
        <w:pStyle w:val="17"/>
        <w:ind w:firstLine="709"/>
        <w:rPr>
          <w:bCs/>
          <w:color w:val="000000"/>
          <w:lang w:bidi="ru-RU"/>
        </w:rPr>
      </w:pPr>
      <w:r w:rsidRPr="00116515">
        <w:rPr>
          <w:bCs/>
          <w:color w:val="000000"/>
          <w:lang w:bidi="ru-RU"/>
        </w:rPr>
        <w:t>Порядок отсрочки и рассрочки исполнения постановления о назначении административного наказания урегулирован в ст. 31.5 КоАП РФ. Предельный срок отсрочки установлен в размере 1 месяца, период рассрочки – 3 месяца. Представляется, что данные сроки далеко не всегда отвечают требованиям объективности и соразмерности.</w:t>
      </w:r>
    </w:p>
    <w:p w14:paraId="61780726" w14:textId="77777777" w:rsidR="00116515" w:rsidRPr="00116515" w:rsidRDefault="00116515" w:rsidP="00116515">
      <w:pPr>
        <w:pStyle w:val="17"/>
        <w:ind w:firstLine="709"/>
        <w:rPr>
          <w:bCs/>
          <w:color w:val="000000"/>
          <w:lang w:bidi="ru-RU"/>
        </w:rPr>
      </w:pPr>
      <w:r w:rsidRPr="00116515">
        <w:rPr>
          <w:bCs/>
          <w:color w:val="000000"/>
          <w:lang w:bidi="ru-RU"/>
        </w:rPr>
        <w:t>4.</w:t>
      </w:r>
      <w:r w:rsidRPr="00116515">
        <w:rPr>
          <w:bCs/>
          <w:color w:val="000000"/>
          <w:lang w:bidi="ru-RU"/>
        </w:rPr>
        <w:tab/>
        <w:t>Внести в статью 14.31 КоАП РФ изменения, предусматривающие снижение процентов минимального и максимального штрафа от размера выручки на рынке, на котором совершено правонарушение.</w:t>
      </w:r>
    </w:p>
    <w:p w14:paraId="54B71C30" w14:textId="77777777" w:rsidR="00116515" w:rsidRPr="00116515" w:rsidRDefault="00116515" w:rsidP="00116515">
      <w:pPr>
        <w:pStyle w:val="17"/>
        <w:ind w:firstLine="709"/>
        <w:rPr>
          <w:bCs/>
          <w:color w:val="000000"/>
          <w:lang w:bidi="ru-RU"/>
        </w:rPr>
      </w:pPr>
      <w:r w:rsidRPr="00116515">
        <w:rPr>
          <w:bCs/>
          <w:color w:val="000000"/>
          <w:lang w:bidi="ru-RU"/>
        </w:rPr>
        <w:t>В действующей конструкции статьи 14.31 КоАП РФ минимальный и максимальный штраф рассчитываются от 1% до 15% от размера суммы выручки правонарушителя от реализации товара (работы, услуги), на рынке которого совершено административное правонарушение. Целесообразно расчёт минимального и максимального штрафа производить в диапазонах от 0,5% до 5% от размера выручки от реализации товара (работы, услуги), на рынке которого совершено административное правонарушение.</w:t>
      </w:r>
    </w:p>
    <w:p w14:paraId="41197619" w14:textId="0FC1400C" w:rsidR="00116515" w:rsidRDefault="00116515" w:rsidP="00116515">
      <w:pPr>
        <w:pStyle w:val="17"/>
        <w:ind w:firstLine="709"/>
        <w:rPr>
          <w:bCs/>
          <w:color w:val="000000"/>
          <w:lang w:bidi="ru-RU"/>
        </w:rPr>
      </w:pPr>
      <w:r w:rsidRPr="00116515">
        <w:rPr>
          <w:bCs/>
          <w:color w:val="000000"/>
          <w:lang w:bidi="ru-RU"/>
        </w:rPr>
        <w:lastRenderedPageBreak/>
        <w:t>5.</w:t>
      </w:r>
      <w:r w:rsidRPr="00116515">
        <w:rPr>
          <w:bCs/>
          <w:color w:val="000000"/>
          <w:lang w:bidi="ru-RU"/>
        </w:rPr>
        <w:tab/>
        <w:t>Устанавливать фиксированные размеры административных штрафов (по аналогии с другими нормами КоАП РФ), если чистая прибыль по отчету о финансовых результатах по итогам предшествующего периоду нарушения года имеет отрицательное значение.</w:t>
      </w:r>
    </w:p>
    <w:p w14:paraId="0BC4DC34" w14:textId="77777777" w:rsidR="006605DF" w:rsidRDefault="006605DF" w:rsidP="00116515">
      <w:pPr>
        <w:pStyle w:val="17"/>
        <w:ind w:firstLine="709"/>
        <w:rPr>
          <w:bCs/>
          <w:color w:val="000000"/>
          <w:lang w:bidi="ru-RU"/>
        </w:rPr>
      </w:pPr>
    </w:p>
    <w:p w14:paraId="5E3091E7" w14:textId="77777777" w:rsidR="00116515" w:rsidRPr="00116515" w:rsidRDefault="00116515" w:rsidP="00116515">
      <w:pPr>
        <w:pStyle w:val="17"/>
        <w:ind w:firstLine="709"/>
        <w:rPr>
          <w:bCs/>
          <w:color w:val="000000"/>
          <w:lang w:bidi="ru-RU"/>
        </w:rPr>
      </w:pPr>
      <w:r w:rsidRPr="00116515">
        <w:rPr>
          <w:bCs/>
          <w:color w:val="000000"/>
          <w:lang w:bidi="ru-RU"/>
        </w:rPr>
        <w:t>II.</w:t>
      </w:r>
      <w:r w:rsidRPr="00116515">
        <w:rPr>
          <w:bCs/>
          <w:color w:val="000000"/>
          <w:lang w:bidi="ru-RU"/>
        </w:rPr>
        <w:tab/>
        <w:t>Снижение товарооборота и промышленного производства в период пандемии негативно отразились на функционировании многих товарных рынков.</w:t>
      </w:r>
    </w:p>
    <w:p w14:paraId="085A3FCF" w14:textId="77777777" w:rsidR="00116515" w:rsidRPr="00116515" w:rsidRDefault="00116515" w:rsidP="00116515">
      <w:pPr>
        <w:pStyle w:val="17"/>
        <w:ind w:firstLine="709"/>
        <w:rPr>
          <w:bCs/>
          <w:color w:val="000000"/>
          <w:lang w:bidi="ru-RU"/>
        </w:rPr>
      </w:pPr>
      <w:r w:rsidRPr="00116515">
        <w:rPr>
          <w:bCs/>
          <w:color w:val="000000"/>
          <w:lang w:bidi="ru-RU"/>
        </w:rPr>
        <w:t>Многие предприятия были вынуждены простаивать или существенно снижать производство, теряя выручку и потребителей. Многие хозяйствующие субъекты потеряли свои привычные рынки, экономическая активность значительно упала, что создает реальную угрозу для дальнейшего функционирования экономических субъектов.</w:t>
      </w:r>
    </w:p>
    <w:p w14:paraId="094EA977" w14:textId="77777777" w:rsidR="00116515" w:rsidRPr="00116515" w:rsidRDefault="00116515" w:rsidP="00116515">
      <w:pPr>
        <w:pStyle w:val="17"/>
        <w:ind w:firstLine="709"/>
        <w:rPr>
          <w:bCs/>
          <w:color w:val="000000"/>
          <w:lang w:bidi="ru-RU"/>
        </w:rPr>
      </w:pPr>
      <w:r w:rsidRPr="00116515">
        <w:rPr>
          <w:bCs/>
          <w:color w:val="000000"/>
          <w:lang w:bidi="ru-RU"/>
        </w:rPr>
        <w:t>К сожалению, нельзя исключать, что последствия текущей ситуации многие экономические субъекты могут испытывать еще в течение значительного периода времени, вплоть до нескольких лет, необходимых для восстановления прежних экономических условий, в т.ч в макроэкономике.</w:t>
      </w:r>
    </w:p>
    <w:p w14:paraId="29C7F5BA" w14:textId="77777777" w:rsidR="00116515" w:rsidRPr="00116515" w:rsidRDefault="00116515" w:rsidP="00116515">
      <w:pPr>
        <w:pStyle w:val="17"/>
        <w:ind w:firstLine="709"/>
        <w:rPr>
          <w:bCs/>
          <w:color w:val="000000"/>
          <w:lang w:bidi="ru-RU"/>
        </w:rPr>
      </w:pPr>
      <w:r w:rsidRPr="00116515">
        <w:rPr>
          <w:bCs/>
          <w:color w:val="000000"/>
          <w:lang w:bidi="ru-RU"/>
        </w:rPr>
        <w:t>В настоящее время крайне важно смягчить контрольно-надзорные функции государства за деятельностью экономических субъектов, в том числе в части антимонопольного контроля.</w:t>
      </w:r>
    </w:p>
    <w:p w14:paraId="772A9C96" w14:textId="77777777" w:rsidR="00116515" w:rsidRPr="00116515" w:rsidRDefault="00116515" w:rsidP="00116515">
      <w:pPr>
        <w:pStyle w:val="17"/>
        <w:ind w:firstLine="709"/>
        <w:rPr>
          <w:bCs/>
          <w:color w:val="000000"/>
          <w:lang w:bidi="ru-RU"/>
        </w:rPr>
      </w:pPr>
      <w:r w:rsidRPr="00116515">
        <w:rPr>
          <w:bCs/>
          <w:color w:val="000000"/>
          <w:lang w:bidi="ru-RU"/>
        </w:rPr>
        <w:t>Для этих целей предлагается еще более расширить предупредительную функцию антимонопольного законодательства и распространить действие института предупреждения на все составы части 1 статьи 10 Закона «О защите конкуренции», в том числе на случаи установления и поддержания монопольно высокой цены.</w:t>
      </w:r>
    </w:p>
    <w:p w14:paraId="38C6134A" w14:textId="77777777" w:rsidR="00116515" w:rsidRPr="00116515" w:rsidRDefault="00116515" w:rsidP="00116515">
      <w:pPr>
        <w:pStyle w:val="17"/>
        <w:ind w:firstLine="709"/>
        <w:rPr>
          <w:bCs/>
          <w:color w:val="000000"/>
          <w:lang w:bidi="ru-RU"/>
        </w:rPr>
      </w:pPr>
      <w:r w:rsidRPr="00116515">
        <w:rPr>
          <w:bCs/>
          <w:color w:val="000000"/>
          <w:lang w:bidi="ru-RU"/>
        </w:rPr>
        <w:t>Сейчас применение предупреждений возможно в отношении четырех составов злоупотребления доминирующим положением, большинства нарушений в сфере недобросовестной конкуренции и в отношении всех нарушений, допускаемых публичными субъектами.</w:t>
      </w:r>
    </w:p>
    <w:p w14:paraId="21DECDD5" w14:textId="77777777" w:rsidR="00116515" w:rsidRPr="00116515" w:rsidRDefault="00116515" w:rsidP="00116515">
      <w:pPr>
        <w:pStyle w:val="17"/>
        <w:ind w:firstLine="709"/>
        <w:rPr>
          <w:bCs/>
          <w:color w:val="000000"/>
          <w:lang w:bidi="ru-RU"/>
        </w:rPr>
      </w:pPr>
      <w:r w:rsidRPr="00116515">
        <w:rPr>
          <w:bCs/>
          <w:color w:val="000000"/>
          <w:lang w:bidi="ru-RU"/>
        </w:rPr>
        <w:t>Институт предупреждения, заработавший в 2012 году и в последствии расширивший свой состав, хорошо себя зарекомендовал за период своего существования. В 2019 году исполнено 86% всех выданных предупреждений по злоупотреблению доминирующим положением, а эффект очевиден для всех: для государства, антимонопольного органа и потребителей.</w:t>
      </w:r>
    </w:p>
    <w:p w14:paraId="7B8B36F2" w14:textId="77777777" w:rsidR="00116515" w:rsidRPr="00116515" w:rsidRDefault="00116515" w:rsidP="00116515">
      <w:pPr>
        <w:pStyle w:val="17"/>
        <w:ind w:firstLine="709"/>
        <w:rPr>
          <w:bCs/>
          <w:color w:val="000000"/>
          <w:lang w:bidi="ru-RU"/>
        </w:rPr>
      </w:pPr>
    </w:p>
    <w:p w14:paraId="26C7E890" w14:textId="77777777" w:rsidR="00116515" w:rsidRPr="00116515" w:rsidRDefault="00116515" w:rsidP="00116515">
      <w:pPr>
        <w:pStyle w:val="17"/>
        <w:ind w:firstLine="709"/>
        <w:rPr>
          <w:bCs/>
          <w:color w:val="000000"/>
          <w:lang w:bidi="ru-RU"/>
        </w:rPr>
      </w:pPr>
      <w:r w:rsidRPr="00116515">
        <w:rPr>
          <w:bCs/>
          <w:color w:val="000000"/>
          <w:lang w:bidi="ru-RU"/>
        </w:rPr>
        <w:t>III.</w:t>
      </w:r>
      <w:r w:rsidRPr="00116515">
        <w:rPr>
          <w:bCs/>
          <w:color w:val="000000"/>
          <w:lang w:bidi="ru-RU"/>
        </w:rPr>
        <w:tab/>
        <w:t>Как следует из проекта Доклада, обеспечение единообразия правоприменительной практики выступает одним из важнейших аспектов деятельности ФАС России и ее территориальных органов.</w:t>
      </w:r>
    </w:p>
    <w:p w14:paraId="5E319F86" w14:textId="77777777" w:rsidR="00116515" w:rsidRPr="00116515" w:rsidRDefault="00116515" w:rsidP="00116515">
      <w:pPr>
        <w:pStyle w:val="17"/>
        <w:ind w:firstLine="709"/>
        <w:rPr>
          <w:bCs/>
          <w:color w:val="000000"/>
          <w:lang w:bidi="ru-RU"/>
        </w:rPr>
      </w:pPr>
      <w:r w:rsidRPr="00116515">
        <w:rPr>
          <w:bCs/>
          <w:color w:val="000000"/>
          <w:lang w:bidi="ru-RU"/>
        </w:rPr>
        <w:t>Единообразие применения и толкования положений законодательства обеспечивает равноправие хозяйствующих субъектов, предсказуемость и прозрачность правоприменительной практики, имеет важное значение для планирования предпринимательской деятельности и оценки рисков.</w:t>
      </w:r>
    </w:p>
    <w:p w14:paraId="30C1AEE6" w14:textId="77777777" w:rsidR="00116515" w:rsidRPr="00116515" w:rsidRDefault="00116515" w:rsidP="00116515">
      <w:pPr>
        <w:pStyle w:val="17"/>
        <w:ind w:firstLine="709"/>
        <w:rPr>
          <w:bCs/>
          <w:color w:val="000000"/>
          <w:lang w:bidi="ru-RU"/>
        </w:rPr>
      </w:pPr>
      <w:r w:rsidRPr="00116515">
        <w:rPr>
          <w:bCs/>
          <w:color w:val="000000"/>
          <w:lang w:bidi="ru-RU"/>
        </w:rPr>
        <w:t>С целью обеспечения единства антимонопольной практики представляются необходимыми непрерывная деятельность и развитие следующих институтов и механизмов.</w:t>
      </w:r>
    </w:p>
    <w:p w14:paraId="4B42A6A8" w14:textId="115F7185" w:rsidR="00116515" w:rsidRPr="00116515" w:rsidRDefault="00116515" w:rsidP="00116515">
      <w:pPr>
        <w:pStyle w:val="17"/>
        <w:ind w:firstLine="709"/>
        <w:rPr>
          <w:bCs/>
          <w:color w:val="000000"/>
          <w:lang w:bidi="ru-RU"/>
        </w:rPr>
      </w:pPr>
      <w:r w:rsidRPr="00116515">
        <w:rPr>
          <w:bCs/>
          <w:color w:val="000000"/>
          <w:lang w:bidi="ru-RU"/>
        </w:rPr>
        <w:lastRenderedPageBreak/>
        <w:t>1.</w:t>
      </w:r>
      <w:r w:rsidRPr="00116515">
        <w:rPr>
          <w:bCs/>
          <w:color w:val="000000"/>
          <w:lang w:bidi="ru-RU"/>
        </w:rPr>
        <w:tab/>
        <w:t>Ведомственная апелляция ФАС России.</w:t>
      </w:r>
    </w:p>
    <w:p w14:paraId="68370819" w14:textId="77777777" w:rsidR="00116515" w:rsidRPr="00116515" w:rsidRDefault="00116515" w:rsidP="00116515">
      <w:pPr>
        <w:pStyle w:val="17"/>
        <w:ind w:firstLine="709"/>
        <w:rPr>
          <w:bCs/>
          <w:color w:val="000000"/>
          <w:lang w:bidi="ru-RU"/>
        </w:rPr>
      </w:pPr>
      <w:r w:rsidRPr="00116515">
        <w:rPr>
          <w:bCs/>
          <w:color w:val="000000"/>
          <w:lang w:bidi="ru-RU"/>
        </w:rPr>
        <w:t>Закон о защите конкуренции указывает нарушение единообразия в применении антимонопольными органами норм антимонопольного законодательства в качестве основания для отмены или изменения решений территориальных органов ФАС России (часть 11 статьи 23).</w:t>
      </w:r>
    </w:p>
    <w:p w14:paraId="223E8FE9" w14:textId="77777777" w:rsidR="00116515" w:rsidRPr="00116515" w:rsidRDefault="00116515" w:rsidP="00116515">
      <w:pPr>
        <w:pStyle w:val="17"/>
        <w:ind w:firstLine="709"/>
        <w:rPr>
          <w:bCs/>
          <w:color w:val="000000"/>
          <w:lang w:bidi="ru-RU"/>
        </w:rPr>
      </w:pPr>
      <w:r w:rsidRPr="00116515">
        <w:rPr>
          <w:bCs/>
          <w:color w:val="000000"/>
          <w:lang w:bidi="ru-RU"/>
        </w:rPr>
        <w:t>В 2019 г. из 59 рассмотренных по существу жалоб на решения и (или) предписания территориальных антимонопольных органов были отменены 27, что составляет около половины (45,76%) всех рассмотренных актов. Это достаточно высокий показатель.</w:t>
      </w:r>
    </w:p>
    <w:p w14:paraId="5523958A" w14:textId="77777777" w:rsidR="00116515" w:rsidRPr="00116515" w:rsidRDefault="00116515" w:rsidP="00116515">
      <w:pPr>
        <w:pStyle w:val="17"/>
        <w:ind w:firstLine="709"/>
        <w:rPr>
          <w:bCs/>
          <w:color w:val="000000"/>
          <w:lang w:bidi="ru-RU"/>
        </w:rPr>
      </w:pPr>
      <w:r w:rsidRPr="00116515">
        <w:rPr>
          <w:bCs/>
          <w:color w:val="000000"/>
          <w:lang w:bidi="ru-RU"/>
        </w:rPr>
        <w:t>Представляется, что такая статистика показывает эффективность института ведомственной апелляции, позволяющего оперативно «исправить ошибки», допущенные территориальными управлениями при рассмотрении дел о нарушении антимонопольного законодательства, выражающиеся в нарушении единообразия применения антимонопольными органами норм законодательства. Кроме того, данный институт, безусловно, в известной степени снижает нагрузку на судебную систему.</w:t>
      </w:r>
    </w:p>
    <w:p w14:paraId="512CBC4D" w14:textId="77777777" w:rsidR="00116515" w:rsidRPr="00116515" w:rsidRDefault="00116515" w:rsidP="00116515">
      <w:pPr>
        <w:pStyle w:val="17"/>
        <w:ind w:firstLine="709"/>
        <w:rPr>
          <w:bCs/>
          <w:color w:val="000000"/>
          <w:lang w:bidi="ru-RU"/>
        </w:rPr>
      </w:pPr>
      <w:r w:rsidRPr="00116515">
        <w:rPr>
          <w:bCs/>
          <w:color w:val="000000"/>
          <w:lang w:bidi="ru-RU"/>
        </w:rPr>
        <w:t>Важным достоинством процедур ведомственной апелляции является учет при рассмотрении ряда дел независимых заключений amicus curie, которые дополнительно гарантируют всесторонность и объективность апелляционного пересмотра дел, выработку наилучших подходов к применению антимонопольного законодательства.</w:t>
      </w:r>
    </w:p>
    <w:p w14:paraId="3C40C8C3" w14:textId="77777777" w:rsidR="00116515" w:rsidRPr="00116515" w:rsidRDefault="00116515" w:rsidP="00116515">
      <w:pPr>
        <w:pStyle w:val="17"/>
        <w:ind w:firstLine="709"/>
        <w:rPr>
          <w:bCs/>
          <w:color w:val="000000"/>
          <w:lang w:bidi="ru-RU"/>
        </w:rPr>
      </w:pPr>
      <w:r w:rsidRPr="00116515">
        <w:rPr>
          <w:bCs/>
          <w:color w:val="000000"/>
          <w:lang w:bidi="ru-RU"/>
        </w:rPr>
        <w:t>В то же время, по нашему мнению, данная возможность используется ФАС России не в полной мере. Соответствующие заключения могли бы запрашиваться коллегиальными органами по большему числу дел. В том числе возможность предоставлять заключения в большем объеме имеется у Ассоциации антимонопольных экспертов (ее рабочих групп). Также полагаем, что соответствующие заключения могли бы предоставляться ведущими научными (исследовательскими) учреждениями антимонопольного профиля, что дополнительно обеспечивало бы взвешенный и всесторонний подход к выработке практики.</w:t>
      </w:r>
    </w:p>
    <w:p w14:paraId="1C62C52C" w14:textId="77777777" w:rsidR="00116515" w:rsidRPr="00116515" w:rsidRDefault="00116515" w:rsidP="00116515">
      <w:pPr>
        <w:pStyle w:val="17"/>
        <w:ind w:firstLine="709"/>
        <w:rPr>
          <w:bCs/>
          <w:color w:val="000000"/>
          <w:lang w:bidi="ru-RU"/>
        </w:rPr>
      </w:pPr>
      <w:r w:rsidRPr="00116515">
        <w:rPr>
          <w:bCs/>
          <w:color w:val="000000"/>
          <w:lang w:bidi="ru-RU"/>
        </w:rPr>
        <w:t>2.</w:t>
      </w:r>
      <w:r w:rsidRPr="00116515">
        <w:rPr>
          <w:bCs/>
          <w:color w:val="000000"/>
          <w:lang w:bidi="ru-RU"/>
        </w:rPr>
        <w:tab/>
        <w:t>Разъяснения Президиума ФАС России.</w:t>
      </w:r>
    </w:p>
    <w:p w14:paraId="7F7F7E2E" w14:textId="3586C171" w:rsidR="00116515" w:rsidRPr="00116515" w:rsidRDefault="00116515" w:rsidP="00116515">
      <w:pPr>
        <w:pStyle w:val="17"/>
        <w:ind w:firstLine="709"/>
        <w:rPr>
          <w:bCs/>
          <w:color w:val="000000"/>
          <w:lang w:bidi="ru-RU"/>
        </w:rPr>
      </w:pPr>
      <w:r w:rsidRPr="00116515">
        <w:rPr>
          <w:bCs/>
          <w:color w:val="000000"/>
          <w:lang w:bidi="ru-RU"/>
        </w:rPr>
        <w:t>С 2016 по 2019 гг. Президиумом ФАС России выпущено 18 разъяснений антимонопольного законодательства. В частности, в 2019 г. приняты важные Разъяснения ФАС России № 16 «О применении частей 7, 8 статьи 11 Закона о защите конкуренции», №</w:t>
      </w:r>
      <w:r w:rsidR="006605DF">
        <w:rPr>
          <w:bCs/>
          <w:color w:val="000000"/>
          <w:lang w:bidi="ru-RU"/>
        </w:rPr>
        <w:t xml:space="preserve"> </w:t>
      </w:r>
      <w:r w:rsidRPr="00116515">
        <w:rPr>
          <w:bCs/>
          <w:color w:val="000000"/>
          <w:lang w:bidi="ru-RU"/>
        </w:rPr>
        <w:t>17 «Об отдельных вопросах анализа состоянии конкуренции», № 18 «О полномочиях сотрудников антимонопольных органов при проведении проверок соблюдения требований антимонопольного законодательства Российской Федерации, рассмотрении заявлений и материалов о нарушении антимонопольного законодательства Российской Федерации и рассмотрении дел о нарушении антимонопольного законодательства Российской Федерации».</w:t>
      </w:r>
    </w:p>
    <w:p w14:paraId="117AC848" w14:textId="5918AD62" w:rsidR="00116515" w:rsidRDefault="00116515" w:rsidP="00116515">
      <w:pPr>
        <w:pStyle w:val="17"/>
        <w:ind w:firstLine="709"/>
        <w:rPr>
          <w:bCs/>
          <w:color w:val="000000"/>
          <w:lang w:bidi="ru-RU"/>
        </w:rPr>
      </w:pPr>
      <w:r w:rsidRPr="00116515">
        <w:rPr>
          <w:bCs/>
          <w:color w:val="000000"/>
          <w:lang w:bidi="ru-RU"/>
        </w:rPr>
        <w:t xml:space="preserve">Разъяснения Президиума ФАС России играют огромную позитивную роль в обеспечении единообразия применения антимонопольными органами норм антимонопольного законодательства, являясь ориентиром для территориальных </w:t>
      </w:r>
      <w:r w:rsidRPr="00116515">
        <w:rPr>
          <w:bCs/>
          <w:color w:val="000000"/>
          <w:lang w:bidi="ru-RU"/>
        </w:rPr>
        <w:lastRenderedPageBreak/>
        <w:t>антимонопольных органов, центрального аппарата и апелляционных коллегий ФАС России, а в ряде случаев и судов, при принятии ими решений по делам, проведении проверок и осуществлении иных мер регулирования.</w:t>
      </w:r>
    </w:p>
    <w:p w14:paraId="7AEEC897" w14:textId="77777777" w:rsidR="00116515" w:rsidRPr="00116515" w:rsidRDefault="00116515" w:rsidP="00116515">
      <w:pPr>
        <w:pStyle w:val="17"/>
        <w:ind w:firstLine="709"/>
        <w:rPr>
          <w:bCs/>
          <w:color w:val="000000"/>
          <w:lang w:bidi="ru-RU"/>
        </w:rPr>
      </w:pPr>
      <w:r w:rsidRPr="00116515">
        <w:rPr>
          <w:bCs/>
          <w:color w:val="000000"/>
          <w:lang w:bidi="ru-RU"/>
        </w:rPr>
        <w:t>Безусловно, в настоящий момент разъяснениями Президиума ФАС России закрыты не все правовые лакуны, вызывающие вопросы в правоприменительной практике и доктрине.</w:t>
      </w:r>
    </w:p>
    <w:p w14:paraId="359244CA" w14:textId="77777777" w:rsidR="00116515" w:rsidRPr="00116515" w:rsidRDefault="00116515" w:rsidP="00116515">
      <w:pPr>
        <w:pStyle w:val="17"/>
        <w:ind w:firstLine="709"/>
        <w:rPr>
          <w:bCs/>
          <w:color w:val="000000"/>
          <w:lang w:bidi="ru-RU"/>
        </w:rPr>
      </w:pPr>
      <w:r w:rsidRPr="00116515">
        <w:rPr>
          <w:bCs/>
          <w:color w:val="000000"/>
          <w:lang w:bidi="ru-RU"/>
        </w:rPr>
        <w:t>Так, например, на данный момент отсутствуют детальные разъяснения по вопросу расчета дохода, полученного от монополистической деятельности или недобросовестной конкуренции (часть 3 статьи 51 Закона о защите конкуренции).</w:t>
      </w:r>
    </w:p>
    <w:p w14:paraId="4765BDA4" w14:textId="77777777" w:rsidR="00116515" w:rsidRPr="00116515" w:rsidRDefault="00116515" w:rsidP="00116515">
      <w:pPr>
        <w:pStyle w:val="17"/>
        <w:ind w:firstLine="709"/>
        <w:rPr>
          <w:bCs/>
          <w:color w:val="000000"/>
          <w:lang w:bidi="ru-RU"/>
        </w:rPr>
      </w:pPr>
      <w:r w:rsidRPr="00116515">
        <w:rPr>
          <w:bCs/>
          <w:color w:val="000000"/>
          <w:lang w:bidi="ru-RU"/>
        </w:rPr>
        <w:t>Несмотря на отсутствие разъяснений, антимонопольные органы по некоторым делам указывают формулы расчета дохода, полученного вследствие монополистической деятельности, непосредственно в выдаваемых ими предписаниях. Например, в предписании Красноярского УФАС России от 3 ноября 2015 г. № 26-10-15 приводится формула расчета такого дохода. Так, для вычисления суммы дохода, полученного вследствие нарушения антимонопольного законодательства, антимонопольным органом было указано, что сначала следует получить разницу между фактической надбавкой, которая была произведена с превышением максимальных пределов и предельно допустимой надбавкой. Полученный результат умножается на объем реализованного с незаконной надбавкой на цену товара. В результате данного вычисления получается сумма, вырученная вследствие осуществления хозяйствующим субъектом монополистической деятельности.</w:t>
      </w:r>
    </w:p>
    <w:p w14:paraId="252928A0" w14:textId="77777777" w:rsidR="00116515" w:rsidRPr="00116515" w:rsidRDefault="00116515" w:rsidP="00116515">
      <w:pPr>
        <w:pStyle w:val="17"/>
        <w:ind w:firstLine="709"/>
        <w:rPr>
          <w:bCs/>
          <w:color w:val="000000"/>
          <w:lang w:bidi="ru-RU"/>
        </w:rPr>
      </w:pPr>
      <w:r w:rsidRPr="00116515">
        <w:rPr>
          <w:bCs/>
          <w:color w:val="000000"/>
          <w:lang w:bidi="ru-RU"/>
        </w:rPr>
        <w:t>Закрепление методик расчета дохода, полученного вследствие нарушения антимонопольного законодательства и подлежащего перечислению в федеральный бюджет, на уровне разъяснений (обзоров) Президиума ФАС России, обеспечит исключение противоречий в правоприменительной практике по соответствующим делам.</w:t>
      </w:r>
    </w:p>
    <w:p w14:paraId="3708591E" w14:textId="77777777" w:rsidR="00116515" w:rsidRPr="00116515" w:rsidRDefault="00116515" w:rsidP="00116515">
      <w:pPr>
        <w:pStyle w:val="17"/>
        <w:ind w:firstLine="709"/>
        <w:rPr>
          <w:bCs/>
          <w:color w:val="000000"/>
          <w:lang w:bidi="ru-RU"/>
        </w:rPr>
      </w:pPr>
      <w:r w:rsidRPr="00116515">
        <w:rPr>
          <w:bCs/>
          <w:color w:val="000000"/>
          <w:lang w:bidi="ru-RU"/>
        </w:rPr>
        <w:t>3.</w:t>
      </w:r>
      <w:r w:rsidRPr="00116515">
        <w:rPr>
          <w:bCs/>
          <w:color w:val="000000"/>
          <w:lang w:bidi="ru-RU"/>
        </w:rPr>
        <w:tab/>
        <w:t>Рекомендации Научно-методического совета (НМС) образовательных организаций и кафедр конкурентного права и антимонопольного регулирования ФАС России.</w:t>
      </w:r>
    </w:p>
    <w:p w14:paraId="491F64F6" w14:textId="1828F2E8" w:rsidR="00116515" w:rsidRPr="00116515" w:rsidRDefault="00116515" w:rsidP="00116515">
      <w:pPr>
        <w:pStyle w:val="17"/>
        <w:ind w:firstLine="709"/>
        <w:rPr>
          <w:bCs/>
          <w:color w:val="000000"/>
          <w:lang w:bidi="ru-RU"/>
        </w:rPr>
      </w:pPr>
      <w:r w:rsidRPr="00116515">
        <w:rPr>
          <w:bCs/>
          <w:color w:val="000000"/>
          <w:lang w:bidi="ru-RU"/>
        </w:rPr>
        <w:t>Недавним примером такого рода являются рекомендации НМС на тему: «Актуальные вопросы правоприменительной практики» по итогам расширенного заседания от 20 ноября 2019 г. в рамках проведения V международной научно-практической Конференции</w:t>
      </w:r>
      <w:r w:rsidR="006605DF">
        <w:rPr>
          <w:bCs/>
          <w:color w:val="000000"/>
          <w:lang w:bidi="ru-RU"/>
        </w:rPr>
        <w:t xml:space="preserve"> </w:t>
      </w:r>
      <w:r w:rsidRPr="00116515">
        <w:rPr>
          <w:bCs/>
          <w:color w:val="000000"/>
          <w:lang w:bidi="ru-RU"/>
        </w:rPr>
        <w:t>«Антимонопольная политика: наука, практика, образование».</w:t>
      </w:r>
    </w:p>
    <w:p w14:paraId="547117B8" w14:textId="77777777" w:rsidR="00116515" w:rsidRPr="00116515" w:rsidRDefault="00116515" w:rsidP="00116515">
      <w:pPr>
        <w:pStyle w:val="17"/>
        <w:ind w:firstLine="709"/>
        <w:rPr>
          <w:bCs/>
          <w:color w:val="000000"/>
          <w:lang w:bidi="ru-RU"/>
        </w:rPr>
      </w:pPr>
      <w:r w:rsidRPr="00116515">
        <w:rPr>
          <w:bCs/>
          <w:color w:val="000000"/>
          <w:lang w:bidi="ru-RU"/>
        </w:rPr>
        <w:t>Данные рекомендации освещают, в том числе с научной точки зрения, многие спорные вопросы применения положений Закона о защите конкуренции, что также способствует обеспечению единообразия применения норм антимонопольного законодательства антимонопольными органами. В частности, указанный документ раскрывает вопросы:</w:t>
      </w:r>
    </w:p>
    <w:p w14:paraId="11A7CC55" w14:textId="77777777" w:rsidR="00116515" w:rsidRPr="00116515" w:rsidRDefault="00116515" w:rsidP="00116515">
      <w:pPr>
        <w:pStyle w:val="17"/>
        <w:ind w:firstLine="709"/>
        <w:rPr>
          <w:bCs/>
          <w:color w:val="000000"/>
          <w:lang w:bidi="ru-RU"/>
        </w:rPr>
      </w:pPr>
      <w:r w:rsidRPr="00116515">
        <w:rPr>
          <w:bCs/>
          <w:color w:val="000000"/>
          <w:lang w:bidi="ru-RU"/>
        </w:rPr>
        <w:t>•</w:t>
      </w:r>
      <w:r w:rsidRPr="00116515">
        <w:rPr>
          <w:bCs/>
          <w:color w:val="000000"/>
          <w:lang w:bidi="ru-RU"/>
        </w:rPr>
        <w:tab/>
        <w:t>об определении временного интервала анализа состояния конкуренции, проводимого в рамках рассмотрения материалов, заявлений, дел о нарушении антимонопольного законодательства при установлении доминирующего положения;</w:t>
      </w:r>
    </w:p>
    <w:p w14:paraId="0BFCAF12" w14:textId="77777777" w:rsidR="00116515" w:rsidRPr="00116515" w:rsidRDefault="00116515" w:rsidP="00116515">
      <w:pPr>
        <w:pStyle w:val="17"/>
        <w:ind w:firstLine="709"/>
        <w:rPr>
          <w:bCs/>
          <w:color w:val="000000"/>
          <w:lang w:bidi="ru-RU"/>
        </w:rPr>
      </w:pPr>
      <w:r w:rsidRPr="00116515">
        <w:rPr>
          <w:bCs/>
          <w:color w:val="000000"/>
          <w:lang w:bidi="ru-RU"/>
        </w:rPr>
        <w:lastRenderedPageBreak/>
        <w:t>•</w:t>
      </w:r>
      <w:r w:rsidRPr="00116515">
        <w:rPr>
          <w:bCs/>
          <w:color w:val="000000"/>
          <w:lang w:bidi="ru-RU"/>
        </w:rPr>
        <w:tab/>
        <w:t>об определении понятия «неопределенный круг потребителей» («…понятие неопределенного круга потребителей используется не в значении невозможности установить число таких лиц на заданный момент времени, а в контексте множественности (неединичности) числа потребителей, как участников рынка, чьи права и законные интересы могут быть затронуты действиями лица, занимающего доминирующее положение, исходя из характера допущенного данным лицом злоупотребления имеющейся у него рыночной властью и последствий таких нарушений»);</w:t>
      </w:r>
    </w:p>
    <w:p w14:paraId="77D4E9E0" w14:textId="77777777" w:rsidR="00116515" w:rsidRPr="00116515" w:rsidRDefault="00116515" w:rsidP="00116515">
      <w:pPr>
        <w:pStyle w:val="17"/>
        <w:ind w:firstLine="709"/>
        <w:rPr>
          <w:bCs/>
          <w:color w:val="000000"/>
          <w:lang w:bidi="ru-RU"/>
        </w:rPr>
      </w:pPr>
      <w:r w:rsidRPr="00116515">
        <w:rPr>
          <w:bCs/>
          <w:color w:val="000000"/>
          <w:lang w:bidi="ru-RU"/>
        </w:rPr>
        <w:t>•</w:t>
      </w:r>
      <w:r w:rsidRPr="00116515">
        <w:rPr>
          <w:bCs/>
          <w:color w:val="000000"/>
          <w:lang w:bidi="ru-RU"/>
        </w:rPr>
        <w:tab/>
        <w:t>об использовании совокупности доказательств в целях установления факта заключения антиконкурентного соглашения и их оценке антимонопольным органом в рамках рассмотрения дела и др.</w:t>
      </w:r>
    </w:p>
    <w:p w14:paraId="59356F97" w14:textId="0250771B" w:rsidR="00116515" w:rsidRDefault="00116515" w:rsidP="00116515">
      <w:pPr>
        <w:pStyle w:val="17"/>
        <w:ind w:firstLine="709"/>
        <w:rPr>
          <w:bCs/>
          <w:color w:val="000000"/>
          <w:lang w:bidi="ru-RU"/>
        </w:rPr>
      </w:pPr>
      <w:r w:rsidRPr="00116515">
        <w:rPr>
          <w:bCs/>
          <w:color w:val="000000"/>
          <w:lang w:bidi="ru-RU"/>
        </w:rPr>
        <w:t>Разработка и утверждение подобных рекомендаций также является значительным шагом на пути обеспечения единообразия правоприменительной практики в деятельности антимонопольных органов</w:t>
      </w:r>
      <w:r>
        <w:rPr>
          <w:bCs/>
          <w:color w:val="000000"/>
          <w:lang w:bidi="ru-RU"/>
        </w:rPr>
        <w:t>.</w:t>
      </w:r>
    </w:p>
    <w:p w14:paraId="63F5EFB8" w14:textId="77777777" w:rsidR="00116515" w:rsidRDefault="00116515" w:rsidP="00116515">
      <w:pPr>
        <w:pStyle w:val="17"/>
        <w:ind w:firstLine="709"/>
        <w:rPr>
          <w:bCs/>
          <w:color w:val="000000"/>
          <w:lang w:bidi="ru-RU"/>
        </w:rPr>
      </w:pPr>
    </w:p>
    <w:p w14:paraId="03C9153B" w14:textId="18C49B94" w:rsidR="00490EFD" w:rsidRDefault="00490EFD">
      <w:pPr>
        <w:rPr>
          <w:b/>
        </w:rPr>
      </w:pPr>
      <w:r>
        <w:rPr>
          <w:b/>
        </w:rPr>
        <w:br w:type="page"/>
      </w:r>
    </w:p>
    <w:p w14:paraId="4991393C" w14:textId="77777777" w:rsidR="00DA030D" w:rsidRPr="00DA030D" w:rsidRDefault="00DA030D" w:rsidP="001F3813">
      <w:pPr>
        <w:ind w:firstLine="0"/>
        <w:outlineLvl w:val="1"/>
        <w:rPr>
          <w:b/>
        </w:rPr>
      </w:pPr>
    </w:p>
    <w:p w14:paraId="0431A6CD" w14:textId="5D5CBCE3" w:rsidR="000A7997" w:rsidRDefault="00824979" w:rsidP="00026F8B">
      <w:pPr>
        <w:pStyle w:val="2"/>
        <w:contextualSpacing/>
        <w:rPr>
          <w:rFonts w:ascii="Times New Roman" w:hAnsi="Times New Roman" w:cs="Times New Roman"/>
          <w:b/>
          <w:color w:val="auto"/>
          <w:sz w:val="28"/>
          <w:szCs w:val="28"/>
        </w:rPr>
      </w:pPr>
      <w:bookmarkStart w:id="148" w:name="_Toc37282995"/>
      <w:bookmarkStart w:id="149" w:name="_Toc49170358"/>
      <w:r w:rsidRPr="00824979">
        <w:rPr>
          <w:rFonts w:ascii="Times New Roman" w:hAnsi="Times New Roman" w:cs="Times New Roman"/>
          <w:b/>
          <w:color w:val="auto"/>
          <w:sz w:val="28"/>
          <w:szCs w:val="28"/>
        </w:rPr>
        <w:t>6</w:t>
      </w:r>
      <w:r w:rsidR="00E65468">
        <w:rPr>
          <w:rFonts w:ascii="Times New Roman" w:hAnsi="Times New Roman" w:cs="Times New Roman"/>
          <w:b/>
          <w:color w:val="auto"/>
          <w:sz w:val="28"/>
          <w:szCs w:val="28"/>
        </w:rPr>
        <w:t>.</w:t>
      </w:r>
      <w:r w:rsidR="00E65468">
        <w:rPr>
          <w:rFonts w:ascii="Times New Roman" w:hAnsi="Times New Roman" w:cs="Times New Roman"/>
          <w:b/>
          <w:color w:val="auto"/>
          <w:sz w:val="28"/>
          <w:szCs w:val="28"/>
        </w:rPr>
        <w:tab/>
      </w:r>
      <w:r w:rsidR="000A7997" w:rsidRPr="00666FDA">
        <w:rPr>
          <w:rFonts w:ascii="Times New Roman" w:hAnsi="Times New Roman" w:cs="Times New Roman"/>
          <w:b/>
          <w:color w:val="auto"/>
          <w:sz w:val="28"/>
          <w:szCs w:val="28"/>
        </w:rPr>
        <w:t>Оценки федеральных органов исполнительной власти</w:t>
      </w:r>
      <w:bookmarkEnd w:id="148"/>
      <w:bookmarkEnd w:id="149"/>
    </w:p>
    <w:p w14:paraId="49C737CA" w14:textId="77777777" w:rsidR="00A63FF8" w:rsidRPr="00A63FF8" w:rsidRDefault="00A63FF8" w:rsidP="00A63FF8"/>
    <w:p w14:paraId="55E710CA" w14:textId="6F1815FD" w:rsidR="00EF4B21" w:rsidRPr="00600C0B" w:rsidRDefault="00824979" w:rsidP="00600C0B">
      <w:pPr>
        <w:pStyle w:val="2"/>
        <w:keepNext w:val="0"/>
        <w:keepLines w:val="0"/>
        <w:rPr>
          <w:rFonts w:ascii="Times New Roman" w:hAnsi="Times New Roman" w:cs="Times New Roman"/>
          <w:b/>
          <w:color w:val="auto"/>
          <w:sz w:val="28"/>
          <w:szCs w:val="28"/>
        </w:rPr>
      </w:pPr>
      <w:bookmarkStart w:id="150" w:name="_Toc37282996"/>
      <w:bookmarkStart w:id="151" w:name="_Toc49170359"/>
      <w:r w:rsidRPr="00824979">
        <w:rPr>
          <w:rFonts w:ascii="Times New Roman" w:hAnsi="Times New Roman" w:cs="Times New Roman"/>
          <w:b/>
          <w:color w:val="auto"/>
          <w:sz w:val="28"/>
          <w:szCs w:val="28"/>
        </w:rPr>
        <w:t>6</w:t>
      </w:r>
      <w:r w:rsidR="000A7997" w:rsidRPr="00B34069">
        <w:rPr>
          <w:rFonts w:ascii="Times New Roman" w:hAnsi="Times New Roman" w:cs="Times New Roman"/>
          <w:b/>
          <w:color w:val="auto"/>
          <w:sz w:val="28"/>
          <w:szCs w:val="28"/>
        </w:rPr>
        <w:t>.1</w:t>
      </w:r>
      <w:r w:rsidR="00976247">
        <w:rPr>
          <w:rFonts w:ascii="Times New Roman" w:hAnsi="Times New Roman" w:cs="Times New Roman"/>
          <w:b/>
          <w:color w:val="auto"/>
          <w:sz w:val="28"/>
          <w:szCs w:val="28"/>
        </w:rPr>
        <w:t>.</w:t>
      </w:r>
      <w:r w:rsidR="00466650">
        <w:rPr>
          <w:rFonts w:ascii="Times New Roman" w:hAnsi="Times New Roman" w:cs="Times New Roman"/>
          <w:b/>
          <w:color w:val="auto"/>
          <w:sz w:val="28"/>
          <w:szCs w:val="28"/>
        </w:rPr>
        <w:tab/>
      </w:r>
      <w:r w:rsidR="00FD00AB">
        <w:rPr>
          <w:rFonts w:ascii="Times New Roman" w:hAnsi="Times New Roman" w:cs="Times New Roman"/>
          <w:b/>
          <w:color w:val="auto"/>
          <w:sz w:val="28"/>
          <w:szCs w:val="28"/>
        </w:rPr>
        <w:t xml:space="preserve">Оценка </w:t>
      </w:r>
      <w:r w:rsidR="000A7997" w:rsidRPr="00B34069">
        <w:rPr>
          <w:rFonts w:ascii="Times New Roman" w:hAnsi="Times New Roman" w:cs="Times New Roman"/>
          <w:b/>
          <w:color w:val="auto"/>
          <w:sz w:val="28"/>
          <w:szCs w:val="28"/>
        </w:rPr>
        <w:t>Министерств</w:t>
      </w:r>
      <w:r w:rsidR="00FD00AB">
        <w:rPr>
          <w:rFonts w:ascii="Times New Roman" w:hAnsi="Times New Roman" w:cs="Times New Roman"/>
          <w:b/>
          <w:color w:val="auto"/>
          <w:sz w:val="28"/>
          <w:szCs w:val="28"/>
        </w:rPr>
        <w:t>а</w:t>
      </w:r>
      <w:r w:rsidR="000A7997" w:rsidRPr="00B34069">
        <w:rPr>
          <w:rFonts w:ascii="Times New Roman" w:hAnsi="Times New Roman" w:cs="Times New Roman"/>
          <w:b/>
          <w:color w:val="auto"/>
          <w:sz w:val="28"/>
          <w:szCs w:val="28"/>
        </w:rPr>
        <w:t xml:space="preserve"> экономического развития Российской Федерации</w:t>
      </w:r>
      <w:bookmarkEnd w:id="150"/>
      <w:bookmarkEnd w:id="151"/>
      <w:r w:rsidR="000A7997" w:rsidRPr="00B34069">
        <w:rPr>
          <w:rFonts w:ascii="Times New Roman" w:hAnsi="Times New Roman" w:cs="Times New Roman"/>
          <w:b/>
          <w:color w:val="auto"/>
          <w:sz w:val="28"/>
          <w:szCs w:val="28"/>
        </w:rPr>
        <w:t xml:space="preserve"> </w:t>
      </w:r>
    </w:p>
    <w:p w14:paraId="054F5760" w14:textId="77777777" w:rsidR="004232E9" w:rsidRDefault="004232E9" w:rsidP="00314E14">
      <w:pPr>
        <w:rPr>
          <w:rFonts w:ascii="Times New Roman" w:hAnsi="Times New Roman" w:cs="Times New Roman"/>
          <w:b/>
          <w:sz w:val="28"/>
          <w:szCs w:val="28"/>
        </w:rPr>
      </w:pPr>
    </w:p>
    <w:p w14:paraId="62ECB38D" w14:textId="7A91AF01" w:rsidR="004232E9" w:rsidRPr="004232E9" w:rsidRDefault="004232E9" w:rsidP="00A86E57">
      <w:pPr>
        <w:widowControl w:val="0"/>
        <w:autoSpaceDE w:val="0"/>
        <w:autoSpaceDN w:val="0"/>
        <w:spacing w:before="1"/>
        <w:rPr>
          <w:rFonts w:ascii="Times New Roman" w:eastAsia="Times New Roman" w:hAnsi="Times New Roman" w:cs="Times New Roman"/>
          <w:b/>
          <w:sz w:val="28"/>
          <w:lang w:eastAsia="ru-RU" w:bidi="ru-RU"/>
        </w:rPr>
      </w:pPr>
      <w:r w:rsidRPr="004232E9">
        <w:rPr>
          <w:rFonts w:ascii="Times New Roman" w:eastAsia="Times New Roman" w:hAnsi="Times New Roman" w:cs="Times New Roman"/>
          <w:b/>
          <w:sz w:val="28"/>
          <w:lang w:eastAsia="ru-RU" w:bidi="ru-RU"/>
        </w:rPr>
        <w:t>О выполнении мероприятий плана мероприятий («дорожной карты») по развитию конкуренции в отраслях экономики Российской Федерации, утвержденного распоряжением Правительства Российской Федерации</w:t>
      </w:r>
      <w:r w:rsidR="00A86E57">
        <w:rPr>
          <w:rFonts w:ascii="Times New Roman" w:eastAsia="Times New Roman" w:hAnsi="Times New Roman" w:cs="Times New Roman"/>
          <w:b/>
          <w:sz w:val="28"/>
          <w:lang w:eastAsia="ru-RU" w:bidi="ru-RU"/>
        </w:rPr>
        <w:t xml:space="preserve"> </w:t>
      </w:r>
      <w:r w:rsidRPr="004232E9">
        <w:rPr>
          <w:rFonts w:ascii="Times New Roman" w:eastAsia="Times New Roman" w:hAnsi="Times New Roman" w:cs="Times New Roman"/>
          <w:b/>
          <w:sz w:val="28"/>
          <w:lang w:eastAsia="ru-RU" w:bidi="ru-RU"/>
        </w:rPr>
        <w:t>от 16 августа 2018 г. № 1697-р (далее – «дорожная карта»)</w:t>
      </w:r>
      <w:r w:rsidR="00A86E57">
        <w:rPr>
          <w:rFonts w:ascii="Times New Roman" w:eastAsia="Times New Roman" w:hAnsi="Times New Roman" w:cs="Times New Roman"/>
          <w:b/>
          <w:sz w:val="28"/>
          <w:lang w:eastAsia="ru-RU" w:bidi="ru-RU"/>
        </w:rPr>
        <w:t>.</w:t>
      </w:r>
    </w:p>
    <w:p w14:paraId="7B60E934" w14:textId="30C456DD"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 xml:space="preserve">В соответствии </w:t>
      </w:r>
      <w:r>
        <w:rPr>
          <w:rFonts w:ascii="Times New Roman" w:eastAsia="Times New Roman" w:hAnsi="Times New Roman" w:cs="Times New Roman"/>
          <w:sz w:val="28"/>
          <w:szCs w:val="28"/>
          <w:lang w:eastAsia="ru-RU" w:bidi="ru-RU"/>
        </w:rPr>
        <w:t xml:space="preserve">с </w:t>
      </w:r>
      <w:r w:rsidRPr="004232E9">
        <w:rPr>
          <w:rFonts w:ascii="Times New Roman" w:eastAsia="Times New Roman" w:hAnsi="Times New Roman" w:cs="Times New Roman"/>
          <w:sz w:val="28"/>
          <w:szCs w:val="28"/>
          <w:lang w:eastAsia="ru-RU" w:bidi="ru-RU"/>
        </w:rPr>
        <w:t xml:space="preserve">пунктом 8 раздела </w:t>
      </w:r>
      <w:r>
        <w:rPr>
          <w:rFonts w:ascii="Times New Roman" w:eastAsia="Times New Roman" w:hAnsi="Times New Roman" w:cs="Times New Roman"/>
          <w:sz w:val="28"/>
          <w:szCs w:val="28"/>
          <w:lang w:eastAsia="ru-RU" w:bidi="ru-RU"/>
        </w:rPr>
        <w:t>X «дорожной карты»</w:t>
      </w:r>
      <w:r w:rsidRPr="004232E9">
        <w:rPr>
          <w:rFonts w:ascii="Times New Roman" w:eastAsia="Times New Roman" w:hAnsi="Times New Roman" w:cs="Times New Roman"/>
          <w:sz w:val="28"/>
          <w:szCs w:val="28"/>
          <w:lang w:eastAsia="ru-RU" w:bidi="ru-RU"/>
        </w:rPr>
        <w:t xml:space="preserve"> вопрос о внесении изменений в стандарт развития конкуренции в субъектах Российской Федерации (далее – Стандарт), направленных на развитие конкуренции на рынках нефтепродуктов в границах субъектов Российской Федерации, включающих развитие пост</w:t>
      </w:r>
      <w:r w:rsidR="00E01E50">
        <w:rPr>
          <w:rFonts w:ascii="Times New Roman" w:eastAsia="Times New Roman" w:hAnsi="Times New Roman" w:cs="Times New Roman"/>
          <w:sz w:val="28"/>
          <w:szCs w:val="28"/>
          <w:lang w:eastAsia="ru-RU" w:bidi="ru-RU"/>
        </w:rPr>
        <w:t xml:space="preserve">авки </w:t>
      </w:r>
      <w:r>
        <w:rPr>
          <w:rFonts w:ascii="Times New Roman" w:eastAsia="Times New Roman" w:hAnsi="Times New Roman" w:cs="Times New Roman"/>
          <w:sz w:val="28"/>
          <w:szCs w:val="28"/>
          <w:lang w:eastAsia="ru-RU" w:bidi="ru-RU"/>
        </w:rPr>
        <w:t>нефтепродуктов (в том числе обеспечение</w:t>
      </w:r>
      <w:r w:rsidRPr="004232E9">
        <w:rPr>
          <w:rFonts w:ascii="Times New Roman" w:eastAsia="Times New Roman" w:hAnsi="Times New Roman" w:cs="Times New Roman"/>
          <w:sz w:val="28"/>
          <w:szCs w:val="28"/>
          <w:lang w:eastAsia="ru-RU" w:bidi="ru-RU"/>
        </w:rPr>
        <w:t xml:space="preserve"> присутствия на рынке в качестве поставщиков нефтепродуктов не менее трех хозяйствующих субъектов, не менее чем один из которых относится к частному бизнесу) рассмотрен 3 декабря 2018 года на заседании Межведомственной рабочей группы по вопросам реализации положений Стандарта (далее – Межведомственная рабочая</w:t>
      </w:r>
      <w:r w:rsidRPr="004232E9">
        <w:rPr>
          <w:rFonts w:ascii="Times New Roman" w:eastAsia="Times New Roman" w:hAnsi="Times New Roman" w:cs="Times New Roman"/>
          <w:spacing w:val="-1"/>
          <w:sz w:val="28"/>
          <w:szCs w:val="28"/>
          <w:lang w:eastAsia="ru-RU" w:bidi="ru-RU"/>
        </w:rPr>
        <w:t xml:space="preserve"> </w:t>
      </w:r>
      <w:r w:rsidRPr="004232E9">
        <w:rPr>
          <w:rFonts w:ascii="Times New Roman" w:eastAsia="Times New Roman" w:hAnsi="Times New Roman" w:cs="Times New Roman"/>
          <w:sz w:val="28"/>
          <w:szCs w:val="28"/>
          <w:lang w:eastAsia="ru-RU" w:bidi="ru-RU"/>
        </w:rPr>
        <w:t>группа</w:t>
      </w:r>
      <w:r w:rsidRPr="004232E9">
        <w:rPr>
          <w:rFonts w:ascii="Times New Roman" w:eastAsia="Times New Roman" w:hAnsi="Times New Roman" w:cs="Times New Roman"/>
          <w:sz w:val="28"/>
          <w:szCs w:val="28"/>
          <w:vertAlign w:val="superscript"/>
          <w:lang w:eastAsia="ru-RU" w:bidi="ru-RU"/>
        </w:rPr>
        <w:t>1</w:t>
      </w:r>
      <w:r w:rsidRPr="004232E9">
        <w:rPr>
          <w:rFonts w:ascii="Times New Roman" w:eastAsia="Times New Roman" w:hAnsi="Times New Roman" w:cs="Times New Roman"/>
          <w:sz w:val="28"/>
          <w:szCs w:val="28"/>
          <w:lang w:eastAsia="ru-RU" w:bidi="ru-RU"/>
        </w:rPr>
        <w:t>).</w:t>
      </w:r>
    </w:p>
    <w:p w14:paraId="4FDF7470" w14:textId="77777777"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По результатам обсуждения данного вопроса выработана единая позиция Минэкономразвития России, ФАС России и Минэнерго России об отсутствии необходимости внесения изменений в Стандарт, предусмотренных пунктом 8 раздела X «дорожной карты», ввиду того, что распоряжением Правительства Российской Федерации от 17 апреля 2019 г. № 768-р утверждена новая редакция Стандарта, устанавливающая минимальное значение показателя «Доля организаций частной формы собственности на рынке нефтепродуктов», которого субъекты Российской Федерации должны достичь к 2022 году.</w:t>
      </w:r>
    </w:p>
    <w:p w14:paraId="2675C1B9" w14:textId="089F48F6"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Дополнительно Межведомственной рабочей группой было принято решение дополнить Стандарт разделом 9, посвященным развитию биржевой торговли в</w:t>
      </w:r>
      <w:r w:rsidRPr="004232E9">
        <w:rPr>
          <w:rFonts w:ascii="Times New Roman" w:eastAsia="Times New Roman" w:hAnsi="Times New Roman" w:cs="Times New Roman"/>
          <w:spacing w:val="-5"/>
          <w:sz w:val="28"/>
          <w:szCs w:val="28"/>
          <w:lang w:eastAsia="ru-RU" w:bidi="ru-RU"/>
        </w:rPr>
        <w:t xml:space="preserve"> </w:t>
      </w:r>
      <w:r w:rsidRPr="004232E9">
        <w:rPr>
          <w:rFonts w:ascii="Times New Roman" w:eastAsia="Times New Roman" w:hAnsi="Times New Roman" w:cs="Times New Roman"/>
          <w:sz w:val="28"/>
          <w:szCs w:val="28"/>
          <w:lang w:eastAsia="ru-RU" w:bidi="ru-RU"/>
        </w:rPr>
        <w:t>целом.</w:t>
      </w:r>
    </w:p>
    <w:p w14:paraId="609840B7" w14:textId="1F143F29" w:rsidR="004232E9" w:rsidRPr="004232E9" w:rsidRDefault="004232E9" w:rsidP="004232E9">
      <w:pPr>
        <w:widowControl w:val="0"/>
        <w:tabs>
          <w:tab w:val="left" w:pos="2442"/>
          <w:tab w:val="left" w:pos="4077"/>
          <w:tab w:val="left" w:pos="5646"/>
          <w:tab w:val="left" w:pos="6933"/>
          <w:tab w:val="left" w:pos="7437"/>
          <w:tab w:val="left" w:pos="7961"/>
          <w:tab w:val="left" w:pos="9141"/>
          <w:tab w:val="left" w:pos="9944"/>
        </w:tabs>
        <w:autoSpaceDE w:val="0"/>
        <w:autoSpaceDN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Доклад об исполнении указанного пункта «дорожной</w:t>
      </w:r>
      <w:r w:rsidRPr="004232E9">
        <w:rPr>
          <w:rFonts w:ascii="Times New Roman" w:eastAsia="Times New Roman" w:hAnsi="Times New Roman" w:cs="Times New Roman"/>
          <w:sz w:val="28"/>
          <w:szCs w:val="28"/>
          <w:lang w:eastAsia="ru-RU" w:bidi="ru-RU"/>
        </w:rPr>
        <w:t xml:space="preserve"> карты» направлен в</w:t>
      </w:r>
      <w:r w:rsidRPr="004232E9">
        <w:rPr>
          <w:rFonts w:ascii="Times New Roman" w:eastAsia="Times New Roman" w:hAnsi="Times New Roman" w:cs="Times New Roman"/>
          <w:spacing w:val="-1"/>
          <w:sz w:val="28"/>
          <w:szCs w:val="28"/>
          <w:lang w:eastAsia="ru-RU" w:bidi="ru-RU"/>
        </w:rPr>
        <w:t xml:space="preserve"> </w:t>
      </w:r>
      <w:r>
        <w:rPr>
          <w:rFonts w:ascii="Times New Roman" w:eastAsia="Times New Roman" w:hAnsi="Times New Roman" w:cs="Times New Roman"/>
          <w:sz w:val="28"/>
          <w:szCs w:val="28"/>
          <w:lang w:eastAsia="ru-RU" w:bidi="ru-RU"/>
        </w:rPr>
        <w:t xml:space="preserve">Правительство Российской Федерации письмом от 20 декабря 2019 </w:t>
      </w:r>
      <w:r w:rsidRPr="004232E9">
        <w:rPr>
          <w:rFonts w:ascii="Times New Roman" w:eastAsia="Times New Roman" w:hAnsi="Times New Roman" w:cs="Times New Roman"/>
          <w:spacing w:val="-9"/>
          <w:sz w:val="28"/>
          <w:szCs w:val="28"/>
          <w:lang w:eastAsia="ru-RU" w:bidi="ru-RU"/>
        </w:rPr>
        <w:t>г.</w:t>
      </w:r>
      <w:r>
        <w:rPr>
          <w:rFonts w:ascii="Times New Roman" w:eastAsia="Times New Roman" w:hAnsi="Times New Roman" w:cs="Times New Roman"/>
          <w:sz w:val="28"/>
          <w:szCs w:val="28"/>
          <w:lang w:eastAsia="ru-RU" w:bidi="ru-RU"/>
        </w:rPr>
        <w:t xml:space="preserve"> </w:t>
      </w:r>
      <w:r w:rsidRPr="004232E9">
        <w:rPr>
          <w:rFonts w:ascii="Times New Roman" w:eastAsia="Times New Roman" w:hAnsi="Times New Roman" w:cs="Times New Roman"/>
          <w:sz w:val="28"/>
          <w:szCs w:val="28"/>
          <w:lang w:eastAsia="ru-RU" w:bidi="ru-RU"/>
        </w:rPr>
        <w:t>№ 44607-МР/Д05и.</w:t>
      </w:r>
    </w:p>
    <w:p w14:paraId="4BF789C4" w14:textId="77777777"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В соответствии с разделом XIV «дорожной карты»:</w:t>
      </w:r>
    </w:p>
    <w:p w14:paraId="5B2C943A" w14:textId="7F2EB8D0" w:rsidR="004232E9" w:rsidRPr="00314E14" w:rsidRDefault="004232E9" w:rsidP="00882A46">
      <w:pPr>
        <w:widowControl w:val="0"/>
        <w:numPr>
          <w:ilvl w:val="0"/>
          <w:numId w:val="62"/>
        </w:numPr>
        <w:tabs>
          <w:tab w:val="left" w:pos="1066"/>
        </w:tabs>
        <w:autoSpaceDE w:val="0"/>
        <w:autoSpaceDN w:val="0"/>
        <w:ind w:left="0" w:firstLine="709"/>
        <w:rPr>
          <w:rFonts w:ascii="Times New Roman" w:eastAsia="Times New Roman" w:hAnsi="Times New Roman" w:cs="Times New Roman"/>
          <w:sz w:val="28"/>
          <w:lang w:eastAsia="ru-RU" w:bidi="ru-RU"/>
        </w:rPr>
      </w:pPr>
      <w:r w:rsidRPr="004232E9">
        <w:rPr>
          <w:rFonts w:ascii="Times New Roman" w:eastAsia="Times New Roman" w:hAnsi="Times New Roman" w:cs="Times New Roman"/>
          <w:sz w:val="28"/>
          <w:lang w:eastAsia="ru-RU" w:bidi="ru-RU"/>
        </w:rPr>
        <w:t>по пункту 13 «дорожной карты» «Создание правовых условий для расширения перечня лиц, которые могут выполнять функции представителей страховых организаций по обязательному страхованию гражданской ответственности владельцев транспортных средств в субъектах Российской Федерации» Минэкономразвития России письмом от 26 марта 2019</w:t>
      </w:r>
      <w:r w:rsidRPr="004232E9">
        <w:rPr>
          <w:rFonts w:ascii="Times New Roman" w:eastAsia="Times New Roman" w:hAnsi="Times New Roman" w:cs="Times New Roman"/>
          <w:spacing w:val="53"/>
          <w:sz w:val="28"/>
          <w:lang w:eastAsia="ru-RU" w:bidi="ru-RU"/>
        </w:rPr>
        <w:t xml:space="preserve"> </w:t>
      </w:r>
      <w:r w:rsidRPr="004232E9">
        <w:rPr>
          <w:rFonts w:ascii="Times New Roman" w:eastAsia="Times New Roman" w:hAnsi="Times New Roman" w:cs="Times New Roman"/>
          <w:sz w:val="28"/>
          <w:lang w:eastAsia="ru-RU" w:bidi="ru-RU"/>
        </w:rPr>
        <w:t>г.</w:t>
      </w:r>
      <w:r w:rsidR="00314E14" w:rsidRPr="00314E14">
        <w:rPr>
          <w:rFonts w:ascii="Times New Roman" w:eastAsia="Times New Roman" w:hAnsi="Times New Roman" w:cs="Times New Roman"/>
          <w:sz w:val="28"/>
          <w:lang w:eastAsia="ru-RU" w:bidi="ru-RU"/>
        </w:rPr>
        <w:t xml:space="preserve"> </w:t>
      </w:r>
      <w:r w:rsidRPr="00314E14">
        <w:rPr>
          <w:rFonts w:ascii="Times New Roman" w:eastAsia="Times New Roman" w:hAnsi="Times New Roman" w:cs="Times New Roman"/>
          <w:sz w:val="28"/>
          <w:szCs w:val="28"/>
          <w:lang w:eastAsia="ru-RU" w:bidi="ru-RU"/>
        </w:rPr>
        <w:t>№ 8879-ИТ/Д22и согласовало проект доклада, подготовленный Минфином России;</w:t>
      </w:r>
    </w:p>
    <w:p w14:paraId="109D887E" w14:textId="578FAA4E" w:rsidR="004232E9" w:rsidRPr="004232E9" w:rsidRDefault="004232E9" w:rsidP="00882A46">
      <w:pPr>
        <w:widowControl w:val="0"/>
        <w:numPr>
          <w:ilvl w:val="0"/>
          <w:numId w:val="62"/>
        </w:numPr>
        <w:tabs>
          <w:tab w:val="left" w:pos="1066"/>
        </w:tabs>
        <w:autoSpaceDE w:val="0"/>
        <w:autoSpaceDN w:val="0"/>
        <w:ind w:left="0" w:firstLine="709"/>
        <w:rPr>
          <w:rFonts w:ascii="Times New Roman" w:eastAsia="Times New Roman" w:hAnsi="Times New Roman" w:cs="Times New Roman"/>
          <w:sz w:val="28"/>
          <w:lang w:eastAsia="ru-RU" w:bidi="ru-RU"/>
        </w:rPr>
      </w:pPr>
      <w:r w:rsidRPr="004232E9">
        <w:rPr>
          <w:rFonts w:ascii="Times New Roman" w:eastAsia="Times New Roman" w:hAnsi="Times New Roman" w:cs="Times New Roman"/>
          <w:sz w:val="28"/>
          <w:lang w:eastAsia="ru-RU" w:bidi="ru-RU"/>
        </w:rPr>
        <w:t>по пункту 14 «дорожной карты» «Проведение на плановой основе монит</w:t>
      </w:r>
      <w:r>
        <w:rPr>
          <w:rFonts w:ascii="Times New Roman" w:eastAsia="Times New Roman" w:hAnsi="Times New Roman" w:cs="Times New Roman"/>
          <w:sz w:val="28"/>
          <w:lang w:eastAsia="ru-RU" w:bidi="ru-RU"/>
        </w:rPr>
        <w:t xml:space="preserve">оринга используемой субъектами </w:t>
      </w:r>
      <w:r w:rsidR="008400A6">
        <w:rPr>
          <w:rFonts w:ascii="Times New Roman" w:eastAsia="Times New Roman" w:hAnsi="Times New Roman" w:cs="Times New Roman"/>
          <w:sz w:val="28"/>
          <w:lang w:eastAsia="ru-RU" w:bidi="ru-RU"/>
        </w:rPr>
        <w:t>страхового</w:t>
      </w:r>
      <w:r w:rsidR="008400A6" w:rsidRPr="008400A6">
        <w:rPr>
          <w:rFonts w:ascii="Times New Roman" w:eastAsia="Times New Roman" w:hAnsi="Times New Roman" w:cs="Times New Roman"/>
          <w:sz w:val="28"/>
          <w:lang w:eastAsia="ru-RU" w:bidi="ru-RU"/>
        </w:rPr>
        <w:t xml:space="preserve"> </w:t>
      </w:r>
      <w:r w:rsidR="008400A6">
        <w:rPr>
          <w:rFonts w:ascii="Times New Roman" w:eastAsia="Times New Roman" w:hAnsi="Times New Roman" w:cs="Times New Roman"/>
          <w:sz w:val="28"/>
          <w:lang w:eastAsia="ru-RU" w:bidi="ru-RU"/>
        </w:rPr>
        <w:t xml:space="preserve">рынка тарифной </w:t>
      </w:r>
      <w:r w:rsidRPr="004232E9">
        <w:rPr>
          <w:rFonts w:ascii="Times New Roman" w:eastAsia="Times New Roman" w:hAnsi="Times New Roman" w:cs="Times New Roman"/>
          <w:sz w:val="28"/>
          <w:lang w:eastAsia="ru-RU" w:bidi="ru-RU"/>
        </w:rPr>
        <w:t>поли</w:t>
      </w:r>
      <w:r w:rsidR="0083355C">
        <w:rPr>
          <w:rFonts w:ascii="Times New Roman" w:eastAsia="Times New Roman" w:hAnsi="Times New Roman" w:cs="Times New Roman"/>
          <w:sz w:val="28"/>
          <w:lang w:eastAsia="ru-RU" w:bidi="ru-RU"/>
        </w:rPr>
        <w:t xml:space="preserve">тики </w:t>
      </w:r>
      <w:r w:rsidRPr="004232E9">
        <w:rPr>
          <w:rFonts w:ascii="Times New Roman" w:eastAsia="Times New Roman" w:hAnsi="Times New Roman" w:cs="Times New Roman"/>
          <w:sz w:val="28"/>
          <w:lang w:eastAsia="ru-RU" w:bidi="ru-RU"/>
        </w:rPr>
        <w:t>с учетом состояния конкурентной среды на рынке страхования, реализация мер реаг</w:t>
      </w:r>
      <w:r>
        <w:rPr>
          <w:rFonts w:ascii="Times New Roman" w:eastAsia="Times New Roman" w:hAnsi="Times New Roman" w:cs="Times New Roman"/>
          <w:sz w:val="28"/>
          <w:lang w:eastAsia="ru-RU" w:bidi="ru-RU"/>
        </w:rPr>
        <w:t xml:space="preserve">ирования на полученные результаты» Мониторинг </w:t>
      </w:r>
      <w:r w:rsidRPr="004232E9">
        <w:rPr>
          <w:rFonts w:ascii="Times New Roman" w:eastAsia="Times New Roman" w:hAnsi="Times New Roman" w:cs="Times New Roman"/>
          <w:sz w:val="28"/>
          <w:lang w:eastAsia="ru-RU" w:bidi="ru-RU"/>
        </w:rPr>
        <w:t>осуществляется на</w:t>
      </w:r>
      <w:r w:rsidRPr="004232E9">
        <w:rPr>
          <w:rFonts w:ascii="Times New Roman" w:eastAsia="Times New Roman" w:hAnsi="Times New Roman" w:cs="Times New Roman"/>
          <w:spacing w:val="-3"/>
          <w:sz w:val="28"/>
          <w:lang w:eastAsia="ru-RU" w:bidi="ru-RU"/>
        </w:rPr>
        <w:t xml:space="preserve"> </w:t>
      </w:r>
      <w:r w:rsidRPr="004232E9">
        <w:rPr>
          <w:rFonts w:ascii="Times New Roman" w:eastAsia="Times New Roman" w:hAnsi="Times New Roman" w:cs="Times New Roman"/>
          <w:sz w:val="28"/>
          <w:lang w:eastAsia="ru-RU" w:bidi="ru-RU"/>
        </w:rPr>
        <w:lastRenderedPageBreak/>
        <w:t>постоянной</w:t>
      </w:r>
      <w:r w:rsidRPr="004232E9">
        <w:rPr>
          <w:rFonts w:ascii="Times New Roman" w:eastAsia="Times New Roman" w:hAnsi="Times New Roman" w:cs="Times New Roman"/>
          <w:spacing w:val="33"/>
          <w:sz w:val="28"/>
          <w:lang w:eastAsia="ru-RU" w:bidi="ru-RU"/>
        </w:rPr>
        <w:t xml:space="preserve"> </w:t>
      </w:r>
      <w:r w:rsidRPr="004232E9">
        <w:rPr>
          <w:rFonts w:ascii="Times New Roman" w:eastAsia="Times New Roman" w:hAnsi="Times New Roman" w:cs="Times New Roman"/>
          <w:sz w:val="28"/>
          <w:lang w:eastAsia="ru-RU" w:bidi="ru-RU"/>
        </w:rPr>
        <w:t>основе.</w:t>
      </w:r>
      <w:r w:rsidRPr="004232E9">
        <w:rPr>
          <w:rFonts w:ascii="Times New Roman" w:eastAsia="Times New Roman" w:hAnsi="Times New Roman" w:cs="Times New Roman"/>
          <w:spacing w:val="32"/>
          <w:sz w:val="28"/>
          <w:lang w:eastAsia="ru-RU" w:bidi="ru-RU"/>
        </w:rPr>
        <w:t xml:space="preserve"> </w:t>
      </w:r>
      <w:r w:rsidRPr="004232E9">
        <w:rPr>
          <w:rFonts w:ascii="Times New Roman" w:eastAsia="Times New Roman" w:hAnsi="Times New Roman" w:cs="Times New Roman"/>
          <w:sz w:val="28"/>
          <w:lang w:eastAsia="ru-RU" w:bidi="ru-RU"/>
        </w:rPr>
        <w:t>Минэкономразвития</w:t>
      </w:r>
      <w:r w:rsidRPr="004232E9">
        <w:rPr>
          <w:rFonts w:ascii="Times New Roman" w:eastAsia="Times New Roman" w:hAnsi="Times New Roman" w:cs="Times New Roman"/>
          <w:spacing w:val="33"/>
          <w:sz w:val="28"/>
          <w:lang w:eastAsia="ru-RU" w:bidi="ru-RU"/>
        </w:rPr>
        <w:t xml:space="preserve"> </w:t>
      </w:r>
      <w:r w:rsidRPr="004232E9">
        <w:rPr>
          <w:rFonts w:ascii="Times New Roman" w:eastAsia="Times New Roman" w:hAnsi="Times New Roman" w:cs="Times New Roman"/>
          <w:sz w:val="28"/>
          <w:lang w:eastAsia="ru-RU" w:bidi="ru-RU"/>
        </w:rPr>
        <w:t>России</w:t>
      </w:r>
      <w:r w:rsidRPr="004232E9">
        <w:rPr>
          <w:rFonts w:ascii="Times New Roman" w:eastAsia="Times New Roman" w:hAnsi="Times New Roman" w:cs="Times New Roman"/>
          <w:spacing w:val="32"/>
          <w:sz w:val="28"/>
          <w:lang w:eastAsia="ru-RU" w:bidi="ru-RU"/>
        </w:rPr>
        <w:t xml:space="preserve"> </w:t>
      </w:r>
      <w:r w:rsidRPr="004232E9">
        <w:rPr>
          <w:rFonts w:ascii="Times New Roman" w:eastAsia="Times New Roman" w:hAnsi="Times New Roman" w:cs="Times New Roman"/>
          <w:sz w:val="28"/>
          <w:lang w:eastAsia="ru-RU" w:bidi="ru-RU"/>
        </w:rPr>
        <w:t>письмом</w:t>
      </w:r>
      <w:r w:rsidRPr="004232E9">
        <w:rPr>
          <w:rFonts w:ascii="Times New Roman" w:eastAsia="Times New Roman" w:hAnsi="Times New Roman" w:cs="Times New Roman"/>
          <w:spacing w:val="32"/>
          <w:sz w:val="28"/>
          <w:lang w:eastAsia="ru-RU" w:bidi="ru-RU"/>
        </w:rPr>
        <w:t xml:space="preserve"> </w:t>
      </w:r>
      <w:r w:rsidRPr="004232E9">
        <w:rPr>
          <w:rFonts w:ascii="Times New Roman" w:eastAsia="Times New Roman" w:hAnsi="Times New Roman" w:cs="Times New Roman"/>
          <w:sz w:val="28"/>
          <w:lang w:eastAsia="ru-RU" w:bidi="ru-RU"/>
        </w:rPr>
        <w:t>от</w:t>
      </w:r>
      <w:r w:rsidRPr="004232E9">
        <w:rPr>
          <w:rFonts w:ascii="Times New Roman" w:eastAsia="Times New Roman" w:hAnsi="Times New Roman" w:cs="Times New Roman"/>
          <w:spacing w:val="32"/>
          <w:sz w:val="28"/>
          <w:lang w:eastAsia="ru-RU" w:bidi="ru-RU"/>
        </w:rPr>
        <w:t xml:space="preserve"> </w:t>
      </w:r>
      <w:r w:rsidRPr="004232E9">
        <w:rPr>
          <w:rFonts w:ascii="Times New Roman" w:eastAsia="Times New Roman" w:hAnsi="Times New Roman" w:cs="Times New Roman"/>
          <w:sz w:val="28"/>
          <w:lang w:eastAsia="ru-RU" w:bidi="ru-RU"/>
        </w:rPr>
        <w:t>6</w:t>
      </w:r>
      <w:r w:rsidRPr="004232E9">
        <w:rPr>
          <w:rFonts w:ascii="Times New Roman" w:eastAsia="Times New Roman" w:hAnsi="Times New Roman" w:cs="Times New Roman"/>
          <w:spacing w:val="33"/>
          <w:sz w:val="28"/>
          <w:lang w:eastAsia="ru-RU" w:bidi="ru-RU"/>
        </w:rPr>
        <w:t xml:space="preserve"> </w:t>
      </w:r>
      <w:r w:rsidRPr="004232E9">
        <w:rPr>
          <w:rFonts w:ascii="Times New Roman" w:eastAsia="Times New Roman" w:hAnsi="Times New Roman" w:cs="Times New Roman"/>
          <w:sz w:val="28"/>
          <w:lang w:eastAsia="ru-RU" w:bidi="ru-RU"/>
        </w:rPr>
        <w:t>ноября</w:t>
      </w:r>
      <w:r w:rsidRPr="004232E9">
        <w:rPr>
          <w:rFonts w:ascii="Times New Roman" w:eastAsia="Times New Roman" w:hAnsi="Times New Roman" w:cs="Times New Roman"/>
          <w:spacing w:val="32"/>
          <w:sz w:val="28"/>
          <w:lang w:eastAsia="ru-RU" w:bidi="ru-RU"/>
        </w:rPr>
        <w:t xml:space="preserve"> </w:t>
      </w:r>
      <w:r w:rsidRPr="004232E9">
        <w:rPr>
          <w:rFonts w:ascii="Times New Roman" w:eastAsia="Times New Roman" w:hAnsi="Times New Roman" w:cs="Times New Roman"/>
          <w:sz w:val="28"/>
          <w:lang w:eastAsia="ru-RU" w:bidi="ru-RU"/>
        </w:rPr>
        <w:t>2019</w:t>
      </w:r>
      <w:r w:rsidRPr="004232E9">
        <w:rPr>
          <w:rFonts w:ascii="Times New Roman" w:eastAsia="Times New Roman" w:hAnsi="Times New Roman" w:cs="Times New Roman"/>
          <w:spacing w:val="35"/>
          <w:sz w:val="28"/>
          <w:lang w:eastAsia="ru-RU" w:bidi="ru-RU"/>
        </w:rPr>
        <w:t xml:space="preserve"> </w:t>
      </w:r>
      <w:r w:rsidRPr="004232E9">
        <w:rPr>
          <w:rFonts w:ascii="Times New Roman" w:eastAsia="Times New Roman" w:hAnsi="Times New Roman" w:cs="Times New Roman"/>
          <w:sz w:val="28"/>
          <w:lang w:eastAsia="ru-RU" w:bidi="ru-RU"/>
        </w:rPr>
        <w:t>г.</w:t>
      </w:r>
      <w:r>
        <w:rPr>
          <w:rFonts w:ascii="Times New Roman" w:eastAsia="Times New Roman" w:hAnsi="Times New Roman" w:cs="Times New Roman"/>
          <w:sz w:val="28"/>
          <w:lang w:eastAsia="ru-RU" w:bidi="ru-RU"/>
        </w:rPr>
        <w:t xml:space="preserve"> </w:t>
      </w:r>
      <w:r w:rsidRPr="004232E9">
        <w:rPr>
          <w:rFonts w:ascii="Times New Roman" w:eastAsia="Times New Roman" w:hAnsi="Times New Roman" w:cs="Times New Roman"/>
          <w:sz w:val="28"/>
          <w:szCs w:val="28"/>
          <w:lang w:eastAsia="ru-RU" w:bidi="ru-RU"/>
        </w:rPr>
        <w:t>№ 37734-ИТ/Д22и согласовало проект доклада в Правительство Российской Федерации, подготовленный ФАС России;</w:t>
      </w:r>
    </w:p>
    <w:p w14:paraId="75C29D8F" w14:textId="5BF95C36" w:rsidR="004232E9" w:rsidRPr="00FE5BAC" w:rsidRDefault="004232E9" w:rsidP="00882A46">
      <w:pPr>
        <w:widowControl w:val="0"/>
        <w:numPr>
          <w:ilvl w:val="0"/>
          <w:numId w:val="62"/>
        </w:numPr>
        <w:tabs>
          <w:tab w:val="left" w:pos="1066"/>
        </w:tabs>
        <w:autoSpaceDE w:val="0"/>
        <w:autoSpaceDN w:val="0"/>
        <w:ind w:left="0" w:firstLine="709"/>
        <w:rPr>
          <w:rFonts w:ascii="Times New Roman" w:eastAsia="Times New Roman" w:hAnsi="Times New Roman" w:cs="Times New Roman"/>
          <w:sz w:val="28"/>
          <w:lang w:eastAsia="ru-RU" w:bidi="ru-RU"/>
        </w:rPr>
      </w:pPr>
      <w:r w:rsidRPr="004232E9">
        <w:rPr>
          <w:rFonts w:ascii="Times New Roman" w:eastAsia="Times New Roman" w:hAnsi="Times New Roman" w:cs="Times New Roman"/>
          <w:sz w:val="28"/>
          <w:lang w:eastAsia="ru-RU" w:bidi="ru-RU"/>
        </w:rPr>
        <w:t>по пункту 15 «дорожной карты» «Совершенствование правовых основ деятельности обществ взаимного страхования» Минэкономразвития России письмом от 29 апреля 2019 г. № 14153-ИТ/Д22и сообщил</w:t>
      </w:r>
      <w:r w:rsidR="0083355C">
        <w:rPr>
          <w:rFonts w:ascii="Times New Roman" w:eastAsia="Times New Roman" w:hAnsi="Times New Roman" w:cs="Times New Roman"/>
          <w:sz w:val="28"/>
          <w:lang w:eastAsia="ru-RU" w:bidi="ru-RU"/>
        </w:rPr>
        <w:t xml:space="preserve">о о том, что Минэкономразвития </w:t>
      </w:r>
      <w:r w:rsidR="00B30C09">
        <w:rPr>
          <w:rFonts w:ascii="Times New Roman" w:eastAsia="Times New Roman" w:hAnsi="Times New Roman" w:cs="Times New Roman"/>
          <w:sz w:val="28"/>
          <w:lang w:eastAsia="ru-RU" w:bidi="ru-RU"/>
        </w:rPr>
        <w:t xml:space="preserve">России </w:t>
      </w:r>
      <w:r w:rsidRPr="004232E9">
        <w:rPr>
          <w:rFonts w:ascii="Times New Roman" w:eastAsia="Times New Roman" w:hAnsi="Times New Roman" w:cs="Times New Roman"/>
          <w:sz w:val="28"/>
          <w:lang w:eastAsia="ru-RU" w:bidi="ru-RU"/>
        </w:rPr>
        <w:t>пис</w:t>
      </w:r>
      <w:r w:rsidR="00B30C09">
        <w:rPr>
          <w:rFonts w:ascii="Times New Roman" w:eastAsia="Times New Roman" w:hAnsi="Times New Roman" w:cs="Times New Roman"/>
          <w:sz w:val="28"/>
          <w:lang w:eastAsia="ru-RU" w:bidi="ru-RU"/>
        </w:rPr>
        <w:t xml:space="preserve">ьмом от 31  января 2019 </w:t>
      </w:r>
      <w:r w:rsidR="008400A6">
        <w:rPr>
          <w:rFonts w:ascii="Times New Roman" w:eastAsia="Times New Roman" w:hAnsi="Times New Roman" w:cs="Times New Roman"/>
          <w:sz w:val="28"/>
          <w:lang w:eastAsia="ru-RU" w:bidi="ru-RU"/>
        </w:rPr>
        <w:t xml:space="preserve">г. </w:t>
      </w:r>
      <w:r w:rsidR="00B30C09">
        <w:rPr>
          <w:rFonts w:ascii="Times New Roman" w:eastAsia="Times New Roman" w:hAnsi="Times New Roman" w:cs="Times New Roman"/>
          <w:sz w:val="28"/>
          <w:lang w:eastAsia="ru-RU" w:bidi="ru-RU"/>
        </w:rPr>
        <w:t xml:space="preserve">№ 2295-ИТ/Д22и </w:t>
      </w:r>
      <w:r w:rsidRPr="004232E9">
        <w:rPr>
          <w:rFonts w:ascii="Times New Roman" w:eastAsia="Times New Roman" w:hAnsi="Times New Roman" w:cs="Times New Roman"/>
          <w:sz w:val="28"/>
          <w:lang w:eastAsia="ru-RU" w:bidi="ru-RU"/>
        </w:rPr>
        <w:t>в адрес Минфина России представило замечания по проекту федерального</w:t>
      </w:r>
      <w:r w:rsidRPr="004232E9">
        <w:rPr>
          <w:rFonts w:ascii="Times New Roman" w:eastAsia="Times New Roman" w:hAnsi="Times New Roman" w:cs="Times New Roman"/>
          <w:spacing w:val="13"/>
          <w:sz w:val="28"/>
          <w:lang w:eastAsia="ru-RU" w:bidi="ru-RU"/>
        </w:rPr>
        <w:t xml:space="preserve"> </w:t>
      </w:r>
      <w:r w:rsidRPr="004232E9">
        <w:rPr>
          <w:rFonts w:ascii="Times New Roman" w:eastAsia="Times New Roman" w:hAnsi="Times New Roman" w:cs="Times New Roman"/>
          <w:sz w:val="28"/>
          <w:lang w:eastAsia="ru-RU" w:bidi="ru-RU"/>
        </w:rPr>
        <w:t>закона</w:t>
      </w:r>
      <w:r w:rsidR="00FE5BAC">
        <w:rPr>
          <w:rFonts w:ascii="Times New Roman" w:eastAsia="Times New Roman" w:hAnsi="Times New Roman" w:cs="Times New Roman"/>
          <w:sz w:val="28"/>
          <w:lang w:eastAsia="ru-RU" w:bidi="ru-RU"/>
        </w:rPr>
        <w:t xml:space="preserve"> </w:t>
      </w:r>
      <w:r w:rsidRPr="00FE5BAC">
        <w:rPr>
          <w:rFonts w:ascii="Times New Roman" w:eastAsia="Times New Roman" w:hAnsi="Times New Roman" w:cs="Times New Roman"/>
          <w:sz w:val="28"/>
          <w:szCs w:val="28"/>
          <w:lang w:eastAsia="ru-RU" w:bidi="ru-RU"/>
        </w:rPr>
        <w:t xml:space="preserve">«О внесении изменений в отдельные законодательные акты Российской Федерации» (в части совершенствования деятельности обществ взаимного страхования) (далее – законопроект 1). Вместе с тем доработанный с учетом </w:t>
      </w:r>
      <w:r w:rsidR="00FE5BAC">
        <w:rPr>
          <w:rFonts w:ascii="Times New Roman" w:eastAsia="Times New Roman" w:hAnsi="Times New Roman" w:cs="Times New Roman"/>
          <w:sz w:val="28"/>
          <w:szCs w:val="28"/>
          <w:lang w:eastAsia="ru-RU" w:bidi="ru-RU"/>
        </w:rPr>
        <w:t>представленных</w:t>
      </w:r>
      <w:r w:rsidRPr="00FE5BAC">
        <w:rPr>
          <w:rFonts w:ascii="Times New Roman" w:eastAsia="Times New Roman" w:hAnsi="Times New Roman" w:cs="Times New Roman"/>
          <w:sz w:val="28"/>
          <w:szCs w:val="28"/>
          <w:lang w:eastAsia="ru-RU" w:bidi="ru-RU"/>
        </w:rPr>
        <w:t xml:space="preserve"> замечаний законопроект 1 до настоящего времени в Минэкономразвития России не</w:t>
      </w:r>
      <w:r w:rsidRPr="00FE5BAC">
        <w:rPr>
          <w:rFonts w:ascii="Times New Roman" w:eastAsia="Times New Roman" w:hAnsi="Times New Roman" w:cs="Times New Roman"/>
          <w:spacing w:val="-2"/>
          <w:sz w:val="28"/>
          <w:szCs w:val="28"/>
          <w:lang w:eastAsia="ru-RU" w:bidi="ru-RU"/>
        </w:rPr>
        <w:t xml:space="preserve"> </w:t>
      </w:r>
      <w:r w:rsidRPr="00FE5BAC">
        <w:rPr>
          <w:rFonts w:ascii="Times New Roman" w:eastAsia="Times New Roman" w:hAnsi="Times New Roman" w:cs="Times New Roman"/>
          <w:sz w:val="28"/>
          <w:szCs w:val="28"/>
          <w:lang w:eastAsia="ru-RU" w:bidi="ru-RU"/>
        </w:rPr>
        <w:t>поступал;</w:t>
      </w:r>
    </w:p>
    <w:p w14:paraId="1CE94D91" w14:textId="645F4842" w:rsidR="004232E9" w:rsidRPr="008400A6" w:rsidRDefault="004232E9" w:rsidP="00882A46">
      <w:pPr>
        <w:widowControl w:val="0"/>
        <w:numPr>
          <w:ilvl w:val="0"/>
          <w:numId w:val="62"/>
        </w:numPr>
        <w:tabs>
          <w:tab w:val="left" w:pos="1066"/>
        </w:tabs>
        <w:autoSpaceDE w:val="0"/>
        <w:autoSpaceDN w:val="0"/>
        <w:ind w:left="0" w:firstLine="709"/>
        <w:rPr>
          <w:rFonts w:ascii="Times New Roman" w:eastAsia="Times New Roman" w:hAnsi="Times New Roman" w:cs="Times New Roman"/>
          <w:sz w:val="28"/>
          <w:szCs w:val="28"/>
          <w:lang w:eastAsia="ru-RU" w:bidi="ru-RU"/>
        </w:rPr>
      </w:pPr>
      <w:r w:rsidRPr="008400A6">
        <w:rPr>
          <w:rFonts w:ascii="Times New Roman" w:eastAsia="Times New Roman" w:hAnsi="Times New Roman" w:cs="Times New Roman"/>
          <w:sz w:val="28"/>
          <w:lang w:eastAsia="ru-RU" w:bidi="ru-RU"/>
        </w:rPr>
        <w:t>по пункту 16 «дорожной карты» «Установление для отдельных категорий работодателей (в том числе в зависимости от количества их работников), в</w:t>
      </w:r>
      <w:r w:rsidRPr="008400A6">
        <w:rPr>
          <w:rFonts w:ascii="Times New Roman" w:eastAsia="Times New Roman" w:hAnsi="Times New Roman" w:cs="Times New Roman"/>
          <w:spacing w:val="58"/>
          <w:sz w:val="28"/>
          <w:lang w:eastAsia="ru-RU" w:bidi="ru-RU"/>
        </w:rPr>
        <w:t xml:space="preserve"> </w:t>
      </w:r>
      <w:r w:rsidRPr="008400A6">
        <w:rPr>
          <w:rFonts w:ascii="Times New Roman" w:eastAsia="Times New Roman" w:hAnsi="Times New Roman" w:cs="Times New Roman"/>
          <w:sz w:val="28"/>
          <w:lang w:eastAsia="ru-RU" w:bidi="ru-RU"/>
        </w:rPr>
        <w:t>случае</w:t>
      </w:r>
      <w:r w:rsidR="00FE5BAC">
        <w:rPr>
          <w:rFonts w:ascii="Times New Roman" w:eastAsia="Times New Roman" w:hAnsi="Times New Roman" w:cs="Times New Roman"/>
          <w:sz w:val="28"/>
          <w:lang w:eastAsia="ru-RU" w:bidi="ru-RU"/>
        </w:rPr>
        <w:t xml:space="preserve"> </w:t>
      </w:r>
      <w:r w:rsidRPr="008400A6">
        <w:rPr>
          <w:rFonts w:ascii="Times New Roman" w:eastAsia="Times New Roman" w:hAnsi="Times New Roman" w:cs="Times New Roman"/>
          <w:sz w:val="28"/>
          <w:szCs w:val="28"/>
          <w:lang w:eastAsia="ru-RU" w:bidi="ru-RU"/>
        </w:rPr>
        <w:t>если их коллективным договором с работниками предусмотрено добровольное медицинское страхование работников, обязанности осуществлять отбор страховых организаций,</w:t>
      </w:r>
      <w:r w:rsidRPr="008400A6">
        <w:rPr>
          <w:rFonts w:ascii="Times New Roman" w:eastAsia="Times New Roman" w:hAnsi="Times New Roman" w:cs="Times New Roman"/>
          <w:spacing w:val="-33"/>
          <w:sz w:val="28"/>
          <w:szCs w:val="28"/>
          <w:lang w:eastAsia="ru-RU" w:bidi="ru-RU"/>
        </w:rPr>
        <w:t xml:space="preserve"> </w:t>
      </w:r>
      <w:r w:rsidRPr="008400A6">
        <w:rPr>
          <w:rFonts w:ascii="Times New Roman" w:eastAsia="Times New Roman" w:hAnsi="Times New Roman" w:cs="Times New Roman"/>
          <w:sz w:val="28"/>
          <w:szCs w:val="28"/>
          <w:lang w:eastAsia="ru-RU" w:bidi="ru-RU"/>
        </w:rPr>
        <w:t xml:space="preserve">осуществляющих такой вид страхования, не реже чем 1 раз </w:t>
      </w:r>
      <w:r w:rsidR="008400A6">
        <w:rPr>
          <w:rFonts w:ascii="Times New Roman" w:eastAsia="Times New Roman" w:hAnsi="Times New Roman" w:cs="Times New Roman"/>
          <w:sz w:val="28"/>
          <w:szCs w:val="28"/>
          <w:lang w:eastAsia="ru-RU" w:bidi="ru-RU"/>
        </w:rPr>
        <w:t xml:space="preserve">в 5 лет» </w:t>
      </w:r>
      <w:r w:rsidRPr="008400A6">
        <w:rPr>
          <w:rFonts w:ascii="Times New Roman" w:eastAsia="Times New Roman" w:hAnsi="Times New Roman" w:cs="Times New Roman"/>
          <w:sz w:val="28"/>
          <w:szCs w:val="28"/>
          <w:lang w:eastAsia="ru-RU" w:bidi="ru-RU"/>
        </w:rPr>
        <w:t>сообщаем, что документы в Минэкономразвития России не</w:t>
      </w:r>
      <w:r w:rsidRPr="008400A6">
        <w:rPr>
          <w:rFonts w:ascii="Times New Roman" w:eastAsia="Times New Roman" w:hAnsi="Times New Roman" w:cs="Times New Roman"/>
          <w:spacing w:val="-1"/>
          <w:sz w:val="28"/>
          <w:szCs w:val="28"/>
          <w:lang w:eastAsia="ru-RU" w:bidi="ru-RU"/>
        </w:rPr>
        <w:t xml:space="preserve"> </w:t>
      </w:r>
      <w:r w:rsidRPr="008400A6">
        <w:rPr>
          <w:rFonts w:ascii="Times New Roman" w:eastAsia="Times New Roman" w:hAnsi="Times New Roman" w:cs="Times New Roman"/>
          <w:sz w:val="28"/>
          <w:szCs w:val="28"/>
          <w:lang w:eastAsia="ru-RU" w:bidi="ru-RU"/>
        </w:rPr>
        <w:t>поступали;</w:t>
      </w:r>
    </w:p>
    <w:p w14:paraId="3D5185DF" w14:textId="77777777" w:rsidR="004232E9" w:rsidRPr="004232E9" w:rsidRDefault="004232E9" w:rsidP="00882A46">
      <w:pPr>
        <w:widowControl w:val="0"/>
        <w:numPr>
          <w:ilvl w:val="0"/>
          <w:numId w:val="58"/>
        </w:numPr>
        <w:tabs>
          <w:tab w:val="left" w:pos="1066"/>
        </w:tabs>
        <w:autoSpaceDE w:val="0"/>
        <w:autoSpaceDN w:val="0"/>
        <w:ind w:left="0" w:firstLine="709"/>
        <w:rPr>
          <w:rFonts w:ascii="Times New Roman" w:eastAsia="Times New Roman" w:hAnsi="Times New Roman" w:cs="Times New Roman"/>
          <w:sz w:val="28"/>
          <w:lang w:eastAsia="ru-RU" w:bidi="ru-RU"/>
        </w:rPr>
      </w:pPr>
      <w:r w:rsidRPr="004232E9">
        <w:rPr>
          <w:rFonts w:ascii="Times New Roman" w:eastAsia="Times New Roman" w:hAnsi="Times New Roman" w:cs="Times New Roman"/>
          <w:sz w:val="28"/>
          <w:lang w:eastAsia="ru-RU" w:bidi="ru-RU"/>
        </w:rPr>
        <w:t>по пункту 18 «дорожной карты» «Внесение изменений в нормативные правовые акты Российской Федерации, предусматривающих уточнение порядка формирования комитета пользователей услуг центрального депозитария» сообщаем, что 6 февраля 2020 г. принят Федеральный закон № 7-ФЗ «О внесении изменений в Федеральный закон «О центральном депозитарии», в соответствии    с которым предусматривается необходимость согласования с ФАС России положения о комитете пользователей, а также основные документы центрального депозитария, в том числе тарифы на услуги центрального депозитария, выносятся на рассмотрение совета директоров центрального депозитария/наблюдательного совета только при условии их рассмотрения комитетом пользователей</w:t>
      </w:r>
      <w:r w:rsidRPr="004232E9">
        <w:rPr>
          <w:rFonts w:ascii="Times New Roman" w:eastAsia="Times New Roman" w:hAnsi="Times New Roman" w:cs="Times New Roman"/>
          <w:spacing w:val="-14"/>
          <w:sz w:val="28"/>
          <w:lang w:eastAsia="ru-RU" w:bidi="ru-RU"/>
        </w:rPr>
        <w:t xml:space="preserve"> </w:t>
      </w:r>
      <w:r w:rsidRPr="004232E9">
        <w:rPr>
          <w:rFonts w:ascii="Times New Roman" w:eastAsia="Times New Roman" w:hAnsi="Times New Roman" w:cs="Times New Roman"/>
          <w:sz w:val="28"/>
          <w:lang w:eastAsia="ru-RU" w:bidi="ru-RU"/>
        </w:rPr>
        <w:t>услуг;</w:t>
      </w:r>
    </w:p>
    <w:p w14:paraId="69C4ECAA" w14:textId="6ACA88A6" w:rsidR="004232E9" w:rsidRPr="00B30C09" w:rsidRDefault="004232E9" w:rsidP="00B30C09">
      <w:pPr>
        <w:widowControl w:val="0"/>
        <w:numPr>
          <w:ilvl w:val="0"/>
          <w:numId w:val="58"/>
        </w:numPr>
        <w:tabs>
          <w:tab w:val="left" w:pos="1066"/>
        </w:tabs>
        <w:autoSpaceDE w:val="0"/>
        <w:autoSpaceDN w:val="0"/>
        <w:ind w:left="0" w:firstLine="709"/>
        <w:rPr>
          <w:rFonts w:ascii="Times New Roman" w:eastAsia="Times New Roman" w:hAnsi="Times New Roman" w:cs="Times New Roman"/>
          <w:sz w:val="28"/>
          <w:lang w:eastAsia="ru-RU" w:bidi="ru-RU"/>
        </w:rPr>
      </w:pPr>
      <w:r w:rsidRPr="004232E9">
        <w:rPr>
          <w:rFonts w:ascii="Times New Roman" w:eastAsia="Times New Roman" w:hAnsi="Times New Roman" w:cs="Times New Roman"/>
          <w:sz w:val="28"/>
          <w:lang w:eastAsia="ru-RU" w:bidi="ru-RU"/>
        </w:rPr>
        <w:t xml:space="preserve">по пункту 19 «дорожной карты» «Определение политики допустимого участия государства в уставном капитале финансовых организаций (прямого или косвенного приобретения или долгосрочного удержания государством акций (долей в уставном капитале) финансовых организаций)» сообщаем, что с целью сокращения   </w:t>
      </w:r>
      <w:r w:rsidR="004866A4">
        <w:rPr>
          <w:rFonts w:ascii="Times New Roman" w:eastAsia="Times New Roman" w:hAnsi="Times New Roman" w:cs="Times New Roman"/>
          <w:sz w:val="28"/>
          <w:lang w:eastAsia="ru-RU" w:bidi="ru-RU"/>
        </w:rPr>
        <w:t>доли   государственного участия в финансовых</w:t>
      </w:r>
      <w:r w:rsidRPr="004232E9">
        <w:rPr>
          <w:rFonts w:ascii="Times New Roman" w:eastAsia="Times New Roman" w:hAnsi="Times New Roman" w:cs="Times New Roman"/>
          <w:sz w:val="28"/>
          <w:lang w:eastAsia="ru-RU" w:bidi="ru-RU"/>
        </w:rPr>
        <w:t xml:space="preserve"> организациях и создания оптимальных условий для развития конкуренции Минэкономразвития России</w:t>
      </w:r>
      <w:r w:rsidRPr="004232E9">
        <w:rPr>
          <w:rFonts w:ascii="Times New Roman" w:eastAsia="Times New Roman" w:hAnsi="Times New Roman" w:cs="Times New Roman"/>
          <w:spacing w:val="25"/>
          <w:sz w:val="28"/>
          <w:lang w:eastAsia="ru-RU" w:bidi="ru-RU"/>
        </w:rPr>
        <w:t xml:space="preserve"> </w:t>
      </w:r>
      <w:r w:rsidRPr="004232E9">
        <w:rPr>
          <w:rFonts w:ascii="Times New Roman" w:eastAsia="Times New Roman" w:hAnsi="Times New Roman" w:cs="Times New Roman"/>
          <w:sz w:val="28"/>
          <w:lang w:eastAsia="ru-RU" w:bidi="ru-RU"/>
        </w:rPr>
        <w:t>подготовило</w:t>
      </w:r>
      <w:r w:rsidRPr="004232E9">
        <w:rPr>
          <w:rFonts w:ascii="Times New Roman" w:eastAsia="Times New Roman" w:hAnsi="Times New Roman" w:cs="Times New Roman"/>
          <w:spacing w:val="24"/>
          <w:sz w:val="28"/>
          <w:lang w:eastAsia="ru-RU" w:bidi="ru-RU"/>
        </w:rPr>
        <w:t xml:space="preserve"> </w:t>
      </w:r>
      <w:r w:rsidRPr="004232E9">
        <w:rPr>
          <w:rFonts w:ascii="Times New Roman" w:eastAsia="Times New Roman" w:hAnsi="Times New Roman" w:cs="Times New Roman"/>
          <w:sz w:val="28"/>
          <w:lang w:eastAsia="ru-RU" w:bidi="ru-RU"/>
        </w:rPr>
        <w:t>законопроект</w:t>
      </w:r>
      <w:r w:rsidRPr="004232E9">
        <w:rPr>
          <w:rFonts w:ascii="Times New Roman" w:eastAsia="Times New Roman" w:hAnsi="Times New Roman" w:cs="Times New Roman"/>
          <w:spacing w:val="25"/>
          <w:sz w:val="28"/>
          <w:lang w:eastAsia="ru-RU" w:bidi="ru-RU"/>
        </w:rPr>
        <w:t xml:space="preserve"> </w:t>
      </w:r>
      <w:r w:rsidRPr="004232E9">
        <w:rPr>
          <w:rFonts w:ascii="Times New Roman" w:eastAsia="Times New Roman" w:hAnsi="Times New Roman" w:cs="Times New Roman"/>
          <w:sz w:val="28"/>
          <w:lang w:eastAsia="ru-RU" w:bidi="ru-RU"/>
        </w:rPr>
        <w:t>«О</w:t>
      </w:r>
      <w:r w:rsidRPr="004232E9">
        <w:rPr>
          <w:rFonts w:ascii="Times New Roman" w:eastAsia="Times New Roman" w:hAnsi="Times New Roman" w:cs="Times New Roman"/>
          <w:spacing w:val="24"/>
          <w:sz w:val="28"/>
          <w:lang w:eastAsia="ru-RU" w:bidi="ru-RU"/>
        </w:rPr>
        <w:t xml:space="preserve"> </w:t>
      </w:r>
      <w:r w:rsidRPr="004232E9">
        <w:rPr>
          <w:rFonts w:ascii="Times New Roman" w:eastAsia="Times New Roman" w:hAnsi="Times New Roman" w:cs="Times New Roman"/>
          <w:sz w:val="28"/>
          <w:lang w:eastAsia="ru-RU" w:bidi="ru-RU"/>
        </w:rPr>
        <w:t>внесении</w:t>
      </w:r>
      <w:r w:rsidRPr="004232E9">
        <w:rPr>
          <w:rFonts w:ascii="Times New Roman" w:eastAsia="Times New Roman" w:hAnsi="Times New Roman" w:cs="Times New Roman"/>
          <w:spacing w:val="25"/>
          <w:sz w:val="28"/>
          <w:lang w:eastAsia="ru-RU" w:bidi="ru-RU"/>
        </w:rPr>
        <w:t xml:space="preserve"> </w:t>
      </w:r>
      <w:r w:rsidRPr="004232E9">
        <w:rPr>
          <w:rFonts w:ascii="Times New Roman" w:eastAsia="Times New Roman" w:hAnsi="Times New Roman" w:cs="Times New Roman"/>
          <w:sz w:val="28"/>
          <w:lang w:eastAsia="ru-RU" w:bidi="ru-RU"/>
        </w:rPr>
        <w:t>изменений</w:t>
      </w:r>
      <w:r w:rsidRPr="004232E9">
        <w:rPr>
          <w:rFonts w:ascii="Times New Roman" w:eastAsia="Times New Roman" w:hAnsi="Times New Roman" w:cs="Times New Roman"/>
          <w:spacing w:val="24"/>
          <w:sz w:val="28"/>
          <w:lang w:eastAsia="ru-RU" w:bidi="ru-RU"/>
        </w:rPr>
        <w:t xml:space="preserve"> </w:t>
      </w:r>
      <w:r w:rsidRPr="004232E9">
        <w:rPr>
          <w:rFonts w:ascii="Times New Roman" w:eastAsia="Times New Roman" w:hAnsi="Times New Roman" w:cs="Times New Roman"/>
          <w:sz w:val="28"/>
          <w:lang w:eastAsia="ru-RU" w:bidi="ru-RU"/>
        </w:rPr>
        <w:t>в</w:t>
      </w:r>
      <w:r w:rsidRPr="004232E9">
        <w:rPr>
          <w:rFonts w:ascii="Times New Roman" w:eastAsia="Times New Roman" w:hAnsi="Times New Roman" w:cs="Times New Roman"/>
          <w:spacing w:val="24"/>
          <w:sz w:val="28"/>
          <w:lang w:eastAsia="ru-RU" w:bidi="ru-RU"/>
        </w:rPr>
        <w:t xml:space="preserve"> </w:t>
      </w:r>
      <w:r w:rsidRPr="004232E9">
        <w:rPr>
          <w:rFonts w:ascii="Times New Roman" w:eastAsia="Times New Roman" w:hAnsi="Times New Roman" w:cs="Times New Roman"/>
          <w:sz w:val="28"/>
          <w:lang w:eastAsia="ru-RU" w:bidi="ru-RU"/>
        </w:rPr>
        <w:t>Федеральный</w:t>
      </w:r>
      <w:r w:rsidRPr="004232E9">
        <w:rPr>
          <w:rFonts w:ascii="Times New Roman" w:eastAsia="Times New Roman" w:hAnsi="Times New Roman" w:cs="Times New Roman"/>
          <w:spacing w:val="26"/>
          <w:sz w:val="28"/>
          <w:lang w:eastAsia="ru-RU" w:bidi="ru-RU"/>
        </w:rPr>
        <w:t xml:space="preserve"> </w:t>
      </w:r>
      <w:r w:rsidRPr="004232E9">
        <w:rPr>
          <w:rFonts w:ascii="Times New Roman" w:eastAsia="Times New Roman" w:hAnsi="Times New Roman" w:cs="Times New Roman"/>
          <w:sz w:val="28"/>
          <w:lang w:eastAsia="ru-RU" w:bidi="ru-RU"/>
        </w:rPr>
        <w:t>закон</w:t>
      </w:r>
      <w:r w:rsidR="00B30C09">
        <w:rPr>
          <w:rFonts w:ascii="Times New Roman" w:eastAsia="Times New Roman" w:hAnsi="Times New Roman" w:cs="Times New Roman"/>
          <w:sz w:val="28"/>
          <w:lang w:eastAsia="ru-RU" w:bidi="ru-RU"/>
        </w:rPr>
        <w:t xml:space="preserve"> </w:t>
      </w:r>
      <w:r w:rsidRPr="00B30C09">
        <w:rPr>
          <w:rFonts w:ascii="Times New Roman" w:eastAsia="Times New Roman" w:hAnsi="Times New Roman" w:cs="Times New Roman"/>
          <w:sz w:val="28"/>
          <w:szCs w:val="28"/>
          <w:lang w:eastAsia="ru-RU" w:bidi="ru-RU"/>
        </w:rPr>
        <w:t xml:space="preserve">«О защите конкуренции» в части определения допустимого участия </w:t>
      </w:r>
      <w:r w:rsidR="009A22A0" w:rsidRPr="00B30C09">
        <w:rPr>
          <w:rFonts w:ascii="Times New Roman" w:eastAsia="Times New Roman" w:hAnsi="Times New Roman" w:cs="Times New Roman"/>
          <w:sz w:val="28"/>
          <w:szCs w:val="28"/>
          <w:lang w:eastAsia="ru-RU" w:bidi="ru-RU"/>
        </w:rPr>
        <w:t>государства в</w:t>
      </w:r>
      <w:r w:rsidRPr="00B30C09">
        <w:rPr>
          <w:rFonts w:ascii="Times New Roman" w:eastAsia="Times New Roman" w:hAnsi="Times New Roman" w:cs="Times New Roman"/>
          <w:sz w:val="28"/>
          <w:szCs w:val="28"/>
          <w:lang w:eastAsia="ru-RU" w:bidi="ru-RU"/>
        </w:rPr>
        <w:t xml:space="preserve"> уставном капитале финансовых организаций» (далее – законопроект</w:t>
      </w:r>
      <w:r w:rsidRPr="00B30C09">
        <w:rPr>
          <w:rFonts w:ascii="Times New Roman" w:eastAsia="Times New Roman" w:hAnsi="Times New Roman" w:cs="Times New Roman"/>
          <w:spacing w:val="-10"/>
          <w:sz w:val="28"/>
          <w:szCs w:val="28"/>
          <w:lang w:eastAsia="ru-RU" w:bidi="ru-RU"/>
        </w:rPr>
        <w:t xml:space="preserve"> </w:t>
      </w:r>
      <w:r w:rsidRPr="00B30C09">
        <w:rPr>
          <w:rFonts w:ascii="Times New Roman" w:eastAsia="Times New Roman" w:hAnsi="Times New Roman" w:cs="Times New Roman"/>
          <w:sz w:val="28"/>
          <w:szCs w:val="28"/>
          <w:lang w:eastAsia="ru-RU" w:bidi="ru-RU"/>
        </w:rPr>
        <w:t>2).</w:t>
      </w:r>
    </w:p>
    <w:p w14:paraId="42B82A92" w14:textId="77777777"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Законопроект 2 устанавливает запрет прямого или косвенного приобретения государством акций или долей в уставных капиталах финансовых организаций.</w:t>
      </w:r>
    </w:p>
    <w:p w14:paraId="2E4603B3" w14:textId="0C585F99"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xml:space="preserve">В настоящее время законопроект 2 проходит </w:t>
      </w:r>
      <w:r w:rsidR="0083355C">
        <w:rPr>
          <w:rFonts w:ascii="Times New Roman" w:eastAsia="Times New Roman" w:hAnsi="Times New Roman" w:cs="Times New Roman"/>
          <w:sz w:val="28"/>
          <w:szCs w:val="28"/>
          <w:lang w:eastAsia="ru-RU" w:bidi="ru-RU"/>
        </w:rPr>
        <w:t>согласительные</w:t>
      </w:r>
      <w:r w:rsidRPr="004232E9">
        <w:rPr>
          <w:rFonts w:ascii="Times New Roman" w:eastAsia="Times New Roman" w:hAnsi="Times New Roman" w:cs="Times New Roman"/>
          <w:sz w:val="28"/>
          <w:szCs w:val="28"/>
          <w:lang w:eastAsia="ru-RU" w:bidi="ru-RU"/>
        </w:rPr>
        <w:t xml:space="preserve"> процедуры с федеральными органами исполнительной</w:t>
      </w:r>
      <w:r w:rsidRPr="004232E9">
        <w:rPr>
          <w:rFonts w:ascii="Times New Roman" w:eastAsia="Times New Roman" w:hAnsi="Times New Roman" w:cs="Times New Roman"/>
          <w:spacing w:val="-2"/>
          <w:sz w:val="28"/>
          <w:szCs w:val="28"/>
          <w:lang w:eastAsia="ru-RU" w:bidi="ru-RU"/>
        </w:rPr>
        <w:t xml:space="preserve"> </w:t>
      </w:r>
      <w:r w:rsidRPr="004232E9">
        <w:rPr>
          <w:rFonts w:ascii="Times New Roman" w:eastAsia="Times New Roman" w:hAnsi="Times New Roman" w:cs="Times New Roman"/>
          <w:sz w:val="28"/>
          <w:szCs w:val="28"/>
          <w:lang w:eastAsia="ru-RU" w:bidi="ru-RU"/>
        </w:rPr>
        <w:t>власти;</w:t>
      </w:r>
    </w:p>
    <w:p w14:paraId="1002D7F9" w14:textId="3D854BE0" w:rsidR="004232E9" w:rsidRPr="004232E9" w:rsidRDefault="004232E9" w:rsidP="00882A46">
      <w:pPr>
        <w:widowControl w:val="0"/>
        <w:numPr>
          <w:ilvl w:val="0"/>
          <w:numId w:val="58"/>
        </w:numPr>
        <w:tabs>
          <w:tab w:val="left" w:pos="1066"/>
        </w:tabs>
        <w:autoSpaceDE w:val="0"/>
        <w:autoSpaceDN w:val="0"/>
        <w:ind w:left="0" w:firstLine="709"/>
        <w:rPr>
          <w:rFonts w:ascii="Times New Roman" w:eastAsia="Times New Roman" w:hAnsi="Times New Roman" w:cs="Times New Roman"/>
          <w:sz w:val="28"/>
          <w:lang w:eastAsia="ru-RU" w:bidi="ru-RU"/>
        </w:rPr>
      </w:pPr>
      <w:r w:rsidRPr="004232E9">
        <w:rPr>
          <w:rFonts w:ascii="Times New Roman" w:eastAsia="Times New Roman" w:hAnsi="Times New Roman" w:cs="Times New Roman"/>
          <w:sz w:val="28"/>
          <w:lang w:eastAsia="ru-RU" w:bidi="ru-RU"/>
        </w:rPr>
        <w:t>по пункту 21 «дорожной карты» «Установление запрета на заключение договоров об оказании финансовых услуг, консультирование по вопросу</w:t>
      </w:r>
      <w:r w:rsidRPr="004232E9">
        <w:rPr>
          <w:rFonts w:ascii="Times New Roman" w:eastAsia="Times New Roman" w:hAnsi="Times New Roman" w:cs="Times New Roman"/>
          <w:spacing w:val="18"/>
          <w:sz w:val="28"/>
          <w:lang w:eastAsia="ru-RU" w:bidi="ru-RU"/>
        </w:rPr>
        <w:t xml:space="preserve"> </w:t>
      </w:r>
      <w:r w:rsidRPr="004232E9">
        <w:rPr>
          <w:rFonts w:ascii="Times New Roman" w:eastAsia="Times New Roman" w:hAnsi="Times New Roman" w:cs="Times New Roman"/>
          <w:sz w:val="28"/>
          <w:lang w:eastAsia="ru-RU" w:bidi="ru-RU"/>
        </w:rPr>
        <w:t>оказания</w:t>
      </w:r>
      <w:r>
        <w:rPr>
          <w:rFonts w:ascii="Times New Roman" w:eastAsia="Times New Roman" w:hAnsi="Times New Roman" w:cs="Times New Roman"/>
          <w:sz w:val="28"/>
          <w:lang w:eastAsia="ru-RU" w:bidi="ru-RU"/>
        </w:rPr>
        <w:t xml:space="preserve"> </w:t>
      </w:r>
      <w:r>
        <w:rPr>
          <w:rFonts w:ascii="Times New Roman" w:eastAsia="Times New Roman" w:hAnsi="Times New Roman" w:cs="Times New Roman"/>
          <w:sz w:val="28"/>
          <w:szCs w:val="28"/>
          <w:lang w:eastAsia="ru-RU" w:bidi="ru-RU"/>
        </w:rPr>
        <w:t xml:space="preserve">финансовых услуг и размещение рекламы финансовых услуг в </w:t>
      </w:r>
      <w:r w:rsidRPr="004232E9">
        <w:rPr>
          <w:rFonts w:ascii="Times New Roman" w:eastAsia="Times New Roman" w:hAnsi="Times New Roman" w:cs="Times New Roman"/>
          <w:sz w:val="28"/>
          <w:szCs w:val="28"/>
          <w:lang w:eastAsia="ru-RU" w:bidi="ru-RU"/>
        </w:rPr>
        <w:t xml:space="preserve">помещениях и на </w:t>
      </w:r>
      <w:r w:rsidRPr="004232E9">
        <w:rPr>
          <w:rFonts w:ascii="Times New Roman" w:eastAsia="Times New Roman" w:hAnsi="Times New Roman" w:cs="Times New Roman"/>
          <w:sz w:val="28"/>
          <w:szCs w:val="28"/>
          <w:lang w:eastAsia="ru-RU" w:bidi="ru-RU"/>
        </w:rPr>
        <w:lastRenderedPageBreak/>
        <w:t>территориях, занимаемых органами государственной власти Российской Федерации, органами самоуправления, организациями, выполняющим</w:t>
      </w:r>
      <w:r>
        <w:rPr>
          <w:rFonts w:ascii="Times New Roman" w:eastAsia="Times New Roman" w:hAnsi="Times New Roman" w:cs="Times New Roman"/>
          <w:sz w:val="28"/>
          <w:szCs w:val="28"/>
          <w:lang w:eastAsia="ru-RU" w:bidi="ru-RU"/>
        </w:rPr>
        <w:t xml:space="preserve">и функции указанных  органов, а также участвующими в оказании государственных и муниципальных услуг, государственными внебюджетными фондами, </w:t>
      </w:r>
      <w:r w:rsidRPr="004232E9">
        <w:rPr>
          <w:rFonts w:ascii="Times New Roman" w:eastAsia="Times New Roman" w:hAnsi="Times New Roman" w:cs="Times New Roman"/>
          <w:sz w:val="28"/>
          <w:szCs w:val="28"/>
          <w:lang w:eastAsia="ru-RU" w:bidi="ru-RU"/>
        </w:rPr>
        <w:t>за исключением случаев прямо предусмотренных нормативными правовыми актами</w:t>
      </w:r>
      <w:r w:rsidRPr="004232E9">
        <w:rPr>
          <w:rFonts w:ascii="Times New Roman" w:eastAsia="Times New Roman" w:hAnsi="Times New Roman" w:cs="Times New Roman"/>
          <w:spacing w:val="52"/>
          <w:sz w:val="28"/>
          <w:szCs w:val="28"/>
          <w:lang w:eastAsia="ru-RU" w:bidi="ru-RU"/>
        </w:rPr>
        <w:t xml:space="preserve"> </w:t>
      </w:r>
      <w:r w:rsidRPr="004232E9">
        <w:rPr>
          <w:rFonts w:ascii="Times New Roman" w:eastAsia="Times New Roman" w:hAnsi="Times New Roman" w:cs="Times New Roman"/>
          <w:sz w:val="28"/>
          <w:szCs w:val="28"/>
          <w:lang w:eastAsia="ru-RU" w:bidi="ru-RU"/>
        </w:rPr>
        <w:t>Российской</w:t>
      </w:r>
      <w:r w:rsidRPr="004232E9">
        <w:rPr>
          <w:rFonts w:ascii="Times New Roman" w:eastAsia="Times New Roman" w:hAnsi="Times New Roman" w:cs="Times New Roman"/>
          <w:spacing w:val="53"/>
          <w:sz w:val="28"/>
          <w:szCs w:val="28"/>
          <w:lang w:eastAsia="ru-RU" w:bidi="ru-RU"/>
        </w:rPr>
        <w:t xml:space="preserve"> </w:t>
      </w:r>
      <w:r w:rsidRPr="004232E9">
        <w:rPr>
          <w:rFonts w:ascii="Times New Roman" w:eastAsia="Times New Roman" w:hAnsi="Times New Roman" w:cs="Times New Roman"/>
          <w:sz w:val="28"/>
          <w:szCs w:val="28"/>
          <w:lang w:eastAsia="ru-RU" w:bidi="ru-RU"/>
        </w:rPr>
        <w:t>Федерации»</w:t>
      </w:r>
      <w:r w:rsidRPr="004232E9">
        <w:rPr>
          <w:rFonts w:ascii="Times New Roman" w:eastAsia="Times New Roman" w:hAnsi="Times New Roman" w:cs="Times New Roman"/>
          <w:spacing w:val="57"/>
          <w:sz w:val="28"/>
          <w:szCs w:val="28"/>
          <w:lang w:eastAsia="ru-RU" w:bidi="ru-RU"/>
        </w:rPr>
        <w:t xml:space="preserve"> </w:t>
      </w:r>
      <w:r w:rsidRPr="004232E9">
        <w:rPr>
          <w:rFonts w:ascii="Times New Roman" w:eastAsia="Times New Roman" w:hAnsi="Times New Roman" w:cs="Times New Roman"/>
          <w:sz w:val="28"/>
          <w:szCs w:val="28"/>
          <w:lang w:eastAsia="ru-RU" w:bidi="ru-RU"/>
        </w:rPr>
        <w:t>сообщаем,</w:t>
      </w:r>
      <w:r w:rsidRPr="004232E9">
        <w:rPr>
          <w:rFonts w:ascii="Times New Roman" w:eastAsia="Times New Roman" w:hAnsi="Times New Roman" w:cs="Times New Roman"/>
          <w:spacing w:val="54"/>
          <w:sz w:val="28"/>
          <w:szCs w:val="28"/>
          <w:lang w:eastAsia="ru-RU" w:bidi="ru-RU"/>
        </w:rPr>
        <w:t xml:space="preserve"> </w:t>
      </w:r>
      <w:r w:rsidRPr="004232E9">
        <w:rPr>
          <w:rFonts w:ascii="Times New Roman" w:eastAsia="Times New Roman" w:hAnsi="Times New Roman" w:cs="Times New Roman"/>
          <w:sz w:val="28"/>
          <w:szCs w:val="28"/>
          <w:lang w:eastAsia="ru-RU" w:bidi="ru-RU"/>
        </w:rPr>
        <w:t>что</w:t>
      </w:r>
      <w:r w:rsidRPr="004232E9">
        <w:rPr>
          <w:rFonts w:ascii="Times New Roman" w:eastAsia="Times New Roman" w:hAnsi="Times New Roman" w:cs="Times New Roman"/>
          <w:spacing w:val="53"/>
          <w:sz w:val="28"/>
          <w:szCs w:val="28"/>
          <w:lang w:eastAsia="ru-RU" w:bidi="ru-RU"/>
        </w:rPr>
        <w:t xml:space="preserve"> </w:t>
      </w:r>
      <w:r w:rsidRPr="004232E9">
        <w:rPr>
          <w:rFonts w:ascii="Times New Roman" w:eastAsia="Times New Roman" w:hAnsi="Times New Roman" w:cs="Times New Roman"/>
          <w:sz w:val="28"/>
          <w:szCs w:val="28"/>
          <w:lang w:eastAsia="ru-RU" w:bidi="ru-RU"/>
        </w:rPr>
        <w:t>письмом</w:t>
      </w:r>
      <w:r w:rsidRPr="004232E9">
        <w:rPr>
          <w:rFonts w:ascii="Times New Roman" w:eastAsia="Times New Roman" w:hAnsi="Times New Roman" w:cs="Times New Roman"/>
          <w:spacing w:val="52"/>
          <w:sz w:val="28"/>
          <w:szCs w:val="28"/>
          <w:lang w:eastAsia="ru-RU" w:bidi="ru-RU"/>
        </w:rPr>
        <w:t xml:space="preserve"> </w:t>
      </w:r>
      <w:r w:rsidRPr="004232E9">
        <w:rPr>
          <w:rFonts w:ascii="Times New Roman" w:eastAsia="Times New Roman" w:hAnsi="Times New Roman" w:cs="Times New Roman"/>
          <w:sz w:val="28"/>
          <w:szCs w:val="28"/>
          <w:lang w:eastAsia="ru-RU" w:bidi="ru-RU"/>
        </w:rPr>
        <w:t>от</w:t>
      </w:r>
      <w:r w:rsidRPr="004232E9">
        <w:rPr>
          <w:rFonts w:ascii="Times New Roman" w:eastAsia="Times New Roman" w:hAnsi="Times New Roman" w:cs="Times New Roman"/>
          <w:spacing w:val="52"/>
          <w:sz w:val="28"/>
          <w:szCs w:val="28"/>
          <w:lang w:eastAsia="ru-RU" w:bidi="ru-RU"/>
        </w:rPr>
        <w:t xml:space="preserve"> </w:t>
      </w:r>
      <w:r w:rsidRPr="004232E9">
        <w:rPr>
          <w:rFonts w:ascii="Times New Roman" w:eastAsia="Times New Roman" w:hAnsi="Times New Roman" w:cs="Times New Roman"/>
          <w:sz w:val="28"/>
          <w:szCs w:val="28"/>
          <w:lang w:eastAsia="ru-RU" w:bidi="ru-RU"/>
        </w:rPr>
        <w:t>14</w:t>
      </w:r>
      <w:r w:rsidRPr="004232E9">
        <w:rPr>
          <w:rFonts w:ascii="Times New Roman" w:eastAsia="Times New Roman" w:hAnsi="Times New Roman" w:cs="Times New Roman"/>
          <w:spacing w:val="53"/>
          <w:sz w:val="28"/>
          <w:szCs w:val="28"/>
          <w:lang w:eastAsia="ru-RU" w:bidi="ru-RU"/>
        </w:rPr>
        <w:t xml:space="preserve"> </w:t>
      </w:r>
      <w:r w:rsidRPr="004232E9">
        <w:rPr>
          <w:rFonts w:ascii="Times New Roman" w:eastAsia="Times New Roman" w:hAnsi="Times New Roman" w:cs="Times New Roman"/>
          <w:sz w:val="28"/>
          <w:szCs w:val="28"/>
          <w:lang w:eastAsia="ru-RU" w:bidi="ru-RU"/>
        </w:rPr>
        <w:t>февраля</w:t>
      </w:r>
      <w:r w:rsidRPr="004232E9">
        <w:rPr>
          <w:rFonts w:ascii="Times New Roman" w:eastAsia="Times New Roman" w:hAnsi="Times New Roman" w:cs="Times New Roman"/>
          <w:spacing w:val="52"/>
          <w:sz w:val="28"/>
          <w:szCs w:val="28"/>
          <w:lang w:eastAsia="ru-RU" w:bidi="ru-RU"/>
        </w:rPr>
        <w:t xml:space="preserve"> </w:t>
      </w:r>
      <w:r w:rsidRPr="004232E9">
        <w:rPr>
          <w:rFonts w:ascii="Times New Roman" w:eastAsia="Times New Roman" w:hAnsi="Times New Roman" w:cs="Times New Roman"/>
          <w:sz w:val="28"/>
          <w:szCs w:val="28"/>
          <w:lang w:eastAsia="ru-RU" w:bidi="ru-RU"/>
        </w:rPr>
        <w:t>2019</w:t>
      </w:r>
      <w:r w:rsidRPr="004232E9">
        <w:rPr>
          <w:rFonts w:ascii="Times New Roman" w:eastAsia="Times New Roman" w:hAnsi="Times New Roman" w:cs="Times New Roman"/>
          <w:spacing w:val="55"/>
          <w:sz w:val="28"/>
          <w:szCs w:val="28"/>
          <w:lang w:eastAsia="ru-RU" w:bidi="ru-RU"/>
        </w:rPr>
        <w:t xml:space="preserve"> </w:t>
      </w:r>
      <w:r w:rsidRPr="004232E9">
        <w:rPr>
          <w:rFonts w:ascii="Times New Roman" w:eastAsia="Times New Roman" w:hAnsi="Times New Roman" w:cs="Times New Roman"/>
          <w:spacing w:val="2"/>
          <w:sz w:val="28"/>
          <w:szCs w:val="28"/>
          <w:lang w:eastAsia="ru-RU" w:bidi="ru-RU"/>
        </w:rPr>
        <w:t>г.</w:t>
      </w:r>
      <w:r>
        <w:rPr>
          <w:rFonts w:ascii="Times New Roman" w:eastAsia="Times New Roman" w:hAnsi="Times New Roman" w:cs="Times New Roman"/>
          <w:sz w:val="28"/>
          <w:lang w:eastAsia="ru-RU" w:bidi="ru-RU"/>
        </w:rPr>
        <w:t xml:space="preserve"> </w:t>
      </w:r>
      <w:r w:rsidRPr="004232E9">
        <w:rPr>
          <w:rFonts w:ascii="Times New Roman" w:eastAsia="Times New Roman" w:hAnsi="Times New Roman" w:cs="Times New Roman"/>
          <w:sz w:val="28"/>
          <w:szCs w:val="28"/>
          <w:lang w:eastAsia="ru-RU" w:bidi="ru-RU"/>
        </w:rPr>
        <w:t>№ 3959-ИТ/Д22и Минэкономразвития России сообщило о готовности рассмотреть проект федерального закона при поступлении в установленном порядке.</w:t>
      </w:r>
    </w:p>
    <w:p w14:paraId="582415CA" w14:textId="77777777"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Иные документы по пункту 21 «дорожной карты» в Минэкономразвития России не поступали.</w:t>
      </w:r>
    </w:p>
    <w:p w14:paraId="7B64D845" w14:textId="30984BBE"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 xml:space="preserve">В соответствии с пунктом 21 «дорожной карты» предусмотрена разработка проекта федерального закона в части установления запрета на заключение договоров об оказании финансовых услуг, консультирование по вопросу оказания финансовых </w:t>
      </w:r>
      <w:r w:rsidR="009A22A0">
        <w:rPr>
          <w:rFonts w:ascii="Times New Roman" w:eastAsia="Times New Roman" w:hAnsi="Times New Roman" w:cs="Times New Roman"/>
          <w:sz w:val="28"/>
          <w:szCs w:val="28"/>
          <w:lang w:eastAsia="ru-RU" w:bidi="ru-RU"/>
        </w:rPr>
        <w:t>услуг и</w:t>
      </w:r>
      <w:r w:rsidR="0083355C">
        <w:rPr>
          <w:rFonts w:ascii="Times New Roman" w:eastAsia="Times New Roman" w:hAnsi="Times New Roman" w:cs="Times New Roman"/>
          <w:sz w:val="28"/>
          <w:szCs w:val="28"/>
          <w:lang w:eastAsia="ru-RU" w:bidi="ru-RU"/>
        </w:rPr>
        <w:t xml:space="preserve"> </w:t>
      </w:r>
      <w:r w:rsidR="009A22A0">
        <w:rPr>
          <w:rFonts w:ascii="Times New Roman" w:eastAsia="Times New Roman" w:hAnsi="Times New Roman" w:cs="Times New Roman"/>
          <w:sz w:val="28"/>
          <w:szCs w:val="28"/>
          <w:lang w:eastAsia="ru-RU" w:bidi="ru-RU"/>
        </w:rPr>
        <w:t>размещение рекламы</w:t>
      </w:r>
      <w:r>
        <w:rPr>
          <w:rFonts w:ascii="Times New Roman" w:eastAsia="Times New Roman" w:hAnsi="Times New Roman" w:cs="Times New Roman"/>
          <w:sz w:val="28"/>
          <w:szCs w:val="28"/>
          <w:lang w:eastAsia="ru-RU" w:bidi="ru-RU"/>
        </w:rPr>
        <w:t xml:space="preserve"> финансовых услуг в</w:t>
      </w:r>
      <w:r w:rsidRPr="004232E9">
        <w:rPr>
          <w:rFonts w:ascii="Times New Roman" w:eastAsia="Times New Roman" w:hAnsi="Times New Roman" w:cs="Times New Roman"/>
          <w:sz w:val="28"/>
          <w:szCs w:val="28"/>
          <w:lang w:eastAsia="ru-RU" w:bidi="ru-RU"/>
        </w:rPr>
        <w:t xml:space="preserve"> помещениях и на территории</w:t>
      </w:r>
      <w:r w:rsidRPr="004232E9">
        <w:rPr>
          <w:rFonts w:ascii="Times New Roman" w:eastAsia="Times New Roman" w:hAnsi="Times New Roman" w:cs="Times New Roman"/>
          <w:spacing w:val="-2"/>
          <w:sz w:val="28"/>
          <w:szCs w:val="28"/>
          <w:lang w:eastAsia="ru-RU" w:bidi="ru-RU"/>
        </w:rPr>
        <w:t xml:space="preserve"> </w:t>
      </w:r>
      <w:r w:rsidRPr="004232E9">
        <w:rPr>
          <w:rFonts w:ascii="Times New Roman" w:eastAsia="Times New Roman" w:hAnsi="Times New Roman" w:cs="Times New Roman"/>
          <w:sz w:val="28"/>
          <w:szCs w:val="28"/>
          <w:lang w:eastAsia="ru-RU" w:bidi="ru-RU"/>
        </w:rPr>
        <w:t>госорганов.</w:t>
      </w:r>
    </w:p>
    <w:p w14:paraId="66C9D2DD" w14:textId="77777777" w:rsidR="004232E9" w:rsidRPr="00A63FF8" w:rsidRDefault="004232E9" w:rsidP="004232E9">
      <w:pPr>
        <w:widowControl w:val="0"/>
        <w:autoSpaceDE w:val="0"/>
        <w:autoSpaceDN w:val="0"/>
        <w:spacing w:before="5"/>
        <w:rPr>
          <w:rFonts w:ascii="Times New Roman" w:eastAsia="Times New Roman" w:hAnsi="Times New Roman" w:cs="Times New Roman"/>
          <w:sz w:val="28"/>
          <w:szCs w:val="28"/>
          <w:lang w:eastAsia="ru-RU" w:bidi="ru-RU"/>
        </w:rPr>
      </w:pPr>
    </w:p>
    <w:p w14:paraId="32FFF5AC" w14:textId="5C5612FF" w:rsidR="004232E9" w:rsidRPr="004232E9" w:rsidRDefault="004232E9" w:rsidP="00A86E57">
      <w:pPr>
        <w:rPr>
          <w:rFonts w:ascii="Times New Roman" w:eastAsia="Times New Roman" w:hAnsi="Times New Roman" w:cs="Times New Roman"/>
          <w:b/>
          <w:sz w:val="28"/>
          <w:lang w:eastAsia="ru-RU" w:bidi="ru-RU"/>
        </w:rPr>
      </w:pPr>
      <w:r w:rsidRPr="004232E9">
        <w:rPr>
          <w:rFonts w:ascii="Times New Roman" w:eastAsia="Times New Roman" w:hAnsi="Times New Roman" w:cs="Times New Roman"/>
          <w:b/>
          <w:bCs/>
          <w:sz w:val="28"/>
          <w:szCs w:val="28"/>
          <w:lang w:eastAsia="ru-RU" w:bidi="ru-RU"/>
        </w:rPr>
        <w:t>О реализации мероприятий по развитию конкуренции, предусмотренных Национальным планом развития конкуренции в Российской Федерации на 2018-2020 годы, а также перечнем поручений Президента Российской Федерации по итогам заседания Государственного совета</w:t>
      </w:r>
      <w:r w:rsidR="00A86E57">
        <w:rPr>
          <w:rFonts w:ascii="Times New Roman" w:eastAsia="Times New Roman" w:hAnsi="Times New Roman" w:cs="Times New Roman"/>
          <w:b/>
          <w:bCs/>
          <w:sz w:val="28"/>
          <w:szCs w:val="28"/>
          <w:lang w:eastAsia="ru-RU" w:bidi="ru-RU"/>
        </w:rPr>
        <w:t xml:space="preserve"> </w:t>
      </w:r>
      <w:r w:rsidRPr="004232E9">
        <w:rPr>
          <w:rFonts w:ascii="Times New Roman" w:eastAsia="Times New Roman" w:hAnsi="Times New Roman" w:cs="Times New Roman"/>
          <w:b/>
          <w:sz w:val="28"/>
          <w:lang w:eastAsia="ru-RU" w:bidi="ru-RU"/>
        </w:rPr>
        <w:t>Российской Федерации</w:t>
      </w:r>
      <w:r w:rsidR="00A86E57">
        <w:rPr>
          <w:rFonts w:ascii="Times New Roman" w:eastAsia="Times New Roman" w:hAnsi="Times New Roman" w:cs="Times New Roman"/>
          <w:b/>
          <w:sz w:val="28"/>
          <w:lang w:eastAsia="ru-RU" w:bidi="ru-RU"/>
        </w:rPr>
        <w:t>.</w:t>
      </w:r>
    </w:p>
    <w:p w14:paraId="3A1AE6C3" w14:textId="0A33EDA6"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Во исполнение Национального плана развития конкуренции в Российской Федерации на 2018-2020 годы (подпункт «б» пункта 4), утвержденного Указом Президента Российской Федерации от 21 декабря 2017 г. № 618, Минэкономразвития России совместно с заинтересованными федеральными органами исполнительной власти разработан проект федерального закона</w:t>
      </w:r>
      <w:r>
        <w:rPr>
          <w:rFonts w:ascii="Times New Roman" w:eastAsia="Times New Roman" w:hAnsi="Times New Roman" w:cs="Times New Roman"/>
          <w:sz w:val="28"/>
          <w:szCs w:val="28"/>
          <w:lang w:eastAsia="ru-RU" w:bidi="ru-RU"/>
        </w:rPr>
        <w:t xml:space="preserve"> «О вне</w:t>
      </w:r>
      <w:r w:rsidR="00B30C09">
        <w:rPr>
          <w:rFonts w:ascii="Times New Roman" w:eastAsia="Times New Roman" w:hAnsi="Times New Roman" w:cs="Times New Roman"/>
          <w:sz w:val="28"/>
          <w:szCs w:val="28"/>
          <w:lang w:eastAsia="ru-RU" w:bidi="ru-RU"/>
        </w:rPr>
        <w:t xml:space="preserve">сении изменений в Федеральный </w:t>
      </w:r>
      <w:r>
        <w:rPr>
          <w:rFonts w:ascii="Times New Roman" w:eastAsia="Times New Roman" w:hAnsi="Times New Roman" w:cs="Times New Roman"/>
          <w:sz w:val="28"/>
          <w:szCs w:val="28"/>
          <w:lang w:eastAsia="ru-RU" w:bidi="ru-RU"/>
        </w:rPr>
        <w:t xml:space="preserve">закон «О защите конкуренции» </w:t>
      </w:r>
      <w:r w:rsidRPr="004232E9">
        <w:rPr>
          <w:rFonts w:ascii="Times New Roman" w:eastAsia="Times New Roman" w:hAnsi="Times New Roman" w:cs="Times New Roman"/>
          <w:sz w:val="28"/>
          <w:szCs w:val="28"/>
          <w:lang w:eastAsia="ru-RU" w:bidi="ru-RU"/>
        </w:rPr>
        <w:t>и в Федеральный закон «О приватизации государственного и муниципального имущества», который</w:t>
      </w:r>
      <w:r w:rsidRPr="004232E9">
        <w:rPr>
          <w:rFonts w:ascii="Times New Roman" w:eastAsia="Times New Roman" w:hAnsi="Times New Roman" w:cs="Times New Roman"/>
          <w:spacing w:val="-5"/>
          <w:sz w:val="28"/>
          <w:szCs w:val="28"/>
          <w:lang w:eastAsia="ru-RU" w:bidi="ru-RU"/>
        </w:rPr>
        <w:t xml:space="preserve"> </w:t>
      </w:r>
      <w:r w:rsidRPr="004232E9">
        <w:rPr>
          <w:rFonts w:ascii="Times New Roman" w:eastAsia="Times New Roman" w:hAnsi="Times New Roman" w:cs="Times New Roman"/>
          <w:sz w:val="28"/>
          <w:szCs w:val="28"/>
          <w:lang w:eastAsia="ru-RU" w:bidi="ru-RU"/>
        </w:rPr>
        <w:t>предусматривает:</w:t>
      </w:r>
    </w:p>
    <w:p w14:paraId="4CF9BC88" w14:textId="60656770" w:rsidR="004232E9" w:rsidRPr="004232E9" w:rsidRDefault="004232E9" w:rsidP="00882A46">
      <w:pPr>
        <w:widowControl w:val="0"/>
        <w:numPr>
          <w:ilvl w:val="0"/>
          <w:numId w:val="58"/>
        </w:numPr>
        <w:tabs>
          <w:tab w:val="left" w:pos="1066"/>
        </w:tabs>
        <w:autoSpaceDE w:val="0"/>
        <w:autoSpaceDN w:val="0"/>
        <w:ind w:left="0" w:firstLine="709"/>
        <w:rPr>
          <w:rFonts w:ascii="Times New Roman" w:eastAsia="Times New Roman" w:hAnsi="Times New Roman" w:cs="Times New Roman"/>
          <w:sz w:val="28"/>
          <w:lang w:eastAsia="ru-RU" w:bidi="ru-RU"/>
        </w:rPr>
      </w:pPr>
      <w:r w:rsidRPr="004232E9">
        <w:rPr>
          <w:rFonts w:ascii="Times New Roman" w:eastAsia="Times New Roman" w:hAnsi="Times New Roman" w:cs="Times New Roman"/>
          <w:sz w:val="28"/>
          <w:lang w:eastAsia="ru-RU" w:bidi="ru-RU"/>
        </w:rPr>
        <w:t>установление запрета приобретения Российской Федерацией, субъектами Российской Федерации или муниципальными образованиями</w:t>
      </w:r>
      <w:r>
        <w:rPr>
          <w:rFonts w:ascii="Times New Roman" w:eastAsia="Times New Roman" w:hAnsi="Times New Roman" w:cs="Times New Roman"/>
          <w:sz w:val="28"/>
          <w:lang w:eastAsia="ru-RU" w:bidi="ru-RU"/>
        </w:rPr>
        <w:t xml:space="preserve"> акций или долей хозяйственных обществ, осуществляющих деятельность на товарных </w:t>
      </w:r>
      <w:r w:rsidRPr="004232E9">
        <w:rPr>
          <w:rFonts w:ascii="Times New Roman" w:eastAsia="Times New Roman" w:hAnsi="Times New Roman" w:cs="Times New Roman"/>
          <w:sz w:val="28"/>
          <w:lang w:eastAsia="ru-RU" w:bidi="ru-RU"/>
        </w:rPr>
        <w:t>рынках в состоянии</w:t>
      </w:r>
      <w:r w:rsidRPr="004232E9">
        <w:rPr>
          <w:rFonts w:ascii="Times New Roman" w:eastAsia="Times New Roman" w:hAnsi="Times New Roman" w:cs="Times New Roman"/>
          <w:spacing w:val="-3"/>
          <w:sz w:val="28"/>
          <w:lang w:eastAsia="ru-RU" w:bidi="ru-RU"/>
        </w:rPr>
        <w:t xml:space="preserve"> </w:t>
      </w:r>
      <w:r w:rsidRPr="004232E9">
        <w:rPr>
          <w:rFonts w:ascii="Times New Roman" w:eastAsia="Times New Roman" w:hAnsi="Times New Roman" w:cs="Times New Roman"/>
          <w:sz w:val="28"/>
          <w:lang w:eastAsia="ru-RU" w:bidi="ru-RU"/>
        </w:rPr>
        <w:t>конкуренции;</w:t>
      </w:r>
    </w:p>
    <w:p w14:paraId="23C29256" w14:textId="77777777" w:rsidR="004232E9" w:rsidRPr="004232E9" w:rsidRDefault="004232E9" w:rsidP="00882A46">
      <w:pPr>
        <w:widowControl w:val="0"/>
        <w:numPr>
          <w:ilvl w:val="0"/>
          <w:numId w:val="58"/>
        </w:numPr>
        <w:tabs>
          <w:tab w:val="left" w:pos="1066"/>
        </w:tabs>
        <w:autoSpaceDE w:val="0"/>
        <w:autoSpaceDN w:val="0"/>
        <w:ind w:left="0" w:firstLine="709"/>
        <w:rPr>
          <w:rFonts w:ascii="Times New Roman" w:eastAsia="Times New Roman" w:hAnsi="Times New Roman" w:cs="Times New Roman"/>
          <w:sz w:val="28"/>
          <w:lang w:eastAsia="ru-RU" w:bidi="ru-RU"/>
        </w:rPr>
      </w:pPr>
      <w:r w:rsidRPr="004232E9">
        <w:rPr>
          <w:rFonts w:ascii="Times New Roman" w:eastAsia="Times New Roman" w:hAnsi="Times New Roman" w:cs="Times New Roman"/>
          <w:sz w:val="28"/>
          <w:lang w:eastAsia="ru-RU" w:bidi="ru-RU"/>
        </w:rPr>
        <w:t>случаи неприменения указанного запрета, а</w:t>
      </w:r>
      <w:r w:rsidRPr="004232E9">
        <w:rPr>
          <w:rFonts w:ascii="Times New Roman" w:eastAsia="Times New Roman" w:hAnsi="Times New Roman" w:cs="Times New Roman"/>
          <w:spacing w:val="-3"/>
          <w:sz w:val="28"/>
          <w:lang w:eastAsia="ru-RU" w:bidi="ru-RU"/>
        </w:rPr>
        <w:t xml:space="preserve"> </w:t>
      </w:r>
      <w:r w:rsidRPr="004232E9">
        <w:rPr>
          <w:rFonts w:ascii="Times New Roman" w:eastAsia="Times New Roman" w:hAnsi="Times New Roman" w:cs="Times New Roman"/>
          <w:sz w:val="28"/>
          <w:lang w:eastAsia="ru-RU" w:bidi="ru-RU"/>
        </w:rPr>
        <w:t>именно:</w:t>
      </w:r>
    </w:p>
    <w:p w14:paraId="7A74BA6A" w14:textId="77777777"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а) приватизация имущественных комплексов унитарных предприятий путем их преобразования в хозяйственные общества;</w:t>
      </w:r>
    </w:p>
    <w:p w14:paraId="5AEE74B0" w14:textId="3AAF0CBF"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б) приобретение акций или долей в уставных капиталах хозяйственных обществ, относящихся к организациям оборонного комплекса, хозяйственных обществ,</w:t>
      </w:r>
      <w:r w:rsidRPr="004232E9">
        <w:rPr>
          <w:rFonts w:ascii="Times New Roman" w:eastAsia="Times New Roman" w:hAnsi="Times New Roman" w:cs="Times New Roman"/>
          <w:spacing w:val="27"/>
          <w:sz w:val="28"/>
          <w:szCs w:val="28"/>
          <w:lang w:eastAsia="ru-RU" w:bidi="ru-RU"/>
        </w:rPr>
        <w:t xml:space="preserve"> </w:t>
      </w:r>
      <w:r w:rsidRPr="004232E9">
        <w:rPr>
          <w:rFonts w:ascii="Times New Roman" w:eastAsia="Times New Roman" w:hAnsi="Times New Roman" w:cs="Times New Roman"/>
          <w:sz w:val="28"/>
          <w:szCs w:val="28"/>
          <w:lang w:eastAsia="ru-RU" w:bidi="ru-RU"/>
        </w:rPr>
        <w:t>имеющих</w:t>
      </w:r>
      <w:r w:rsidRPr="004232E9">
        <w:rPr>
          <w:rFonts w:ascii="Times New Roman" w:eastAsia="Times New Roman" w:hAnsi="Times New Roman" w:cs="Times New Roman"/>
          <w:spacing w:val="26"/>
          <w:sz w:val="28"/>
          <w:szCs w:val="28"/>
          <w:lang w:eastAsia="ru-RU" w:bidi="ru-RU"/>
        </w:rPr>
        <w:t xml:space="preserve"> </w:t>
      </w:r>
      <w:r w:rsidRPr="004232E9">
        <w:rPr>
          <w:rFonts w:ascii="Times New Roman" w:eastAsia="Times New Roman" w:hAnsi="Times New Roman" w:cs="Times New Roman"/>
          <w:sz w:val="28"/>
          <w:szCs w:val="28"/>
          <w:lang w:eastAsia="ru-RU" w:bidi="ru-RU"/>
        </w:rPr>
        <w:t>в</w:t>
      </w:r>
      <w:r w:rsidRPr="004232E9">
        <w:rPr>
          <w:rFonts w:ascii="Times New Roman" w:eastAsia="Times New Roman" w:hAnsi="Times New Roman" w:cs="Times New Roman"/>
          <w:spacing w:val="27"/>
          <w:sz w:val="28"/>
          <w:szCs w:val="28"/>
          <w:lang w:eastAsia="ru-RU" w:bidi="ru-RU"/>
        </w:rPr>
        <w:t xml:space="preserve"> </w:t>
      </w:r>
      <w:r w:rsidRPr="004232E9">
        <w:rPr>
          <w:rFonts w:ascii="Times New Roman" w:eastAsia="Times New Roman" w:hAnsi="Times New Roman" w:cs="Times New Roman"/>
          <w:sz w:val="28"/>
          <w:szCs w:val="28"/>
          <w:lang w:eastAsia="ru-RU" w:bidi="ru-RU"/>
        </w:rPr>
        <w:t>соответствии</w:t>
      </w:r>
      <w:r w:rsidRPr="004232E9">
        <w:rPr>
          <w:rFonts w:ascii="Times New Roman" w:eastAsia="Times New Roman" w:hAnsi="Times New Roman" w:cs="Times New Roman"/>
          <w:spacing w:val="29"/>
          <w:sz w:val="28"/>
          <w:szCs w:val="28"/>
          <w:lang w:eastAsia="ru-RU" w:bidi="ru-RU"/>
        </w:rPr>
        <w:t xml:space="preserve"> </w:t>
      </w:r>
      <w:r w:rsidRPr="004232E9">
        <w:rPr>
          <w:rFonts w:ascii="Times New Roman" w:eastAsia="Times New Roman" w:hAnsi="Times New Roman" w:cs="Times New Roman"/>
          <w:sz w:val="28"/>
          <w:szCs w:val="28"/>
          <w:lang w:eastAsia="ru-RU" w:bidi="ru-RU"/>
        </w:rPr>
        <w:t>с</w:t>
      </w:r>
      <w:r w:rsidRPr="004232E9">
        <w:rPr>
          <w:rFonts w:ascii="Times New Roman" w:eastAsia="Times New Roman" w:hAnsi="Times New Roman" w:cs="Times New Roman"/>
          <w:spacing w:val="28"/>
          <w:sz w:val="28"/>
          <w:szCs w:val="28"/>
          <w:lang w:eastAsia="ru-RU" w:bidi="ru-RU"/>
        </w:rPr>
        <w:t xml:space="preserve"> </w:t>
      </w:r>
      <w:r w:rsidRPr="004232E9">
        <w:rPr>
          <w:rFonts w:ascii="Times New Roman" w:eastAsia="Times New Roman" w:hAnsi="Times New Roman" w:cs="Times New Roman"/>
          <w:sz w:val="28"/>
          <w:szCs w:val="28"/>
          <w:lang w:eastAsia="ru-RU" w:bidi="ru-RU"/>
        </w:rPr>
        <w:t>Федеральным</w:t>
      </w:r>
      <w:r w:rsidRPr="004232E9">
        <w:rPr>
          <w:rFonts w:ascii="Times New Roman" w:eastAsia="Times New Roman" w:hAnsi="Times New Roman" w:cs="Times New Roman"/>
          <w:spacing w:val="28"/>
          <w:sz w:val="28"/>
          <w:szCs w:val="28"/>
          <w:lang w:eastAsia="ru-RU" w:bidi="ru-RU"/>
        </w:rPr>
        <w:t xml:space="preserve"> </w:t>
      </w:r>
      <w:r w:rsidRPr="004232E9">
        <w:rPr>
          <w:rFonts w:ascii="Times New Roman" w:eastAsia="Times New Roman" w:hAnsi="Times New Roman" w:cs="Times New Roman"/>
          <w:sz w:val="28"/>
          <w:szCs w:val="28"/>
          <w:lang w:eastAsia="ru-RU" w:bidi="ru-RU"/>
        </w:rPr>
        <w:t>законом</w:t>
      </w:r>
      <w:r w:rsidRPr="004232E9">
        <w:rPr>
          <w:rFonts w:ascii="Times New Roman" w:eastAsia="Times New Roman" w:hAnsi="Times New Roman" w:cs="Times New Roman"/>
          <w:spacing w:val="28"/>
          <w:sz w:val="28"/>
          <w:szCs w:val="28"/>
          <w:lang w:eastAsia="ru-RU" w:bidi="ru-RU"/>
        </w:rPr>
        <w:t xml:space="preserve"> </w:t>
      </w:r>
      <w:r w:rsidRPr="004232E9">
        <w:rPr>
          <w:rFonts w:ascii="Times New Roman" w:eastAsia="Times New Roman" w:hAnsi="Times New Roman" w:cs="Times New Roman"/>
          <w:sz w:val="28"/>
          <w:szCs w:val="28"/>
          <w:lang w:eastAsia="ru-RU" w:bidi="ru-RU"/>
        </w:rPr>
        <w:t>от</w:t>
      </w:r>
      <w:r w:rsidRPr="004232E9">
        <w:rPr>
          <w:rFonts w:ascii="Times New Roman" w:eastAsia="Times New Roman" w:hAnsi="Times New Roman" w:cs="Times New Roman"/>
          <w:spacing w:val="28"/>
          <w:sz w:val="28"/>
          <w:szCs w:val="28"/>
          <w:lang w:eastAsia="ru-RU" w:bidi="ru-RU"/>
        </w:rPr>
        <w:t xml:space="preserve"> </w:t>
      </w:r>
      <w:r w:rsidRPr="004232E9">
        <w:rPr>
          <w:rFonts w:ascii="Times New Roman" w:eastAsia="Times New Roman" w:hAnsi="Times New Roman" w:cs="Times New Roman"/>
          <w:sz w:val="28"/>
          <w:szCs w:val="28"/>
          <w:lang w:eastAsia="ru-RU" w:bidi="ru-RU"/>
        </w:rPr>
        <w:t>29</w:t>
      </w:r>
      <w:r w:rsidRPr="004232E9">
        <w:rPr>
          <w:rFonts w:ascii="Times New Roman" w:eastAsia="Times New Roman" w:hAnsi="Times New Roman" w:cs="Times New Roman"/>
          <w:spacing w:val="30"/>
          <w:sz w:val="28"/>
          <w:szCs w:val="28"/>
          <w:lang w:eastAsia="ru-RU" w:bidi="ru-RU"/>
        </w:rPr>
        <w:t xml:space="preserve"> </w:t>
      </w:r>
      <w:r w:rsidRPr="004232E9">
        <w:rPr>
          <w:rFonts w:ascii="Times New Roman" w:eastAsia="Times New Roman" w:hAnsi="Times New Roman" w:cs="Times New Roman"/>
          <w:sz w:val="28"/>
          <w:szCs w:val="28"/>
          <w:lang w:eastAsia="ru-RU" w:bidi="ru-RU"/>
        </w:rPr>
        <w:t>апреля</w:t>
      </w:r>
      <w:r w:rsidRPr="004232E9">
        <w:rPr>
          <w:rFonts w:ascii="Times New Roman" w:eastAsia="Times New Roman" w:hAnsi="Times New Roman" w:cs="Times New Roman"/>
          <w:spacing w:val="29"/>
          <w:sz w:val="28"/>
          <w:szCs w:val="28"/>
          <w:lang w:eastAsia="ru-RU" w:bidi="ru-RU"/>
        </w:rPr>
        <w:t xml:space="preserve"> </w:t>
      </w:r>
      <w:r w:rsidRPr="004232E9">
        <w:rPr>
          <w:rFonts w:ascii="Times New Roman" w:eastAsia="Times New Roman" w:hAnsi="Times New Roman" w:cs="Times New Roman"/>
          <w:sz w:val="28"/>
          <w:szCs w:val="28"/>
          <w:lang w:eastAsia="ru-RU" w:bidi="ru-RU"/>
        </w:rPr>
        <w:t>2008</w:t>
      </w:r>
      <w:r w:rsidRPr="004232E9">
        <w:rPr>
          <w:rFonts w:ascii="Times New Roman" w:eastAsia="Times New Roman" w:hAnsi="Times New Roman" w:cs="Times New Roman"/>
          <w:spacing w:val="29"/>
          <w:sz w:val="28"/>
          <w:szCs w:val="28"/>
          <w:lang w:eastAsia="ru-RU" w:bidi="ru-RU"/>
        </w:rPr>
        <w:t xml:space="preserve"> </w:t>
      </w:r>
      <w:r w:rsidRPr="004232E9">
        <w:rPr>
          <w:rFonts w:ascii="Times New Roman" w:eastAsia="Times New Roman" w:hAnsi="Times New Roman" w:cs="Times New Roman"/>
          <w:sz w:val="28"/>
          <w:szCs w:val="28"/>
          <w:lang w:eastAsia="ru-RU" w:bidi="ru-RU"/>
        </w:rPr>
        <w:t>г.</w:t>
      </w:r>
      <w:r>
        <w:rPr>
          <w:rFonts w:ascii="Times New Roman" w:eastAsia="Times New Roman" w:hAnsi="Times New Roman" w:cs="Times New Roman"/>
          <w:sz w:val="28"/>
          <w:szCs w:val="28"/>
          <w:lang w:eastAsia="ru-RU" w:bidi="ru-RU"/>
        </w:rPr>
        <w:t xml:space="preserve"> </w:t>
      </w:r>
      <w:r w:rsidRPr="004232E9">
        <w:rPr>
          <w:rFonts w:ascii="Times New Roman" w:eastAsia="Times New Roman" w:hAnsi="Times New Roman" w:cs="Times New Roman"/>
          <w:sz w:val="28"/>
          <w:szCs w:val="28"/>
          <w:lang w:eastAsia="ru-RU" w:bidi="ru-RU"/>
        </w:rPr>
        <w:t>№ 57-ФЗ «О порядке осуществления иностранных инвестиций в хозяйственные общества, имеющие стратегическое значение для обеспечения обороны страны    и безопасности государства» и хозяйственных обществ, включенных в перечень с</w:t>
      </w:r>
      <w:r>
        <w:rPr>
          <w:rFonts w:ascii="Times New Roman" w:eastAsia="Times New Roman" w:hAnsi="Times New Roman" w:cs="Times New Roman"/>
          <w:sz w:val="28"/>
          <w:szCs w:val="28"/>
          <w:lang w:eastAsia="ru-RU" w:bidi="ru-RU"/>
        </w:rPr>
        <w:t>тратегических предприятий и акционерных обществ, формируемы</w:t>
      </w:r>
      <w:r w:rsidR="00B30C09">
        <w:rPr>
          <w:rFonts w:ascii="Times New Roman" w:eastAsia="Times New Roman" w:hAnsi="Times New Roman" w:cs="Times New Roman"/>
          <w:sz w:val="28"/>
          <w:szCs w:val="28"/>
          <w:lang w:eastAsia="ru-RU" w:bidi="ru-RU"/>
        </w:rPr>
        <w:t xml:space="preserve">й в соответствии с Федеральным законом от 21 декабря </w:t>
      </w:r>
      <w:r>
        <w:rPr>
          <w:rFonts w:ascii="Times New Roman" w:eastAsia="Times New Roman" w:hAnsi="Times New Roman" w:cs="Times New Roman"/>
          <w:sz w:val="28"/>
          <w:szCs w:val="28"/>
          <w:lang w:eastAsia="ru-RU" w:bidi="ru-RU"/>
        </w:rPr>
        <w:t xml:space="preserve">2001 г. </w:t>
      </w:r>
      <w:r w:rsidRPr="004232E9">
        <w:rPr>
          <w:rFonts w:ascii="Times New Roman" w:eastAsia="Times New Roman" w:hAnsi="Times New Roman" w:cs="Times New Roman"/>
          <w:sz w:val="28"/>
          <w:szCs w:val="28"/>
          <w:lang w:eastAsia="ru-RU" w:bidi="ru-RU"/>
        </w:rPr>
        <w:t>№ 178-ФЗ</w:t>
      </w:r>
      <w:r>
        <w:rPr>
          <w:rFonts w:ascii="Times New Roman" w:eastAsia="Times New Roman" w:hAnsi="Times New Roman" w:cs="Times New Roman"/>
          <w:sz w:val="28"/>
          <w:szCs w:val="28"/>
          <w:lang w:eastAsia="ru-RU" w:bidi="ru-RU"/>
        </w:rPr>
        <w:t xml:space="preserve"> </w:t>
      </w:r>
      <w:r w:rsidRPr="004232E9">
        <w:rPr>
          <w:rFonts w:ascii="Times New Roman" w:eastAsia="Times New Roman" w:hAnsi="Times New Roman" w:cs="Times New Roman"/>
          <w:sz w:val="28"/>
          <w:szCs w:val="28"/>
          <w:lang w:eastAsia="ru-RU" w:bidi="ru-RU"/>
        </w:rPr>
        <w:t xml:space="preserve">«О </w:t>
      </w:r>
      <w:r w:rsidRPr="004232E9">
        <w:rPr>
          <w:rFonts w:ascii="Times New Roman" w:eastAsia="Times New Roman" w:hAnsi="Times New Roman" w:cs="Times New Roman"/>
          <w:sz w:val="28"/>
          <w:szCs w:val="28"/>
          <w:lang w:eastAsia="ru-RU" w:bidi="ru-RU"/>
        </w:rPr>
        <w:lastRenderedPageBreak/>
        <w:t>приватизации государственного и муниципального имущества» стратегическое значение для обеспечения обороны страны и безопасности государства;</w:t>
      </w:r>
    </w:p>
    <w:p w14:paraId="08FF663F" w14:textId="77777777"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в) приобретение Российской Федерацией, субъектами Российской Федерации или муниципальными образованиями акций или долей в уставных капиталах хозяйственных обществ, предусмотренное федеральными законами, актами Президента Российской Федерации или Правительства Российской Федерации;</w:t>
      </w:r>
    </w:p>
    <w:p w14:paraId="49023E5A" w14:textId="77777777" w:rsidR="004232E9" w:rsidRPr="004232E9" w:rsidRDefault="004232E9" w:rsidP="00882A46">
      <w:pPr>
        <w:widowControl w:val="0"/>
        <w:numPr>
          <w:ilvl w:val="0"/>
          <w:numId w:val="58"/>
        </w:numPr>
        <w:tabs>
          <w:tab w:val="left" w:pos="1066"/>
        </w:tabs>
        <w:autoSpaceDE w:val="0"/>
        <w:autoSpaceDN w:val="0"/>
        <w:ind w:left="0" w:firstLine="709"/>
        <w:rPr>
          <w:rFonts w:ascii="Times New Roman" w:eastAsia="Times New Roman" w:hAnsi="Times New Roman" w:cs="Times New Roman"/>
          <w:sz w:val="28"/>
          <w:lang w:eastAsia="ru-RU" w:bidi="ru-RU"/>
        </w:rPr>
      </w:pPr>
      <w:r w:rsidRPr="004232E9">
        <w:rPr>
          <w:rFonts w:ascii="Times New Roman" w:eastAsia="Times New Roman" w:hAnsi="Times New Roman" w:cs="Times New Roman"/>
          <w:sz w:val="28"/>
          <w:lang w:eastAsia="ru-RU" w:bidi="ru-RU"/>
        </w:rPr>
        <w:t>установление Правительством Российской Федерации перечня товарных рынков в состоянии конкуренции и порядка его</w:t>
      </w:r>
      <w:r w:rsidRPr="004232E9">
        <w:rPr>
          <w:rFonts w:ascii="Times New Roman" w:eastAsia="Times New Roman" w:hAnsi="Times New Roman" w:cs="Times New Roman"/>
          <w:spacing w:val="-16"/>
          <w:sz w:val="28"/>
          <w:lang w:eastAsia="ru-RU" w:bidi="ru-RU"/>
        </w:rPr>
        <w:t xml:space="preserve"> </w:t>
      </w:r>
      <w:r w:rsidRPr="004232E9">
        <w:rPr>
          <w:rFonts w:ascii="Times New Roman" w:eastAsia="Times New Roman" w:hAnsi="Times New Roman" w:cs="Times New Roman"/>
          <w:sz w:val="28"/>
          <w:lang w:eastAsia="ru-RU" w:bidi="ru-RU"/>
        </w:rPr>
        <w:t>формирования.</w:t>
      </w:r>
    </w:p>
    <w:p w14:paraId="761ED6C3" w14:textId="77777777"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В сентябре 2019 года законопроект внесен в Правительство Российской Федерации.</w:t>
      </w:r>
    </w:p>
    <w:p w14:paraId="1821EF67" w14:textId="32DE844E"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xml:space="preserve">Во исполнение перечня </w:t>
      </w:r>
      <w:r w:rsidRPr="004232E9">
        <w:rPr>
          <w:rFonts w:ascii="Times New Roman" w:eastAsia="Times New Roman" w:hAnsi="Times New Roman" w:cs="Times New Roman"/>
          <w:sz w:val="28"/>
          <w:szCs w:val="28"/>
          <w:lang w:eastAsia="ru-RU" w:bidi="ru-RU"/>
        </w:rPr>
        <w:t>по</w:t>
      </w:r>
      <w:r>
        <w:rPr>
          <w:rFonts w:ascii="Times New Roman" w:eastAsia="Times New Roman" w:hAnsi="Times New Roman" w:cs="Times New Roman"/>
          <w:sz w:val="28"/>
          <w:szCs w:val="28"/>
          <w:lang w:eastAsia="ru-RU" w:bidi="ru-RU"/>
        </w:rPr>
        <w:t xml:space="preserve">ручений Президента </w:t>
      </w:r>
      <w:r w:rsidR="0083355C">
        <w:rPr>
          <w:rFonts w:ascii="Times New Roman" w:eastAsia="Times New Roman" w:hAnsi="Times New Roman" w:cs="Times New Roman"/>
          <w:sz w:val="28"/>
          <w:szCs w:val="28"/>
          <w:lang w:eastAsia="ru-RU" w:bidi="ru-RU"/>
        </w:rPr>
        <w:t xml:space="preserve">Российской </w:t>
      </w:r>
      <w:r w:rsidR="00FE5BAC">
        <w:rPr>
          <w:rFonts w:ascii="Times New Roman" w:eastAsia="Times New Roman" w:hAnsi="Times New Roman" w:cs="Times New Roman"/>
          <w:sz w:val="28"/>
          <w:szCs w:val="28"/>
          <w:lang w:eastAsia="ru-RU" w:bidi="ru-RU"/>
        </w:rPr>
        <w:t xml:space="preserve">Федерации </w:t>
      </w:r>
      <w:r w:rsidRPr="004232E9">
        <w:rPr>
          <w:rFonts w:ascii="Times New Roman" w:eastAsia="Times New Roman" w:hAnsi="Times New Roman" w:cs="Times New Roman"/>
          <w:sz w:val="28"/>
          <w:szCs w:val="28"/>
          <w:lang w:eastAsia="ru-RU" w:bidi="ru-RU"/>
        </w:rPr>
        <w:t>по итогам заседания Государственного совета Российской Федерации по вопросу развития</w:t>
      </w:r>
      <w:r w:rsidRPr="004232E9">
        <w:rPr>
          <w:rFonts w:ascii="Times New Roman" w:eastAsia="Times New Roman" w:hAnsi="Times New Roman" w:cs="Times New Roman"/>
          <w:spacing w:val="52"/>
          <w:sz w:val="28"/>
          <w:szCs w:val="28"/>
          <w:lang w:eastAsia="ru-RU" w:bidi="ru-RU"/>
        </w:rPr>
        <w:t xml:space="preserve"> </w:t>
      </w:r>
      <w:r w:rsidRPr="004232E9">
        <w:rPr>
          <w:rFonts w:ascii="Times New Roman" w:eastAsia="Times New Roman" w:hAnsi="Times New Roman" w:cs="Times New Roman"/>
          <w:sz w:val="28"/>
          <w:szCs w:val="28"/>
          <w:lang w:eastAsia="ru-RU" w:bidi="ru-RU"/>
        </w:rPr>
        <w:t>конкуренции</w:t>
      </w:r>
      <w:r w:rsidRPr="004232E9">
        <w:rPr>
          <w:rFonts w:ascii="Times New Roman" w:eastAsia="Times New Roman" w:hAnsi="Times New Roman" w:cs="Times New Roman"/>
          <w:spacing w:val="53"/>
          <w:sz w:val="28"/>
          <w:szCs w:val="28"/>
          <w:lang w:eastAsia="ru-RU" w:bidi="ru-RU"/>
        </w:rPr>
        <w:t xml:space="preserve"> </w:t>
      </w:r>
      <w:r w:rsidRPr="004232E9">
        <w:rPr>
          <w:rFonts w:ascii="Times New Roman" w:eastAsia="Times New Roman" w:hAnsi="Times New Roman" w:cs="Times New Roman"/>
          <w:sz w:val="28"/>
          <w:szCs w:val="28"/>
          <w:lang w:eastAsia="ru-RU" w:bidi="ru-RU"/>
        </w:rPr>
        <w:t>(от</w:t>
      </w:r>
      <w:r w:rsidRPr="004232E9">
        <w:rPr>
          <w:rFonts w:ascii="Times New Roman" w:eastAsia="Times New Roman" w:hAnsi="Times New Roman" w:cs="Times New Roman"/>
          <w:spacing w:val="52"/>
          <w:sz w:val="28"/>
          <w:szCs w:val="28"/>
          <w:lang w:eastAsia="ru-RU" w:bidi="ru-RU"/>
        </w:rPr>
        <w:t xml:space="preserve"> </w:t>
      </w:r>
      <w:r w:rsidRPr="004232E9">
        <w:rPr>
          <w:rFonts w:ascii="Times New Roman" w:eastAsia="Times New Roman" w:hAnsi="Times New Roman" w:cs="Times New Roman"/>
          <w:sz w:val="28"/>
          <w:szCs w:val="28"/>
          <w:lang w:eastAsia="ru-RU" w:bidi="ru-RU"/>
        </w:rPr>
        <w:t>15</w:t>
      </w:r>
      <w:r w:rsidRPr="004232E9">
        <w:rPr>
          <w:rFonts w:ascii="Times New Roman" w:eastAsia="Times New Roman" w:hAnsi="Times New Roman" w:cs="Times New Roman"/>
          <w:spacing w:val="54"/>
          <w:sz w:val="28"/>
          <w:szCs w:val="28"/>
          <w:lang w:eastAsia="ru-RU" w:bidi="ru-RU"/>
        </w:rPr>
        <w:t xml:space="preserve"> </w:t>
      </w:r>
      <w:r w:rsidRPr="004232E9">
        <w:rPr>
          <w:rFonts w:ascii="Times New Roman" w:eastAsia="Times New Roman" w:hAnsi="Times New Roman" w:cs="Times New Roman"/>
          <w:sz w:val="28"/>
          <w:szCs w:val="28"/>
          <w:lang w:eastAsia="ru-RU" w:bidi="ru-RU"/>
        </w:rPr>
        <w:t>мая</w:t>
      </w:r>
      <w:r w:rsidRPr="004232E9">
        <w:rPr>
          <w:rFonts w:ascii="Times New Roman" w:eastAsia="Times New Roman" w:hAnsi="Times New Roman" w:cs="Times New Roman"/>
          <w:spacing w:val="50"/>
          <w:sz w:val="28"/>
          <w:szCs w:val="28"/>
          <w:lang w:eastAsia="ru-RU" w:bidi="ru-RU"/>
        </w:rPr>
        <w:t xml:space="preserve"> </w:t>
      </w:r>
      <w:r w:rsidRPr="004232E9">
        <w:rPr>
          <w:rFonts w:ascii="Times New Roman" w:eastAsia="Times New Roman" w:hAnsi="Times New Roman" w:cs="Times New Roman"/>
          <w:sz w:val="28"/>
          <w:szCs w:val="28"/>
          <w:lang w:eastAsia="ru-RU" w:bidi="ru-RU"/>
        </w:rPr>
        <w:t>2018</w:t>
      </w:r>
      <w:r w:rsidRPr="004232E9">
        <w:rPr>
          <w:rFonts w:ascii="Times New Roman" w:eastAsia="Times New Roman" w:hAnsi="Times New Roman" w:cs="Times New Roman"/>
          <w:spacing w:val="52"/>
          <w:sz w:val="28"/>
          <w:szCs w:val="28"/>
          <w:lang w:eastAsia="ru-RU" w:bidi="ru-RU"/>
        </w:rPr>
        <w:t xml:space="preserve"> </w:t>
      </w:r>
      <w:r w:rsidRPr="004232E9">
        <w:rPr>
          <w:rFonts w:ascii="Times New Roman" w:eastAsia="Times New Roman" w:hAnsi="Times New Roman" w:cs="Times New Roman"/>
          <w:sz w:val="28"/>
          <w:szCs w:val="28"/>
          <w:lang w:eastAsia="ru-RU" w:bidi="ru-RU"/>
        </w:rPr>
        <w:t>г.</w:t>
      </w:r>
      <w:r w:rsidRPr="004232E9">
        <w:rPr>
          <w:rFonts w:ascii="Times New Roman" w:eastAsia="Times New Roman" w:hAnsi="Times New Roman" w:cs="Times New Roman"/>
          <w:spacing w:val="52"/>
          <w:sz w:val="28"/>
          <w:szCs w:val="28"/>
          <w:lang w:eastAsia="ru-RU" w:bidi="ru-RU"/>
        </w:rPr>
        <w:t xml:space="preserve"> </w:t>
      </w:r>
      <w:r w:rsidRPr="004232E9">
        <w:rPr>
          <w:rFonts w:ascii="Times New Roman" w:eastAsia="Times New Roman" w:hAnsi="Times New Roman" w:cs="Times New Roman"/>
          <w:sz w:val="28"/>
          <w:szCs w:val="28"/>
          <w:lang w:eastAsia="ru-RU" w:bidi="ru-RU"/>
        </w:rPr>
        <w:t>№</w:t>
      </w:r>
      <w:r w:rsidRPr="004232E9">
        <w:rPr>
          <w:rFonts w:ascii="Times New Roman" w:eastAsia="Times New Roman" w:hAnsi="Times New Roman" w:cs="Times New Roman"/>
          <w:spacing w:val="53"/>
          <w:sz w:val="28"/>
          <w:szCs w:val="28"/>
          <w:lang w:eastAsia="ru-RU" w:bidi="ru-RU"/>
        </w:rPr>
        <w:t xml:space="preserve"> </w:t>
      </w:r>
      <w:r w:rsidRPr="004232E9">
        <w:rPr>
          <w:rFonts w:ascii="Times New Roman" w:eastAsia="Times New Roman" w:hAnsi="Times New Roman" w:cs="Times New Roman"/>
          <w:sz w:val="28"/>
          <w:szCs w:val="28"/>
          <w:lang w:eastAsia="ru-RU" w:bidi="ru-RU"/>
        </w:rPr>
        <w:t>Пр-817ГС)</w:t>
      </w:r>
      <w:r w:rsidRPr="004232E9">
        <w:rPr>
          <w:rFonts w:ascii="Times New Roman" w:eastAsia="Times New Roman" w:hAnsi="Times New Roman" w:cs="Times New Roman"/>
          <w:spacing w:val="50"/>
          <w:sz w:val="28"/>
          <w:szCs w:val="28"/>
          <w:lang w:eastAsia="ru-RU" w:bidi="ru-RU"/>
        </w:rPr>
        <w:t xml:space="preserve"> </w:t>
      </w:r>
      <w:r w:rsidRPr="004232E9">
        <w:rPr>
          <w:rFonts w:ascii="Times New Roman" w:eastAsia="Times New Roman" w:hAnsi="Times New Roman" w:cs="Times New Roman"/>
          <w:sz w:val="28"/>
          <w:szCs w:val="28"/>
          <w:lang w:eastAsia="ru-RU" w:bidi="ru-RU"/>
        </w:rPr>
        <w:t>принято</w:t>
      </w:r>
      <w:r w:rsidRPr="004232E9">
        <w:rPr>
          <w:rFonts w:ascii="Times New Roman" w:eastAsia="Times New Roman" w:hAnsi="Times New Roman" w:cs="Times New Roman"/>
          <w:spacing w:val="54"/>
          <w:sz w:val="28"/>
          <w:szCs w:val="28"/>
          <w:lang w:eastAsia="ru-RU" w:bidi="ru-RU"/>
        </w:rPr>
        <w:t xml:space="preserve"> </w:t>
      </w:r>
      <w:r w:rsidRPr="004232E9">
        <w:rPr>
          <w:rFonts w:ascii="Times New Roman" w:eastAsia="Times New Roman" w:hAnsi="Times New Roman" w:cs="Times New Roman"/>
          <w:sz w:val="28"/>
          <w:szCs w:val="28"/>
          <w:lang w:eastAsia="ru-RU" w:bidi="ru-RU"/>
        </w:rPr>
        <w:t>распоряжение</w:t>
      </w:r>
    </w:p>
    <w:p w14:paraId="740C5288" w14:textId="40A6A322"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Правительства Российской Федерации от 17 апреля 2019 г. № 768-р, которым утверждена новая редакция Стандарта, предусматривающая, в том числе мероприятия по увеличению присутствия частно</w:t>
      </w:r>
      <w:r>
        <w:rPr>
          <w:rFonts w:ascii="Times New Roman" w:eastAsia="Times New Roman" w:hAnsi="Times New Roman" w:cs="Times New Roman"/>
          <w:sz w:val="28"/>
          <w:szCs w:val="28"/>
          <w:lang w:eastAsia="ru-RU" w:bidi="ru-RU"/>
        </w:rPr>
        <w:t xml:space="preserve">го бизнеса на товарных рынках </w:t>
      </w:r>
      <w:r w:rsidRPr="004232E9">
        <w:rPr>
          <w:rFonts w:ascii="Times New Roman" w:eastAsia="Times New Roman" w:hAnsi="Times New Roman" w:cs="Times New Roman"/>
          <w:sz w:val="28"/>
          <w:szCs w:val="28"/>
          <w:lang w:eastAsia="ru-RU" w:bidi="ru-RU"/>
        </w:rPr>
        <w:t>в отдельных сферах экономики (например, здравоохранение, образование, транспорт, связь, культура, энергетика, ЖКХ, строительство и</w:t>
      </w:r>
      <w:r w:rsidRPr="004232E9">
        <w:rPr>
          <w:rFonts w:ascii="Times New Roman" w:eastAsia="Times New Roman" w:hAnsi="Times New Roman" w:cs="Times New Roman"/>
          <w:spacing w:val="-8"/>
          <w:sz w:val="28"/>
          <w:szCs w:val="28"/>
          <w:lang w:eastAsia="ru-RU" w:bidi="ru-RU"/>
        </w:rPr>
        <w:t xml:space="preserve"> </w:t>
      </w:r>
      <w:r w:rsidRPr="004232E9">
        <w:rPr>
          <w:rFonts w:ascii="Times New Roman" w:eastAsia="Times New Roman" w:hAnsi="Times New Roman" w:cs="Times New Roman"/>
          <w:sz w:val="28"/>
          <w:szCs w:val="28"/>
          <w:lang w:eastAsia="ru-RU" w:bidi="ru-RU"/>
        </w:rPr>
        <w:t>т.д.).</w:t>
      </w:r>
    </w:p>
    <w:p w14:paraId="17C71C07" w14:textId="487E7A3B"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 xml:space="preserve">Стандартом утвержден перечень товарных рынков для содействия развитию конкуренции в субъекте Российской Федерации и соответствующие им ключевые показатели, отражающие, в том числе долю организаций частной формы собственности, </w:t>
      </w:r>
      <w:r w:rsidR="0083355C">
        <w:rPr>
          <w:rFonts w:ascii="Times New Roman" w:eastAsia="Times New Roman" w:hAnsi="Times New Roman" w:cs="Times New Roman"/>
          <w:sz w:val="28"/>
          <w:szCs w:val="28"/>
          <w:lang w:eastAsia="ru-RU" w:bidi="ru-RU"/>
        </w:rPr>
        <w:t>которых</w:t>
      </w:r>
      <w:r w:rsidRPr="004232E9">
        <w:rPr>
          <w:rFonts w:ascii="Times New Roman" w:eastAsia="Times New Roman" w:hAnsi="Times New Roman" w:cs="Times New Roman"/>
          <w:sz w:val="28"/>
          <w:szCs w:val="28"/>
          <w:lang w:eastAsia="ru-RU" w:bidi="ru-RU"/>
        </w:rPr>
        <w:t xml:space="preserve"> субъектам Российск</w:t>
      </w:r>
      <w:r w:rsidR="00FE5BAC">
        <w:rPr>
          <w:rFonts w:ascii="Times New Roman" w:eastAsia="Times New Roman" w:hAnsi="Times New Roman" w:cs="Times New Roman"/>
          <w:sz w:val="28"/>
          <w:szCs w:val="28"/>
          <w:lang w:eastAsia="ru-RU" w:bidi="ru-RU"/>
        </w:rPr>
        <w:t>ой Федерации необходимо достичь</w:t>
      </w:r>
      <w:r w:rsidRPr="004232E9">
        <w:rPr>
          <w:rFonts w:ascii="Times New Roman" w:eastAsia="Times New Roman" w:hAnsi="Times New Roman" w:cs="Times New Roman"/>
          <w:sz w:val="28"/>
          <w:szCs w:val="28"/>
          <w:lang w:eastAsia="ru-RU" w:bidi="ru-RU"/>
        </w:rPr>
        <w:t xml:space="preserve"> к 1 января 2022 года.</w:t>
      </w:r>
    </w:p>
    <w:p w14:paraId="4C8AEC51" w14:textId="77777777"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Помимо указанной задачи Стандарт направлен и на решение иных, комплексных задач, например, установление системного и единообразного подхода регионов к реализации конкурентной политики, выявление потенциала развития экономики, создание стимулов и содействие формированию условий для развития, поддержки и защиты субъектов малого и среднего предпринимательства, а также содействие устранению административных барьеров.</w:t>
      </w:r>
    </w:p>
    <w:p w14:paraId="0898CCFA" w14:textId="77777777" w:rsidR="004232E9" w:rsidRPr="00A63FF8" w:rsidRDefault="004232E9" w:rsidP="004232E9">
      <w:pPr>
        <w:widowControl w:val="0"/>
        <w:autoSpaceDE w:val="0"/>
        <w:autoSpaceDN w:val="0"/>
        <w:rPr>
          <w:rFonts w:ascii="Times New Roman" w:eastAsia="Times New Roman" w:hAnsi="Times New Roman" w:cs="Times New Roman"/>
          <w:sz w:val="28"/>
          <w:szCs w:val="28"/>
          <w:lang w:eastAsia="ru-RU" w:bidi="ru-RU"/>
        </w:rPr>
      </w:pPr>
    </w:p>
    <w:p w14:paraId="68FC355C" w14:textId="6D23A8DC" w:rsidR="004232E9" w:rsidRPr="004232E9" w:rsidRDefault="004232E9" w:rsidP="00A86E57">
      <w:pPr>
        <w:rPr>
          <w:rFonts w:ascii="Times New Roman" w:eastAsia="Times New Roman" w:hAnsi="Times New Roman" w:cs="Times New Roman"/>
          <w:b/>
          <w:bCs/>
          <w:sz w:val="28"/>
          <w:szCs w:val="28"/>
          <w:lang w:eastAsia="ru-RU" w:bidi="ru-RU"/>
        </w:rPr>
      </w:pPr>
      <w:r w:rsidRPr="004232E9">
        <w:rPr>
          <w:rFonts w:ascii="Times New Roman" w:eastAsia="Times New Roman" w:hAnsi="Times New Roman" w:cs="Times New Roman"/>
          <w:b/>
          <w:bCs/>
          <w:sz w:val="28"/>
          <w:szCs w:val="28"/>
          <w:lang w:eastAsia="ru-RU" w:bidi="ru-RU"/>
        </w:rPr>
        <w:t>Анализ докладов субъектов Российской Федерации о состоянии и развитии конкурентной среды на рынках товаров и услуг региона</w:t>
      </w:r>
      <w:r w:rsidR="00A86E57">
        <w:rPr>
          <w:rFonts w:ascii="Times New Roman" w:eastAsia="Times New Roman" w:hAnsi="Times New Roman" w:cs="Times New Roman"/>
          <w:b/>
          <w:bCs/>
          <w:sz w:val="28"/>
          <w:szCs w:val="28"/>
          <w:lang w:eastAsia="ru-RU" w:bidi="ru-RU"/>
        </w:rPr>
        <w:t>.</w:t>
      </w:r>
    </w:p>
    <w:p w14:paraId="18585F42" w14:textId="77777777"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В отчетном периоде Минэкономразвития России провело оценку внедрения и реализации регионами Стандарта по итогам 2018 года.</w:t>
      </w:r>
    </w:p>
    <w:p w14:paraId="7BE9C881" w14:textId="0F7C1D5F" w:rsidR="004232E9" w:rsidRPr="004232E9" w:rsidRDefault="004232E9" w:rsidP="0083355C">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Оценка осуществлялась на основе методики, утвержденной приказом Минэкономразвития России от 15 мая 2014 г. № 266 «Об утверждении методики расчета значений показателей оценки эффективности деятельности  руководителей федеральных органов исполнительной власти и высших должностных лиц (руководителей высших исполнительных органов государственной власти) субъектов российской федераци</w:t>
      </w:r>
      <w:r w:rsidR="0083355C">
        <w:rPr>
          <w:rFonts w:ascii="Times New Roman" w:eastAsia="Times New Roman" w:hAnsi="Times New Roman" w:cs="Times New Roman"/>
          <w:sz w:val="28"/>
          <w:szCs w:val="28"/>
          <w:lang w:eastAsia="ru-RU" w:bidi="ru-RU"/>
        </w:rPr>
        <w:t>и по созданию благоприятных условий</w:t>
      </w:r>
      <w:r w:rsidRPr="004232E9">
        <w:rPr>
          <w:rFonts w:ascii="Times New Roman" w:eastAsia="Times New Roman" w:hAnsi="Times New Roman" w:cs="Times New Roman"/>
          <w:sz w:val="28"/>
          <w:szCs w:val="28"/>
          <w:lang w:eastAsia="ru-RU" w:bidi="ru-RU"/>
        </w:rPr>
        <w:t xml:space="preserve"> ведени</w:t>
      </w:r>
      <w:r w:rsidR="0083355C">
        <w:rPr>
          <w:rFonts w:ascii="Times New Roman" w:eastAsia="Times New Roman" w:hAnsi="Times New Roman" w:cs="Times New Roman"/>
          <w:sz w:val="28"/>
          <w:szCs w:val="28"/>
          <w:lang w:eastAsia="ru-RU" w:bidi="ru-RU"/>
        </w:rPr>
        <w:t xml:space="preserve">я      предпринимательской деятельности, </w:t>
      </w:r>
      <w:r w:rsidRPr="004232E9">
        <w:rPr>
          <w:rFonts w:ascii="Times New Roman" w:eastAsia="Times New Roman" w:hAnsi="Times New Roman" w:cs="Times New Roman"/>
          <w:sz w:val="28"/>
          <w:szCs w:val="28"/>
          <w:lang w:eastAsia="ru-RU" w:bidi="ru-RU"/>
        </w:rPr>
        <w:t>в отношении которых Минэкономразвития России является федеральным</w:t>
      </w:r>
      <w:r w:rsidRPr="004232E9">
        <w:rPr>
          <w:rFonts w:ascii="Times New Roman" w:eastAsia="Times New Roman" w:hAnsi="Times New Roman" w:cs="Times New Roman"/>
          <w:spacing w:val="-24"/>
          <w:sz w:val="28"/>
          <w:szCs w:val="28"/>
          <w:lang w:eastAsia="ru-RU" w:bidi="ru-RU"/>
        </w:rPr>
        <w:t xml:space="preserve"> </w:t>
      </w:r>
      <w:r w:rsidRPr="004232E9">
        <w:rPr>
          <w:rFonts w:ascii="Times New Roman" w:eastAsia="Times New Roman" w:hAnsi="Times New Roman" w:cs="Times New Roman"/>
          <w:sz w:val="28"/>
          <w:szCs w:val="28"/>
          <w:lang w:eastAsia="ru-RU" w:bidi="ru-RU"/>
        </w:rPr>
        <w:t>органом</w:t>
      </w:r>
      <w:r w:rsidR="0083355C">
        <w:rPr>
          <w:rFonts w:ascii="Times New Roman" w:eastAsia="Times New Roman" w:hAnsi="Times New Roman" w:cs="Times New Roman"/>
          <w:sz w:val="28"/>
          <w:szCs w:val="28"/>
          <w:lang w:eastAsia="ru-RU" w:bidi="ru-RU"/>
        </w:rPr>
        <w:t xml:space="preserve"> исполнительной власти, ответственным</w:t>
      </w:r>
      <w:r w:rsidRPr="004232E9">
        <w:rPr>
          <w:rFonts w:ascii="Times New Roman" w:eastAsia="Times New Roman" w:hAnsi="Times New Roman" w:cs="Times New Roman"/>
          <w:sz w:val="28"/>
          <w:szCs w:val="28"/>
          <w:lang w:eastAsia="ru-RU" w:bidi="ru-RU"/>
        </w:rPr>
        <w:t xml:space="preserve"> за  </w:t>
      </w:r>
      <w:r w:rsidR="0083355C">
        <w:rPr>
          <w:rFonts w:ascii="Times New Roman" w:eastAsia="Times New Roman" w:hAnsi="Times New Roman" w:cs="Times New Roman"/>
          <w:sz w:val="28"/>
          <w:szCs w:val="28"/>
          <w:lang w:eastAsia="ru-RU" w:bidi="ru-RU"/>
        </w:rPr>
        <w:t xml:space="preserve">  предоставление</w:t>
      </w:r>
      <w:r w:rsidRPr="004232E9">
        <w:rPr>
          <w:rFonts w:ascii="Times New Roman" w:eastAsia="Times New Roman" w:hAnsi="Times New Roman" w:cs="Times New Roman"/>
          <w:sz w:val="28"/>
          <w:szCs w:val="28"/>
          <w:lang w:eastAsia="ru-RU" w:bidi="ru-RU"/>
        </w:rPr>
        <w:t xml:space="preserve"> информации о достигнутых значениях показателей» (далее –</w:t>
      </w:r>
      <w:r w:rsidRPr="004232E9">
        <w:rPr>
          <w:rFonts w:ascii="Times New Roman" w:eastAsia="Times New Roman" w:hAnsi="Times New Roman" w:cs="Times New Roman"/>
          <w:spacing w:val="-3"/>
          <w:sz w:val="28"/>
          <w:szCs w:val="28"/>
          <w:lang w:eastAsia="ru-RU" w:bidi="ru-RU"/>
        </w:rPr>
        <w:t xml:space="preserve"> </w:t>
      </w:r>
      <w:r w:rsidRPr="004232E9">
        <w:rPr>
          <w:rFonts w:ascii="Times New Roman" w:eastAsia="Times New Roman" w:hAnsi="Times New Roman" w:cs="Times New Roman"/>
          <w:sz w:val="28"/>
          <w:szCs w:val="28"/>
          <w:lang w:eastAsia="ru-RU" w:bidi="ru-RU"/>
        </w:rPr>
        <w:lastRenderedPageBreak/>
        <w:t>Методика).</w:t>
      </w:r>
    </w:p>
    <w:p w14:paraId="52BE02C2" w14:textId="77777777"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Результаты оценки свидетельствуют о положительной тенденции решения региональными властями вопросов, обозначенных в Стандарте. Регионы активнее включены в процесс его реализации.</w:t>
      </w:r>
    </w:p>
    <w:p w14:paraId="5E7CBD18" w14:textId="77777777"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В среднем в 2018 году реализация Стандарта составила 72,96%, в то время как в 2017 году – 68,79% (в 2016 году – 63,23%).</w:t>
      </w:r>
    </w:p>
    <w:p w14:paraId="726F1BC8" w14:textId="0BFE79D4"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П</w:t>
      </w:r>
      <w:r w:rsidR="0083355C">
        <w:rPr>
          <w:rFonts w:ascii="Times New Roman" w:eastAsia="Times New Roman" w:hAnsi="Times New Roman" w:cs="Times New Roman"/>
          <w:sz w:val="28"/>
          <w:szCs w:val="28"/>
          <w:lang w:eastAsia="ru-RU" w:bidi="ru-RU"/>
        </w:rPr>
        <w:t>ри этом составляющие Стандарта в</w:t>
      </w:r>
      <w:r w:rsidR="00B30C09">
        <w:rPr>
          <w:rFonts w:ascii="Times New Roman" w:eastAsia="Times New Roman" w:hAnsi="Times New Roman" w:cs="Times New Roman"/>
          <w:sz w:val="28"/>
          <w:szCs w:val="28"/>
          <w:lang w:eastAsia="ru-RU" w:bidi="ru-RU"/>
        </w:rPr>
        <w:t xml:space="preserve"> 2018 году в среднем </w:t>
      </w:r>
      <w:r w:rsidRPr="004232E9">
        <w:rPr>
          <w:rFonts w:ascii="Times New Roman" w:eastAsia="Times New Roman" w:hAnsi="Times New Roman" w:cs="Times New Roman"/>
          <w:sz w:val="28"/>
          <w:szCs w:val="28"/>
          <w:lang w:eastAsia="ru-RU" w:bidi="ru-RU"/>
        </w:rPr>
        <w:t>реализованы на 69,79% (показатель № 1 «Реализация составляющих стандарта ра</w:t>
      </w:r>
      <w:r w:rsidR="0083355C">
        <w:rPr>
          <w:rFonts w:ascii="Times New Roman" w:eastAsia="Times New Roman" w:hAnsi="Times New Roman" w:cs="Times New Roman"/>
          <w:sz w:val="28"/>
          <w:szCs w:val="28"/>
          <w:lang w:eastAsia="ru-RU" w:bidi="ru-RU"/>
        </w:rPr>
        <w:t xml:space="preserve">звития конкуренции в субъектах Российской Федерации»), в 2017 году – на </w:t>
      </w:r>
      <w:r w:rsidRPr="004232E9">
        <w:rPr>
          <w:rFonts w:ascii="Times New Roman" w:eastAsia="Times New Roman" w:hAnsi="Times New Roman" w:cs="Times New Roman"/>
          <w:sz w:val="28"/>
          <w:szCs w:val="28"/>
          <w:lang w:eastAsia="ru-RU" w:bidi="ru-RU"/>
        </w:rPr>
        <w:t>64,52%, в 2016 году – на</w:t>
      </w:r>
      <w:r w:rsidRPr="004232E9">
        <w:rPr>
          <w:rFonts w:ascii="Times New Roman" w:eastAsia="Times New Roman" w:hAnsi="Times New Roman" w:cs="Times New Roman"/>
          <w:spacing w:val="-6"/>
          <w:sz w:val="28"/>
          <w:szCs w:val="28"/>
          <w:lang w:eastAsia="ru-RU" w:bidi="ru-RU"/>
        </w:rPr>
        <w:t xml:space="preserve"> </w:t>
      </w:r>
      <w:r w:rsidRPr="004232E9">
        <w:rPr>
          <w:rFonts w:ascii="Times New Roman" w:eastAsia="Times New Roman" w:hAnsi="Times New Roman" w:cs="Times New Roman"/>
          <w:sz w:val="28"/>
          <w:szCs w:val="28"/>
          <w:lang w:eastAsia="ru-RU" w:bidi="ru-RU"/>
        </w:rPr>
        <w:t>58,79%.</w:t>
      </w:r>
    </w:p>
    <w:p w14:paraId="5BEE00E6" w14:textId="10E0C162" w:rsidR="004232E9" w:rsidRPr="004232E9" w:rsidRDefault="004232E9" w:rsidP="0083355C">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Среднее значение показателя № 2 «Достижение установленных целевых значений» составило в 2018 году составило 76,13%, в 2017 году – 73,1%,</w:t>
      </w:r>
      <w:r w:rsidR="0083355C">
        <w:rPr>
          <w:rFonts w:ascii="Times New Roman" w:eastAsia="Times New Roman" w:hAnsi="Times New Roman" w:cs="Times New Roman"/>
          <w:sz w:val="28"/>
          <w:szCs w:val="28"/>
          <w:lang w:eastAsia="ru-RU" w:bidi="ru-RU"/>
        </w:rPr>
        <w:t xml:space="preserve"> </w:t>
      </w:r>
      <w:r w:rsidRPr="004232E9">
        <w:rPr>
          <w:rFonts w:ascii="Times New Roman" w:eastAsia="Times New Roman" w:hAnsi="Times New Roman" w:cs="Times New Roman"/>
          <w:sz w:val="28"/>
          <w:szCs w:val="28"/>
          <w:lang w:eastAsia="ru-RU" w:bidi="ru-RU"/>
        </w:rPr>
        <w:t>в 2016 году – 67,67%.</w:t>
      </w:r>
    </w:p>
    <w:p w14:paraId="54A54DDF" w14:textId="77777777"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Лидирующие позиции в 2018 году занимает Омская область, которая реализовала 97,81% составляющих Стандарта (в 2017 году регионом-лидером было реализовано 96,39% составляющих Стандарта, в 2016 году – 72,26%).</w:t>
      </w:r>
    </w:p>
    <w:p w14:paraId="64A94771" w14:textId="77777777"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Несмотря на то, что итоговое значение оценки региона-лидера в 2018 году составило 101,85%, что меньше уровня 2017 года (105,3%), разрыв количестве баллов между местами в рейтинге в целом сокращается.</w:t>
      </w:r>
    </w:p>
    <w:p w14:paraId="4D269550" w14:textId="7C0021B3"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 xml:space="preserve">В 2018 году </w:t>
      </w:r>
      <w:r w:rsidR="00FE5BAC">
        <w:rPr>
          <w:rFonts w:ascii="Times New Roman" w:eastAsia="Times New Roman" w:hAnsi="Times New Roman" w:cs="Times New Roman"/>
          <w:sz w:val="28"/>
          <w:szCs w:val="28"/>
          <w:lang w:eastAsia="ru-RU" w:bidi="ru-RU"/>
        </w:rPr>
        <w:t xml:space="preserve">значение более 80% по итоговой </w:t>
      </w:r>
      <w:r w:rsidRPr="004232E9">
        <w:rPr>
          <w:rFonts w:ascii="Times New Roman" w:eastAsia="Times New Roman" w:hAnsi="Times New Roman" w:cs="Times New Roman"/>
          <w:sz w:val="28"/>
          <w:szCs w:val="28"/>
          <w:lang w:eastAsia="ru-RU" w:bidi="ru-RU"/>
        </w:rPr>
        <w:t>оценке получили 33 региона, в то время как в 2017 году – 23</w:t>
      </w:r>
      <w:r w:rsidRPr="004232E9">
        <w:rPr>
          <w:rFonts w:ascii="Times New Roman" w:eastAsia="Times New Roman" w:hAnsi="Times New Roman" w:cs="Times New Roman"/>
          <w:spacing w:val="-10"/>
          <w:sz w:val="28"/>
          <w:szCs w:val="28"/>
          <w:lang w:eastAsia="ru-RU" w:bidi="ru-RU"/>
        </w:rPr>
        <w:t xml:space="preserve"> </w:t>
      </w:r>
      <w:r w:rsidRPr="004232E9">
        <w:rPr>
          <w:rFonts w:ascii="Times New Roman" w:eastAsia="Times New Roman" w:hAnsi="Times New Roman" w:cs="Times New Roman"/>
          <w:sz w:val="28"/>
          <w:szCs w:val="28"/>
          <w:lang w:eastAsia="ru-RU" w:bidi="ru-RU"/>
        </w:rPr>
        <w:t>региона.</w:t>
      </w:r>
    </w:p>
    <w:p w14:paraId="5C3B010B" w14:textId="611C6178" w:rsidR="004232E9" w:rsidRPr="004232E9" w:rsidRDefault="0083355C" w:rsidP="004232E9">
      <w:pPr>
        <w:widowControl w:val="0"/>
        <w:autoSpaceDE w:val="0"/>
        <w:autoSpaceDN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xml:space="preserve">Менее 30% по итоговой оценке в 2018 году получили 2 </w:t>
      </w:r>
      <w:r w:rsidR="004232E9" w:rsidRPr="004232E9">
        <w:rPr>
          <w:rFonts w:ascii="Times New Roman" w:eastAsia="Times New Roman" w:hAnsi="Times New Roman" w:cs="Times New Roman"/>
          <w:sz w:val="28"/>
          <w:szCs w:val="28"/>
          <w:lang w:eastAsia="ru-RU" w:bidi="ru-RU"/>
        </w:rPr>
        <w:t>региона, в 2017 году – 5</w:t>
      </w:r>
      <w:r w:rsidR="004232E9" w:rsidRPr="004232E9">
        <w:rPr>
          <w:rFonts w:ascii="Times New Roman" w:eastAsia="Times New Roman" w:hAnsi="Times New Roman" w:cs="Times New Roman"/>
          <w:spacing w:val="-5"/>
          <w:sz w:val="28"/>
          <w:szCs w:val="28"/>
          <w:lang w:eastAsia="ru-RU" w:bidi="ru-RU"/>
        </w:rPr>
        <w:t xml:space="preserve"> </w:t>
      </w:r>
      <w:r w:rsidR="004232E9" w:rsidRPr="004232E9">
        <w:rPr>
          <w:rFonts w:ascii="Times New Roman" w:eastAsia="Times New Roman" w:hAnsi="Times New Roman" w:cs="Times New Roman"/>
          <w:sz w:val="28"/>
          <w:szCs w:val="28"/>
          <w:lang w:eastAsia="ru-RU" w:bidi="ru-RU"/>
        </w:rPr>
        <w:t>регионов.</w:t>
      </w:r>
    </w:p>
    <w:p w14:paraId="5EA3DACF" w14:textId="5AEA525F"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73 субъекта Российской Федерации получили большее количество баллов по показателю № 1 «Реализация составляющих ст</w:t>
      </w:r>
      <w:r w:rsidR="0083355C">
        <w:rPr>
          <w:rFonts w:ascii="Times New Roman" w:eastAsia="Times New Roman" w:hAnsi="Times New Roman" w:cs="Times New Roman"/>
          <w:sz w:val="28"/>
          <w:szCs w:val="28"/>
          <w:lang w:eastAsia="ru-RU" w:bidi="ru-RU"/>
        </w:rPr>
        <w:t xml:space="preserve">андарта развития </w:t>
      </w:r>
      <w:r w:rsidRPr="004232E9">
        <w:rPr>
          <w:rFonts w:ascii="Times New Roman" w:eastAsia="Times New Roman" w:hAnsi="Times New Roman" w:cs="Times New Roman"/>
          <w:sz w:val="28"/>
          <w:szCs w:val="28"/>
          <w:lang w:eastAsia="ru-RU" w:bidi="ru-RU"/>
        </w:rPr>
        <w:t>конкуренции в субъе</w:t>
      </w:r>
      <w:r w:rsidR="00FE5BAC">
        <w:rPr>
          <w:rFonts w:ascii="Times New Roman" w:eastAsia="Times New Roman" w:hAnsi="Times New Roman" w:cs="Times New Roman"/>
          <w:sz w:val="28"/>
          <w:szCs w:val="28"/>
          <w:lang w:eastAsia="ru-RU" w:bidi="ru-RU"/>
        </w:rPr>
        <w:t xml:space="preserve">ктах Российской Федерации», 50 </w:t>
      </w:r>
      <w:r w:rsidR="009A22A0" w:rsidRPr="004232E9">
        <w:rPr>
          <w:rFonts w:ascii="Times New Roman" w:eastAsia="Times New Roman" w:hAnsi="Times New Roman" w:cs="Times New Roman"/>
          <w:sz w:val="28"/>
          <w:szCs w:val="28"/>
          <w:lang w:eastAsia="ru-RU" w:bidi="ru-RU"/>
        </w:rPr>
        <w:t>регионов улучшили значение</w:t>
      </w:r>
      <w:r w:rsidRPr="004232E9">
        <w:rPr>
          <w:rFonts w:ascii="Times New Roman" w:eastAsia="Times New Roman" w:hAnsi="Times New Roman" w:cs="Times New Roman"/>
          <w:sz w:val="28"/>
          <w:szCs w:val="28"/>
          <w:lang w:eastAsia="ru-RU" w:bidi="ru-RU"/>
        </w:rPr>
        <w:t xml:space="preserve"> показателя № 2 «Достижение установленных целевых</w:t>
      </w:r>
      <w:r w:rsidRPr="004232E9">
        <w:rPr>
          <w:rFonts w:ascii="Times New Roman" w:eastAsia="Times New Roman" w:hAnsi="Times New Roman" w:cs="Times New Roman"/>
          <w:spacing w:val="-7"/>
          <w:sz w:val="28"/>
          <w:szCs w:val="28"/>
          <w:lang w:eastAsia="ru-RU" w:bidi="ru-RU"/>
        </w:rPr>
        <w:t xml:space="preserve"> </w:t>
      </w:r>
      <w:r w:rsidRPr="004232E9">
        <w:rPr>
          <w:rFonts w:ascii="Times New Roman" w:eastAsia="Times New Roman" w:hAnsi="Times New Roman" w:cs="Times New Roman"/>
          <w:sz w:val="28"/>
          <w:szCs w:val="28"/>
          <w:lang w:eastAsia="ru-RU" w:bidi="ru-RU"/>
        </w:rPr>
        <w:t>значений».</w:t>
      </w:r>
    </w:p>
    <w:p w14:paraId="4F0E32E8" w14:textId="77777777"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58 регионов в 2018 году получили большее количество баллов по итоговой оценке, чем в 2017 году.</w:t>
      </w:r>
    </w:p>
    <w:p w14:paraId="673D464E" w14:textId="77777777"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В первую пятерку регионов по реализации Стандарта в 2018 году вошли Омская область, Воронежская область, Московская область, Республика Башкортостан и Республика Мордовия.</w:t>
      </w:r>
    </w:p>
    <w:p w14:paraId="34BEFC86" w14:textId="77777777"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По основополагающим составляющим Стандарта, определяющим последующую эффективность его внедрения, достигнуты следующие результаты.</w:t>
      </w:r>
    </w:p>
    <w:p w14:paraId="1DEA6085" w14:textId="24B9DECB"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Все регионы кроме Кировской области приступили к взаимодействию</w:t>
      </w:r>
      <w:r w:rsidRPr="004232E9">
        <w:rPr>
          <w:rFonts w:ascii="Times New Roman" w:eastAsia="Times New Roman" w:hAnsi="Times New Roman" w:cs="Times New Roman"/>
          <w:sz w:val="28"/>
          <w:szCs w:val="28"/>
          <w:lang w:eastAsia="ru-RU" w:bidi="ru-RU"/>
        </w:rPr>
        <w:t xml:space="preserve"> с муниципальными образованиями и заключили с ними соглашения или меморандумы.</w:t>
      </w:r>
    </w:p>
    <w:p w14:paraId="43859EDD" w14:textId="63850CA7"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Во всех субъектах Российской Федерации назначен орган исполнительной власти субъекта Российской Федерации, уполномоченный содей</w:t>
      </w:r>
      <w:r>
        <w:rPr>
          <w:rFonts w:ascii="Times New Roman" w:eastAsia="Times New Roman" w:hAnsi="Times New Roman" w:cs="Times New Roman"/>
          <w:sz w:val="28"/>
          <w:szCs w:val="28"/>
          <w:lang w:eastAsia="ru-RU" w:bidi="ru-RU"/>
        </w:rPr>
        <w:t xml:space="preserve">ствовать развитию конкуренции в регионе и осуществляющий функции и полномочия </w:t>
      </w:r>
      <w:r w:rsidRPr="004232E9">
        <w:rPr>
          <w:rFonts w:ascii="Times New Roman" w:eastAsia="Times New Roman" w:hAnsi="Times New Roman" w:cs="Times New Roman"/>
          <w:sz w:val="28"/>
          <w:szCs w:val="28"/>
          <w:lang w:eastAsia="ru-RU" w:bidi="ru-RU"/>
        </w:rPr>
        <w:t>в соответствии со Стандартом (Уполномоченный орган), а также коллегиальный орган.</w:t>
      </w:r>
    </w:p>
    <w:p w14:paraId="782C683D" w14:textId="356B9766"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К созданию и реализации механизмов общественного контроля</w:t>
      </w:r>
      <w:r w:rsidRPr="004232E9">
        <w:rPr>
          <w:rFonts w:ascii="Times New Roman" w:eastAsia="Times New Roman" w:hAnsi="Times New Roman" w:cs="Times New Roman"/>
          <w:sz w:val="28"/>
          <w:szCs w:val="28"/>
          <w:lang w:eastAsia="ru-RU" w:bidi="ru-RU"/>
        </w:rPr>
        <w:t xml:space="preserve"> за деятельностью су</w:t>
      </w:r>
      <w:r>
        <w:rPr>
          <w:rFonts w:ascii="Times New Roman" w:eastAsia="Times New Roman" w:hAnsi="Times New Roman" w:cs="Times New Roman"/>
          <w:sz w:val="28"/>
          <w:szCs w:val="28"/>
          <w:lang w:eastAsia="ru-RU" w:bidi="ru-RU"/>
        </w:rPr>
        <w:t xml:space="preserve">бъектов естественных монополий фактически приступили </w:t>
      </w:r>
      <w:r w:rsidRPr="004232E9">
        <w:rPr>
          <w:rFonts w:ascii="Times New Roman" w:eastAsia="Times New Roman" w:hAnsi="Times New Roman" w:cs="Times New Roman"/>
          <w:sz w:val="28"/>
          <w:szCs w:val="28"/>
          <w:lang w:eastAsia="ru-RU" w:bidi="ru-RU"/>
        </w:rPr>
        <w:t>84 региона (кроме Иркутской</w:t>
      </w:r>
      <w:r w:rsidRPr="004232E9">
        <w:rPr>
          <w:rFonts w:ascii="Times New Roman" w:eastAsia="Times New Roman" w:hAnsi="Times New Roman" w:cs="Times New Roman"/>
          <w:spacing w:val="-6"/>
          <w:sz w:val="28"/>
          <w:szCs w:val="28"/>
          <w:lang w:eastAsia="ru-RU" w:bidi="ru-RU"/>
        </w:rPr>
        <w:t xml:space="preserve"> </w:t>
      </w:r>
      <w:r w:rsidRPr="004232E9">
        <w:rPr>
          <w:rFonts w:ascii="Times New Roman" w:eastAsia="Times New Roman" w:hAnsi="Times New Roman" w:cs="Times New Roman"/>
          <w:sz w:val="28"/>
          <w:szCs w:val="28"/>
          <w:lang w:eastAsia="ru-RU" w:bidi="ru-RU"/>
        </w:rPr>
        <w:t>области).</w:t>
      </w:r>
    </w:p>
    <w:p w14:paraId="5AA7D1D6" w14:textId="77777777"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lastRenderedPageBreak/>
        <w:t>В 2019 году был актуализирован состав Межведомственной рабочей группы и проведено 5 заседаний Межведомственной рабочей группы, на которых рассмотрены наиболее проблемные вопросы субъектов Российской Федерации, федеральных органов исполнительной власти и иных заинтересованных организаций относительно Стандарта в том числе:</w:t>
      </w:r>
    </w:p>
    <w:p w14:paraId="7329EB4F" w14:textId="77777777" w:rsidR="004232E9" w:rsidRPr="004232E9" w:rsidRDefault="004232E9" w:rsidP="00882A46">
      <w:pPr>
        <w:widowControl w:val="0"/>
        <w:numPr>
          <w:ilvl w:val="0"/>
          <w:numId w:val="58"/>
        </w:numPr>
        <w:tabs>
          <w:tab w:val="left" w:pos="1066"/>
        </w:tabs>
        <w:autoSpaceDE w:val="0"/>
        <w:autoSpaceDN w:val="0"/>
        <w:ind w:left="0" w:firstLine="709"/>
        <w:rPr>
          <w:rFonts w:ascii="Times New Roman" w:eastAsia="Times New Roman" w:hAnsi="Times New Roman" w:cs="Times New Roman"/>
          <w:sz w:val="28"/>
          <w:lang w:eastAsia="ru-RU" w:bidi="ru-RU"/>
        </w:rPr>
      </w:pPr>
      <w:r w:rsidRPr="004232E9">
        <w:rPr>
          <w:rFonts w:ascii="Times New Roman" w:eastAsia="Times New Roman" w:hAnsi="Times New Roman" w:cs="Times New Roman"/>
          <w:sz w:val="28"/>
          <w:lang w:eastAsia="ru-RU" w:bidi="ru-RU"/>
        </w:rPr>
        <w:t>реализация положений новой редакции</w:t>
      </w:r>
      <w:r w:rsidRPr="004232E9">
        <w:rPr>
          <w:rFonts w:ascii="Times New Roman" w:eastAsia="Times New Roman" w:hAnsi="Times New Roman" w:cs="Times New Roman"/>
          <w:spacing w:val="-10"/>
          <w:sz w:val="28"/>
          <w:lang w:eastAsia="ru-RU" w:bidi="ru-RU"/>
        </w:rPr>
        <w:t xml:space="preserve"> </w:t>
      </w:r>
      <w:r w:rsidRPr="004232E9">
        <w:rPr>
          <w:rFonts w:ascii="Times New Roman" w:eastAsia="Times New Roman" w:hAnsi="Times New Roman" w:cs="Times New Roman"/>
          <w:sz w:val="28"/>
          <w:lang w:eastAsia="ru-RU" w:bidi="ru-RU"/>
        </w:rPr>
        <w:t>Стандарта;</w:t>
      </w:r>
    </w:p>
    <w:p w14:paraId="2A353D79" w14:textId="77777777" w:rsidR="004232E9" w:rsidRPr="004232E9" w:rsidRDefault="004232E9" w:rsidP="00882A46">
      <w:pPr>
        <w:widowControl w:val="0"/>
        <w:numPr>
          <w:ilvl w:val="0"/>
          <w:numId w:val="58"/>
        </w:numPr>
        <w:tabs>
          <w:tab w:val="left" w:pos="1066"/>
        </w:tabs>
        <w:autoSpaceDE w:val="0"/>
        <w:autoSpaceDN w:val="0"/>
        <w:ind w:left="0" w:firstLine="709"/>
        <w:rPr>
          <w:rFonts w:ascii="Times New Roman" w:eastAsia="Times New Roman" w:hAnsi="Times New Roman" w:cs="Times New Roman"/>
          <w:sz w:val="28"/>
          <w:lang w:eastAsia="ru-RU" w:bidi="ru-RU"/>
        </w:rPr>
      </w:pPr>
      <w:r w:rsidRPr="004232E9">
        <w:rPr>
          <w:rFonts w:ascii="Times New Roman" w:eastAsia="Times New Roman" w:hAnsi="Times New Roman" w:cs="Times New Roman"/>
          <w:sz w:val="28"/>
          <w:lang w:eastAsia="ru-RU" w:bidi="ru-RU"/>
        </w:rPr>
        <w:t>согласование ряду регионов сокращенного перечня товарных рынков для содействия развитию</w:t>
      </w:r>
      <w:r w:rsidRPr="004232E9">
        <w:rPr>
          <w:rFonts w:ascii="Times New Roman" w:eastAsia="Times New Roman" w:hAnsi="Times New Roman" w:cs="Times New Roman"/>
          <w:spacing w:val="-4"/>
          <w:sz w:val="28"/>
          <w:lang w:eastAsia="ru-RU" w:bidi="ru-RU"/>
        </w:rPr>
        <w:t xml:space="preserve"> </w:t>
      </w:r>
      <w:r w:rsidRPr="004232E9">
        <w:rPr>
          <w:rFonts w:ascii="Times New Roman" w:eastAsia="Times New Roman" w:hAnsi="Times New Roman" w:cs="Times New Roman"/>
          <w:sz w:val="28"/>
          <w:lang w:eastAsia="ru-RU" w:bidi="ru-RU"/>
        </w:rPr>
        <w:t>конкуренции;</w:t>
      </w:r>
    </w:p>
    <w:p w14:paraId="57840387" w14:textId="77777777" w:rsidR="004232E9" w:rsidRPr="004232E9" w:rsidRDefault="004232E9" w:rsidP="00882A46">
      <w:pPr>
        <w:widowControl w:val="0"/>
        <w:numPr>
          <w:ilvl w:val="0"/>
          <w:numId w:val="58"/>
        </w:numPr>
        <w:tabs>
          <w:tab w:val="left" w:pos="1066"/>
        </w:tabs>
        <w:autoSpaceDE w:val="0"/>
        <w:autoSpaceDN w:val="0"/>
        <w:ind w:left="0" w:firstLine="709"/>
        <w:rPr>
          <w:rFonts w:ascii="Times New Roman" w:eastAsia="Times New Roman" w:hAnsi="Times New Roman" w:cs="Times New Roman"/>
          <w:sz w:val="28"/>
          <w:lang w:eastAsia="ru-RU" w:bidi="ru-RU"/>
        </w:rPr>
      </w:pPr>
      <w:r w:rsidRPr="004232E9">
        <w:rPr>
          <w:rFonts w:ascii="Times New Roman" w:eastAsia="Times New Roman" w:hAnsi="Times New Roman" w:cs="Times New Roman"/>
          <w:sz w:val="28"/>
          <w:lang w:eastAsia="ru-RU" w:bidi="ru-RU"/>
        </w:rPr>
        <w:t>изменение методики оценки эффективности деятельности органов исполнительной власти субъектов Российской Федерации по внедрению Стандарта;</w:t>
      </w:r>
    </w:p>
    <w:p w14:paraId="744A39A1" w14:textId="62F90730" w:rsidR="004232E9" w:rsidRPr="004232E9" w:rsidRDefault="004232E9" w:rsidP="00882A46">
      <w:pPr>
        <w:widowControl w:val="0"/>
        <w:numPr>
          <w:ilvl w:val="0"/>
          <w:numId w:val="58"/>
        </w:numPr>
        <w:tabs>
          <w:tab w:val="left" w:pos="1066"/>
        </w:tabs>
        <w:autoSpaceDE w:val="0"/>
        <w:autoSpaceDN w:val="0"/>
        <w:ind w:left="0" w:firstLine="709"/>
        <w:rPr>
          <w:rFonts w:ascii="Times New Roman" w:eastAsia="Times New Roman" w:hAnsi="Times New Roman" w:cs="Times New Roman"/>
          <w:sz w:val="28"/>
          <w:lang w:eastAsia="ru-RU" w:bidi="ru-RU"/>
        </w:rPr>
      </w:pPr>
      <w:r w:rsidRPr="004232E9">
        <w:rPr>
          <w:rFonts w:ascii="Times New Roman" w:eastAsia="Times New Roman" w:hAnsi="Times New Roman" w:cs="Times New Roman"/>
          <w:sz w:val="28"/>
          <w:lang w:eastAsia="ru-RU" w:bidi="ru-RU"/>
        </w:rPr>
        <w:t>разработка методики мониторин</w:t>
      </w:r>
      <w:r w:rsidR="003B71C3">
        <w:rPr>
          <w:rFonts w:ascii="Times New Roman" w:eastAsia="Times New Roman" w:hAnsi="Times New Roman" w:cs="Times New Roman"/>
          <w:sz w:val="28"/>
          <w:lang w:eastAsia="ru-RU" w:bidi="ru-RU"/>
        </w:rPr>
        <w:t xml:space="preserve">га состояния и развития </w:t>
      </w:r>
      <w:r w:rsidRPr="004232E9">
        <w:rPr>
          <w:rFonts w:ascii="Times New Roman" w:eastAsia="Times New Roman" w:hAnsi="Times New Roman" w:cs="Times New Roman"/>
          <w:sz w:val="28"/>
          <w:lang w:eastAsia="ru-RU" w:bidi="ru-RU"/>
        </w:rPr>
        <w:t>конкуренции на товарных рынках субъекта Российской</w:t>
      </w:r>
      <w:r w:rsidRPr="004232E9">
        <w:rPr>
          <w:rFonts w:ascii="Times New Roman" w:eastAsia="Times New Roman" w:hAnsi="Times New Roman" w:cs="Times New Roman"/>
          <w:spacing w:val="-3"/>
          <w:sz w:val="28"/>
          <w:lang w:eastAsia="ru-RU" w:bidi="ru-RU"/>
        </w:rPr>
        <w:t xml:space="preserve"> </w:t>
      </w:r>
      <w:r w:rsidRPr="004232E9">
        <w:rPr>
          <w:rFonts w:ascii="Times New Roman" w:eastAsia="Times New Roman" w:hAnsi="Times New Roman" w:cs="Times New Roman"/>
          <w:sz w:val="28"/>
          <w:lang w:eastAsia="ru-RU" w:bidi="ru-RU"/>
        </w:rPr>
        <w:t>Федерации;</w:t>
      </w:r>
      <w:r w:rsidR="00896D12">
        <w:rPr>
          <w:rFonts w:ascii="Times New Roman" w:eastAsia="Times New Roman" w:hAnsi="Times New Roman" w:cs="Times New Roman"/>
          <w:sz w:val="28"/>
          <w:lang w:eastAsia="ru-RU" w:bidi="ru-RU"/>
        </w:rPr>
        <w:t xml:space="preserve"> </w:t>
      </w:r>
      <w:r w:rsidRPr="004232E9">
        <w:rPr>
          <w:rFonts w:ascii="Times New Roman" w:eastAsia="Times New Roman" w:hAnsi="Times New Roman" w:cs="Times New Roman"/>
          <w:sz w:val="28"/>
          <w:lang w:eastAsia="ru-RU" w:bidi="ru-RU"/>
        </w:rPr>
        <w:t>актуализация структуры доклада о состоянии и развитии конкуренции на товарных рынках субъекта Российской Федерации в соответствии с новой редакцией</w:t>
      </w:r>
      <w:r w:rsidRPr="004232E9">
        <w:rPr>
          <w:rFonts w:ascii="Times New Roman" w:eastAsia="Times New Roman" w:hAnsi="Times New Roman" w:cs="Times New Roman"/>
          <w:spacing w:val="-1"/>
          <w:sz w:val="28"/>
          <w:lang w:eastAsia="ru-RU" w:bidi="ru-RU"/>
        </w:rPr>
        <w:t xml:space="preserve"> </w:t>
      </w:r>
      <w:r w:rsidRPr="004232E9">
        <w:rPr>
          <w:rFonts w:ascii="Times New Roman" w:eastAsia="Times New Roman" w:hAnsi="Times New Roman" w:cs="Times New Roman"/>
          <w:sz w:val="28"/>
          <w:lang w:eastAsia="ru-RU" w:bidi="ru-RU"/>
        </w:rPr>
        <w:t>Стандарта;</w:t>
      </w:r>
    </w:p>
    <w:p w14:paraId="5E91C548" w14:textId="77777777" w:rsidR="004232E9" w:rsidRPr="004232E9" w:rsidRDefault="004232E9" w:rsidP="00882A46">
      <w:pPr>
        <w:widowControl w:val="0"/>
        <w:numPr>
          <w:ilvl w:val="0"/>
          <w:numId w:val="58"/>
        </w:numPr>
        <w:tabs>
          <w:tab w:val="left" w:pos="1066"/>
        </w:tabs>
        <w:autoSpaceDE w:val="0"/>
        <w:autoSpaceDN w:val="0"/>
        <w:ind w:left="0" w:firstLine="709"/>
        <w:rPr>
          <w:rFonts w:ascii="Times New Roman" w:eastAsia="Times New Roman" w:hAnsi="Times New Roman" w:cs="Times New Roman"/>
          <w:sz w:val="28"/>
          <w:lang w:eastAsia="ru-RU" w:bidi="ru-RU"/>
        </w:rPr>
      </w:pPr>
      <w:r w:rsidRPr="004232E9">
        <w:rPr>
          <w:rFonts w:ascii="Times New Roman" w:eastAsia="Times New Roman" w:hAnsi="Times New Roman" w:cs="Times New Roman"/>
          <w:sz w:val="28"/>
          <w:lang w:eastAsia="ru-RU" w:bidi="ru-RU"/>
        </w:rPr>
        <w:t>внесение в Стандарт дополнений и</w:t>
      </w:r>
      <w:r w:rsidRPr="004232E9">
        <w:rPr>
          <w:rFonts w:ascii="Times New Roman" w:eastAsia="Times New Roman" w:hAnsi="Times New Roman" w:cs="Times New Roman"/>
          <w:spacing w:val="-4"/>
          <w:sz w:val="28"/>
          <w:lang w:eastAsia="ru-RU" w:bidi="ru-RU"/>
        </w:rPr>
        <w:t xml:space="preserve"> </w:t>
      </w:r>
      <w:r w:rsidRPr="004232E9">
        <w:rPr>
          <w:rFonts w:ascii="Times New Roman" w:eastAsia="Times New Roman" w:hAnsi="Times New Roman" w:cs="Times New Roman"/>
          <w:sz w:val="28"/>
          <w:lang w:eastAsia="ru-RU" w:bidi="ru-RU"/>
        </w:rPr>
        <w:t>изменений.</w:t>
      </w:r>
    </w:p>
    <w:p w14:paraId="194A354C" w14:textId="7F0F709A"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 xml:space="preserve">Соответствующие решения Межведомственной рабочей </w:t>
      </w:r>
      <w:r>
        <w:rPr>
          <w:rFonts w:ascii="Times New Roman" w:eastAsia="Times New Roman" w:hAnsi="Times New Roman" w:cs="Times New Roman"/>
          <w:sz w:val="28"/>
          <w:szCs w:val="28"/>
          <w:lang w:eastAsia="ru-RU" w:bidi="ru-RU"/>
        </w:rPr>
        <w:t>группы, необходимые     для эффективной реализации Стандарта, размещены</w:t>
      </w:r>
      <w:r w:rsidRPr="004232E9">
        <w:rPr>
          <w:rFonts w:ascii="Times New Roman" w:eastAsia="Times New Roman" w:hAnsi="Times New Roman" w:cs="Times New Roman"/>
          <w:sz w:val="28"/>
          <w:szCs w:val="28"/>
          <w:lang w:eastAsia="ru-RU" w:bidi="ru-RU"/>
        </w:rPr>
        <w:t xml:space="preserve"> на официальном сайте Минэкономразвития России в сети</w:t>
      </w:r>
      <w:r w:rsidRPr="004232E9">
        <w:rPr>
          <w:rFonts w:ascii="Times New Roman" w:eastAsia="Times New Roman" w:hAnsi="Times New Roman" w:cs="Times New Roman"/>
          <w:spacing w:val="-6"/>
          <w:sz w:val="28"/>
          <w:szCs w:val="28"/>
          <w:lang w:eastAsia="ru-RU" w:bidi="ru-RU"/>
        </w:rPr>
        <w:t xml:space="preserve"> </w:t>
      </w:r>
      <w:r w:rsidRPr="004232E9">
        <w:rPr>
          <w:rFonts w:ascii="Times New Roman" w:eastAsia="Times New Roman" w:hAnsi="Times New Roman" w:cs="Times New Roman"/>
          <w:sz w:val="28"/>
          <w:szCs w:val="28"/>
          <w:lang w:eastAsia="ru-RU" w:bidi="ru-RU"/>
        </w:rPr>
        <w:t>«Интернет».</w:t>
      </w:r>
    </w:p>
    <w:p w14:paraId="4EEB6BCA" w14:textId="158FC319"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В соответствии показателем № 16 подпрограммы 1 «Инвестиционный климат» Государственной программы Российской Федерации «Экономическое развитие и инновационная экономика», утвержденной постановлением Правите</w:t>
      </w:r>
      <w:r>
        <w:rPr>
          <w:rFonts w:ascii="Times New Roman" w:eastAsia="Times New Roman" w:hAnsi="Times New Roman" w:cs="Times New Roman"/>
          <w:sz w:val="28"/>
          <w:szCs w:val="28"/>
          <w:lang w:eastAsia="ru-RU" w:bidi="ru-RU"/>
        </w:rPr>
        <w:t xml:space="preserve">льства Российской Федерации от 15 апреля 2014 г. №  316, ежегодно на основе представленных    субъектами Российской Федерации </w:t>
      </w:r>
      <w:r w:rsidRPr="004232E9">
        <w:rPr>
          <w:rFonts w:ascii="Times New Roman" w:eastAsia="Times New Roman" w:hAnsi="Times New Roman" w:cs="Times New Roman"/>
          <w:sz w:val="28"/>
          <w:szCs w:val="28"/>
          <w:lang w:eastAsia="ru-RU" w:bidi="ru-RU"/>
        </w:rPr>
        <w:t>докладов о состоянии и развитии конкурентной среды на товарных рынках проводится отбор не менее двух лучших региональных практик содействия развитию конкуренции (далее – лучшие региональные практики) для их последующего тиражирования на территории всех субъектов Российской</w:t>
      </w:r>
      <w:r w:rsidRPr="004232E9">
        <w:rPr>
          <w:rFonts w:ascii="Times New Roman" w:eastAsia="Times New Roman" w:hAnsi="Times New Roman" w:cs="Times New Roman"/>
          <w:spacing w:val="-12"/>
          <w:sz w:val="28"/>
          <w:szCs w:val="28"/>
          <w:lang w:eastAsia="ru-RU" w:bidi="ru-RU"/>
        </w:rPr>
        <w:t xml:space="preserve"> </w:t>
      </w:r>
      <w:r w:rsidRPr="004232E9">
        <w:rPr>
          <w:rFonts w:ascii="Times New Roman" w:eastAsia="Times New Roman" w:hAnsi="Times New Roman" w:cs="Times New Roman"/>
          <w:sz w:val="28"/>
          <w:szCs w:val="28"/>
          <w:lang w:eastAsia="ru-RU" w:bidi="ru-RU"/>
        </w:rPr>
        <w:t>Федерации.</w:t>
      </w:r>
    </w:p>
    <w:p w14:paraId="389313A7" w14:textId="454EFBFB" w:rsidR="004232E9" w:rsidRPr="004232E9" w:rsidRDefault="004232E9" w:rsidP="004232E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По итогам 2018 года отобрано 4 лучших региональных практики содействия развитию конкуренции, подлежащие оценке по ре</w:t>
      </w:r>
      <w:r w:rsidR="003B71C3">
        <w:rPr>
          <w:rFonts w:ascii="Times New Roman" w:eastAsia="Times New Roman" w:hAnsi="Times New Roman" w:cs="Times New Roman"/>
          <w:sz w:val="28"/>
          <w:szCs w:val="28"/>
          <w:lang w:eastAsia="ru-RU" w:bidi="ru-RU"/>
        </w:rPr>
        <w:t>зультатам 2020 года, а также</w:t>
      </w:r>
      <w:r w:rsidRPr="004232E9">
        <w:rPr>
          <w:rFonts w:ascii="Times New Roman" w:eastAsia="Times New Roman" w:hAnsi="Times New Roman" w:cs="Times New Roman"/>
          <w:sz w:val="28"/>
          <w:szCs w:val="28"/>
          <w:lang w:eastAsia="ru-RU" w:bidi="ru-RU"/>
        </w:rPr>
        <w:t xml:space="preserve"> 4 рекомендованные практики (Таблица</w:t>
      </w:r>
      <w:r w:rsidRPr="004232E9">
        <w:rPr>
          <w:rFonts w:ascii="Times New Roman" w:eastAsia="Times New Roman" w:hAnsi="Times New Roman" w:cs="Times New Roman"/>
          <w:spacing w:val="-1"/>
          <w:sz w:val="28"/>
          <w:szCs w:val="28"/>
          <w:lang w:eastAsia="ru-RU" w:bidi="ru-RU"/>
        </w:rPr>
        <w:t xml:space="preserve"> </w:t>
      </w:r>
      <w:r w:rsidRPr="004232E9">
        <w:rPr>
          <w:rFonts w:ascii="Times New Roman" w:eastAsia="Times New Roman" w:hAnsi="Times New Roman" w:cs="Times New Roman"/>
          <w:sz w:val="28"/>
          <w:szCs w:val="28"/>
          <w:lang w:eastAsia="ru-RU" w:bidi="ru-RU"/>
        </w:rPr>
        <w:t>1).</w:t>
      </w:r>
    </w:p>
    <w:p w14:paraId="6E15B676" w14:textId="425AF2C7" w:rsidR="00A86E57" w:rsidRDefault="00A86E57" w:rsidP="007822DB">
      <w:pPr>
        <w:rPr>
          <w:rFonts w:ascii="Times New Roman" w:eastAsia="Times New Roman" w:hAnsi="Times New Roman" w:cs="Times New Roman"/>
          <w:b/>
          <w:bCs/>
          <w:sz w:val="24"/>
          <w:szCs w:val="28"/>
          <w:lang w:eastAsia="ru-RU" w:bidi="ru-RU"/>
        </w:rPr>
      </w:pPr>
    </w:p>
    <w:p w14:paraId="36208F50" w14:textId="1A26D3CB" w:rsidR="00896D12" w:rsidRDefault="00896D12" w:rsidP="007822DB">
      <w:pPr>
        <w:rPr>
          <w:rFonts w:ascii="Times New Roman" w:eastAsia="Times New Roman" w:hAnsi="Times New Roman" w:cs="Times New Roman"/>
          <w:b/>
          <w:bCs/>
          <w:sz w:val="24"/>
          <w:szCs w:val="28"/>
          <w:lang w:eastAsia="ru-RU" w:bidi="ru-RU"/>
        </w:rPr>
      </w:pPr>
    </w:p>
    <w:p w14:paraId="5E97E384" w14:textId="040037D1" w:rsidR="00896D12" w:rsidRDefault="00896D12" w:rsidP="007822DB">
      <w:pPr>
        <w:rPr>
          <w:rFonts w:ascii="Times New Roman" w:eastAsia="Times New Roman" w:hAnsi="Times New Roman" w:cs="Times New Roman"/>
          <w:b/>
          <w:bCs/>
          <w:sz w:val="24"/>
          <w:szCs w:val="28"/>
          <w:lang w:eastAsia="ru-RU" w:bidi="ru-RU"/>
        </w:rPr>
      </w:pPr>
    </w:p>
    <w:p w14:paraId="1769FFE1" w14:textId="588A21FE" w:rsidR="00896D12" w:rsidRDefault="00896D12" w:rsidP="007822DB">
      <w:pPr>
        <w:rPr>
          <w:rFonts w:ascii="Times New Roman" w:eastAsia="Times New Roman" w:hAnsi="Times New Roman" w:cs="Times New Roman"/>
          <w:b/>
          <w:bCs/>
          <w:sz w:val="24"/>
          <w:szCs w:val="28"/>
          <w:lang w:eastAsia="ru-RU" w:bidi="ru-RU"/>
        </w:rPr>
      </w:pPr>
    </w:p>
    <w:p w14:paraId="46470383" w14:textId="2D5E8432" w:rsidR="00896D12" w:rsidRDefault="00896D12" w:rsidP="007822DB">
      <w:pPr>
        <w:rPr>
          <w:rFonts w:ascii="Times New Roman" w:eastAsia="Times New Roman" w:hAnsi="Times New Roman" w:cs="Times New Roman"/>
          <w:b/>
          <w:bCs/>
          <w:sz w:val="24"/>
          <w:szCs w:val="28"/>
          <w:lang w:eastAsia="ru-RU" w:bidi="ru-RU"/>
        </w:rPr>
      </w:pPr>
    </w:p>
    <w:p w14:paraId="6A66EE23" w14:textId="77777777" w:rsidR="009A22A0" w:rsidRDefault="009A22A0" w:rsidP="007822DB">
      <w:pPr>
        <w:rPr>
          <w:rFonts w:ascii="Times New Roman" w:eastAsia="Times New Roman" w:hAnsi="Times New Roman" w:cs="Times New Roman"/>
          <w:b/>
          <w:bCs/>
          <w:sz w:val="24"/>
          <w:szCs w:val="28"/>
          <w:lang w:eastAsia="ru-RU" w:bidi="ru-RU"/>
        </w:rPr>
      </w:pPr>
    </w:p>
    <w:p w14:paraId="09CA9693" w14:textId="77777777" w:rsidR="009A22A0" w:rsidRDefault="009A22A0" w:rsidP="007822DB">
      <w:pPr>
        <w:rPr>
          <w:rFonts w:ascii="Times New Roman" w:eastAsia="Times New Roman" w:hAnsi="Times New Roman" w:cs="Times New Roman"/>
          <w:b/>
          <w:bCs/>
          <w:sz w:val="24"/>
          <w:szCs w:val="28"/>
          <w:lang w:eastAsia="ru-RU" w:bidi="ru-RU"/>
        </w:rPr>
      </w:pPr>
    </w:p>
    <w:p w14:paraId="3BFF416C" w14:textId="77777777" w:rsidR="009A22A0" w:rsidRDefault="009A22A0" w:rsidP="007822DB">
      <w:pPr>
        <w:rPr>
          <w:rFonts w:ascii="Times New Roman" w:eastAsia="Times New Roman" w:hAnsi="Times New Roman" w:cs="Times New Roman"/>
          <w:b/>
          <w:bCs/>
          <w:sz w:val="24"/>
          <w:szCs w:val="28"/>
          <w:lang w:eastAsia="ru-RU" w:bidi="ru-RU"/>
        </w:rPr>
      </w:pPr>
    </w:p>
    <w:p w14:paraId="4A7D92AB" w14:textId="77777777" w:rsidR="009A22A0" w:rsidRDefault="009A22A0" w:rsidP="007822DB">
      <w:pPr>
        <w:rPr>
          <w:rFonts w:ascii="Times New Roman" w:eastAsia="Times New Roman" w:hAnsi="Times New Roman" w:cs="Times New Roman"/>
          <w:b/>
          <w:bCs/>
          <w:sz w:val="24"/>
          <w:szCs w:val="28"/>
          <w:lang w:eastAsia="ru-RU" w:bidi="ru-RU"/>
        </w:rPr>
      </w:pPr>
    </w:p>
    <w:p w14:paraId="4E707A12" w14:textId="77777777" w:rsidR="009A22A0" w:rsidRDefault="009A22A0" w:rsidP="007822DB">
      <w:pPr>
        <w:rPr>
          <w:rFonts w:ascii="Times New Roman" w:eastAsia="Times New Roman" w:hAnsi="Times New Roman" w:cs="Times New Roman"/>
          <w:b/>
          <w:bCs/>
          <w:sz w:val="24"/>
          <w:szCs w:val="28"/>
          <w:lang w:eastAsia="ru-RU" w:bidi="ru-RU"/>
        </w:rPr>
      </w:pPr>
    </w:p>
    <w:p w14:paraId="3C947F1A" w14:textId="77777777" w:rsidR="00B30C09" w:rsidRDefault="00B30C09" w:rsidP="007822DB">
      <w:pPr>
        <w:rPr>
          <w:rFonts w:ascii="Times New Roman" w:eastAsia="Times New Roman" w:hAnsi="Times New Roman" w:cs="Times New Roman"/>
          <w:b/>
          <w:bCs/>
          <w:sz w:val="24"/>
          <w:szCs w:val="28"/>
          <w:lang w:eastAsia="ru-RU" w:bidi="ru-RU"/>
        </w:rPr>
      </w:pPr>
    </w:p>
    <w:p w14:paraId="27DCCE0E" w14:textId="77777777" w:rsidR="00B30C09" w:rsidRDefault="00B30C09" w:rsidP="007822DB">
      <w:pPr>
        <w:rPr>
          <w:rFonts w:ascii="Times New Roman" w:eastAsia="Times New Roman" w:hAnsi="Times New Roman" w:cs="Times New Roman"/>
          <w:b/>
          <w:bCs/>
          <w:sz w:val="24"/>
          <w:szCs w:val="28"/>
          <w:lang w:eastAsia="ru-RU" w:bidi="ru-RU"/>
        </w:rPr>
      </w:pPr>
    </w:p>
    <w:p w14:paraId="5CD9BF1C" w14:textId="77777777" w:rsidR="00B30C09" w:rsidRDefault="00B30C09" w:rsidP="007822DB">
      <w:pPr>
        <w:rPr>
          <w:rFonts w:ascii="Times New Roman" w:eastAsia="Times New Roman" w:hAnsi="Times New Roman" w:cs="Times New Roman"/>
          <w:b/>
          <w:bCs/>
          <w:sz w:val="24"/>
          <w:szCs w:val="28"/>
          <w:lang w:eastAsia="ru-RU" w:bidi="ru-RU"/>
        </w:rPr>
      </w:pPr>
    </w:p>
    <w:p w14:paraId="1E023035" w14:textId="77777777" w:rsidR="00896D12" w:rsidRDefault="00896D12" w:rsidP="007822DB">
      <w:pPr>
        <w:rPr>
          <w:rFonts w:ascii="Times New Roman" w:eastAsia="Times New Roman" w:hAnsi="Times New Roman" w:cs="Times New Roman"/>
          <w:b/>
          <w:bCs/>
          <w:sz w:val="24"/>
          <w:szCs w:val="28"/>
          <w:lang w:eastAsia="ru-RU" w:bidi="ru-RU"/>
        </w:rPr>
      </w:pPr>
    </w:p>
    <w:p w14:paraId="431F895C" w14:textId="77777777" w:rsidR="004232E9" w:rsidRPr="00A86E57" w:rsidRDefault="004232E9" w:rsidP="007822DB">
      <w:pPr>
        <w:rPr>
          <w:rFonts w:ascii="Times New Roman" w:eastAsia="Times New Roman" w:hAnsi="Times New Roman" w:cs="Times New Roman"/>
          <w:b/>
          <w:bCs/>
          <w:sz w:val="24"/>
          <w:szCs w:val="28"/>
          <w:lang w:eastAsia="ru-RU" w:bidi="ru-RU"/>
        </w:rPr>
      </w:pPr>
      <w:r w:rsidRPr="00A86E57">
        <w:rPr>
          <w:rFonts w:ascii="Times New Roman" w:eastAsia="Times New Roman" w:hAnsi="Times New Roman" w:cs="Times New Roman"/>
          <w:b/>
          <w:bCs/>
          <w:sz w:val="24"/>
          <w:szCs w:val="28"/>
          <w:lang w:eastAsia="ru-RU" w:bidi="ru-RU"/>
        </w:rPr>
        <w:lastRenderedPageBreak/>
        <w:t>Таблица 1. Лучшие региональные практики содействия развитию конкуренции, подлежащие оценке реализации Стандарта по результатам 2020 года и рекомендованные к внедрению региональные практики содействия развитию</w:t>
      </w:r>
      <w:r w:rsidRPr="00A86E57">
        <w:rPr>
          <w:rFonts w:ascii="Times New Roman" w:eastAsia="Times New Roman" w:hAnsi="Times New Roman" w:cs="Times New Roman"/>
          <w:b/>
          <w:bCs/>
          <w:spacing w:val="-4"/>
          <w:sz w:val="24"/>
          <w:szCs w:val="28"/>
          <w:lang w:eastAsia="ru-RU" w:bidi="ru-RU"/>
        </w:rPr>
        <w:t xml:space="preserve"> </w:t>
      </w:r>
      <w:r w:rsidRPr="00A86E57">
        <w:rPr>
          <w:rFonts w:ascii="Times New Roman" w:eastAsia="Times New Roman" w:hAnsi="Times New Roman" w:cs="Times New Roman"/>
          <w:b/>
          <w:bCs/>
          <w:sz w:val="24"/>
          <w:szCs w:val="28"/>
          <w:lang w:eastAsia="ru-RU" w:bidi="ru-RU"/>
        </w:rPr>
        <w:t>конкуренции</w:t>
      </w:r>
    </w:p>
    <w:p w14:paraId="2BE554C8" w14:textId="77777777" w:rsidR="004232E9" w:rsidRPr="004232E9" w:rsidRDefault="004232E9" w:rsidP="004232E9">
      <w:pPr>
        <w:widowControl w:val="0"/>
        <w:autoSpaceDE w:val="0"/>
        <w:autoSpaceDN w:val="0"/>
        <w:rPr>
          <w:rFonts w:ascii="Times New Roman" w:eastAsia="Times New Roman" w:hAnsi="Times New Roman" w:cs="Times New Roman"/>
          <w:b/>
          <w:sz w:val="20"/>
          <w:szCs w:val="28"/>
          <w:lang w:eastAsia="ru-RU" w:bidi="ru-RU"/>
        </w:rPr>
      </w:pPr>
    </w:p>
    <w:p w14:paraId="17F245A4" w14:textId="77777777" w:rsidR="004232E9" w:rsidRPr="004232E9" w:rsidRDefault="004232E9" w:rsidP="004232E9">
      <w:pPr>
        <w:widowControl w:val="0"/>
        <w:autoSpaceDE w:val="0"/>
        <w:autoSpaceDN w:val="0"/>
        <w:spacing w:before="3"/>
        <w:rPr>
          <w:rFonts w:ascii="Times New Roman" w:eastAsia="Times New Roman" w:hAnsi="Times New Roman" w:cs="Times New Roman"/>
          <w:b/>
          <w:szCs w:val="28"/>
          <w:lang w:eastAsia="ru-RU" w:bidi="ru-RU"/>
        </w:rPr>
      </w:pPr>
    </w:p>
    <w:tbl>
      <w:tblPr>
        <w:tblStyle w:val="TableNormal"/>
        <w:tblW w:w="9781"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81"/>
        <w:gridCol w:w="8200"/>
      </w:tblGrid>
      <w:tr w:rsidR="004232E9" w:rsidRPr="00813EFF" w14:paraId="5F8887A3" w14:textId="77777777" w:rsidTr="00896D12">
        <w:trPr>
          <w:trHeight w:val="564"/>
        </w:trPr>
        <w:tc>
          <w:tcPr>
            <w:tcW w:w="1581" w:type="dxa"/>
          </w:tcPr>
          <w:p w14:paraId="51FCBB5B" w14:textId="77777777" w:rsidR="004232E9" w:rsidRPr="00813EFF" w:rsidRDefault="004232E9" w:rsidP="00896D12">
            <w:pPr>
              <w:spacing w:before="1"/>
              <w:ind w:firstLine="22"/>
              <w:rPr>
                <w:rFonts w:ascii="Times New Roman" w:eastAsia="Times New Roman" w:hAnsi="Times New Roman" w:cs="Times New Roman"/>
                <w:b/>
                <w:lang w:eastAsia="ru-RU" w:bidi="ru-RU"/>
              </w:rPr>
            </w:pPr>
            <w:r w:rsidRPr="00813EFF">
              <w:rPr>
                <w:rFonts w:ascii="Times New Roman" w:eastAsia="Times New Roman" w:hAnsi="Times New Roman" w:cs="Times New Roman"/>
                <w:b/>
                <w:lang w:eastAsia="ru-RU" w:bidi="ru-RU"/>
              </w:rPr>
              <w:t>Субъект РФ</w:t>
            </w:r>
          </w:p>
        </w:tc>
        <w:tc>
          <w:tcPr>
            <w:tcW w:w="8200" w:type="dxa"/>
          </w:tcPr>
          <w:p w14:paraId="67AC7EC7" w14:textId="77777777" w:rsidR="004232E9" w:rsidRPr="00813EFF" w:rsidRDefault="004232E9" w:rsidP="004232E9">
            <w:pPr>
              <w:spacing w:before="1"/>
              <w:ind w:right="2263"/>
              <w:jc w:val="center"/>
              <w:rPr>
                <w:rFonts w:ascii="Times New Roman" w:eastAsia="Times New Roman" w:hAnsi="Times New Roman" w:cs="Times New Roman"/>
                <w:b/>
                <w:lang w:eastAsia="ru-RU" w:bidi="ru-RU"/>
              </w:rPr>
            </w:pPr>
            <w:r w:rsidRPr="00813EFF">
              <w:rPr>
                <w:rFonts w:ascii="Times New Roman" w:eastAsia="Times New Roman" w:hAnsi="Times New Roman" w:cs="Times New Roman"/>
                <w:b/>
                <w:lang w:eastAsia="ru-RU" w:bidi="ru-RU"/>
              </w:rPr>
              <w:t>Содержание лучшей практики</w:t>
            </w:r>
          </w:p>
        </w:tc>
      </w:tr>
      <w:tr w:rsidR="004232E9" w:rsidRPr="00813EFF" w14:paraId="0687FA31" w14:textId="77777777" w:rsidTr="00896D12">
        <w:trPr>
          <w:trHeight w:val="564"/>
        </w:trPr>
        <w:tc>
          <w:tcPr>
            <w:tcW w:w="9781" w:type="dxa"/>
            <w:gridSpan w:val="2"/>
          </w:tcPr>
          <w:p w14:paraId="13C84EE9" w14:textId="77777777" w:rsidR="004232E9" w:rsidRPr="00813EFF" w:rsidRDefault="004232E9" w:rsidP="00450039">
            <w:pPr>
              <w:spacing w:line="275" w:lineRule="exact"/>
              <w:jc w:val="center"/>
              <w:rPr>
                <w:rFonts w:ascii="Times New Roman" w:eastAsia="Times New Roman" w:hAnsi="Times New Roman" w:cs="Times New Roman"/>
                <w:b/>
                <w:lang w:val="ru-RU" w:eastAsia="ru-RU" w:bidi="ru-RU"/>
              </w:rPr>
            </w:pPr>
            <w:r w:rsidRPr="00813EFF">
              <w:rPr>
                <w:rFonts w:ascii="Times New Roman" w:eastAsia="Times New Roman" w:hAnsi="Times New Roman" w:cs="Times New Roman"/>
                <w:b/>
                <w:lang w:val="ru-RU" w:eastAsia="ru-RU" w:bidi="ru-RU"/>
              </w:rPr>
              <w:t>1. Рынок услуг жилищно-коммунального хозяйства</w:t>
            </w:r>
          </w:p>
        </w:tc>
      </w:tr>
      <w:tr w:rsidR="004232E9" w:rsidRPr="00813EFF" w14:paraId="5456F7D2" w14:textId="77777777" w:rsidTr="00896D12">
        <w:trPr>
          <w:trHeight w:val="10349"/>
        </w:trPr>
        <w:tc>
          <w:tcPr>
            <w:tcW w:w="1581" w:type="dxa"/>
          </w:tcPr>
          <w:p w14:paraId="2995F076" w14:textId="77777777" w:rsidR="004232E9" w:rsidRPr="00813EFF" w:rsidRDefault="004232E9" w:rsidP="008860AF">
            <w:pPr>
              <w:ind w:firstLine="0"/>
              <w:rPr>
                <w:rFonts w:ascii="Times New Roman" w:eastAsia="Times New Roman" w:hAnsi="Times New Roman" w:cs="Times New Roman"/>
                <w:lang w:eastAsia="ru-RU" w:bidi="ru-RU"/>
              </w:rPr>
            </w:pPr>
            <w:r w:rsidRPr="00813EFF">
              <w:rPr>
                <w:rFonts w:ascii="Times New Roman" w:eastAsia="Times New Roman" w:hAnsi="Times New Roman" w:cs="Times New Roman"/>
                <w:lang w:eastAsia="ru-RU" w:bidi="ru-RU"/>
              </w:rPr>
              <w:t>г. Москва</w:t>
            </w:r>
          </w:p>
        </w:tc>
        <w:tc>
          <w:tcPr>
            <w:tcW w:w="8200" w:type="dxa"/>
          </w:tcPr>
          <w:p w14:paraId="78369D5B" w14:textId="77777777" w:rsidR="004232E9" w:rsidRPr="00813EFF" w:rsidRDefault="004232E9" w:rsidP="00241CF7">
            <w:pPr>
              <w:ind w:right="100" w:firstLine="434"/>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В Москве обеспечена «обратная связь» с жителями города, в том числе посредством внедрения официальных интерактивных порталов.</w:t>
            </w:r>
          </w:p>
          <w:p w14:paraId="623F98A1" w14:textId="77777777" w:rsidR="004232E9" w:rsidRPr="00813EFF" w:rsidRDefault="004232E9" w:rsidP="00241CF7">
            <w:pPr>
              <w:ind w:right="91" w:firstLine="434"/>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Портал «Дома Москвы» (</w:t>
            </w:r>
            <w:r w:rsidRPr="00813EFF">
              <w:rPr>
                <w:rFonts w:ascii="Times New Roman" w:eastAsia="Times New Roman" w:hAnsi="Times New Roman" w:cs="Times New Roman"/>
                <w:lang w:eastAsia="ru-RU" w:bidi="ru-RU"/>
              </w:rPr>
              <w:t>dom</w:t>
            </w:r>
            <w:r w:rsidRPr="00813EFF">
              <w:rPr>
                <w:rFonts w:ascii="Times New Roman" w:eastAsia="Times New Roman" w:hAnsi="Times New Roman" w:cs="Times New Roman"/>
                <w:lang w:val="ru-RU" w:eastAsia="ru-RU" w:bidi="ru-RU"/>
              </w:rPr>
              <w:t>.</w:t>
            </w:r>
            <w:r w:rsidRPr="00813EFF">
              <w:rPr>
                <w:rFonts w:ascii="Times New Roman" w:eastAsia="Times New Roman" w:hAnsi="Times New Roman" w:cs="Times New Roman"/>
                <w:lang w:eastAsia="ru-RU" w:bidi="ru-RU"/>
              </w:rPr>
              <w:t>mos</w:t>
            </w:r>
            <w:r w:rsidRPr="00813EFF">
              <w:rPr>
                <w:rFonts w:ascii="Times New Roman" w:eastAsia="Times New Roman" w:hAnsi="Times New Roman" w:cs="Times New Roman"/>
                <w:lang w:val="ru-RU" w:eastAsia="ru-RU" w:bidi="ru-RU"/>
              </w:rPr>
              <w:t>.</w:t>
            </w:r>
            <w:r w:rsidRPr="00813EFF">
              <w:rPr>
                <w:rFonts w:ascii="Times New Roman" w:eastAsia="Times New Roman" w:hAnsi="Times New Roman" w:cs="Times New Roman"/>
                <w:lang w:eastAsia="ru-RU" w:bidi="ru-RU"/>
              </w:rPr>
              <w:t>ru</w:t>
            </w:r>
            <w:r w:rsidRPr="00813EFF">
              <w:rPr>
                <w:rFonts w:ascii="Times New Roman" w:eastAsia="Times New Roman" w:hAnsi="Times New Roman" w:cs="Times New Roman"/>
                <w:lang w:val="ru-RU" w:eastAsia="ru-RU" w:bidi="ru-RU"/>
              </w:rPr>
              <w:t>) является официальным сайтом для раскрытия Стандарта информации о деятельности управляющих организаций в соответствии с постановлением Правительства Российской Федерации от 23 сентября 2010 г. №</w:t>
            </w:r>
            <w:r w:rsidRPr="00813EFF">
              <w:rPr>
                <w:rFonts w:ascii="Times New Roman" w:eastAsia="Times New Roman" w:hAnsi="Times New Roman" w:cs="Times New Roman"/>
                <w:spacing w:val="-3"/>
                <w:lang w:val="ru-RU" w:eastAsia="ru-RU" w:bidi="ru-RU"/>
              </w:rPr>
              <w:t xml:space="preserve"> </w:t>
            </w:r>
            <w:r w:rsidRPr="00813EFF">
              <w:rPr>
                <w:rFonts w:ascii="Times New Roman" w:eastAsia="Times New Roman" w:hAnsi="Times New Roman" w:cs="Times New Roman"/>
                <w:lang w:val="ru-RU" w:eastAsia="ru-RU" w:bidi="ru-RU"/>
              </w:rPr>
              <w:t>731.</w:t>
            </w:r>
          </w:p>
          <w:p w14:paraId="3CCF39F8" w14:textId="471BDF3C" w:rsidR="004232E9" w:rsidRPr="00813EFF" w:rsidRDefault="004232E9" w:rsidP="00241CF7">
            <w:pPr>
              <w:ind w:right="100" w:firstLine="434"/>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С 2012 года организации, управляющие организации города Мос</w:t>
            </w:r>
            <w:r w:rsidR="00450039" w:rsidRPr="00813EFF">
              <w:rPr>
                <w:rFonts w:ascii="Times New Roman" w:eastAsia="Times New Roman" w:hAnsi="Times New Roman" w:cs="Times New Roman"/>
                <w:lang w:val="ru-RU" w:eastAsia="ru-RU" w:bidi="ru-RU"/>
              </w:rPr>
              <w:t xml:space="preserve">квы заполняют информацию по унифицированным </w:t>
            </w:r>
            <w:r w:rsidRPr="00813EFF">
              <w:rPr>
                <w:rFonts w:ascii="Times New Roman" w:eastAsia="Times New Roman" w:hAnsi="Times New Roman" w:cs="Times New Roman"/>
                <w:lang w:val="ru-RU" w:eastAsia="ru-RU" w:bidi="ru-RU"/>
              </w:rPr>
              <w:t>формам   плана/отчета о выполняемых работах, состав которых значительно шире показателей, установленных на федеральном уровне. Это позволяет жителям города:</w:t>
            </w:r>
          </w:p>
          <w:p w14:paraId="74EFC4FE" w14:textId="22C1DD4A" w:rsidR="004232E9" w:rsidRPr="00813EFF" w:rsidRDefault="00896D12" w:rsidP="00241CF7">
            <w:pPr>
              <w:ind w:right="99" w:firstLine="434"/>
              <w:rPr>
                <w:rFonts w:ascii="Times New Roman" w:eastAsia="Times New Roman" w:hAnsi="Times New Roman" w:cs="Times New Roman"/>
                <w:lang w:val="ru-RU" w:eastAsia="ru-RU" w:bidi="ru-RU"/>
              </w:rPr>
            </w:pPr>
            <w:r>
              <w:rPr>
                <w:rFonts w:ascii="Times New Roman" w:eastAsia="Times New Roman" w:hAnsi="Times New Roman" w:cs="Times New Roman"/>
                <w:lang w:val="ru-RU" w:eastAsia="ru-RU" w:bidi="ru-RU"/>
              </w:rPr>
              <w:t xml:space="preserve">- </w:t>
            </w:r>
            <w:r w:rsidR="00450039" w:rsidRPr="00813EFF">
              <w:rPr>
                <w:rFonts w:ascii="Times New Roman" w:eastAsia="Times New Roman" w:hAnsi="Times New Roman" w:cs="Times New Roman"/>
                <w:lang w:val="ru-RU" w:eastAsia="ru-RU" w:bidi="ru-RU"/>
              </w:rPr>
              <w:t xml:space="preserve">оперативно получать информацию о </w:t>
            </w:r>
            <w:r w:rsidR="004232E9" w:rsidRPr="00813EFF">
              <w:rPr>
                <w:rFonts w:ascii="Times New Roman" w:eastAsia="Times New Roman" w:hAnsi="Times New Roman" w:cs="Times New Roman"/>
                <w:lang w:val="ru-RU" w:eastAsia="ru-RU" w:bidi="ru-RU"/>
              </w:rPr>
              <w:t>с</w:t>
            </w:r>
            <w:r w:rsidR="00450039" w:rsidRPr="00813EFF">
              <w:rPr>
                <w:rFonts w:ascii="Times New Roman" w:eastAsia="Times New Roman" w:hAnsi="Times New Roman" w:cs="Times New Roman"/>
                <w:lang w:val="ru-RU" w:eastAsia="ru-RU" w:bidi="ru-RU"/>
              </w:rPr>
              <w:t>оставе планируемых</w:t>
            </w:r>
            <w:r w:rsidR="004232E9" w:rsidRPr="00813EFF">
              <w:rPr>
                <w:rFonts w:ascii="Times New Roman" w:eastAsia="Times New Roman" w:hAnsi="Times New Roman" w:cs="Times New Roman"/>
                <w:lang w:val="ru-RU" w:eastAsia="ru-RU" w:bidi="ru-RU"/>
              </w:rPr>
              <w:t xml:space="preserve"> к проведению работ по содержанию и текущему ремонту общего имущества в многоквартирном доме, их объемах, периодичности, стоимости и о фактических показателях их</w:t>
            </w:r>
            <w:r w:rsidR="004232E9" w:rsidRPr="00813EFF">
              <w:rPr>
                <w:rFonts w:ascii="Times New Roman" w:eastAsia="Times New Roman" w:hAnsi="Times New Roman" w:cs="Times New Roman"/>
                <w:spacing w:val="-2"/>
                <w:lang w:val="ru-RU" w:eastAsia="ru-RU" w:bidi="ru-RU"/>
              </w:rPr>
              <w:t xml:space="preserve"> </w:t>
            </w:r>
            <w:r w:rsidR="004232E9" w:rsidRPr="00813EFF">
              <w:rPr>
                <w:rFonts w:ascii="Times New Roman" w:eastAsia="Times New Roman" w:hAnsi="Times New Roman" w:cs="Times New Roman"/>
                <w:lang w:val="ru-RU" w:eastAsia="ru-RU" w:bidi="ru-RU"/>
              </w:rPr>
              <w:t>выполнения;</w:t>
            </w:r>
          </w:p>
          <w:p w14:paraId="2D6545AD" w14:textId="4CE30B00" w:rsidR="004232E9" w:rsidRPr="00813EFF" w:rsidRDefault="00896D12" w:rsidP="00241CF7">
            <w:pPr>
              <w:ind w:right="92" w:firstLine="434"/>
              <w:rPr>
                <w:rFonts w:ascii="Times New Roman" w:eastAsia="Times New Roman" w:hAnsi="Times New Roman" w:cs="Times New Roman"/>
                <w:lang w:val="ru-RU" w:eastAsia="ru-RU" w:bidi="ru-RU"/>
              </w:rPr>
            </w:pPr>
            <w:r>
              <w:rPr>
                <w:rFonts w:ascii="Times New Roman" w:eastAsia="Times New Roman" w:hAnsi="Times New Roman" w:cs="Times New Roman"/>
                <w:lang w:val="ru-RU" w:eastAsia="ru-RU" w:bidi="ru-RU"/>
              </w:rPr>
              <w:t xml:space="preserve">- </w:t>
            </w:r>
            <w:r w:rsidR="004232E9" w:rsidRPr="00813EFF">
              <w:rPr>
                <w:rFonts w:ascii="Times New Roman" w:eastAsia="Times New Roman" w:hAnsi="Times New Roman" w:cs="Times New Roman"/>
                <w:lang w:val="ru-RU" w:eastAsia="ru-RU" w:bidi="ru-RU"/>
              </w:rPr>
              <w:t>сравнить предоставляемые на данном рынке услуги и цены, выбрать управляющую организацию, отвечающую требованиям собственников помещений многоквартирного дома.</w:t>
            </w:r>
          </w:p>
          <w:p w14:paraId="212ECC00" w14:textId="2CBCB035" w:rsidR="004232E9" w:rsidRPr="00813EFF" w:rsidRDefault="004232E9" w:rsidP="00241CF7">
            <w:pPr>
              <w:ind w:right="92" w:firstLine="434"/>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Органы государственного жилищного надзора (в Москве – Мосжилинспекция) наделены полномочиями по контрол</w:t>
            </w:r>
            <w:r w:rsidR="008860AF" w:rsidRPr="00813EFF">
              <w:rPr>
                <w:rFonts w:ascii="Times New Roman" w:eastAsia="Times New Roman" w:hAnsi="Times New Roman" w:cs="Times New Roman"/>
                <w:lang w:val="ru-RU" w:eastAsia="ru-RU" w:bidi="ru-RU"/>
              </w:rPr>
              <w:t xml:space="preserve">ю за раскрытием информации </w:t>
            </w:r>
            <w:r w:rsidRPr="00813EFF">
              <w:rPr>
                <w:rFonts w:ascii="Times New Roman" w:eastAsia="Times New Roman" w:hAnsi="Times New Roman" w:cs="Times New Roman"/>
                <w:lang w:val="ru-RU" w:eastAsia="ru-RU" w:bidi="ru-RU"/>
              </w:rPr>
              <w:t xml:space="preserve">управляющими организациями </w:t>
            </w:r>
            <w:r w:rsidR="008860AF" w:rsidRPr="00813EFF">
              <w:rPr>
                <w:rFonts w:ascii="Times New Roman" w:eastAsia="Times New Roman" w:hAnsi="Times New Roman" w:cs="Times New Roman"/>
                <w:lang w:val="ru-RU" w:eastAsia="ru-RU" w:bidi="ru-RU"/>
              </w:rPr>
              <w:t xml:space="preserve">в соответствии </w:t>
            </w:r>
            <w:r w:rsidRPr="00813EFF">
              <w:rPr>
                <w:rFonts w:ascii="Times New Roman" w:eastAsia="Times New Roman" w:hAnsi="Times New Roman" w:cs="Times New Roman"/>
                <w:lang w:val="ru-RU" w:eastAsia="ru-RU" w:bidi="ru-RU"/>
              </w:rPr>
              <w:t>с утвержденным</w:t>
            </w:r>
            <w:r w:rsidRPr="00813EFF">
              <w:rPr>
                <w:rFonts w:ascii="Times New Roman" w:eastAsia="Times New Roman" w:hAnsi="Times New Roman" w:cs="Times New Roman"/>
                <w:spacing w:val="-2"/>
                <w:lang w:val="ru-RU" w:eastAsia="ru-RU" w:bidi="ru-RU"/>
              </w:rPr>
              <w:t xml:space="preserve"> </w:t>
            </w:r>
            <w:r w:rsidRPr="00813EFF">
              <w:rPr>
                <w:rFonts w:ascii="Times New Roman" w:eastAsia="Times New Roman" w:hAnsi="Times New Roman" w:cs="Times New Roman"/>
                <w:lang w:val="ru-RU" w:eastAsia="ru-RU" w:bidi="ru-RU"/>
              </w:rPr>
              <w:t>Стандартом.</w:t>
            </w:r>
          </w:p>
          <w:p w14:paraId="1B54E0C9" w14:textId="77777777" w:rsidR="004232E9" w:rsidRPr="00813EFF" w:rsidRDefault="004232E9" w:rsidP="00241CF7">
            <w:pPr>
              <w:ind w:right="99" w:firstLine="434"/>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Контроль состояния общего имущества собственников в МКД, текущих работ в доме, благоустройства и многое другое обеспечивается посредством портала «Москва. Наш</w:t>
            </w:r>
            <w:r w:rsidRPr="00813EFF">
              <w:rPr>
                <w:rFonts w:ascii="Times New Roman" w:eastAsia="Times New Roman" w:hAnsi="Times New Roman" w:cs="Times New Roman"/>
                <w:spacing w:val="1"/>
                <w:lang w:val="ru-RU" w:eastAsia="ru-RU" w:bidi="ru-RU"/>
              </w:rPr>
              <w:t xml:space="preserve"> </w:t>
            </w:r>
            <w:r w:rsidRPr="00813EFF">
              <w:rPr>
                <w:rFonts w:ascii="Times New Roman" w:eastAsia="Times New Roman" w:hAnsi="Times New Roman" w:cs="Times New Roman"/>
                <w:lang w:val="ru-RU" w:eastAsia="ru-RU" w:bidi="ru-RU"/>
              </w:rPr>
              <w:t>город».</w:t>
            </w:r>
          </w:p>
          <w:p w14:paraId="4D36FBF2" w14:textId="30048D35" w:rsidR="00896D12" w:rsidRPr="00813EFF" w:rsidRDefault="00450039" w:rsidP="00241CF7">
            <w:pPr>
              <w:ind w:right="99" w:firstLine="434"/>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 xml:space="preserve">Единый централизованный портал Правительства </w:t>
            </w:r>
            <w:r w:rsidR="004232E9" w:rsidRPr="00813EFF">
              <w:rPr>
                <w:rFonts w:ascii="Times New Roman" w:eastAsia="Times New Roman" w:hAnsi="Times New Roman" w:cs="Times New Roman"/>
                <w:lang w:val="ru-RU" w:eastAsia="ru-RU" w:bidi="ru-RU"/>
              </w:rPr>
              <w:t>Москвы</w:t>
            </w:r>
            <w:r w:rsidR="00896D12">
              <w:rPr>
                <w:rFonts w:ascii="Times New Roman" w:eastAsia="Times New Roman" w:hAnsi="Times New Roman" w:cs="Times New Roman"/>
                <w:lang w:val="ru-RU" w:eastAsia="ru-RU" w:bidi="ru-RU"/>
              </w:rPr>
              <w:t xml:space="preserve"> </w:t>
            </w:r>
            <w:r w:rsidR="004232E9" w:rsidRPr="00813EFF">
              <w:rPr>
                <w:rFonts w:ascii="Times New Roman" w:eastAsia="Times New Roman" w:hAnsi="Times New Roman" w:cs="Times New Roman"/>
                <w:lang w:val="ru-RU" w:eastAsia="ru-RU" w:bidi="ru-RU"/>
              </w:rPr>
              <w:t>«Москва.</w:t>
            </w:r>
            <w:r w:rsidR="00896D12">
              <w:rPr>
                <w:rFonts w:ascii="Times New Roman" w:eastAsia="Times New Roman" w:hAnsi="Times New Roman" w:cs="Times New Roman"/>
                <w:lang w:val="ru-RU" w:eastAsia="ru-RU" w:bidi="ru-RU"/>
              </w:rPr>
              <w:t xml:space="preserve"> </w:t>
            </w:r>
            <w:r w:rsidRPr="00813EFF">
              <w:rPr>
                <w:rFonts w:ascii="Times New Roman" w:eastAsia="Times New Roman" w:hAnsi="Times New Roman" w:cs="Times New Roman"/>
                <w:lang w:val="ru-RU" w:eastAsia="ru-RU" w:bidi="ru-RU"/>
              </w:rPr>
              <w:t>Наш город»</w:t>
            </w:r>
            <w:r w:rsidR="004232E9" w:rsidRPr="00813EFF">
              <w:rPr>
                <w:rFonts w:ascii="Times New Roman" w:eastAsia="Times New Roman" w:hAnsi="Times New Roman" w:cs="Times New Roman"/>
                <w:lang w:val="ru-RU" w:eastAsia="ru-RU" w:bidi="ru-RU"/>
              </w:rPr>
              <w:t xml:space="preserve"> (</w:t>
            </w:r>
            <w:r w:rsidR="004232E9" w:rsidRPr="00813EFF">
              <w:rPr>
                <w:rFonts w:ascii="Times New Roman" w:eastAsia="Times New Roman" w:hAnsi="Times New Roman" w:cs="Times New Roman"/>
                <w:lang w:eastAsia="ru-RU" w:bidi="ru-RU"/>
              </w:rPr>
              <w:t>gorod</w:t>
            </w:r>
            <w:r w:rsidR="004232E9" w:rsidRPr="00813EFF">
              <w:rPr>
                <w:rFonts w:ascii="Times New Roman" w:eastAsia="Times New Roman" w:hAnsi="Times New Roman" w:cs="Times New Roman"/>
                <w:lang w:val="ru-RU" w:eastAsia="ru-RU" w:bidi="ru-RU"/>
              </w:rPr>
              <w:t>.</w:t>
            </w:r>
            <w:r w:rsidR="004232E9" w:rsidRPr="00813EFF">
              <w:rPr>
                <w:rFonts w:ascii="Times New Roman" w:eastAsia="Times New Roman" w:hAnsi="Times New Roman" w:cs="Times New Roman"/>
                <w:lang w:eastAsia="ru-RU" w:bidi="ru-RU"/>
              </w:rPr>
              <w:t>mos</w:t>
            </w:r>
            <w:r w:rsidR="004232E9" w:rsidRPr="00813EFF">
              <w:rPr>
                <w:rFonts w:ascii="Times New Roman" w:eastAsia="Times New Roman" w:hAnsi="Times New Roman" w:cs="Times New Roman"/>
                <w:lang w:val="ru-RU" w:eastAsia="ru-RU" w:bidi="ru-RU"/>
              </w:rPr>
              <w:t>.</w:t>
            </w:r>
            <w:r w:rsidR="004232E9" w:rsidRPr="00813EFF">
              <w:rPr>
                <w:rFonts w:ascii="Times New Roman" w:eastAsia="Times New Roman" w:hAnsi="Times New Roman" w:cs="Times New Roman"/>
                <w:lang w:eastAsia="ru-RU" w:bidi="ru-RU"/>
              </w:rPr>
              <w:t>ru</w:t>
            </w:r>
            <w:r w:rsidR="009A7748" w:rsidRPr="00813EFF">
              <w:rPr>
                <w:rFonts w:ascii="Times New Roman" w:eastAsia="Times New Roman" w:hAnsi="Times New Roman" w:cs="Times New Roman"/>
                <w:lang w:val="ru-RU" w:eastAsia="ru-RU" w:bidi="ru-RU"/>
              </w:rPr>
              <w:t xml:space="preserve">) – эффективный механизм </w:t>
            </w:r>
            <w:r w:rsidR="004232E9" w:rsidRPr="00813EFF">
              <w:rPr>
                <w:rFonts w:ascii="Times New Roman" w:eastAsia="Times New Roman" w:hAnsi="Times New Roman" w:cs="Times New Roman"/>
                <w:lang w:val="ru-RU" w:eastAsia="ru-RU" w:bidi="ru-RU"/>
              </w:rPr>
              <w:t>контроля</w:t>
            </w:r>
            <w:r w:rsidR="004232E9" w:rsidRPr="00813EFF">
              <w:rPr>
                <w:rFonts w:ascii="Times New Roman" w:eastAsia="Times New Roman" w:hAnsi="Times New Roman" w:cs="Times New Roman"/>
                <w:spacing w:val="-20"/>
                <w:lang w:val="ru-RU" w:eastAsia="ru-RU" w:bidi="ru-RU"/>
              </w:rPr>
              <w:t xml:space="preserve"> </w:t>
            </w:r>
            <w:r w:rsidR="004232E9" w:rsidRPr="00813EFF">
              <w:rPr>
                <w:rFonts w:ascii="Times New Roman" w:eastAsia="Times New Roman" w:hAnsi="Times New Roman" w:cs="Times New Roman"/>
                <w:lang w:val="ru-RU" w:eastAsia="ru-RU" w:bidi="ru-RU"/>
              </w:rPr>
              <w:t>качества</w:t>
            </w:r>
            <w:r w:rsidR="00896D12">
              <w:rPr>
                <w:rFonts w:ascii="Times New Roman" w:eastAsia="Times New Roman" w:hAnsi="Times New Roman" w:cs="Times New Roman"/>
                <w:lang w:val="ru-RU" w:eastAsia="ru-RU" w:bidi="ru-RU"/>
              </w:rPr>
              <w:t xml:space="preserve"> </w:t>
            </w:r>
            <w:r w:rsidR="00896D12" w:rsidRPr="00813EFF">
              <w:rPr>
                <w:rFonts w:ascii="Times New Roman" w:eastAsia="Times New Roman" w:hAnsi="Times New Roman" w:cs="Times New Roman"/>
                <w:lang w:val="ru-RU" w:eastAsia="ru-RU" w:bidi="ru-RU"/>
              </w:rPr>
              <w:t>работ со стороны жителей за выполнением управляющими и подрядными организациями работ по благоустройству и содержанию дворов, ремонту многоквартирных домов.</w:t>
            </w:r>
          </w:p>
          <w:p w14:paraId="7FE845CD" w14:textId="72B22F79" w:rsidR="00896D12" w:rsidRPr="00813EFF" w:rsidRDefault="00896D12" w:rsidP="00241CF7">
            <w:pPr>
              <w:ind w:right="98" w:firstLine="434"/>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Портал «Москва. Наш город» принимает от жителей сообщения о городских проблемах и позволяет через сервисы обратной связи оказать воздействие:</w:t>
            </w:r>
            <w:r>
              <w:rPr>
                <w:rFonts w:ascii="Times New Roman" w:eastAsia="Times New Roman" w:hAnsi="Times New Roman" w:cs="Times New Roman"/>
                <w:lang w:val="ru-RU" w:eastAsia="ru-RU" w:bidi="ru-RU"/>
              </w:rPr>
              <w:t xml:space="preserve"> </w:t>
            </w:r>
            <w:r w:rsidRPr="00813EFF">
              <w:rPr>
                <w:rFonts w:ascii="Times New Roman" w:eastAsia="Times New Roman" w:hAnsi="Times New Roman" w:cs="Times New Roman"/>
                <w:lang w:val="ru-RU" w:eastAsia="ru-RU" w:bidi="ru-RU"/>
              </w:rPr>
              <w:t>на процессы организации управления многоквартирным домом; на процессы реализации городских программ по</w:t>
            </w:r>
            <w:r w:rsidRPr="00813EFF">
              <w:rPr>
                <w:rFonts w:ascii="Times New Roman" w:eastAsia="Times New Roman" w:hAnsi="Times New Roman" w:cs="Times New Roman"/>
                <w:spacing w:val="-29"/>
                <w:lang w:val="ru-RU" w:eastAsia="ru-RU" w:bidi="ru-RU"/>
              </w:rPr>
              <w:t xml:space="preserve"> </w:t>
            </w:r>
            <w:r w:rsidRPr="00813EFF">
              <w:rPr>
                <w:rFonts w:ascii="Times New Roman" w:eastAsia="Times New Roman" w:hAnsi="Times New Roman" w:cs="Times New Roman"/>
                <w:lang w:val="ru-RU" w:eastAsia="ru-RU" w:bidi="ru-RU"/>
              </w:rPr>
              <w:t>благоустройству;</w:t>
            </w:r>
            <w:r>
              <w:rPr>
                <w:rFonts w:ascii="Times New Roman" w:eastAsia="Times New Roman" w:hAnsi="Times New Roman" w:cs="Times New Roman"/>
                <w:lang w:val="ru-RU" w:eastAsia="ru-RU" w:bidi="ru-RU"/>
              </w:rPr>
              <w:t xml:space="preserve"> </w:t>
            </w:r>
            <w:r w:rsidRPr="00813EFF">
              <w:rPr>
                <w:rFonts w:ascii="Times New Roman" w:eastAsia="Times New Roman" w:hAnsi="Times New Roman" w:cs="Times New Roman"/>
                <w:lang w:val="ru-RU" w:eastAsia="ru-RU" w:bidi="ru-RU"/>
              </w:rPr>
              <w:t>оставлять свои замечания о качестве выполненных работ и деятельности управляющих</w:t>
            </w:r>
            <w:r w:rsidRPr="00813EFF">
              <w:rPr>
                <w:rFonts w:ascii="Times New Roman" w:eastAsia="Times New Roman" w:hAnsi="Times New Roman" w:cs="Times New Roman"/>
                <w:spacing w:val="2"/>
                <w:lang w:val="ru-RU" w:eastAsia="ru-RU" w:bidi="ru-RU"/>
              </w:rPr>
              <w:t xml:space="preserve"> </w:t>
            </w:r>
            <w:r w:rsidRPr="00813EFF">
              <w:rPr>
                <w:rFonts w:ascii="Times New Roman" w:eastAsia="Times New Roman" w:hAnsi="Times New Roman" w:cs="Times New Roman"/>
                <w:lang w:val="ru-RU" w:eastAsia="ru-RU" w:bidi="ru-RU"/>
              </w:rPr>
              <w:t>организаций;</w:t>
            </w:r>
            <w:r>
              <w:rPr>
                <w:rFonts w:ascii="Times New Roman" w:eastAsia="Times New Roman" w:hAnsi="Times New Roman" w:cs="Times New Roman"/>
                <w:lang w:val="ru-RU" w:eastAsia="ru-RU" w:bidi="ru-RU"/>
              </w:rPr>
              <w:t xml:space="preserve"> </w:t>
            </w:r>
            <w:r w:rsidRPr="00813EFF">
              <w:rPr>
                <w:rFonts w:ascii="Times New Roman" w:eastAsia="Times New Roman" w:hAnsi="Times New Roman" w:cs="Times New Roman"/>
                <w:lang w:val="ru-RU" w:eastAsia="ru-RU" w:bidi="ru-RU"/>
              </w:rPr>
              <w:t>задавать интересующие вопросы и получить исчерпывающий ответ в сжатые</w:t>
            </w:r>
            <w:r w:rsidRPr="00813EFF">
              <w:rPr>
                <w:rFonts w:ascii="Times New Roman" w:eastAsia="Times New Roman" w:hAnsi="Times New Roman" w:cs="Times New Roman"/>
                <w:spacing w:val="-1"/>
                <w:lang w:val="ru-RU" w:eastAsia="ru-RU" w:bidi="ru-RU"/>
              </w:rPr>
              <w:t xml:space="preserve"> </w:t>
            </w:r>
            <w:r w:rsidRPr="00813EFF">
              <w:rPr>
                <w:rFonts w:ascii="Times New Roman" w:eastAsia="Times New Roman" w:hAnsi="Times New Roman" w:cs="Times New Roman"/>
                <w:lang w:val="ru-RU" w:eastAsia="ru-RU" w:bidi="ru-RU"/>
              </w:rPr>
              <w:t>сроки.</w:t>
            </w:r>
          </w:p>
          <w:p w14:paraId="0CCAB7B2" w14:textId="77777777" w:rsidR="00896D12" w:rsidRPr="00813EFF" w:rsidRDefault="00896D12" w:rsidP="00241CF7">
            <w:pPr>
              <w:ind w:firstLine="434"/>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Срок подготовки ответа – не более 8 рабочих дней.</w:t>
            </w:r>
          </w:p>
          <w:p w14:paraId="18281269" w14:textId="57F5E2A2" w:rsidR="00896D12" w:rsidRPr="00813EFF" w:rsidRDefault="00896D12" w:rsidP="00241CF7">
            <w:pPr>
              <w:ind w:right="99" w:firstLine="434"/>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Органами исполнительной власти на регулярной основе проводится анализ обращений жителей, поступающих по портал «Москва. Наш город», и обеспечен контроль за своевременностью и качеством работ по устранению выявленных нарушений, как в части</w:t>
            </w:r>
            <w:r w:rsidRPr="00813EFF">
              <w:rPr>
                <w:rFonts w:ascii="Times New Roman" w:eastAsia="Times New Roman" w:hAnsi="Times New Roman" w:cs="Times New Roman"/>
                <w:spacing w:val="53"/>
                <w:lang w:val="ru-RU" w:eastAsia="ru-RU" w:bidi="ru-RU"/>
              </w:rPr>
              <w:t xml:space="preserve"> </w:t>
            </w:r>
            <w:r w:rsidRPr="00813EFF">
              <w:rPr>
                <w:rFonts w:ascii="Times New Roman" w:eastAsia="Times New Roman" w:hAnsi="Times New Roman" w:cs="Times New Roman"/>
                <w:lang w:val="ru-RU" w:eastAsia="ru-RU" w:bidi="ru-RU"/>
              </w:rPr>
              <w:t>управления многоквартирными домами, так и благоустройства территорий.</w:t>
            </w:r>
          </w:p>
        </w:tc>
      </w:tr>
    </w:tbl>
    <w:p w14:paraId="46700056" w14:textId="06959C33" w:rsidR="004232E9" w:rsidRDefault="004232E9" w:rsidP="003B71C3">
      <w:pPr>
        <w:widowControl w:val="0"/>
        <w:autoSpaceDE w:val="0"/>
        <w:autoSpaceDN w:val="0"/>
        <w:spacing w:before="5"/>
        <w:rPr>
          <w:rFonts w:ascii="Times New Roman" w:eastAsia="Times New Roman" w:hAnsi="Times New Roman" w:cs="Times New Roman"/>
          <w:lang w:eastAsia="ru-RU" w:bidi="ru-RU"/>
        </w:rPr>
      </w:pPr>
    </w:p>
    <w:p w14:paraId="34960940" w14:textId="7AEDA2FB" w:rsidR="00896D12" w:rsidRDefault="00896D12" w:rsidP="003B71C3">
      <w:pPr>
        <w:widowControl w:val="0"/>
        <w:autoSpaceDE w:val="0"/>
        <w:autoSpaceDN w:val="0"/>
        <w:spacing w:before="5"/>
        <w:rPr>
          <w:rFonts w:ascii="Times New Roman" w:eastAsia="Times New Roman" w:hAnsi="Times New Roman" w:cs="Times New Roman"/>
          <w:lang w:eastAsia="ru-RU" w:bidi="ru-RU"/>
        </w:rPr>
      </w:pPr>
    </w:p>
    <w:p w14:paraId="09926302" w14:textId="4FED05E3" w:rsidR="00896D12" w:rsidRDefault="00896D12" w:rsidP="003B71C3">
      <w:pPr>
        <w:widowControl w:val="0"/>
        <w:autoSpaceDE w:val="0"/>
        <w:autoSpaceDN w:val="0"/>
        <w:spacing w:before="5"/>
        <w:rPr>
          <w:rFonts w:ascii="Times New Roman" w:eastAsia="Times New Roman" w:hAnsi="Times New Roman" w:cs="Times New Roman"/>
          <w:lang w:eastAsia="ru-RU" w:bidi="ru-RU"/>
        </w:rPr>
      </w:pPr>
    </w:p>
    <w:p w14:paraId="4C07D71C" w14:textId="77777777" w:rsidR="009A22A0" w:rsidRDefault="009A22A0" w:rsidP="003B71C3">
      <w:pPr>
        <w:widowControl w:val="0"/>
        <w:autoSpaceDE w:val="0"/>
        <w:autoSpaceDN w:val="0"/>
        <w:spacing w:before="5"/>
        <w:rPr>
          <w:rFonts w:ascii="Times New Roman" w:eastAsia="Times New Roman" w:hAnsi="Times New Roman" w:cs="Times New Roman"/>
          <w:lang w:eastAsia="ru-RU" w:bidi="ru-RU"/>
        </w:rPr>
      </w:pPr>
    </w:p>
    <w:p w14:paraId="5307BE37" w14:textId="77777777" w:rsidR="00896D12" w:rsidRPr="00813EFF" w:rsidRDefault="00896D12" w:rsidP="003B71C3">
      <w:pPr>
        <w:widowControl w:val="0"/>
        <w:autoSpaceDE w:val="0"/>
        <w:autoSpaceDN w:val="0"/>
        <w:spacing w:before="5"/>
        <w:rPr>
          <w:rFonts w:ascii="Times New Roman" w:eastAsia="Times New Roman" w:hAnsi="Times New Roman" w:cs="Times New Roman"/>
          <w:lang w:eastAsia="ru-RU" w:bidi="ru-RU"/>
        </w:rPr>
      </w:pPr>
    </w:p>
    <w:tbl>
      <w:tblPr>
        <w:tblStyle w:val="TableNormal"/>
        <w:tblW w:w="9808"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86"/>
        <w:gridCol w:w="8222"/>
      </w:tblGrid>
      <w:tr w:rsidR="004232E9" w:rsidRPr="00813EFF" w14:paraId="01E03EC9" w14:textId="77777777" w:rsidTr="00241CF7">
        <w:trPr>
          <w:trHeight w:val="472"/>
        </w:trPr>
        <w:tc>
          <w:tcPr>
            <w:tcW w:w="9808" w:type="dxa"/>
            <w:gridSpan w:val="2"/>
          </w:tcPr>
          <w:p w14:paraId="672497CB" w14:textId="77777777" w:rsidR="004232E9" w:rsidRPr="00813EFF" w:rsidRDefault="004232E9" w:rsidP="00450039">
            <w:pPr>
              <w:spacing w:before="1"/>
              <w:jc w:val="center"/>
              <w:rPr>
                <w:rFonts w:ascii="Times New Roman" w:eastAsia="Times New Roman" w:hAnsi="Times New Roman" w:cs="Times New Roman"/>
                <w:b/>
                <w:lang w:eastAsia="ru-RU" w:bidi="ru-RU"/>
              </w:rPr>
            </w:pPr>
            <w:r w:rsidRPr="00813EFF">
              <w:rPr>
                <w:rFonts w:ascii="Times New Roman" w:eastAsia="Times New Roman" w:hAnsi="Times New Roman" w:cs="Times New Roman"/>
                <w:b/>
                <w:lang w:eastAsia="ru-RU" w:bidi="ru-RU"/>
              </w:rPr>
              <w:lastRenderedPageBreak/>
              <w:t>2. Рынок туризма</w:t>
            </w:r>
          </w:p>
        </w:tc>
      </w:tr>
      <w:tr w:rsidR="004232E9" w:rsidRPr="00813EFF" w14:paraId="2D30873B" w14:textId="77777777" w:rsidTr="00241CF7">
        <w:trPr>
          <w:trHeight w:val="3255"/>
        </w:trPr>
        <w:tc>
          <w:tcPr>
            <w:tcW w:w="1586" w:type="dxa"/>
          </w:tcPr>
          <w:p w14:paraId="12D5580C" w14:textId="77777777" w:rsidR="004232E9" w:rsidRPr="00813EFF" w:rsidRDefault="004232E9" w:rsidP="00896D12">
            <w:pPr>
              <w:ind w:right="2" w:firstLine="0"/>
              <w:rPr>
                <w:rFonts w:ascii="Times New Roman" w:eastAsia="Times New Roman" w:hAnsi="Times New Roman" w:cs="Times New Roman"/>
                <w:lang w:eastAsia="ru-RU" w:bidi="ru-RU"/>
              </w:rPr>
            </w:pPr>
            <w:r w:rsidRPr="00813EFF">
              <w:rPr>
                <w:rFonts w:ascii="Times New Roman" w:eastAsia="Times New Roman" w:hAnsi="Times New Roman" w:cs="Times New Roman"/>
                <w:lang w:eastAsia="ru-RU" w:bidi="ru-RU"/>
              </w:rPr>
              <w:t>Краснодарский край</w:t>
            </w:r>
          </w:p>
        </w:tc>
        <w:tc>
          <w:tcPr>
            <w:tcW w:w="8222" w:type="dxa"/>
          </w:tcPr>
          <w:p w14:paraId="1D9F9297" w14:textId="77777777" w:rsidR="004232E9" w:rsidRPr="00813EFF" w:rsidRDefault="004232E9"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Развитие конкуренции на рынке туризма.</w:t>
            </w:r>
          </w:p>
          <w:p w14:paraId="5A476234" w14:textId="206441B8" w:rsidR="00450039" w:rsidRPr="00813EFF" w:rsidRDefault="004232E9"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1. Конкурс «Курортный Олимп» был учрежде</w:t>
            </w:r>
            <w:r w:rsidR="00205C87" w:rsidRPr="00813EFF">
              <w:rPr>
                <w:rFonts w:ascii="Times New Roman" w:eastAsia="Times New Roman" w:hAnsi="Times New Roman" w:cs="Times New Roman"/>
                <w:lang w:val="ru-RU" w:eastAsia="ru-RU" w:bidi="ru-RU"/>
              </w:rPr>
              <w:t xml:space="preserve">н в 2005 году в целях поднятия престижа </w:t>
            </w:r>
            <w:r w:rsidR="00E92B99" w:rsidRPr="00813EFF">
              <w:rPr>
                <w:rFonts w:ascii="Times New Roman" w:eastAsia="Times New Roman" w:hAnsi="Times New Roman" w:cs="Times New Roman"/>
                <w:lang w:val="ru-RU" w:eastAsia="ru-RU" w:bidi="ru-RU"/>
              </w:rPr>
              <w:t>отрасли и стимулирования лучших</w:t>
            </w:r>
            <w:r w:rsidR="00E92B99">
              <w:rPr>
                <w:rFonts w:ascii="Times New Roman" w:eastAsia="Times New Roman" w:hAnsi="Times New Roman" w:cs="Times New Roman"/>
                <w:lang w:val="ru-RU" w:eastAsia="ru-RU" w:bidi="ru-RU"/>
              </w:rPr>
              <w:t xml:space="preserve"> </w:t>
            </w:r>
            <w:r w:rsidRPr="00813EFF">
              <w:rPr>
                <w:rFonts w:ascii="Times New Roman" w:eastAsia="Times New Roman" w:hAnsi="Times New Roman" w:cs="Times New Roman"/>
                <w:lang w:val="ru-RU" w:eastAsia="ru-RU" w:bidi="ru-RU"/>
              </w:rPr>
              <w:t>сотрудников. За более, чем 10-летнюю историю он приобрел статус авторитетной профессиональной премии, победа в которой высоко ценится представителями</w:t>
            </w:r>
            <w:r w:rsidRPr="00813EFF">
              <w:rPr>
                <w:rFonts w:ascii="Times New Roman" w:eastAsia="Times New Roman" w:hAnsi="Times New Roman" w:cs="Times New Roman"/>
                <w:spacing w:val="12"/>
                <w:lang w:val="ru-RU" w:eastAsia="ru-RU" w:bidi="ru-RU"/>
              </w:rPr>
              <w:t xml:space="preserve"> </w:t>
            </w:r>
            <w:r w:rsidRPr="00813EFF">
              <w:rPr>
                <w:rFonts w:ascii="Times New Roman" w:eastAsia="Times New Roman" w:hAnsi="Times New Roman" w:cs="Times New Roman"/>
                <w:lang w:val="ru-RU" w:eastAsia="ru-RU" w:bidi="ru-RU"/>
              </w:rPr>
              <w:t>санаторно-курортной</w:t>
            </w:r>
            <w:r w:rsidRPr="00813EFF">
              <w:rPr>
                <w:rFonts w:ascii="Times New Roman" w:eastAsia="Times New Roman" w:hAnsi="Times New Roman" w:cs="Times New Roman"/>
                <w:spacing w:val="13"/>
                <w:lang w:val="ru-RU" w:eastAsia="ru-RU" w:bidi="ru-RU"/>
              </w:rPr>
              <w:t xml:space="preserve"> </w:t>
            </w:r>
            <w:r w:rsidRPr="00813EFF">
              <w:rPr>
                <w:rFonts w:ascii="Times New Roman" w:eastAsia="Times New Roman" w:hAnsi="Times New Roman" w:cs="Times New Roman"/>
                <w:lang w:val="ru-RU" w:eastAsia="ru-RU" w:bidi="ru-RU"/>
              </w:rPr>
              <w:t>и</w:t>
            </w:r>
            <w:r w:rsidRPr="00813EFF">
              <w:rPr>
                <w:rFonts w:ascii="Times New Roman" w:eastAsia="Times New Roman" w:hAnsi="Times New Roman" w:cs="Times New Roman"/>
                <w:spacing w:val="13"/>
                <w:lang w:val="ru-RU" w:eastAsia="ru-RU" w:bidi="ru-RU"/>
              </w:rPr>
              <w:t xml:space="preserve"> </w:t>
            </w:r>
            <w:r w:rsidRPr="00813EFF">
              <w:rPr>
                <w:rFonts w:ascii="Times New Roman" w:eastAsia="Times New Roman" w:hAnsi="Times New Roman" w:cs="Times New Roman"/>
                <w:lang w:val="ru-RU" w:eastAsia="ru-RU" w:bidi="ru-RU"/>
              </w:rPr>
              <w:t>туристской</w:t>
            </w:r>
            <w:r w:rsidRPr="00813EFF">
              <w:rPr>
                <w:rFonts w:ascii="Times New Roman" w:eastAsia="Times New Roman" w:hAnsi="Times New Roman" w:cs="Times New Roman"/>
                <w:spacing w:val="13"/>
                <w:lang w:val="ru-RU" w:eastAsia="ru-RU" w:bidi="ru-RU"/>
              </w:rPr>
              <w:t xml:space="preserve"> </w:t>
            </w:r>
            <w:r w:rsidRPr="00813EFF">
              <w:rPr>
                <w:rFonts w:ascii="Times New Roman" w:eastAsia="Times New Roman" w:hAnsi="Times New Roman" w:cs="Times New Roman"/>
                <w:lang w:val="ru-RU" w:eastAsia="ru-RU" w:bidi="ru-RU"/>
              </w:rPr>
              <w:t>отрасли.</w:t>
            </w:r>
            <w:r w:rsidRPr="00813EFF">
              <w:rPr>
                <w:rFonts w:ascii="Times New Roman" w:eastAsia="Times New Roman" w:hAnsi="Times New Roman" w:cs="Times New Roman"/>
                <w:spacing w:val="12"/>
                <w:lang w:val="ru-RU" w:eastAsia="ru-RU" w:bidi="ru-RU"/>
              </w:rPr>
              <w:t xml:space="preserve"> </w:t>
            </w:r>
            <w:r w:rsidRPr="00813EFF">
              <w:rPr>
                <w:rFonts w:ascii="Times New Roman" w:eastAsia="Times New Roman" w:hAnsi="Times New Roman" w:cs="Times New Roman"/>
                <w:lang w:val="ru-RU" w:eastAsia="ru-RU" w:bidi="ru-RU"/>
              </w:rPr>
              <w:t>С</w:t>
            </w:r>
            <w:r w:rsidRPr="00813EFF">
              <w:rPr>
                <w:rFonts w:ascii="Times New Roman" w:eastAsia="Times New Roman" w:hAnsi="Times New Roman" w:cs="Times New Roman"/>
                <w:spacing w:val="12"/>
                <w:lang w:val="ru-RU" w:eastAsia="ru-RU" w:bidi="ru-RU"/>
              </w:rPr>
              <w:t xml:space="preserve"> </w:t>
            </w:r>
            <w:r w:rsidRPr="00813EFF">
              <w:rPr>
                <w:rFonts w:ascii="Times New Roman" w:eastAsia="Times New Roman" w:hAnsi="Times New Roman" w:cs="Times New Roman"/>
                <w:lang w:val="ru-RU" w:eastAsia="ru-RU" w:bidi="ru-RU"/>
              </w:rPr>
              <w:t>2016</w:t>
            </w:r>
            <w:r w:rsidRPr="00813EFF">
              <w:rPr>
                <w:rFonts w:ascii="Times New Roman" w:eastAsia="Times New Roman" w:hAnsi="Times New Roman" w:cs="Times New Roman"/>
                <w:spacing w:val="13"/>
                <w:lang w:val="ru-RU" w:eastAsia="ru-RU" w:bidi="ru-RU"/>
              </w:rPr>
              <w:t xml:space="preserve"> </w:t>
            </w:r>
            <w:r w:rsidRPr="00813EFF">
              <w:rPr>
                <w:rFonts w:ascii="Times New Roman" w:eastAsia="Times New Roman" w:hAnsi="Times New Roman" w:cs="Times New Roman"/>
                <w:lang w:val="ru-RU" w:eastAsia="ru-RU" w:bidi="ru-RU"/>
              </w:rPr>
              <w:t>года</w:t>
            </w:r>
            <w:r w:rsidR="00450039" w:rsidRPr="00813EFF">
              <w:rPr>
                <w:rFonts w:ascii="Times New Roman" w:eastAsia="Times New Roman" w:hAnsi="Times New Roman" w:cs="Times New Roman"/>
                <w:lang w:val="ru-RU" w:eastAsia="ru-RU" w:bidi="ru-RU"/>
              </w:rPr>
              <w:t xml:space="preserve"> </w:t>
            </w:r>
            <w:r w:rsidRPr="00813EFF">
              <w:rPr>
                <w:rFonts w:ascii="Times New Roman" w:eastAsia="Times New Roman" w:hAnsi="Times New Roman" w:cs="Times New Roman"/>
                <w:lang w:val="ru-RU" w:eastAsia="ru-RU" w:bidi="ru-RU"/>
              </w:rPr>
              <w:t>«Курортный Олимп» признан региональным этапом Всероссийско</w:t>
            </w:r>
            <w:r w:rsidR="00450039" w:rsidRPr="00813EFF">
              <w:rPr>
                <w:rFonts w:ascii="Times New Roman" w:eastAsia="Times New Roman" w:hAnsi="Times New Roman" w:cs="Times New Roman"/>
                <w:lang w:val="ru-RU" w:eastAsia="ru-RU" w:bidi="ru-RU"/>
              </w:rPr>
              <w:t xml:space="preserve">го конкурса   профессионального мастерства </w:t>
            </w:r>
            <w:r w:rsidRPr="00813EFF">
              <w:rPr>
                <w:rFonts w:ascii="Times New Roman" w:eastAsia="Times New Roman" w:hAnsi="Times New Roman" w:cs="Times New Roman"/>
                <w:lang w:val="ru-RU" w:eastAsia="ru-RU" w:bidi="ru-RU"/>
              </w:rPr>
              <w:t>работников</w:t>
            </w:r>
            <w:r w:rsidR="00450039" w:rsidRPr="00813EFF">
              <w:rPr>
                <w:rFonts w:ascii="Times New Roman" w:eastAsia="Times New Roman" w:hAnsi="Times New Roman" w:cs="Times New Roman"/>
                <w:lang w:val="ru-RU" w:eastAsia="ru-RU" w:bidi="ru-RU"/>
              </w:rPr>
              <w:t xml:space="preserve"> сферы </w:t>
            </w:r>
            <w:r w:rsidRPr="00813EFF">
              <w:rPr>
                <w:rFonts w:ascii="Times New Roman" w:eastAsia="Times New Roman" w:hAnsi="Times New Roman" w:cs="Times New Roman"/>
                <w:lang w:val="ru-RU" w:eastAsia="ru-RU" w:bidi="ru-RU"/>
              </w:rPr>
              <w:t>туризма</w:t>
            </w:r>
            <w:r w:rsidR="00450039" w:rsidRPr="00813EFF">
              <w:rPr>
                <w:rFonts w:ascii="Times New Roman" w:eastAsia="Times New Roman" w:hAnsi="Times New Roman" w:cs="Times New Roman"/>
                <w:lang w:val="ru-RU" w:eastAsia="ru-RU" w:bidi="ru-RU"/>
              </w:rPr>
              <w:t xml:space="preserve"> </w:t>
            </w:r>
            <w:r w:rsidRPr="00813EFF">
              <w:rPr>
                <w:rFonts w:ascii="Times New Roman" w:eastAsia="Times New Roman" w:hAnsi="Times New Roman" w:cs="Times New Roman"/>
                <w:lang w:val="ru-RU" w:eastAsia="ru-RU" w:bidi="ru-RU"/>
              </w:rPr>
              <w:t>«Лучший по профессии в индустрии туризма».</w:t>
            </w:r>
          </w:p>
          <w:p w14:paraId="6283CF90" w14:textId="7416E896" w:rsidR="004232E9" w:rsidRPr="00813EFF" w:rsidRDefault="004232E9"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Краевой конкурс лидеров туристской индустрии «Курортный Олимп» осуществляется в соответствии с постановлением гл</w:t>
            </w:r>
            <w:r w:rsidR="00813EFF">
              <w:rPr>
                <w:rFonts w:ascii="Times New Roman" w:eastAsia="Times New Roman" w:hAnsi="Times New Roman" w:cs="Times New Roman"/>
                <w:lang w:val="ru-RU" w:eastAsia="ru-RU" w:bidi="ru-RU"/>
              </w:rPr>
              <w:t>авы администрации (губернатора)</w:t>
            </w:r>
            <w:r w:rsidRPr="00813EFF">
              <w:rPr>
                <w:rFonts w:ascii="Times New Roman" w:eastAsia="Times New Roman" w:hAnsi="Times New Roman" w:cs="Times New Roman"/>
                <w:spacing w:val="21"/>
                <w:lang w:val="ru-RU" w:eastAsia="ru-RU" w:bidi="ru-RU"/>
              </w:rPr>
              <w:t xml:space="preserve"> </w:t>
            </w:r>
            <w:r w:rsidRPr="00813EFF">
              <w:rPr>
                <w:rFonts w:ascii="Times New Roman" w:eastAsia="Times New Roman" w:hAnsi="Times New Roman" w:cs="Times New Roman"/>
                <w:lang w:val="ru-RU" w:eastAsia="ru-RU" w:bidi="ru-RU"/>
              </w:rPr>
              <w:t xml:space="preserve">Краснодарского края от </w:t>
            </w:r>
            <w:r w:rsidR="00813EFF">
              <w:rPr>
                <w:rFonts w:ascii="Times New Roman" w:eastAsia="Times New Roman" w:hAnsi="Times New Roman" w:cs="Times New Roman"/>
                <w:lang w:val="ru-RU" w:eastAsia="ru-RU" w:bidi="ru-RU"/>
              </w:rPr>
              <w:t>31</w:t>
            </w:r>
            <w:r w:rsidRPr="00813EFF">
              <w:rPr>
                <w:rFonts w:ascii="Times New Roman" w:eastAsia="Times New Roman" w:hAnsi="Times New Roman" w:cs="Times New Roman"/>
                <w:spacing w:val="22"/>
                <w:lang w:val="ru-RU" w:eastAsia="ru-RU" w:bidi="ru-RU"/>
              </w:rPr>
              <w:t xml:space="preserve"> </w:t>
            </w:r>
            <w:r w:rsidR="00813EFF">
              <w:rPr>
                <w:rFonts w:ascii="Times New Roman" w:eastAsia="Times New Roman" w:hAnsi="Times New Roman" w:cs="Times New Roman"/>
                <w:lang w:val="ru-RU" w:eastAsia="ru-RU" w:bidi="ru-RU"/>
              </w:rPr>
              <w:t>октября</w:t>
            </w:r>
            <w:r w:rsidRPr="00813EFF">
              <w:rPr>
                <w:rFonts w:ascii="Times New Roman" w:eastAsia="Times New Roman" w:hAnsi="Times New Roman" w:cs="Times New Roman"/>
                <w:spacing w:val="23"/>
                <w:lang w:val="ru-RU" w:eastAsia="ru-RU" w:bidi="ru-RU"/>
              </w:rPr>
              <w:t xml:space="preserve"> </w:t>
            </w:r>
            <w:r w:rsidRPr="00813EFF">
              <w:rPr>
                <w:rFonts w:ascii="Times New Roman" w:eastAsia="Times New Roman" w:hAnsi="Times New Roman" w:cs="Times New Roman"/>
                <w:lang w:val="ru-RU" w:eastAsia="ru-RU" w:bidi="ru-RU"/>
              </w:rPr>
              <w:t xml:space="preserve">2008 </w:t>
            </w:r>
            <w:r w:rsidR="00813EFF">
              <w:rPr>
                <w:rFonts w:ascii="Times New Roman" w:eastAsia="Times New Roman" w:hAnsi="Times New Roman" w:cs="Times New Roman"/>
                <w:lang w:val="ru-RU" w:eastAsia="ru-RU" w:bidi="ru-RU"/>
              </w:rPr>
              <w:t>года</w:t>
            </w:r>
            <w:r w:rsidRPr="00813EFF">
              <w:rPr>
                <w:rFonts w:ascii="Times New Roman" w:eastAsia="Times New Roman" w:hAnsi="Times New Roman" w:cs="Times New Roman"/>
                <w:spacing w:val="22"/>
                <w:lang w:val="ru-RU" w:eastAsia="ru-RU" w:bidi="ru-RU"/>
              </w:rPr>
              <w:t xml:space="preserve"> </w:t>
            </w:r>
            <w:r w:rsidR="00E92B99" w:rsidRPr="00813EFF">
              <w:rPr>
                <w:rFonts w:ascii="Times New Roman" w:eastAsia="Times New Roman" w:hAnsi="Times New Roman" w:cs="Times New Roman"/>
                <w:lang w:val="ru-RU" w:eastAsia="ru-RU" w:bidi="ru-RU"/>
              </w:rPr>
              <w:t xml:space="preserve">№ </w:t>
            </w:r>
            <w:r w:rsidR="00E92B99" w:rsidRPr="00813EFF">
              <w:rPr>
                <w:rFonts w:ascii="Times New Roman" w:eastAsia="Times New Roman" w:hAnsi="Times New Roman" w:cs="Times New Roman"/>
                <w:spacing w:val="22"/>
                <w:lang w:val="ru-RU" w:eastAsia="ru-RU" w:bidi="ru-RU"/>
              </w:rPr>
              <w:t>1072</w:t>
            </w:r>
            <w:r w:rsidR="00205C87" w:rsidRPr="00813EFF">
              <w:rPr>
                <w:rFonts w:ascii="Times New Roman" w:eastAsia="Times New Roman" w:hAnsi="Times New Roman" w:cs="Times New Roman"/>
                <w:lang w:val="ru-RU" w:eastAsia="ru-RU" w:bidi="ru-RU"/>
              </w:rPr>
              <w:t xml:space="preserve"> </w:t>
            </w:r>
            <w:r w:rsidR="008860AF" w:rsidRPr="00813EFF">
              <w:rPr>
                <w:rFonts w:ascii="Times New Roman" w:eastAsia="Times New Roman" w:hAnsi="Times New Roman" w:cs="Times New Roman"/>
                <w:spacing w:val="-3"/>
                <w:lang w:val="ru-RU" w:eastAsia="ru-RU" w:bidi="ru-RU"/>
              </w:rPr>
              <w:t xml:space="preserve">«О </w:t>
            </w:r>
            <w:r w:rsidR="008860AF" w:rsidRPr="00813EFF">
              <w:rPr>
                <w:rFonts w:ascii="Times New Roman" w:eastAsia="Times New Roman" w:hAnsi="Times New Roman" w:cs="Times New Roman"/>
                <w:lang w:val="ru-RU" w:eastAsia="ru-RU" w:bidi="ru-RU"/>
              </w:rPr>
              <w:t xml:space="preserve">проведении краевого конкурса лидеров </w:t>
            </w:r>
            <w:r w:rsidRPr="00813EFF">
              <w:rPr>
                <w:rFonts w:ascii="Times New Roman" w:eastAsia="Times New Roman" w:hAnsi="Times New Roman" w:cs="Times New Roman"/>
                <w:lang w:val="ru-RU" w:eastAsia="ru-RU" w:bidi="ru-RU"/>
              </w:rPr>
              <w:t>туристской</w:t>
            </w:r>
            <w:r w:rsidRPr="00813EFF">
              <w:rPr>
                <w:rFonts w:ascii="Times New Roman" w:eastAsia="Times New Roman" w:hAnsi="Times New Roman" w:cs="Times New Roman"/>
                <w:spacing w:val="48"/>
                <w:lang w:val="ru-RU" w:eastAsia="ru-RU" w:bidi="ru-RU"/>
              </w:rPr>
              <w:t xml:space="preserve"> </w:t>
            </w:r>
            <w:r w:rsidRPr="00813EFF">
              <w:rPr>
                <w:rFonts w:ascii="Times New Roman" w:eastAsia="Times New Roman" w:hAnsi="Times New Roman" w:cs="Times New Roman"/>
                <w:lang w:val="ru-RU" w:eastAsia="ru-RU" w:bidi="ru-RU"/>
              </w:rPr>
              <w:t>индустрии</w:t>
            </w:r>
            <w:r w:rsidR="008860AF" w:rsidRPr="00813EFF">
              <w:rPr>
                <w:rFonts w:ascii="Times New Roman" w:eastAsia="Times New Roman" w:hAnsi="Times New Roman" w:cs="Times New Roman"/>
                <w:lang w:val="ru-RU" w:eastAsia="ru-RU" w:bidi="ru-RU"/>
              </w:rPr>
              <w:t xml:space="preserve"> </w:t>
            </w:r>
            <w:r w:rsidRPr="00813EFF">
              <w:rPr>
                <w:rFonts w:ascii="Times New Roman" w:eastAsia="Times New Roman" w:hAnsi="Times New Roman" w:cs="Times New Roman"/>
                <w:lang w:val="ru-RU" w:eastAsia="ru-RU" w:bidi="ru-RU"/>
              </w:rPr>
              <w:t>«Курортный Олимп» (далее – Конкурс), а также приказами министерства курортов, туризма и олимпийского наследия Краснодарского края.</w:t>
            </w:r>
          </w:p>
          <w:p w14:paraId="2C1303F0" w14:textId="2C13C31D" w:rsidR="00205C87" w:rsidRPr="00813EFF" w:rsidRDefault="004232E9"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Основными целями проведения Конкурса являются популяризация</w:t>
            </w:r>
            <w:r w:rsidR="00205C87" w:rsidRPr="00813EFF">
              <w:rPr>
                <w:rFonts w:ascii="Times New Roman" w:hAnsi="Times New Roman" w:cs="Times New Roman"/>
                <w:lang w:val="ru-RU"/>
              </w:rPr>
              <w:t xml:space="preserve"> </w:t>
            </w:r>
            <w:r w:rsidR="00205C87" w:rsidRPr="00813EFF">
              <w:rPr>
                <w:rFonts w:ascii="Times New Roman" w:eastAsia="Times New Roman" w:hAnsi="Times New Roman" w:cs="Times New Roman"/>
                <w:lang w:val="ru-RU" w:eastAsia="ru-RU" w:bidi="ru-RU"/>
              </w:rPr>
              <w:t>и повышение престижа профессий, способствующих формированию благоприятного имиджа кубанских здравниц и продвижению краевого туристского продукта.</w:t>
            </w:r>
          </w:p>
          <w:p w14:paraId="708ADDE9" w14:textId="5CD3D96C" w:rsidR="00205C87" w:rsidRPr="00813EFF" w:rsidRDefault="00205C87"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Участники Конкурса - физические лица и юридические лица всех форм собственности, ‘осуществля</w:t>
            </w:r>
            <w:r w:rsidR="00813EFF">
              <w:rPr>
                <w:rFonts w:ascii="Times New Roman" w:eastAsia="Times New Roman" w:hAnsi="Times New Roman" w:cs="Times New Roman"/>
                <w:lang w:val="ru-RU" w:eastAsia="ru-RU" w:bidi="ru-RU"/>
              </w:rPr>
              <w:t xml:space="preserve">ющие деятельность в туристской </w:t>
            </w:r>
            <w:r w:rsidRPr="00813EFF">
              <w:rPr>
                <w:rFonts w:ascii="Times New Roman" w:eastAsia="Times New Roman" w:hAnsi="Times New Roman" w:cs="Times New Roman"/>
                <w:lang w:val="ru-RU" w:eastAsia="ru-RU" w:bidi="ru-RU"/>
              </w:rPr>
              <w:t>индустрии, а также реализующие проекты в сфере туризма, и средства массовой информации, реализующие проекты по продвижению санаторно- курортного и туристского потенциала Краснодарского края.</w:t>
            </w:r>
          </w:p>
          <w:p w14:paraId="1A7017AD" w14:textId="77777777" w:rsidR="00205C87" w:rsidRPr="00813EFF" w:rsidRDefault="00205C87"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Этапы реализации практики проведения Конкурса:</w:t>
            </w:r>
          </w:p>
          <w:p w14:paraId="59490E34" w14:textId="77777777" w:rsidR="00205C87" w:rsidRPr="00813EFF" w:rsidRDefault="00205C87"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ежегодное утверждение порядка проведения конкурса приказом министерства курортов, туризма и олимпийского наследия Краснодарского края;</w:t>
            </w:r>
          </w:p>
          <w:p w14:paraId="62B2D03B" w14:textId="77777777" w:rsidR="00205C87" w:rsidRPr="00813EFF" w:rsidRDefault="00205C87"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приём заявок от участников конкурса согласно номинациям; оценка заявок участников конкурса;</w:t>
            </w:r>
          </w:p>
          <w:p w14:paraId="00EB647E" w14:textId="77777777" w:rsidR="00205C87" w:rsidRPr="00813EFF" w:rsidRDefault="00205C87"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определение победителей конкурса;</w:t>
            </w:r>
          </w:p>
          <w:p w14:paraId="617AEF51" w14:textId="77777777" w:rsidR="00205C87" w:rsidRPr="00813EFF" w:rsidRDefault="00205C87"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торжественная церемония награждения победителей и призёров конкурса.</w:t>
            </w:r>
          </w:p>
          <w:p w14:paraId="443BE373" w14:textId="77777777" w:rsidR="00205C87" w:rsidRPr="00813EFF" w:rsidRDefault="00205C87"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2. Сборник эффективных решений по развитию курортных территорий Краснодарского края.</w:t>
            </w:r>
          </w:p>
          <w:p w14:paraId="48917CBB" w14:textId="77777777" w:rsidR="00205C87" w:rsidRPr="00813EFF" w:rsidRDefault="00205C87"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Специалисты краевого министерства курортов, туризма и олимпийского наследия проанализировали практики по развитию курортных территорий, применяемые в последние два года, и лучшие из них включили в сборник.</w:t>
            </w:r>
          </w:p>
          <w:p w14:paraId="106AF67E" w14:textId="77777777" w:rsidR="00205C87" w:rsidRPr="00813EFF" w:rsidRDefault="00205C87"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Сборник поможет предприятиям санаторно-курортного комплекса Кубани повысить конкурентоспособность и выйти на новый уровень развития.</w:t>
            </w:r>
          </w:p>
          <w:p w14:paraId="727EEA1B" w14:textId="77777777" w:rsidR="00205C87" w:rsidRPr="00813EFF" w:rsidRDefault="00205C87"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Это готовые кейсы, позволяющие предприятиям в короткие сроки поднять уровень продаж, повысить качество сервиса, оптимизировать расходы, а также создать системы действенного маркетинга, администрирования и управления персоналом.</w:t>
            </w:r>
          </w:p>
          <w:p w14:paraId="09E7FFB4" w14:textId="77777777" w:rsidR="00205C87" w:rsidRPr="00813EFF" w:rsidRDefault="00205C87"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 xml:space="preserve">В перечень вошли как мировые методики, практики предприятий, так и разработанные ведомством решения. В их числе маркетинговые программы «Южная здравница» и «Отдых с видом на горы», реализация которых позволила предприятиям-участникам увеличить загрузку до 10% в разные периоды. </w:t>
            </w:r>
          </w:p>
          <w:p w14:paraId="75BEA0EC" w14:textId="24495377" w:rsidR="004232E9" w:rsidRPr="00813EFF" w:rsidRDefault="00205C87"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Кроме того, в перечень вошли методика по обучению персонала санаторно-курортного комплекса «Знание», проект «Бережливое производство», разработанные минкурортов стандарты оформления пляжей, предоставления услуг по системе «все включено»</w:t>
            </w:r>
          </w:p>
        </w:tc>
      </w:tr>
      <w:tr w:rsidR="004232E9" w:rsidRPr="00813EFF" w14:paraId="3483F050" w14:textId="77777777" w:rsidTr="00241CF7">
        <w:trPr>
          <w:trHeight w:val="414"/>
        </w:trPr>
        <w:tc>
          <w:tcPr>
            <w:tcW w:w="9808" w:type="dxa"/>
            <w:gridSpan w:val="2"/>
          </w:tcPr>
          <w:p w14:paraId="24BE5307" w14:textId="3B8B7D8F" w:rsidR="004232E9" w:rsidRPr="00813EFF" w:rsidRDefault="004232E9" w:rsidP="00205C87">
            <w:pPr>
              <w:jc w:val="center"/>
              <w:rPr>
                <w:rFonts w:ascii="Times New Roman" w:eastAsia="Times New Roman" w:hAnsi="Times New Roman" w:cs="Times New Roman"/>
                <w:b/>
                <w:lang w:eastAsia="ru-RU" w:bidi="ru-RU"/>
              </w:rPr>
            </w:pPr>
            <w:r w:rsidRPr="00813EFF">
              <w:rPr>
                <w:rFonts w:ascii="Times New Roman" w:eastAsia="Times New Roman" w:hAnsi="Times New Roman" w:cs="Times New Roman"/>
                <w:b/>
                <w:lang w:eastAsia="ru-RU" w:bidi="ru-RU"/>
              </w:rPr>
              <w:t>3. Финансовая поддержка</w:t>
            </w:r>
          </w:p>
        </w:tc>
      </w:tr>
      <w:tr w:rsidR="004232E9" w:rsidRPr="00813EFF" w14:paraId="55DDE7CC" w14:textId="77777777" w:rsidTr="00241CF7">
        <w:trPr>
          <w:trHeight w:val="5812"/>
        </w:trPr>
        <w:tc>
          <w:tcPr>
            <w:tcW w:w="1586" w:type="dxa"/>
          </w:tcPr>
          <w:p w14:paraId="44A6EC74" w14:textId="77777777" w:rsidR="004232E9" w:rsidRPr="00813EFF" w:rsidRDefault="004232E9" w:rsidP="00896D12">
            <w:pPr>
              <w:ind w:right="133" w:firstLine="0"/>
              <w:rPr>
                <w:rFonts w:ascii="Times New Roman" w:eastAsia="Times New Roman" w:hAnsi="Times New Roman" w:cs="Times New Roman"/>
                <w:lang w:eastAsia="ru-RU" w:bidi="ru-RU"/>
              </w:rPr>
            </w:pPr>
            <w:r w:rsidRPr="00813EFF">
              <w:rPr>
                <w:rFonts w:ascii="Times New Roman" w:eastAsia="Times New Roman" w:hAnsi="Times New Roman" w:cs="Times New Roman"/>
                <w:lang w:eastAsia="ru-RU" w:bidi="ru-RU"/>
              </w:rPr>
              <w:lastRenderedPageBreak/>
              <w:t>Белгородская область</w:t>
            </w:r>
          </w:p>
        </w:tc>
        <w:tc>
          <w:tcPr>
            <w:tcW w:w="8222" w:type="dxa"/>
          </w:tcPr>
          <w:p w14:paraId="15A43403" w14:textId="7301F545" w:rsidR="00205C87" w:rsidRPr="00813EFF" w:rsidRDefault="004232E9" w:rsidP="00241CF7">
            <w:pPr>
              <w:ind w:right="92"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Реализуется Программа «500/10 000», которая предусматривает создание</w:t>
            </w:r>
            <w:r w:rsidR="00205C87" w:rsidRPr="00813EFF">
              <w:rPr>
                <w:rFonts w:ascii="Times New Roman" w:eastAsia="Times New Roman" w:hAnsi="Times New Roman" w:cs="Times New Roman"/>
                <w:lang w:val="ru-RU" w:eastAsia="ru-RU" w:bidi="ru-RU"/>
              </w:rPr>
              <w:t xml:space="preserve"> </w:t>
            </w:r>
            <w:r w:rsidR="00813EFF" w:rsidRPr="00813EFF">
              <w:rPr>
                <w:rFonts w:ascii="Times New Roman" w:eastAsia="Times New Roman" w:hAnsi="Times New Roman" w:cs="Times New Roman"/>
                <w:lang w:val="ru-RU" w:eastAsia="ru-RU" w:bidi="ru-RU"/>
              </w:rPr>
              <w:t xml:space="preserve">в </w:t>
            </w:r>
            <w:r w:rsidR="00205C87" w:rsidRPr="00813EFF">
              <w:rPr>
                <w:rFonts w:ascii="Times New Roman" w:eastAsia="Times New Roman" w:hAnsi="Times New Roman" w:cs="Times New Roman"/>
                <w:lang w:val="ru-RU" w:eastAsia="ru-RU" w:bidi="ru-RU"/>
              </w:rPr>
              <w:t xml:space="preserve">сельских территориях не менее 500 малых предприятий </w:t>
            </w:r>
            <w:r w:rsidR="00E92B99">
              <w:rPr>
                <w:rFonts w:ascii="Times New Roman" w:eastAsia="Times New Roman" w:hAnsi="Times New Roman" w:cs="Times New Roman"/>
                <w:lang w:val="ru-RU" w:eastAsia="ru-RU" w:bidi="ru-RU"/>
              </w:rPr>
              <w:t>с</w:t>
            </w:r>
            <w:r w:rsidRPr="00813EFF">
              <w:rPr>
                <w:rFonts w:ascii="Times New Roman" w:eastAsia="Times New Roman" w:hAnsi="Times New Roman" w:cs="Times New Roman"/>
                <w:lang w:val="ru-RU" w:eastAsia="ru-RU" w:bidi="ru-RU"/>
              </w:rPr>
              <w:t xml:space="preserve"> ориентировочной численностью занятых 10 000 человек в производственной сфере и сфере услуг. Приня</w:t>
            </w:r>
            <w:r w:rsidR="00205C87" w:rsidRPr="00813EFF">
              <w:rPr>
                <w:rFonts w:ascii="Times New Roman" w:eastAsia="Times New Roman" w:hAnsi="Times New Roman" w:cs="Times New Roman"/>
                <w:lang w:val="ru-RU" w:eastAsia="ru-RU" w:bidi="ru-RU"/>
              </w:rPr>
              <w:t xml:space="preserve">то постановление Правительства </w:t>
            </w:r>
            <w:r w:rsidR="00E92B99" w:rsidRPr="00813EFF">
              <w:rPr>
                <w:rFonts w:ascii="Times New Roman" w:eastAsia="Times New Roman" w:hAnsi="Times New Roman" w:cs="Times New Roman"/>
                <w:lang w:val="ru-RU" w:eastAsia="ru-RU" w:bidi="ru-RU"/>
              </w:rPr>
              <w:t>Белгородской области</w:t>
            </w:r>
            <w:r w:rsidR="00205C87" w:rsidRPr="00813EFF">
              <w:rPr>
                <w:rFonts w:ascii="Times New Roman" w:eastAsia="Times New Roman" w:hAnsi="Times New Roman" w:cs="Times New Roman"/>
                <w:lang w:val="ru-RU" w:eastAsia="ru-RU" w:bidi="ru-RU"/>
              </w:rPr>
              <w:t xml:space="preserve"> от 28 декабря 2017 г. </w:t>
            </w:r>
            <w:r w:rsidRPr="00813EFF">
              <w:rPr>
                <w:rFonts w:ascii="Times New Roman" w:eastAsia="Times New Roman" w:hAnsi="Times New Roman" w:cs="Times New Roman"/>
                <w:lang w:val="ru-RU" w:eastAsia="ru-RU" w:bidi="ru-RU"/>
              </w:rPr>
              <w:t>№ 499-пп</w:t>
            </w:r>
            <w:r w:rsidR="00205C87" w:rsidRPr="00813EFF">
              <w:rPr>
                <w:rFonts w:ascii="Times New Roman" w:eastAsia="Times New Roman" w:hAnsi="Times New Roman" w:cs="Times New Roman"/>
                <w:lang w:val="ru-RU" w:eastAsia="ru-RU" w:bidi="ru-RU"/>
              </w:rPr>
              <w:t xml:space="preserve"> </w:t>
            </w:r>
            <w:r w:rsidRPr="00813EFF">
              <w:rPr>
                <w:rFonts w:ascii="Times New Roman" w:eastAsia="Times New Roman" w:hAnsi="Times New Roman" w:cs="Times New Roman"/>
                <w:spacing w:val="-3"/>
                <w:lang w:val="ru-RU" w:eastAsia="ru-RU" w:bidi="ru-RU"/>
              </w:rPr>
              <w:t>«О</w:t>
            </w:r>
            <w:r w:rsidRPr="00813EFF">
              <w:rPr>
                <w:rFonts w:ascii="Times New Roman" w:eastAsia="Times New Roman" w:hAnsi="Times New Roman" w:cs="Times New Roman"/>
                <w:spacing w:val="54"/>
                <w:lang w:val="ru-RU" w:eastAsia="ru-RU" w:bidi="ru-RU"/>
              </w:rPr>
              <w:t xml:space="preserve"> </w:t>
            </w:r>
            <w:r w:rsidRPr="00813EFF">
              <w:rPr>
                <w:rFonts w:ascii="Times New Roman" w:eastAsia="Times New Roman" w:hAnsi="Times New Roman" w:cs="Times New Roman"/>
                <w:lang w:val="ru-RU" w:eastAsia="ru-RU" w:bidi="ru-RU"/>
              </w:rPr>
              <w:t>финансовой поддержке субъектов малого и среднего предпринимательства Белгородской области в рамках</w:t>
            </w:r>
            <w:r w:rsidRPr="00813EFF">
              <w:rPr>
                <w:rFonts w:ascii="Times New Roman" w:eastAsia="Times New Roman" w:hAnsi="Times New Roman" w:cs="Times New Roman"/>
                <w:spacing w:val="58"/>
                <w:lang w:val="ru-RU" w:eastAsia="ru-RU" w:bidi="ru-RU"/>
              </w:rPr>
              <w:t xml:space="preserve"> </w:t>
            </w:r>
            <w:r w:rsidRPr="00813EFF">
              <w:rPr>
                <w:rFonts w:ascii="Times New Roman" w:eastAsia="Times New Roman" w:hAnsi="Times New Roman" w:cs="Times New Roman"/>
                <w:lang w:val="ru-RU" w:eastAsia="ru-RU" w:bidi="ru-RU"/>
              </w:rPr>
              <w:t>мероприятия</w:t>
            </w:r>
            <w:r w:rsidR="00205C87" w:rsidRPr="00813EFF">
              <w:rPr>
                <w:rFonts w:ascii="Times New Roman" w:eastAsia="Times New Roman" w:hAnsi="Times New Roman" w:cs="Times New Roman"/>
                <w:lang w:val="ru-RU" w:eastAsia="ru-RU" w:bidi="ru-RU"/>
              </w:rPr>
              <w:t xml:space="preserve"> </w:t>
            </w:r>
            <w:r w:rsidRPr="00813EFF">
              <w:rPr>
                <w:rFonts w:ascii="Times New Roman" w:eastAsia="Times New Roman" w:hAnsi="Times New Roman" w:cs="Times New Roman"/>
                <w:lang w:val="ru-RU" w:eastAsia="ru-RU" w:bidi="ru-RU"/>
              </w:rPr>
              <w:t>«Программа 500/10 000».</w:t>
            </w:r>
          </w:p>
          <w:p w14:paraId="350EE908" w14:textId="20B7E5EF" w:rsidR="004232E9" w:rsidRPr="00813EFF" w:rsidRDefault="004232E9" w:rsidP="00241CF7">
            <w:pPr>
              <w:ind w:right="92"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На период реализации Программы в 2018 - 2020 годах предусмотрено 100 млн. рублей из средств областного бюджета. Финансовая поддержка субъектам малого и среднего предпринимательства в рамках указанной Программы оказывается на конкурсной основе в форме предоставления субсидий на возмещение части затрат, связанных с приобретением обор</w:t>
            </w:r>
            <w:r w:rsidR="00205C87" w:rsidRPr="00813EFF">
              <w:rPr>
                <w:rFonts w:ascii="Times New Roman" w:eastAsia="Times New Roman" w:hAnsi="Times New Roman" w:cs="Times New Roman"/>
                <w:lang w:val="ru-RU" w:eastAsia="ru-RU" w:bidi="ru-RU"/>
              </w:rPr>
              <w:t>удования в целях создания</w:t>
            </w:r>
            <w:r w:rsidRPr="00813EFF">
              <w:rPr>
                <w:rFonts w:ascii="Times New Roman" w:eastAsia="Times New Roman" w:hAnsi="Times New Roman" w:cs="Times New Roman"/>
                <w:lang w:val="ru-RU" w:eastAsia="ru-RU" w:bidi="ru-RU"/>
              </w:rPr>
              <w:t xml:space="preserve"> </w:t>
            </w:r>
            <w:r w:rsidR="00205C87" w:rsidRPr="00813EFF">
              <w:rPr>
                <w:rFonts w:ascii="Times New Roman" w:eastAsia="Times New Roman" w:hAnsi="Times New Roman" w:cs="Times New Roman"/>
                <w:lang w:val="ru-RU" w:eastAsia="ru-RU" w:bidi="ru-RU"/>
              </w:rPr>
              <w:t xml:space="preserve">производства товаров (работ, услуг) </w:t>
            </w:r>
            <w:r w:rsidRPr="00813EFF">
              <w:rPr>
                <w:rFonts w:ascii="Times New Roman" w:eastAsia="Times New Roman" w:hAnsi="Times New Roman" w:cs="Times New Roman"/>
                <w:lang w:val="ru-RU" w:eastAsia="ru-RU" w:bidi="ru-RU"/>
              </w:rPr>
              <w:t>в сельской</w:t>
            </w:r>
            <w:r w:rsidRPr="00813EFF">
              <w:rPr>
                <w:rFonts w:ascii="Times New Roman" w:eastAsia="Times New Roman" w:hAnsi="Times New Roman" w:cs="Times New Roman"/>
                <w:spacing w:val="-2"/>
                <w:lang w:val="ru-RU" w:eastAsia="ru-RU" w:bidi="ru-RU"/>
              </w:rPr>
              <w:t xml:space="preserve"> </w:t>
            </w:r>
            <w:r w:rsidRPr="00813EFF">
              <w:rPr>
                <w:rFonts w:ascii="Times New Roman" w:eastAsia="Times New Roman" w:hAnsi="Times New Roman" w:cs="Times New Roman"/>
                <w:lang w:val="ru-RU" w:eastAsia="ru-RU" w:bidi="ru-RU"/>
              </w:rPr>
              <w:t>местности.</w:t>
            </w:r>
          </w:p>
          <w:p w14:paraId="08246E49" w14:textId="460F5B6D" w:rsidR="004232E9" w:rsidRPr="00813EFF" w:rsidRDefault="004232E9" w:rsidP="00241CF7">
            <w:pPr>
              <w:ind w:right="97"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По состоянию на 1 февраля 2019 года в области сформир</w:t>
            </w:r>
            <w:r w:rsidR="00205C87" w:rsidRPr="00813EFF">
              <w:rPr>
                <w:rFonts w:ascii="Times New Roman" w:eastAsia="Times New Roman" w:hAnsi="Times New Roman" w:cs="Times New Roman"/>
                <w:lang w:val="ru-RU" w:eastAsia="ru-RU" w:bidi="ru-RU"/>
              </w:rPr>
              <w:t>ован портфель бизнес-проектов сельских</w:t>
            </w:r>
            <w:r w:rsidRPr="00813EFF">
              <w:rPr>
                <w:rFonts w:ascii="Times New Roman" w:eastAsia="Times New Roman" w:hAnsi="Times New Roman" w:cs="Times New Roman"/>
                <w:lang w:val="ru-RU" w:eastAsia="ru-RU" w:bidi="ru-RU"/>
              </w:rPr>
              <w:t xml:space="preserve"> территорий, содержащий 476</w:t>
            </w:r>
            <w:r w:rsidR="009A7748" w:rsidRPr="00813EFF">
              <w:rPr>
                <w:rFonts w:ascii="Times New Roman" w:eastAsia="Times New Roman" w:hAnsi="Times New Roman" w:cs="Times New Roman"/>
                <w:lang w:val="ru-RU" w:eastAsia="ru-RU" w:bidi="ru-RU"/>
              </w:rPr>
              <w:t xml:space="preserve"> проектов</w:t>
            </w:r>
            <w:r w:rsidRPr="00813EFF">
              <w:rPr>
                <w:rFonts w:ascii="Times New Roman" w:eastAsia="Times New Roman" w:hAnsi="Times New Roman" w:cs="Times New Roman"/>
                <w:lang w:val="ru-RU" w:eastAsia="ru-RU" w:bidi="ru-RU"/>
              </w:rPr>
              <w:t xml:space="preserve"> с созданием более 3,2 тыс. рабочих мест, объем инвестиций в указанные проекты</w:t>
            </w:r>
            <w:r w:rsidRPr="00813EFF">
              <w:rPr>
                <w:rFonts w:ascii="Times New Roman" w:eastAsia="Times New Roman" w:hAnsi="Times New Roman" w:cs="Times New Roman"/>
                <w:spacing w:val="24"/>
                <w:lang w:val="ru-RU" w:eastAsia="ru-RU" w:bidi="ru-RU"/>
              </w:rPr>
              <w:t xml:space="preserve"> </w:t>
            </w:r>
            <w:r w:rsidRPr="00813EFF">
              <w:rPr>
                <w:rFonts w:ascii="Times New Roman" w:eastAsia="Times New Roman" w:hAnsi="Times New Roman" w:cs="Times New Roman"/>
                <w:lang w:val="ru-RU" w:eastAsia="ru-RU" w:bidi="ru-RU"/>
              </w:rPr>
              <w:t>составит</w:t>
            </w:r>
            <w:r w:rsidRPr="00813EFF">
              <w:rPr>
                <w:rFonts w:ascii="Times New Roman" w:eastAsia="Times New Roman" w:hAnsi="Times New Roman" w:cs="Times New Roman"/>
                <w:spacing w:val="24"/>
                <w:lang w:val="ru-RU" w:eastAsia="ru-RU" w:bidi="ru-RU"/>
              </w:rPr>
              <w:t xml:space="preserve"> </w:t>
            </w:r>
            <w:r w:rsidRPr="00813EFF">
              <w:rPr>
                <w:rFonts w:ascii="Times New Roman" w:eastAsia="Times New Roman" w:hAnsi="Times New Roman" w:cs="Times New Roman"/>
                <w:lang w:val="ru-RU" w:eastAsia="ru-RU" w:bidi="ru-RU"/>
              </w:rPr>
              <w:t>около</w:t>
            </w:r>
            <w:r w:rsidRPr="00813EFF">
              <w:rPr>
                <w:rFonts w:ascii="Times New Roman" w:eastAsia="Times New Roman" w:hAnsi="Times New Roman" w:cs="Times New Roman"/>
                <w:spacing w:val="25"/>
                <w:lang w:val="ru-RU" w:eastAsia="ru-RU" w:bidi="ru-RU"/>
              </w:rPr>
              <w:t xml:space="preserve"> </w:t>
            </w:r>
            <w:r w:rsidRPr="00813EFF">
              <w:rPr>
                <w:rFonts w:ascii="Times New Roman" w:eastAsia="Times New Roman" w:hAnsi="Times New Roman" w:cs="Times New Roman"/>
                <w:lang w:val="ru-RU" w:eastAsia="ru-RU" w:bidi="ru-RU"/>
              </w:rPr>
              <w:t>9,2</w:t>
            </w:r>
            <w:r w:rsidRPr="00813EFF">
              <w:rPr>
                <w:rFonts w:ascii="Times New Roman" w:eastAsia="Times New Roman" w:hAnsi="Times New Roman" w:cs="Times New Roman"/>
                <w:spacing w:val="24"/>
                <w:lang w:val="ru-RU" w:eastAsia="ru-RU" w:bidi="ru-RU"/>
              </w:rPr>
              <w:t xml:space="preserve"> </w:t>
            </w:r>
            <w:r w:rsidRPr="00813EFF">
              <w:rPr>
                <w:rFonts w:ascii="Times New Roman" w:eastAsia="Times New Roman" w:hAnsi="Times New Roman" w:cs="Times New Roman"/>
                <w:lang w:val="ru-RU" w:eastAsia="ru-RU" w:bidi="ru-RU"/>
              </w:rPr>
              <w:t>млрд.</w:t>
            </w:r>
            <w:r w:rsidRPr="00813EFF">
              <w:rPr>
                <w:rFonts w:ascii="Times New Roman" w:eastAsia="Times New Roman" w:hAnsi="Times New Roman" w:cs="Times New Roman"/>
                <w:spacing w:val="24"/>
                <w:lang w:val="ru-RU" w:eastAsia="ru-RU" w:bidi="ru-RU"/>
              </w:rPr>
              <w:t xml:space="preserve"> </w:t>
            </w:r>
            <w:r w:rsidRPr="00813EFF">
              <w:rPr>
                <w:rFonts w:ascii="Times New Roman" w:eastAsia="Times New Roman" w:hAnsi="Times New Roman" w:cs="Times New Roman"/>
                <w:lang w:val="ru-RU" w:eastAsia="ru-RU" w:bidi="ru-RU"/>
              </w:rPr>
              <w:t>рублей.</w:t>
            </w:r>
            <w:r w:rsidRPr="00813EFF">
              <w:rPr>
                <w:rFonts w:ascii="Times New Roman" w:eastAsia="Times New Roman" w:hAnsi="Times New Roman" w:cs="Times New Roman"/>
                <w:spacing w:val="27"/>
                <w:lang w:val="ru-RU" w:eastAsia="ru-RU" w:bidi="ru-RU"/>
              </w:rPr>
              <w:t xml:space="preserve"> </w:t>
            </w:r>
            <w:r w:rsidRPr="00813EFF">
              <w:rPr>
                <w:rFonts w:ascii="Times New Roman" w:eastAsia="Times New Roman" w:hAnsi="Times New Roman" w:cs="Times New Roman"/>
                <w:lang w:val="ru-RU" w:eastAsia="ru-RU" w:bidi="ru-RU"/>
              </w:rPr>
              <w:t>Проекты</w:t>
            </w:r>
            <w:r w:rsidRPr="00813EFF">
              <w:rPr>
                <w:rFonts w:ascii="Times New Roman" w:eastAsia="Times New Roman" w:hAnsi="Times New Roman" w:cs="Times New Roman"/>
                <w:spacing w:val="24"/>
                <w:lang w:val="ru-RU" w:eastAsia="ru-RU" w:bidi="ru-RU"/>
              </w:rPr>
              <w:t xml:space="preserve"> </w:t>
            </w:r>
            <w:r w:rsidRPr="00813EFF">
              <w:rPr>
                <w:rFonts w:ascii="Times New Roman" w:eastAsia="Times New Roman" w:hAnsi="Times New Roman" w:cs="Times New Roman"/>
                <w:lang w:val="ru-RU" w:eastAsia="ru-RU" w:bidi="ru-RU"/>
              </w:rPr>
              <w:t>в</w:t>
            </w:r>
            <w:r w:rsidRPr="00813EFF">
              <w:rPr>
                <w:rFonts w:ascii="Times New Roman" w:eastAsia="Times New Roman" w:hAnsi="Times New Roman" w:cs="Times New Roman"/>
                <w:spacing w:val="24"/>
                <w:lang w:val="ru-RU" w:eastAsia="ru-RU" w:bidi="ru-RU"/>
              </w:rPr>
              <w:t xml:space="preserve"> </w:t>
            </w:r>
            <w:r w:rsidRPr="00813EFF">
              <w:rPr>
                <w:rFonts w:ascii="Times New Roman" w:eastAsia="Times New Roman" w:hAnsi="Times New Roman" w:cs="Times New Roman"/>
                <w:lang w:val="ru-RU" w:eastAsia="ru-RU" w:bidi="ru-RU"/>
              </w:rPr>
              <w:t>рамках</w:t>
            </w:r>
            <w:r w:rsidRPr="00813EFF">
              <w:rPr>
                <w:rFonts w:ascii="Times New Roman" w:eastAsia="Times New Roman" w:hAnsi="Times New Roman" w:cs="Times New Roman"/>
                <w:spacing w:val="24"/>
                <w:lang w:val="ru-RU" w:eastAsia="ru-RU" w:bidi="ru-RU"/>
              </w:rPr>
              <w:t xml:space="preserve"> </w:t>
            </w:r>
            <w:r w:rsidR="00205C87" w:rsidRPr="00813EFF">
              <w:rPr>
                <w:rFonts w:ascii="Times New Roman" w:eastAsia="Times New Roman" w:hAnsi="Times New Roman" w:cs="Times New Roman"/>
                <w:lang w:val="ru-RU" w:eastAsia="ru-RU" w:bidi="ru-RU"/>
              </w:rPr>
              <w:t xml:space="preserve">Программы </w:t>
            </w:r>
            <w:r w:rsidRPr="00813EFF">
              <w:rPr>
                <w:rFonts w:ascii="Times New Roman" w:eastAsia="Times New Roman" w:hAnsi="Times New Roman" w:cs="Times New Roman"/>
                <w:lang w:val="ru-RU" w:eastAsia="ru-RU" w:bidi="ru-RU"/>
              </w:rPr>
              <w:t>«500/10 000» инициированы как в сферах промышленного производства, так и оказания услуг населению.</w:t>
            </w:r>
          </w:p>
          <w:p w14:paraId="501F2511" w14:textId="15B9B522" w:rsidR="004232E9" w:rsidRPr="00813EFF" w:rsidRDefault="004232E9" w:rsidP="00241CF7">
            <w:pPr>
              <w:ind w:right="97"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Согласно данным мониторинга все целевые показатели конкуренции, характеризующие вып</w:t>
            </w:r>
            <w:r w:rsidR="00205C87" w:rsidRPr="00813EFF">
              <w:rPr>
                <w:rFonts w:ascii="Times New Roman" w:eastAsia="Times New Roman" w:hAnsi="Times New Roman" w:cs="Times New Roman"/>
                <w:lang w:val="ru-RU" w:eastAsia="ru-RU" w:bidi="ru-RU"/>
              </w:rPr>
              <w:t xml:space="preserve">олнение системных мероприятий, </w:t>
            </w:r>
            <w:r w:rsidR="00813EFF">
              <w:rPr>
                <w:rFonts w:ascii="Times New Roman" w:eastAsia="Times New Roman" w:hAnsi="Times New Roman" w:cs="Times New Roman"/>
                <w:lang w:val="ru-RU" w:eastAsia="ru-RU" w:bidi="ru-RU"/>
              </w:rPr>
              <w:t>направленных</w:t>
            </w:r>
            <w:r w:rsidRPr="00813EFF">
              <w:rPr>
                <w:rFonts w:ascii="Times New Roman" w:eastAsia="Times New Roman" w:hAnsi="Times New Roman" w:cs="Times New Roman"/>
                <w:lang w:val="ru-RU" w:eastAsia="ru-RU" w:bidi="ru-RU"/>
              </w:rPr>
              <w:t xml:space="preserve"> на развитие конкурентной среды в Белгородской области,</w:t>
            </w:r>
            <w:r w:rsidRPr="00813EFF">
              <w:rPr>
                <w:rFonts w:ascii="Times New Roman" w:eastAsia="Times New Roman" w:hAnsi="Times New Roman" w:cs="Times New Roman"/>
                <w:spacing w:val="14"/>
                <w:lang w:val="ru-RU" w:eastAsia="ru-RU" w:bidi="ru-RU"/>
              </w:rPr>
              <w:t xml:space="preserve"> </w:t>
            </w:r>
            <w:r w:rsidRPr="00813EFF">
              <w:rPr>
                <w:rFonts w:ascii="Times New Roman" w:eastAsia="Times New Roman" w:hAnsi="Times New Roman" w:cs="Times New Roman"/>
                <w:lang w:val="ru-RU" w:eastAsia="ru-RU" w:bidi="ru-RU"/>
              </w:rPr>
              <w:t>касающиеся</w:t>
            </w:r>
            <w:r w:rsidR="00205C87" w:rsidRPr="00813EFF">
              <w:rPr>
                <w:rFonts w:ascii="Times New Roman" w:eastAsia="Times New Roman" w:hAnsi="Times New Roman" w:cs="Times New Roman"/>
                <w:lang w:val="ru-RU" w:eastAsia="ru-RU" w:bidi="ru-RU"/>
              </w:rPr>
              <w:t xml:space="preserve"> </w:t>
            </w:r>
            <w:r w:rsidRPr="00813EFF">
              <w:rPr>
                <w:rFonts w:ascii="Times New Roman" w:eastAsia="Times New Roman" w:hAnsi="Times New Roman" w:cs="Times New Roman"/>
                <w:lang w:val="ru-RU" w:eastAsia="ru-RU" w:bidi="ru-RU"/>
              </w:rPr>
              <w:t>малого и среднего бизнеса достигнуты</w:t>
            </w:r>
            <w:r w:rsidR="00241CF7">
              <w:rPr>
                <w:rFonts w:ascii="Times New Roman" w:eastAsia="Times New Roman" w:hAnsi="Times New Roman" w:cs="Times New Roman"/>
                <w:lang w:val="ru-RU" w:eastAsia="ru-RU" w:bidi="ru-RU"/>
              </w:rPr>
              <w:t>.</w:t>
            </w:r>
          </w:p>
        </w:tc>
      </w:tr>
      <w:tr w:rsidR="004232E9" w:rsidRPr="00813EFF" w14:paraId="47D57EC0" w14:textId="77777777" w:rsidTr="00241CF7">
        <w:trPr>
          <w:trHeight w:val="1840"/>
        </w:trPr>
        <w:tc>
          <w:tcPr>
            <w:tcW w:w="1586" w:type="dxa"/>
          </w:tcPr>
          <w:p w14:paraId="3D126928" w14:textId="77777777" w:rsidR="004232E9" w:rsidRPr="00813EFF" w:rsidRDefault="004232E9" w:rsidP="008860AF">
            <w:pPr>
              <w:ind w:firstLine="0"/>
              <w:rPr>
                <w:rFonts w:ascii="Times New Roman" w:eastAsia="Times New Roman" w:hAnsi="Times New Roman" w:cs="Times New Roman"/>
                <w:lang w:eastAsia="ru-RU" w:bidi="ru-RU"/>
              </w:rPr>
            </w:pPr>
            <w:r w:rsidRPr="00813EFF">
              <w:rPr>
                <w:rFonts w:ascii="Times New Roman" w:eastAsia="Times New Roman" w:hAnsi="Times New Roman" w:cs="Times New Roman"/>
                <w:lang w:eastAsia="ru-RU" w:bidi="ru-RU"/>
              </w:rPr>
              <w:t>Оренбургская область</w:t>
            </w:r>
          </w:p>
        </w:tc>
        <w:tc>
          <w:tcPr>
            <w:tcW w:w="8222" w:type="dxa"/>
          </w:tcPr>
          <w:p w14:paraId="51D3A0FE" w14:textId="77777777" w:rsidR="00205C87" w:rsidRPr="00813EFF" w:rsidRDefault="004232E9"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 xml:space="preserve">В Оренбургской области проходит </w:t>
            </w:r>
            <w:r w:rsidR="00205C87" w:rsidRPr="00813EFF">
              <w:rPr>
                <w:rFonts w:ascii="Times New Roman" w:eastAsia="Times New Roman" w:hAnsi="Times New Roman" w:cs="Times New Roman"/>
                <w:lang w:val="ru-RU" w:eastAsia="ru-RU" w:bidi="ru-RU"/>
              </w:rPr>
              <w:t xml:space="preserve">конкурс </w:t>
            </w:r>
            <w:r w:rsidRPr="00813EFF">
              <w:rPr>
                <w:rFonts w:ascii="Times New Roman" w:eastAsia="Times New Roman" w:hAnsi="Times New Roman" w:cs="Times New Roman"/>
                <w:lang w:val="ru-RU" w:eastAsia="ru-RU" w:bidi="ru-RU"/>
              </w:rPr>
              <w:t>бизнес-проектов.</w:t>
            </w:r>
          </w:p>
          <w:p w14:paraId="0B2FE79F" w14:textId="5E7619F7" w:rsidR="004232E9" w:rsidRPr="00813EFF" w:rsidRDefault="004232E9"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 xml:space="preserve">50 компаний и индивидуальных предпринимателей борются </w:t>
            </w:r>
            <w:r w:rsidR="00205C87" w:rsidRPr="00813EFF">
              <w:rPr>
                <w:rFonts w:ascii="Times New Roman" w:eastAsia="Times New Roman" w:hAnsi="Times New Roman" w:cs="Times New Roman"/>
                <w:lang w:val="ru-RU" w:eastAsia="ru-RU" w:bidi="ru-RU"/>
              </w:rPr>
              <w:t xml:space="preserve">за звание самого успешного, </w:t>
            </w:r>
            <w:r w:rsidRPr="00813EFF">
              <w:rPr>
                <w:rFonts w:ascii="Times New Roman" w:eastAsia="Times New Roman" w:hAnsi="Times New Roman" w:cs="Times New Roman"/>
                <w:lang w:val="ru-RU" w:eastAsia="ru-RU" w:bidi="ru-RU"/>
              </w:rPr>
              <w:t>инновационного и передового бизнес-проекта, а жители региона следят за соперничеств</w:t>
            </w:r>
            <w:r w:rsidR="00205C87" w:rsidRPr="00813EFF">
              <w:rPr>
                <w:rFonts w:ascii="Times New Roman" w:eastAsia="Times New Roman" w:hAnsi="Times New Roman" w:cs="Times New Roman"/>
                <w:lang w:val="ru-RU" w:eastAsia="ru-RU" w:bidi="ru-RU"/>
              </w:rPr>
              <w:t>ом и принимают активное участие</w:t>
            </w:r>
            <w:r w:rsidRPr="00813EFF">
              <w:rPr>
                <w:rFonts w:ascii="Times New Roman" w:eastAsia="Times New Roman" w:hAnsi="Times New Roman" w:cs="Times New Roman"/>
                <w:spacing w:val="11"/>
                <w:lang w:val="ru-RU" w:eastAsia="ru-RU" w:bidi="ru-RU"/>
              </w:rPr>
              <w:t xml:space="preserve"> </w:t>
            </w:r>
            <w:r w:rsidR="00813EFF">
              <w:rPr>
                <w:rFonts w:ascii="Times New Roman" w:eastAsia="Times New Roman" w:hAnsi="Times New Roman" w:cs="Times New Roman"/>
                <w:lang w:val="ru-RU" w:eastAsia="ru-RU" w:bidi="ru-RU"/>
              </w:rPr>
              <w:t>в</w:t>
            </w:r>
            <w:r w:rsidRPr="00813EFF">
              <w:rPr>
                <w:rFonts w:ascii="Times New Roman" w:eastAsia="Times New Roman" w:hAnsi="Times New Roman" w:cs="Times New Roman"/>
                <w:spacing w:val="12"/>
                <w:lang w:val="ru-RU" w:eastAsia="ru-RU" w:bidi="ru-RU"/>
              </w:rPr>
              <w:t xml:space="preserve"> </w:t>
            </w:r>
            <w:r w:rsidRPr="00813EFF">
              <w:rPr>
                <w:rFonts w:ascii="Times New Roman" w:eastAsia="Times New Roman" w:hAnsi="Times New Roman" w:cs="Times New Roman"/>
                <w:lang w:val="ru-RU" w:eastAsia="ru-RU" w:bidi="ru-RU"/>
              </w:rPr>
              <w:t xml:space="preserve">конкурсе с </w:t>
            </w:r>
            <w:r w:rsidR="00205C87" w:rsidRPr="00813EFF">
              <w:rPr>
                <w:rFonts w:ascii="Times New Roman" w:eastAsia="Times New Roman" w:hAnsi="Times New Roman" w:cs="Times New Roman"/>
                <w:lang w:val="ru-RU" w:eastAsia="ru-RU" w:bidi="ru-RU"/>
              </w:rPr>
              <w:t>помощью</w:t>
            </w:r>
            <w:r w:rsidRPr="00813EFF">
              <w:rPr>
                <w:rFonts w:ascii="Times New Roman" w:eastAsia="Times New Roman" w:hAnsi="Times New Roman" w:cs="Times New Roman"/>
                <w:spacing w:val="10"/>
                <w:lang w:val="ru-RU" w:eastAsia="ru-RU" w:bidi="ru-RU"/>
              </w:rPr>
              <w:t xml:space="preserve"> </w:t>
            </w:r>
            <w:r w:rsidRPr="00813EFF">
              <w:rPr>
                <w:rFonts w:ascii="Times New Roman" w:eastAsia="Times New Roman" w:hAnsi="Times New Roman" w:cs="Times New Roman"/>
                <w:lang w:val="ru-RU" w:eastAsia="ru-RU" w:bidi="ru-RU"/>
              </w:rPr>
              <w:t>телепрограммы «Бизнес-класс», групп</w:t>
            </w:r>
            <w:r w:rsidR="00205C87" w:rsidRPr="00813EFF">
              <w:rPr>
                <w:rFonts w:ascii="Times New Roman" w:eastAsia="Times New Roman" w:hAnsi="Times New Roman" w:cs="Times New Roman"/>
                <w:lang w:val="ru-RU" w:eastAsia="ru-RU" w:bidi="ru-RU"/>
              </w:rPr>
              <w:t xml:space="preserve"> в </w:t>
            </w:r>
            <w:r w:rsidR="00E92B99" w:rsidRPr="00813EFF">
              <w:rPr>
                <w:rFonts w:ascii="Times New Roman" w:eastAsia="Times New Roman" w:hAnsi="Times New Roman" w:cs="Times New Roman"/>
                <w:lang w:val="ru-RU" w:eastAsia="ru-RU" w:bidi="ru-RU"/>
              </w:rPr>
              <w:t>социальных сетях</w:t>
            </w:r>
            <w:r w:rsidR="00205C87" w:rsidRPr="00813EFF">
              <w:rPr>
                <w:rFonts w:ascii="Times New Roman" w:eastAsia="Times New Roman" w:hAnsi="Times New Roman" w:cs="Times New Roman"/>
                <w:lang w:val="ru-RU" w:eastAsia="ru-RU" w:bidi="ru-RU"/>
              </w:rPr>
              <w:t xml:space="preserve">. </w:t>
            </w:r>
            <w:r w:rsidRPr="00813EFF">
              <w:rPr>
                <w:rFonts w:ascii="Times New Roman" w:eastAsia="Times New Roman" w:hAnsi="Times New Roman" w:cs="Times New Roman"/>
                <w:lang w:val="ru-RU" w:eastAsia="ru-RU" w:bidi="ru-RU"/>
              </w:rPr>
              <w:t>Поб</w:t>
            </w:r>
            <w:r w:rsidR="00205C87" w:rsidRPr="00813EFF">
              <w:rPr>
                <w:rFonts w:ascii="Times New Roman" w:eastAsia="Times New Roman" w:hAnsi="Times New Roman" w:cs="Times New Roman"/>
                <w:lang w:val="ru-RU" w:eastAsia="ru-RU" w:bidi="ru-RU"/>
              </w:rPr>
              <w:t xml:space="preserve">едители конкурса получают 10 </w:t>
            </w:r>
            <w:r w:rsidRPr="00813EFF">
              <w:rPr>
                <w:rFonts w:ascii="Times New Roman" w:eastAsia="Times New Roman" w:hAnsi="Times New Roman" w:cs="Times New Roman"/>
                <w:lang w:val="ru-RU" w:eastAsia="ru-RU" w:bidi="ru-RU"/>
              </w:rPr>
              <w:t>млн. рублей</w:t>
            </w:r>
            <w:r w:rsidR="00205C87" w:rsidRPr="00813EFF">
              <w:rPr>
                <w:rFonts w:ascii="Times New Roman" w:hAnsi="Times New Roman" w:cs="Times New Roman"/>
                <w:lang w:val="ru-RU"/>
              </w:rPr>
              <w:t xml:space="preserve"> </w:t>
            </w:r>
            <w:r w:rsidR="00205C87" w:rsidRPr="00813EFF">
              <w:rPr>
                <w:rFonts w:ascii="Times New Roman" w:eastAsia="Times New Roman" w:hAnsi="Times New Roman" w:cs="Times New Roman"/>
                <w:lang w:val="ru-RU" w:eastAsia="ru-RU" w:bidi="ru-RU"/>
              </w:rPr>
              <w:t>на дальнейшее развитие и масштабирование своего бизнес-проекта</w:t>
            </w:r>
            <w:r w:rsidR="00241CF7">
              <w:rPr>
                <w:rFonts w:ascii="Times New Roman" w:eastAsia="Times New Roman" w:hAnsi="Times New Roman" w:cs="Times New Roman"/>
                <w:lang w:val="ru-RU" w:eastAsia="ru-RU" w:bidi="ru-RU"/>
              </w:rPr>
              <w:t>.</w:t>
            </w:r>
          </w:p>
        </w:tc>
      </w:tr>
      <w:tr w:rsidR="004232E9" w:rsidRPr="00813EFF" w14:paraId="776D2D91" w14:textId="77777777" w:rsidTr="00241CF7">
        <w:trPr>
          <w:trHeight w:val="414"/>
        </w:trPr>
        <w:tc>
          <w:tcPr>
            <w:tcW w:w="9808" w:type="dxa"/>
            <w:gridSpan w:val="2"/>
          </w:tcPr>
          <w:p w14:paraId="5CB719FF" w14:textId="77777777" w:rsidR="004232E9" w:rsidRPr="00813EFF" w:rsidRDefault="004232E9" w:rsidP="00205C87">
            <w:pPr>
              <w:jc w:val="center"/>
              <w:rPr>
                <w:rFonts w:ascii="Times New Roman" w:eastAsia="Times New Roman" w:hAnsi="Times New Roman" w:cs="Times New Roman"/>
                <w:b/>
                <w:lang w:eastAsia="ru-RU" w:bidi="ru-RU"/>
              </w:rPr>
            </w:pPr>
            <w:r w:rsidRPr="00813EFF">
              <w:rPr>
                <w:rFonts w:ascii="Times New Roman" w:eastAsia="Times New Roman" w:hAnsi="Times New Roman" w:cs="Times New Roman"/>
                <w:b/>
                <w:lang w:eastAsia="ru-RU" w:bidi="ru-RU"/>
              </w:rPr>
              <w:t>4. Биржевая торговля</w:t>
            </w:r>
          </w:p>
        </w:tc>
      </w:tr>
      <w:tr w:rsidR="004232E9" w:rsidRPr="00813EFF" w14:paraId="4524C9D0" w14:textId="77777777" w:rsidTr="00241CF7">
        <w:trPr>
          <w:trHeight w:val="4389"/>
        </w:trPr>
        <w:tc>
          <w:tcPr>
            <w:tcW w:w="1586" w:type="dxa"/>
            <w:tcBorders>
              <w:right w:val="single" w:sz="2" w:space="0" w:color="000000"/>
            </w:tcBorders>
          </w:tcPr>
          <w:p w14:paraId="3279FD07" w14:textId="77777777" w:rsidR="004232E9" w:rsidRPr="00813EFF" w:rsidRDefault="004232E9" w:rsidP="00241CF7">
            <w:pPr>
              <w:ind w:firstLine="0"/>
              <w:rPr>
                <w:rFonts w:ascii="Times New Roman" w:eastAsia="Times New Roman" w:hAnsi="Times New Roman" w:cs="Times New Roman"/>
                <w:lang w:eastAsia="ru-RU" w:bidi="ru-RU"/>
              </w:rPr>
            </w:pPr>
            <w:r w:rsidRPr="00813EFF">
              <w:rPr>
                <w:rFonts w:ascii="Times New Roman" w:eastAsia="Times New Roman" w:hAnsi="Times New Roman" w:cs="Times New Roman"/>
                <w:lang w:eastAsia="ru-RU" w:bidi="ru-RU"/>
              </w:rPr>
              <w:t>Иркутская область, Красноярский край</w:t>
            </w:r>
          </w:p>
        </w:tc>
        <w:tc>
          <w:tcPr>
            <w:tcW w:w="8222" w:type="dxa"/>
            <w:tcBorders>
              <w:left w:val="single" w:sz="2" w:space="0" w:color="000000"/>
              <w:right w:val="single" w:sz="2" w:space="0" w:color="000000"/>
            </w:tcBorders>
          </w:tcPr>
          <w:p w14:paraId="0CECB802" w14:textId="1D63D60A" w:rsidR="004232E9" w:rsidRPr="00813EFF" w:rsidRDefault="004232E9" w:rsidP="00241CF7">
            <w:pPr>
              <w:ind w:right="98"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 xml:space="preserve">В </w:t>
            </w:r>
            <w:r w:rsidR="00205C87" w:rsidRPr="00813EFF">
              <w:rPr>
                <w:rFonts w:ascii="Times New Roman" w:eastAsia="Times New Roman" w:hAnsi="Times New Roman" w:cs="Times New Roman"/>
                <w:lang w:val="ru-RU" w:eastAsia="ru-RU" w:bidi="ru-RU"/>
              </w:rPr>
              <w:t xml:space="preserve">соответствии с </w:t>
            </w:r>
            <w:r w:rsidRPr="00813EFF">
              <w:rPr>
                <w:rFonts w:ascii="Times New Roman" w:eastAsia="Times New Roman" w:hAnsi="Times New Roman" w:cs="Times New Roman"/>
                <w:lang w:val="ru-RU" w:eastAsia="ru-RU" w:bidi="ru-RU"/>
              </w:rPr>
              <w:t xml:space="preserve">Указом Президента Российской Федерации от 21 декабря 2017 г. № 618 </w:t>
            </w:r>
            <w:r w:rsidRPr="00813EFF">
              <w:rPr>
                <w:rFonts w:ascii="Times New Roman" w:eastAsia="Times New Roman" w:hAnsi="Times New Roman" w:cs="Times New Roman"/>
                <w:spacing w:val="-3"/>
                <w:lang w:val="ru-RU" w:eastAsia="ru-RU" w:bidi="ru-RU"/>
              </w:rPr>
              <w:t xml:space="preserve">«Об </w:t>
            </w:r>
            <w:r w:rsidRPr="00813EFF">
              <w:rPr>
                <w:rFonts w:ascii="Times New Roman" w:eastAsia="Times New Roman" w:hAnsi="Times New Roman" w:cs="Times New Roman"/>
                <w:lang w:val="ru-RU" w:eastAsia="ru-RU" w:bidi="ru-RU"/>
              </w:rPr>
              <w:t>основных направлениях государственной политики по развитию конкуренции» развитие организованной (биржевой) торговли в Российской Федерации определено в кач</w:t>
            </w:r>
            <w:r w:rsidR="00205C87" w:rsidRPr="00813EFF">
              <w:rPr>
                <w:rFonts w:ascii="Times New Roman" w:eastAsia="Times New Roman" w:hAnsi="Times New Roman" w:cs="Times New Roman"/>
                <w:lang w:val="ru-RU" w:eastAsia="ru-RU" w:bidi="ru-RU"/>
              </w:rPr>
              <w:t>естве одного</w:t>
            </w:r>
            <w:r w:rsidR="00E92B99">
              <w:rPr>
                <w:rFonts w:ascii="Times New Roman" w:eastAsia="Times New Roman" w:hAnsi="Times New Roman" w:cs="Times New Roman"/>
                <w:lang w:val="ru-RU" w:eastAsia="ru-RU" w:bidi="ru-RU"/>
              </w:rPr>
              <w:t xml:space="preserve"> из</w:t>
            </w:r>
            <w:r w:rsidRPr="00813EFF">
              <w:rPr>
                <w:rFonts w:ascii="Times New Roman" w:eastAsia="Times New Roman" w:hAnsi="Times New Roman" w:cs="Times New Roman"/>
                <w:lang w:val="ru-RU" w:eastAsia="ru-RU" w:bidi="ru-RU"/>
              </w:rPr>
              <w:t xml:space="preserve"> основополагающи</w:t>
            </w:r>
            <w:r w:rsidR="00E92B99">
              <w:rPr>
                <w:rFonts w:ascii="Times New Roman" w:eastAsia="Times New Roman" w:hAnsi="Times New Roman" w:cs="Times New Roman"/>
                <w:lang w:val="ru-RU" w:eastAsia="ru-RU" w:bidi="ru-RU"/>
              </w:rPr>
              <w:t xml:space="preserve">х </w:t>
            </w:r>
            <w:r w:rsidR="00E92B99" w:rsidRPr="00813EFF">
              <w:rPr>
                <w:rFonts w:ascii="Times New Roman" w:eastAsia="Times New Roman" w:hAnsi="Times New Roman" w:cs="Times New Roman"/>
                <w:lang w:val="ru-RU" w:eastAsia="ru-RU" w:bidi="ru-RU"/>
              </w:rPr>
              <w:t>принципов государственной</w:t>
            </w:r>
            <w:r w:rsidR="00205C87" w:rsidRPr="00813EFF">
              <w:rPr>
                <w:rFonts w:ascii="Times New Roman" w:eastAsia="Times New Roman" w:hAnsi="Times New Roman" w:cs="Times New Roman"/>
                <w:lang w:val="ru-RU" w:eastAsia="ru-RU" w:bidi="ru-RU"/>
              </w:rPr>
              <w:t xml:space="preserve"> </w:t>
            </w:r>
            <w:r w:rsidRPr="00813EFF">
              <w:rPr>
                <w:rFonts w:ascii="Times New Roman" w:eastAsia="Times New Roman" w:hAnsi="Times New Roman" w:cs="Times New Roman"/>
                <w:lang w:val="ru-RU" w:eastAsia="ru-RU" w:bidi="ru-RU"/>
              </w:rPr>
              <w:t>политики по развитию конкуренции (подпункт «р» пункта</w:t>
            </w:r>
            <w:r w:rsidRPr="00813EFF">
              <w:rPr>
                <w:rFonts w:ascii="Times New Roman" w:eastAsia="Times New Roman" w:hAnsi="Times New Roman" w:cs="Times New Roman"/>
                <w:spacing w:val="1"/>
                <w:lang w:val="ru-RU" w:eastAsia="ru-RU" w:bidi="ru-RU"/>
              </w:rPr>
              <w:t xml:space="preserve"> </w:t>
            </w:r>
            <w:r w:rsidRPr="00813EFF">
              <w:rPr>
                <w:rFonts w:ascii="Times New Roman" w:eastAsia="Times New Roman" w:hAnsi="Times New Roman" w:cs="Times New Roman"/>
                <w:lang w:val="ru-RU" w:eastAsia="ru-RU" w:bidi="ru-RU"/>
              </w:rPr>
              <w:t>3).</w:t>
            </w:r>
          </w:p>
          <w:p w14:paraId="705BDC9F" w14:textId="66E65E97" w:rsidR="004232E9" w:rsidRPr="00813EFF" w:rsidRDefault="004232E9" w:rsidP="00241CF7">
            <w:pPr>
              <w:ind w:right="100"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Организованные торги, являясь открытым и конкурентным способом реализации товаров, повышают прозрачность ценообразования на реализуемые товары и создают дополнительные условия для противодействия недобросовестным практикам занижения или завышения их стоимости.</w:t>
            </w:r>
          </w:p>
          <w:p w14:paraId="0F2BACF0" w14:textId="29463B5B" w:rsidR="004232E9" w:rsidRPr="00813EFF" w:rsidRDefault="00813EFF" w:rsidP="00241CF7">
            <w:pPr>
              <w:ind w:right="100"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 xml:space="preserve">В качестве одной из лучших практик необходимо отметить </w:t>
            </w:r>
            <w:r w:rsidR="00E92B99" w:rsidRPr="00813EFF">
              <w:rPr>
                <w:rFonts w:ascii="Times New Roman" w:eastAsia="Times New Roman" w:hAnsi="Times New Roman" w:cs="Times New Roman"/>
                <w:lang w:val="ru-RU" w:eastAsia="ru-RU" w:bidi="ru-RU"/>
              </w:rPr>
              <w:t>работу по развитию организованных</w:t>
            </w:r>
            <w:r w:rsidR="004232E9" w:rsidRPr="00813EFF">
              <w:rPr>
                <w:rFonts w:ascii="Times New Roman" w:eastAsia="Times New Roman" w:hAnsi="Times New Roman" w:cs="Times New Roman"/>
                <w:lang w:val="ru-RU" w:eastAsia="ru-RU" w:bidi="ru-RU"/>
              </w:rPr>
              <w:t xml:space="preserve"> </w:t>
            </w:r>
            <w:r w:rsidRPr="00813EFF">
              <w:rPr>
                <w:rFonts w:ascii="Times New Roman" w:eastAsia="Times New Roman" w:hAnsi="Times New Roman" w:cs="Times New Roman"/>
                <w:lang w:val="ru-RU" w:eastAsia="ru-RU" w:bidi="ru-RU"/>
              </w:rPr>
              <w:t xml:space="preserve">(биржевых) </w:t>
            </w:r>
            <w:r w:rsidR="004232E9" w:rsidRPr="00813EFF">
              <w:rPr>
                <w:rFonts w:ascii="Times New Roman" w:eastAsia="Times New Roman" w:hAnsi="Times New Roman" w:cs="Times New Roman"/>
                <w:lang w:val="ru-RU" w:eastAsia="ru-RU" w:bidi="ru-RU"/>
              </w:rPr>
              <w:t>то</w:t>
            </w:r>
            <w:r w:rsidRPr="00813EFF">
              <w:rPr>
                <w:rFonts w:ascii="Times New Roman" w:eastAsia="Times New Roman" w:hAnsi="Times New Roman" w:cs="Times New Roman"/>
                <w:lang w:val="ru-RU" w:eastAsia="ru-RU" w:bidi="ru-RU"/>
              </w:rPr>
              <w:t xml:space="preserve">ргов лесом, </w:t>
            </w:r>
            <w:r w:rsidR="004232E9" w:rsidRPr="00813EFF">
              <w:rPr>
                <w:rFonts w:ascii="Times New Roman" w:eastAsia="Times New Roman" w:hAnsi="Times New Roman" w:cs="Times New Roman"/>
                <w:lang w:val="ru-RU" w:eastAsia="ru-RU" w:bidi="ru-RU"/>
              </w:rPr>
              <w:t>проводимую в Иркутской области, Красноярском крае (доля в них биржевого сегмента в общем объеме реализации за 2018 год составляла 55% и 26% соответственно), а также других субъектах Российской Федерации, являющихся крупными лесопромышленными</w:t>
            </w:r>
            <w:r w:rsidR="004232E9" w:rsidRPr="00813EFF">
              <w:rPr>
                <w:rFonts w:ascii="Times New Roman" w:eastAsia="Times New Roman" w:hAnsi="Times New Roman" w:cs="Times New Roman"/>
                <w:spacing w:val="-2"/>
                <w:lang w:val="ru-RU" w:eastAsia="ru-RU" w:bidi="ru-RU"/>
              </w:rPr>
              <w:t xml:space="preserve"> </w:t>
            </w:r>
            <w:r w:rsidR="004232E9" w:rsidRPr="00813EFF">
              <w:rPr>
                <w:rFonts w:ascii="Times New Roman" w:eastAsia="Times New Roman" w:hAnsi="Times New Roman" w:cs="Times New Roman"/>
                <w:lang w:val="ru-RU" w:eastAsia="ru-RU" w:bidi="ru-RU"/>
              </w:rPr>
              <w:t>центрами.</w:t>
            </w:r>
          </w:p>
          <w:p w14:paraId="2E567073" w14:textId="065FE80B" w:rsidR="004232E9" w:rsidRPr="00813EFF" w:rsidRDefault="004232E9"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Справочно: всего биржей (АО «СПбМТСБ») заключено 24 соглашения</w:t>
            </w:r>
            <w:r w:rsidR="009A7748" w:rsidRPr="00813EFF">
              <w:rPr>
                <w:rFonts w:ascii="Times New Roman" w:eastAsia="Times New Roman" w:hAnsi="Times New Roman" w:cs="Times New Roman"/>
                <w:lang w:val="ru-RU" w:eastAsia="ru-RU" w:bidi="ru-RU"/>
              </w:rPr>
              <w:t xml:space="preserve"> </w:t>
            </w:r>
            <w:r w:rsidRPr="00813EFF">
              <w:rPr>
                <w:rFonts w:ascii="Times New Roman" w:eastAsia="Times New Roman" w:hAnsi="Times New Roman" w:cs="Times New Roman"/>
                <w:lang w:val="ru-RU" w:eastAsia="ru-RU" w:bidi="ru-RU"/>
              </w:rPr>
              <w:t xml:space="preserve">с правительствами </w:t>
            </w:r>
            <w:r w:rsidR="00813EFF" w:rsidRPr="00813EFF">
              <w:rPr>
                <w:rFonts w:ascii="Times New Roman" w:eastAsia="Times New Roman" w:hAnsi="Times New Roman" w:cs="Times New Roman"/>
                <w:lang w:val="ru-RU" w:eastAsia="ru-RU" w:bidi="ru-RU"/>
              </w:rPr>
              <w:t xml:space="preserve">субъектов Российской Федерации </w:t>
            </w:r>
            <w:r w:rsidR="00E92B99">
              <w:rPr>
                <w:rFonts w:ascii="Times New Roman" w:eastAsia="Times New Roman" w:hAnsi="Times New Roman" w:cs="Times New Roman"/>
                <w:lang w:val="ru-RU" w:eastAsia="ru-RU" w:bidi="ru-RU"/>
              </w:rPr>
              <w:t xml:space="preserve">о </w:t>
            </w:r>
            <w:r w:rsidRPr="00813EFF">
              <w:rPr>
                <w:rFonts w:ascii="Times New Roman" w:eastAsia="Times New Roman" w:hAnsi="Times New Roman" w:cs="Times New Roman"/>
                <w:lang w:val="ru-RU" w:eastAsia="ru-RU" w:bidi="ru-RU"/>
              </w:rPr>
              <w:t>сотрудничестве по развитию биржевых</w:t>
            </w:r>
            <w:r w:rsidRPr="00813EFF">
              <w:rPr>
                <w:rFonts w:ascii="Times New Roman" w:eastAsia="Times New Roman" w:hAnsi="Times New Roman" w:cs="Times New Roman"/>
                <w:spacing w:val="-4"/>
                <w:lang w:val="ru-RU" w:eastAsia="ru-RU" w:bidi="ru-RU"/>
              </w:rPr>
              <w:t xml:space="preserve"> </w:t>
            </w:r>
            <w:r w:rsidRPr="00813EFF">
              <w:rPr>
                <w:rFonts w:ascii="Times New Roman" w:eastAsia="Times New Roman" w:hAnsi="Times New Roman" w:cs="Times New Roman"/>
                <w:lang w:val="ru-RU" w:eastAsia="ru-RU" w:bidi="ru-RU"/>
              </w:rPr>
              <w:t>торгов</w:t>
            </w:r>
            <w:r w:rsidR="00E92B99">
              <w:rPr>
                <w:rFonts w:ascii="Times New Roman" w:eastAsia="Times New Roman" w:hAnsi="Times New Roman" w:cs="Times New Roman"/>
                <w:lang w:val="ru-RU" w:eastAsia="ru-RU" w:bidi="ru-RU"/>
              </w:rPr>
              <w:t>.</w:t>
            </w:r>
          </w:p>
        </w:tc>
      </w:tr>
      <w:tr w:rsidR="004232E9" w:rsidRPr="00813EFF" w14:paraId="6BE285CE" w14:textId="77777777" w:rsidTr="00241CF7">
        <w:trPr>
          <w:trHeight w:val="412"/>
        </w:trPr>
        <w:tc>
          <w:tcPr>
            <w:tcW w:w="9808" w:type="dxa"/>
            <w:gridSpan w:val="2"/>
            <w:tcBorders>
              <w:right w:val="single" w:sz="2" w:space="0" w:color="000000"/>
            </w:tcBorders>
          </w:tcPr>
          <w:p w14:paraId="2F5F08D4" w14:textId="77777777" w:rsidR="004232E9" w:rsidRPr="00813EFF" w:rsidRDefault="004232E9" w:rsidP="003B71C3">
            <w:pPr>
              <w:rPr>
                <w:rFonts w:ascii="Times New Roman" w:eastAsia="Times New Roman" w:hAnsi="Times New Roman" w:cs="Times New Roman"/>
                <w:b/>
                <w:lang w:val="ru-RU" w:eastAsia="ru-RU" w:bidi="ru-RU"/>
              </w:rPr>
            </w:pPr>
            <w:r w:rsidRPr="00813EFF">
              <w:rPr>
                <w:rFonts w:ascii="Times New Roman" w:eastAsia="Times New Roman" w:hAnsi="Times New Roman" w:cs="Times New Roman"/>
                <w:b/>
                <w:lang w:val="ru-RU" w:eastAsia="ru-RU" w:bidi="ru-RU"/>
              </w:rPr>
              <w:t>Рекомендованные региональные практики содействия развитию конкуренции</w:t>
            </w:r>
          </w:p>
        </w:tc>
      </w:tr>
      <w:tr w:rsidR="004232E9" w:rsidRPr="00813EFF" w14:paraId="24CB535B" w14:textId="77777777" w:rsidTr="00241CF7">
        <w:trPr>
          <w:trHeight w:val="415"/>
        </w:trPr>
        <w:tc>
          <w:tcPr>
            <w:tcW w:w="9808" w:type="dxa"/>
            <w:gridSpan w:val="2"/>
            <w:tcBorders>
              <w:right w:val="single" w:sz="2" w:space="0" w:color="000000"/>
            </w:tcBorders>
          </w:tcPr>
          <w:p w14:paraId="6C34130A" w14:textId="77777777" w:rsidR="004232E9" w:rsidRPr="00813EFF" w:rsidRDefault="004232E9" w:rsidP="009A7748">
            <w:pPr>
              <w:jc w:val="center"/>
              <w:rPr>
                <w:rFonts w:ascii="Times New Roman" w:eastAsia="Times New Roman" w:hAnsi="Times New Roman" w:cs="Times New Roman"/>
                <w:b/>
                <w:lang w:eastAsia="ru-RU" w:bidi="ru-RU"/>
              </w:rPr>
            </w:pPr>
            <w:r w:rsidRPr="00813EFF">
              <w:rPr>
                <w:rFonts w:ascii="Times New Roman" w:eastAsia="Times New Roman" w:hAnsi="Times New Roman" w:cs="Times New Roman"/>
                <w:b/>
                <w:lang w:eastAsia="ru-RU" w:bidi="ru-RU"/>
              </w:rPr>
              <w:t>1. Организация земельно-имущественных торгов</w:t>
            </w:r>
          </w:p>
        </w:tc>
      </w:tr>
      <w:tr w:rsidR="004232E9" w:rsidRPr="00813EFF" w14:paraId="1384C71C" w14:textId="77777777" w:rsidTr="00241CF7">
        <w:trPr>
          <w:trHeight w:val="3255"/>
        </w:trPr>
        <w:tc>
          <w:tcPr>
            <w:tcW w:w="1586" w:type="dxa"/>
            <w:tcBorders>
              <w:right w:val="single" w:sz="2" w:space="0" w:color="000000"/>
            </w:tcBorders>
          </w:tcPr>
          <w:p w14:paraId="2749931E" w14:textId="77777777" w:rsidR="004232E9" w:rsidRPr="00813EFF" w:rsidRDefault="004232E9" w:rsidP="00241CF7">
            <w:pPr>
              <w:ind w:firstLine="0"/>
              <w:rPr>
                <w:rFonts w:ascii="Times New Roman" w:eastAsia="Times New Roman" w:hAnsi="Times New Roman" w:cs="Times New Roman"/>
                <w:lang w:eastAsia="ru-RU" w:bidi="ru-RU"/>
              </w:rPr>
            </w:pPr>
            <w:r w:rsidRPr="00813EFF">
              <w:rPr>
                <w:rFonts w:ascii="Times New Roman" w:eastAsia="Times New Roman" w:hAnsi="Times New Roman" w:cs="Times New Roman"/>
                <w:lang w:eastAsia="ru-RU" w:bidi="ru-RU"/>
              </w:rPr>
              <w:lastRenderedPageBreak/>
              <w:t>Московская область</w:t>
            </w:r>
          </w:p>
        </w:tc>
        <w:tc>
          <w:tcPr>
            <w:tcW w:w="8222" w:type="dxa"/>
            <w:tcBorders>
              <w:left w:val="single" w:sz="2" w:space="0" w:color="000000"/>
              <w:right w:val="single" w:sz="2" w:space="0" w:color="000000"/>
            </w:tcBorders>
          </w:tcPr>
          <w:p w14:paraId="55A462F3" w14:textId="589E91BB" w:rsidR="004232E9" w:rsidRPr="00813EFF" w:rsidRDefault="004232E9"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Централизация земельно-имущественных торгов.</w:t>
            </w:r>
            <w:r w:rsidR="009A7748" w:rsidRPr="00813EFF">
              <w:rPr>
                <w:rFonts w:ascii="Times New Roman" w:eastAsia="Times New Roman" w:hAnsi="Times New Roman" w:cs="Times New Roman"/>
                <w:lang w:val="ru-RU" w:eastAsia="ru-RU" w:bidi="ru-RU"/>
              </w:rPr>
              <w:t xml:space="preserve"> Организация на </w:t>
            </w:r>
            <w:r w:rsidR="00E92B99">
              <w:rPr>
                <w:rFonts w:ascii="Times New Roman" w:eastAsia="Times New Roman" w:hAnsi="Times New Roman" w:cs="Times New Roman"/>
                <w:lang w:val="ru-RU" w:eastAsia="ru-RU" w:bidi="ru-RU"/>
              </w:rPr>
              <w:t xml:space="preserve">Единой торговой площадке Московской </w:t>
            </w:r>
            <w:r w:rsidRPr="00813EFF">
              <w:rPr>
                <w:rFonts w:ascii="Times New Roman" w:eastAsia="Times New Roman" w:hAnsi="Times New Roman" w:cs="Times New Roman"/>
                <w:lang w:val="ru-RU" w:eastAsia="ru-RU" w:bidi="ru-RU"/>
              </w:rPr>
              <w:t>области по единым стандартам и правилам проведения земельно-имущественных торгов. Формирование «единой точки доступа» для потенциальных инвесторов.</w:t>
            </w:r>
          </w:p>
          <w:p w14:paraId="1E74F1AD" w14:textId="77777777" w:rsidR="004232E9" w:rsidRPr="00813EFF" w:rsidRDefault="004232E9" w:rsidP="00241CF7">
            <w:pPr>
              <w:ind w:right="100"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Создание подсистемы Автоматизированной реализации имущественных прав Единой автоматизированной системы управления закупками Московской области (АРИП</w:t>
            </w:r>
            <w:r w:rsidRPr="00813EFF">
              <w:rPr>
                <w:rFonts w:ascii="Times New Roman" w:eastAsia="Times New Roman" w:hAnsi="Times New Roman" w:cs="Times New Roman"/>
                <w:spacing w:val="-2"/>
                <w:lang w:val="ru-RU" w:eastAsia="ru-RU" w:bidi="ru-RU"/>
              </w:rPr>
              <w:t xml:space="preserve"> </w:t>
            </w:r>
            <w:r w:rsidRPr="00813EFF">
              <w:rPr>
                <w:rFonts w:ascii="Times New Roman" w:eastAsia="Times New Roman" w:hAnsi="Times New Roman" w:cs="Times New Roman"/>
                <w:lang w:val="ru-RU" w:eastAsia="ru-RU" w:bidi="ru-RU"/>
              </w:rPr>
              <w:t>ЕАСУЗ).</w:t>
            </w:r>
          </w:p>
          <w:p w14:paraId="5D9E2577" w14:textId="77777777" w:rsidR="00241CF7" w:rsidRDefault="004232E9" w:rsidP="00241CF7">
            <w:pPr>
              <w:ind w:right="99"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АРИП ЕАСУЗ является частью Единой торговой площадки Московской области и создан для:</w:t>
            </w:r>
            <w:r w:rsidR="009A7748" w:rsidRPr="00813EFF">
              <w:rPr>
                <w:rFonts w:ascii="Times New Roman" w:eastAsia="Times New Roman" w:hAnsi="Times New Roman" w:cs="Times New Roman"/>
                <w:lang w:val="ru-RU" w:eastAsia="ru-RU" w:bidi="ru-RU"/>
              </w:rPr>
              <w:t xml:space="preserve"> </w:t>
            </w:r>
          </w:p>
          <w:p w14:paraId="64DF2DC4" w14:textId="5D040045" w:rsidR="009A7748" w:rsidRPr="00813EFF" w:rsidRDefault="004232E9" w:rsidP="00241CF7">
            <w:pPr>
              <w:ind w:right="99"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централизованного накопления, хранения и предоставления полной</w:t>
            </w:r>
            <w:r w:rsidR="00E92B99">
              <w:rPr>
                <w:rFonts w:ascii="Times New Roman" w:eastAsia="Times New Roman" w:hAnsi="Times New Roman" w:cs="Times New Roman"/>
                <w:lang w:val="ru-RU" w:eastAsia="ru-RU" w:bidi="ru-RU"/>
              </w:rPr>
              <w:t xml:space="preserve"> </w:t>
            </w:r>
            <w:r w:rsidR="009A7748" w:rsidRPr="00813EFF">
              <w:rPr>
                <w:rFonts w:ascii="Times New Roman" w:eastAsia="Times New Roman" w:hAnsi="Times New Roman" w:cs="Times New Roman"/>
                <w:lang w:val="ru-RU" w:eastAsia="ru-RU" w:bidi="ru-RU"/>
              </w:rPr>
              <w:t>достоверной информации об объектах имущества Московской области, объектах имущества муниципальных образований Московской области, предназначенных для</w:t>
            </w:r>
            <w:r w:rsidR="00241CF7">
              <w:rPr>
                <w:rFonts w:ascii="Times New Roman" w:eastAsia="Times New Roman" w:hAnsi="Times New Roman" w:cs="Times New Roman"/>
                <w:lang w:val="ru-RU" w:eastAsia="ru-RU" w:bidi="ru-RU"/>
              </w:rPr>
              <w:t xml:space="preserve"> </w:t>
            </w:r>
            <w:r w:rsidR="009A7748" w:rsidRPr="00813EFF">
              <w:rPr>
                <w:rFonts w:ascii="Times New Roman" w:eastAsia="Times New Roman" w:hAnsi="Times New Roman" w:cs="Times New Roman"/>
                <w:lang w:val="ru-RU" w:eastAsia="ru-RU" w:bidi="ru-RU"/>
              </w:rPr>
              <w:t xml:space="preserve">реализации на торгах, о соответствующих конкурентных процедурах по </w:t>
            </w:r>
            <w:r w:rsidR="00813EFF" w:rsidRPr="00813EFF">
              <w:rPr>
                <w:rFonts w:ascii="Times New Roman" w:eastAsia="Times New Roman" w:hAnsi="Times New Roman" w:cs="Times New Roman"/>
                <w:lang w:val="ru-RU" w:eastAsia="ru-RU" w:bidi="ru-RU"/>
              </w:rPr>
              <w:t xml:space="preserve">реализации </w:t>
            </w:r>
            <w:r w:rsidR="00E92B99">
              <w:rPr>
                <w:rFonts w:ascii="Times New Roman" w:eastAsia="Times New Roman" w:hAnsi="Times New Roman" w:cs="Times New Roman"/>
                <w:lang w:val="ru-RU" w:eastAsia="ru-RU" w:bidi="ru-RU"/>
              </w:rPr>
              <w:t xml:space="preserve">имущества и прав на </w:t>
            </w:r>
            <w:r w:rsidR="00E92B99" w:rsidRPr="00813EFF">
              <w:rPr>
                <w:rFonts w:ascii="Times New Roman" w:eastAsia="Times New Roman" w:hAnsi="Times New Roman" w:cs="Times New Roman"/>
                <w:lang w:val="ru-RU" w:eastAsia="ru-RU" w:bidi="ru-RU"/>
              </w:rPr>
              <w:t>него, об</w:t>
            </w:r>
            <w:r w:rsidR="009A7748" w:rsidRPr="00813EFF">
              <w:rPr>
                <w:rFonts w:ascii="Times New Roman" w:eastAsia="Times New Roman" w:hAnsi="Times New Roman" w:cs="Times New Roman"/>
                <w:lang w:val="ru-RU" w:eastAsia="ru-RU" w:bidi="ru-RU"/>
              </w:rPr>
              <w:t xml:space="preserve"> участниках конкурентных процедур;</w:t>
            </w:r>
          </w:p>
          <w:p w14:paraId="60EB91AA" w14:textId="0130E37C" w:rsidR="009A7748" w:rsidRPr="00813EFF" w:rsidRDefault="009A7748" w:rsidP="00241CF7">
            <w:pPr>
              <w:ind w:right="99"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автоматизации процессов планирования, подготовки, публикации на Едином портале торгов Московской области, проведения конкурентных процедур;</w:t>
            </w:r>
          </w:p>
          <w:p w14:paraId="48402250" w14:textId="4D65BD74" w:rsidR="009A7748" w:rsidRPr="00813EFF" w:rsidRDefault="009A7748" w:rsidP="00241CF7">
            <w:pPr>
              <w:ind w:right="99"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по реализации имущества, мониторинга заключения договоров по итогам конкурентных процедур;</w:t>
            </w:r>
          </w:p>
          <w:p w14:paraId="5F71450E" w14:textId="77777777" w:rsidR="009A7748" w:rsidRPr="00813EFF" w:rsidRDefault="009A7748" w:rsidP="00241CF7">
            <w:pPr>
              <w:ind w:right="99"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информационно-аналитической поддержки контроля над указанными процессами и принятия оперативных и стратегических решений в сфере управления имуществом Московской области.</w:t>
            </w:r>
          </w:p>
          <w:p w14:paraId="28AFFE8F" w14:textId="77777777" w:rsidR="009A7748" w:rsidRPr="00813EFF" w:rsidRDefault="009A7748" w:rsidP="00241CF7">
            <w:pPr>
              <w:ind w:right="99"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Необходимые ресурсы.</w:t>
            </w:r>
          </w:p>
          <w:p w14:paraId="3B2CEEA8" w14:textId="73A6B838" w:rsidR="009A7748" w:rsidRPr="00813EFF" w:rsidRDefault="009A7748" w:rsidP="00241CF7">
            <w:pPr>
              <w:ind w:right="99"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Комитет по конкурентной политике Московской области во взаимодействии с Центральными исполнительными органами государственной власти Московской области и органами местного самоуправления Московской области при участии Государственного казенного учреждения Московской области «Региональный центр торгов». Привлечение специализированной организации для разработки АРИП ЕАСУЗ на конкурсной основе. Дальнейшее сопровождение и модернизация осуществляется Комитетом по ко</w:t>
            </w:r>
            <w:r w:rsidR="00813EFF" w:rsidRPr="00813EFF">
              <w:rPr>
                <w:rFonts w:ascii="Times New Roman" w:eastAsia="Times New Roman" w:hAnsi="Times New Roman" w:cs="Times New Roman"/>
                <w:lang w:val="ru-RU" w:eastAsia="ru-RU" w:bidi="ru-RU"/>
              </w:rPr>
              <w:t xml:space="preserve">нкурентной </w:t>
            </w:r>
            <w:r w:rsidRPr="00813EFF">
              <w:rPr>
                <w:rFonts w:ascii="Times New Roman" w:eastAsia="Times New Roman" w:hAnsi="Times New Roman" w:cs="Times New Roman"/>
                <w:lang w:val="ru-RU" w:eastAsia="ru-RU" w:bidi="ru-RU"/>
              </w:rPr>
              <w:t>политике Московской области совместно</w:t>
            </w:r>
            <w:r w:rsidR="00E92B99">
              <w:rPr>
                <w:rFonts w:ascii="Times New Roman" w:eastAsia="Times New Roman" w:hAnsi="Times New Roman" w:cs="Times New Roman"/>
                <w:lang w:val="ru-RU" w:eastAsia="ru-RU" w:bidi="ru-RU"/>
              </w:rPr>
              <w:t xml:space="preserve"> с </w:t>
            </w:r>
            <w:r w:rsidR="00813EFF" w:rsidRPr="00813EFF">
              <w:rPr>
                <w:rFonts w:ascii="Times New Roman" w:eastAsia="Times New Roman" w:hAnsi="Times New Roman" w:cs="Times New Roman"/>
                <w:lang w:val="ru-RU" w:eastAsia="ru-RU" w:bidi="ru-RU"/>
              </w:rPr>
              <w:t xml:space="preserve">Министерством государственного </w:t>
            </w:r>
            <w:r w:rsidRPr="00813EFF">
              <w:rPr>
                <w:rFonts w:ascii="Times New Roman" w:eastAsia="Times New Roman" w:hAnsi="Times New Roman" w:cs="Times New Roman"/>
                <w:lang w:val="ru-RU" w:eastAsia="ru-RU" w:bidi="ru-RU"/>
              </w:rPr>
              <w:t>управления, информационных технологий и связи Московской области.</w:t>
            </w:r>
          </w:p>
          <w:p w14:paraId="45CC7A8C" w14:textId="5DF64277" w:rsidR="009A7748" w:rsidRPr="00813EFF" w:rsidRDefault="009A7748" w:rsidP="00241CF7">
            <w:pPr>
              <w:ind w:right="99"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Описание результата.</w:t>
            </w:r>
          </w:p>
          <w:p w14:paraId="50862CB1" w14:textId="77777777" w:rsidR="009A7748" w:rsidRPr="00813EFF" w:rsidRDefault="009A7748" w:rsidP="00241CF7">
            <w:pPr>
              <w:ind w:right="99"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Ведется промышленная эксплуатация АРИП ЕАСУЗ. Реализована интеграция с электронной торговой площадкой РТС-тендер в целях автоматизации процессов публикации торгов в электронной форме.</w:t>
            </w:r>
          </w:p>
          <w:p w14:paraId="466D685A" w14:textId="3A7F1181" w:rsidR="009A7748" w:rsidRPr="00813EFF" w:rsidRDefault="009A7748" w:rsidP="00241CF7">
            <w:pPr>
              <w:ind w:right="99"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18 видов конкурентных процедур, опубликованных в АРИП ЕАСУЗ, автоматически отображаются на Едином портале торгов Московской области в целях привлечения потенциальных инвесторов, по</w:t>
            </w:r>
            <w:r w:rsidR="00813EFF" w:rsidRPr="00813EFF">
              <w:rPr>
                <w:rFonts w:ascii="Times New Roman" w:eastAsia="Times New Roman" w:hAnsi="Times New Roman" w:cs="Times New Roman"/>
                <w:lang w:val="ru-RU" w:eastAsia="ru-RU" w:bidi="ru-RU"/>
              </w:rPr>
              <w:t xml:space="preserve">вышения конкуренции на торгах, а </w:t>
            </w:r>
            <w:r w:rsidR="00E92B99">
              <w:rPr>
                <w:rFonts w:ascii="Times New Roman" w:eastAsia="Times New Roman" w:hAnsi="Times New Roman" w:cs="Times New Roman"/>
                <w:lang w:val="ru-RU" w:eastAsia="ru-RU" w:bidi="ru-RU"/>
              </w:rPr>
              <w:t xml:space="preserve">также  увеличения </w:t>
            </w:r>
            <w:r w:rsidRPr="00813EFF">
              <w:rPr>
                <w:rFonts w:ascii="Times New Roman" w:eastAsia="Times New Roman" w:hAnsi="Times New Roman" w:cs="Times New Roman"/>
                <w:lang w:val="ru-RU" w:eastAsia="ru-RU" w:bidi="ru-RU"/>
              </w:rPr>
              <w:t>неналоговых  поступлений в бюджет Московской области.</w:t>
            </w:r>
          </w:p>
          <w:p w14:paraId="6E492DAB" w14:textId="7ABAEA41" w:rsidR="009A7748" w:rsidRPr="00813EFF" w:rsidRDefault="009A7748" w:rsidP="00241CF7">
            <w:pPr>
              <w:ind w:right="99"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Значение количественного (качественного) показателя результата.</w:t>
            </w:r>
          </w:p>
          <w:p w14:paraId="46D1FFA0" w14:textId="273D6E3D" w:rsidR="009A7748" w:rsidRPr="00813EFF" w:rsidRDefault="009A7748" w:rsidP="00241CF7">
            <w:pPr>
              <w:ind w:right="99"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В 2018 году опубликовано 1 943 лота по земельно-имущественным торгам.  Завершено процедур по 1 898 лотам, из них реализовано 1 199 лотов (реализация 63,2%). Превышение стартовых цен н</w:t>
            </w:r>
            <w:r w:rsidR="00E92B99">
              <w:rPr>
                <w:rFonts w:ascii="Times New Roman" w:eastAsia="Times New Roman" w:hAnsi="Times New Roman" w:cs="Times New Roman"/>
                <w:lang w:val="ru-RU" w:eastAsia="ru-RU" w:bidi="ru-RU"/>
              </w:rPr>
              <w:t xml:space="preserve">а торгах составило </w:t>
            </w:r>
            <w:r w:rsidRPr="00813EFF">
              <w:rPr>
                <w:rFonts w:ascii="Times New Roman" w:eastAsia="Times New Roman" w:hAnsi="Times New Roman" w:cs="Times New Roman"/>
                <w:lang w:val="ru-RU" w:eastAsia="ru-RU" w:bidi="ru-RU"/>
              </w:rPr>
              <w:t>36,9%. Среднее количество участников на торгах 3,8 чел./на лот.</w:t>
            </w:r>
          </w:p>
          <w:p w14:paraId="43BF0DE4" w14:textId="5C3F9A9B" w:rsidR="004232E9" w:rsidRPr="00813EFF" w:rsidRDefault="009A7748" w:rsidP="00241CF7">
            <w:pPr>
              <w:ind w:right="99"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При этом 100% торгов опубликовано на официальном сайте Российской Федерации в сети Интернет для размещения информации о проведении торгов (www.torgi.gov.ru) и на Едином портале торгов</w:t>
            </w:r>
            <w:r w:rsidR="00241CF7">
              <w:rPr>
                <w:rFonts w:ascii="Times New Roman" w:eastAsia="Times New Roman" w:hAnsi="Times New Roman" w:cs="Times New Roman"/>
                <w:lang w:val="ru-RU" w:eastAsia="ru-RU" w:bidi="ru-RU"/>
              </w:rPr>
              <w:t xml:space="preserve"> </w:t>
            </w:r>
            <w:r w:rsidRPr="00813EFF">
              <w:rPr>
                <w:rFonts w:ascii="Times New Roman" w:eastAsia="Times New Roman" w:hAnsi="Times New Roman" w:cs="Times New Roman"/>
                <w:lang w:val="ru-RU" w:eastAsia="ru-RU" w:bidi="ru-RU"/>
              </w:rPr>
              <w:t>Московской области (www.torgi.mosreg.ru)</w:t>
            </w:r>
          </w:p>
        </w:tc>
      </w:tr>
      <w:tr w:rsidR="00813EFF" w:rsidRPr="00813EFF" w14:paraId="7D6A86B7" w14:textId="77777777" w:rsidTr="00241CF7">
        <w:trPr>
          <w:trHeight w:val="703"/>
        </w:trPr>
        <w:tc>
          <w:tcPr>
            <w:tcW w:w="1586" w:type="dxa"/>
            <w:tcBorders>
              <w:right w:val="single" w:sz="2" w:space="0" w:color="000000"/>
            </w:tcBorders>
          </w:tcPr>
          <w:p w14:paraId="08FBAA16" w14:textId="6BE6E29D" w:rsidR="00813EFF" w:rsidRPr="00813EFF" w:rsidRDefault="00813EFF" w:rsidP="00241CF7">
            <w:pPr>
              <w:ind w:firstLine="0"/>
              <w:rPr>
                <w:rFonts w:ascii="Times New Roman" w:eastAsia="Times New Roman" w:hAnsi="Times New Roman" w:cs="Times New Roman"/>
                <w:lang w:eastAsia="ru-RU" w:bidi="ru-RU"/>
              </w:rPr>
            </w:pPr>
            <w:r w:rsidRPr="00813EFF">
              <w:rPr>
                <w:rFonts w:ascii="Times New Roman" w:eastAsia="Times New Roman" w:hAnsi="Times New Roman" w:cs="Times New Roman"/>
                <w:lang w:eastAsia="ru-RU" w:bidi="ru-RU"/>
              </w:rPr>
              <w:t>Московская область</w:t>
            </w:r>
          </w:p>
        </w:tc>
        <w:tc>
          <w:tcPr>
            <w:tcW w:w="8222" w:type="dxa"/>
            <w:tcBorders>
              <w:left w:val="single" w:sz="2" w:space="0" w:color="000000"/>
              <w:right w:val="single" w:sz="2" w:space="0" w:color="000000"/>
            </w:tcBorders>
          </w:tcPr>
          <w:p w14:paraId="137D2E09" w14:textId="445BC2BF" w:rsidR="00241CF7" w:rsidRDefault="00813EFF"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 xml:space="preserve">Цифровизация земельно-имущественных торгов. Виды торгов, переведенных в электронную форму: </w:t>
            </w:r>
          </w:p>
          <w:p w14:paraId="154A3351" w14:textId="73F184B6" w:rsidR="00813EFF" w:rsidRPr="00813EFF" w:rsidRDefault="00813EFF"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аренда/продажа недвижимости;</w:t>
            </w:r>
          </w:p>
          <w:p w14:paraId="5A9F5CB4" w14:textId="77777777" w:rsidR="00813EFF" w:rsidRPr="00813EFF" w:rsidRDefault="00813EFF"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купля-продажа лесных насаждений;</w:t>
            </w:r>
          </w:p>
          <w:p w14:paraId="2EB43AA9" w14:textId="77777777" w:rsidR="00813EFF" w:rsidRPr="00813EFF" w:rsidRDefault="00813EFF"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приобретение права на заключение договора водопользования в части использования акватории водного объекта;</w:t>
            </w:r>
          </w:p>
          <w:p w14:paraId="533B33FE" w14:textId="5711DFE6" w:rsidR="00813EFF" w:rsidRPr="00813EFF" w:rsidRDefault="00813EFF"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право пользования участков недр местного значения</w:t>
            </w:r>
            <w:r w:rsidR="00E92B99">
              <w:rPr>
                <w:rFonts w:ascii="Times New Roman" w:eastAsia="Times New Roman" w:hAnsi="Times New Roman" w:cs="Times New Roman"/>
                <w:lang w:val="ru-RU" w:eastAsia="ru-RU" w:bidi="ru-RU"/>
              </w:rPr>
              <w:t>.</w:t>
            </w:r>
          </w:p>
          <w:p w14:paraId="214685DF" w14:textId="4B60AE77" w:rsidR="00813EFF" w:rsidRPr="00813EFF" w:rsidRDefault="00813EFF"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Необходимые ресурсы.</w:t>
            </w:r>
          </w:p>
          <w:p w14:paraId="298A7363" w14:textId="646CC51B" w:rsidR="00813EFF" w:rsidRPr="00813EFF" w:rsidRDefault="00813EFF"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 xml:space="preserve">Комитетом по конкурентной политике Московской области во взаимодействии с </w:t>
            </w:r>
            <w:r w:rsidRPr="00813EFF">
              <w:rPr>
                <w:rFonts w:ascii="Times New Roman" w:eastAsia="Times New Roman" w:hAnsi="Times New Roman" w:cs="Times New Roman"/>
                <w:lang w:val="ru-RU" w:eastAsia="ru-RU" w:bidi="ru-RU"/>
              </w:rPr>
              <w:lastRenderedPageBreak/>
              <w:t>Министерством имущественных отношений Московской области, Министерством экологии и природопользования Московской области, Комитетом лесного хозяйства Московской</w:t>
            </w:r>
            <w:r w:rsidR="00E92B99">
              <w:rPr>
                <w:rFonts w:ascii="Times New Roman" w:eastAsia="Times New Roman" w:hAnsi="Times New Roman" w:cs="Times New Roman"/>
                <w:lang w:val="ru-RU" w:eastAsia="ru-RU" w:bidi="ru-RU"/>
              </w:rPr>
              <w:t xml:space="preserve"> области </w:t>
            </w:r>
            <w:r w:rsidRPr="00813EFF">
              <w:rPr>
                <w:rFonts w:ascii="Times New Roman" w:eastAsia="Times New Roman" w:hAnsi="Times New Roman" w:cs="Times New Roman"/>
                <w:lang w:val="ru-RU" w:eastAsia="ru-RU" w:bidi="ru-RU"/>
              </w:rPr>
              <w:t>и органами местного самоуправления муниципальных образований Московской области разработаны и утверждены рекомендуемые формы документации об аукционах в электронной форме.</w:t>
            </w:r>
          </w:p>
          <w:p w14:paraId="3F79595B" w14:textId="63C75E22" w:rsidR="00813EFF" w:rsidRPr="00813EFF" w:rsidRDefault="00813EFF"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Описание результата.</w:t>
            </w:r>
          </w:p>
          <w:p w14:paraId="2D65E156" w14:textId="77777777" w:rsidR="00813EFF" w:rsidRPr="00813EFF" w:rsidRDefault="00813EFF"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В 2018 году более 97% торгов по аренде/продаже недвижимости объявлены в электронной форме.</w:t>
            </w:r>
          </w:p>
          <w:p w14:paraId="7C005DEF" w14:textId="794ED814" w:rsidR="00813EFF" w:rsidRPr="00813EFF" w:rsidRDefault="00813EFF"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Впервые в Российской Федерации опубликовано в электронной форме: по водопользованию 12 лотов на сумму 4,2 млн. рублей,</w:t>
            </w:r>
            <w:r w:rsidR="00241CF7">
              <w:rPr>
                <w:rFonts w:ascii="Times New Roman" w:eastAsia="Times New Roman" w:hAnsi="Times New Roman" w:cs="Times New Roman"/>
                <w:lang w:val="ru-RU" w:eastAsia="ru-RU" w:bidi="ru-RU"/>
              </w:rPr>
              <w:t xml:space="preserve"> </w:t>
            </w:r>
            <w:r w:rsidRPr="00813EFF">
              <w:rPr>
                <w:rFonts w:ascii="Times New Roman" w:eastAsia="Times New Roman" w:hAnsi="Times New Roman" w:cs="Times New Roman"/>
                <w:lang w:val="ru-RU" w:eastAsia="ru-RU" w:bidi="ru-RU"/>
              </w:rPr>
              <w:t>по недропользованию 2 лота на сумму 22.2 млн. рублей.</w:t>
            </w:r>
          </w:p>
          <w:p w14:paraId="35208EDD" w14:textId="60C4663C" w:rsidR="00813EFF" w:rsidRPr="00813EFF" w:rsidRDefault="00E92B99" w:rsidP="00241CF7">
            <w:pPr>
              <w:ind w:firstLine="422"/>
              <w:rPr>
                <w:rFonts w:ascii="Times New Roman" w:eastAsia="Times New Roman" w:hAnsi="Times New Roman" w:cs="Times New Roman"/>
                <w:lang w:val="ru-RU" w:eastAsia="ru-RU" w:bidi="ru-RU"/>
              </w:rPr>
            </w:pPr>
            <w:r>
              <w:rPr>
                <w:rFonts w:ascii="Times New Roman" w:eastAsia="Times New Roman" w:hAnsi="Times New Roman" w:cs="Times New Roman"/>
                <w:lang w:val="ru-RU" w:eastAsia="ru-RU" w:bidi="ru-RU"/>
              </w:rPr>
              <w:t xml:space="preserve">Из них реализовано 8 лотов по </w:t>
            </w:r>
            <w:r w:rsidR="00813EFF" w:rsidRPr="00813EFF">
              <w:rPr>
                <w:rFonts w:ascii="Times New Roman" w:eastAsia="Times New Roman" w:hAnsi="Times New Roman" w:cs="Times New Roman"/>
                <w:lang w:val="ru-RU" w:eastAsia="ru-RU" w:bidi="ru-RU"/>
              </w:rPr>
              <w:t>водопользова</w:t>
            </w:r>
            <w:r>
              <w:rPr>
                <w:rFonts w:ascii="Times New Roman" w:eastAsia="Times New Roman" w:hAnsi="Times New Roman" w:cs="Times New Roman"/>
                <w:lang w:val="ru-RU" w:eastAsia="ru-RU" w:bidi="ru-RU"/>
              </w:rPr>
              <w:t xml:space="preserve">нию по итоговой </w:t>
            </w:r>
            <w:r w:rsidR="00813EFF" w:rsidRPr="00813EFF">
              <w:rPr>
                <w:rFonts w:ascii="Times New Roman" w:eastAsia="Times New Roman" w:hAnsi="Times New Roman" w:cs="Times New Roman"/>
                <w:lang w:val="ru-RU" w:eastAsia="ru-RU" w:bidi="ru-RU"/>
              </w:rPr>
              <w:t>цене 6,2 млн. рублей, превышение стартовых цен на торгах 4 млн. рублей (174,8%)</w:t>
            </w:r>
            <w:r w:rsidR="00241CF7">
              <w:rPr>
                <w:rFonts w:ascii="Times New Roman" w:eastAsia="Times New Roman" w:hAnsi="Times New Roman" w:cs="Times New Roman"/>
                <w:lang w:val="ru-RU" w:eastAsia="ru-RU" w:bidi="ru-RU"/>
              </w:rPr>
              <w:t>.</w:t>
            </w:r>
          </w:p>
          <w:p w14:paraId="3D1583A2" w14:textId="6992E615" w:rsidR="00813EFF" w:rsidRPr="00813EFF" w:rsidRDefault="00813EFF"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Значение количественного (качественного) показателя результата:</w:t>
            </w:r>
          </w:p>
          <w:p w14:paraId="7D67C566" w14:textId="77777777" w:rsidR="00813EFF" w:rsidRPr="00813EFF" w:rsidRDefault="00813EFF"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Комитетом по конкурентной политике Московской области в 2018 году в электронной форме: завершено процедур по аренде недвижимости 282 лота, из них реализовано 150 лотов по итоговой цене 88,6 млн. рублей, превышение стартовых цен на торгах 77,3 млн. рублей (14,7%);</w:t>
            </w:r>
          </w:p>
          <w:p w14:paraId="39B8B0FC" w14:textId="4391AF1C" w:rsidR="00813EFF" w:rsidRPr="00813EFF" w:rsidRDefault="00813EFF" w:rsidP="00241CF7">
            <w:pPr>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завершено процедур по продаже</w:t>
            </w:r>
            <w:r w:rsidR="00E92B99">
              <w:rPr>
                <w:rFonts w:ascii="Times New Roman" w:eastAsia="Times New Roman" w:hAnsi="Times New Roman" w:cs="Times New Roman"/>
                <w:lang w:val="ru-RU" w:eastAsia="ru-RU" w:bidi="ru-RU"/>
              </w:rPr>
              <w:t xml:space="preserve"> недвижимости 230 лотов, из них </w:t>
            </w:r>
            <w:r w:rsidRPr="00813EFF">
              <w:rPr>
                <w:rFonts w:ascii="Times New Roman" w:eastAsia="Times New Roman" w:hAnsi="Times New Roman" w:cs="Times New Roman"/>
                <w:lang w:val="ru-RU" w:eastAsia="ru-RU" w:bidi="ru-RU"/>
              </w:rPr>
              <w:t>реализовано 102 лота по итоговой цене 571 млн. рублей, превышение стартовых цен на торгах 84,7 млн. рублей (17,4%)</w:t>
            </w:r>
            <w:r w:rsidR="00241CF7">
              <w:rPr>
                <w:rFonts w:ascii="Times New Roman" w:eastAsia="Times New Roman" w:hAnsi="Times New Roman" w:cs="Times New Roman"/>
                <w:lang w:val="ru-RU" w:eastAsia="ru-RU" w:bidi="ru-RU"/>
              </w:rPr>
              <w:t>.</w:t>
            </w:r>
          </w:p>
        </w:tc>
      </w:tr>
      <w:tr w:rsidR="00813EFF" w:rsidRPr="00813EFF" w14:paraId="473CBDC2" w14:textId="77777777" w:rsidTr="00241CF7">
        <w:trPr>
          <w:trHeight w:val="668"/>
        </w:trPr>
        <w:tc>
          <w:tcPr>
            <w:tcW w:w="9808" w:type="dxa"/>
            <w:gridSpan w:val="2"/>
            <w:tcBorders>
              <w:right w:val="single" w:sz="2" w:space="0" w:color="000000"/>
            </w:tcBorders>
          </w:tcPr>
          <w:p w14:paraId="7AEAB82D" w14:textId="77777777" w:rsidR="00813EFF" w:rsidRPr="00813EFF" w:rsidRDefault="00813EFF" w:rsidP="00813EFF">
            <w:pPr>
              <w:ind w:firstLine="0"/>
              <w:jc w:val="center"/>
              <w:rPr>
                <w:rFonts w:ascii="Times New Roman" w:eastAsia="Times New Roman" w:hAnsi="Times New Roman" w:cs="Times New Roman"/>
                <w:b/>
                <w:lang w:val="ru-RU" w:eastAsia="ru-RU" w:bidi="ru-RU"/>
              </w:rPr>
            </w:pPr>
            <w:r w:rsidRPr="00813EFF">
              <w:rPr>
                <w:rFonts w:ascii="Times New Roman" w:eastAsia="Times New Roman" w:hAnsi="Times New Roman" w:cs="Times New Roman"/>
                <w:b/>
                <w:lang w:val="ru-RU" w:eastAsia="ru-RU" w:bidi="ru-RU"/>
              </w:rPr>
              <w:lastRenderedPageBreak/>
              <w:t>2. Внедрение системы мотивации органов местного самоуправления к эффективной</w:t>
            </w:r>
          </w:p>
          <w:p w14:paraId="2D9EFC2B" w14:textId="19A88877" w:rsidR="00813EFF" w:rsidRPr="00813EFF" w:rsidRDefault="00813EFF" w:rsidP="00813EFF">
            <w:pPr>
              <w:ind w:firstLine="0"/>
              <w:jc w:val="center"/>
              <w:rPr>
                <w:rFonts w:ascii="Times New Roman" w:eastAsia="Times New Roman" w:hAnsi="Times New Roman" w:cs="Times New Roman"/>
                <w:lang w:val="ru-RU" w:eastAsia="ru-RU" w:bidi="ru-RU"/>
              </w:rPr>
            </w:pPr>
            <w:r w:rsidRPr="00813EFF">
              <w:rPr>
                <w:rFonts w:ascii="Times New Roman" w:eastAsia="Times New Roman" w:hAnsi="Times New Roman" w:cs="Times New Roman"/>
                <w:b/>
                <w:lang w:val="ru-RU" w:eastAsia="ru-RU" w:bidi="ru-RU"/>
              </w:rPr>
              <w:t>работе по содействию развитию конкуренции</w:t>
            </w:r>
          </w:p>
        </w:tc>
      </w:tr>
      <w:tr w:rsidR="00813EFF" w:rsidRPr="00813EFF" w14:paraId="654B7A3A" w14:textId="77777777" w:rsidTr="00241CF7">
        <w:trPr>
          <w:trHeight w:val="668"/>
        </w:trPr>
        <w:tc>
          <w:tcPr>
            <w:tcW w:w="1586" w:type="dxa"/>
            <w:tcBorders>
              <w:right w:val="single" w:sz="2" w:space="0" w:color="000000"/>
            </w:tcBorders>
          </w:tcPr>
          <w:p w14:paraId="33BE379E" w14:textId="61E204C7" w:rsidR="00813EFF" w:rsidRPr="00813EFF" w:rsidRDefault="00813EFF" w:rsidP="00813EFF">
            <w:pPr>
              <w:ind w:firstLine="0"/>
              <w:rPr>
                <w:rFonts w:ascii="Times New Roman" w:eastAsia="Times New Roman" w:hAnsi="Times New Roman" w:cs="Times New Roman"/>
                <w:lang w:eastAsia="ru-RU" w:bidi="ru-RU"/>
              </w:rPr>
            </w:pPr>
            <w:r w:rsidRPr="00813EFF">
              <w:rPr>
                <w:rFonts w:ascii="Times New Roman" w:eastAsia="Times New Roman" w:hAnsi="Times New Roman" w:cs="Times New Roman"/>
                <w:lang w:eastAsia="ru-RU" w:bidi="ru-RU"/>
              </w:rPr>
              <w:t>Краснодарский край</w:t>
            </w:r>
          </w:p>
        </w:tc>
        <w:tc>
          <w:tcPr>
            <w:tcW w:w="8222" w:type="dxa"/>
            <w:tcBorders>
              <w:right w:val="single" w:sz="2" w:space="0" w:color="000000"/>
            </w:tcBorders>
          </w:tcPr>
          <w:p w14:paraId="4C1F06F9" w14:textId="0041FD5F" w:rsidR="00813EFF" w:rsidRPr="00813EFF" w:rsidRDefault="00813EFF" w:rsidP="00241CF7">
            <w:pPr>
              <w:widowControl/>
              <w:autoSpaceDE/>
              <w:autoSpaceDN/>
              <w:ind w:right="96"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В 2018 году в дополнение к нематериальному поощрению тройки лучших муниципалитетов (награждение Почетной грамотой главы администрации (губернатора) Краснодарского края и Благодарностью главы администрации (губернатора)  Краснодарского  края)  разработана  и внедрена новая система мотивации  органов  местного  самоуправления к эффективной работе по содействию развитию конкуренции путем предоставления из краевого бюджета межбюджетных трансфертов   в форме дотаций бюджетам муниципальных образований Краснодарского края,   занявших первые 5 мест в рейтинге городских округов и муниципальных районов Краснодарского края по привлечению инвестиций и увеличению налогового потенциала муниципальных образований.</w:t>
            </w:r>
          </w:p>
          <w:p w14:paraId="5D5B6914" w14:textId="77777777" w:rsidR="00813EFF" w:rsidRPr="00813EFF" w:rsidRDefault="00813EFF" w:rsidP="00241CF7">
            <w:pPr>
              <w:widowControl/>
              <w:autoSpaceDE/>
              <w:autoSpaceDN/>
              <w:ind w:firstLine="422"/>
              <w:rPr>
                <w:rFonts w:ascii="Times New Roman" w:eastAsia="Times New Roman" w:hAnsi="Times New Roman" w:cs="Times New Roman"/>
                <w:lang w:val="ru-RU" w:eastAsia="ru-RU" w:bidi="ru-RU"/>
              </w:rPr>
            </w:pPr>
            <w:r w:rsidRPr="00813EFF">
              <w:rPr>
                <w:rFonts w:ascii="Times New Roman" w:eastAsia="Times New Roman" w:hAnsi="Times New Roman" w:cs="Times New Roman"/>
                <w:spacing w:val="-60"/>
                <w:u w:val="single"/>
                <w:lang w:val="ru-RU" w:eastAsia="ru-RU" w:bidi="ru-RU"/>
              </w:rPr>
              <w:t xml:space="preserve"> </w:t>
            </w:r>
            <w:r w:rsidRPr="00813EFF">
              <w:rPr>
                <w:rFonts w:ascii="Times New Roman" w:eastAsia="Times New Roman" w:hAnsi="Times New Roman" w:cs="Times New Roman"/>
                <w:u w:val="single"/>
                <w:lang w:val="ru-RU" w:eastAsia="ru-RU" w:bidi="ru-RU"/>
              </w:rPr>
              <w:t>Нормативная правовая</w:t>
            </w:r>
            <w:r w:rsidRPr="00813EFF">
              <w:rPr>
                <w:rFonts w:ascii="Times New Roman" w:eastAsia="Times New Roman" w:hAnsi="Times New Roman" w:cs="Times New Roman"/>
                <w:spacing w:val="-11"/>
                <w:u w:val="single"/>
                <w:lang w:val="ru-RU" w:eastAsia="ru-RU" w:bidi="ru-RU"/>
              </w:rPr>
              <w:t xml:space="preserve"> </w:t>
            </w:r>
            <w:r w:rsidRPr="00813EFF">
              <w:rPr>
                <w:rFonts w:ascii="Times New Roman" w:eastAsia="Times New Roman" w:hAnsi="Times New Roman" w:cs="Times New Roman"/>
                <w:u w:val="single"/>
                <w:lang w:val="ru-RU" w:eastAsia="ru-RU" w:bidi="ru-RU"/>
              </w:rPr>
              <w:t>база.</w:t>
            </w:r>
          </w:p>
          <w:p w14:paraId="22954D82" w14:textId="52B9A663" w:rsidR="00813EFF" w:rsidRPr="00813EFF" w:rsidRDefault="00813EFF" w:rsidP="00813EFF">
            <w:pPr>
              <w:widowControl/>
              <w:tabs>
                <w:tab w:val="left" w:pos="721"/>
              </w:tabs>
              <w:autoSpaceDE/>
              <w:autoSpaceDN/>
              <w:ind w:firstLine="0"/>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 xml:space="preserve">1. Приказ Министерства финансов Краснодарского края от 29 июня 2018 года № 331 </w:t>
            </w:r>
            <w:r w:rsidRPr="00813EFF">
              <w:rPr>
                <w:rFonts w:ascii="Times New Roman" w:eastAsia="Times New Roman" w:hAnsi="Times New Roman" w:cs="Times New Roman"/>
                <w:spacing w:val="-3"/>
                <w:lang w:val="ru-RU" w:eastAsia="ru-RU" w:bidi="ru-RU"/>
              </w:rPr>
              <w:t xml:space="preserve">«Об </w:t>
            </w:r>
            <w:r w:rsidRPr="00813EFF">
              <w:rPr>
                <w:rFonts w:ascii="Times New Roman" w:eastAsia="Times New Roman" w:hAnsi="Times New Roman" w:cs="Times New Roman"/>
                <w:lang w:val="ru-RU" w:eastAsia="ru-RU" w:bidi="ru-RU"/>
              </w:rPr>
              <w:t>утверждении Методики формирования рейтинга городс</w:t>
            </w:r>
            <w:r w:rsidR="00E92B99">
              <w:rPr>
                <w:rFonts w:ascii="Times New Roman" w:eastAsia="Times New Roman" w:hAnsi="Times New Roman" w:cs="Times New Roman"/>
                <w:lang w:val="ru-RU" w:eastAsia="ru-RU" w:bidi="ru-RU"/>
              </w:rPr>
              <w:t xml:space="preserve">ких округов и муниципальных районов </w:t>
            </w:r>
            <w:r w:rsidRPr="00813EFF">
              <w:rPr>
                <w:rFonts w:ascii="Times New Roman" w:eastAsia="Times New Roman" w:hAnsi="Times New Roman" w:cs="Times New Roman"/>
                <w:lang w:val="ru-RU" w:eastAsia="ru-RU" w:bidi="ru-RU"/>
              </w:rPr>
              <w:t>Краснодарского</w:t>
            </w:r>
            <w:r w:rsidR="00E92B99">
              <w:rPr>
                <w:rFonts w:ascii="Times New Roman" w:eastAsia="Times New Roman" w:hAnsi="Times New Roman" w:cs="Times New Roman"/>
                <w:lang w:val="ru-RU" w:eastAsia="ru-RU" w:bidi="ru-RU"/>
              </w:rPr>
              <w:t xml:space="preserve"> </w:t>
            </w:r>
            <w:r w:rsidRPr="00813EFF">
              <w:rPr>
                <w:rFonts w:ascii="Times New Roman" w:eastAsia="Times New Roman" w:hAnsi="Times New Roman" w:cs="Times New Roman"/>
                <w:lang w:val="ru-RU" w:eastAsia="ru-RU" w:bidi="ru-RU"/>
              </w:rPr>
              <w:t>края по привлечению инвестиций и увеличению налогового потенциала муниципальных</w:t>
            </w:r>
            <w:r w:rsidRPr="00813EFF">
              <w:rPr>
                <w:rFonts w:ascii="Times New Roman" w:eastAsia="Times New Roman" w:hAnsi="Times New Roman" w:cs="Times New Roman"/>
                <w:spacing w:val="-1"/>
                <w:lang w:val="ru-RU" w:eastAsia="ru-RU" w:bidi="ru-RU"/>
              </w:rPr>
              <w:t xml:space="preserve"> </w:t>
            </w:r>
            <w:r w:rsidRPr="00813EFF">
              <w:rPr>
                <w:rFonts w:ascii="Times New Roman" w:eastAsia="Times New Roman" w:hAnsi="Times New Roman" w:cs="Times New Roman"/>
                <w:lang w:val="ru-RU" w:eastAsia="ru-RU" w:bidi="ru-RU"/>
              </w:rPr>
              <w:t>образований».</w:t>
            </w:r>
          </w:p>
          <w:p w14:paraId="567A2B7A" w14:textId="45E6633B" w:rsidR="00813EFF" w:rsidRPr="00813EFF" w:rsidRDefault="00813EFF" w:rsidP="00813EFF">
            <w:pPr>
              <w:widowControl/>
              <w:tabs>
                <w:tab w:val="left" w:pos="721"/>
              </w:tabs>
              <w:autoSpaceDE/>
              <w:autoSpaceDN/>
              <w:ind w:firstLine="0"/>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2. Приказ Министерства финансов Краснодарско</w:t>
            </w:r>
            <w:r w:rsidR="00E92B99">
              <w:rPr>
                <w:rFonts w:ascii="Times New Roman" w:eastAsia="Times New Roman" w:hAnsi="Times New Roman" w:cs="Times New Roman"/>
                <w:lang w:val="ru-RU" w:eastAsia="ru-RU" w:bidi="ru-RU"/>
              </w:rPr>
              <w:t>го края от 12 июля 2018</w:t>
            </w:r>
            <w:r w:rsidRPr="00813EFF">
              <w:rPr>
                <w:rFonts w:ascii="Times New Roman" w:eastAsia="Times New Roman" w:hAnsi="Times New Roman" w:cs="Times New Roman"/>
                <w:lang w:val="ru-RU" w:eastAsia="ru-RU" w:bidi="ru-RU"/>
              </w:rPr>
              <w:t xml:space="preserve"> года № 346 «Об утверждении рейтинга городских округов и муниципальных районов Краснодарского края по привлечению инвестиций и увеличению налогового потенциала муниципальных образований по итогам 2017</w:t>
            </w:r>
            <w:r w:rsidRPr="00813EFF">
              <w:rPr>
                <w:rFonts w:ascii="Times New Roman" w:eastAsia="Times New Roman" w:hAnsi="Times New Roman" w:cs="Times New Roman"/>
                <w:spacing w:val="-7"/>
                <w:lang w:val="ru-RU" w:eastAsia="ru-RU" w:bidi="ru-RU"/>
              </w:rPr>
              <w:t xml:space="preserve"> </w:t>
            </w:r>
            <w:r w:rsidRPr="00813EFF">
              <w:rPr>
                <w:rFonts w:ascii="Times New Roman" w:eastAsia="Times New Roman" w:hAnsi="Times New Roman" w:cs="Times New Roman"/>
                <w:lang w:val="ru-RU" w:eastAsia="ru-RU" w:bidi="ru-RU"/>
              </w:rPr>
              <w:t>года».</w:t>
            </w:r>
          </w:p>
          <w:p w14:paraId="3F5B8281" w14:textId="4204C8F6" w:rsidR="00813EFF" w:rsidRPr="00813EFF" w:rsidRDefault="00813EFF" w:rsidP="00813EFF">
            <w:pPr>
              <w:widowControl/>
              <w:tabs>
                <w:tab w:val="left" w:pos="721"/>
              </w:tabs>
              <w:autoSpaceDE/>
              <w:autoSpaceDN/>
              <w:ind w:firstLine="0"/>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 xml:space="preserve">3. Приказ Министерства финансов Краснодарского края от 18 октября 2018 года № 481 </w:t>
            </w:r>
            <w:r w:rsidRPr="00813EFF">
              <w:rPr>
                <w:rFonts w:ascii="Times New Roman" w:eastAsia="Times New Roman" w:hAnsi="Times New Roman" w:cs="Times New Roman"/>
                <w:spacing w:val="-3"/>
                <w:lang w:val="ru-RU" w:eastAsia="ru-RU" w:bidi="ru-RU"/>
              </w:rPr>
              <w:t xml:space="preserve">«Об </w:t>
            </w:r>
            <w:r w:rsidRPr="00813EFF">
              <w:rPr>
                <w:rFonts w:ascii="Times New Roman" w:eastAsia="Times New Roman" w:hAnsi="Times New Roman" w:cs="Times New Roman"/>
                <w:lang w:val="ru-RU" w:eastAsia="ru-RU" w:bidi="ru-RU"/>
              </w:rPr>
              <w:t>утверждении порядка предоставления из краевого бюджета местным бюджетам дотаций за достижение</w:t>
            </w:r>
            <w:r w:rsidRPr="00813EFF">
              <w:rPr>
                <w:rFonts w:ascii="Times New Roman" w:eastAsia="Times New Roman" w:hAnsi="Times New Roman" w:cs="Times New Roman"/>
                <w:spacing w:val="29"/>
                <w:lang w:val="ru-RU" w:eastAsia="ru-RU" w:bidi="ru-RU"/>
              </w:rPr>
              <w:t xml:space="preserve"> </w:t>
            </w:r>
            <w:r w:rsidRPr="00813EFF">
              <w:rPr>
                <w:rFonts w:ascii="Times New Roman" w:eastAsia="Times New Roman" w:hAnsi="Times New Roman" w:cs="Times New Roman"/>
                <w:lang w:val="ru-RU" w:eastAsia="ru-RU" w:bidi="ru-RU"/>
              </w:rPr>
              <w:t>наилучших результатов по привлечению инвестиций и увеличению налогового</w:t>
            </w:r>
            <w:r w:rsidRPr="00813EFF">
              <w:rPr>
                <w:rFonts w:ascii="Times New Roman" w:hAnsi="Times New Roman" w:cs="Times New Roman"/>
                <w:lang w:val="ru-RU"/>
              </w:rPr>
              <w:t xml:space="preserve"> </w:t>
            </w:r>
            <w:r w:rsidRPr="00813EFF">
              <w:rPr>
                <w:rFonts w:ascii="Times New Roman" w:eastAsia="Times New Roman" w:hAnsi="Times New Roman" w:cs="Times New Roman"/>
                <w:lang w:val="ru-RU" w:eastAsia="ru-RU" w:bidi="ru-RU"/>
              </w:rPr>
              <w:t>потенциала муниципальных образований Краснодарского края».</w:t>
            </w:r>
          </w:p>
          <w:p w14:paraId="34AA6B67" w14:textId="65777FDB" w:rsidR="00813EFF" w:rsidRPr="00813EFF" w:rsidRDefault="00813EFF" w:rsidP="00813EFF">
            <w:pPr>
              <w:ind w:firstLine="0"/>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 xml:space="preserve">4. Приказ Министерства финансов Краснодарского края от 19 октября 2018 года № 486 «О распределении дотаций из краевого бюджета местным бюджетам муниципальных образований Краснодарского края за </w:t>
            </w:r>
            <w:r w:rsidR="00E92B99">
              <w:rPr>
                <w:rFonts w:ascii="Times New Roman" w:eastAsia="Times New Roman" w:hAnsi="Times New Roman" w:cs="Times New Roman"/>
                <w:lang w:val="ru-RU" w:eastAsia="ru-RU" w:bidi="ru-RU"/>
              </w:rPr>
              <w:t xml:space="preserve">достижение </w:t>
            </w:r>
            <w:r w:rsidRPr="00813EFF">
              <w:rPr>
                <w:rFonts w:ascii="Times New Roman" w:eastAsia="Times New Roman" w:hAnsi="Times New Roman" w:cs="Times New Roman"/>
                <w:lang w:val="ru-RU" w:eastAsia="ru-RU" w:bidi="ru-RU"/>
              </w:rPr>
              <w:t>наилучших результатов по привлечению инвестиций и</w:t>
            </w:r>
            <w:r w:rsidR="00E92B99">
              <w:rPr>
                <w:rFonts w:ascii="Times New Roman" w:eastAsia="Times New Roman" w:hAnsi="Times New Roman" w:cs="Times New Roman"/>
                <w:lang w:val="ru-RU" w:eastAsia="ru-RU" w:bidi="ru-RU"/>
              </w:rPr>
              <w:t xml:space="preserve"> увеличению </w:t>
            </w:r>
            <w:r w:rsidRPr="00813EFF">
              <w:rPr>
                <w:rFonts w:ascii="Times New Roman" w:eastAsia="Times New Roman" w:hAnsi="Times New Roman" w:cs="Times New Roman"/>
                <w:lang w:val="ru-RU" w:eastAsia="ru-RU" w:bidi="ru-RU"/>
              </w:rPr>
              <w:t>налогового потенциала муниципальных образований в 2018 году».</w:t>
            </w:r>
          </w:p>
          <w:p w14:paraId="731AC6D9" w14:textId="05889996" w:rsidR="00813EFF" w:rsidRPr="00813EFF" w:rsidRDefault="00813EFF" w:rsidP="00813EFF">
            <w:pPr>
              <w:ind w:firstLine="0"/>
              <w:rPr>
                <w:rFonts w:ascii="Times New Roman" w:eastAsia="Times New Roman" w:hAnsi="Times New Roman" w:cs="Times New Roman"/>
                <w:b/>
                <w:lang w:val="ru-RU" w:eastAsia="ru-RU" w:bidi="ru-RU"/>
              </w:rPr>
            </w:pPr>
            <w:r w:rsidRPr="00813EFF">
              <w:rPr>
                <w:rFonts w:ascii="Times New Roman" w:eastAsia="Times New Roman" w:hAnsi="Times New Roman" w:cs="Times New Roman"/>
                <w:lang w:val="ru-RU" w:eastAsia="ru-RU" w:bidi="ru-RU"/>
              </w:rPr>
              <w:t>Дотации из краевого бюджета в 2018 году получили следующие муниципальные образования: Белоглинский район (25 млн. рублей), город Краснодар (20 млн. рублей), Абинский район (15 млн. рублей), Темрюкский район (10 млн. рублей) и город-курорт Геленджик (5 млн. рублей)</w:t>
            </w:r>
            <w:r w:rsidR="00241CF7">
              <w:rPr>
                <w:rFonts w:ascii="Times New Roman" w:eastAsia="Times New Roman" w:hAnsi="Times New Roman" w:cs="Times New Roman"/>
                <w:lang w:val="ru-RU" w:eastAsia="ru-RU" w:bidi="ru-RU"/>
              </w:rPr>
              <w:t>.</w:t>
            </w:r>
          </w:p>
        </w:tc>
      </w:tr>
      <w:tr w:rsidR="00E92B99" w:rsidRPr="00813EFF" w14:paraId="1D4033B5" w14:textId="77777777" w:rsidTr="00241CF7">
        <w:trPr>
          <w:trHeight w:val="668"/>
        </w:trPr>
        <w:tc>
          <w:tcPr>
            <w:tcW w:w="9808" w:type="dxa"/>
            <w:gridSpan w:val="2"/>
            <w:tcBorders>
              <w:right w:val="single" w:sz="2" w:space="0" w:color="000000"/>
            </w:tcBorders>
          </w:tcPr>
          <w:p w14:paraId="15A2DC25" w14:textId="77777777" w:rsidR="00E92B99" w:rsidRPr="00E92B99" w:rsidRDefault="00E92B99" w:rsidP="00E92B99">
            <w:pPr>
              <w:ind w:right="96" w:firstLine="0"/>
              <w:jc w:val="center"/>
              <w:rPr>
                <w:rFonts w:ascii="Times New Roman" w:eastAsia="Times New Roman" w:hAnsi="Times New Roman" w:cs="Times New Roman"/>
                <w:b/>
                <w:lang w:val="ru-RU" w:eastAsia="ru-RU" w:bidi="ru-RU"/>
              </w:rPr>
            </w:pPr>
            <w:r w:rsidRPr="00E92B99">
              <w:rPr>
                <w:rFonts w:ascii="Times New Roman" w:eastAsia="Times New Roman" w:hAnsi="Times New Roman" w:cs="Times New Roman"/>
                <w:b/>
                <w:lang w:val="ru-RU" w:eastAsia="ru-RU" w:bidi="ru-RU"/>
              </w:rPr>
              <w:lastRenderedPageBreak/>
              <w:t>3. Лучшие муниципальные практики по содействию развитию конкуренции</w:t>
            </w:r>
          </w:p>
          <w:p w14:paraId="7F55E507" w14:textId="23E4345C" w:rsidR="00E92B99" w:rsidRPr="00813EFF" w:rsidRDefault="00E92B99" w:rsidP="00E92B99">
            <w:pPr>
              <w:ind w:right="96" w:firstLine="0"/>
              <w:jc w:val="center"/>
              <w:rPr>
                <w:rFonts w:ascii="Times New Roman" w:eastAsia="Times New Roman" w:hAnsi="Times New Roman" w:cs="Times New Roman"/>
                <w:lang w:eastAsia="ru-RU" w:bidi="ru-RU"/>
              </w:rPr>
            </w:pPr>
            <w:r w:rsidRPr="00E92B99">
              <w:rPr>
                <w:rFonts w:ascii="Times New Roman" w:eastAsia="Times New Roman" w:hAnsi="Times New Roman" w:cs="Times New Roman"/>
                <w:b/>
                <w:lang w:eastAsia="ru-RU" w:bidi="ru-RU"/>
              </w:rPr>
              <w:t>и внедрению Стандарта</w:t>
            </w:r>
          </w:p>
        </w:tc>
      </w:tr>
      <w:tr w:rsidR="00E92B99" w:rsidRPr="00813EFF" w14:paraId="3AA36B88" w14:textId="77777777" w:rsidTr="00241CF7">
        <w:trPr>
          <w:trHeight w:val="668"/>
        </w:trPr>
        <w:tc>
          <w:tcPr>
            <w:tcW w:w="1586" w:type="dxa"/>
            <w:tcBorders>
              <w:right w:val="single" w:sz="2" w:space="0" w:color="000000"/>
            </w:tcBorders>
          </w:tcPr>
          <w:p w14:paraId="371934BC" w14:textId="0A694E4C" w:rsidR="00E92B99" w:rsidRPr="00813EFF" w:rsidRDefault="00E92B99" w:rsidP="00813EFF">
            <w:pPr>
              <w:ind w:firstLine="0"/>
              <w:rPr>
                <w:rFonts w:ascii="Times New Roman" w:eastAsia="Times New Roman" w:hAnsi="Times New Roman" w:cs="Times New Roman"/>
                <w:lang w:eastAsia="ru-RU" w:bidi="ru-RU"/>
              </w:rPr>
            </w:pPr>
            <w:r w:rsidRPr="00E92B99">
              <w:rPr>
                <w:rFonts w:ascii="Times New Roman" w:eastAsia="Times New Roman" w:hAnsi="Times New Roman" w:cs="Times New Roman"/>
                <w:lang w:eastAsia="ru-RU" w:bidi="ru-RU"/>
              </w:rPr>
              <w:t>Республика Башкортостан</w:t>
            </w:r>
          </w:p>
        </w:tc>
        <w:tc>
          <w:tcPr>
            <w:tcW w:w="8222" w:type="dxa"/>
            <w:tcBorders>
              <w:right w:val="single" w:sz="2" w:space="0" w:color="000000"/>
            </w:tcBorders>
          </w:tcPr>
          <w:p w14:paraId="5D08EE1B" w14:textId="0D223AD2" w:rsidR="00E92B99" w:rsidRPr="00E92B99" w:rsidRDefault="00E92B99" w:rsidP="00813EFF">
            <w:pPr>
              <w:ind w:right="96" w:firstLine="0"/>
              <w:rPr>
                <w:rFonts w:ascii="Times New Roman" w:eastAsia="Times New Roman" w:hAnsi="Times New Roman" w:cs="Times New Roman"/>
                <w:lang w:val="ru-RU" w:eastAsia="ru-RU" w:bidi="ru-RU"/>
              </w:rPr>
            </w:pPr>
            <w:r w:rsidRPr="00E92B99">
              <w:rPr>
                <w:rFonts w:ascii="Times New Roman" w:eastAsia="Times New Roman" w:hAnsi="Times New Roman" w:cs="Times New Roman"/>
                <w:lang w:val="ru-RU" w:eastAsia="ru-RU" w:bidi="ru-RU"/>
              </w:rPr>
              <w:t>Решением Совета городского поселения город Мелеуз муниципального района Мелеузовский район Республики Башкортостан от 24 сентября 2018  г. № 110 установлена пониженная ставка  земельного   налога в размере 0,1% для предприятий, реализующих приоритетные инвестиционные проекты   Республики Башкортостан, включенных в утверждаемые Правительством Республики Башкортостан комплексные программы экономического и социального развития муниципальных образований Республики    Башкортостан на участках, свободных от построек на территории городского поселения город Мелеуз муниципального района Мелеузовский район Республики Башкортостан, в течение трех лет с момента начала осуществления вложений в основные средства.</w:t>
            </w:r>
          </w:p>
        </w:tc>
      </w:tr>
      <w:tr w:rsidR="00E92B99" w:rsidRPr="00813EFF" w14:paraId="53133EF7" w14:textId="77777777" w:rsidTr="00241CF7">
        <w:trPr>
          <w:trHeight w:val="668"/>
        </w:trPr>
        <w:tc>
          <w:tcPr>
            <w:tcW w:w="9808" w:type="dxa"/>
            <w:gridSpan w:val="2"/>
            <w:tcBorders>
              <w:right w:val="single" w:sz="2" w:space="0" w:color="000000"/>
            </w:tcBorders>
          </w:tcPr>
          <w:p w14:paraId="048A9217" w14:textId="79890A00" w:rsidR="00E92B99" w:rsidRPr="00E92B99" w:rsidRDefault="00E92B99" w:rsidP="00E92B99">
            <w:pPr>
              <w:ind w:right="96" w:firstLine="0"/>
              <w:jc w:val="center"/>
              <w:rPr>
                <w:rFonts w:ascii="Times New Roman" w:eastAsia="Times New Roman" w:hAnsi="Times New Roman" w:cs="Times New Roman"/>
                <w:lang w:eastAsia="ru-RU" w:bidi="ru-RU"/>
              </w:rPr>
            </w:pPr>
            <w:r w:rsidRPr="00813EFF">
              <w:rPr>
                <w:rFonts w:ascii="Times New Roman" w:eastAsia="Times New Roman" w:hAnsi="Times New Roman" w:cs="Times New Roman"/>
                <w:b/>
                <w:lang w:eastAsia="ru-RU" w:bidi="ru-RU"/>
              </w:rPr>
              <w:t>4. Оптимизация в сфере строительства</w:t>
            </w:r>
          </w:p>
        </w:tc>
      </w:tr>
      <w:tr w:rsidR="00E92B99" w:rsidRPr="00813EFF" w14:paraId="15B67460" w14:textId="77777777" w:rsidTr="00241CF7">
        <w:trPr>
          <w:trHeight w:val="668"/>
        </w:trPr>
        <w:tc>
          <w:tcPr>
            <w:tcW w:w="1586" w:type="dxa"/>
            <w:tcBorders>
              <w:right w:val="single" w:sz="2" w:space="0" w:color="000000"/>
            </w:tcBorders>
          </w:tcPr>
          <w:p w14:paraId="75B1DBB7" w14:textId="0ECE1679" w:rsidR="00E92B99" w:rsidRPr="00E92B99" w:rsidRDefault="00E92B99" w:rsidP="00E92B99">
            <w:pPr>
              <w:ind w:firstLine="0"/>
              <w:rPr>
                <w:rFonts w:ascii="Times New Roman" w:eastAsia="Times New Roman" w:hAnsi="Times New Roman" w:cs="Times New Roman"/>
                <w:lang w:eastAsia="ru-RU" w:bidi="ru-RU"/>
              </w:rPr>
            </w:pPr>
            <w:r w:rsidRPr="00813EFF">
              <w:rPr>
                <w:rFonts w:ascii="Times New Roman" w:eastAsia="Times New Roman" w:hAnsi="Times New Roman" w:cs="Times New Roman"/>
                <w:lang w:eastAsia="ru-RU" w:bidi="ru-RU"/>
              </w:rPr>
              <w:t>Хабаровский край</w:t>
            </w:r>
          </w:p>
        </w:tc>
        <w:tc>
          <w:tcPr>
            <w:tcW w:w="8222" w:type="dxa"/>
            <w:tcBorders>
              <w:left w:val="single" w:sz="2" w:space="0" w:color="000000"/>
              <w:bottom w:val="single" w:sz="2" w:space="0" w:color="000000"/>
              <w:right w:val="single" w:sz="2" w:space="0" w:color="000000"/>
            </w:tcBorders>
          </w:tcPr>
          <w:p w14:paraId="1340CF51" w14:textId="77777777" w:rsidR="00E92B99" w:rsidRPr="00813EFF" w:rsidRDefault="00E92B99" w:rsidP="00E92B99">
            <w:pPr>
              <w:ind w:firstLine="0"/>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В Хабаровском крае запущены электронные сервисы для застройщика, позволяющие в электронном виде получить градостроительный план земельного участка, разрешение на строительство. Через сеть МФЦ края обеспечена возможность получения электронной цифровой подписи для предоставления услуг в сфере строительства и подключения к инженерным сетям в электронном</w:t>
            </w:r>
            <w:r w:rsidRPr="00813EFF">
              <w:rPr>
                <w:rFonts w:ascii="Times New Roman" w:eastAsia="Times New Roman" w:hAnsi="Times New Roman" w:cs="Times New Roman"/>
                <w:spacing w:val="-5"/>
                <w:lang w:val="ru-RU" w:eastAsia="ru-RU" w:bidi="ru-RU"/>
              </w:rPr>
              <w:t xml:space="preserve"> </w:t>
            </w:r>
            <w:r w:rsidRPr="00813EFF">
              <w:rPr>
                <w:rFonts w:ascii="Times New Roman" w:eastAsia="Times New Roman" w:hAnsi="Times New Roman" w:cs="Times New Roman"/>
                <w:lang w:val="ru-RU" w:eastAsia="ru-RU" w:bidi="ru-RU"/>
              </w:rPr>
              <w:t>виде.</w:t>
            </w:r>
          </w:p>
          <w:p w14:paraId="4346FF21" w14:textId="6CF8BFD8" w:rsidR="00E92B99" w:rsidRPr="00E92B99" w:rsidRDefault="00E92B99" w:rsidP="00E92B99">
            <w:pPr>
              <w:ind w:right="96" w:firstLine="0"/>
              <w:rPr>
                <w:rFonts w:ascii="Times New Roman" w:eastAsia="Times New Roman" w:hAnsi="Times New Roman" w:cs="Times New Roman"/>
                <w:lang w:val="ru-RU" w:eastAsia="ru-RU" w:bidi="ru-RU"/>
              </w:rPr>
            </w:pPr>
            <w:r w:rsidRPr="00813EFF">
              <w:rPr>
                <w:rFonts w:ascii="Times New Roman" w:eastAsia="Times New Roman" w:hAnsi="Times New Roman" w:cs="Times New Roman"/>
                <w:lang w:val="ru-RU" w:eastAsia="ru-RU" w:bidi="ru-RU"/>
              </w:rPr>
              <w:t>Уже сегодня предприниматель, не выходя из дома, может</w:t>
            </w:r>
            <w:r w:rsidRPr="00813EFF">
              <w:rPr>
                <w:rFonts w:ascii="Times New Roman" w:eastAsia="Times New Roman" w:hAnsi="Times New Roman" w:cs="Times New Roman"/>
                <w:spacing w:val="17"/>
                <w:lang w:val="ru-RU" w:eastAsia="ru-RU" w:bidi="ru-RU"/>
              </w:rPr>
              <w:t xml:space="preserve"> </w:t>
            </w:r>
            <w:r w:rsidRPr="00813EFF">
              <w:rPr>
                <w:rFonts w:ascii="Times New Roman" w:eastAsia="Times New Roman" w:hAnsi="Times New Roman" w:cs="Times New Roman"/>
                <w:lang w:val="ru-RU" w:eastAsia="ru-RU" w:bidi="ru-RU"/>
              </w:rPr>
              <w:t>получить более 60 услуг в сфере земельных отношений, строительства,</w:t>
            </w:r>
            <w:r w:rsidRPr="00813EFF">
              <w:rPr>
                <w:rFonts w:ascii="Times New Roman" w:hAnsi="Times New Roman" w:cs="Times New Roman"/>
                <w:lang w:val="ru-RU"/>
              </w:rPr>
              <w:t xml:space="preserve"> </w:t>
            </w:r>
            <w:r w:rsidRPr="00813EFF">
              <w:rPr>
                <w:rFonts w:ascii="Times New Roman" w:eastAsia="Times New Roman" w:hAnsi="Times New Roman" w:cs="Times New Roman"/>
                <w:lang w:val="ru-RU" w:eastAsia="ru-RU" w:bidi="ru-RU"/>
              </w:rPr>
              <w:t>лицензирования и промышленности. Для повышения эффективности этой работы при Совете по предпринимательству и улучшению инвестиционного климата создана проектная группа «Цифровая трансформация экономики региона». В нее вошли операторы связи, инновационные предприниматели, органы власти и стартап разработчики.</w:t>
            </w:r>
          </w:p>
        </w:tc>
      </w:tr>
    </w:tbl>
    <w:p w14:paraId="6CF6DB62" w14:textId="77777777" w:rsidR="004232E9" w:rsidRPr="004232E9" w:rsidRDefault="004232E9" w:rsidP="00E92B99">
      <w:pPr>
        <w:widowControl w:val="0"/>
        <w:autoSpaceDE w:val="0"/>
        <w:autoSpaceDN w:val="0"/>
        <w:ind w:firstLine="0"/>
        <w:rPr>
          <w:rFonts w:ascii="Times New Roman" w:eastAsia="Times New Roman" w:hAnsi="Times New Roman" w:cs="Times New Roman"/>
          <w:sz w:val="20"/>
          <w:szCs w:val="28"/>
          <w:lang w:eastAsia="ru-RU" w:bidi="ru-RU"/>
        </w:rPr>
      </w:pPr>
    </w:p>
    <w:p w14:paraId="554B2448" w14:textId="5FD95248" w:rsidR="004232E9" w:rsidRPr="004232E9" w:rsidRDefault="003B71C3" w:rsidP="00E92B99">
      <w:pPr>
        <w:widowControl w:val="0"/>
        <w:autoSpaceDE w:val="0"/>
        <w:autoSpaceDN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В целях дальнейшего внедрения указанные практики</w:t>
      </w:r>
      <w:r w:rsidR="004232E9" w:rsidRPr="004232E9">
        <w:rPr>
          <w:rFonts w:ascii="Times New Roman" w:eastAsia="Times New Roman" w:hAnsi="Times New Roman" w:cs="Times New Roman"/>
          <w:sz w:val="28"/>
          <w:szCs w:val="28"/>
          <w:lang w:eastAsia="ru-RU" w:bidi="ru-RU"/>
        </w:rPr>
        <w:t xml:space="preserve"> направлены в суб</w:t>
      </w:r>
      <w:r>
        <w:rPr>
          <w:rFonts w:ascii="Times New Roman" w:eastAsia="Times New Roman" w:hAnsi="Times New Roman" w:cs="Times New Roman"/>
          <w:sz w:val="28"/>
          <w:szCs w:val="28"/>
          <w:lang w:eastAsia="ru-RU" w:bidi="ru-RU"/>
        </w:rPr>
        <w:t xml:space="preserve">ъекты   Российской Федерации письмом Минэкономразвития </w:t>
      </w:r>
      <w:r w:rsidR="00E44416">
        <w:rPr>
          <w:rFonts w:ascii="Times New Roman" w:eastAsia="Times New Roman" w:hAnsi="Times New Roman" w:cs="Times New Roman"/>
          <w:sz w:val="28"/>
          <w:szCs w:val="28"/>
          <w:lang w:eastAsia="ru-RU" w:bidi="ru-RU"/>
        </w:rPr>
        <w:t xml:space="preserve">России </w:t>
      </w:r>
      <w:r w:rsidR="004232E9" w:rsidRPr="004232E9">
        <w:rPr>
          <w:rFonts w:ascii="Times New Roman" w:eastAsia="Times New Roman" w:hAnsi="Times New Roman" w:cs="Times New Roman"/>
          <w:sz w:val="28"/>
          <w:szCs w:val="28"/>
          <w:lang w:eastAsia="ru-RU" w:bidi="ru-RU"/>
        </w:rPr>
        <w:t>от 31 декабря 2019 г. №</w:t>
      </w:r>
      <w:r w:rsidR="004232E9" w:rsidRPr="004232E9">
        <w:rPr>
          <w:rFonts w:ascii="Times New Roman" w:eastAsia="Times New Roman" w:hAnsi="Times New Roman" w:cs="Times New Roman"/>
          <w:spacing w:val="-3"/>
          <w:sz w:val="28"/>
          <w:szCs w:val="28"/>
          <w:lang w:eastAsia="ru-RU" w:bidi="ru-RU"/>
        </w:rPr>
        <w:t xml:space="preserve"> </w:t>
      </w:r>
      <w:r w:rsidR="004232E9" w:rsidRPr="004232E9">
        <w:rPr>
          <w:rFonts w:ascii="Times New Roman" w:eastAsia="Times New Roman" w:hAnsi="Times New Roman" w:cs="Times New Roman"/>
          <w:sz w:val="28"/>
          <w:szCs w:val="28"/>
          <w:lang w:eastAsia="ru-RU" w:bidi="ru-RU"/>
        </w:rPr>
        <w:t>46357-МР/Д05и.</w:t>
      </w:r>
    </w:p>
    <w:p w14:paraId="6E9235AE" w14:textId="17211FDC" w:rsidR="004232E9" w:rsidRPr="004232E9" w:rsidRDefault="004232E9" w:rsidP="00E92B99">
      <w:pPr>
        <w:rPr>
          <w:rFonts w:ascii="Times New Roman" w:eastAsia="Times New Roman" w:hAnsi="Times New Roman" w:cs="Times New Roman"/>
          <w:b/>
          <w:sz w:val="27"/>
          <w:szCs w:val="28"/>
          <w:lang w:eastAsia="ru-RU" w:bidi="ru-RU"/>
        </w:rPr>
      </w:pPr>
      <w:r w:rsidRPr="004232E9">
        <w:rPr>
          <w:rFonts w:ascii="Times New Roman" w:eastAsia="Times New Roman" w:hAnsi="Times New Roman" w:cs="Times New Roman"/>
          <w:b/>
          <w:bCs/>
          <w:sz w:val="28"/>
          <w:szCs w:val="28"/>
          <w:lang w:eastAsia="ru-RU" w:bidi="ru-RU"/>
        </w:rPr>
        <w:t>Информация о мерах по организации</w:t>
      </w:r>
      <w:r w:rsidR="008860AF">
        <w:rPr>
          <w:rFonts w:ascii="Times New Roman" w:eastAsia="Times New Roman" w:hAnsi="Times New Roman" w:cs="Times New Roman"/>
          <w:b/>
          <w:bCs/>
          <w:sz w:val="28"/>
          <w:szCs w:val="28"/>
          <w:lang w:eastAsia="ru-RU" w:bidi="ru-RU"/>
        </w:rPr>
        <w:t xml:space="preserve"> </w:t>
      </w:r>
      <w:r w:rsidRPr="004232E9">
        <w:rPr>
          <w:rFonts w:ascii="Times New Roman" w:eastAsia="Times New Roman" w:hAnsi="Times New Roman" w:cs="Times New Roman"/>
          <w:b/>
          <w:sz w:val="28"/>
          <w:lang w:eastAsia="ru-RU" w:bidi="ru-RU"/>
        </w:rPr>
        <w:t>и функционированию антимонопольного комплаенса в федеральных органах исполнительной власти</w:t>
      </w:r>
      <w:r w:rsidR="00A86E57">
        <w:rPr>
          <w:rFonts w:ascii="Times New Roman" w:eastAsia="Times New Roman" w:hAnsi="Times New Roman" w:cs="Times New Roman"/>
          <w:b/>
          <w:sz w:val="28"/>
          <w:lang w:eastAsia="ru-RU" w:bidi="ru-RU"/>
        </w:rPr>
        <w:t>.</w:t>
      </w:r>
    </w:p>
    <w:p w14:paraId="0F725643" w14:textId="591AFCDF"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Во исполнение пункта 3 распоряжения Правительства Российской Федерации от 16 августа 2018 г. № 1697-р «Об утверждении плана мероприятий («дорожной карты») по развитию конкуренции в отраслях экономики Российской Федерации и переходу отдельных сфер естественных монополий из состояния естественной монополии в состояние конкурентного рынка на 2018 - 2020 годы» Минэкономразвития России издан приказ от 5 декабря 2018 г. № 671</w:t>
      </w:r>
      <w:r w:rsidR="00620096">
        <w:rPr>
          <w:rFonts w:ascii="Times New Roman" w:eastAsia="Times New Roman" w:hAnsi="Times New Roman" w:cs="Times New Roman"/>
          <w:sz w:val="28"/>
          <w:szCs w:val="28"/>
          <w:lang w:eastAsia="ru-RU" w:bidi="ru-RU"/>
        </w:rPr>
        <w:t xml:space="preserve"> </w:t>
      </w:r>
      <w:r w:rsidRPr="004232E9">
        <w:rPr>
          <w:rFonts w:ascii="Times New Roman" w:eastAsia="Times New Roman" w:hAnsi="Times New Roman" w:cs="Times New Roman"/>
          <w:sz w:val="28"/>
          <w:szCs w:val="28"/>
          <w:lang w:eastAsia="ru-RU" w:bidi="ru-RU"/>
        </w:rPr>
        <w:t>«Об организации в Минэкономразвития России системы внутреннего обеспечения соответствия требованиям антимонопольного законодательства», которым утверждено положение об организации в Минэкономразвития России системы внутреннего обеспечения соответствия требованиям антимонопольного законодательства (далее соответственно – Приказ № 671, Положение).</w:t>
      </w:r>
    </w:p>
    <w:p w14:paraId="3063FF6A" w14:textId="64112877" w:rsidR="004232E9" w:rsidRPr="004232E9" w:rsidRDefault="004232E9" w:rsidP="00E92B99">
      <w:pPr>
        <w:widowControl w:val="0"/>
        <w:tabs>
          <w:tab w:val="left" w:pos="9498"/>
        </w:tabs>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 xml:space="preserve">Пунктом 3 Положения </w:t>
      </w:r>
      <w:r w:rsidR="00297055" w:rsidRPr="004232E9">
        <w:rPr>
          <w:rFonts w:ascii="Times New Roman" w:eastAsia="Times New Roman" w:hAnsi="Times New Roman" w:cs="Times New Roman"/>
          <w:sz w:val="28"/>
          <w:szCs w:val="28"/>
          <w:lang w:eastAsia="ru-RU" w:bidi="ru-RU"/>
        </w:rPr>
        <w:t>определены задачи</w:t>
      </w:r>
      <w:r w:rsidR="00620096">
        <w:rPr>
          <w:rFonts w:ascii="Times New Roman" w:eastAsia="Times New Roman" w:hAnsi="Times New Roman" w:cs="Times New Roman"/>
          <w:sz w:val="28"/>
          <w:szCs w:val="28"/>
          <w:lang w:eastAsia="ru-RU" w:bidi="ru-RU"/>
        </w:rPr>
        <w:t xml:space="preserve"> антимонопольного </w:t>
      </w:r>
      <w:r w:rsidR="00A86E57">
        <w:rPr>
          <w:rFonts w:ascii="Times New Roman" w:eastAsia="Times New Roman" w:hAnsi="Times New Roman" w:cs="Times New Roman"/>
          <w:sz w:val="28"/>
          <w:szCs w:val="28"/>
          <w:lang w:eastAsia="ru-RU" w:bidi="ru-RU"/>
        </w:rPr>
        <w:t xml:space="preserve">комплаенса </w:t>
      </w:r>
      <w:r w:rsidRPr="004232E9">
        <w:rPr>
          <w:rFonts w:ascii="Times New Roman" w:eastAsia="Times New Roman" w:hAnsi="Times New Roman" w:cs="Times New Roman"/>
          <w:sz w:val="28"/>
          <w:szCs w:val="28"/>
          <w:lang w:eastAsia="ru-RU" w:bidi="ru-RU"/>
        </w:rPr>
        <w:t>в Минэкономразвития России, а</w:t>
      </w:r>
      <w:r w:rsidRPr="004232E9">
        <w:rPr>
          <w:rFonts w:ascii="Times New Roman" w:eastAsia="Times New Roman" w:hAnsi="Times New Roman" w:cs="Times New Roman"/>
          <w:spacing w:val="-3"/>
          <w:sz w:val="28"/>
          <w:szCs w:val="28"/>
          <w:lang w:eastAsia="ru-RU" w:bidi="ru-RU"/>
        </w:rPr>
        <w:t xml:space="preserve"> </w:t>
      </w:r>
      <w:r w:rsidRPr="004232E9">
        <w:rPr>
          <w:rFonts w:ascii="Times New Roman" w:eastAsia="Times New Roman" w:hAnsi="Times New Roman" w:cs="Times New Roman"/>
          <w:sz w:val="28"/>
          <w:szCs w:val="28"/>
          <w:lang w:eastAsia="ru-RU" w:bidi="ru-RU"/>
        </w:rPr>
        <w:t>именно:</w:t>
      </w:r>
    </w:p>
    <w:p w14:paraId="074A4C65" w14:textId="77777777" w:rsidR="004232E9" w:rsidRPr="004232E9" w:rsidRDefault="004232E9" w:rsidP="00E92B99">
      <w:pPr>
        <w:widowControl w:val="0"/>
        <w:tabs>
          <w:tab w:val="left" w:pos="9498"/>
        </w:tabs>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а) выявление и оценка рисков нарушения антимонопольного законодательства;</w:t>
      </w:r>
    </w:p>
    <w:p w14:paraId="48616BB9" w14:textId="77777777" w:rsidR="004232E9" w:rsidRPr="004232E9" w:rsidRDefault="004232E9" w:rsidP="00E92B99">
      <w:pPr>
        <w:widowControl w:val="0"/>
        <w:tabs>
          <w:tab w:val="left" w:pos="9498"/>
        </w:tabs>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б) снижение рисков нарушения антимонопольного законодательства;</w:t>
      </w:r>
    </w:p>
    <w:p w14:paraId="5C6E786A" w14:textId="77777777" w:rsidR="004232E9" w:rsidRPr="004232E9" w:rsidRDefault="004232E9" w:rsidP="00E92B99">
      <w:pPr>
        <w:widowControl w:val="0"/>
        <w:tabs>
          <w:tab w:val="left" w:pos="9498"/>
        </w:tabs>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 xml:space="preserve">в) контроль за соответствием деятельности Минэкономразвития России </w:t>
      </w:r>
      <w:r w:rsidRPr="004232E9">
        <w:rPr>
          <w:rFonts w:ascii="Times New Roman" w:eastAsia="Times New Roman" w:hAnsi="Times New Roman" w:cs="Times New Roman"/>
          <w:sz w:val="28"/>
          <w:szCs w:val="28"/>
          <w:lang w:eastAsia="ru-RU" w:bidi="ru-RU"/>
        </w:rPr>
        <w:lastRenderedPageBreak/>
        <w:t>требованиям антимонопольного законодательства;</w:t>
      </w:r>
    </w:p>
    <w:p w14:paraId="63141D00" w14:textId="77777777" w:rsidR="004232E9" w:rsidRPr="004232E9" w:rsidRDefault="004232E9" w:rsidP="00E92B99">
      <w:pPr>
        <w:widowControl w:val="0"/>
        <w:tabs>
          <w:tab w:val="left" w:pos="9498"/>
        </w:tabs>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г) оценка эффективности функционирования в Минэкономразвития России антимонопольного комплаенса.</w:t>
      </w:r>
    </w:p>
    <w:p w14:paraId="15A97713" w14:textId="3427D039" w:rsidR="004232E9" w:rsidRPr="004232E9" w:rsidRDefault="00620096" w:rsidP="00E92B99">
      <w:pPr>
        <w:widowControl w:val="0"/>
        <w:tabs>
          <w:tab w:val="left" w:pos="1345"/>
          <w:tab w:val="left" w:pos="2269"/>
          <w:tab w:val="left" w:pos="3780"/>
          <w:tab w:val="left" w:pos="4168"/>
          <w:tab w:val="left" w:pos="5254"/>
          <w:tab w:val="left" w:pos="6314"/>
          <w:tab w:val="left" w:pos="7874"/>
          <w:tab w:val="left" w:pos="9498"/>
        </w:tabs>
        <w:autoSpaceDE w:val="0"/>
        <w:autoSpaceDN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xml:space="preserve">В целях </w:t>
      </w:r>
      <w:r w:rsidR="004232E9" w:rsidRPr="004232E9">
        <w:rPr>
          <w:rFonts w:ascii="Times New Roman" w:eastAsia="Times New Roman" w:hAnsi="Times New Roman" w:cs="Times New Roman"/>
          <w:sz w:val="28"/>
          <w:szCs w:val="28"/>
          <w:lang w:eastAsia="ru-RU" w:bidi="ru-RU"/>
        </w:rPr>
        <w:t>выя</w:t>
      </w:r>
      <w:r>
        <w:rPr>
          <w:rFonts w:ascii="Times New Roman" w:eastAsia="Times New Roman" w:hAnsi="Times New Roman" w:cs="Times New Roman"/>
          <w:sz w:val="28"/>
          <w:szCs w:val="28"/>
          <w:lang w:eastAsia="ru-RU" w:bidi="ru-RU"/>
        </w:rPr>
        <w:t xml:space="preserve">вления и оценки рисков нарушения </w:t>
      </w:r>
      <w:r w:rsidR="004232E9" w:rsidRPr="004232E9">
        <w:rPr>
          <w:rFonts w:ascii="Times New Roman" w:eastAsia="Times New Roman" w:hAnsi="Times New Roman" w:cs="Times New Roman"/>
          <w:spacing w:val="-1"/>
          <w:sz w:val="28"/>
          <w:szCs w:val="28"/>
          <w:lang w:eastAsia="ru-RU" w:bidi="ru-RU"/>
        </w:rPr>
        <w:t xml:space="preserve">антимонопольного </w:t>
      </w:r>
      <w:r w:rsidR="004232E9" w:rsidRPr="004232E9">
        <w:rPr>
          <w:rFonts w:ascii="Times New Roman" w:eastAsia="Times New Roman" w:hAnsi="Times New Roman" w:cs="Times New Roman"/>
          <w:sz w:val="28"/>
          <w:szCs w:val="28"/>
          <w:lang w:eastAsia="ru-RU" w:bidi="ru-RU"/>
        </w:rPr>
        <w:t>законодательства Минэкономразвития России с 2019 года</w:t>
      </w:r>
      <w:r w:rsidR="004232E9" w:rsidRPr="004232E9">
        <w:rPr>
          <w:rFonts w:ascii="Times New Roman" w:eastAsia="Times New Roman" w:hAnsi="Times New Roman" w:cs="Times New Roman"/>
          <w:spacing w:val="-13"/>
          <w:sz w:val="28"/>
          <w:szCs w:val="28"/>
          <w:lang w:eastAsia="ru-RU" w:bidi="ru-RU"/>
        </w:rPr>
        <w:t xml:space="preserve"> </w:t>
      </w:r>
      <w:r w:rsidR="004232E9" w:rsidRPr="004232E9">
        <w:rPr>
          <w:rFonts w:ascii="Times New Roman" w:eastAsia="Times New Roman" w:hAnsi="Times New Roman" w:cs="Times New Roman"/>
          <w:sz w:val="28"/>
          <w:szCs w:val="28"/>
          <w:lang w:eastAsia="ru-RU" w:bidi="ru-RU"/>
        </w:rPr>
        <w:t>проводится:</w:t>
      </w:r>
    </w:p>
    <w:p w14:paraId="2149C0DD" w14:textId="77777777" w:rsidR="004232E9" w:rsidRPr="004232E9" w:rsidRDefault="004232E9" w:rsidP="00E92B99">
      <w:pPr>
        <w:widowControl w:val="0"/>
        <w:tabs>
          <w:tab w:val="left" w:pos="9498"/>
        </w:tabs>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а) анализ деятельности Минэкономразвития России на предмет нарушений антимонопольного законодательства за предыдущие 3 года;</w:t>
      </w:r>
    </w:p>
    <w:p w14:paraId="2578912A" w14:textId="77777777" w:rsidR="004232E9" w:rsidRPr="004232E9" w:rsidRDefault="004232E9" w:rsidP="00E92B99">
      <w:pPr>
        <w:widowControl w:val="0"/>
        <w:tabs>
          <w:tab w:val="left" w:pos="9498"/>
        </w:tabs>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б) анализ нормативных правовых актов Минэкономразвития России;</w:t>
      </w:r>
    </w:p>
    <w:p w14:paraId="1D65B88C" w14:textId="77777777" w:rsidR="004232E9" w:rsidRPr="004232E9" w:rsidRDefault="004232E9" w:rsidP="00E92B99">
      <w:pPr>
        <w:widowControl w:val="0"/>
        <w:tabs>
          <w:tab w:val="left" w:pos="9498"/>
        </w:tabs>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в) анализ проектов нормативных правовых актов Минэкономразвития России;</w:t>
      </w:r>
    </w:p>
    <w:p w14:paraId="6265A6DA" w14:textId="72ACFE64" w:rsidR="004232E9" w:rsidRPr="004232E9" w:rsidRDefault="004232E9" w:rsidP="00E92B99">
      <w:pPr>
        <w:widowControl w:val="0"/>
        <w:tabs>
          <w:tab w:val="left" w:pos="9498"/>
        </w:tabs>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г) определение уровня рисков нарушений антимонопольного законодательства (в соответствии с методическими рекомендациями, ут</w:t>
      </w:r>
      <w:r w:rsidR="00E44416">
        <w:rPr>
          <w:rFonts w:ascii="Times New Roman" w:eastAsia="Times New Roman" w:hAnsi="Times New Roman" w:cs="Times New Roman"/>
          <w:sz w:val="28"/>
          <w:szCs w:val="28"/>
          <w:lang w:eastAsia="ru-RU" w:bidi="ru-RU"/>
        </w:rPr>
        <w:t xml:space="preserve">вержденными распоряжением </w:t>
      </w:r>
      <w:r w:rsidR="003B71C3">
        <w:rPr>
          <w:rFonts w:ascii="Times New Roman" w:eastAsia="Times New Roman" w:hAnsi="Times New Roman" w:cs="Times New Roman"/>
          <w:sz w:val="28"/>
          <w:szCs w:val="28"/>
          <w:lang w:eastAsia="ru-RU" w:bidi="ru-RU"/>
        </w:rPr>
        <w:t xml:space="preserve">Правительства Российской </w:t>
      </w:r>
      <w:r w:rsidR="00E44416">
        <w:rPr>
          <w:rFonts w:ascii="Times New Roman" w:eastAsia="Times New Roman" w:hAnsi="Times New Roman" w:cs="Times New Roman"/>
          <w:sz w:val="28"/>
          <w:szCs w:val="28"/>
          <w:lang w:eastAsia="ru-RU" w:bidi="ru-RU"/>
        </w:rPr>
        <w:t>Федерации</w:t>
      </w:r>
      <w:r w:rsidRPr="004232E9">
        <w:rPr>
          <w:rFonts w:ascii="Times New Roman" w:eastAsia="Times New Roman" w:hAnsi="Times New Roman" w:cs="Times New Roman"/>
          <w:sz w:val="28"/>
          <w:szCs w:val="28"/>
          <w:lang w:eastAsia="ru-RU" w:bidi="ru-RU"/>
        </w:rPr>
        <w:t xml:space="preserve"> от 18 октября 2018 г. </w:t>
      </w:r>
      <w:r w:rsidR="003B71C3">
        <w:rPr>
          <w:rFonts w:ascii="Times New Roman" w:eastAsia="Times New Roman" w:hAnsi="Times New Roman" w:cs="Times New Roman"/>
          <w:sz w:val="28"/>
          <w:szCs w:val="28"/>
          <w:lang w:eastAsia="ru-RU" w:bidi="ru-RU"/>
        </w:rPr>
        <w:t>№</w:t>
      </w:r>
      <w:r w:rsidRPr="004232E9">
        <w:rPr>
          <w:rFonts w:ascii="Times New Roman" w:eastAsia="Times New Roman" w:hAnsi="Times New Roman" w:cs="Times New Roman"/>
          <w:spacing w:val="-3"/>
          <w:sz w:val="28"/>
          <w:szCs w:val="28"/>
          <w:lang w:eastAsia="ru-RU" w:bidi="ru-RU"/>
        </w:rPr>
        <w:t xml:space="preserve"> </w:t>
      </w:r>
      <w:r w:rsidRPr="004232E9">
        <w:rPr>
          <w:rFonts w:ascii="Times New Roman" w:eastAsia="Times New Roman" w:hAnsi="Times New Roman" w:cs="Times New Roman"/>
          <w:sz w:val="28"/>
          <w:szCs w:val="28"/>
          <w:lang w:eastAsia="ru-RU" w:bidi="ru-RU"/>
        </w:rPr>
        <w:t>2258-р).</w:t>
      </w:r>
    </w:p>
    <w:p w14:paraId="70BEEAC9" w14:textId="26C7EC75" w:rsidR="004232E9" w:rsidRPr="004232E9" w:rsidRDefault="003B71C3" w:rsidP="00E92B99">
      <w:pPr>
        <w:widowControl w:val="0"/>
        <w:autoSpaceDE w:val="0"/>
        <w:autoSpaceDN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xml:space="preserve">31 октября 2019 года в Минэкономразвития России </w:t>
      </w:r>
      <w:r w:rsidR="004232E9" w:rsidRPr="004232E9">
        <w:rPr>
          <w:rFonts w:ascii="Times New Roman" w:eastAsia="Times New Roman" w:hAnsi="Times New Roman" w:cs="Times New Roman"/>
          <w:sz w:val="28"/>
          <w:szCs w:val="28"/>
          <w:lang w:eastAsia="ru-RU" w:bidi="ru-RU"/>
        </w:rPr>
        <w:t>при</w:t>
      </w:r>
      <w:r>
        <w:rPr>
          <w:rFonts w:ascii="Times New Roman" w:eastAsia="Times New Roman" w:hAnsi="Times New Roman" w:cs="Times New Roman"/>
          <w:sz w:val="28"/>
          <w:szCs w:val="28"/>
          <w:lang w:eastAsia="ru-RU" w:bidi="ru-RU"/>
        </w:rPr>
        <w:t xml:space="preserve"> участии </w:t>
      </w:r>
      <w:r w:rsidR="004232E9" w:rsidRPr="004232E9">
        <w:rPr>
          <w:rFonts w:ascii="Times New Roman" w:eastAsia="Times New Roman" w:hAnsi="Times New Roman" w:cs="Times New Roman"/>
          <w:sz w:val="28"/>
          <w:szCs w:val="28"/>
          <w:lang w:eastAsia="ru-RU" w:bidi="ru-RU"/>
        </w:rPr>
        <w:t>ФАС России проведен обучающий семинар для государственных граждански</w:t>
      </w:r>
      <w:r w:rsidR="00E44416">
        <w:rPr>
          <w:rFonts w:ascii="Times New Roman" w:eastAsia="Times New Roman" w:hAnsi="Times New Roman" w:cs="Times New Roman"/>
          <w:sz w:val="28"/>
          <w:szCs w:val="28"/>
          <w:lang w:eastAsia="ru-RU" w:bidi="ru-RU"/>
        </w:rPr>
        <w:t>х служащих</w:t>
      </w:r>
      <w:r>
        <w:rPr>
          <w:rFonts w:ascii="Times New Roman" w:eastAsia="Times New Roman" w:hAnsi="Times New Roman" w:cs="Times New Roman"/>
          <w:sz w:val="28"/>
          <w:szCs w:val="28"/>
          <w:lang w:eastAsia="ru-RU" w:bidi="ru-RU"/>
        </w:rPr>
        <w:t xml:space="preserve"> Минэкономразвития России. Видеозапись семинара размещена </w:t>
      </w:r>
      <w:r w:rsidR="004232E9" w:rsidRPr="004232E9">
        <w:rPr>
          <w:rFonts w:ascii="Times New Roman" w:eastAsia="Times New Roman" w:hAnsi="Times New Roman" w:cs="Times New Roman"/>
          <w:sz w:val="28"/>
          <w:szCs w:val="28"/>
          <w:lang w:eastAsia="ru-RU" w:bidi="ru-RU"/>
        </w:rPr>
        <w:t>на внутреннем портале Минэкономразвития России, а соответствующая информационная записка о необходимости ознакомления с видеозаписью направлена во все структурные подразделения</w:t>
      </w:r>
      <w:r w:rsidR="004232E9" w:rsidRPr="004232E9">
        <w:rPr>
          <w:rFonts w:ascii="Times New Roman" w:eastAsia="Times New Roman" w:hAnsi="Times New Roman" w:cs="Times New Roman"/>
          <w:spacing w:val="-5"/>
          <w:sz w:val="28"/>
          <w:szCs w:val="28"/>
          <w:lang w:eastAsia="ru-RU" w:bidi="ru-RU"/>
        </w:rPr>
        <w:t xml:space="preserve"> </w:t>
      </w:r>
      <w:r w:rsidR="004232E9" w:rsidRPr="004232E9">
        <w:rPr>
          <w:rFonts w:ascii="Times New Roman" w:eastAsia="Times New Roman" w:hAnsi="Times New Roman" w:cs="Times New Roman"/>
          <w:sz w:val="28"/>
          <w:szCs w:val="28"/>
          <w:lang w:eastAsia="ru-RU" w:bidi="ru-RU"/>
        </w:rPr>
        <w:t>Министерства.</w:t>
      </w:r>
    </w:p>
    <w:p w14:paraId="10B392ED" w14:textId="55D6705D" w:rsidR="004232E9" w:rsidRPr="00297055" w:rsidRDefault="004232E9" w:rsidP="00E92B99">
      <w:pPr>
        <w:rPr>
          <w:rFonts w:ascii="Times New Roman" w:eastAsia="Times New Roman" w:hAnsi="Times New Roman" w:cs="Times New Roman"/>
          <w:b/>
          <w:bCs/>
          <w:sz w:val="28"/>
          <w:szCs w:val="28"/>
          <w:lang w:eastAsia="ru-RU" w:bidi="ru-RU"/>
        </w:rPr>
      </w:pPr>
      <w:r w:rsidRPr="004232E9">
        <w:rPr>
          <w:rFonts w:ascii="Times New Roman" w:eastAsia="Times New Roman" w:hAnsi="Times New Roman" w:cs="Times New Roman"/>
          <w:b/>
          <w:bCs/>
          <w:sz w:val="28"/>
          <w:szCs w:val="28"/>
          <w:lang w:eastAsia="ru-RU" w:bidi="ru-RU"/>
        </w:rPr>
        <w:t>Информация о мерах, направленных на совершенствование инвестиционного климата в Российской</w:t>
      </w:r>
      <w:r w:rsidRPr="004232E9">
        <w:rPr>
          <w:rFonts w:ascii="Times New Roman" w:eastAsia="Times New Roman" w:hAnsi="Times New Roman" w:cs="Times New Roman"/>
          <w:b/>
          <w:bCs/>
          <w:spacing w:val="-3"/>
          <w:sz w:val="28"/>
          <w:szCs w:val="28"/>
          <w:lang w:eastAsia="ru-RU" w:bidi="ru-RU"/>
        </w:rPr>
        <w:t xml:space="preserve"> </w:t>
      </w:r>
      <w:r w:rsidRPr="004232E9">
        <w:rPr>
          <w:rFonts w:ascii="Times New Roman" w:eastAsia="Times New Roman" w:hAnsi="Times New Roman" w:cs="Times New Roman"/>
          <w:b/>
          <w:bCs/>
          <w:sz w:val="28"/>
          <w:szCs w:val="28"/>
          <w:lang w:eastAsia="ru-RU" w:bidi="ru-RU"/>
        </w:rPr>
        <w:t>Федерации</w:t>
      </w:r>
      <w:r w:rsidR="003A25B5">
        <w:rPr>
          <w:rFonts w:ascii="Times New Roman" w:eastAsia="Times New Roman" w:hAnsi="Times New Roman" w:cs="Times New Roman"/>
          <w:b/>
          <w:bCs/>
          <w:sz w:val="28"/>
          <w:szCs w:val="28"/>
          <w:lang w:eastAsia="ru-RU" w:bidi="ru-RU"/>
        </w:rPr>
        <w:t>.</w:t>
      </w:r>
    </w:p>
    <w:p w14:paraId="5418520F" w14:textId="77777777"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В настоящее время одними из ключевых приоритетов Правительства Российской Федерации являются развитие и совершенствование инвестиционного климата, формирование благоприятной предпринимательской</w:t>
      </w:r>
      <w:r w:rsidRPr="004232E9">
        <w:rPr>
          <w:rFonts w:ascii="Times New Roman" w:eastAsia="Times New Roman" w:hAnsi="Times New Roman" w:cs="Times New Roman"/>
          <w:spacing w:val="-8"/>
          <w:sz w:val="28"/>
          <w:szCs w:val="28"/>
          <w:lang w:eastAsia="ru-RU" w:bidi="ru-RU"/>
        </w:rPr>
        <w:t xml:space="preserve"> </w:t>
      </w:r>
      <w:r w:rsidRPr="004232E9">
        <w:rPr>
          <w:rFonts w:ascii="Times New Roman" w:eastAsia="Times New Roman" w:hAnsi="Times New Roman" w:cs="Times New Roman"/>
          <w:sz w:val="28"/>
          <w:szCs w:val="28"/>
          <w:lang w:eastAsia="ru-RU" w:bidi="ru-RU"/>
        </w:rPr>
        <w:t>среды.</w:t>
      </w:r>
    </w:p>
    <w:p w14:paraId="4410D99F" w14:textId="77777777"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В части улучшения институтов предпринимательской деятельности ведется работа по совершенствованию законодательства в части упрощения условий ведения бизнеса и создания институтов, а также ведется работа по обеспечению необходимого качества правоприменения.</w:t>
      </w:r>
    </w:p>
    <w:p w14:paraId="339F4815" w14:textId="520067A8"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Результаты</w:t>
      </w:r>
      <w:r w:rsidR="00297055">
        <w:rPr>
          <w:rFonts w:ascii="Times New Roman" w:eastAsia="Times New Roman" w:hAnsi="Times New Roman" w:cs="Times New Roman"/>
          <w:sz w:val="28"/>
          <w:szCs w:val="28"/>
          <w:lang w:eastAsia="ru-RU" w:bidi="ru-RU"/>
        </w:rPr>
        <w:t xml:space="preserve"> работы по этим направлениям мы уже видим.  В </w:t>
      </w:r>
      <w:r w:rsidR="00297055" w:rsidRPr="004232E9">
        <w:rPr>
          <w:rFonts w:ascii="Times New Roman" w:eastAsia="Times New Roman" w:hAnsi="Times New Roman" w:cs="Times New Roman"/>
          <w:sz w:val="28"/>
          <w:szCs w:val="28"/>
          <w:lang w:eastAsia="ru-RU" w:bidi="ru-RU"/>
        </w:rPr>
        <w:t>2019 году</w:t>
      </w:r>
      <w:r w:rsidR="00297055">
        <w:rPr>
          <w:rFonts w:ascii="Times New Roman" w:eastAsia="Times New Roman" w:hAnsi="Times New Roman" w:cs="Times New Roman"/>
          <w:sz w:val="28"/>
          <w:szCs w:val="28"/>
          <w:lang w:eastAsia="ru-RU" w:bidi="ru-RU"/>
        </w:rPr>
        <w:t xml:space="preserve"> в исследовании Всемирного банка </w:t>
      </w:r>
      <w:r w:rsidRPr="004232E9">
        <w:rPr>
          <w:rFonts w:ascii="Times New Roman" w:eastAsia="Times New Roman" w:hAnsi="Times New Roman" w:cs="Times New Roman"/>
          <w:sz w:val="28"/>
          <w:szCs w:val="28"/>
          <w:lang w:eastAsia="ru-RU" w:bidi="ru-RU"/>
        </w:rPr>
        <w:t>Do</w:t>
      </w:r>
      <w:r w:rsidR="00297055">
        <w:rPr>
          <w:rFonts w:ascii="Times New Roman" w:eastAsia="Times New Roman" w:hAnsi="Times New Roman" w:cs="Times New Roman"/>
          <w:sz w:val="28"/>
          <w:szCs w:val="28"/>
          <w:lang w:eastAsia="ru-RU" w:bidi="ru-RU"/>
        </w:rPr>
        <w:t xml:space="preserve">ing Business 2020 Россия </w:t>
      </w:r>
      <w:r w:rsidR="00297055" w:rsidRPr="004232E9">
        <w:rPr>
          <w:rFonts w:ascii="Times New Roman" w:eastAsia="Times New Roman" w:hAnsi="Times New Roman" w:cs="Times New Roman"/>
          <w:sz w:val="28"/>
          <w:szCs w:val="28"/>
          <w:lang w:eastAsia="ru-RU" w:bidi="ru-RU"/>
        </w:rPr>
        <w:t>поднялась в</w:t>
      </w:r>
      <w:r w:rsidRPr="004232E9">
        <w:rPr>
          <w:rFonts w:ascii="Times New Roman" w:eastAsia="Times New Roman" w:hAnsi="Times New Roman" w:cs="Times New Roman"/>
          <w:sz w:val="28"/>
          <w:szCs w:val="28"/>
          <w:lang w:eastAsia="ru-RU" w:bidi="ru-RU"/>
        </w:rPr>
        <w:t xml:space="preserve"> общемировом рейтинге по сравнению с 2018 годом на 3 позиции до 28 </w:t>
      </w:r>
      <w:r w:rsidR="00297055" w:rsidRPr="004232E9">
        <w:rPr>
          <w:rFonts w:ascii="Times New Roman" w:eastAsia="Times New Roman" w:hAnsi="Times New Roman" w:cs="Times New Roman"/>
          <w:sz w:val="28"/>
          <w:szCs w:val="28"/>
          <w:lang w:eastAsia="ru-RU" w:bidi="ru-RU"/>
        </w:rPr>
        <w:t>места (</w:t>
      </w:r>
      <w:r w:rsidRPr="004232E9">
        <w:rPr>
          <w:rFonts w:ascii="Times New Roman" w:eastAsia="Times New Roman" w:hAnsi="Times New Roman" w:cs="Times New Roman"/>
          <w:sz w:val="28"/>
          <w:szCs w:val="28"/>
          <w:lang w:eastAsia="ru-RU" w:bidi="ru-RU"/>
        </w:rPr>
        <w:t xml:space="preserve">из </w:t>
      </w:r>
      <w:r w:rsidR="00297055" w:rsidRPr="004232E9">
        <w:rPr>
          <w:rFonts w:ascii="Times New Roman" w:eastAsia="Times New Roman" w:hAnsi="Times New Roman" w:cs="Times New Roman"/>
          <w:sz w:val="28"/>
          <w:szCs w:val="28"/>
          <w:lang w:eastAsia="ru-RU" w:bidi="ru-RU"/>
        </w:rPr>
        <w:t>190 стран), продолжив семилетнюю положительную динамику движения</w:t>
      </w:r>
      <w:r w:rsidRPr="004232E9">
        <w:rPr>
          <w:rFonts w:ascii="Times New Roman" w:eastAsia="Times New Roman" w:hAnsi="Times New Roman" w:cs="Times New Roman"/>
          <w:sz w:val="28"/>
          <w:szCs w:val="28"/>
          <w:lang w:eastAsia="ru-RU" w:bidi="ru-RU"/>
        </w:rPr>
        <w:t xml:space="preserve"> в</w:t>
      </w:r>
      <w:r w:rsidRPr="004232E9">
        <w:rPr>
          <w:rFonts w:ascii="Times New Roman" w:eastAsia="Times New Roman" w:hAnsi="Times New Roman" w:cs="Times New Roman"/>
          <w:spacing w:val="-1"/>
          <w:sz w:val="28"/>
          <w:szCs w:val="28"/>
          <w:lang w:eastAsia="ru-RU" w:bidi="ru-RU"/>
        </w:rPr>
        <w:t xml:space="preserve"> </w:t>
      </w:r>
      <w:r w:rsidRPr="004232E9">
        <w:rPr>
          <w:rFonts w:ascii="Times New Roman" w:eastAsia="Times New Roman" w:hAnsi="Times New Roman" w:cs="Times New Roman"/>
          <w:sz w:val="28"/>
          <w:szCs w:val="28"/>
          <w:lang w:eastAsia="ru-RU" w:bidi="ru-RU"/>
        </w:rPr>
        <w:t>рейтинге.</w:t>
      </w:r>
    </w:p>
    <w:p w14:paraId="009D11E5" w14:textId="77777777"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В целом Россия по 2 направлениям по-прежнему входит в топ-20 стран (подключение к сетям – 7 место и регистрация собственности – 12 место).</w:t>
      </w:r>
    </w:p>
    <w:p w14:paraId="24C41D83" w14:textId="09756936"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На среднем уровне Всемирный банк оценивает обе</w:t>
      </w:r>
      <w:r w:rsidR="00297055">
        <w:rPr>
          <w:rFonts w:ascii="Times New Roman" w:eastAsia="Times New Roman" w:hAnsi="Times New Roman" w:cs="Times New Roman"/>
          <w:sz w:val="28"/>
          <w:szCs w:val="28"/>
          <w:lang w:eastAsia="ru-RU" w:bidi="ru-RU"/>
        </w:rPr>
        <w:t xml:space="preserve">спечение исполнения контрактов (21 место), кредитование (25 место), </w:t>
      </w:r>
      <w:r w:rsidRPr="004232E9">
        <w:rPr>
          <w:rFonts w:ascii="Times New Roman" w:eastAsia="Times New Roman" w:hAnsi="Times New Roman" w:cs="Times New Roman"/>
          <w:sz w:val="28"/>
          <w:szCs w:val="28"/>
          <w:lang w:eastAsia="ru-RU" w:bidi="ru-RU"/>
        </w:rPr>
        <w:t xml:space="preserve">получение </w:t>
      </w:r>
      <w:r w:rsidR="00297055">
        <w:rPr>
          <w:rFonts w:ascii="Times New Roman" w:eastAsia="Times New Roman" w:hAnsi="Times New Roman" w:cs="Times New Roman"/>
          <w:sz w:val="28"/>
          <w:szCs w:val="28"/>
          <w:lang w:eastAsia="ru-RU" w:bidi="ru-RU"/>
        </w:rPr>
        <w:t xml:space="preserve">разрешения </w:t>
      </w:r>
      <w:r w:rsidRPr="004232E9">
        <w:rPr>
          <w:rFonts w:ascii="Times New Roman" w:eastAsia="Times New Roman" w:hAnsi="Times New Roman" w:cs="Times New Roman"/>
          <w:sz w:val="28"/>
          <w:szCs w:val="28"/>
          <w:lang w:eastAsia="ru-RU" w:bidi="ru-RU"/>
        </w:rPr>
        <w:t>на строительство (26 место) и регистрацию предприятий (40 место). Лучшими качественными результатами в этом году стали направления «получение разрешения на строительство» и «подключение к</w:t>
      </w:r>
      <w:r w:rsidRPr="004232E9">
        <w:rPr>
          <w:rFonts w:ascii="Times New Roman" w:eastAsia="Times New Roman" w:hAnsi="Times New Roman" w:cs="Times New Roman"/>
          <w:spacing w:val="-9"/>
          <w:sz w:val="28"/>
          <w:szCs w:val="28"/>
          <w:lang w:eastAsia="ru-RU" w:bidi="ru-RU"/>
        </w:rPr>
        <w:t xml:space="preserve"> </w:t>
      </w:r>
      <w:r w:rsidRPr="004232E9">
        <w:rPr>
          <w:rFonts w:ascii="Times New Roman" w:eastAsia="Times New Roman" w:hAnsi="Times New Roman" w:cs="Times New Roman"/>
          <w:sz w:val="28"/>
          <w:szCs w:val="28"/>
          <w:lang w:eastAsia="ru-RU" w:bidi="ru-RU"/>
        </w:rPr>
        <w:t>сетям».</w:t>
      </w:r>
    </w:p>
    <w:p w14:paraId="12AD0196" w14:textId="77777777"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Важным является не занимаемое место в рейтинге, а реальные упрощения условий ведения бизнеса, которые фиксируются независимыми экспертами.</w:t>
      </w:r>
    </w:p>
    <w:p w14:paraId="1222920D" w14:textId="77777777" w:rsidR="004232E9" w:rsidRPr="00241CF7" w:rsidRDefault="004232E9" w:rsidP="003B71C3">
      <w:pPr>
        <w:widowControl w:val="0"/>
        <w:autoSpaceDE w:val="0"/>
        <w:autoSpaceDN w:val="0"/>
        <w:rPr>
          <w:rFonts w:ascii="Times New Roman" w:eastAsia="Times New Roman" w:hAnsi="Times New Roman" w:cs="Times New Roman"/>
          <w:b/>
          <w:sz w:val="28"/>
          <w:lang w:eastAsia="ru-RU" w:bidi="ru-RU"/>
        </w:rPr>
      </w:pPr>
      <w:r w:rsidRPr="004232E9">
        <w:rPr>
          <w:rFonts w:ascii="Times New Roman" w:eastAsia="Times New Roman" w:hAnsi="Times New Roman" w:cs="Times New Roman"/>
          <w:spacing w:val="-71"/>
          <w:sz w:val="28"/>
          <w:u w:val="thick"/>
          <w:lang w:eastAsia="ru-RU" w:bidi="ru-RU"/>
        </w:rPr>
        <w:t xml:space="preserve"> </w:t>
      </w:r>
      <w:r w:rsidRPr="00241CF7">
        <w:rPr>
          <w:rFonts w:ascii="Times New Roman" w:eastAsia="Times New Roman" w:hAnsi="Times New Roman" w:cs="Times New Roman"/>
          <w:b/>
          <w:sz w:val="28"/>
          <w:lang w:eastAsia="ru-RU" w:bidi="ru-RU"/>
        </w:rPr>
        <w:t>Механизм «Трансформация делового климата».</w:t>
      </w:r>
    </w:p>
    <w:p w14:paraId="5349C18B" w14:textId="77777777"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lastRenderedPageBreak/>
        <w:t>В 2018 году Минэкономразвития России совместно с ведомствами и бизнес- сообществом запущен механизм управления системными изменениями предпринимательской среды «Трансформация делового климата» (далее – ТДК).</w:t>
      </w:r>
    </w:p>
    <w:p w14:paraId="4F92D842" w14:textId="78E23C6F"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ТДК направлен на снятие существующих норма</w:t>
      </w:r>
      <w:r w:rsidR="00297055">
        <w:rPr>
          <w:rFonts w:ascii="Times New Roman" w:eastAsia="Times New Roman" w:hAnsi="Times New Roman" w:cs="Times New Roman"/>
          <w:sz w:val="28"/>
          <w:szCs w:val="28"/>
          <w:lang w:eastAsia="ru-RU" w:bidi="ru-RU"/>
        </w:rPr>
        <w:t>тивных ограничений при ведении бизнеса, в том числе на устранение избыточных, устаревших</w:t>
      </w:r>
      <w:r w:rsidRPr="004232E9">
        <w:rPr>
          <w:rFonts w:ascii="Times New Roman" w:eastAsia="Times New Roman" w:hAnsi="Times New Roman" w:cs="Times New Roman"/>
          <w:sz w:val="28"/>
          <w:szCs w:val="28"/>
          <w:lang w:eastAsia="ru-RU" w:bidi="ru-RU"/>
        </w:rPr>
        <w:t xml:space="preserve"> и противоречащих друг другу требований, содержащихся в нормативных правовых актах. ТДК является логичным продолжением системной работы Правительства Российской Федерации по реализации «дорожных карт» национальной предпринимательской</w:t>
      </w:r>
      <w:r w:rsidRPr="004232E9">
        <w:rPr>
          <w:rFonts w:ascii="Times New Roman" w:eastAsia="Times New Roman" w:hAnsi="Times New Roman" w:cs="Times New Roman"/>
          <w:spacing w:val="-1"/>
          <w:sz w:val="28"/>
          <w:szCs w:val="28"/>
          <w:lang w:eastAsia="ru-RU" w:bidi="ru-RU"/>
        </w:rPr>
        <w:t xml:space="preserve"> </w:t>
      </w:r>
      <w:r w:rsidRPr="004232E9">
        <w:rPr>
          <w:rFonts w:ascii="Times New Roman" w:eastAsia="Times New Roman" w:hAnsi="Times New Roman" w:cs="Times New Roman"/>
          <w:sz w:val="28"/>
          <w:szCs w:val="28"/>
          <w:lang w:eastAsia="ru-RU" w:bidi="ru-RU"/>
        </w:rPr>
        <w:t>инициативы.</w:t>
      </w:r>
    </w:p>
    <w:p w14:paraId="4F7F4D91" w14:textId="6842D589"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За 2019 год в план ТДК были включены 2 пакета по 15 направлениям, включающим 217 мероприятий (первый пакет утвержден распоряжением Правительства Российской Федерации от 17 января 201</w:t>
      </w:r>
      <w:r w:rsidR="00297055">
        <w:rPr>
          <w:rFonts w:ascii="Times New Roman" w:eastAsia="Times New Roman" w:hAnsi="Times New Roman" w:cs="Times New Roman"/>
          <w:sz w:val="28"/>
          <w:szCs w:val="28"/>
          <w:lang w:eastAsia="ru-RU" w:bidi="ru-RU"/>
        </w:rPr>
        <w:t xml:space="preserve">9 г. № 20-р, актуализирован распоряжением Правительства Российской </w:t>
      </w:r>
      <w:r w:rsidRPr="004232E9">
        <w:rPr>
          <w:rFonts w:ascii="Times New Roman" w:eastAsia="Times New Roman" w:hAnsi="Times New Roman" w:cs="Times New Roman"/>
          <w:sz w:val="28"/>
          <w:szCs w:val="28"/>
          <w:lang w:eastAsia="ru-RU" w:bidi="ru-RU"/>
        </w:rPr>
        <w:t>Федерации от 17 января 2020 г. № 19-р (дополнен 60 мероприятиями и 4 новыми направлениями).</w:t>
      </w:r>
    </w:p>
    <w:p w14:paraId="74913A4F" w14:textId="0C026E37"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В целях мониторинга используется доказавший свою эффективность в ходе реализации «дорожных карт» НПИ механизм общественного анализа бизнес- сообществом фактического выполнения ТДК, эффективности действия соответствующего института (нормы, инструмента и пр.) и провед</w:t>
      </w:r>
      <w:r w:rsidR="00297055">
        <w:rPr>
          <w:rFonts w:ascii="Times New Roman" w:eastAsia="Times New Roman" w:hAnsi="Times New Roman" w:cs="Times New Roman"/>
          <w:sz w:val="28"/>
          <w:szCs w:val="28"/>
          <w:lang w:eastAsia="ru-RU" w:bidi="ru-RU"/>
        </w:rPr>
        <w:t>ения опросов предпринимателей для оценки степени удовлетворенности</w:t>
      </w:r>
      <w:r w:rsidRPr="004232E9">
        <w:rPr>
          <w:rFonts w:ascii="Times New Roman" w:eastAsia="Times New Roman" w:hAnsi="Times New Roman" w:cs="Times New Roman"/>
          <w:sz w:val="28"/>
          <w:szCs w:val="28"/>
          <w:lang w:eastAsia="ru-RU" w:bidi="ru-RU"/>
        </w:rPr>
        <w:t xml:space="preserve"> </w:t>
      </w:r>
      <w:r w:rsidR="00297055" w:rsidRPr="004232E9">
        <w:rPr>
          <w:rFonts w:ascii="Times New Roman" w:eastAsia="Times New Roman" w:hAnsi="Times New Roman" w:cs="Times New Roman"/>
          <w:sz w:val="28"/>
          <w:szCs w:val="28"/>
          <w:lang w:eastAsia="ru-RU" w:bidi="ru-RU"/>
        </w:rPr>
        <w:t>изменениями в</w:t>
      </w:r>
      <w:r w:rsidRPr="004232E9">
        <w:rPr>
          <w:rFonts w:ascii="Times New Roman" w:eastAsia="Times New Roman" w:hAnsi="Times New Roman" w:cs="Times New Roman"/>
          <w:sz w:val="28"/>
          <w:szCs w:val="28"/>
          <w:lang w:eastAsia="ru-RU" w:bidi="ru-RU"/>
        </w:rPr>
        <w:t xml:space="preserve"> указанной сфере.</w:t>
      </w:r>
    </w:p>
    <w:p w14:paraId="0276E0F7" w14:textId="186F919D" w:rsidR="004232E9" w:rsidRPr="004232E9" w:rsidRDefault="00297055" w:rsidP="00E92B99">
      <w:pPr>
        <w:widowControl w:val="0"/>
        <w:autoSpaceDE w:val="0"/>
        <w:autoSpaceDN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xml:space="preserve">По состоянию на 19 февраля 2020 года в рамках ТДК </w:t>
      </w:r>
      <w:r w:rsidR="004232E9" w:rsidRPr="004232E9">
        <w:rPr>
          <w:rFonts w:ascii="Times New Roman" w:eastAsia="Times New Roman" w:hAnsi="Times New Roman" w:cs="Times New Roman"/>
          <w:sz w:val="28"/>
          <w:szCs w:val="28"/>
          <w:lang w:eastAsia="ru-RU" w:bidi="ru-RU"/>
        </w:rPr>
        <w:t>принято 4 федеральных закона, 8 постанов</w:t>
      </w:r>
      <w:r>
        <w:rPr>
          <w:rFonts w:ascii="Times New Roman" w:eastAsia="Times New Roman" w:hAnsi="Times New Roman" w:cs="Times New Roman"/>
          <w:sz w:val="28"/>
          <w:szCs w:val="28"/>
          <w:lang w:eastAsia="ru-RU" w:bidi="ru-RU"/>
        </w:rPr>
        <w:t xml:space="preserve">лений Правительства Российской </w:t>
      </w:r>
      <w:r w:rsidR="004232E9" w:rsidRPr="004232E9">
        <w:rPr>
          <w:rFonts w:ascii="Times New Roman" w:eastAsia="Times New Roman" w:hAnsi="Times New Roman" w:cs="Times New Roman"/>
          <w:sz w:val="28"/>
          <w:szCs w:val="28"/>
          <w:lang w:eastAsia="ru-RU" w:bidi="ru-RU"/>
        </w:rPr>
        <w:t>Федерации, 40 ведомственных</w:t>
      </w:r>
      <w:r w:rsidR="004232E9" w:rsidRPr="004232E9">
        <w:rPr>
          <w:rFonts w:ascii="Times New Roman" w:eastAsia="Times New Roman" w:hAnsi="Times New Roman" w:cs="Times New Roman"/>
          <w:spacing w:val="-4"/>
          <w:sz w:val="28"/>
          <w:szCs w:val="28"/>
          <w:lang w:eastAsia="ru-RU" w:bidi="ru-RU"/>
        </w:rPr>
        <w:t xml:space="preserve"> </w:t>
      </w:r>
      <w:r w:rsidR="004232E9" w:rsidRPr="004232E9">
        <w:rPr>
          <w:rFonts w:ascii="Times New Roman" w:eastAsia="Times New Roman" w:hAnsi="Times New Roman" w:cs="Times New Roman"/>
          <w:sz w:val="28"/>
          <w:szCs w:val="28"/>
          <w:lang w:eastAsia="ru-RU" w:bidi="ru-RU"/>
        </w:rPr>
        <w:t>актов.</w:t>
      </w:r>
    </w:p>
    <w:p w14:paraId="25A10560" w14:textId="7CA394A0"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Правила реализации плана мероприятий «Трансформация делового клим</w:t>
      </w:r>
      <w:r w:rsidR="00297055">
        <w:rPr>
          <w:rFonts w:ascii="Times New Roman" w:eastAsia="Times New Roman" w:hAnsi="Times New Roman" w:cs="Times New Roman"/>
          <w:sz w:val="28"/>
          <w:szCs w:val="28"/>
          <w:lang w:eastAsia="ru-RU" w:bidi="ru-RU"/>
        </w:rPr>
        <w:t xml:space="preserve">ата» утверждены постановлением Правительства Российской </w:t>
      </w:r>
      <w:r w:rsidR="00297055" w:rsidRPr="004232E9">
        <w:rPr>
          <w:rFonts w:ascii="Times New Roman" w:eastAsia="Times New Roman" w:hAnsi="Times New Roman" w:cs="Times New Roman"/>
          <w:sz w:val="28"/>
          <w:szCs w:val="28"/>
          <w:lang w:eastAsia="ru-RU" w:bidi="ru-RU"/>
        </w:rPr>
        <w:t>Федерации от</w:t>
      </w:r>
      <w:r w:rsidRPr="004232E9">
        <w:rPr>
          <w:rFonts w:ascii="Times New Roman" w:eastAsia="Times New Roman" w:hAnsi="Times New Roman" w:cs="Times New Roman"/>
          <w:sz w:val="28"/>
          <w:szCs w:val="28"/>
          <w:lang w:eastAsia="ru-RU" w:bidi="ru-RU"/>
        </w:rPr>
        <w:t xml:space="preserve"> 10 августа 2019 г. №</w:t>
      </w:r>
      <w:r w:rsidRPr="004232E9">
        <w:rPr>
          <w:rFonts w:ascii="Times New Roman" w:eastAsia="Times New Roman" w:hAnsi="Times New Roman" w:cs="Times New Roman"/>
          <w:spacing w:val="-1"/>
          <w:sz w:val="28"/>
          <w:szCs w:val="28"/>
          <w:lang w:eastAsia="ru-RU" w:bidi="ru-RU"/>
        </w:rPr>
        <w:t xml:space="preserve"> </w:t>
      </w:r>
      <w:r w:rsidRPr="004232E9">
        <w:rPr>
          <w:rFonts w:ascii="Times New Roman" w:eastAsia="Times New Roman" w:hAnsi="Times New Roman" w:cs="Times New Roman"/>
          <w:sz w:val="28"/>
          <w:szCs w:val="28"/>
          <w:lang w:eastAsia="ru-RU" w:bidi="ru-RU"/>
        </w:rPr>
        <w:t>1042.</w:t>
      </w:r>
    </w:p>
    <w:p w14:paraId="2D57FCB6" w14:textId="77777777" w:rsidR="004232E9" w:rsidRPr="00241CF7" w:rsidRDefault="004232E9" w:rsidP="00E92B99">
      <w:pPr>
        <w:widowControl w:val="0"/>
        <w:autoSpaceDE w:val="0"/>
        <w:autoSpaceDN w:val="0"/>
        <w:rPr>
          <w:rFonts w:ascii="Times New Roman" w:eastAsia="Times New Roman" w:hAnsi="Times New Roman" w:cs="Times New Roman"/>
          <w:b/>
          <w:sz w:val="28"/>
          <w:lang w:eastAsia="ru-RU" w:bidi="ru-RU"/>
        </w:rPr>
      </w:pPr>
      <w:r w:rsidRPr="004232E9">
        <w:rPr>
          <w:rFonts w:ascii="Times New Roman" w:eastAsia="Times New Roman" w:hAnsi="Times New Roman" w:cs="Times New Roman"/>
          <w:spacing w:val="-71"/>
          <w:sz w:val="28"/>
          <w:u w:val="thick"/>
          <w:lang w:eastAsia="ru-RU" w:bidi="ru-RU"/>
        </w:rPr>
        <w:t xml:space="preserve"> </w:t>
      </w:r>
      <w:r w:rsidRPr="00241CF7">
        <w:rPr>
          <w:rFonts w:ascii="Times New Roman" w:eastAsia="Times New Roman" w:hAnsi="Times New Roman" w:cs="Times New Roman"/>
          <w:b/>
          <w:sz w:val="28"/>
          <w:lang w:eastAsia="ru-RU" w:bidi="ru-RU"/>
        </w:rPr>
        <w:t>Национальный рейтинг.</w:t>
      </w:r>
    </w:p>
    <w:p w14:paraId="23868B84" w14:textId="77777777"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Для оценки эффективности инвестиционного климата на региональном уровне АНО «АСИ» совместно с деловыми ассоциациями формируется Национальный рейтинг. Рейтинг позволяет учитывать оценку бизнеса практики правоприменения и эффективности реализации реформ в регионах. Рейтингом измеряется совокупность факторов, находящихся в компетенции региональных властей, т.е. фактически он оценивает непосредственные усилия региональной власти по улучшению инвестиционного климата. Рейтинг позволит оценить эффективность и прогресс внедрения мероприятий «дорожных карт» в регионах, программ поддержки МСП и выявить «слабые места» и лучшие практики.</w:t>
      </w:r>
    </w:p>
    <w:p w14:paraId="7BA2FFAC" w14:textId="77777777" w:rsidR="004232E9" w:rsidRPr="00A86E57" w:rsidRDefault="004232E9" w:rsidP="00E92B99">
      <w:pPr>
        <w:widowControl w:val="0"/>
        <w:autoSpaceDE w:val="0"/>
        <w:autoSpaceDN w:val="0"/>
        <w:rPr>
          <w:rFonts w:ascii="Times New Roman" w:eastAsia="Times New Roman" w:hAnsi="Times New Roman" w:cs="Times New Roman"/>
          <w:sz w:val="28"/>
          <w:lang w:eastAsia="ru-RU" w:bidi="ru-RU"/>
        </w:rPr>
      </w:pPr>
      <w:r w:rsidRPr="00A86E57">
        <w:rPr>
          <w:rFonts w:ascii="Times New Roman" w:eastAsia="Times New Roman" w:hAnsi="Times New Roman" w:cs="Times New Roman"/>
          <w:sz w:val="28"/>
          <w:lang w:eastAsia="ru-RU" w:bidi="ru-RU"/>
        </w:rPr>
        <w:t>Важность результатов рейтинга, для использования на федеральном уровне:</w:t>
      </w:r>
    </w:p>
    <w:p w14:paraId="37375695" w14:textId="177254B6" w:rsidR="004232E9" w:rsidRPr="00A86E57" w:rsidRDefault="004232E9" w:rsidP="00882A46">
      <w:pPr>
        <w:widowControl w:val="0"/>
        <w:numPr>
          <w:ilvl w:val="0"/>
          <w:numId w:val="58"/>
        </w:numPr>
        <w:tabs>
          <w:tab w:val="left" w:pos="1066"/>
        </w:tabs>
        <w:autoSpaceDE w:val="0"/>
        <w:autoSpaceDN w:val="0"/>
        <w:ind w:left="0" w:firstLine="709"/>
        <w:rPr>
          <w:rFonts w:ascii="Times New Roman" w:eastAsia="Times New Roman" w:hAnsi="Times New Roman" w:cs="Times New Roman"/>
          <w:sz w:val="28"/>
          <w:lang w:eastAsia="ru-RU" w:bidi="ru-RU"/>
        </w:rPr>
      </w:pPr>
      <w:r w:rsidRPr="00A86E57">
        <w:rPr>
          <w:rFonts w:ascii="Times New Roman" w:eastAsia="Times New Roman" w:hAnsi="Times New Roman" w:cs="Times New Roman"/>
          <w:sz w:val="28"/>
          <w:lang w:eastAsia="ru-RU" w:bidi="ru-RU"/>
        </w:rPr>
        <w:t>оценка правоприменительной практики и</w:t>
      </w:r>
      <w:r w:rsidR="00297055" w:rsidRPr="00A86E57">
        <w:rPr>
          <w:rFonts w:ascii="Times New Roman" w:eastAsia="Times New Roman" w:hAnsi="Times New Roman" w:cs="Times New Roman"/>
          <w:sz w:val="28"/>
          <w:lang w:eastAsia="ru-RU" w:bidi="ru-RU"/>
        </w:rPr>
        <w:t xml:space="preserve"> усилий по </w:t>
      </w:r>
      <w:r w:rsidRPr="00A86E57">
        <w:rPr>
          <w:rFonts w:ascii="Times New Roman" w:eastAsia="Times New Roman" w:hAnsi="Times New Roman" w:cs="Times New Roman"/>
          <w:sz w:val="28"/>
          <w:lang w:eastAsia="ru-RU" w:bidi="ru-RU"/>
        </w:rPr>
        <w:t>совершенствованию условий ведения предпринимательской деятельности в регионах</w:t>
      </w:r>
      <w:r w:rsidRPr="00A86E57">
        <w:rPr>
          <w:rFonts w:ascii="Times New Roman" w:eastAsia="Times New Roman" w:hAnsi="Times New Roman" w:cs="Times New Roman"/>
          <w:spacing w:val="-10"/>
          <w:sz w:val="28"/>
          <w:lang w:eastAsia="ru-RU" w:bidi="ru-RU"/>
        </w:rPr>
        <w:t xml:space="preserve"> </w:t>
      </w:r>
      <w:r w:rsidRPr="00A86E57">
        <w:rPr>
          <w:rFonts w:ascii="Times New Roman" w:eastAsia="Times New Roman" w:hAnsi="Times New Roman" w:cs="Times New Roman"/>
          <w:sz w:val="28"/>
          <w:lang w:eastAsia="ru-RU" w:bidi="ru-RU"/>
        </w:rPr>
        <w:t>России;</w:t>
      </w:r>
    </w:p>
    <w:p w14:paraId="61015796" w14:textId="77777777" w:rsidR="004232E9" w:rsidRPr="00A86E57" w:rsidRDefault="004232E9" w:rsidP="00882A46">
      <w:pPr>
        <w:widowControl w:val="0"/>
        <w:numPr>
          <w:ilvl w:val="0"/>
          <w:numId w:val="58"/>
        </w:numPr>
        <w:tabs>
          <w:tab w:val="left" w:pos="1066"/>
        </w:tabs>
        <w:autoSpaceDE w:val="0"/>
        <w:autoSpaceDN w:val="0"/>
        <w:ind w:left="0" w:firstLine="709"/>
        <w:rPr>
          <w:rFonts w:ascii="Times New Roman" w:eastAsia="Times New Roman" w:hAnsi="Times New Roman" w:cs="Times New Roman"/>
          <w:sz w:val="28"/>
          <w:lang w:eastAsia="ru-RU" w:bidi="ru-RU"/>
        </w:rPr>
      </w:pPr>
      <w:r w:rsidRPr="00A86E57">
        <w:rPr>
          <w:rFonts w:ascii="Times New Roman" w:eastAsia="Times New Roman" w:hAnsi="Times New Roman" w:cs="Times New Roman"/>
          <w:sz w:val="28"/>
          <w:lang w:eastAsia="ru-RU" w:bidi="ru-RU"/>
        </w:rPr>
        <w:t>выявление лучших практик по отдельным аспектам инвестиционного климата;</w:t>
      </w:r>
    </w:p>
    <w:p w14:paraId="1001FFBB" w14:textId="77777777" w:rsidR="00297055" w:rsidRPr="00A86E57" w:rsidRDefault="004232E9" w:rsidP="00882A46">
      <w:pPr>
        <w:widowControl w:val="0"/>
        <w:numPr>
          <w:ilvl w:val="0"/>
          <w:numId w:val="58"/>
        </w:numPr>
        <w:tabs>
          <w:tab w:val="left" w:pos="1066"/>
        </w:tabs>
        <w:autoSpaceDE w:val="0"/>
        <w:autoSpaceDN w:val="0"/>
        <w:ind w:left="0" w:firstLine="709"/>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lang w:eastAsia="ru-RU" w:bidi="ru-RU"/>
        </w:rPr>
        <w:t>мотивация и стимулирование региональных органов власти к реализации комплексной политики по улучшению инвестиционного</w:t>
      </w:r>
      <w:r w:rsidRPr="00A86E57">
        <w:rPr>
          <w:rFonts w:ascii="Times New Roman" w:eastAsia="Times New Roman" w:hAnsi="Times New Roman" w:cs="Times New Roman"/>
          <w:spacing w:val="-10"/>
          <w:sz w:val="28"/>
          <w:lang w:eastAsia="ru-RU" w:bidi="ru-RU"/>
        </w:rPr>
        <w:t xml:space="preserve"> </w:t>
      </w:r>
      <w:r w:rsidRPr="00A86E57">
        <w:rPr>
          <w:rFonts w:ascii="Times New Roman" w:eastAsia="Times New Roman" w:hAnsi="Times New Roman" w:cs="Times New Roman"/>
          <w:sz w:val="28"/>
          <w:lang w:eastAsia="ru-RU" w:bidi="ru-RU"/>
        </w:rPr>
        <w:t>климата.</w:t>
      </w:r>
    </w:p>
    <w:p w14:paraId="73E0E04A" w14:textId="37BC6E65" w:rsidR="004232E9" w:rsidRPr="00A86E57" w:rsidRDefault="004232E9" w:rsidP="00E92B99">
      <w:pPr>
        <w:widowControl w:val="0"/>
        <w:tabs>
          <w:tab w:val="left" w:pos="1066"/>
        </w:tabs>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 xml:space="preserve">На Петербургском международном экономическом форуме в 2019 году были </w:t>
      </w:r>
      <w:r w:rsidRPr="00A86E57">
        <w:rPr>
          <w:rFonts w:ascii="Times New Roman" w:eastAsia="Times New Roman" w:hAnsi="Times New Roman" w:cs="Times New Roman"/>
          <w:sz w:val="28"/>
          <w:szCs w:val="28"/>
          <w:lang w:eastAsia="ru-RU" w:bidi="ru-RU"/>
        </w:rPr>
        <w:lastRenderedPageBreak/>
        <w:t>озвучены итоги</w:t>
      </w:r>
      <w:r w:rsidRPr="00A86E57">
        <w:rPr>
          <w:rFonts w:ascii="Times New Roman" w:eastAsia="Times New Roman" w:hAnsi="Times New Roman" w:cs="Times New Roman"/>
          <w:spacing w:val="-4"/>
          <w:sz w:val="28"/>
          <w:szCs w:val="28"/>
          <w:lang w:eastAsia="ru-RU" w:bidi="ru-RU"/>
        </w:rPr>
        <w:t xml:space="preserve"> </w:t>
      </w:r>
      <w:r w:rsidRPr="00A86E57">
        <w:rPr>
          <w:rFonts w:ascii="Times New Roman" w:eastAsia="Times New Roman" w:hAnsi="Times New Roman" w:cs="Times New Roman"/>
          <w:sz w:val="28"/>
          <w:szCs w:val="28"/>
          <w:lang w:eastAsia="ru-RU" w:bidi="ru-RU"/>
        </w:rPr>
        <w:t>рейтинга.</w:t>
      </w:r>
    </w:p>
    <w:p w14:paraId="150967CD" w14:textId="77777777" w:rsidR="004232E9" w:rsidRPr="00A86E57" w:rsidRDefault="004232E9" w:rsidP="00E92B99">
      <w:pPr>
        <w:widowControl w:val="0"/>
        <w:autoSpaceDE w:val="0"/>
        <w:autoSpaceDN w:val="0"/>
        <w:rPr>
          <w:rFonts w:ascii="Times New Roman" w:eastAsia="Times New Roman" w:hAnsi="Times New Roman" w:cs="Times New Roman"/>
          <w:sz w:val="28"/>
          <w:lang w:eastAsia="ru-RU" w:bidi="ru-RU"/>
        </w:rPr>
      </w:pPr>
      <w:r w:rsidRPr="00A86E57">
        <w:rPr>
          <w:rFonts w:ascii="Times New Roman" w:eastAsia="Times New Roman" w:hAnsi="Times New Roman" w:cs="Times New Roman"/>
          <w:sz w:val="28"/>
          <w:lang w:eastAsia="ru-RU" w:bidi="ru-RU"/>
        </w:rPr>
        <w:t>Самые высокие оценки получили: Москва, Республика Татарстан, Тюменская область, Калужская область, Санкт-Петербург.</w:t>
      </w:r>
    </w:p>
    <w:p w14:paraId="24DFF320" w14:textId="77777777"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В топ-20 регионов также вошли: Тульская область, Московская область, Белгородская область, Ленинградская область, Ульяновская область, Чувашская Республика, Тамбовская область, Краснодарский край, Новгородская область, Воронежская область, Республика Башкортостан, Ханты-Мансийский автономный округ – Югра, Ярославская область, Новосибирская область, Смоленская</w:t>
      </w:r>
      <w:r w:rsidRPr="004232E9">
        <w:rPr>
          <w:rFonts w:ascii="Times New Roman" w:eastAsia="Times New Roman" w:hAnsi="Times New Roman" w:cs="Times New Roman"/>
          <w:spacing w:val="-1"/>
          <w:sz w:val="28"/>
          <w:szCs w:val="28"/>
          <w:lang w:eastAsia="ru-RU" w:bidi="ru-RU"/>
        </w:rPr>
        <w:t xml:space="preserve"> </w:t>
      </w:r>
      <w:r w:rsidRPr="004232E9">
        <w:rPr>
          <w:rFonts w:ascii="Times New Roman" w:eastAsia="Times New Roman" w:hAnsi="Times New Roman" w:cs="Times New Roman"/>
          <w:sz w:val="28"/>
          <w:szCs w:val="28"/>
          <w:lang w:eastAsia="ru-RU" w:bidi="ru-RU"/>
        </w:rPr>
        <w:t>область.</w:t>
      </w:r>
    </w:p>
    <w:p w14:paraId="3E7EC953" w14:textId="77777777"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lang w:eastAsia="ru-RU" w:bidi="ru-RU"/>
        </w:rPr>
        <w:t xml:space="preserve">Результаты рейтинга позволят выделить не только лидеров по отдельным показателям и направлениям, но и </w:t>
      </w:r>
      <w:r w:rsidRPr="00A86E57">
        <w:rPr>
          <w:rFonts w:ascii="Times New Roman" w:eastAsia="Times New Roman" w:hAnsi="Times New Roman" w:cs="Times New Roman"/>
          <w:sz w:val="28"/>
          <w:szCs w:val="28"/>
          <w:lang w:eastAsia="ru-RU" w:bidi="ru-RU"/>
        </w:rPr>
        <w:t>стимулировать регионы к более сбалансированному развитию и реализации мер по улучшению инвестиционного климата на системной основе.</w:t>
      </w:r>
    </w:p>
    <w:p w14:paraId="20FE3F8F" w14:textId="77777777" w:rsidR="004232E9" w:rsidRPr="00A86E57" w:rsidRDefault="004232E9" w:rsidP="00E92B99">
      <w:pPr>
        <w:widowControl w:val="0"/>
        <w:autoSpaceDE w:val="0"/>
        <w:autoSpaceDN w:val="0"/>
        <w:rPr>
          <w:rFonts w:ascii="Times New Roman" w:eastAsia="Times New Roman" w:hAnsi="Times New Roman" w:cs="Times New Roman"/>
          <w:b/>
          <w:sz w:val="28"/>
          <w:szCs w:val="28"/>
          <w:lang w:eastAsia="ru-RU" w:bidi="ru-RU"/>
        </w:rPr>
      </w:pPr>
      <w:r w:rsidRPr="00A86E57">
        <w:rPr>
          <w:rFonts w:ascii="Times New Roman" w:eastAsia="Times New Roman" w:hAnsi="Times New Roman" w:cs="Times New Roman"/>
          <w:spacing w:val="-71"/>
          <w:sz w:val="28"/>
          <w:szCs w:val="28"/>
          <w:lang w:eastAsia="ru-RU" w:bidi="ru-RU"/>
        </w:rPr>
        <w:t xml:space="preserve"> </w:t>
      </w:r>
      <w:r w:rsidRPr="00A86E57">
        <w:rPr>
          <w:rFonts w:ascii="Times New Roman" w:eastAsia="Times New Roman" w:hAnsi="Times New Roman" w:cs="Times New Roman"/>
          <w:b/>
          <w:sz w:val="28"/>
          <w:szCs w:val="28"/>
          <w:lang w:eastAsia="ru-RU" w:bidi="ru-RU"/>
        </w:rPr>
        <w:t>Целевые модели упрощения процедур ведения бизнеса.</w:t>
      </w:r>
    </w:p>
    <w:p w14:paraId="54D91296" w14:textId="77777777"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Для улучшения инвестиционного климата в субъектах Российской Федерации распоряжением Правительства Российской Федерации от 31 января 2017 г. № 147-р были утверждены 12 целевых моделей упрощения процедур ведения бизнеса и повышения инвестиционной привлекательности субъектов Российской Федерации по 9</w:t>
      </w:r>
      <w:r w:rsidRPr="00A86E57">
        <w:rPr>
          <w:rFonts w:ascii="Times New Roman" w:eastAsia="Times New Roman" w:hAnsi="Times New Roman" w:cs="Times New Roman"/>
          <w:spacing w:val="-3"/>
          <w:sz w:val="28"/>
          <w:szCs w:val="28"/>
          <w:lang w:eastAsia="ru-RU" w:bidi="ru-RU"/>
        </w:rPr>
        <w:t xml:space="preserve"> </w:t>
      </w:r>
      <w:r w:rsidRPr="00A86E57">
        <w:rPr>
          <w:rFonts w:ascii="Times New Roman" w:eastAsia="Times New Roman" w:hAnsi="Times New Roman" w:cs="Times New Roman"/>
          <w:sz w:val="28"/>
          <w:szCs w:val="28"/>
          <w:lang w:eastAsia="ru-RU" w:bidi="ru-RU"/>
        </w:rPr>
        <w:t>направлениям.</w:t>
      </w:r>
    </w:p>
    <w:p w14:paraId="26AAE2D4" w14:textId="77777777"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Целевые модели разработаны на основе лучших региональных практик совместно с регионами России и предпринимателями и предполагают совокупность обязательных целевых показателей (сроки, стоимость, количество процедур) и мероприятий по ключевым факторам, наиболее виляющих на бизнес- среду.</w:t>
      </w:r>
    </w:p>
    <w:p w14:paraId="6C1A7F3B" w14:textId="3DA32BD8" w:rsidR="004232E9" w:rsidRPr="00A86E57" w:rsidRDefault="00FE5BAC"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 xml:space="preserve">В настоящее время в </w:t>
      </w:r>
      <w:r w:rsidR="004232E9" w:rsidRPr="00A86E57">
        <w:rPr>
          <w:rFonts w:ascii="Times New Roman" w:eastAsia="Times New Roman" w:hAnsi="Times New Roman" w:cs="Times New Roman"/>
          <w:sz w:val="28"/>
          <w:szCs w:val="28"/>
          <w:lang w:eastAsia="ru-RU" w:bidi="ru-RU"/>
        </w:rPr>
        <w:t>субъек</w:t>
      </w:r>
      <w:r w:rsidRPr="00A86E57">
        <w:rPr>
          <w:rFonts w:ascii="Times New Roman" w:eastAsia="Times New Roman" w:hAnsi="Times New Roman" w:cs="Times New Roman"/>
          <w:sz w:val="28"/>
          <w:szCs w:val="28"/>
          <w:lang w:eastAsia="ru-RU" w:bidi="ru-RU"/>
        </w:rPr>
        <w:t xml:space="preserve">тах Российской Федерации </w:t>
      </w:r>
      <w:r w:rsidR="004232E9" w:rsidRPr="00A86E57">
        <w:rPr>
          <w:rFonts w:ascii="Times New Roman" w:eastAsia="Times New Roman" w:hAnsi="Times New Roman" w:cs="Times New Roman"/>
          <w:sz w:val="28"/>
          <w:szCs w:val="28"/>
          <w:lang w:eastAsia="ru-RU" w:bidi="ru-RU"/>
        </w:rPr>
        <w:t>разработаны</w:t>
      </w:r>
      <w:r w:rsidRPr="00A86E57">
        <w:rPr>
          <w:rFonts w:ascii="Times New Roman" w:eastAsia="Times New Roman" w:hAnsi="Times New Roman" w:cs="Times New Roman"/>
          <w:sz w:val="28"/>
          <w:szCs w:val="28"/>
          <w:lang w:eastAsia="ru-RU" w:bidi="ru-RU"/>
        </w:rPr>
        <w:t xml:space="preserve"> </w:t>
      </w:r>
      <w:r w:rsidR="004232E9" w:rsidRPr="00A86E57">
        <w:rPr>
          <w:rFonts w:ascii="Times New Roman" w:eastAsia="Times New Roman" w:hAnsi="Times New Roman" w:cs="Times New Roman"/>
          <w:sz w:val="28"/>
          <w:szCs w:val="28"/>
          <w:lang w:eastAsia="ru-RU" w:bidi="ru-RU"/>
        </w:rPr>
        <w:t xml:space="preserve">«дорожные карты» по внедрению целевых моделей (всего 1 009 «дорожных карт»). Органы исполнительной власти субъектов </w:t>
      </w:r>
      <w:r w:rsidR="00620096" w:rsidRPr="00A86E57">
        <w:rPr>
          <w:rFonts w:ascii="Times New Roman" w:eastAsia="Times New Roman" w:hAnsi="Times New Roman" w:cs="Times New Roman"/>
          <w:sz w:val="28"/>
          <w:szCs w:val="28"/>
          <w:lang w:eastAsia="ru-RU" w:bidi="ru-RU"/>
        </w:rPr>
        <w:t xml:space="preserve">Российской Федерации совместно </w:t>
      </w:r>
      <w:r w:rsidR="00A86E57">
        <w:rPr>
          <w:rFonts w:ascii="Times New Roman" w:eastAsia="Times New Roman" w:hAnsi="Times New Roman" w:cs="Times New Roman"/>
          <w:sz w:val="28"/>
          <w:szCs w:val="28"/>
          <w:lang w:eastAsia="ru-RU" w:bidi="ru-RU"/>
        </w:rPr>
        <w:t>со</w:t>
      </w:r>
      <w:r w:rsidR="004232E9" w:rsidRPr="00A86E57">
        <w:rPr>
          <w:rFonts w:ascii="Times New Roman" w:eastAsia="Times New Roman" w:hAnsi="Times New Roman" w:cs="Times New Roman"/>
          <w:sz w:val="28"/>
          <w:szCs w:val="28"/>
          <w:lang w:eastAsia="ru-RU" w:bidi="ru-RU"/>
        </w:rPr>
        <w:t xml:space="preserve"> специал</w:t>
      </w:r>
      <w:r w:rsidR="00A86E57">
        <w:rPr>
          <w:rFonts w:ascii="Times New Roman" w:eastAsia="Times New Roman" w:hAnsi="Times New Roman" w:cs="Times New Roman"/>
          <w:sz w:val="28"/>
          <w:szCs w:val="28"/>
          <w:lang w:eastAsia="ru-RU" w:bidi="ru-RU"/>
        </w:rPr>
        <w:t xml:space="preserve">изированными </w:t>
      </w:r>
      <w:r w:rsidRPr="00A86E57">
        <w:rPr>
          <w:rFonts w:ascii="Times New Roman" w:eastAsia="Times New Roman" w:hAnsi="Times New Roman" w:cs="Times New Roman"/>
          <w:sz w:val="28"/>
          <w:szCs w:val="28"/>
          <w:lang w:eastAsia="ru-RU" w:bidi="ru-RU"/>
        </w:rPr>
        <w:t xml:space="preserve">организационными </w:t>
      </w:r>
      <w:r w:rsidR="004232E9" w:rsidRPr="00A86E57">
        <w:rPr>
          <w:rFonts w:ascii="Times New Roman" w:eastAsia="Times New Roman" w:hAnsi="Times New Roman" w:cs="Times New Roman"/>
          <w:sz w:val="28"/>
          <w:szCs w:val="28"/>
          <w:lang w:eastAsia="ru-RU" w:bidi="ru-RU"/>
        </w:rPr>
        <w:t>штабами (проектными</w:t>
      </w:r>
      <w:r w:rsidR="003A25B5">
        <w:rPr>
          <w:rFonts w:ascii="Times New Roman" w:eastAsia="Times New Roman" w:hAnsi="Times New Roman" w:cs="Times New Roman"/>
          <w:sz w:val="28"/>
          <w:szCs w:val="28"/>
          <w:lang w:eastAsia="ru-RU" w:bidi="ru-RU"/>
        </w:rPr>
        <w:t xml:space="preserve"> </w:t>
      </w:r>
      <w:r w:rsidR="004232E9" w:rsidRPr="00A86E57">
        <w:rPr>
          <w:rFonts w:ascii="Times New Roman" w:eastAsia="Times New Roman" w:hAnsi="Times New Roman" w:cs="Times New Roman"/>
          <w:sz w:val="28"/>
          <w:szCs w:val="28"/>
          <w:lang w:eastAsia="ru-RU" w:bidi="ru-RU"/>
        </w:rPr>
        <w:t>офисами) ведут активную работу по обеспечению достижения показателей, установленных в целевых моделях.</w:t>
      </w:r>
    </w:p>
    <w:p w14:paraId="5E2DD7F6" w14:textId="106264DC"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Мониторинг внедрения</w:t>
      </w:r>
      <w:r w:rsidRPr="00A86E57">
        <w:rPr>
          <w:rFonts w:ascii="Times New Roman" w:eastAsia="Times New Roman" w:hAnsi="Times New Roman" w:cs="Times New Roman"/>
          <w:spacing w:val="67"/>
          <w:sz w:val="28"/>
          <w:szCs w:val="28"/>
          <w:lang w:eastAsia="ru-RU" w:bidi="ru-RU"/>
        </w:rPr>
        <w:t xml:space="preserve"> </w:t>
      </w:r>
      <w:r w:rsidRPr="00A86E57">
        <w:rPr>
          <w:rFonts w:ascii="Times New Roman" w:eastAsia="Times New Roman" w:hAnsi="Times New Roman" w:cs="Times New Roman"/>
          <w:sz w:val="28"/>
          <w:szCs w:val="28"/>
          <w:lang w:eastAsia="ru-RU" w:bidi="ru-RU"/>
        </w:rPr>
        <w:t>и контроль достижения целевых показателей</w:t>
      </w:r>
      <w:r w:rsidR="00FE5BAC" w:rsidRPr="00A86E57">
        <w:rPr>
          <w:rFonts w:ascii="Times New Roman" w:eastAsia="Times New Roman" w:hAnsi="Times New Roman" w:cs="Times New Roman"/>
          <w:sz w:val="28"/>
          <w:szCs w:val="28"/>
          <w:lang w:eastAsia="ru-RU" w:bidi="ru-RU"/>
        </w:rPr>
        <w:t xml:space="preserve"> </w:t>
      </w:r>
      <w:r w:rsidRPr="00A86E57">
        <w:rPr>
          <w:rFonts w:ascii="Times New Roman" w:eastAsia="Times New Roman" w:hAnsi="Times New Roman" w:cs="Times New Roman"/>
          <w:sz w:val="28"/>
          <w:szCs w:val="28"/>
          <w:lang w:eastAsia="ru-RU" w:bidi="ru-RU"/>
        </w:rPr>
        <w:t>«целевых моделей» осуществляется региональными экспертами и федеральными рабочими группами, возглавляемыми заместителями руководителями федеральных органов исполнительной власти и представителями бизнеса.</w:t>
      </w:r>
    </w:p>
    <w:p w14:paraId="1FC2EC82" w14:textId="1461D47E" w:rsidR="004232E9" w:rsidRPr="00A86E57" w:rsidRDefault="004232E9" w:rsidP="00E92B99">
      <w:pPr>
        <w:widowControl w:val="0"/>
        <w:tabs>
          <w:tab w:val="left" w:pos="3484"/>
          <w:tab w:val="left" w:pos="6737"/>
          <w:tab w:val="left" w:pos="8563"/>
        </w:tabs>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Основным инструментом планирования, организации работы по</w:t>
      </w:r>
      <w:r w:rsidR="00297055" w:rsidRPr="00A86E57">
        <w:rPr>
          <w:rFonts w:ascii="Times New Roman" w:eastAsia="Times New Roman" w:hAnsi="Times New Roman" w:cs="Times New Roman"/>
          <w:sz w:val="28"/>
          <w:szCs w:val="28"/>
          <w:lang w:eastAsia="ru-RU" w:bidi="ru-RU"/>
        </w:rPr>
        <w:t xml:space="preserve"> внедрению показателей целевых моделей,</w:t>
      </w:r>
      <w:r w:rsidR="003A25B5">
        <w:rPr>
          <w:rFonts w:ascii="Times New Roman" w:eastAsia="Times New Roman" w:hAnsi="Times New Roman" w:cs="Times New Roman"/>
          <w:sz w:val="28"/>
          <w:szCs w:val="28"/>
          <w:lang w:eastAsia="ru-RU" w:bidi="ru-RU"/>
        </w:rPr>
        <w:t xml:space="preserve"> мониторинга актуального статуса и контроля</w:t>
      </w:r>
      <w:r w:rsidRPr="00A86E57">
        <w:rPr>
          <w:rFonts w:ascii="Times New Roman" w:eastAsia="Times New Roman" w:hAnsi="Times New Roman" w:cs="Times New Roman"/>
          <w:sz w:val="28"/>
          <w:szCs w:val="28"/>
          <w:lang w:eastAsia="ru-RU" w:bidi="ru-RU"/>
        </w:rPr>
        <w:t xml:space="preserve"> на всех этапах реализации проекта является система Region-ID – специализирован</w:t>
      </w:r>
      <w:r w:rsidR="00297055" w:rsidRPr="00A86E57">
        <w:rPr>
          <w:rFonts w:ascii="Times New Roman" w:eastAsia="Times New Roman" w:hAnsi="Times New Roman" w:cs="Times New Roman"/>
          <w:sz w:val="28"/>
          <w:szCs w:val="28"/>
          <w:lang w:eastAsia="ru-RU" w:bidi="ru-RU"/>
        </w:rPr>
        <w:t xml:space="preserve">ная автоматизированная система, </w:t>
      </w:r>
      <w:r w:rsidRPr="00A86E57">
        <w:rPr>
          <w:rFonts w:ascii="Times New Roman" w:eastAsia="Times New Roman" w:hAnsi="Times New Roman" w:cs="Times New Roman"/>
          <w:sz w:val="28"/>
          <w:szCs w:val="28"/>
          <w:lang w:eastAsia="ru-RU" w:bidi="ru-RU"/>
        </w:rPr>
        <w:t>размещенная Агентством стратегических инициатив в информационно-телекоммуникационной сети</w:t>
      </w:r>
      <w:r w:rsidRPr="00A86E57">
        <w:rPr>
          <w:rFonts w:ascii="Times New Roman" w:eastAsia="Times New Roman" w:hAnsi="Times New Roman" w:cs="Times New Roman"/>
          <w:spacing w:val="-1"/>
          <w:sz w:val="28"/>
          <w:szCs w:val="28"/>
          <w:lang w:eastAsia="ru-RU" w:bidi="ru-RU"/>
        </w:rPr>
        <w:t xml:space="preserve"> </w:t>
      </w:r>
      <w:r w:rsidRPr="00A86E57">
        <w:rPr>
          <w:rFonts w:ascii="Times New Roman" w:eastAsia="Times New Roman" w:hAnsi="Times New Roman" w:cs="Times New Roman"/>
          <w:sz w:val="28"/>
          <w:szCs w:val="28"/>
          <w:lang w:eastAsia="ru-RU" w:bidi="ru-RU"/>
        </w:rPr>
        <w:t>«Интернет».</w:t>
      </w:r>
    </w:p>
    <w:p w14:paraId="13F7FF89" w14:textId="0E3D0430"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 xml:space="preserve">Посредством системы Region-ID осуществляется информационное взаимодействие участников внедрения целевых моделей в режиме реального времени (включая в том числе обмен документами), фиксация </w:t>
      </w:r>
      <w:r w:rsidR="00FE5BAC" w:rsidRPr="00A86E57">
        <w:rPr>
          <w:rFonts w:ascii="Times New Roman" w:eastAsia="Times New Roman" w:hAnsi="Times New Roman" w:cs="Times New Roman"/>
          <w:sz w:val="28"/>
          <w:szCs w:val="28"/>
          <w:lang w:eastAsia="ru-RU" w:bidi="ru-RU"/>
        </w:rPr>
        <w:t xml:space="preserve">результатов достижения целевых </w:t>
      </w:r>
      <w:r w:rsidR="003A25B5">
        <w:rPr>
          <w:rFonts w:ascii="Times New Roman" w:eastAsia="Times New Roman" w:hAnsi="Times New Roman" w:cs="Times New Roman"/>
          <w:sz w:val="28"/>
          <w:szCs w:val="28"/>
          <w:lang w:eastAsia="ru-RU" w:bidi="ru-RU"/>
        </w:rPr>
        <w:t>значений и их оценки федеральными рабочими группами</w:t>
      </w:r>
      <w:r w:rsidRPr="00A86E57">
        <w:rPr>
          <w:rFonts w:ascii="Times New Roman" w:eastAsia="Times New Roman" w:hAnsi="Times New Roman" w:cs="Times New Roman"/>
          <w:sz w:val="28"/>
          <w:szCs w:val="28"/>
          <w:lang w:eastAsia="ru-RU" w:bidi="ru-RU"/>
        </w:rPr>
        <w:t xml:space="preserve"> и региональными экспертами. На основе предложений от профильных федеральных органов исполнительной власти и региональных проектных офисов функционал </w:t>
      </w:r>
      <w:r w:rsidRPr="00A86E57">
        <w:rPr>
          <w:rFonts w:ascii="Times New Roman" w:eastAsia="Times New Roman" w:hAnsi="Times New Roman" w:cs="Times New Roman"/>
          <w:sz w:val="28"/>
          <w:szCs w:val="28"/>
          <w:lang w:eastAsia="ru-RU" w:bidi="ru-RU"/>
        </w:rPr>
        <w:lastRenderedPageBreak/>
        <w:t>системы Region-ID</w:t>
      </w:r>
      <w:r w:rsidRPr="00A86E57">
        <w:rPr>
          <w:rFonts w:ascii="Times New Roman" w:eastAsia="Times New Roman" w:hAnsi="Times New Roman" w:cs="Times New Roman"/>
          <w:spacing w:val="-4"/>
          <w:sz w:val="28"/>
          <w:szCs w:val="28"/>
          <w:lang w:eastAsia="ru-RU" w:bidi="ru-RU"/>
        </w:rPr>
        <w:t xml:space="preserve"> </w:t>
      </w:r>
      <w:r w:rsidRPr="00A86E57">
        <w:rPr>
          <w:rFonts w:ascii="Times New Roman" w:eastAsia="Times New Roman" w:hAnsi="Times New Roman" w:cs="Times New Roman"/>
          <w:sz w:val="28"/>
          <w:szCs w:val="28"/>
          <w:lang w:eastAsia="ru-RU" w:bidi="ru-RU"/>
        </w:rPr>
        <w:t>модернизируется.</w:t>
      </w:r>
    </w:p>
    <w:p w14:paraId="2C12E91D" w14:textId="77777777"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Внедрение целевых моделей будет способствовать «выравниванию» условий ведения бизнеса в субъектах Российской</w:t>
      </w:r>
      <w:r w:rsidRPr="00A86E57">
        <w:rPr>
          <w:rFonts w:ascii="Times New Roman" w:eastAsia="Times New Roman" w:hAnsi="Times New Roman" w:cs="Times New Roman"/>
          <w:spacing w:val="-3"/>
          <w:sz w:val="28"/>
          <w:szCs w:val="28"/>
          <w:lang w:eastAsia="ru-RU" w:bidi="ru-RU"/>
        </w:rPr>
        <w:t xml:space="preserve"> </w:t>
      </w:r>
      <w:r w:rsidRPr="00A86E57">
        <w:rPr>
          <w:rFonts w:ascii="Times New Roman" w:eastAsia="Times New Roman" w:hAnsi="Times New Roman" w:cs="Times New Roman"/>
          <w:sz w:val="28"/>
          <w:szCs w:val="28"/>
          <w:lang w:eastAsia="ru-RU" w:bidi="ru-RU"/>
        </w:rPr>
        <w:t>Федерации.</w:t>
      </w:r>
    </w:p>
    <w:p w14:paraId="70533861" w14:textId="43089F95" w:rsidR="004232E9" w:rsidRPr="00A86E57" w:rsidRDefault="00297055" w:rsidP="00E92B99">
      <w:pPr>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bCs/>
          <w:sz w:val="28"/>
          <w:szCs w:val="28"/>
          <w:lang w:eastAsia="ru-RU" w:bidi="ru-RU"/>
        </w:rPr>
        <w:t xml:space="preserve">В соответствии с распоряжением </w:t>
      </w:r>
      <w:r w:rsidR="00FE5BAC" w:rsidRPr="00A86E57">
        <w:rPr>
          <w:rFonts w:ascii="Times New Roman" w:eastAsia="Times New Roman" w:hAnsi="Times New Roman" w:cs="Times New Roman"/>
          <w:bCs/>
          <w:sz w:val="28"/>
          <w:szCs w:val="28"/>
          <w:lang w:eastAsia="ru-RU" w:bidi="ru-RU"/>
        </w:rPr>
        <w:t xml:space="preserve">Правительства Российской </w:t>
      </w:r>
      <w:r w:rsidR="004232E9" w:rsidRPr="00A86E57">
        <w:rPr>
          <w:rFonts w:ascii="Times New Roman" w:eastAsia="Times New Roman" w:hAnsi="Times New Roman" w:cs="Times New Roman"/>
          <w:bCs/>
          <w:sz w:val="28"/>
          <w:szCs w:val="28"/>
          <w:lang w:eastAsia="ru-RU" w:bidi="ru-RU"/>
        </w:rPr>
        <w:t>Федерации  от 19 апреля 2019 г. № 783-р целевые модели «Наличие и качество регио</w:t>
      </w:r>
      <w:r w:rsidRPr="00A86E57">
        <w:rPr>
          <w:rFonts w:ascii="Times New Roman" w:eastAsia="Times New Roman" w:hAnsi="Times New Roman" w:cs="Times New Roman"/>
          <w:bCs/>
          <w:sz w:val="28"/>
          <w:szCs w:val="28"/>
          <w:lang w:eastAsia="ru-RU" w:bidi="ru-RU"/>
        </w:rPr>
        <w:t>нального    законодательства о механизмах защиты</w:t>
      </w:r>
      <w:r w:rsidR="004232E9" w:rsidRPr="00A86E57">
        <w:rPr>
          <w:rFonts w:ascii="Times New Roman" w:eastAsia="Times New Roman" w:hAnsi="Times New Roman" w:cs="Times New Roman"/>
          <w:bCs/>
          <w:sz w:val="28"/>
          <w:szCs w:val="28"/>
          <w:lang w:eastAsia="ru-RU" w:bidi="ru-RU"/>
        </w:rPr>
        <w:t xml:space="preserve"> инвесторов и поддержки инвестиционной деятельности», «Эффективность обратной связи и работы каналов прямой связи инвесторов и руководства субъекта Российской Федерации», «Эффективность деятельности специа</w:t>
      </w:r>
      <w:r w:rsidRPr="00A86E57">
        <w:rPr>
          <w:rFonts w:ascii="Times New Roman" w:eastAsia="Times New Roman" w:hAnsi="Times New Roman" w:cs="Times New Roman"/>
          <w:bCs/>
          <w:sz w:val="28"/>
          <w:szCs w:val="28"/>
          <w:lang w:eastAsia="ru-RU" w:bidi="ru-RU"/>
        </w:rPr>
        <w:t xml:space="preserve">лизированной организации по привлечению инвестиций и </w:t>
      </w:r>
      <w:r w:rsidR="004232E9" w:rsidRPr="00A86E57">
        <w:rPr>
          <w:rFonts w:ascii="Times New Roman" w:eastAsia="Times New Roman" w:hAnsi="Times New Roman" w:cs="Times New Roman"/>
          <w:bCs/>
          <w:sz w:val="28"/>
          <w:szCs w:val="28"/>
          <w:lang w:eastAsia="ru-RU" w:bidi="ru-RU"/>
        </w:rPr>
        <w:t xml:space="preserve">работе </w:t>
      </w:r>
      <w:r w:rsidRPr="00A86E57">
        <w:rPr>
          <w:rFonts w:ascii="Times New Roman" w:eastAsia="Times New Roman" w:hAnsi="Times New Roman" w:cs="Times New Roman"/>
          <w:bCs/>
          <w:sz w:val="28"/>
          <w:szCs w:val="28"/>
          <w:lang w:eastAsia="ru-RU" w:bidi="ru-RU"/>
        </w:rPr>
        <w:t>с инвесторами»</w:t>
      </w:r>
      <w:r w:rsidR="004232E9" w:rsidRPr="00A86E57">
        <w:rPr>
          <w:rFonts w:ascii="Times New Roman" w:eastAsia="Times New Roman" w:hAnsi="Times New Roman" w:cs="Times New Roman"/>
          <w:bCs/>
          <w:sz w:val="28"/>
          <w:szCs w:val="28"/>
          <w:lang w:eastAsia="ru-RU" w:bidi="ru-RU"/>
        </w:rPr>
        <w:t xml:space="preserve"> и «Качество инвестиционного портала субъекта Российской Федерации» признаны исполненными и утратившими</w:t>
      </w:r>
      <w:r w:rsidR="004232E9" w:rsidRPr="00A86E57">
        <w:rPr>
          <w:rFonts w:ascii="Times New Roman" w:eastAsia="Times New Roman" w:hAnsi="Times New Roman" w:cs="Times New Roman"/>
          <w:bCs/>
          <w:spacing w:val="-4"/>
          <w:sz w:val="28"/>
          <w:szCs w:val="28"/>
          <w:lang w:eastAsia="ru-RU" w:bidi="ru-RU"/>
        </w:rPr>
        <w:t xml:space="preserve"> </w:t>
      </w:r>
      <w:r w:rsidR="004232E9" w:rsidRPr="00A86E57">
        <w:rPr>
          <w:rFonts w:ascii="Times New Roman" w:eastAsia="Times New Roman" w:hAnsi="Times New Roman" w:cs="Times New Roman"/>
          <w:bCs/>
          <w:sz w:val="28"/>
          <w:szCs w:val="28"/>
          <w:lang w:eastAsia="ru-RU" w:bidi="ru-RU"/>
        </w:rPr>
        <w:t>силу.</w:t>
      </w:r>
      <w:r w:rsidR="003B71C3" w:rsidRPr="00A86E57">
        <w:rPr>
          <w:rFonts w:ascii="Times New Roman" w:eastAsia="Times New Roman" w:hAnsi="Times New Roman" w:cs="Times New Roman"/>
          <w:bCs/>
          <w:sz w:val="28"/>
          <w:szCs w:val="28"/>
          <w:lang w:eastAsia="ru-RU" w:bidi="ru-RU"/>
        </w:rPr>
        <w:t xml:space="preserve"> </w:t>
      </w:r>
      <w:r w:rsidR="004232E9" w:rsidRPr="00A86E57">
        <w:rPr>
          <w:rFonts w:ascii="Times New Roman" w:eastAsia="Times New Roman" w:hAnsi="Times New Roman" w:cs="Times New Roman"/>
          <w:sz w:val="28"/>
          <w:szCs w:val="28"/>
          <w:lang w:eastAsia="ru-RU" w:bidi="ru-RU"/>
        </w:rPr>
        <w:t>В целевые модели на постоянной основе вносятся изменения, предусматривающие актуализацию и дополнение целевых моделей новыми</w:t>
      </w:r>
      <w:r w:rsidRPr="00A86E57">
        <w:rPr>
          <w:rFonts w:ascii="Times New Roman" w:eastAsia="Times New Roman" w:hAnsi="Times New Roman" w:cs="Times New Roman"/>
          <w:sz w:val="28"/>
          <w:szCs w:val="28"/>
          <w:lang w:eastAsia="ru-RU" w:bidi="ru-RU"/>
        </w:rPr>
        <w:t xml:space="preserve"> показателями и мероприятиями в целях     поддержания актуальности </w:t>
      </w:r>
      <w:r w:rsidR="004232E9" w:rsidRPr="00A86E57">
        <w:rPr>
          <w:rFonts w:ascii="Times New Roman" w:eastAsia="Times New Roman" w:hAnsi="Times New Roman" w:cs="Times New Roman"/>
          <w:sz w:val="28"/>
          <w:szCs w:val="28"/>
          <w:lang w:eastAsia="ru-RU" w:bidi="ru-RU"/>
        </w:rPr>
        <w:t>и соответствия целевых моделей текущим</w:t>
      </w:r>
      <w:r w:rsidR="004232E9" w:rsidRPr="00A86E57">
        <w:rPr>
          <w:rFonts w:ascii="Times New Roman" w:eastAsia="Times New Roman" w:hAnsi="Times New Roman" w:cs="Times New Roman"/>
          <w:spacing w:val="-1"/>
          <w:sz w:val="28"/>
          <w:szCs w:val="28"/>
          <w:lang w:eastAsia="ru-RU" w:bidi="ru-RU"/>
        </w:rPr>
        <w:t xml:space="preserve"> </w:t>
      </w:r>
      <w:r w:rsidR="004232E9" w:rsidRPr="00A86E57">
        <w:rPr>
          <w:rFonts w:ascii="Times New Roman" w:eastAsia="Times New Roman" w:hAnsi="Times New Roman" w:cs="Times New Roman"/>
          <w:sz w:val="28"/>
          <w:szCs w:val="28"/>
          <w:lang w:eastAsia="ru-RU" w:bidi="ru-RU"/>
        </w:rPr>
        <w:t>реалиям.</w:t>
      </w:r>
    </w:p>
    <w:p w14:paraId="43A6D561" w14:textId="77777777" w:rsidR="004232E9" w:rsidRPr="003A25B5" w:rsidRDefault="004232E9" w:rsidP="00E92B99">
      <w:pPr>
        <w:widowControl w:val="0"/>
        <w:autoSpaceDE w:val="0"/>
        <w:autoSpaceDN w:val="0"/>
        <w:rPr>
          <w:rFonts w:ascii="Times New Roman" w:eastAsia="Times New Roman" w:hAnsi="Times New Roman" w:cs="Times New Roman"/>
          <w:b/>
          <w:sz w:val="28"/>
          <w:szCs w:val="28"/>
          <w:lang w:eastAsia="ru-RU" w:bidi="ru-RU"/>
        </w:rPr>
      </w:pPr>
      <w:r w:rsidRPr="00A86E57">
        <w:rPr>
          <w:rFonts w:ascii="Times New Roman" w:eastAsia="Times New Roman" w:hAnsi="Times New Roman" w:cs="Times New Roman"/>
          <w:spacing w:val="-71"/>
          <w:sz w:val="28"/>
          <w:szCs w:val="28"/>
          <w:lang w:eastAsia="ru-RU" w:bidi="ru-RU"/>
        </w:rPr>
        <w:t xml:space="preserve"> </w:t>
      </w:r>
      <w:r w:rsidRPr="003A25B5">
        <w:rPr>
          <w:rFonts w:ascii="Times New Roman" w:eastAsia="Times New Roman" w:hAnsi="Times New Roman" w:cs="Times New Roman"/>
          <w:b/>
          <w:sz w:val="28"/>
          <w:szCs w:val="28"/>
          <w:lang w:eastAsia="ru-RU" w:bidi="ru-RU"/>
        </w:rPr>
        <w:t>Оценка эффективности.</w:t>
      </w:r>
    </w:p>
    <w:p w14:paraId="7254B2B1" w14:textId="77777777"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С целью повышения качества государственных услуг проводилась оценка эффективности деятельности федеральных органов исполнительной по созданию благоприятных условий ведения бизнеса.</w:t>
      </w:r>
    </w:p>
    <w:p w14:paraId="365822F1" w14:textId="77777777"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В 2019 году проведена заключительная оценка по итогам 2018 года – достигнуто 26 целевых показателей из 48 (54 %).</w:t>
      </w:r>
    </w:p>
    <w:p w14:paraId="6E414E17" w14:textId="77777777" w:rsidR="004232E9" w:rsidRPr="003A25B5" w:rsidRDefault="004232E9" w:rsidP="00E92B99">
      <w:pPr>
        <w:widowControl w:val="0"/>
        <w:autoSpaceDE w:val="0"/>
        <w:autoSpaceDN w:val="0"/>
        <w:rPr>
          <w:rFonts w:ascii="Times New Roman" w:eastAsia="Times New Roman" w:hAnsi="Times New Roman" w:cs="Times New Roman"/>
          <w:b/>
          <w:sz w:val="28"/>
          <w:szCs w:val="28"/>
          <w:lang w:eastAsia="ru-RU" w:bidi="ru-RU"/>
        </w:rPr>
      </w:pPr>
      <w:r w:rsidRPr="00A86E57">
        <w:rPr>
          <w:rFonts w:ascii="Times New Roman" w:eastAsia="Times New Roman" w:hAnsi="Times New Roman" w:cs="Times New Roman"/>
          <w:spacing w:val="-71"/>
          <w:sz w:val="28"/>
          <w:szCs w:val="28"/>
          <w:lang w:eastAsia="ru-RU" w:bidi="ru-RU"/>
        </w:rPr>
        <w:t xml:space="preserve"> </w:t>
      </w:r>
      <w:r w:rsidRPr="003A25B5">
        <w:rPr>
          <w:rFonts w:ascii="Times New Roman" w:eastAsia="Times New Roman" w:hAnsi="Times New Roman" w:cs="Times New Roman"/>
          <w:b/>
          <w:sz w:val="28"/>
          <w:szCs w:val="28"/>
          <w:lang w:eastAsia="ru-RU" w:bidi="ru-RU"/>
        </w:rPr>
        <w:t>Бизнес-омбудсмен.</w:t>
      </w:r>
    </w:p>
    <w:p w14:paraId="5A5DC0B0" w14:textId="77777777"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Для решения проблем предпринимателей, осуществляющих свою деятельность на территории Российской Федерации, с 2012 года функционирует Институт по защите прав предпринимателей (бизнес-омбудсмена), который обладает исключительными функциями по отстаиванию интересов предпринимателей во взаимоотношениях с государственными органами.</w:t>
      </w:r>
    </w:p>
    <w:p w14:paraId="59B61559" w14:textId="77777777"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В настоящее время институт бизнес-омбудсмена задействован во всех субъектах Российской Федерации. Законодательство о региональном бизнес- омбудсмене принято в 85 субъектах Российской Федерации, а кандидатуры официально назначены в 83 регионах, в 2 регионах бизнес-омбудсмен действует на общественных началах.</w:t>
      </w:r>
    </w:p>
    <w:p w14:paraId="62CECCE2" w14:textId="21D4D60B"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За время функционирования института бизнес-омбудсмена</w:t>
      </w:r>
      <w:r w:rsidRPr="00A86E57">
        <w:rPr>
          <w:rFonts w:ascii="Times New Roman" w:eastAsia="Times New Roman" w:hAnsi="Times New Roman" w:cs="Times New Roman"/>
          <w:spacing w:val="65"/>
          <w:sz w:val="28"/>
          <w:szCs w:val="28"/>
          <w:lang w:eastAsia="ru-RU" w:bidi="ru-RU"/>
        </w:rPr>
        <w:t xml:space="preserve"> </w:t>
      </w:r>
      <w:r w:rsidRPr="00A86E57">
        <w:rPr>
          <w:rFonts w:ascii="Times New Roman" w:eastAsia="Times New Roman" w:hAnsi="Times New Roman" w:cs="Times New Roman"/>
          <w:sz w:val="28"/>
          <w:szCs w:val="28"/>
          <w:lang w:eastAsia="ru-RU" w:bidi="ru-RU"/>
        </w:rPr>
        <w:t>поступило</w:t>
      </w:r>
      <w:r w:rsidR="00A86E57">
        <w:rPr>
          <w:rFonts w:ascii="Times New Roman" w:eastAsia="Times New Roman" w:hAnsi="Times New Roman" w:cs="Times New Roman"/>
          <w:sz w:val="28"/>
          <w:szCs w:val="28"/>
          <w:lang w:eastAsia="ru-RU" w:bidi="ru-RU"/>
        </w:rPr>
        <w:t xml:space="preserve"> </w:t>
      </w:r>
      <w:r w:rsidRPr="00A86E57">
        <w:rPr>
          <w:rFonts w:ascii="Times New Roman" w:eastAsia="Times New Roman" w:hAnsi="Times New Roman" w:cs="Times New Roman"/>
          <w:sz w:val="28"/>
          <w:szCs w:val="28"/>
          <w:lang w:eastAsia="ru-RU" w:bidi="ru-RU"/>
        </w:rPr>
        <w:t>76 250 обращений от предпринимателей, из них 68 807 решены (90%).</w:t>
      </w:r>
    </w:p>
    <w:p w14:paraId="3296DF1B" w14:textId="21F51848"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 xml:space="preserve">Также при активном участии бизнес-омбудсмена была проведена амнистия по экономическим преступлениям в отношении 2 466 </w:t>
      </w:r>
      <w:r w:rsidR="00620096" w:rsidRPr="00A86E57">
        <w:rPr>
          <w:rFonts w:ascii="Times New Roman" w:eastAsia="Times New Roman" w:hAnsi="Times New Roman" w:cs="Times New Roman"/>
          <w:sz w:val="28"/>
          <w:szCs w:val="28"/>
          <w:lang w:eastAsia="ru-RU" w:bidi="ru-RU"/>
        </w:rPr>
        <w:t>граждан. Следует отметить, что амнистированные лиц</w:t>
      </w:r>
      <w:r w:rsidRPr="00A86E57">
        <w:rPr>
          <w:rFonts w:ascii="Times New Roman" w:eastAsia="Times New Roman" w:hAnsi="Times New Roman" w:cs="Times New Roman"/>
          <w:sz w:val="28"/>
          <w:szCs w:val="28"/>
          <w:lang w:eastAsia="ru-RU" w:bidi="ru-RU"/>
        </w:rPr>
        <w:t xml:space="preserve"> явля</w:t>
      </w:r>
      <w:r w:rsidR="00B30C09">
        <w:rPr>
          <w:rFonts w:ascii="Times New Roman" w:eastAsia="Times New Roman" w:hAnsi="Times New Roman" w:cs="Times New Roman"/>
          <w:sz w:val="28"/>
          <w:szCs w:val="28"/>
          <w:lang w:eastAsia="ru-RU" w:bidi="ru-RU"/>
        </w:rPr>
        <w:t xml:space="preserve">ются экономически </w:t>
      </w:r>
      <w:r w:rsidR="00620096" w:rsidRPr="00A86E57">
        <w:rPr>
          <w:rFonts w:ascii="Times New Roman" w:eastAsia="Times New Roman" w:hAnsi="Times New Roman" w:cs="Times New Roman"/>
          <w:sz w:val="28"/>
          <w:szCs w:val="28"/>
          <w:lang w:eastAsia="ru-RU" w:bidi="ru-RU"/>
        </w:rPr>
        <w:t xml:space="preserve">активными гражданами </w:t>
      </w:r>
      <w:r w:rsidRPr="00A86E57">
        <w:rPr>
          <w:rFonts w:ascii="Times New Roman" w:eastAsia="Times New Roman" w:hAnsi="Times New Roman" w:cs="Times New Roman"/>
          <w:sz w:val="28"/>
          <w:szCs w:val="28"/>
          <w:lang w:eastAsia="ru-RU" w:bidi="ru-RU"/>
        </w:rPr>
        <w:t>и будут способствовать развитию</w:t>
      </w:r>
      <w:r w:rsidRPr="00A86E57">
        <w:rPr>
          <w:rFonts w:ascii="Times New Roman" w:eastAsia="Times New Roman" w:hAnsi="Times New Roman" w:cs="Times New Roman"/>
          <w:spacing w:val="-6"/>
          <w:sz w:val="28"/>
          <w:szCs w:val="28"/>
          <w:lang w:eastAsia="ru-RU" w:bidi="ru-RU"/>
        </w:rPr>
        <w:t xml:space="preserve"> </w:t>
      </w:r>
      <w:r w:rsidRPr="00A86E57">
        <w:rPr>
          <w:rFonts w:ascii="Times New Roman" w:eastAsia="Times New Roman" w:hAnsi="Times New Roman" w:cs="Times New Roman"/>
          <w:sz w:val="28"/>
          <w:szCs w:val="28"/>
          <w:lang w:eastAsia="ru-RU" w:bidi="ru-RU"/>
        </w:rPr>
        <w:t>предпринимательства.</w:t>
      </w:r>
    </w:p>
    <w:p w14:paraId="60F9E2F4" w14:textId="77777777" w:rsidR="004232E9" w:rsidRPr="003A25B5" w:rsidRDefault="004232E9" w:rsidP="00E92B99">
      <w:pPr>
        <w:widowControl w:val="0"/>
        <w:autoSpaceDE w:val="0"/>
        <w:autoSpaceDN w:val="0"/>
        <w:rPr>
          <w:rFonts w:ascii="Times New Roman" w:eastAsia="Times New Roman" w:hAnsi="Times New Roman" w:cs="Times New Roman"/>
          <w:b/>
          <w:sz w:val="28"/>
          <w:szCs w:val="28"/>
          <w:lang w:eastAsia="ru-RU" w:bidi="ru-RU"/>
        </w:rPr>
      </w:pPr>
      <w:r w:rsidRPr="00A86E57">
        <w:rPr>
          <w:rFonts w:ascii="Times New Roman" w:eastAsia="Times New Roman" w:hAnsi="Times New Roman" w:cs="Times New Roman"/>
          <w:spacing w:val="-71"/>
          <w:sz w:val="28"/>
          <w:szCs w:val="28"/>
          <w:lang w:eastAsia="ru-RU" w:bidi="ru-RU"/>
        </w:rPr>
        <w:t xml:space="preserve"> </w:t>
      </w:r>
      <w:r w:rsidRPr="003A25B5">
        <w:rPr>
          <w:rFonts w:ascii="Times New Roman" w:eastAsia="Times New Roman" w:hAnsi="Times New Roman" w:cs="Times New Roman"/>
          <w:b/>
          <w:sz w:val="28"/>
          <w:szCs w:val="28"/>
          <w:lang w:eastAsia="ru-RU" w:bidi="ru-RU"/>
        </w:rPr>
        <w:t>Налоговый вычет.</w:t>
      </w:r>
    </w:p>
    <w:p w14:paraId="06FAA783" w14:textId="0A2B7E70" w:rsidR="004232E9" w:rsidRPr="00A86E57" w:rsidRDefault="003B71C3" w:rsidP="00E92B99">
      <w:pPr>
        <w:widowControl w:val="0"/>
        <w:tabs>
          <w:tab w:val="left" w:pos="1338"/>
          <w:tab w:val="left" w:pos="2254"/>
          <w:tab w:val="left" w:pos="4451"/>
          <w:tab w:val="left" w:pos="6662"/>
          <w:tab w:val="left" w:pos="8247"/>
          <w:tab w:val="left" w:pos="8753"/>
        </w:tabs>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 xml:space="preserve">В </w:t>
      </w:r>
      <w:r w:rsidR="004232E9" w:rsidRPr="00A86E57">
        <w:rPr>
          <w:rFonts w:ascii="Times New Roman" w:eastAsia="Times New Roman" w:hAnsi="Times New Roman" w:cs="Times New Roman"/>
          <w:sz w:val="28"/>
          <w:szCs w:val="28"/>
          <w:lang w:eastAsia="ru-RU" w:bidi="ru-RU"/>
        </w:rPr>
        <w:t>ц</w:t>
      </w:r>
      <w:r w:rsidRPr="00A86E57">
        <w:rPr>
          <w:rFonts w:ascii="Times New Roman" w:eastAsia="Times New Roman" w:hAnsi="Times New Roman" w:cs="Times New Roman"/>
          <w:sz w:val="28"/>
          <w:szCs w:val="28"/>
          <w:lang w:eastAsia="ru-RU" w:bidi="ru-RU"/>
        </w:rPr>
        <w:t xml:space="preserve">елях стимулирования инвестиционной активности на </w:t>
      </w:r>
      <w:r w:rsidR="004232E9" w:rsidRPr="00A86E57">
        <w:rPr>
          <w:rFonts w:ascii="Times New Roman" w:eastAsia="Times New Roman" w:hAnsi="Times New Roman" w:cs="Times New Roman"/>
          <w:spacing w:val="-1"/>
          <w:sz w:val="28"/>
          <w:szCs w:val="28"/>
          <w:lang w:eastAsia="ru-RU" w:bidi="ru-RU"/>
        </w:rPr>
        <w:t xml:space="preserve">территории </w:t>
      </w:r>
      <w:r w:rsidR="004232E9" w:rsidRPr="00A86E57">
        <w:rPr>
          <w:rFonts w:ascii="Times New Roman" w:eastAsia="Times New Roman" w:hAnsi="Times New Roman" w:cs="Times New Roman"/>
          <w:sz w:val="28"/>
          <w:szCs w:val="28"/>
          <w:lang w:eastAsia="ru-RU" w:bidi="ru-RU"/>
        </w:rPr>
        <w:t>Российской Федерации федеральным законом от 27 ноября 2017 г. №</w:t>
      </w:r>
      <w:r w:rsidR="004232E9" w:rsidRPr="00A86E57">
        <w:rPr>
          <w:rFonts w:ascii="Times New Roman" w:eastAsia="Times New Roman" w:hAnsi="Times New Roman" w:cs="Times New Roman"/>
          <w:spacing w:val="-14"/>
          <w:sz w:val="28"/>
          <w:szCs w:val="28"/>
          <w:lang w:eastAsia="ru-RU" w:bidi="ru-RU"/>
        </w:rPr>
        <w:t xml:space="preserve"> </w:t>
      </w:r>
      <w:r w:rsidR="004232E9" w:rsidRPr="00A86E57">
        <w:rPr>
          <w:rFonts w:ascii="Times New Roman" w:eastAsia="Times New Roman" w:hAnsi="Times New Roman" w:cs="Times New Roman"/>
          <w:sz w:val="28"/>
          <w:szCs w:val="28"/>
          <w:lang w:eastAsia="ru-RU" w:bidi="ru-RU"/>
        </w:rPr>
        <w:t>335-ФЗ</w:t>
      </w:r>
      <w:r w:rsidRPr="00A86E57">
        <w:rPr>
          <w:rFonts w:ascii="Times New Roman" w:eastAsia="Times New Roman" w:hAnsi="Times New Roman" w:cs="Times New Roman"/>
          <w:sz w:val="28"/>
          <w:szCs w:val="28"/>
          <w:lang w:eastAsia="ru-RU" w:bidi="ru-RU"/>
        </w:rPr>
        <w:t xml:space="preserve"> </w:t>
      </w:r>
      <w:r w:rsidR="004232E9" w:rsidRPr="00A86E57">
        <w:rPr>
          <w:rFonts w:ascii="Times New Roman" w:eastAsia="Times New Roman" w:hAnsi="Times New Roman" w:cs="Times New Roman"/>
          <w:sz w:val="28"/>
          <w:szCs w:val="28"/>
          <w:lang w:eastAsia="ru-RU" w:bidi="ru-RU"/>
        </w:rPr>
        <w:t>«О внесении изменений в части первую и вторую Налогового</w:t>
      </w:r>
      <w:r w:rsidRPr="00A86E57">
        <w:rPr>
          <w:rFonts w:ascii="Times New Roman" w:eastAsia="Times New Roman" w:hAnsi="Times New Roman" w:cs="Times New Roman"/>
          <w:sz w:val="28"/>
          <w:szCs w:val="28"/>
          <w:lang w:eastAsia="ru-RU" w:bidi="ru-RU"/>
        </w:rPr>
        <w:t xml:space="preserve"> кодекса Российской Федерации и отдельные законодательные акты Российской </w:t>
      </w:r>
      <w:r w:rsidR="004232E9" w:rsidRPr="00A86E57">
        <w:rPr>
          <w:rFonts w:ascii="Times New Roman" w:eastAsia="Times New Roman" w:hAnsi="Times New Roman" w:cs="Times New Roman"/>
          <w:sz w:val="28"/>
          <w:szCs w:val="28"/>
          <w:lang w:eastAsia="ru-RU" w:bidi="ru-RU"/>
        </w:rPr>
        <w:t xml:space="preserve">Федерации» в Налоговый кодекс Российской Федерации внесены положения, предусматривающие применение с 1 января 2018 года механизма инвестиционного </w:t>
      </w:r>
      <w:r w:rsidR="004232E9" w:rsidRPr="00A86E57">
        <w:rPr>
          <w:rFonts w:ascii="Times New Roman" w:eastAsia="Times New Roman" w:hAnsi="Times New Roman" w:cs="Times New Roman"/>
          <w:sz w:val="28"/>
          <w:szCs w:val="28"/>
          <w:lang w:eastAsia="ru-RU" w:bidi="ru-RU"/>
        </w:rPr>
        <w:lastRenderedPageBreak/>
        <w:t>налогового вычета, позволяющего налогоплательщикам уменьшать исчисленную сумму налога на прибыль организаций (авансовый платеж) на сумму расходов, связанных с приобретением (созданием) или модернизацией  (реконст</w:t>
      </w:r>
      <w:r w:rsidR="00620096" w:rsidRPr="00A86E57">
        <w:rPr>
          <w:rFonts w:ascii="Times New Roman" w:eastAsia="Times New Roman" w:hAnsi="Times New Roman" w:cs="Times New Roman"/>
          <w:sz w:val="28"/>
          <w:szCs w:val="28"/>
          <w:lang w:eastAsia="ru-RU" w:bidi="ru-RU"/>
        </w:rPr>
        <w:t>рукцией) объектов</w:t>
      </w:r>
      <w:r w:rsidRPr="00A86E57">
        <w:rPr>
          <w:rFonts w:ascii="Times New Roman" w:eastAsia="Times New Roman" w:hAnsi="Times New Roman" w:cs="Times New Roman"/>
          <w:sz w:val="28"/>
          <w:szCs w:val="28"/>
          <w:lang w:eastAsia="ru-RU" w:bidi="ru-RU"/>
        </w:rPr>
        <w:t xml:space="preserve"> основных средств, относящихся </w:t>
      </w:r>
      <w:r w:rsidR="004232E9" w:rsidRPr="00A86E57">
        <w:rPr>
          <w:rFonts w:ascii="Times New Roman" w:eastAsia="Times New Roman" w:hAnsi="Times New Roman" w:cs="Times New Roman"/>
          <w:sz w:val="28"/>
          <w:szCs w:val="28"/>
          <w:lang w:eastAsia="ru-RU" w:bidi="ru-RU"/>
        </w:rPr>
        <w:t>к 3 - 7-й амортизационным</w:t>
      </w:r>
      <w:r w:rsidR="004232E9" w:rsidRPr="00A86E57">
        <w:rPr>
          <w:rFonts w:ascii="Times New Roman" w:eastAsia="Times New Roman" w:hAnsi="Times New Roman" w:cs="Times New Roman"/>
          <w:spacing w:val="-2"/>
          <w:sz w:val="28"/>
          <w:szCs w:val="28"/>
          <w:lang w:eastAsia="ru-RU" w:bidi="ru-RU"/>
        </w:rPr>
        <w:t xml:space="preserve"> </w:t>
      </w:r>
      <w:r w:rsidR="004232E9" w:rsidRPr="00A86E57">
        <w:rPr>
          <w:rFonts w:ascii="Times New Roman" w:eastAsia="Times New Roman" w:hAnsi="Times New Roman" w:cs="Times New Roman"/>
          <w:sz w:val="28"/>
          <w:szCs w:val="28"/>
          <w:lang w:eastAsia="ru-RU" w:bidi="ru-RU"/>
        </w:rPr>
        <w:t>группам.</w:t>
      </w:r>
    </w:p>
    <w:p w14:paraId="58F8F80C" w14:textId="77777777"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Право на применение инвестиционного налогового вычета устанавливается законом субъекта Российской Федерации. По состоянию на конец 2019 года законы об инвестиционном налоговом вычете приняты в 42 субъектах Российской Федерации.</w:t>
      </w:r>
    </w:p>
    <w:p w14:paraId="6250CBAF" w14:textId="33CDCD27"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В Послании Президента Российской Федерации В.В. Путина Федеральному Собранию Российской Федерации предложено за счет федеральных средств компенсировать регионам 2/3 их выпадающих доходо</w:t>
      </w:r>
      <w:r w:rsidR="003B71C3" w:rsidRPr="00A86E57">
        <w:rPr>
          <w:rFonts w:ascii="Times New Roman" w:eastAsia="Times New Roman" w:hAnsi="Times New Roman" w:cs="Times New Roman"/>
          <w:sz w:val="28"/>
          <w:szCs w:val="28"/>
          <w:lang w:eastAsia="ru-RU" w:bidi="ru-RU"/>
        </w:rPr>
        <w:t xml:space="preserve">в от применения инвестиционного налогового вычета в целях </w:t>
      </w:r>
      <w:r w:rsidRPr="00A86E57">
        <w:rPr>
          <w:rFonts w:ascii="Times New Roman" w:eastAsia="Times New Roman" w:hAnsi="Times New Roman" w:cs="Times New Roman"/>
          <w:sz w:val="28"/>
          <w:szCs w:val="28"/>
          <w:lang w:eastAsia="ru-RU" w:bidi="ru-RU"/>
        </w:rPr>
        <w:t>стимулирования их к предоставлению налогоплательщикам указанной меры</w:t>
      </w:r>
      <w:r w:rsidRPr="00A86E57">
        <w:rPr>
          <w:rFonts w:ascii="Times New Roman" w:eastAsia="Times New Roman" w:hAnsi="Times New Roman" w:cs="Times New Roman"/>
          <w:spacing w:val="-11"/>
          <w:sz w:val="28"/>
          <w:szCs w:val="28"/>
          <w:lang w:eastAsia="ru-RU" w:bidi="ru-RU"/>
        </w:rPr>
        <w:t xml:space="preserve"> </w:t>
      </w:r>
      <w:r w:rsidRPr="00A86E57">
        <w:rPr>
          <w:rFonts w:ascii="Times New Roman" w:eastAsia="Times New Roman" w:hAnsi="Times New Roman" w:cs="Times New Roman"/>
          <w:sz w:val="28"/>
          <w:szCs w:val="28"/>
          <w:lang w:eastAsia="ru-RU" w:bidi="ru-RU"/>
        </w:rPr>
        <w:t>поддержки.</w:t>
      </w:r>
    </w:p>
    <w:p w14:paraId="1434FE3D" w14:textId="5BF0C771" w:rsidR="004232E9" w:rsidRPr="003A25B5" w:rsidRDefault="004232E9" w:rsidP="00E92B99">
      <w:pPr>
        <w:widowControl w:val="0"/>
        <w:tabs>
          <w:tab w:val="left" w:pos="3500"/>
          <w:tab w:val="left" w:pos="4414"/>
          <w:tab w:val="left" w:pos="4952"/>
          <w:tab w:val="left" w:pos="6941"/>
          <w:tab w:val="left" w:pos="8863"/>
          <w:tab w:val="left" w:pos="9252"/>
        </w:tabs>
        <w:autoSpaceDE w:val="0"/>
        <w:autoSpaceDN w:val="0"/>
        <w:rPr>
          <w:rFonts w:ascii="Times New Roman" w:eastAsia="Times New Roman" w:hAnsi="Times New Roman" w:cs="Times New Roman"/>
          <w:b/>
          <w:sz w:val="28"/>
          <w:szCs w:val="28"/>
          <w:lang w:eastAsia="ru-RU" w:bidi="ru-RU"/>
        </w:rPr>
      </w:pPr>
      <w:r w:rsidRPr="00A86E57">
        <w:rPr>
          <w:rFonts w:ascii="Times New Roman" w:eastAsia="Times New Roman" w:hAnsi="Times New Roman" w:cs="Times New Roman"/>
          <w:spacing w:val="-71"/>
          <w:sz w:val="28"/>
          <w:szCs w:val="28"/>
          <w:lang w:eastAsia="ru-RU" w:bidi="ru-RU"/>
        </w:rPr>
        <w:t xml:space="preserve"> </w:t>
      </w:r>
      <w:r w:rsidR="003B71C3" w:rsidRPr="003A25B5">
        <w:rPr>
          <w:rFonts w:ascii="Times New Roman" w:eastAsia="Times New Roman" w:hAnsi="Times New Roman" w:cs="Times New Roman"/>
          <w:b/>
          <w:sz w:val="28"/>
          <w:szCs w:val="28"/>
          <w:lang w:eastAsia="ru-RU" w:bidi="ru-RU"/>
        </w:rPr>
        <w:t xml:space="preserve">Консультативный совет по иностранным инвестициям в </w:t>
      </w:r>
      <w:r w:rsidRPr="003A25B5">
        <w:rPr>
          <w:rFonts w:ascii="Times New Roman" w:eastAsia="Times New Roman" w:hAnsi="Times New Roman" w:cs="Times New Roman"/>
          <w:b/>
          <w:sz w:val="28"/>
          <w:szCs w:val="28"/>
          <w:lang w:eastAsia="ru-RU" w:bidi="ru-RU"/>
        </w:rPr>
        <w:t>России</w:t>
      </w:r>
      <w:r w:rsidR="003A25B5" w:rsidRPr="003A25B5">
        <w:rPr>
          <w:rFonts w:ascii="Times New Roman" w:eastAsia="Times New Roman" w:hAnsi="Times New Roman" w:cs="Times New Roman"/>
          <w:b/>
          <w:sz w:val="28"/>
          <w:szCs w:val="28"/>
          <w:lang w:eastAsia="ru-RU" w:bidi="ru-RU"/>
        </w:rPr>
        <w:t xml:space="preserve"> </w:t>
      </w:r>
      <w:r w:rsidRPr="003A25B5">
        <w:rPr>
          <w:rFonts w:ascii="Times New Roman" w:eastAsia="Times New Roman" w:hAnsi="Times New Roman" w:cs="Times New Roman"/>
          <w:b/>
          <w:sz w:val="28"/>
          <w:szCs w:val="28"/>
          <w:lang w:eastAsia="ru-RU" w:bidi="ru-RU"/>
        </w:rPr>
        <w:t>(КСИИ).</w:t>
      </w:r>
    </w:p>
    <w:p w14:paraId="500A2F18" w14:textId="4DCD164F"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КСИИ образован в соответствии с постановлением Правительства Российской Федерации от 29 сентября 1994 г.</w:t>
      </w:r>
      <w:r w:rsidR="003A25B5">
        <w:rPr>
          <w:rFonts w:ascii="Times New Roman" w:eastAsia="Times New Roman" w:hAnsi="Times New Roman" w:cs="Times New Roman"/>
          <w:sz w:val="28"/>
          <w:szCs w:val="28"/>
          <w:lang w:eastAsia="ru-RU" w:bidi="ru-RU"/>
        </w:rPr>
        <w:t xml:space="preserve"> № 1108 «Об активизации работы </w:t>
      </w:r>
      <w:r w:rsidRPr="00A86E57">
        <w:rPr>
          <w:rFonts w:ascii="Times New Roman" w:eastAsia="Times New Roman" w:hAnsi="Times New Roman" w:cs="Times New Roman"/>
          <w:sz w:val="28"/>
          <w:szCs w:val="28"/>
          <w:lang w:eastAsia="ru-RU" w:bidi="ru-RU"/>
        </w:rPr>
        <w:t>по привлечению иностранных инвестиций в экономику Российской Федерации». За время существования КСИИ проведена большая работа по совершенствованию условий ведения предпринимательской деятельности на территории Российской Федерации. КСИИ является площадкой для диалога крупного иностранного бизнеса и власти. Рабочие группы КСИИ продолжают предлагать Правительству Российской Федерации меры совершенствования государственного регулирования по различным</w:t>
      </w:r>
      <w:r w:rsidRPr="00A86E57">
        <w:rPr>
          <w:rFonts w:ascii="Times New Roman" w:eastAsia="Times New Roman" w:hAnsi="Times New Roman" w:cs="Times New Roman"/>
          <w:spacing w:val="-3"/>
          <w:sz w:val="28"/>
          <w:szCs w:val="28"/>
          <w:lang w:eastAsia="ru-RU" w:bidi="ru-RU"/>
        </w:rPr>
        <w:t xml:space="preserve"> </w:t>
      </w:r>
      <w:r w:rsidRPr="00A86E57">
        <w:rPr>
          <w:rFonts w:ascii="Times New Roman" w:eastAsia="Times New Roman" w:hAnsi="Times New Roman" w:cs="Times New Roman"/>
          <w:sz w:val="28"/>
          <w:szCs w:val="28"/>
          <w:lang w:eastAsia="ru-RU" w:bidi="ru-RU"/>
        </w:rPr>
        <w:t>направлениям.</w:t>
      </w:r>
    </w:p>
    <w:p w14:paraId="4F5A8961" w14:textId="154D09AE"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 xml:space="preserve">В состав КСИИ входят 53 крупнейшие иностранные компании из 18 </w:t>
      </w:r>
      <w:r w:rsidR="00297055" w:rsidRPr="00A86E57">
        <w:rPr>
          <w:rFonts w:ascii="Times New Roman" w:eastAsia="Times New Roman" w:hAnsi="Times New Roman" w:cs="Times New Roman"/>
          <w:sz w:val="28"/>
          <w:szCs w:val="28"/>
          <w:lang w:eastAsia="ru-RU" w:bidi="ru-RU"/>
        </w:rPr>
        <w:t>стран и</w:t>
      </w:r>
      <w:r w:rsidRPr="00A86E57">
        <w:rPr>
          <w:rFonts w:ascii="Times New Roman" w:eastAsia="Times New Roman" w:hAnsi="Times New Roman" w:cs="Times New Roman"/>
          <w:sz w:val="28"/>
          <w:szCs w:val="28"/>
          <w:lang w:eastAsia="ru-RU" w:bidi="ru-RU"/>
        </w:rPr>
        <w:t xml:space="preserve"> 1 международная финансовая организация, совокупный </w:t>
      </w:r>
      <w:r w:rsidR="00297055" w:rsidRPr="00A86E57">
        <w:rPr>
          <w:rFonts w:ascii="Times New Roman" w:eastAsia="Times New Roman" w:hAnsi="Times New Roman" w:cs="Times New Roman"/>
          <w:sz w:val="28"/>
          <w:szCs w:val="28"/>
          <w:lang w:eastAsia="ru-RU" w:bidi="ru-RU"/>
        </w:rPr>
        <w:t>объем инвестиций,</w:t>
      </w:r>
      <w:r w:rsidRPr="00A86E57">
        <w:rPr>
          <w:rFonts w:ascii="Times New Roman" w:eastAsia="Times New Roman" w:hAnsi="Times New Roman" w:cs="Times New Roman"/>
          <w:sz w:val="28"/>
          <w:szCs w:val="28"/>
          <w:lang w:eastAsia="ru-RU" w:bidi="ru-RU"/>
        </w:rPr>
        <w:t xml:space="preserve"> которых в российскую экономику превысил 180 млрд. долл.</w:t>
      </w:r>
      <w:r w:rsidRPr="00A86E57">
        <w:rPr>
          <w:rFonts w:ascii="Times New Roman" w:eastAsia="Times New Roman" w:hAnsi="Times New Roman" w:cs="Times New Roman"/>
          <w:spacing w:val="-13"/>
          <w:sz w:val="28"/>
          <w:szCs w:val="28"/>
          <w:lang w:eastAsia="ru-RU" w:bidi="ru-RU"/>
        </w:rPr>
        <w:t xml:space="preserve"> </w:t>
      </w:r>
      <w:r w:rsidRPr="00A86E57">
        <w:rPr>
          <w:rFonts w:ascii="Times New Roman" w:eastAsia="Times New Roman" w:hAnsi="Times New Roman" w:cs="Times New Roman"/>
          <w:sz w:val="28"/>
          <w:szCs w:val="28"/>
          <w:lang w:eastAsia="ru-RU" w:bidi="ru-RU"/>
        </w:rPr>
        <w:t>США.</w:t>
      </w:r>
    </w:p>
    <w:p w14:paraId="5F552707" w14:textId="1AD84456"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В рамках деятельности рабочих групп Консультативног</w:t>
      </w:r>
      <w:r w:rsidR="00620096" w:rsidRPr="00A86E57">
        <w:rPr>
          <w:rFonts w:ascii="Times New Roman" w:eastAsia="Times New Roman" w:hAnsi="Times New Roman" w:cs="Times New Roman"/>
          <w:sz w:val="28"/>
          <w:szCs w:val="28"/>
          <w:lang w:eastAsia="ru-RU" w:bidi="ru-RU"/>
        </w:rPr>
        <w:t xml:space="preserve">о совета ежегодно определяются несколько приоритетных направлений деятельности </w:t>
      </w:r>
      <w:r w:rsidRPr="00A86E57">
        <w:rPr>
          <w:rFonts w:ascii="Times New Roman" w:eastAsia="Times New Roman" w:hAnsi="Times New Roman" w:cs="Times New Roman"/>
          <w:sz w:val="28"/>
          <w:szCs w:val="28"/>
          <w:lang w:eastAsia="ru-RU" w:bidi="ru-RU"/>
        </w:rPr>
        <w:t>КСИИ на плановый период работы, исходя из приоритетов развития российской экономики и наиболее существенных проблем, с которыми сталкиваются иностранные инвесторы (по их</w:t>
      </w:r>
      <w:r w:rsidRPr="00A86E57">
        <w:rPr>
          <w:rFonts w:ascii="Times New Roman" w:eastAsia="Times New Roman" w:hAnsi="Times New Roman" w:cs="Times New Roman"/>
          <w:spacing w:val="-7"/>
          <w:sz w:val="28"/>
          <w:szCs w:val="28"/>
          <w:lang w:eastAsia="ru-RU" w:bidi="ru-RU"/>
        </w:rPr>
        <w:t xml:space="preserve"> </w:t>
      </w:r>
      <w:r w:rsidRPr="00A86E57">
        <w:rPr>
          <w:rFonts w:ascii="Times New Roman" w:eastAsia="Times New Roman" w:hAnsi="Times New Roman" w:cs="Times New Roman"/>
          <w:sz w:val="28"/>
          <w:szCs w:val="28"/>
          <w:lang w:eastAsia="ru-RU" w:bidi="ru-RU"/>
        </w:rPr>
        <w:t>оценкам).</w:t>
      </w:r>
    </w:p>
    <w:p w14:paraId="60C71ABF" w14:textId="75C268C3"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На 2019 - 2020 годы в качестве приоритетных направлений деятельности Консультативног</w:t>
      </w:r>
      <w:r w:rsidR="00FE5BAC" w:rsidRPr="00A86E57">
        <w:rPr>
          <w:rFonts w:ascii="Times New Roman" w:eastAsia="Times New Roman" w:hAnsi="Times New Roman" w:cs="Times New Roman"/>
          <w:sz w:val="28"/>
          <w:szCs w:val="28"/>
          <w:lang w:eastAsia="ru-RU" w:bidi="ru-RU"/>
        </w:rPr>
        <w:t>о совета были определены: цифровизация</w:t>
      </w:r>
      <w:r w:rsidRPr="00A86E57">
        <w:rPr>
          <w:rFonts w:ascii="Times New Roman" w:eastAsia="Times New Roman" w:hAnsi="Times New Roman" w:cs="Times New Roman"/>
          <w:sz w:val="28"/>
          <w:szCs w:val="28"/>
          <w:lang w:eastAsia="ru-RU" w:bidi="ru-RU"/>
        </w:rPr>
        <w:t xml:space="preserve"> экономики и передовые технологии; локализация и региональное развитие; совершенст</w:t>
      </w:r>
      <w:r w:rsidR="00FE5BAC" w:rsidRPr="00A86E57">
        <w:rPr>
          <w:rFonts w:ascii="Times New Roman" w:eastAsia="Times New Roman" w:hAnsi="Times New Roman" w:cs="Times New Roman"/>
          <w:sz w:val="28"/>
          <w:szCs w:val="28"/>
          <w:lang w:eastAsia="ru-RU" w:bidi="ru-RU"/>
        </w:rPr>
        <w:t xml:space="preserve">вование        налогового и таможенного </w:t>
      </w:r>
      <w:r w:rsidRPr="00A86E57">
        <w:rPr>
          <w:rFonts w:ascii="Times New Roman" w:eastAsia="Times New Roman" w:hAnsi="Times New Roman" w:cs="Times New Roman"/>
          <w:sz w:val="28"/>
          <w:szCs w:val="28"/>
          <w:lang w:eastAsia="ru-RU" w:bidi="ru-RU"/>
        </w:rPr>
        <w:t>законодательства и администрирования; развитие потребительского рынка и техническое регулирование; развитие здравоохранения и фармацевтической отрасли; природные ресурсы и экология; развитие банковского сектора и финансовых рынков</w:t>
      </w:r>
      <w:r w:rsidRPr="00A86E57">
        <w:rPr>
          <w:rFonts w:ascii="Times New Roman" w:eastAsia="Times New Roman" w:hAnsi="Times New Roman" w:cs="Times New Roman"/>
          <w:spacing w:val="-3"/>
          <w:sz w:val="28"/>
          <w:szCs w:val="28"/>
          <w:lang w:eastAsia="ru-RU" w:bidi="ru-RU"/>
        </w:rPr>
        <w:t xml:space="preserve"> </w:t>
      </w:r>
      <w:r w:rsidRPr="00A86E57">
        <w:rPr>
          <w:rFonts w:ascii="Times New Roman" w:eastAsia="Times New Roman" w:hAnsi="Times New Roman" w:cs="Times New Roman"/>
          <w:sz w:val="28"/>
          <w:szCs w:val="28"/>
          <w:lang w:eastAsia="ru-RU" w:bidi="ru-RU"/>
        </w:rPr>
        <w:t>России.</w:t>
      </w:r>
    </w:p>
    <w:p w14:paraId="5159FE1B" w14:textId="77777777"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При активном участии членов КСИИ были достигнуты конкретные результаты:</w:t>
      </w:r>
    </w:p>
    <w:p w14:paraId="04764128" w14:textId="77777777" w:rsidR="004232E9" w:rsidRPr="00A86E57" w:rsidRDefault="004232E9" w:rsidP="00882A46">
      <w:pPr>
        <w:widowControl w:val="0"/>
        <w:numPr>
          <w:ilvl w:val="0"/>
          <w:numId w:val="61"/>
        </w:numPr>
        <w:tabs>
          <w:tab w:val="left" w:pos="1066"/>
        </w:tabs>
        <w:autoSpaceDE w:val="0"/>
        <w:autoSpaceDN w:val="0"/>
        <w:ind w:left="0" w:firstLine="709"/>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кредитный рейтинг, присвоенный российскими рейтинговыми агентствами, стал основным параметром установления лимита для банковских гарантий;</w:t>
      </w:r>
    </w:p>
    <w:p w14:paraId="47AE4BDC" w14:textId="34940D1B" w:rsidR="004232E9" w:rsidRPr="00A86E57" w:rsidRDefault="00FE5BAC" w:rsidP="00882A46">
      <w:pPr>
        <w:widowControl w:val="0"/>
        <w:numPr>
          <w:ilvl w:val="0"/>
          <w:numId w:val="61"/>
        </w:numPr>
        <w:tabs>
          <w:tab w:val="left" w:pos="1066"/>
        </w:tabs>
        <w:autoSpaceDE w:val="0"/>
        <w:autoSpaceDN w:val="0"/>
        <w:ind w:left="0" w:firstLine="709"/>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lastRenderedPageBreak/>
        <w:t xml:space="preserve">определены правила взаимодействия кредитных </w:t>
      </w:r>
      <w:r w:rsidR="004232E9" w:rsidRPr="00A86E57">
        <w:rPr>
          <w:rFonts w:ascii="Times New Roman" w:eastAsia="Times New Roman" w:hAnsi="Times New Roman" w:cs="Times New Roman"/>
          <w:sz w:val="28"/>
          <w:szCs w:val="28"/>
          <w:lang w:eastAsia="ru-RU" w:bidi="ru-RU"/>
        </w:rPr>
        <w:t>организаций с компаниями, имеющими стратегическое значение для оборонно- промышленного комплекса и безопасности Российской Федерации, согласно которым присвоенный российским рейтинговым агентством кредитный рейтинг упомянут как основной критерий, устанавливающий требования к размеру капитала на уровне, необходимом для получения универсальной банковской лицензии;</w:t>
      </w:r>
    </w:p>
    <w:p w14:paraId="04A116D6" w14:textId="77777777" w:rsidR="004232E9" w:rsidRPr="00A86E57" w:rsidRDefault="004232E9" w:rsidP="00882A46">
      <w:pPr>
        <w:widowControl w:val="0"/>
        <w:numPr>
          <w:ilvl w:val="0"/>
          <w:numId w:val="61"/>
        </w:numPr>
        <w:tabs>
          <w:tab w:val="left" w:pos="1066"/>
        </w:tabs>
        <w:autoSpaceDE w:val="0"/>
        <w:autoSpaceDN w:val="0"/>
        <w:ind w:left="0" w:firstLine="709"/>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с 1 января 2019 года из базы по налогу на имущество исключено движимое имущество.</w:t>
      </w:r>
    </w:p>
    <w:p w14:paraId="166F2E20" w14:textId="6583E707"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20 марта 2019 года и 10 октября 2019 года прошли заседания исполнительного комитета КСИИ под руководством Министра экономического развит</w:t>
      </w:r>
      <w:r w:rsidR="00FE5BAC" w:rsidRPr="00A86E57">
        <w:rPr>
          <w:rFonts w:ascii="Times New Roman" w:eastAsia="Times New Roman" w:hAnsi="Times New Roman" w:cs="Times New Roman"/>
          <w:sz w:val="28"/>
          <w:szCs w:val="28"/>
          <w:lang w:eastAsia="ru-RU" w:bidi="ru-RU"/>
        </w:rPr>
        <w:t xml:space="preserve">ия Российской Федерации. 21 октября 2019 г. прошло юбилейное </w:t>
      </w:r>
      <w:r w:rsidRPr="00A86E57">
        <w:rPr>
          <w:rFonts w:ascii="Times New Roman" w:eastAsia="Times New Roman" w:hAnsi="Times New Roman" w:cs="Times New Roman"/>
          <w:sz w:val="28"/>
          <w:szCs w:val="28"/>
          <w:lang w:eastAsia="ru-RU" w:bidi="ru-RU"/>
        </w:rPr>
        <w:t>33-е заседание Консультативного совета под руководством Председателя Правительства Российской</w:t>
      </w:r>
      <w:r w:rsidRPr="00A86E57">
        <w:rPr>
          <w:rFonts w:ascii="Times New Roman" w:eastAsia="Times New Roman" w:hAnsi="Times New Roman" w:cs="Times New Roman"/>
          <w:spacing w:val="-2"/>
          <w:sz w:val="28"/>
          <w:szCs w:val="28"/>
          <w:lang w:eastAsia="ru-RU" w:bidi="ru-RU"/>
        </w:rPr>
        <w:t xml:space="preserve"> </w:t>
      </w:r>
      <w:r w:rsidRPr="00A86E57">
        <w:rPr>
          <w:rFonts w:ascii="Times New Roman" w:eastAsia="Times New Roman" w:hAnsi="Times New Roman" w:cs="Times New Roman"/>
          <w:sz w:val="28"/>
          <w:szCs w:val="28"/>
          <w:lang w:eastAsia="ru-RU" w:bidi="ru-RU"/>
        </w:rPr>
        <w:t>Федерации.</w:t>
      </w:r>
    </w:p>
    <w:p w14:paraId="424947D5" w14:textId="77777777"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По итогам заседаний сформированы перечни поручений как для федеральных органов исполнительной власти, так и для компаний – членов КСИИ.</w:t>
      </w:r>
    </w:p>
    <w:p w14:paraId="105597CA" w14:textId="77777777"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pacing w:val="-71"/>
          <w:sz w:val="28"/>
          <w:szCs w:val="28"/>
          <w:lang w:eastAsia="ru-RU" w:bidi="ru-RU"/>
        </w:rPr>
        <w:t xml:space="preserve"> </w:t>
      </w:r>
      <w:r w:rsidRPr="00A86E57">
        <w:rPr>
          <w:rFonts w:ascii="Times New Roman" w:eastAsia="Times New Roman" w:hAnsi="Times New Roman" w:cs="Times New Roman"/>
          <w:sz w:val="28"/>
          <w:szCs w:val="28"/>
          <w:lang w:eastAsia="ru-RU" w:bidi="ru-RU"/>
        </w:rPr>
        <w:t>Поддержка малого и среднего предпринимательства.</w:t>
      </w:r>
    </w:p>
    <w:p w14:paraId="3EACD8F4" w14:textId="44F20386"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В рамках национального проекта «Малое и среднее предпринимательство и поддержка индивидуальной предпринимательской инициативы», паспорт которого утвержден президиумом Совета при Презид</w:t>
      </w:r>
      <w:r w:rsidR="00297055" w:rsidRPr="00A86E57">
        <w:rPr>
          <w:rFonts w:ascii="Times New Roman" w:eastAsia="Times New Roman" w:hAnsi="Times New Roman" w:cs="Times New Roman"/>
          <w:sz w:val="28"/>
          <w:szCs w:val="28"/>
          <w:lang w:eastAsia="ru-RU" w:bidi="ru-RU"/>
        </w:rPr>
        <w:t xml:space="preserve">енте Российской Федерации по </w:t>
      </w:r>
      <w:r w:rsidRPr="00A86E57">
        <w:rPr>
          <w:rFonts w:ascii="Times New Roman" w:eastAsia="Times New Roman" w:hAnsi="Times New Roman" w:cs="Times New Roman"/>
          <w:sz w:val="28"/>
          <w:szCs w:val="28"/>
          <w:lang w:eastAsia="ru-RU" w:bidi="ru-RU"/>
        </w:rPr>
        <w:t xml:space="preserve">стратегическому развитию и </w:t>
      </w:r>
      <w:r w:rsidR="00297055" w:rsidRPr="00A86E57">
        <w:rPr>
          <w:rFonts w:ascii="Times New Roman" w:eastAsia="Times New Roman" w:hAnsi="Times New Roman" w:cs="Times New Roman"/>
          <w:sz w:val="28"/>
          <w:szCs w:val="28"/>
          <w:lang w:eastAsia="ru-RU" w:bidi="ru-RU"/>
        </w:rPr>
        <w:t>национальным</w:t>
      </w:r>
      <w:r w:rsidRPr="00A86E57">
        <w:rPr>
          <w:rFonts w:ascii="Times New Roman" w:eastAsia="Times New Roman" w:hAnsi="Times New Roman" w:cs="Times New Roman"/>
          <w:sz w:val="28"/>
          <w:szCs w:val="28"/>
          <w:lang w:eastAsia="ru-RU" w:bidi="ru-RU"/>
        </w:rPr>
        <w:t xml:space="preserve"> проектам (</w:t>
      </w:r>
      <w:r w:rsidR="00FE5BAC" w:rsidRPr="00A86E57">
        <w:rPr>
          <w:rFonts w:ascii="Times New Roman" w:eastAsia="Times New Roman" w:hAnsi="Times New Roman" w:cs="Times New Roman"/>
          <w:sz w:val="28"/>
          <w:szCs w:val="28"/>
          <w:lang w:eastAsia="ru-RU" w:bidi="ru-RU"/>
        </w:rPr>
        <w:t>протокол от</w:t>
      </w:r>
      <w:r w:rsidRPr="00A86E57">
        <w:rPr>
          <w:rFonts w:ascii="Times New Roman" w:eastAsia="Times New Roman" w:hAnsi="Times New Roman" w:cs="Times New Roman"/>
          <w:sz w:val="28"/>
          <w:szCs w:val="28"/>
          <w:lang w:eastAsia="ru-RU" w:bidi="ru-RU"/>
        </w:rPr>
        <w:t xml:space="preserve"> 24 декабря 2018 г. № 16) предусмотрена реализация 5 федеральных</w:t>
      </w:r>
      <w:r w:rsidRPr="00A86E57">
        <w:rPr>
          <w:rFonts w:ascii="Times New Roman" w:eastAsia="Times New Roman" w:hAnsi="Times New Roman" w:cs="Times New Roman"/>
          <w:spacing w:val="-20"/>
          <w:sz w:val="28"/>
          <w:szCs w:val="28"/>
          <w:lang w:eastAsia="ru-RU" w:bidi="ru-RU"/>
        </w:rPr>
        <w:t xml:space="preserve"> </w:t>
      </w:r>
      <w:r w:rsidRPr="00A86E57">
        <w:rPr>
          <w:rFonts w:ascii="Times New Roman" w:eastAsia="Times New Roman" w:hAnsi="Times New Roman" w:cs="Times New Roman"/>
          <w:sz w:val="28"/>
          <w:szCs w:val="28"/>
          <w:lang w:eastAsia="ru-RU" w:bidi="ru-RU"/>
        </w:rPr>
        <w:t>проектов:</w:t>
      </w:r>
    </w:p>
    <w:p w14:paraId="080BE7CE" w14:textId="77777777" w:rsidR="004232E9" w:rsidRPr="00A86E57" w:rsidRDefault="004232E9" w:rsidP="00882A46">
      <w:pPr>
        <w:widowControl w:val="0"/>
        <w:numPr>
          <w:ilvl w:val="0"/>
          <w:numId w:val="61"/>
        </w:numPr>
        <w:tabs>
          <w:tab w:val="left" w:pos="1066"/>
        </w:tabs>
        <w:autoSpaceDE w:val="0"/>
        <w:autoSpaceDN w:val="0"/>
        <w:ind w:left="0" w:firstLine="709"/>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«Улучшение условий ведения предпринимательской</w:t>
      </w:r>
      <w:r w:rsidRPr="00A86E57">
        <w:rPr>
          <w:rFonts w:ascii="Times New Roman" w:eastAsia="Times New Roman" w:hAnsi="Times New Roman" w:cs="Times New Roman"/>
          <w:spacing w:val="-6"/>
          <w:sz w:val="28"/>
          <w:szCs w:val="28"/>
          <w:lang w:eastAsia="ru-RU" w:bidi="ru-RU"/>
        </w:rPr>
        <w:t xml:space="preserve"> </w:t>
      </w:r>
      <w:r w:rsidRPr="00A86E57">
        <w:rPr>
          <w:rFonts w:ascii="Times New Roman" w:eastAsia="Times New Roman" w:hAnsi="Times New Roman" w:cs="Times New Roman"/>
          <w:sz w:val="28"/>
          <w:szCs w:val="28"/>
          <w:lang w:eastAsia="ru-RU" w:bidi="ru-RU"/>
        </w:rPr>
        <w:t>деятельности»;</w:t>
      </w:r>
    </w:p>
    <w:p w14:paraId="4BC8712C" w14:textId="77777777" w:rsidR="004232E9" w:rsidRPr="00A86E57" w:rsidRDefault="004232E9" w:rsidP="00882A46">
      <w:pPr>
        <w:widowControl w:val="0"/>
        <w:numPr>
          <w:ilvl w:val="0"/>
          <w:numId w:val="61"/>
        </w:numPr>
        <w:tabs>
          <w:tab w:val="left" w:pos="1066"/>
        </w:tabs>
        <w:autoSpaceDE w:val="0"/>
        <w:autoSpaceDN w:val="0"/>
        <w:ind w:left="0" w:firstLine="709"/>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«Расширение доступа субъектов МСП к финансовым ресурсам, в том числе к льготному</w:t>
      </w:r>
      <w:r w:rsidRPr="00A86E57">
        <w:rPr>
          <w:rFonts w:ascii="Times New Roman" w:eastAsia="Times New Roman" w:hAnsi="Times New Roman" w:cs="Times New Roman"/>
          <w:spacing w:val="-5"/>
          <w:sz w:val="28"/>
          <w:szCs w:val="28"/>
          <w:lang w:eastAsia="ru-RU" w:bidi="ru-RU"/>
        </w:rPr>
        <w:t xml:space="preserve"> </w:t>
      </w:r>
      <w:r w:rsidRPr="00A86E57">
        <w:rPr>
          <w:rFonts w:ascii="Times New Roman" w:eastAsia="Times New Roman" w:hAnsi="Times New Roman" w:cs="Times New Roman"/>
          <w:sz w:val="28"/>
          <w:szCs w:val="28"/>
          <w:lang w:eastAsia="ru-RU" w:bidi="ru-RU"/>
        </w:rPr>
        <w:t>финансированию»;</w:t>
      </w:r>
    </w:p>
    <w:p w14:paraId="63AA8CAF" w14:textId="77777777" w:rsidR="004232E9" w:rsidRPr="00A86E57" w:rsidRDefault="004232E9" w:rsidP="00882A46">
      <w:pPr>
        <w:widowControl w:val="0"/>
        <w:numPr>
          <w:ilvl w:val="0"/>
          <w:numId w:val="61"/>
        </w:numPr>
        <w:tabs>
          <w:tab w:val="left" w:pos="1066"/>
        </w:tabs>
        <w:autoSpaceDE w:val="0"/>
        <w:autoSpaceDN w:val="0"/>
        <w:ind w:left="0" w:firstLine="709"/>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«Акселерация субъектов</w:t>
      </w:r>
      <w:r w:rsidRPr="00A86E57">
        <w:rPr>
          <w:rFonts w:ascii="Times New Roman" w:eastAsia="Times New Roman" w:hAnsi="Times New Roman" w:cs="Times New Roman"/>
          <w:spacing w:val="-6"/>
          <w:sz w:val="28"/>
          <w:szCs w:val="28"/>
          <w:lang w:eastAsia="ru-RU" w:bidi="ru-RU"/>
        </w:rPr>
        <w:t xml:space="preserve"> </w:t>
      </w:r>
      <w:r w:rsidRPr="00A86E57">
        <w:rPr>
          <w:rFonts w:ascii="Times New Roman" w:eastAsia="Times New Roman" w:hAnsi="Times New Roman" w:cs="Times New Roman"/>
          <w:sz w:val="28"/>
          <w:szCs w:val="28"/>
          <w:lang w:eastAsia="ru-RU" w:bidi="ru-RU"/>
        </w:rPr>
        <w:t>МСП»;</w:t>
      </w:r>
    </w:p>
    <w:p w14:paraId="20E3FE67" w14:textId="0E2754D4" w:rsidR="004232E9" w:rsidRPr="00A86E57" w:rsidRDefault="00297055" w:rsidP="00882A46">
      <w:pPr>
        <w:widowControl w:val="0"/>
        <w:numPr>
          <w:ilvl w:val="0"/>
          <w:numId w:val="61"/>
        </w:numPr>
        <w:tabs>
          <w:tab w:val="left" w:pos="1066"/>
          <w:tab w:val="left" w:pos="2674"/>
          <w:tab w:val="left" w:pos="4025"/>
          <w:tab w:val="left" w:pos="5682"/>
          <w:tab w:val="left" w:pos="7181"/>
          <w:tab w:val="left" w:pos="7670"/>
          <w:tab w:val="left" w:pos="9064"/>
        </w:tabs>
        <w:autoSpaceDE w:val="0"/>
        <w:autoSpaceDN w:val="0"/>
        <w:ind w:left="0" w:firstLine="709"/>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 xml:space="preserve">«Создание системы поддержки фермеров и развитие </w:t>
      </w:r>
      <w:r w:rsidR="004232E9" w:rsidRPr="00A86E57">
        <w:rPr>
          <w:rFonts w:ascii="Times New Roman" w:eastAsia="Times New Roman" w:hAnsi="Times New Roman" w:cs="Times New Roman"/>
          <w:spacing w:val="-3"/>
          <w:sz w:val="28"/>
          <w:szCs w:val="28"/>
          <w:lang w:eastAsia="ru-RU" w:bidi="ru-RU"/>
        </w:rPr>
        <w:t xml:space="preserve">сельской </w:t>
      </w:r>
      <w:r w:rsidR="004232E9" w:rsidRPr="00A86E57">
        <w:rPr>
          <w:rFonts w:ascii="Times New Roman" w:eastAsia="Times New Roman" w:hAnsi="Times New Roman" w:cs="Times New Roman"/>
          <w:sz w:val="28"/>
          <w:szCs w:val="28"/>
          <w:lang w:eastAsia="ru-RU" w:bidi="ru-RU"/>
        </w:rPr>
        <w:t>кооперации»;</w:t>
      </w:r>
    </w:p>
    <w:p w14:paraId="65A36D50" w14:textId="77777777" w:rsidR="004232E9" w:rsidRPr="00A86E57" w:rsidRDefault="004232E9" w:rsidP="00882A46">
      <w:pPr>
        <w:widowControl w:val="0"/>
        <w:numPr>
          <w:ilvl w:val="0"/>
          <w:numId w:val="61"/>
        </w:numPr>
        <w:tabs>
          <w:tab w:val="left" w:pos="1066"/>
        </w:tabs>
        <w:autoSpaceDE w:val="0"/>
        <w:autoSpaceDN w:val="0"/>
        <w:ind w:left="0" w:firstLine="709"/>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«Популяризация</w:t>
      </w:r>
      <w:r w:rsidRPr="00A86E57">
        <w:rPr>
          <w:rFonts w:ascii="Times New Roman" w:eastAsia="Times New Roman" w:hAnsi="Times New Roman" w:cs="Times New Roman"/>
          <w:spacing w:val="-4"/>
          <w:sz w:val="28"/>
          <w:szCs w:val="28"/>
          <w:lang w:eastAsia="ru-RU" w:bidi="ru-RU"/>
        </w:rPr>
        <w:t xml:space="preserve"> </w:t>
      </w:r>
      <w:r w:rsidRPr="00A86E57">
        <w:rPr>
          <w:rFonts w:ascii="Times New Roman" w:eastAsia="Times New Roman" w:hAnsi="Times New Roman" w:cs="Times New Roman"/>
          <w:sz w:val="28"/>
          <w:szCs w:val="28"/>
          <w:lang w:eastAsia="ru-RU" w:bidi="ru-RU"/>
        </w:rPr>
        <w:t>предпринимательства».</w:t>
      </w:r>
    </w:p>
    <w:p w14:paraId="49A5833C" w14:textId="345AD999"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Национальный проект отвечает ключевым задачам по обеспеч</w:t>
      </w:r>
      <w:r w:rsidR="00297055" w:rsidRPr="00A86E57">
        <w:rPr>
          <w:rFonts w:ascii="Times New Roman" w:eastAsia="Times New Roman" w:hAnsi="Times New Roman" w:cs="Times New Roman"/>
          <w:sz w:val="28"/>
          <w:szCs w:val="28"/>
          <w:lang w:eastAsia="ru-RU" w:bidi="ru-RU"/>
        </w:rPr>
        <w:t>ению достижения к 2024 году показателей по увеличению численности занятых</w:t>
      </w:r>
      <w:r w:rsidRPr="00A86E57">
        <w:rPr>
          <w:rFonts w:ascii="Times New Roman" w:eastAsia="Times New Roman" w:hAnsi="Times New Roman" w:cs="Times New Roman"/>
          <w:sz w:val="28"/>
          <w:szCs w:val="28"/>
          <w:lang w:eastAsia="ru-RU" w:bidi="ru-RU"/>
        </w:rPr>
        <w:t xml:space="preserve"> в секторе МСП до 25 млн. человек, доли малого и среднего предпринимательства в ВВП до 32,5% и по увеличению доли экспортеров, являющихся субъектами МСП, включая индивидуальных предпринимателей, в общем объеме несырьевого экспорта до 10%.</w:t>
      </w:r>
    </w:p>
    <w:p w14:paraId="6822B780" w14:textId="1C99F1E1"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Общий объем финансового обеспечения национального проекта за счет всех источников финансирования в 2019–2024 годах составляет 479,6 млрд. рублей, в том числе 414,78 млрд. рублей за счет</w:t>
      </w:r>
      <w:r w:rsidR="00297055" w:rsidRPr="00A86E57">
        <w:rPr>
          <w:rFonts w:ascii="Times New Roman" w:eastAsia="Times New Roman" w:hAnsi="Times New Roman" w:cs="Times New Roman"/>
          <w:sz w:val="28"/>
          <w:szCs w:val="28"/>
          <w:lang w:eastAsia="ru-RU" w:bidi="ru-RU"/>
        </w:rPr>
        <w:t xml:space="preserve"> федерального бюджета. При этом </w:t>
      </w:r>
      <w:r w:rsidRPr="00A86E57">
        <w:rPr>
          <w:rFonts w:ascii="Times New Roman" w:eastAsia="Times New Roman" w:hAnsi="Times New Roman" w:cs="Times New Roman"/>
          <w:sz w:val="28"/>
          <w:szCs w:val="28"/>
          <w:lang w:eastAsia="ru-RU" w:bidi="ru-RU"/>
        </w:rPr>
        <w:t>на реализацию мероприятий по развитию МСП бюджетам субъектов Российской Федерации в национальном проекте предусмотрено около 162,06 млрд. рублей средств федерального бюджета.</w:t>
      </w:r>
    </w:p>
    <w:p w14:paraId="16E68870" w14:textId="77777777"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В рамках национального проекта предусмотрены меры поддержки для предпринимателей, находящихся на различных стадиях развития бизнеса.</w:t>
      </w:r>
    </w:p>
    <w:p w14:paraId="250CE97C" w14:textId="77777777"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 xml:space="preserve">Так, в рамках проекта «Популяризация предпринимательства» мероприятия по повышению информированности граждан о возможности открытия своего дела, </w:t>
      </w:r>
      <w:r w:rsidRPr="00A86E57">
        <w:rPr>
          <w:rFonts w:ascii="Times New Roman" w:eastAsia="Times New Roman" w:hAnsi="Times New Roman" w:cs="Times New Roman"/>
          <w:sz w:val="28"/>
          <w:szCs w:val="28"/>
          <w:lang w:eastAsia="ru-RU" w:bidi="ru-RU"/>
        </w:rPr>
        <w:lastRenderedPageBreak/>
        <w:t>повышение бизнес-грамотности и изменения в налоговом законодательстве позволят сделать вход в бизнес простым, понятным, а условия ведения бизнеса более предсказуемыми и прозрачными.</w:t>
      </w:r>
    </w:p>
    <w:p w14:paraId="7B6607BF" w14:textId="61498A27"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Особую роль в решении этой задачи иг</w:t>
      </w:r>
      <w:r w:rsidR="00297055" w:rsidRPr="00A86E57">
        <w:rPr>
          <w:rFonts w:ascii="Times New Roman" w:eastAsia="Times New Roman" w:hAnsi="Times New Roman" w:cs="Times New Roman"/>
          <w:sz w:val="28"/>
          <w:szCs w:val="28"/>
          <w:lang w:eastAsia="ru-RU" w:bidi="ru-RU"/>
        </w:rPr>
        <w:t xml:space="preserve">рает реализованный в 2019 году </w:t>
      </w:r>
      <w:r w:rsidRPr="00A86E57">
        <w:rPr>
          <w:rFonts w:ascii="Times New Roman" w:eastAsia="Times New Roman" w:hAnsi="Times New Roman" w:cs="Times New Roman"/>
          <w:sz w:val="28"/>
          <w:szCs w:val="28"/>
          <w:lang w:eastAsia="ru-RU" w:bidi="ru-RU"/>
        </w:rPr>
        <w:t>в 4 «пилотных» регионах налоговый режим для самозанятых (Москва, Московская область, Калужская область и Республика</w:t>
      </w:r>
      <w:r w:rsidRPr="00A86E57">
        <w:rPr>
          <w:rFonts w:ascii="Times New Roman" w:eastAsia="Times New Roman" w:hAnsi="Times New Roman" w:cs="Times New Roman"/>
          <w:spacing w:val="-9"/>
          <w:sz w:val="28"/>
          <w:szCs w:val="28"/>
          <w:lang w:eastAsia="ru-RU" w:bidi="ru-RU"/>
        </w:rPr>
        <w:t xml:space="preserve"> </w:t>
      </w:r>
      <w:r w:rsidRPr="00A86E57">
        <w:rPr>
          <w:rFonts w:ascii="Times New Roman" w:eastAsia="Times New Roman" w:hAnsi="Times New Roman" w:cs="Times New Roman"/>
          <w:sz w:val="28"/>
          <w:szCs w:val="28"/>
          <w:lang w:eastAsia="ru-RU" w:bidi="ru-RU"/>
        </w:rPr>
        <w:t>Татарстан).</w:t>
      </w:r>
    </w:p>
    <w:p w14:paraId="14441217" w14:textId="77777777"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С 2020 года предусмотрено распространение такого налогового режима для самозанятых на 19 субъектов Российской Федерации.</w:t>
      </w:r>
    </w:p>
    <w:p w14:paraId="7083362F" w14:textId="5F229380"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В рамках проекта «Расширение доступа субъектов МСП к финансовым ресурсам, в том числе к льготному финансированию» предусмотрен ряд мер по субсидированию российских кредитных организаций по возмещению недополученных кредитов, выданным субъектам МСП на льготных условиях (постановление</w:t>
      </w:r>
      <w:r w:rsidRPr="00A86E57">
        <w:rPr>
          <w:rFonts w:ascii="Times New Roman" w:eastAsia="Times New Roman" w:hAnsi="Times New Roman" w:cs="Times New Roman"/>
          <w:spacing w:val="25"/>
          <w:sz w:val="28"/>
          <w:szCs w:val="28"/>
          <w:lang w:eastAsia="ru-RU" w:bidi="ru-RU"/>
        </w:rPr>
        <w:t xml:space="preserve"> </w:t>
      </w:r>
      <w:r w:rsidRPr="00A86E57">
        <w:rPr>
          <w:rFonts w:ascii="Times New Roman" w:eastAsia="Times New Roman" w:hAnsi="Times New Roman" w:cs="Times New Roman"/>
          <w:sz w:val="28"/>
          <w:szCs w:val="28"/>
          <w:lang w:eastAsia="ru-RU" w:bidi="ru-RU"/>
        </w:rPr>
        <w:t>Правительства</w:t>
      </w:r>
      <w:r w:rsidRPr="00A86E57">
        <w:rPr>
          <w:rFonts w:ascii="Times New Roman" w:eastAsia="Times New Roman" w:hAnsi="Times New Roman" w:cs="Times New Roman"/>
          <w:spacing w:val="26"/>
          <w:sz w:val="28"/>
          <w:szCs w:val="28"/>
          <w:lang w:eastAsia="ru-RU" w:bidi="ru-RU"/>
        </w:rPr>
        <w:t xml:space="preserve"> </w:t>
      </w:r>
      <w:r w:rsidRPr="00A86E57">
        <w:rPr>
          <w:rFonts w:ascii="Times New Roman" w:eastAsia="Times New Roman" w:hAnsi="Times New Roman" w:cs="Times New Roman"/>
          <w:sz w:val="28"/>
          <w:szCs w:val="28"/>
          <w:lang w:eastAsia="ru-RU" w:bidi="ru-RU"/>
        </w:rPr>
        <w:t>Российской</w:t>
      </w:r>
      <w:r w:rsidRPr="00A86E57">
        <w:rPr>
          <w:rFonts w:ascii="Times New Roman" w:eastAsia="Times New Roman" w:hAnsi="Times New Roman" w:cs="Times New Roman"/>
          <w:spacing w:val="25"/>
          <w:sz w:val="28"/>
          <w:szCs w:val="28"/>
          <w:lang w:eastAsia="ru-RU" w:bidi="ru-RU"/>
        </w:rPr>
        <w:t xml:space="preserve"> </w:t>
      </w:r>
      <w:r w:rsidRPr="00A86E57">
        <w:rPr>
          <w:rFonts w:ascii="Times New Roman" w:eastAsia="Times New Roman" w:hAnsi="Times New Roman" w:cs="Times New Roman"/>
          <w:sz w:val="28"/>
          <w:szCs w:val="28"/>
          <w:lang w:eastAsia="ru-RU" w:bidi="ru-RU"/>
        </w:rPr>
        <w:t>Федерации</w:t>
      </w:r>
      <w:r w:rsidRPr="00A86E57">
        <w:rPr>
          <w:rFonts w:ascii="Times New Roman" w:eastAsia="Times New Roman" w:hAnsi="Times New Roman" w:cs="Times New Roman"/>
          <w:spacing w:val="26"/>
          <w:sz w:val="28"/>
          <w:szCs w:val="28"/>
          <w:lang w:eastAsia="ru-RU" w:bidi="ru-RU"/>
        </w:rPr>
        <w:t xml:space="preserve"> </w:t>
      </w:r>
      <w:r w:rsidRPr="00A86E57">
        <w:rPr>
          <w:rFonts w:ascii="Times New Roman" w:eastAsia="Times New Roman" w:hAnsi="Times New Roman" w:cs="Times New Roman"/>
          <w:sz w:val="28"/>
          <w:szCs w:val="28"/>
          <w:lang w:eastAsia="ru-RU" w:bidi="ru-RU"/>
        </w:rPr>
        <w:t>от</w:t>
      </w:r>
      <w:r w:rsidRPr="00A86E57">
        <w:rPr>
          <w:rFonts w:ascii="Times New Roman" w:eastAsia="Times New Roman" w:hAnsi="Times New Roman" w:cs="Times New Roman"/>
          <w:spacing w:val="25"/>
          <w:sz w:val="28"/>
          <w:szCs w:val="28"/>
          <w:lang w:eastAsia="ru-RU" w:bidi="ru-RU"/>
        </w:rPr>
        <w:t xml:space="preserve"> </w:t>
      </w:r>
      <w:r w:rsidRPr="00A86E57">
        <w:rPr>
          <w:rFonts w:ascii="Times New Roman" w:eastAsia="Times New Roman" w:hAnsi="Times New Roman" w:cs="Times New Roman"/>
          <w:sz w:val="28"/>
          <w:szCs w:val="28"/>
          <w:lang w:eastAsia="ru-RU" w:bidi="ru-RU"/>
        </w:rPr>
        <w:t>30</w:t>
      </w:r>
      <w:r w:rsidRPr="00A86E57">
        <w:rPr>
          <w:rFonts w:ascii="Times New Roman" w:eastAsia="Times New Roman" w:hAnsi="Times New Roman" w:cs="Times New Roman"/>
          <w:spacing w:val="23"/>
          <w:sz w:val="28"/>
          <w:szCs w:val="28"/>
          <w:lang w:eastAsia="ru-RU" w:bidi="ru-RU"/>
        </w:rPr>
        <w:t xml:space="preserve"> </w:t>
      </w:r>
      <w:r w:rsidRPr="00A86E57">
        <w:rPr>
          <w:rFonts w:ascii="Times New Roman" w:eastAsia="Times New Roman" w:hAnsi="Times New Roman" w:cs="Times New Roman"/>
          <w:sz w:val="28"/>
          <w:szCs w:val="28"/>
          <w:lang w:eastAsia="ru-RU" w:bidi="ru-RU"/>
        </w:rPr>
        <w:t>декабря</w:t>
      </w:r>
      <w:r w:rsidRPr="00A86E57">
        <w:rPr>
          <w:rFonts w:ascii="Times New Roman" w:eastAsia="Times New Roman" w:hAnsi="Times New Roman" w:cs="Times New Roman"/>
          <w:spacing w:val="23"/>
          <w:sz w:val="28"/>
          <w:szCs w:val="28"/>
          <w:lang w:eastAsia="ru-RU" w:bidi="ru-RU"/>
        </w:rPr>
        <w:t xml:space="preserve"> </w:t>
      </w:r>
      <w:r w:rsidRPr="00A86E57">
        <w:rPr>
          <w:rFonts w:ascii="Times New Roman" w:eastAsia="Times New Roman" w:hAnsi="Times New Roman" w:cs="Times New Roman"/>
          <w:sz w:val="28"/>
          <w:szCs w:val="28"/>
          <w:lang w:eastAsia="ru-RU" w:bidi="ru-RU"/>
        </w:rPr>
        <w:t>2018</w:t>
      </w:r>
      <w:r w:rsidRPr="00A86E57">
        <w:rPr>
          <w:rFonts w:ascii="Times New Roman" w:eastAsia="Times New Roman" w:hAnsi="Times New Roman" w:cs="Times New Roman"/>
          <w:spacing w:val="24"/>
          <w:sz w:val="28"/>
          <w:szCs w:val="28"/>
          <w:lang w:eastAsia="ru-RU" w:bidi="ru-RU"/>
        </w:rPr>
        <w:t xml:space="preserve"> </w:t>
      </w:r>
      <w:r w:rsidRPr="00A86E57">
        <w:rPr>
          <w:rFonts w:ascii="Times New Roman" w:eastAsia="Times New Roman" w:hAnsi="Times New Roman" w:cs="Times New Roman"/>
          <w:sz w:val="28"/>
          <w:szCs w:val="28"/>
          <w:lang w:eastAsia="ru-RU" w:bidi="ru-RU"/>
        </w:rPr>
        <w:t>г.</w:t>
      </w:r>
      <w:r w:rsidR="00FE5BAC" w:rsidRPr="00A86E57">
        <w:rPr>
          <w:rFonts w:ascii="Times New Roman" w:eastAsia="Times New Roman" w:hAnsi="Times New Roman" w:cs="Times New Roman"/>
          <w:sz w:val="28"/>
          <w:szCs w:val="28"/>
          <w:lang w:eastAsia="ru-RU" w:bidi="ru-RU"/>
        </w:rPr>
        <w:t xml:space="preserve"> </w:t>
      </w:r>
      <w:r w:rsidRPr="00A86E57">
        <w:rPr>
          <w:rFonts w:ascii="Times New Roman" w:eastAsia="Times New Roman" w:hAnsi="Times New Roman" w:cs="Times New Roman"/>
          <w:sz w:val="28"/>
          <w:szCs w:val="28"/>
          <w:lang w:eastAsia="ru-RU" w:bidi="ru-RU"/>
        </w:rPr>
        <w:t>№ 1764) и субсидированию лизинговых сделок. Инициатива создания механизма субсидирования процентной ставки по лизинговым сделкам может служить эффективным дополнением к развитию сети региональных лизингов</w:t>
      </w:r>
      <w:r w:rsidR="00297055" w:rsidRPr="00A86E57">
        <w:rPr>
          <w:rFonts w:ascii="Times New Roman" w:eastAsia="Times New Roman" w:hAnsi="Times New Roman" w:cs="Times New Roman"/>
          <w:sz w:val="28"/>
          <w:szCs w:val="28"/>
          <w:lang w:eastAsia="ru-RU" w:bidi="ru-RU"/>
        </w:rPr>
        <w:t>ых компаний, специализирующихся на предоставлении</w:t>
      </w:r>
      <w:r w:rsidR="00FE5BAC" w:rsidRPr="00A86E57">
        <w:rPr>
          <w:rFonts w:ascii="Times New Roman" w:eastAsia="Times New Roman" w:hAnsi="Times New Roman" w:cs="Times New Roman"/>
          <w:sz w:val="28"/>
          <w:szCs w:val="28"/>
          <w:lang w:eastAsia="ru-RU" w:bidi="ru-RU"/>
        </w:rPr>
        <w:t xml:space="preserve"> технологического </w:t>
      </w:r>
      <w:r w:rsidRPr="00A86E57">
        <w:rPr>
          <w:rFonts w:ascii="Times New Roman" w:eastAsia="Times New Roman" w:hAnsi="Times New Roman" w:cs="Times New Roman"/>
          <w:sz w:val="28"/>
          <w:szCs w:val="28"/>
          <w:lang w:eastAsia="ru-RU" w:bidi="ru-RU"/>
        </w:rPr>
        <w:t>оборудования в лизинг субъектам индивидуального малого</w:t>
      </w:r>
      <w:r w:rsidRPr="00A86E57">
        <w:rPr>
          <w:rFonts w:ascii="Times New Roman" w:eastAsia="Times New Roman" w:hAnsi="Times New Roman" w:cs="Times New Roman"/>
          <w:spacing w:val="-9"/>
          <w:sz w:val="28"/>
          <w:szCs w:val="28"/>
          <w:lang w:eastAsia="ru-RU" w:bidi="ru-RU"/>
        </w:rPr>
        <w:t xml:space="preserve"> </w:t>
      </w:r>
      <w:r w:rsidRPr="00A86E57">
        <w:rPr>
          <w:rFonts w:ascii="Times New Roman" w:eastAsia="Times New Roman" w:hAnsi="Times New Roman" w:cs="Times New Roman"/>
          <w:sz w:val="28"/>
          <w:szCs w:val="28"/>
          <w:lang w:eastAsia="ru-RU" w:bidi="ru-RU"/>
        </w:rPr>
        <w:t>предпринимательства.</w:t>
      </w:r>
    </w:p>
    <w:p w14:paraId="3450B83F" w14:textId="52B145AA"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Для</w:t>
      </w:r>
      <w:r w:rsidRPr="00A86E57">
        <w:rPr>
          <w:rFonts w:ascii="Times New Roman" w:eastAsia="Times New Roman" w:hAnsi="Times New Roman" w:cs="Times New Roman"/>
          <w:spacing w:val="19"/>
          <w:sz w:val="28"/>
          <w:szCs w:val="28"/>
          <w:lang w:eastAsia="ru-RU" w:bidi="ru-RU"/>
        </w:rPr>
        <w:t xml:space="preserve"> </w:t>
      </w:r>
      <w:r w:rsidRPr="00A86E57">
        <w:rPr>
          <w:rFonts w:ascii="Times New Roman" w:eastAsia="Times New Roman" w:hAnsi="Times New Roman" w:cs="Times New Roman"/>
          <w:sz w:val="28"/>
          <w:szCs w:val="28"/>
          <w:lang w:eastAsia="ru-RU" w:bidi="ru-RU"/>
        </w:rPr>
        <w:t>участия</w:t>
      </w:r>
      <w:r w:rsidRPr="00A86E57">
        <w:rPr>
          <w:rFonts w:ascii="Times New Roman" w:eastAsia="Times New Roman" w:hAnsi="Times New Roman" w:cs="Times New Roman"/>
          <w:spacing w:val="19"/>
          <w:sz w:val="28"/>
          <w:szCs w:val="28"/>
          <w:lang w:eastAsia="ru-RU" w:bidi="ru-RU"/>
        </w:rPr>
        <w:t xml:space="preserve"> </w:t>
      </w:r>
      <w:r w:rsidRPr="00A86E57">
        <w:rPr>
          <w:rFonts w:ascii="Times New Roman" w:eastAsia="Times New Roman" w:hAnsi="Times New Roman" w:cs="Times New Roman"/>
          <w:sz w:val="28"/>
          <w:szCs w:val="28"/>
          <w:lang w:eastAsia="ru-RU" w:bidi="ru-RU"/>
        </w:rPr>
        <w:t>в</w:t>
      </w:r>
      <w:r w:rsidRPr="00A86E57">
        <w:rPr>
          <w:rFonts w:ascii="Times New Roman" w:eastAsia="Times New Roman" w:hAnsi="Times New Roman" w:cs="Times New Roman"/>
          <w:spacing w:val="19"/>
          <w:sz w:val="28"/>
          <w:szCs w:val="28"/>
          <w:lang w:eastAsia="ru-RU" w:bidi="ru-RU"/>
        </w:rPr>
        <w:t xml:space="preserve"> </w:t>
      </w:r>
      <w:r w:rsidRPr="00A86E57">
        <w:rPr>
          <w:rFonts w:ascii="Times New Roman" w:eastAsia="Times New Roman" w:hAnsi="Times New Roman" w:cs="Times New Roman"/>
          <w:sz w:val="28"/>
          <w:szCs w:val="28"/>
          <w:lang w:eastAsia="ru-RU" w:bidi="ru-RU"/>
        </w:rPr>
        <w:t>программе</w:t>
      </w:r>
      <w:r w:rsidRPr="00A86E57">
        <w:rPr>
          <w:rFonts w:ascii="Times New Roman" w:eastAsia="Times New Roman" w:hAnsi="Times New Roman" w:cs="Times New Roman"/>
          <w:spacing w:val="19"/>
          <w:sz w:val="28"/>
          <w:szCs w:val="28"/>
          <w:lang w:eastAsia="ru-RU" w:bidi="ru-RU"/>
        </w:rPr>
        <w:t xml:space="preserve"> </w:t>
      </w:r>
      <w:r w:rsidRPr="00A86E57">
        <w:rPr>
          <w:rFonts w:ascii="Times New Roman" w:eastAsia="Times New Roman" w:hAnsi="Times New Roman" w:cs="Times New Roman"/>
          <w:sz w:val="28"/>
          <w:szCs w:val="28"/>
          <w:lang w:eastAsia="ru-RU" w:bidi="ru-RU"/>
        </w:rPr>
        <w:t>Минэкономразвития</w:t>
      </w:r>
      <w:r w:rsidRPr="00A86E57">
        <w:rPr>
          <w:rFonts w:ascii="Times New Roman" w:eastAsia="Times New Roman" w:hAnsi="Times New Roman" w:cs="Times New Roman"/>
          <w:spacing w:val="20"/>
          <w:sz w:val="28"/>
          <w:szCs w:val="28"/>
          <w:lang w:eastAsia="ru-RU" w:bidi="ru-RU"/>
        </w:rPr>
        <w:t xml:space="preserve"> </w:t>
      </w:r>
      <w:r w:rsidRPr="00A86E57">
        <w:rPr>
          <w:rFonts w:ascii="Times New Roman" w:eastAsia="Times New Roman" w:hAnsi="Times New Roman" w:cs="Times New Roman"/>
          <w:sz w:val="28"/>
          <w:szCs w:val="28"/>
          <w:lang w:eastAsia="ru-RU" w:bidi="ru-RU"/>
        </w:rPr>
        <w:t>России</w:t>
      </w:r>
      <w:r w:rsidRPr="00A86E57">
        <w:rPr>
          <w:rFonts w:ascii="Times New Roman" w:eastAsia="Times New Roman" w:hAnsi="Times New Roman" w:cs="Times New Roman"/>
          <w:spacing w:val="20"/>
          <w:sz w:val="28"/>
          <w:szCs w:val="28"/>
          <w:lang w:eastAsia="ru-RU" w:bidi="ru-RU"/>
        </w:rPr>
        <w:t xml:space="preserve"> </w:t>
      </w:r>
      <w:r w:rsidRPr="00A86E57">
        <w:rPr>
          <w:rFonts w:ascii="Times New Roman" w:eastAsia="Times New Roman" w:hAnsi="Times New Roman" w:cs="Times New Roman"/>
          <w:sz w:val="28"/>
          <w:szCs w:val="28"/>
          <w:lang w:eastAsia="ru-RU" w:bidi="ru-RU"/>
        </w:rPr>
        <w:t>были</w:t>
      </w:r>
      <w:r w:rsidRPr="00A86E57">
        <w:rPr>
          <w:rFonts w:ascii="Times New Roman" w:eastAsia="Times New Roman" w:hAnsi="Times New Roman" w:cs="Times New Roman"/>
          <w:spacing w:val="19"/>
          <w:sz w:val="28"/>
          <w:szCs w:val="28"/>
          <w:lang w:eastAsia="ru-RU" w:bidi="ru-RU"/>
        </w:rPr>
        <w:t xml:space="preserve"> </w:t>
      </w:r>
      <w:r w:rsidR="00297055" w:rsidRPr="00A86E57">
        <w:rPr>
          <w:rFonts w:ascii="Times New Roman" w:eastAsia="Times New Roman" w:hAnsi="Times New Roman" w:cs="Times New Roman"/>
          <w:sz w:val="28"/>
          <w:szCs w:val="28"/>
          <w:lang w:eastAsia="ru-RU" w:bidi="ru-RU"/>
        </w:rPr>
        <w:t xml:space="preserve">аккредитованы </w:t>
      </w:r>
      <w:r w:rsidRPr="00A86E57">
        <w:rPr>
          <w:rFonts w:ascii="Times New Roman" w:eastAsia="Times New Roman" w:hAnsi="Times New Roman" w:cs="Times New Roman"/>
          <w:sz w:val="28"/>
          <w:szCs w:val="28"/>
          <w:lang w:eastAsia="ru-RU" w:bidi="ru-RU"/>
        </w:rPr>
        <w:t xml:space="preserve">99 кредитных организаций, в том числе региональные банки из 38 регионов страны, которые получили право на участие в программе. Кредит по льготной ставке до 8,5% можно взять на инвестиционные </w:t>
      </w:r>
      <w:r w:rsidR="00297055" w:rsidRPr="00A86E57">
        <w:rPr>
          <w:rFonts w:ascii="Times New Roman" w:eastAsia="Times New Roman" w:hAnsi="Times New Roman" w:cs="Times New Roman"/>
          <w:sz w:val="28"/>
          <w:szCs w:val="28"/>
          <w:lang w:eastAsia="ru-RU" w:bidi="ru-RU"/>
        </w:rPr>
        <w:t xml:space="preserve">цели до 2 млрд. рублей на срок </w:t>
      </w:r>
      <w:r w:rsidRPr="00A86E57">
        <w:rPr>
          <w:rFonts w:ascii="Times New Roman" w:eastAsia="Times New Roman" w:hAnsi="Times New Roman" w:cs="Times New Roman"/>
          <w:sz w:val="28"/>
          <w:szCs w:val="28"/>
          <w:lang w:eastAsia="ru-RU" w:bidi="ru-RU"/>
        </w:rPr>
        <w:t>до</w:t>
      </w:r>
      <w:r w:rsidRPr="00A86E57">
        <w:rPr>
          <w:rFonts w:ascii="Times New Roman" w:eastAsia="Times New Roman" w:hAnsi="Times New Roman" w:cs="Times New Roman"/>
          <w:spacing w:val="-3"/>
          <w:sz w:val="28"/>
          <w:szCs w:val="28"/>
          <w:lang w:eastAsia="ru-RU" w:bidi="ru-RU"/>
        </w:rPr>
        <w:t xml:space="preserve"> </w:t>
      </w:r>
      <w:r w:rsidR="00297055" w:rsidRPr="00A86E57">
        <w:rPr>
          <w:rFonts w:ascii="Times New Roman" w:eastAsia="Times New Roman" w:hAnsi="Times New Roman" w:cs="Times New Roman"/>
          <w:sz w:val="28"/>
          <w:szCs w:val="28"/>
          <w:lang w:eastAsia="ru-RU" w:bidi="ru-RU"/>
        </w:rPr>
        <w:t>10</w:t>
      </w:r>
      <w:r w:rsidRPr="00A86E57">
        <w:rPr>
          <w:rFonts w:ascii="Times New Roman" w:eastAsia="Times New Roman" w:hAnsi="Times New Roman" w:cs="Times New Roman"/>
          <w:spacing w:val="41"/>
          <w:sz w:val="28"/>
          <w:szCs w:val="28"/>
          <w:lang w:eastAsia="ru-RU" w:bidi="ru-RU"/>
        </w:rPr>
        <w:t xml:space="preserve"> </w:t>
      </w:r>
      <w:r w:rsidR="003A25B5">
        <w:rPr>
          <w:rFonts w:ascii="Times New Roman" w:eastAsia="Times New Roman" w:hAnsi="Times New Roman" w:cs="Times New Roman"/>
          <w:sz w:val="28"/>
          <w:szCs w:val="28"/>
          <w:lang w:eastAsia="ru-RU" w:bidi="ru-RU"/>
        </w:rPr>
        <w:t>лет и на</w:t>
      </w:r>
      <w:r w:rsidRPr="00A86E57">
        <w:rPr>
          <w:rFonts w:ascii="Times New Roman" w:eastAsia="Times New Roman" w:hAnsi="Times New Roman" w:cs="Times New Roman"/>
          <w:spacing w:val="40"/>
          <w:sz w:val="28"/>
          <w:szCs w:val="28"/>
          <w:lang w:eastAsia="ru-RU" w:bidi="ru-RU"/>
        </w:rPr>
        <w:t xml:space="preserve"> </w:t>
      </w:r>
      <w:r w:rsidRPr="00A86E57">
        <w:rPr>
          <w:rFonts w:ascii="Times New Roman" w:eastAsia="Times New Roman" w:hAnsi="Times New Roman" w:cs="Times New Roman"/>
          <w:sz w:val="28"/>
          <w:szCs w:val="28"/>
          <w:lang w:eastAsia="ru-RU" w:bidi="ru-RU"/>
        </w:rPr>
        <w:t xml:space="preserve">оборотные </w:t>
      </w:r>
      <w:r w:rsidR="00297055" w:rsidRPr="00A86E57">
        <w:rPr>
          <w:rFonts w:ascii="Times New Roman" w:eastAsia="Times New Roman" w:hAnsi="Times New Roman" w:cs="Times New Roman"/>
          <w:sz w:val="28"/>
          <w:szCs w:val="28"/>
          <w:lang w:eastAsia="ru-RU" w:bidi="ru-RU"/>
        </w:rPr>
        <w:t>цели</w:t>
      </w:r>
      <w:r w:rsidRPr="00A86E57">
        <w:rPr>
          <w:rFonts w:ascii="Times New Roman" w:eastAsia="Times New Roman" w:hAnsi="Times New Roman" w:cs="Times New Roman"/>
          <w:spacing w:val="43"/>
          <w:sz w:val="28"/>
          <w:szCs w:val="28"/>
          <w:lang w:eastAsia="ru-RU" w:bidi="ru-RU"/>
        </w:rPr>
        <w:t xml:space="preserve"> </w:t>
      </w:r>
      <w:r w:rsidRPr="00A86E57">
        <w:rPr>
          <w:rFonts w:ascii="Times New Roman" w:eastAsia="Times New Roman" w:hAnsi="Times New Roman" w:cs="Times New Roman"/>
          <w:sz w:val="28"/>
          <w:szCs w:val="28"/>
          <w:lang w:eastAsia="ru-RU" w:bidi="ru-RU"/>
        </w:rPr>
        <w:t xml:space="preserve">– до 500 млн. рублей </w:t>
      </w:r>
      <w:r w:rsidR="00297055" w:rsidRPr="00A86E57">
        <w:rPr>
          <w:rFonts w:ascii="Times New Roman" w:eastAsia="Times New Roman" w:hAnsi="Times New Roman" w:cs="Times New Roman"/>
          <w:sz w:val="28"/>
          <w:szCs w:val="28"/>
          <w:lang w:eastAsia="ru-RU" w:bidi="ru-RU"/>
        </w:rPr>
        <w:t>на</w:t>
      </w:r>
      <w:r w:rsidRPr="00A86E57">
        <w:rPr>
          <w:rFonts w:ascii="Times New Roman" w:eastAsia="Times New Roman" w:hAnsi="Times New Roman" w:cs="Times New Roman"/>
          <w:spacing w:val="38"/>
          <w:sz w:val="28"/>
          <w:szCs w:val="28"/>
          <w:lang w:eastAsia="ru-RU" w:bidi="ru-RU"/>
        </w:rPr>
        <w:t xml:space="preserve"> </w:t>
      </w:r>
      <w:r w:rsidRPr="00A86E57">
        <w:rPr>
          <w:rFonts w:ascii="Times New Roman" w:eastAsia="Times New Roman" w:hAnsi="Times New Roman" w:cs="Times New Roman"/>
          <w:sz w:val="28"/>
          <w:szCs w:val="28"/>
          <w:lang w:eastAsia="ru-RU" w:bidi="ru-RU"/>
        </w:rPr>
        <w:t>срок до 3 лет,на рефинансирование кредитов на инвестиционные цели, введен новый вид кредита на развитие предпринимательской деятельности, который предусматривает возможность предоставления уполномоченным банком заемщику кредита в размере до 10 млн. рублей на срок до 5 лет по льготной ставке, не превышающей 9,95 процентов</w:t>
      </w:r>
      <w:r w:rsidRPr="00A86E57">
        <w:rPr>
          <w:rFonts w:ascii="Times New Roman" w:eastAsia="Times New Roman" w:hAnsi="Times New Roman" w:cs="Times New Roman"/>
          <w:spacing w:val="-11"/>
          <w:sz w:val="28"/>
          <w:szCs w:val="28"/>
          <w:lang w:eastAsia="ru-RU" w:bidi="ru-RU"/>
        </w:rPr>
        <w:t xml:space="preserve"> </w:t>
      </w:r>
      <w:r w:rsidRPr="00A86E57">
        <w:rPr>
          <w:rFonts w:ascii="Times New Roman" w:eastAsia="Times New Roman" w:hAnsi="Times New Roman" w:cs="Times New Roman"/>
          <w:sz w:val="28"/>
          <w:szCs w:val="28"/>
          <w:lang w:eastAsia="ru-RU" w:bidi="ru-RU"/>
        </w:rPr>
        <w:t>годовых.</w:t>
      </w:r>
    </w:p>
    <w:p w14:paraId="17B91D09" w14:textId="1B3D20CD"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В целях повышения доступности для малого и среднего бизнеса инструментов привлечения средств на фондовой бирже Минэкономразвития России разработало механизм предоставления субсидий из федерального бюджета российским ор</w:t>
      </w:r>
      <w:r w:rsidR="00297055" w:rsidRPr="00A86E57">
        <w:rPr>
          <w:rFonts w:ascii="Times New Roman" w:eastAsia="Times New Roman" w:hAnsi="Times New Roman" w:cs="Times New Roman"/>
          <w:sz w:val="28"/>
          <w:szCs w:val="28"/>
          <w:lang w:eastAsia="ru-RU" w:bidi="ru-RU"/>
        </w:rPr>
        <w:t>ганизациям – субъектам малого и</w:t>
      </w:r>
      <w:r w:rsidRPr="00A86E57">
        <w:rPr>
          <w:rFonts w:ascii="Times New Roman" w:eastAsia="Times New Roman" w:hAnsi="Times New Roman" w:cs="Times New Roman"/>
          <w:sz w:val="28"/>
          <w:szCs w:val="28"/>
          <w:lang w:eastAsia="ru-RU" w:bidi="ru-RU"/>
        </w:rPr>
        <w:t xml:space="preserve"> среднего </w:t>
      </w:r>
      <w:r w:rsidR="00297055" w:rsidRPr="00A86E57">
        <w:rPr>
          <w:rFonts w:ascii="Times New Roman" w:eastAsia="Times New Roman" w:hAnsi="Times New Roman" w:cs="Times New Roman"/>
          <w:sz w:val="28"/>
          <w:szCs w:val="28"/>
          <w:lang w:eastAsia="ru-RU" w:bidi="ru-RU"/>
        </w:rPr>
        <w:t>предпринимательства в</w:t>
      </w:r>
      <w:r w:rsidRPr="00A86E57">
        <w:rPr>
          <w:rFonts w:ascii="Times New Roman" w:eastAsia="Times New Roman" w:hAnsi="Times New Roman" w:cs="Times New Roman"/>
          <w:sz w:val="28"/>
          <w:szCs w:val="28"/>
          <w:lang w:eastAsia="ru-RU" w:bidi="ru-RU"/>
        </w:rPr>
        <w:t xml:space="preserve"> целях компенсации части затрат по выпуску акций и облигаций и выплате купонного дохода по облигациям, размещенным на фондовой</w:t>
      </w:r>
      <w:r w:rsidRPr="00A86E57">
        <w:rPr>
          <w:rFonts w:ascii="Times New Roman" w:eastAsia="Times New Roman" w:hAnsi="Times New Roman" w:cs="Times New Roman"/>
          <w:spacing w:val="-8"/>
          <w:sz w:val="28"/>
          <w:szCs w:val="28"/>
          <w:lang w:eastAsia="ru-RU" w:bidi="ru-RU"/>
        </w:rPr>
        <w:t xml:space="preserve"> </w:t>
      </w:r>
      <w:r w:rsidRPr="00A86E57">
        <w:rPr>
          <w:rFonts w:ascii="Times New Roman" w:eastAsia="Times New Roman" w:hAnsi="Times New Roman" w:cs="Times New Roman"/>
          <w:sz w:val="28"/>
          <w:szCs w:val="28"/>
          <w:lang w:eastAsia="ru-RU" w:bidi="ru-RU"/>
        </w:rPr>
        <w:t>бирже.</w:t>
      </w:r>
    </w:p>
    <w:p w14:paraId="339B9512" w14:textId="04DB1ADD"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У субъектов малого и среднего предпринимательства, осуществляющих деятельность в приоритетных отраслях (сельское хозяйство, обрабатывающая промышленность, производство и распределение электроэнергии, строительс</w:t>
      </w:r>
      <w:r w:rsidR="00C66AB0" w:rsidRPr="00A86E57">
        <w:rPr>
          <w:rFonts w:ascii="Times New Roman" w:eastAsia="Times New Roman" w:hAnsi="Times New Roman" w:cs="Times New Roman"/>
          <w:sz w:val="28"/>
          <w:szCs w:val="28"/>
          <w:lang w:eastAsia="ru-RU" w:bidi="ru-RU"/>
        </w:rPr>
        <w:t xml:space="preserve">тво, туризм и т.п.) </w:t>
      </w:r>
      <w:r w:rsidR="00297055" w:rsidRPr="00A86E57">
        <w:rPr>
          <w:rFonts w:ascii="Times New Roman" w:eastAsia="Times New Roman" w:hAnsi="Times New Roman" w:cs="Times New Roman"/>
          <w:sz w:val="28"/>
          <w:szCs w:val="28"/>
          <w:lang w:eastAsia="ru-RU" w:bidi="ru-RU"/>
        </w:rPr>
        <w:t xml:space="preserve">появилась </w:t>
      </w:r>
      <w:r w:rsidRPr="00A86E57">
        <w:rPr>
          <w:rFonts w:ascii="Times New Roman" w:eastAsia="Times New Roman" w:hAnsi="Times New Roman" w:cs="Times New Roman"/>
          <w:sz w:val="28"/>
          <w:szCs w:val="28"/>
          <w:lang w:eastAsia="ru-RU" w:bidi="ru-RU"/>
        </w:rPr>
        <w:t xml:space="preserve">возможность </w:t>
      </w:r>
      <w:r w:rsidR="00297055" w:rsidRPr="00A86E57">
        <w:rPr>
          <w:rFonts w:ascii="Times New Roman" w:eastAsia="Times New Roman" w:hAnsi="Times New Roman" w:cs="Times New Roman"/>
          <w:sz w:val="28"/>
          <w:szCs w:val="28"/>
          <w:lang w:eastAsia="ru-RU" w:bidi="ru-RU"/>
        </w:rPr>
        <w:t>получить субсидию до 1</w:t>
      </w:r>
      <w:r w:rsidRPr="00A86E57">
        <w:rPr>
          <w:rFonts w:ascii="Times New Roman" w:eastAsia="Times New Roman" w:hAnsi="Times New Roman" w:cs="Times New Roman"/>
          <w:sz w:val="28"/>
          <w:szCs w:val="28"/>
          <w:lang w:eastAsia="ru-RU" w:bidi="ru-RU"/>
        </w:rPr>
        <w:t>,</w:t>
      </w:r>
      <w:r w:rsidR="00297055" w:rsidRPr="00A86E57">
        <w:rPr>
          <w:rFonts w:ascii="Times New Roman" w:eastAsia="Times New Roman" w:hAnsi="Times New Roman" w:cs="Times New Roman"/>
          <w:sz w:val="28"/>
          <w:szCs w:val="28"/>
          <w:lang w:eastAsia="ru-RU" w:bidi="ru-RU"/>
        </w:rPr>
        <w:t xml:space="preserve">5 млн. </w:t>
      </w:r>
      <w:r w:rsidRPr="00A86E57">
        <w:rPr>
          <w:rFonts w:ascii="Times New Roman" w:eastAsia="Times New Roman" w:hAnsi="Times New Roman" w:cs="Times New Roman"/>
          <w:sz w:val="28"/>
          <w:szCs w:val="28"/>
          <w:lang w:eastAsia="ru-RU" w:bidi="ru-RU"/>
        </w:rPr>
        <w:t>рублей в рамках компенсации затрат на листинг акций и облигаций, а также в размере 70% выплат по ставке купона по</w:t>
      </w:r>
      <w:r w:rsidRPr="00A86E57">
        <w:rPr>
          <w:rFonts w:ascii="Times New Roman" w:eastAsia="Times New Roman" w:hAnsi="Times New Roman" w:cs="Times New Roman"/>
          <w:spacing w:val="-7"/>
          <w:sz w:val="28"/>
          <w:szCs w:val="28"/>
          <w:lang w:eastAsia="ru-RU" w:bidi="ru-RU"/>
        </w:rPr>
        <w:t xml:space="preserve"> </w:t>
      </w:r>
      <w:r w:rsidRPr="00A86E57">
        <w:rPr>
          <w:rFonts w:ascii="Times New Roman" w:eastAsia="Times New Roman" w:hAnsi="Times New Roman" w:cs="Times New Roman"/>
          <w:sz w:val="28"/>
          <w:szCs w:val="28"/>
          <w:lang w:eastAsia="ru-RU" w:bidi="ru-RU"/>
        </w:rPr>
        <w:t>облигациям.</w:t>
      </w:r>
    </w:p>
    <w:p w14:paraId="4C9269D2" w14:textId="3F6A88E2"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Кроме того, в рамках уже созданных организаций, образующих нфраструктуру поддержки субъектов МСП, таких как микрофинансовые организации и региональные гарантийные фонды, субъекты МСП могут получить</w:t>
      </w:r>
      <w:r w:rsidR="00C66AB0" w:rsidRPr="00A86E57">
        <w:rPr>
          <w:rFonts w:ascii="Times New Roman" w:eastAsia="Times New Roman" w:hAnsi="Times New Roman" w:cs="Times New Roman"/>
          <w:sz w:val="28"/>
          <w:szCs w:val="28"/>
          <w:lang w:eastAsia="ru-RU" w:bidi="ru-RU"/>
        </w:rPr>
        <w:t xml:space="preserve"> </w:t>
      </w:r>
      <w:r w:rsidRPr="00A86E57">
        <w:rPr>
          <w:rFonts w:ascii="Times New Roman" w:eastAsia="Times New Roman" w:hAnsi="Times New Roman" w:cs="Times New Roman"/>
          <w:sz w:val="28"/>
          <w:szCs w:val="28"/>
          <w:lang w:eastAsia="ru-RU" w:bidi="ru-RU"/>
        </w:rPr>
        <w:t xml:space="preserve">«возвратные» меры поддержки – микрозаймы и гарантийную поддержку при </w:t>
      </w:r>
      <w:r w:rsidRPr="00A86E57">
        <w:rPr>
          <w:rFonts w:ascii="Times New Roman" w:eastAsia="Times New Roman" w:hAnsi="Times New Roman" w:cs="Times New Roman"/>
          <w:sz w:val="28"/>
          <w:szCs w:val="28"/>
          <w:lang w:eastAsia="ru-RU" w:bidi="ru-RU"/>
        </w:rPr>
        <w:lastRenderedPageBreak/>
        <w:t>привлечении кредита. Также запускаются альтернативные источники финансирования, в том числе краудфандинг и биржевые инструменты.</w:t>
      </w:r>
    </w:p>
    <w:p w14:paraId="27F28E82" w14:textId="2E3C6BBE" w:rsidR="004232E9" w:rsidRPr="00A86E57" w:rsidRDefault="00C66AB0"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Для решения проблем с отсутствием производственных</w:t>
      </w:r>
      <w:r w:rsidR="004232E9" w:rsidRPr="00A86E57">
        <w:rPr>
          <w:rFonts w:ascii="Times New Roman" w:eastAsia="Times New Roman" w:hAnsi="Times New Roman" w:cs="Times New Roman"/>
          <w:sz w:val="28"/>
          <w:szCs w:val="28"/>
          <w:lang w:eastAsia="ru-RU" w:bidi="ru-RU"/>
        </w:rPr>
        <w:t xml:space="preserve"> площадей и помещений предусмотрено мероприятие по созданию в субъектах Российской Федерации промышленных парков, технопарков, в том числе в сфере высоких технологий и агропромышленного</w:t>
      </w:r>
      <w:r w:rsidR="004232E9" w:rsidRPr="00A86E57">
        <w:rPr>
          <w:rFonts w:ascii="Times New Roman" w:eastAsia="Times New Roman" w:hAnsi="Times New Roman" w:cs="Times New Roman"/>
          <w:spacing w:val="-1"/>
          <w:sz w:val="28"/>
          <w:szCs w:val="28"/>
          <w:lang w:eastAsia="ru-RU" w:bidi="ru-RU"/>
        </w:rPr>
        <w:t xml:space="preserve"> </w:t>
      </w:r>
      <w:r w:rsidR="004232E9" w:rsidRPr="00A86E57">
        <w:rPr>
          <w:rFonts w:ascii="Times New Roman" w:eastAsia="Times New Roman" w:hAnsi="Times New Roman" w:cs="Times New Roman"/>
          <w:sz w:val="28"/>
          <w:szCs w:val="28"/>
          <w:lang w:eastAsia="ru-RU" w:bidi="ru-RU"/>
        </w:rPr>
        <w:t>производства.</w:t>
      </w:r>
    </w:p>
    <w:p w14:paraId="4C301682" w14:textId="21C25989" w:rsidR="004232E9" w:rsidRPr="00A86E57" w:rsidRDefault="00C66AB0"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 xml:space="preserve">Субъектам Российской Федерации предоставляются </w:t>
      </w:r>
      <w:r w:rsidR="004232E9" w:rsidRPr="00A86E57">
        <w:rPr>
          <w:rFonts w:ascii="Times New Roman" w:eastAsia="Times New Roman" w:hAnsi="Times New Roman" w:cs="Times New Roman"/>
          <w:sz w:val="28"/>
          <w:szCs w:val="28"/>
          <w:lang w:eastAsia="ru-RU" w:bidi="ru-RU"/>
        </w:rPr>
        <w:t>субсидии из федерального бюджета на строительство или реконструкцию инженерной инфраструктуры (внешние и внутренние сети), а также</w:t>
      </w:r>
      <w:r w:rsidR="004232E9" w:rsidRPr="00A86E57">
        <w:rPr>
          <w:rFonts w:ascii="Times New Roman" w:eastAsia="Times New Roman" w:hAnsi="Times New Roman" w:cs="Times New Roman"/>
          <w:spacing w:val="-18"/>
          <w:sz w:val="28"/>
          <w:szCs w:val="28"/>
          <w:lang w:eastAsia="ru-RU" w:bidi="ru-RU"/>
        </w:rPr>
        <w:t xml:space="preserve"> </w:t>
      </w:r>
      <w:r w:rsidR="004232E9" w:rsidRPr="00A86E57">
        <w:rPr>
          <w:rFonts w:ascii="Times New Roman" w:eastAsia="Times New Roman" w:hAnsi="Times New Roman" w:cs="Times New Roman"/>
          <w:sz w:val="28"/>
          <w:szCs w:val="28"/>
          <w:lang w:eastAsia="ru-RU" w:bidi="ru-RU"/>
        </w:rPr>
        <w:t>объекты недвижимости,</w:t>
      </w:r>
      <w:r w:rsidRPr="00A86E57">
        <w:rPr>
          <w:rFonts w:ascii="Times New Roman" w:eastAsia="Times New Roman" w:hAnsi="Times New Roman" w:cs="Times New Roman"/>
          <w:sz w:val="28"/>
          <w:szCs w:val="28"/>
          <w:lang w:eastAsia="ru-RU" w:bidi="ru-RU"/>
        </w:rPr>
        <w:t xml:space="preserve"> необходимые для создания промышленного парка или технопарка. При этом </w:t>
      </w:r>
      <w:r w:rsidR="004232E9" w:rsidRPr="00A86E57">
        <w:rPr>
          <w:rFonts w:ascii="Times New Roman" w:eastAsia="Times New Roman" w:hAnsi="Times New Roman" w:cs="Times New Roman"/>
          <w:sz w:val="28"/>
          <w:szCs w:val="28"/>
          <w:lang w:eastAsia="ru-RU" w:bidi="ru-RU"/>
        </w:rPr>
        <w:t>в финансовой модели производственных площадок предусмотрены: механизм долевого софинансирования бюджетных средств и частных инвесторов; сроки строительства, реконструкции – 1-2 года; фиксирование объема бюджетных ассигнований из федерального бюджета – до 500 млн. рублей на проект (не более 250 млн. рублей в</w:t>
      </w:r>
      <w:r w:rsidR="004232E9" w:rsidRPr="00A86E57">
        <w:rPr>
          <w:rFonts w:ascii="Times New Roman" w:eastAsia="Times New Roman" w:hAnsi="Times New Roman" w:cs="Times New Roman"/>
          <w:spacing w:val="-4"/>
          <w:sz w:val="28"/>
          <w:szCs w:val="28"/>
          <w:lang w:eastAsia="ru-RU" w:bidi="ru-RU"/>
        </w:rPr>
        <w:t xml:space="preserve"> </w:t>
      </w:r>
      <w:r w:rsidR="004232E9" w:rsidRPr="00A86E57">
        <w:rPr>
          <w:rFonts w:ascii="Times New Roman" w:eastAsia="Times New Roman" w:hAnsi="Times New Roman" w:cs="Times New Roman"/>
          <w:sz w:val="28"/>
          <w:szCs w:val="28"/>
          <w:lang w:eastAsia="ru-RU" w:bidi="ru-RU"/>
        </w:rPr>
        <w:t>год).</w:t>
      </w:r>
    </w:p>
    <w:p w14:paraId="6BDC52C3" w14:textId="4B8D77A9"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Отбор проектов осуществляется по итогам инвентаризации объектов уже созданной инфраструктуры для субъектов МСП, их заполненности, специализации, возможности расширения терри</w:t>
      </w:r>
      <w:r w:rsidR="00C66AB0" w:rsidRPr="00A86E57">
        <w:rPr>
          <w:rFonts w:ascii="Times New Roman" w:eastAsia="Times New Roman" w:hAnsi="Times New Roman" w:cs="Times New Roman"/>
          <w:sz w:val="28"/>
          <w:szCs w:val="28"/>
          <w:lang w:eastAsia="ru-RU" w:bidi="ru-RU"/>
        </w:rPr>
        <w:t xml:space="preserve">тории, территориального охвата </w:t>
      </w:r>
      <w:r w:rsidRPr="00A86E57">
        <w:rPr>
          <w:rFonts w:ascii="Times New Roman" w:eastAsia="Times New Roman" w:hAnsi="Times New Roman" w:cs="Times New Roman"/>
          <w:sz w:val="28"/>
          <w:szCs w:val="28"/>
          <w:lang w:eastAsia="ru-RU" w:bidi="ru-RU"/>
        </w:rPr>
        <w:t>и с учетом мнения производственного бизнеса</w:t>
      </w:r>
      <w:r w:rsidRPr="00A86E57">
        <w:rPr>
          <w:rFonts w:ascii="Times New Roman" w:eastAsia="Times New Roman" w:hAnsi="Times New Roman" w:cs="Times New Roman"/>
          <w:spacing w:val="-2"/>
          <w:sz w:val="28"/>
          <w:szCs w:val="28"/>
          <w:lang w:eastAsia="ru-RU" w:bidi="ru-RU"/>
        </w:rPr>
        <w:t xml:space="preserve"> </w:t>
      </w:r>
      <w:r w:rsidRPr="00A86E57">
        <w:rPr>
          <w:rFonts w:ascii="Times New Roman" w:eastAsia="Times New Roman" w:hAnsi="Times New Roman" w:cs="Times New Roman"/>
          <w:sz w:val="28"/>
          <w:szCs w:val="28"/>
          <w:lang w:eastAsia="ru-RU" w:bidi="ru-RU"/>
        </w:rPr>
        <w:t>региона.</w:t>
      </w:r>
    </w:p>
    <w:p w14:paraId="7E60055D" w14:textId="2C846F02"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 xml:space="preserve">К 2024 году в субъектах Российской Федерации будет профинансировано создание не менее 129 промышленных парков </w:t>
      </w:r>
      <w:r w:rsidR="00C66AB0" w:rsidRPr="00A86E57">
        <w:rPr>
          <w:rFonts w:ascii="Times New Roman" w:eastAsia="Times New Roman" w:hAnsi="Times New Roman" w:cs="Times New Roman"/>
          <w:sz w:val="28"/>
          <w:szCs w:val="28"/>
          <w:lang w:eastAsia="ru-RU" w:bidi="ru-RU"/>
        </w:rPr>
        <w:t xml:space="preserve">и технопарков на общую сумму </w:t>
      </w:r>
      <w:r w:rsidRPr="00A86E57">
        <w:rPr>
          <w:rFonts w:ascii="Times New Roman" w:eastAsia="Times New Roman" w:hAnsi="Times New Roman" w:cs="Times New Roman"/>
          <w:sz w:val="28"/>
          <w:szCs w:val="28"/>
          <w:lang w:eastAsia="ru-RU" w:bidi="ru-RU"/>
        </w:rPr>
        <w:t>30 млрд.</w:t>
      </w:r>
      <w:r w:rsidRPr="00A86E57">
        <w:rPr>
          <w:rFonts w:ascii="Times New Roman" w:eastAsia="Times New Roman" w:hAnsi="Times New Roman" w:cs="Times New Roman"/>
          <w:spacing w:val="-4"/>
          <w:sz w:val="28"/>
          <w:szCs w:val="28"/>
          <w:lang w:eastAsia="ru-RU" w:bidi="ru-RU"/>
        </w:rPr>
        <w:t xml:space="preserve"> </w:t>
      </w:r>
      <w:r w:rsidRPr="00A86E57">
        <w:rPr>
          <w:rFonts w:ascii="Times New Roman" w:eastAsia="Times New Roman" w:hAnsi="Times New Roman" w:cs="Times New Roman"/>
          <w:sz w:val="28"/>
          <w:szCs w:val="28"/>
          <w:lang w:eastAsia="ru-RU" w:bidi="ru-RU"/>
        </w:rPr>
        <w:t>рублей.</w:t>
      </w:r>
    </w:p>
    <w:p w14:paraId="44BAAACF" w14:textId="77777777"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Важным направлением федерального проекта является объединение инфраструктуры поддержки МСП в рамках Центров «Мой бизнес», предлагающих сервисный подход к поддержке</w:t>
      </w:r>
      <w:r w:rsidRPr="00A86E57">
        <w:rPr>
          <w:rFonts w:ascii="Times New Roman" w:eastAsia="Times New Roman" w:hAnsi="Times New Roman" w:cs="Times New Roman"/>
          <w:spacing w:val="-6"/>
          <w:sz w:val="28"/>
          <w:szCs w:val="28"/>
          <w:lang w:eastAsia="ru-RU" w:bidi="ru-RU"/>
        </w:rPr>
        <w:t xml:space="preserve"> </w:t>
      </w:r>
      <w:r w:rsidRPr="00A86E57">
        <w:rPr>
          <w:rFonts w:ascii="Times New Roman" w:eastAsia="Times New Roman" w:hAnsi="Times New Roman" w:cs="Times New Roman"/>
          <w:sz w:val="28"/>
          <w:szCs w:val="28"/>
          <w:lang w:eastAsia="ru-RU" w:bidi="ru-RU"/>
        </w:rPr>
        <w:t>МСП.</w:t>
      </w:r>
    </w:p>
    <w:p w14:paraId="194C4CC1" w14:textId="6AD51FDE" w:rsidR="004232E9" w:rsidRPr="00A86E57"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В концепции Минэкономразвития России центры «Мой бизнес» – это одновременно территория и сервисная модель предоставления услуг от принятия заявки от предприятия МСП до конечной точки её реализации. На текущий момент центры «Мой бизнес» уже организованы и работают в 79 областных центрах регионов России. В период реализации федерального</w:t>
      </w:r>
      <w:r w:rsidRPr="00A86E57">
        <w:rPr>
          <w:rFonts w:ascii="Times New Roman" w:eastAsia="Times New Roman" w:hAnsi="Times New Roman" w:cs="Times New Roman"/>
          <w:spacing w:val="63"/>
          <w:sz w:val="28"/>
          <w:szCs w:val="28"/>
          <w:lang w:eastAsia="ru-RU" w:bidi="ru-RU"/>
        </w:rPr>
        <w:t xml:space="preserve"> </w:t>
      </w:r>
      <w:r w:rsidRPr="00A86E57">
        <w:rPr>
          <w:rFonts w:ascii="Times New Roman" w:eastAsia="Times New Roman" w:hAnsi="Times New Roman" w:cs="Times New Roman"/>
          <w:sz w:val="28"/>
          <w:szCs w:val="28"/>
          <w:lang w:eastAsia="ru-RU" w:bidi="ru-RU"/>
        </w:rPr>
        <w:t>проекта</w:t>
      </w:r>
      <w:r w:rsidR="00C66AB0" w:rsidRPr="00A86E57">
        <w:rPr>
          <w:rFonts w:ascii="Times New Roman" w:eastAsia="Times New Roman" w:hAnsi="Times New Roman" w:cs="Times New Roman"/>
          <w:sz w:val="28"/>
          <w:szCs w:val="28"/>
          <w:lang w:eastAsia="ru-RU" w:bidi="ru-RU"/>
        </w:rPr>
        <w:t xml:space="preserve"> </w:t>
      </w:r>
      <w:r w:rsidRPr="00A86E57">
        <w:rPr>
          <w:rFonts w:ascii="Times New Roman" w:eastAsia="Times New Roman" w:hAnsi="Times New Roman" w:cs="Times New Roman"/>
          <w:sz w:val="28"/>
          <w:szCs w:val="28"/>
          <w:lang w:eastAsia="ru-RU" w:bidi="ru-RU"/>
        </w:rPr>
        <w:t>«Акселерация» будут образованы ещё не менее 100 центров предоставления услуг МСП.</w:t>
      </w:r>
    </w:p>
    <w:p w14:paraId="76B68623" w14:textId="0D346EAE" w:rsidR="004232E9" w:rsidRPr="00A86E57" w:rsidRDefault="00297055"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 xml:space="preserve">Кроме того, </w:t>
      </w:r>
      <w:r w:rsidR="004232E9" w:rsidRPr="00A86E57">
        <w:rPr>
          <w:rFonts w:ascii="Times New Roman" w:eastAsia="Times New Roman" w:hAnsi="Times New Roman" w:cs="Times New Roman"/>
          <w:sz w:val="28"/>
          <w:szCs w:val="28"/>
          <w:lang w:eastAsia="ru-RU" w:bidi="ru-RU"/>
        </w:rPr>
        <w:t>федер</w:t>
      </w:r>
      <w:r w:rsidRPr="00A86E57">
        <w:rPr>
          <w:rFonts w:ascii="Times New Roman" w:eastAsia="Times New Roman" w:hAnsi="Times New Roman" w:cs="Times New Roman"/>
          <w:sz w:val="28"/>
          <w:szCs w:val="28"/>
          <w:lang w:eastAsia="ru-RU" w:bidi="ru-RU"/>
        </w:rPr>
        <w:t xml:space="preserve">альным проектом предусмотрено </w:t>
      </w:r>
      <w:r w:rsidR="004232E9" w:rsidRPr="00A86E57">
        <w:rPr>
          <w:rFonts w:ascii="Times New Roman" w:eastAsia="Times New Roman" w:hAnsi="Times New Roman" w:cs="Times New Roman"/>
          <w:sz w:val="28"/>
          <w:szCs w:val="28"/>
          <w:lang w:eastAsia="ru-RU" w:bidi="ru-RU"/>
        </w:rPr>
        <w:t>предоставление из федерального бюджета субсидии ФГБУ «Фонд содействия развитию малых форм предприятий в научно-технической сфере» в целях предоставления грантов малым инновационным предприятиям. Фонд реализует программы инновационного развития, направленные на создание новых и развитие действующих высокотехнологичных компаний, коммерциализацию результатов научно-технической</w:t>
      </w:r>
      <w:r w:rsidR="004232E9" w:rsidRPr="00A86E57">
        <w:rPr>
          <w:rFonts w:ascii="Times New Roman" w:eastAsia="Times New Roman" w:hAnsi="Times New Roman" w:cs="Times New Roman"/>
          <w:spacing w:val="-3"/>
          <w:sz w:val="28"/>
          <w:szCs w:val="28"/>
          <w:lang w:eastAsia="ru-RU" w:bidi="ru-RU"/>
        </w:rPr>
        <w:t xml:space="preserve"> </w:t>
      </w:r>
      <w:r w:rsidR="004232E9" w:rsidRPr="00A86E57">
        <w:rPr>
          <w:rFonts w:ascii="Times New Roman" w:eastAsia="Times New Roman" w:hAnsi="Times New Roman" w:cs="Times New Roman"/>
          <w:sz w:val="28"/>
          <w:szCs w:val="28"/>
          <w:lang w:eastAsia="ru-RU" w:bidi="ru-RU"/>
        </w:rPr>
        <w:t>деятельности.</w:t>
      </w:r>
      <w:r w:rsidR="00C66AB0" w:rsidRPr="00A86E57">
        <w:rPr>
          <w:rFonts w:ascii="Times New Roman" w:eastAsia="Times New Roman" w:hAnsi="Times New Roman" w:cs="Times New Roman"/>
          <w:sz w:val="28"/>
          <w:szCs w:val="28"/>
          <w:lang w:eastAsia="ru-RU" w:bidi="ru-RU"/>
        </w:rPr>
        <w:t xml:space="preserve"> </w:t>
      </w:r>
      <w:r w:rsidR="004232E9" w:rsidRPr="00A86E57">
        <w:rPr>
          <w:rFonts w:ascii="Times New Roman" w:eastAsia="Times New Roman" w:hAnsi="Times New Roman" w:cs="Times New Roman"/>
          <w:sz w:val="28"/>
          <w:szCs w:val="28"/>
          <w:lang w:eastAsia="ru-RU" w:bidi="ru-RU"/>
        </w:rPr>
        <w:t>Также заложен в федеральном проекте ряд мероприятий АО</w:t>
      </w:r>
      <w:r w:rsidR="004232E9" w:rsidRPr="00A86E57">
        <w:rPr>
          <w:rFonts w:ascii="Times New Roman" w:eastAsia="Times New Roman" w:hAnsi="Times New Roman" w:cs="Times New Roman"/>
          <w:spacing w:val="68"/>
          <w:sz w:val="28"/>
          <w:szCs w:val="28"/>
          <w:lang w:eastAsia="ru-RU" w:bidi="ru-RU"/>
        </w:rPr>
        <w:t xml:space="preserve"> </w:t>
      </w:r>
      <w:r w:rsidRPr="00A86E57">
        <w:rPr>
          <w:rFonts w:ascii="Times New Roman" w:eastAsia="Times New Roman" w:hAnsi="Times New Roman" w:cs="Times New Roman"/>
          <w:sz w:val="28"/>
          <w:szCs w:val="28"/>
          <w:lang w:eastAsia="ru-RU" w:bidi="ru-RU"/>
        </w:rPr>
        <w:t xml:space="preserve">«Корпорация </w:t>
      </w:r>
      <w:r w:rsidR="004232E9" w:rsidRPr="00A86E57">
        <w:rPr>
          <w:rFonts w:ascii="Times New Roman" w:eastAsia="Times New Roman" w:hAnsi="Times New Roman" w:cs="Times New Roman"/>
          <w:sz w:val="28"/>
          <w:szCs w:val="28"/>
          <w:lang w:eastAsia="ru-RU" w:bidi="ru-RU"/>
        </w:rPr>
        <w:t>«МСП» по повышению качества закупочной деятельности крупнейших заказчиков.</w:t>
      </w:r>
    </w:p>
    <w:p w14:paraId="5344E413" w14:textId="744AC7AB" w:rsidR="004232E9" w:rsidRPr="00A86E57" w:rsidRDefault="00297055"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t>В 2019 году планируется о</w:t>
      </w:r>
      <w:r w:rsidR="00B30C09">
        <w:rPr>
          <w:rFonts w:ascii="Times New Roman" w:eastAsia="Times New Roman" w:hAnsi="Times New Roman" w:cs="Times New Roman"/>
          <w:sz w:val="28"/>
          <w:szCs w:val="28"/>
          <w:lang w:eastAsia="ru-RU" w:bidi="ru-RU"/>
        </w:rPr>
        <w:t xml:space="preserve">бъем закупок у субъектов МСП в </w:t>
      </w:r>
      <w:r w:rsidRPr="00A86E57">
        <w:rPr>
          <w:rFonts w:ascii="Times New Roman" w:eastAsia="Times New Roman" w:hAnsi="Times New Roman" w:cs="Times New Roman"/>
          <w:sz w:val="28"/>
          <w:szCs w:val="28"/>
          <w:lang w:eastAsia="ru-RU" w:bidi="ru-RU"/>
        </w:rPr>
        <w:t xml:space="preserve">размере </w:t>
      </w:r>
      <w:r w:rsidR="004232E9" w:rsidRPr="00A86E57">
        <w:rPr>
          <w:rFonts w:ascii="Times New Roman" w:eastAsia="Times New Roman" w:hAnsi="Times New Roman" w:cs="Times New Roman"/>
          <w:sz w:val="28"/>
          <w:szCs w:val="28"/>
          <w:lang w:eastAsia="ru-RU" w:bidi="ru-RU"/>
        </w:rPr>
        <w:t>3,2 трлн. рублей с продолжением расширения количества закупаемой у субъектов МСП номенклатуры до 380 тыс. позиций и достижением к 2024 году такого объема до 5 трлн. рублей в рамках реализации национального</w:t>
      </w:r>
      <w:r w:rsidR="004232E9" w:rsidRPr="00A86E57">
        <w:rPr>
          <w:rFonts w:ascii="Times New Roman" w:eastAsia="Times New Roman" w:hAnsi="Times New Roman" w:cs="Times New Roman"/>
          <w:spacing w:val="-6"/>
          <w:sz w:val="28"/>
          <w:szCs w:val="28"/>
          <w:lang w:eastAsia="ru-RU" w:bidi="ru-RU"/>
        </w:rPr>
        <w:t xml:space="preserve"> </w:t>
      </w:r>
      <w:r w:rsidR="004232E9" w:rsidRPr="00A86E57">
        <w:rPr>
          <w:rFonts w:ascii="Times New Roman" w:eastAsia="Times New Roman" w:hAnsi="Times New Roman" w:cs="Times New Roman"/>
          <w:sz w:val="28"/>
          <w:szCs w:val="28"/>
          <w:lang w:eastAsia="ru-RU" w:bidi="ru-RU"/>
        </w:rPr>
        <w:t>проекта.</w:t>
      </w:r>
    </w:p>
    <w:p w14:paraId="14EE9462" w14:textId="1BC23018"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A86E57">
        <w:rPr>
          <w:rFonts w:ascii="Times New Roman" w:eastAsia="Times New Roman" w:hAnsi="Times New Roman" w:cs="Times New Roman"/>
          <w:sz w:val="28"/>
          <w:szCs w:val="28"/>
          <w:lang w:eastAsia="ru-RU" w:bidi="ru-RU"/>
        </w:rPr>
        <w:lastRenderedPageBreak/>
        <w:t>Оказание всех мер поддержки планируется перевести в электронный формат. Планируется организовать цифровое эко-пространство п</w:t>
      </w:r>
      <w:r w:rsidR="00297055" w:rsidRPr="00A86E57">
        <w:rPr>
          <w:rFonts w:ascii="Times New Roman" w:eastAsia="Times New Roman" w:hAnsi="Times New Roman" w:cs="Times New Roman"/>
          <w:sz w:val="28"/>
          <w:szCs w:val="28"/>
          <w:lang w:eastAsia="ru-RU" w:bidi="ru-RU"/>
        </w:rPr>
        <w:t>утем объединения</w:t>
      </w:r>
      <w:r w:rsidR="00A86E57">
        <w:rPr>
          <w:rFonts w:ascii="Times New Roman" w:eastAsia="Times New Roman" w:hAnsi="Times New Roman" w:cs="Times New Roman"/>
          <w:sz w:val="28"/>
          <w:szCs w:val="28"/>
          <w:lang w:eastAsia="ru-RU" w:bidi="ru-RU"/>
        </w:rPr>
        <w:t xml:space="preserve"> </w:t>
      </w:r>
      <w:r w:rsidR="00297055" w:rsidRPr="00A86E57">
        <w:rPr>
          <w:rFonts w:ascii="Times New Roman" w:eastAsia="Times New Roman" w:hAnsi="Times New Roman" w:cs="Times New Roman"/>
          <w:sz w:val="28"/>
          <w:szCs w:val="28"/>
          <w:lang w:eastAsia="ru-RU" w:bidi="ru-RU"/>
        </w:rPr>
        <w:t xml:space="preserve">наиболее развитых сбытовых площадок, </w:t>
      </w:r>
      <w:r w:rsidR="00C66AB0" w:rsidRPr="00A86E57">
        <w:rPr>
          <w:rFonts w:ascii="Times New Roman" w:eastAsia="Times New Roman" w:hAnsi="Times New Roman" w:cs="Times New Roman"/>
          <w:sz w:val="28"/>
          <w:szCs w:val="28"/>
          <w:lang w:eastAsia="ru-RU" w:bidi="ru-RU"/>
        </w:rPr>
        <w:t xml:space="preserve">образовательных </w:t>
      </w:r>
      <w:r w:rsidRPr="00A86E57">
        <w:rPr>
          <w:rFonts w:ascii="Times New Roman" w:eastAsia="Times New Roman" w:hAnsi="Times New Roman" w:cs="Times New Roman"/>
          <w:sz w:val="28"/>
          <w:szCs w:val="28"/>
          <w:lang w:eastAsia="ru-RU" w:bidi="ru-RU"/>
        </w:rPr>
        <w:t>и информационных платформ. Предпринимателю в одном «цифровом» окне будут доступны все необходимые ресурсы для развития своего бизнеса, не выходя из своего</w:t>
      </w:r>
      <w:r w:rsidRPr="00A86E57">
        <w:rPr>
          <w:rFonts w:ascii="Times New Roman" w:eastAsia="Times New Roman" w:hAnsi="Times New Roman" w:cs="Times New Roman"/>
          <w:spacing w:val="-4"/>
          <w:sz w:val="28"/>
          <w:szCs w:val="28"/>
          <w:lang w:eastAsia="ru-RU" w:bidi="ru-RU"/>
        </w:rPr>
        <w:t xml:space="preserve"> </w:t>
      </w:r>
      <w:r w:rsidRPr="00A86E57">
        <w:rPr>
          <w:rFonts w:ascii="Times New Roman" w:eastAsia="Times New Roman" w:hAnsi="Times New Roman" w:cs="Times New Roman"/>
          <w:sz w:val="28"/>
          <w:szCs w:val="28"/>
          <w:lang w:eastAsia="ru-RU" w:bidi="ru-RU"/>
        </w:rPr>
        <w:t>офис</w:t>
      </w:r>
      <w:r w:rsidRPr="004232E9">
        <w:rPr>
          <w:rFonts w:ascii="Times New Roman" w:eastAsia="Times New Roman" w:hAnsi="Times New Roman" w:cs="Times New Roman"/>
          <w:sz w:val="28"/>
          <w:szCs w:val="28"/>
          <w:lang w:eastAsia="ru-RU" w:bidi="ru-RU"/>
        </w:rPr>
        <w:t>а.</w:t>
      </w:r>
    </w:p>
    <w:p w14:paraId="66F55236" w14:textId="1E60778B" w:rsidR="004232E9" w:rsidRPr="004232E9" w:rsidRDefault="004232E9" w:rsidP="00E92B99">
      <w:pPr>
        <w:rPr>
          <w:rFonts w:ascii="Times New Roman" w:eastAsia="Times New Roman" w:hAnsi="Times New Roman" w:cs="Times New Roman"/>
          <w:b/>
          <w:sz w:val="27"/>
          <w:szCs w:val="28"/>
          <w:lang w:eastAsia="ru-RU" w:bidi="ru-RU"/>
        </w:rPr>
      </w:pPr>
      <w:r w:rsidRPr="004232E9">
        <w:rPr>
          <w:rFonts w:ascii="Times New Roman" w:eastAsia="Times New Roman" w:hAnsi="Times New Roman" w:cs="Times New Roman"/>
          <w:b/>
          <w:bCs/>
          <w:sz w:val="28"/>
          <w:szCs w:val="28"/>
          <w:lang w:eastAsia="ru-RU" w:bidi="ru-RU"/>
        </w:rPr>
        <w:t>Информация о мерах, направленных на совершенствование контрольно-надзорной деятельности</w:t>
      </w:r>
      <w:r w:rsidR="003A25B5">
        <w:rPr>
          <w:rFonts w:ascii="Times New Roman" w:eastAsia="Times New Roman" w:hAnsi="Times New Roman" w:cs="Times New Roman"/>
          <w:b/>
          <w:bCs/>
          <w:sz w:val="28"/>
          <w:szCs w:val="28"/>
          <w:lang w:eastAsia="ru-RU" w:bidi="ru-RU"/>
        </w:rPr>
        <w:t>.</w:t>
      </w:r>
    </w:p>
    <w:p w14:paraId="6C5FDEF9" w14:textId="1ED63D63"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Одной из главных задач развития экономики Российской Федерации является повышение конкурентоспособности субъектов предпринимательской деятельности. Для поддержания высокого уровня конкурентоспособности субъектов предпринимательской деятельности необходимо в том числе поддерживать такой уровень административной нагрузки, который с одно стороны позволял бы субъектам предпринимательской деятельности</w:t>
      </w:r>
      <w:r w:rsidR="003B71C3">
        <w:rPr>
          <w:rFonts w:ascii="Times New Roman" w:eastAsia="Times New Roman" w:hAnsi="Times New Roman" w:cs="Times New Roman"/>
          <w:sz w:val="28"/>
          <w:szCs w:val="28"/>
          <w:lang w:eastAsia="ru-RU" w:bidi="ru-RU"/>
        </w:rPr>
        <w:t xml:space="preserve"> вести конкурентную ценовую </w:t>
      </w:r>
      <w:r w:rsidRPr="004232E9">
        <w:rPr>
          <w:rFonts w:ascii="Times New Roman" w:eastAsia="Times New Roman" w:hAnsi="Times New Roman" w:cs="Times New Roman"/>
          <w:sz w:val="28"/>
          <w:szCs w:val="28"/>
          <w:lang w:eastAsia="ru-RU" w:bidi="ru-RU"/>
        </w:rPr>
        <w:t>п</w:t>
      </w:r>
      <w:r w:rsidR="003B71C3">
        <w:rPr>
          <w:rFonts w:ascii="Times New Roman" w:eastAsia="Times New Roman" w:hAnsi="Times New Roman" w:cs="Times New Roman"/>
          <w:sz w:val="28"/>
          <w:szCs w:val="28"/>
          <w:lang w:eastAsia="ru-RU" w:bidi="ru-RU"/>
        </w:rPr>
        <w:t>олитику, а</w:t>
      </w:r>
      <w:r w:rsidR="00297055">
        <w:rPr>
          <w:rFonts w:ascii="Times New Roman" w:eastAsia="Times New Roman" w:hAnsi="Times New Roman" w:cs="Times New Roman"/>
          <w:sz w:val="28"/>
          <w:szCs w:val="28"/>
          <w:lang w:eastAsia="ru-RU" w:bidi="ru-RU"/>
        </w:rPr>
        <w:t xml:space="preserve"> с </w:t>
      </w:r>
      <w:r w:rsidR="003B71C3">
        <w:rPr>
          <w:rFonts w:ascii="Times New Roman" w:eastAsia="Times New Roman" w:hAnsi="Times New Roman" w:cs="Times New Roman"/>
          <w:sz w:val="28"/>
          <w:szCs w:val="28"/>
          <w:lang w:eastAsia="ru-RU" w:bidi="ru-RU"/>
        </w:rPr>
        <w:t xml:space="preserve">другой </w:t>
      </w:r>
      <w:r w:rsidRPr="004232E9">
        <w:rPr>
          <w:rFonts w:ascii="Times New Roman" w:eastAsia="Times New Roman" w:hAnsi="Times New Roman" w:cs="Times New Roman"/>
          <w:sz w:val="28"/>
          <w:szCs w:val="28"/>
          <w:lang w:eastAsia="ru-RU" w:bidi="ru-RU"/>
        </w:rPr>
        <w:t>сторон</w:t>
      </w:r>
      <w:r w:rsidR="003B71C3">
        <w:rPr>
          <w:rFonts w:ascii="Times New Roman" w:eastAsia="Times New Roman" w:hAnsi="Times New Roman" w:cs="Times New Roman"/>
          <w:sz w:val="28"/>
          <w:szCs w:val="28"/>
          <w:lang w:eastAsia="ru-RU" w:bidi="ru-RU"/>
        </w:rPr>
        <w:t xml:space="preserve">ы обеспечивал </w:t>
      </w:r>
      <w:r w:rsidRPr="004232E9">
        <w:rPr>
          <w:rFonts w:ascii="Times New Roman" w:eastAsia="Times New Roman" w:hAnsi="Times New Roman" w:cs="Times New Roman"/>
          <w:sz w:val="28"/>
          <w:szCs w:val="28"/>
          <w:lang w:eastAsia="ru-RU" w:bidi="ru-RU"/>
        </w:rPr>
        <w:t>бы максимальную защиту охраняемых законом</w:t>
      </w:r>
      <w:r w:rsidRPr="004232E9">
        <w:rPr>
          <w:rFonts w:ascii="Times New Roman" w:eastAsia="Times New Roman" w:hAnsi="Times New Roman" w:cs="Times New Roman"/>
          <w:spacing w:val="-5"/>
          <w:sz w:val="28"/>
          <w:szCs w:val="28"/>
          <w:lang w:eastAsia="ru-RU" w:bidi="ru-RU"/>
        </w:rPr>
        <w:t xml:space="preserve"> </w:t>
      </w:r>
      <w:r w:rsidRPr="004232E9">
        <w:rPr>
          <w:rFonts w:ascii="Times New Roman" w:eastAsia="Times New Roman" w:hAnsi="Times New Roman" w:cs="Times New Roman"/>
          <w:sz w:val="28"/>
          <w:szCs w:val="28"/>
          <w:lang w:eastAsia="ru-RU" w:bidi="ru-RU"/>
        </w:rPr>
        <w:t>ценностей.</w:t>
      </w:r>
    </w:p>
    <w:p w14:paraId="15AEA94E" w14:textId="6D473657" w:rsidR="004232E9" w:rsidRPr="004232E9" w:rsidRDefault="004232E9" w:rsidP="00E92B99">
      <w:pPr>
        <w:widowControl w:val="0"/>
        <w:tabs>
          <w:tab w:val="left" w:pos="2796"/>
          <w:tab w:val="left" w:pos="5552"/>
          <w:tab w:val="left" w:pos="8369"/>
        </w:tabs>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В целях оптимизации административной нагрузки на субъе</w:t>
      </w:r>
      <w:r w:rsidR="003B71C3">
        <w:rPr>
          <w:rFonts w:ascii="Times New Roman" w:eastAsia="Times New Roman" w:hAnsi="Times New Roman" w:cs="Times New Roman"/>
          <w:sz w:val="28"/>
          <w:szCs w:val="28"/>
          <w:lang w:eastAsia="ru-RU" w:bidi="ru-RU"/>
        </w:rPr>
        <w:t xml:space="preserve">кты предпринимательской деятельности, повышения </w:t>
      </w:r>
      <w:r w:rsidRPr="004232E9">
        <w:rPr>
          <w:rFonts w:ascii="Times New Roman" w:eastAsia="Times New Roman" w:hAnsi="Times New Roman" w:cs="Times New Roman"/>
          <w:sz w:val="28"/>
          <w:szCs w:val="28"/>
          <w:lang w:eastAsia="ru-RU" w:bidi="ru-RU"/>
        </w:rPr>
        <w:t xml:space="preserve">результативности и эффективности исполнения контрольно-надзорных функций в рамках основных </w:t>
      </w:r>
      <w:r w:rsidR="00297055" w:rsidRPr="004232E9">
        <w:rPr>
          <w:rFonts w:ascii="Times New Roman" w:eastAsia="Times New Roman" w:hAnsi="Times New Roman" w:cs="Times New Roman"/>
          <w:sz w:val="28"/>
          <w:szCs w:val="28"/>
          <w:lang w:eastAsia="ru-RU" w:bidi="ru-RU"/>
        </w:rPr>
        <w:t>направлений деятельности</w:t>
      </w:r>
      <w:r w:rsidR="00C66AB0">
        <w:rPr>
          <w:rFonts w:ascii="Times New Roman" w:eastAsia="Times New Roman" w:hAnsi="Times New Roman" w:cs="Times New Roman"/>
          <w:sz w:val="28"/>
          <w:szCs w:val="28"/>
          <w:lang w:eastAsia="ru-RU" w:bidi="ru-RU"/>
        </w:rPr>
        <w:t xml:space="preserve"> </w:t>
      </w:r>
      <w:r w:rsidRPr="004232E9">
        <w:rPr>
          <w:rFonts w:ascii="Times New Roman" w:eastAsia="Times New Roman" w:hAnsi="Times New Roman" w:cs="Times New Roman"/>
          <w:sz w:val="28"/>
          <w:szCs w:val="28"/>
          <w:lang w:eastAsia="ru-RU" w:bidi="ru-RU"/>
        </w:rPr>
        <w:t>Прави</w:t>
      </w:r>
      <w:r w:rsidR="00C66AB0">
        <w:rPr>
          <w:rFonts w:ascii="Times New Roman" w:eastAsia="Times New Roman" w:hAnsi="Times New Roman" w:cs="Times New Roman"/>
          <w:sz w:val="28"/>
          <w:szCs w:val="28"/>
          <w:lang w:eastAsia="ru-RU" w:bidi="ru-RU"/>
        </w:rPr>
        <w:t>тельства</w:t>
      </w:r>
      <w:r w:rsidR="003A25B5">
        <w:rPr>
          <w:rFonts w:ascii="Times New Roman" w:eastAsia="Times New Roman" w:hAnsi="Times New Roman" w:cs="Times New Roman"/>
          <w:sz w:val="28"/>
          <w:szCs w:val="28"/>
          <w:lang w:eastAsia="ru-RU" w:bidi="ru-RU"/>
        </w:rPr>
        <w:t xml:space="preserve"> </w:t>
      </w:r>
      <w:r w:rsidR="00C66AB0">
        <w:rPr>
          <w:rFonts w:ascii="Times New Roman" w:eastAsia="Times New Roman" w:hAnsi="Times New Roman" w:cs="Times New Roman"/>
          <w:sz w:val="28"/>
          <w:szCs w:val="28"/>
          <w:lang w:eastAsia="ru-RU" w:bidi="ru-RU"/>
        </w:rPr>
        <w:t xml:space="preserve">Российской Федерации на </w:t>
      </w:r>
      <w:r w:rsidRPr="004232E9">
        <w:rPr>
          <w:rFonts w:ascii="Times New Roman" w:eastAsia="Times New Roman" w:hAnsi="Times New Roman" w:cs="Times New Roman"/>
          <w:sz w:val="28"/>
          <w:szCs w:val="28"/>
          <w:lang w:eastAsia="ru-RU" w:bidi="ru-RU"/>
        </w:rPr>
        <w:t>период до</w:t>
      </w:r>
      <w:r w:rsidRPr="004232E9">
        <w:rPr>
          <w:rFonts w:ascii="Times New Roman" w:eastAsia="Times New Roman" w:hAnsi="Times New Roman" w:cs="Times New Roman"/>
          <w:spacing w:val="-3"/>
          <w:sz w:val="28"/>
          <w:szCs w:val="28"/>
          <w:lang w:eastAsia="ru-RU" w:bidi="ru-RU"/>
        </w:rPr>
        <w:t xml:space="preserve"> </w:t>
      </w:r>
      <w:r w:rsidR="003B71C3">
        <w:rPr>
          <w:rFonts w:ascii="Times New Roman" w:eastAsia="Times New Roman" w:hAnsi="Times New Roman" w:cs="Times New Roman"/>
          <w:sz w:val="28"/>
          <w:szCs w:val="28"/>
          <w:lang w:eastAsia="ru-RU" w:bidi="ru-RU"/>
        </w:rPr>
        <w:t xml:space="preserve">2024 года, утвержденных Председателем </w:t>
      </w:r>
      <w:r w:rsidRPr="004232E9">
        <w:rPr>
          <w:rFonts w:ascii="Times New Roman" w:eastAsia="Times New Roman" w:hAnsi="Times New Roman" w:cs="Times New Roman"/>
          <w:spacing w:val="-3"/>
          <w:sz w:val="28"/>
          <w:szCs w:val="28"/>
          <w:lang w:eastAsia="ru-RU" w:bidi="ru-RU"/>
        </w:rPr>
        <w:t>Правительства</w:t>
      </w:r>
      <w:r w:rsidR="003B71C3">
        <w:rPr>
          <w:rFonts w:ascii="Times New Roman" w:eastAsia="Times New Roman" w:hAnsi="Times New Roman" w:cs="Times New Roman"/>
          <w:sz w:val="28"/>
          <w:szCs w:val="28"/>
          <w:lang w:eastAsia="ru-RU" w:bidi="ru-RU"/>
        </w:rPr>
        <w:t xml:space="preserve"> </w:t>
      </w:r>
      <w:r w:rsidRPr="004232E9">
        <w:rPr>
          <w:rFonts w:ascii="Times New Roman" w:eastAsia="Times New Roman" w:hAnsi="Times New Roman" w:cs="Times New Roman"/>
          <w:sz w:val="28"/>
          <w:szCs w:val="28"/>
          <w:lang w:eastAsia="ru-RU" w:bidi="ru-RU"/>
        </w:rPr>
        <w:t>Российской Федерации Д.А. Медведевым 29 сентября 2018 года, в 2019 году продолжена работа по совершенствованию контрольно-надзорной деятельности.</w:t>
      </w:r>
    </w:p>
    <w:p w14:paraId="21B8A434" w14:textId="79AB6F59"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Так, в 2019 году в целях продолжения работы по внедрению системы оценки результативности и эффективности контрольно-надзорной деятельности распоряжением</w:t>
      </w:r>
      <w:r w:rsidRPr="004232E9">
        <w:rPr>
          <w:rFonts w:ascii="Times New Roman" w:eastAsia="Times New Roman" w:hAnsi="Times New Roman" w:cs="Times New Roman"/>
          <w:spacing w:val="41"/>
          <w:sz w:val="28"/>
          <w:szCs w:val="28"/>
          <w:lang w:eastAsia="ru-RU" w:bidi="ru-RU"/>
        </w:rPr>
        <w:t xml:space="preserve"> </w:t>
      </w:r>
      <w:r w:rsidRPr="004232E9">
        <w:rPr>
          <w:rFonts w:ascii="Times New Roman" w:eastAsia="Times New Roman" w:hAnsi="Times New Roman" w:cs="Times New Roman"/>
          <w:sz w:val="28"/>
          <w:szCs w:val="28"/>
          <w:lang w:eastAsia="ru-RU" w:bidi="ru-RU"/>
        </w:rPr>
        <w:t>Правительства</w:t>
      </w:r>
      <w:r w:rsidRPr="004232E9">
        <w:rPr>
          <w:rFonts w:ascii="Times New Roman" w:eastAsia="Times New Roman" w:hAnsi="Times New Roman" w:cs="Times New Roman"/>
          <w:spacing w:val="42"/>
          <w:sz w:val="28"/>
          <w:szCs w:val="28"/>
          <w:lang w:eastAsia="ru-RU" w:bidi="ru-RU"/>
        </w:rPr>
        <w:t xml:space="preserve"> </w:t>
      </w:r>
      <w:r w:rsidRPr="004232E9">
        <w:rPr>
          <w:rFonts w:ascii="Times New Roman" w:eastAsia="Times New Roman" w:hAnsi="Times New Roman" w:cs="Times New Roman"/>
          <w:sz w:val="28"/>
          <w:szCs w:val="28"/>
          <w:lang w:eastAsia="ru-RU" w:bidi="ru-RU"/>
        </w:rPr>
        <w:t>Российской</w:t>
      </w:r>
      <w:r w:rsidRPr="004232E9">
        <w:rPr>
          <w:rFonts w:ascii="Times New Roman" w:eastAsia="Times New Roman" w:hAnsi="Times New Roman" w:cs="Times New Roman"/>
          <w:spacing w:val="42"/>
          <w:sz w:val="28"/>
          <w:szCs w:val="28"/>
          <w:lang w:eastAsia="ru-RU" w:bidi="ru-RU"/>
        </w:rPr>
        <w:t xml:space="preserve"> </w:t>
      </w:r>
      <w:r w:rsidRPr="004232E9">
        <w:rPr>
          <w:rFonts w:ascii="Times New Roman" w:eastAsia="Times New Roman" w:hAnsi="Times New Roman" w:cs="Times New Roman"/>
          <w:sz w:val="28"/>
          <w:szCs w:val="28"/>
          <w:lang w:eastAsia="ru-RU" w:bidi="ru-RU"/>
        </w:rPr>
        <w:t>Федерации</w:t>
      </w:r>
      <w:r w:rsidRPr="004232E9">
        <w:rPr>
          <w:rFonts w:ascii="Times New Roman" w:eastAsia="Times New Roman" w:hAnsi="Times New Roman" w:cs="Times New Roman"/>
          <w:spacing w:val="43"/>
          <w:sz w:val="28"/>
          <w:szCs w:val="28"/>
          <w:lang w:eastAsia="ru-RU" w:bidi="ru-RU"/>
        </w:rPr>
        <w:t xml:space="preserve"> </w:t>
      </w:r>
      <w:r w:rsidRPr="004232E9">
        <w:rPr>
          <w:rFonts w:ascii="Times New Roman" w:eastAsia="Times New Roman" w:hAnsi="Times New Roman" w:cs="Times New Roman"/>
          <w:sz w:val="28"/>
          <w:szCs w:val="28"/>
          <w:lang w:eastAsia="ru-RU" w:bidi="ru-RU"/>
        </w:rPr>
        <w:t>от</w:t>
      </w:r>
      <w:r w:rsidRPr="004232E9">
        <w:rPr>
          <w:rFonts w:ascii="Times New Roman" w:eastAsia="Times New Roman" w:hAnsi="Times New Roman" w:cs="Times New Roman"/>
          <w:spacing w:val="42"/>
          <w:sz w:val="28"/>
          <w:szCs w:val="28"/>
          <w:lang w:eastAsia="ru-RU" w:bidi="ru-RU"/>
        </w:rPr>
        <w:t xml:space="preserve"> </w:t>
      </w:r>
      <w:r w:rsidRPr="004232E9">
        <w:rPr>
          <w:rFonts w:ascii="Times New Roman" w:eastAsia="Times New Roman" w:hAnsi="Times New Roman" w:cs="Times New Roman"/>
          <w:sz w:val="28"/>
          <w:szCs w:val="28"/>
          <w:lang w:eastAsia="ru-RU" w:bidi="ru-RU"/>
        </w:rPr>
        <w:t>7</w:t>
      </w:r>
      <w:r w:rsidRPr="004232E9">
        <w:rPr>
          <w:rFonts w:ascii="Times New Roman" w:eastAsia="Times New Roman" w:hAnsi="Times New Roman" w:cs="Times New Roman"/>
          <w:spacing w:val="42"/>
          <w:sz w:val="28"/>
          <w:szCs w:val="28"/>
          <w:lang w:eastAsia="ru-RU" w:bidi="ru-RU"/>
        </w:rPr>
        <w:t xml:space="preserve"> </w:t>
      </w:r>
      <w:r w:rsidRPr="004232E9">
        <w:rPr>
          <w:rFonts w:ascii="Times New Roman" w:eastAsia="Times New Roman" w:hAnsi="Times New Roman" w:cs="Times New Roman"/>
          <w:sz w:val="28"/>
          <w:szCs w:val="28"/>
          <w:lang w:eastAsia="ru-RU" w:bidi="ru-RU"/>
        </w:rPr>
        <w:t>октября</w:t>
      </w:r>
      <w:r w:rsidRPr="004232E9">
        <w:rPr>
          <w:rFonts w:ascii="Times New Roman" w:eastAsia="Times New Roman" w:hAnsi="Times New Roman" w:cs="Times New Roman"/>
          <w:spacing w:val="43"/>
          <w:sz w:val="28"/>
          <w:szCs w:val="28"/>
          <w:lang w:eastAsia="ru-RU" w:bidi="ru-RU"/>
        </w:rPr>
        <w:t xml:space="preserve"> </w:t>
      </w:r>
      <w:r w:rsidRPr="004232E9">
        <w:rPr>
          <w:rFonts w:ascii="Times New Roman" w:eastAsia="Times New Roman" w:hAnsi="Times New Roman" w:cs="Times New Roman"/>
          <w:sz w:val="28"/>
          <w:szCs w:val="28"/>
          <w:lang w:eastAsia="ru-RU" w:bidi="ru-RU"/>
        </w:rPr>
        <w:t>2019</w:t>
      </w:r>
      <w:r w:rsidRPr="004232E9">
        <w:rPr>
          <w:rFonts w:ascii="Times New Roman" w:eastAsia="Times New Roman" w:hAnsi="Times New Roman" w:cs="Times New Roman"/>
          <w:spacing w:val="45"/>
          <w:sz w:val="28"/>
          <w:szCs w:val="28"/>
          <w:lang w:eastAsia="ru-RU" w:bidi="ru-RU"/>
        </w:rPr>
        <w:t xml:space="preserve"> </w:t>
      </w:r>
      <w:r w:rsidRPr="004232E9">
        <w:rPr>
          <w:rFonts w:ascii="Times New Roman" w:eastAsia="Times New Roman" w:hAnsi="Times New Roman" w:cs="Times New Roman"/>
          <w:sz w:val="28"/>
          <w:szCs w:val="28"/>
          <w:lang w:eastAsia="ru-RU" w:bidi="ru-RU"/>
        </w:rPr>
        <w:t>г.</w:t>
      </w:r>
      <w:r w:rsidR="00C66AB0">
        <w:rPr>
          <w:rFonts w:ascii="Times New Roman" w:eastAsia="Times New Roman" w:hAnsi="Times New Roman" w:cs="Times New Roman"/>
          <w:sz w:val="28"/>
          <w:szCs w:val="28"/>
          <w:lang w:eastAsia="ru-RU" w:bidi="ru-RU"/>
        </w:rPr>
        <w:t xml:space="preserve">                   </w:t>
      </w:r>
      <w:r w:rsidRPr="004232E9">
        <w:rPr>
          <w:rFonts w:ascii="Times New Roman" w:eastAsia="Times New Roman" w:hAnsi="Times New Roman" w:cs="Times New Roman"/>
          <w:sz w:val="28"/>
          <w:szCs w:val="28"/>
          <w:lang w:eastAsia="ru-RU" w:bidi="ru-RU"/>
        </w:rPr>
        <w:t>№ 2324-р внесены изменения в основные направления разработки и внедрения системы оценки результативности и эффективности контрольно-надзорной деятельности, утвержденные распоряжением Правительства Российской Федерации от 17 мая 2016 г. № 934-р (далее соответственно – основные направления, система оценки), а именно:</w:t>
      </w:r>
    </w:p>
    <w:p w14:paraId="43801750" w14:textId="77777777" w:rsidR="004232E9" w:rsidRPr="004232E9" w:rsidRDefault="004232E9" w:rsidP="00882A46">
      <w:pPr>
        <w:widowControl w:val="0"/>
        <w:numPr>
          <w:ilvl w:val="0"/>
          <w:numId w:val="60"/>
        </w:numPr>
        <w:tabs>
          <w:tab w:val="left" w:pos="1133"/>
        </w:tabs>
        <w:autoSpaceDE w:val="0"/>
        <w:autoSpaceDN w:val="0"/>
        <w:ind w:left="0" w:firstLine="709"/>
        <w:rPr>
          <w:rFonts w:ascii="Times New Roman" w:eastAsia="Times New Roman" w:hAnsi="Times New Roman" w:cs="Times New Roman"/>
          <w:sz w:val="28"/>
          <w:lang w:eastAsia="ru-RU" w:bidi="ru-RU"/>
        </w:rPr>
      </w:pPr>
      <w:r w:rsidRPr="004232E9">
        <w:rPr>
          <w:rFonts w:ascii="Times New Roman" w:eastAsia="Times New Roman" w:hAnsi="Times New Roman" w:cs="Times New Roman"/>
          <w:sz w:val="28"/>
          <w:lang w:eastAsia="ru-RU" w:bidi="ru-RU"/>
        </w:rPr>
        <w:t>введены требования по разработке и внедрению системы оценки для всех органов исполнительной власти, осуществляющих контрольно-надзорную деятельность;</w:t>
      </w:r>
    </w:p>
    <w:p w14:paraId="240B2949" w14:textId="77777777" w:rsidR="004232E9" w:rsidRPr="004232E9" w:rsidRDefault="004232E9" w:rsidP="00882A46">
      <w:pPr>
        <w:widowControl w:val="0"/>
        <w:numPr>
          <w:ilvl w:val="0"/>
          <w:numId w:val="60"/>
        </w:numPr>
        <w:tabs>
          <w:tab w:val="left" w:pos="1133"/>
        </w:tabs>
        <w:autoSpaceDE w:val="0"/>
        <w:autoSpaceDN w:val="0"/>
        <w:ind w:left="0" w:firstLine="709"/>
        <w:rPr>
          <w:rFonts w:ascii="Times New Roman" w:eastAsia="Times New Roman" w:hAnsi="Times New Roman" w:cs="Times New Roman"/>
          <w:sz w:val="28"/>
          <w:lang w:eastAsia="ru-RU" w:bidi="ru-RU"/>
        </w:rPr>
      </w:pPr>
      <w:r w:rsidRPr="004232E9">
        <w:rPr>
          <w:rFonts w:ascii="Times New Roman" w:eastAsia="Times New Roman" w:hAnsi="Times New Roman" w:cs="Times New Roman"/>
          <w:sz w:val="28"/>
          <w:lang w:eastAsia="ru-RU" w:bidi="ru-RU"/>
        </w:rPr>
        <w:t>закреплено положение об утверждении перечня ключевых показателей результативности контрольно-надзорной деятельности (далее – ключевые показатели) на федеральном уровне и уровне субъекта Российской</w:t>
      </w:r>
      <w:r w:rsidRPr="004232E9">
        <w:rPr>
          <w:rFonts w:ascii="Times New Roman" w:eastAsia="Times New Roman" w:hAnsi="Times New Roman" w:cs="Times New Roman"/>
          <w:spacing w:val="-18"/>
          <w:sz w:val="28"/>
          <w:lang w:eastAsia="ru-RU" w:bidi="ru-RU"/>
        </w:rPr>
        <w:t xml:space="preserve"> </w:t>
      </w:r>
      <w:r w:rsidRPr="004232E9">
        <w:rPr>
          <w:rFonts w:ascii="Times New Roman" w:eastAsia="Times New Roman" w:hAnsi="Times New Roman" w:cs="Times New Roman"/>
          <w:sz w:val="28"/>
          <w:lang w:eastAsia="ru-RU" w:bidi="ru-RU"/>
        </w:rPr>
        <w:t>Федерации;</w:t>
      </w:r>
    </w:p>
    <w:p w14:paraId="5B3BAB76" w14:textId="4F7011D9" w:rsidR="004232E9" w:rsidRPr="004232E9" w:rsidRDefault="004232E9" w:rsidP="00882A46">
      <w:pPr>
        <w:widowControl w:val="0"/>
        <w:numPr>
          <w:ilvl w:val="0"/>
          <w:numId w:val="60"/>
        </w:numPr>
        <w:tabs>
          <w:tab w:val="left" w:pos="1133"/>
        </w:tabs>
        <w:autoSpaceDE w:val="0"/>
        <w:autoSpaceDN w:val="0"/>
        <w:ind w:left="0" w:firstLine="709"/>
        <w:rPr>
          <w:rFonts w:ascii="Times New Roman" w:eastAsia="Times New Roman" w:hAnsi="Times New Roman" w:cs="Times New Roman"/>
          <w:sz w:val="28"/>
          <w:lang w:eastAsia="ru-RU" w:bidi="ru-RU"/>
        </w:rPr>
      </w:pPr>
      <w:r w:rsidRPr="004232E9">
        <w:rPr>
          <w:rFonts w:ascii="Times New Roman" w:eastAsia="Times New Roman" w:hAnsi="Times New Roman" w:cs="Times New Roman"/>
          <w:sz w:val="28"/>
          <w:lang w:eastAsia="ru-RU" w:bidi="ru-RU"/>
        </w:rPr>
        <w:t xml:space="preserve">закреплена структура и </w:t>
      </w:r>
      <w:r w:rsidR="00241CF7" w:rsidRPr="004232E9">
        <w:rPr>
          <w:rFonts w:ascii="Times New Roman" w:eastAsia="Times New Roman" w:hAnsi="Times New Roman" w:cs="Times New Roman"/>
          <w:sz w:val="28"/>
          <w:lang w:eastAsia="ru-RU" w:bidi="ru-RU"/>
        </w:rPr>
        <w:t>порядок</w:t>
      </w:r>
      <w:r w:rsidR="00241CF7">
        <w:rPr>
          <w:rFonts w:ascii="Times New Roman" w:eastAsia="Times New Roman" w:hAnsi="Times New Roman" w:cs="Times New Roman"/>
          <w:sz w:val="28"/>
          <w:lang w:eastAsia="ru-RU" w:bidi="ru-RU"/>
        </w:rPr>
        <w:t xml:space="preserve"> </w:t>
      </w:r>
      <w:r w:rsidR="00241CF7" w:rsidRPr="004232E9">
        <w:rPr>
          <w:rFonts w:ascii="Times New Roman" w:eastAsia="Times New Roman" w:hAnsi="Times New Roman" w:cs="Times New Roman"/>
          <w:sz w:val="28"/>
          <w:lang w:eastAsia="ru-RU" w:bidi="ru-RU"/>
        </w:rPr>
        <w:t>утверждения паспорта ключевого показателя,</w:t>
      </w:r>
      <w:r w:rsidRPr="004232E9">
        <w:rPr>
          <w:rFonts w:ascii="Times New Roman" w:eastAsia="Times New Roman" w:hAnsi="Times New Roman" w:cs="Times New Roman"/>
          <w:sz w:val="28"/>
          <w:lang w:eastAsia="ru-RU" w:bidi="ru-RU"/>
        </w:rPr>
        <w:t xml:space="preserve"> и его</w:t>
      </w:r>
      <w:r w:rsidRPr="004232E9">
        <w:rPr>
          <w:rFonts w:ascii="Times New Roman" w:eastAsia="Times New Roman" w:hAnsi="Times New Roman" w:cs="Times New Roman"/>
          <w:spacing w:val="-5"/>
          <w:sz w:val="28"/>
          <w:lang w:eastAsia="ru-RU" w:bidi="ru-RU"/>
        </w:rPr>
        <w:t xml:space="preserve"> </w:t>
      </w:r>
      <w:r w:rsidRPr="004232E9">
        <w:rPr>
          <w:rFonts w:ascii="Times New Roman" w:eastAsia="Times New Roman" w:hAnsi="Times New Roman" w:cs="Times New Roman"/>
          <w:sz w:val="28"/>
          <w:lang w:eastAsia="ru-RU" w:bidi="ru-RU"/>
        </w:rPr>
        <w:t>форма;</w:t>
      </w:r>
    </w:p>
    <w:p w14:paraId="1B2DB4D2" w14:textId="31A5DCEC" w:rsidR="004232E9" w:rsidRPr="004232E9" w:rsidRDefault="00297055" w:rsidP="00882A46">
      <w:pPr>
        <w:widowControl w:val="0"/>
        <w:numPr>
          <w:ilvl w:val="0"/>
          <w:numId w:val="60"/>
        </w:numPr>
        <w:tabs>
          <w:tab w:val="left" w:pos="1133"/>
        </w:tabs>
        <w:autoSpaceDE w:val="0"/>
        <w:autoSpaceDN w:val="0"/>
        <w:ind w:left="0" w:firstLine="709"/>
        <w:rPr>
          <w:rFonts w:ascii="Times New Roman" w:eastAsia="Times New Roman" w:hAnsi="Times New Roman" w:cs="Times New Roman"/>
          <w:sz w:val="28"/>
          <w:lang w:eastAsia="ru-RU" w:bidi="ru-RU"/>
        </w:rPr>
      </w:pPr>
      <w:r>
        <w:rPr>
          <w:rFonts w:ascii="Times New Roman" w:eastAsia="Times New Roman" w:hAnsi="Times New Roman" w:cs="Times New Roman"/>
          <w:sz w:val="28"/>
          <w:lang w:eastAsia="ru-RU" w:bidi="ru-RU"/>
        </w:rPr>
        <w:t xml:space="preserve">дополнены положения о необходимости обеспечения </w:t>
      </w:r>
      <w:r w:rsidR="004232E9" w:rsidRPr="004232E9">
        <w:rPr>
          <w:rFonts w:ascii="Times New Roman" w:eastAsia="Times New Roman" w:hAnsi="Times New Roman" w:cs="Times New Roman"/>
          <w:sz w:val="28"/>
          <w:lang w:eastAsia="ru-RU" w:bidi="ru-RU"/>
        </w:rPr>
        <w:t>публичности и доступности ключевых показателей, в том числе поср</w:t>
      </w:r>
      <w:r>
        <w:rPr>
          <w:rFonts w:ascii="Times New Roman" w:eastAsia="Times New Roman" w:hAnsi="Times New Roman" w:cs="Times New Roman"/>
          <w:sz w:val="28"/>
          <w:lang w:eastAsia="ru-RU" w:bidi="ru-RU"/>
        </w:rPr>
        <w:t xml:space="preserve">едством развития ведомственных </w:t>
      </w:r>
      <w:r w:rsidR="004232E9" w:rsidRPr="004232E9">
        <w:rPr>
          <w:rFonts w:ascii="Times New Roman" w:eastAsia="Times New Roman" w:hAnsi="Times New Roman" w:cs="Times New Roman"/>
          <w:sz w:val="28"/>
          <w:lang w:eastAsia="ru-RU" w:bidi="ru-RU"/>
        </w:rPr>
        <w:t>ин</w:t>
      </w:r>
      <w:r w:rsidR="00C66AB0">
        <w:rPr>
          <w:rFonts w:ascii="Times New Roman" w:eastAsia="Times New Roman" w:hAnsi="Times New Roman" w:cs="Times New Roman"/>
          <w:sz w:val="28"/>
          <w:lang w:eastAsia="ru-RU" w:bidi="ru-RU"/>
        </w:rPr>
        <w:t xml:space="preserve">формационных </w:t>
      </w:r>
      <w:r w:rsidR="00450039">
        <w:rPr>
          <w:rFonts w:ascii="Times New Roman" w:eastAsia="Times New Roman" w:hAnsi="Times New Roman" w:cs="Times New Roman"/>
          <w:sz w:val="28"/>
          <w:lang w:eastAsia="ru-RU" w:bidi="ru-RU"/>
        </w:rPr>
        <w:t xml:space="preserve">систем, </w:t>
      </w:r>
      <w:r w:rsidR="004232E9" w:rsidRPr="004232E9">
        <w:rPr>
          <w:rFonts w:ascii="Times New Roman" w:eastAsia="Times New Roman" w:hAnsi="Times New Roman" w:cs="Times New Roman"/>
          <w:sz w:val="28"/>
          <w:lang w:eastAsia="ru-RU" w:bidi="ru-RU"/>
        </w:rPr>
        <w:t>позволяющ</w:t>
      </w:r>
      <w:r w:rsidR="00450039">
        <w:rPr>
          <w:rFonts w:ascii="Times New Roman" w:eastAsia="Times New Roman" w:hAnsi="Times New Roman" w:cs="Times New Roman"/>
          <w:sz w:val="28"/>
          <w:lang w:eastAsia="ru-RU" w:bidi="ru-RU"/>
        </w:rPr>
        <w:t xml:space="preserve">их передавать сведения </w:t>
      </w:r>
      <w:r w:rsidR="004232E9" w:rsidRPr="004232E9">
        <w:rPr>
          <w:rFonts w:ascii="Times New Roman" w:eastAsia="Times New Roman" w:hAnsi="Times New Roman" w:cs="Times New Roman"/>
          <w:sz w:val="28"/>
          <w:lang w:eastAsia="ru-RU" w:bidi="ru-RU"/>
        </w:rPr>
        <w:t>о значениях показателей результативности и эффективности контрольно- надзорной деятельности в автоматическом</w:t>
      </w:r>
      <w:r w:rsidR="004232E9" w:rsidRPr="004232E9">
        <w:rPr>
          <w:rFonts w:ascii="Times New Roman" w:eastAsia="Times New Roman" w:hAnsi="Times New Roman" w:cs="Times New Roman"/>
          <w:spacing w:val="-3"/>
          <w:sz w:val="28"/>
          <w:lang w:eastAsia="ru-RU" w:bidi="ru-RU"/>
        </w:rPr>
        <w:t xml:space="preserve"> </w:t>
      </w:r>
      <w:r w:rsidR="004232E9" w:rsidRPr="004232E9">
        <w:rPr>
          <w:rFonts w:ascii="Times New Roman" w:eastAsia="Times New Roman" w:hAnsi="Times New Roman" w:cs="Times New Roman"/>
          <w:sz w:val="28"/>
          <w:lang w:eastAsia="ru-RU" w:bidi="ru-RU"/>
        </w:rPr>
        <w:t>режиме.</w:t>
      </w:r>
    </w:p>
    <w:p w14:paraId="0027461F" w14:textId="75D6C943" w:rsidR="004232E9" w:rsidRPr="00C66AB0"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Распоряжением</w:t>
      </w:r>
      <w:r w:rsidRPr="004232E9">
        <w:rPr>
          <w:rFonts w:ascii="Times New Roman" w:eastAsia="Times New Roman" w:hAnsi="Times New Roman" w:cs="Times New Roman"/>
          <w:spacing w:val="44"/>
          <w:sz w:val="28"/>
          <w:szCs w:val="28"/>
          <w:lang w:eastAsia="ru-RU" w:bidi="ru-RU"/>
        </w:rPr>
        <w:t xml:space="preserve"> </w:t>
      </w:r>
      <w:r w:rsidRPr="004232E9">
        <w:rPr>
          <w:rFonts w:ascii="Times New Roman" w:eastAsia="Times New Roman" w:hAnsi="Times New Roman" w:cs="Times New Roman"/>
          <w:sz w:val="28"/>
          <w:szCs w:val="28"/>
          <w:lang w:eastAsia="ru-RU" w:bidi="ru-RU"/>
        </w:rPr>
        <w:t>Правительства</w:t>
      </w:r>
      <w:r w:rsidRPr="004232E9">
        <w:rPr>
          <w:rFonts w:ascii="Times New Roman" w:eastAsia="Times New Roman" w:hAnsi="Times New Roman" w:cs="Times New Roman"/>
          <w:spacing w:val="44"/>
          <w:sz w:val="28"/>
          <w:szCs w:val="28"/>
          <w:lang w:eastAsia="ru-RU" w:bidi="ru-RU"/>
        </w:rPr>
        <w:t xml:space="preserve"> </w:t>
      </w:r>
      <w:r w:rsidRPr="004232E9">
        <w:rPr>
          <w:rFonts w:ascii="Times New Roman" w:eastAsia="Times New Roman" w:hAnsi="Times New Roman" w:cs="Times New Roman"/>
          <w:sz w:val="28"/>
          <w:szCs w:val="28"/>
          <w:lang w:eastAsia="ru-RU" w:bidi="ru-RU"/>
        </w:rPr>
        <w:t>Российской</w:t>
      </w:r>
      <w:r w:rsidRPr="004232E9">
        <w:rPr>
          <w:rFonts w:ascii="Times New Roman" w:eastAsia="Times New Roman" w:hAnsi="Times New Roman" w:cs="Times New Roman"/>
          <w:spacing w:val="45"/>
          <w:sz w:val="28"/>
          <w:szCs w:val="28"/>
          <w:lang w:eastAsia="ru-RU" w:bidi="ru-RU"/>
        </w:rPr>
        <w:t xml:space="preserve"> </w:t>
      </w:r>
      <w:r w:rsidRPr="004232E9">
        <w:rPr>
          <w:rFonts w:ascii="Times New Roman" w:eastAsia="Times New Roman" w:hAnsi="Times New Roman" w:cs="Times New Roman"/>
          <w:sz w:val="28"/>
          <w:szCs w:val="28"/>
          <w:lang w:eastAsia="ru-RU" w:bidi="ru-RU"/>
        </w:rPr>
        <w:t>Федерации</w:t>
      </w:r>
      <w:r w:rsidRPr="004232E9">
        <w:rPr>
          <w:rFonts w:ascii="Times New Roman" w:eastAsia="Times New Roman" w:hAnsi="Times New Roman" w:cs="Times New Roman"/>
          <w:spacing w:val="43"/>
          <w:sz w:val="28"/>
          <w:szCs w:val="28"/>
          <w:lang w:eastAsia="ru-RU" w:bidi="ru-RU"/>
        </w:rPr>
        <w:t xml:space="preserve"> </w:t>
      </w:r>
      <w:r w:rsidRPr="004232E9">
        <w:rPr>
          <w:rFonts w:ascii="Times New Roman" w:eastAsia="Times New Roman" w:hAnsi="Times New Roman" w:cs="Times New Roman"/>
          <w:sz w:val="28"/>
          <w:szCs w:val="28"/>
          <w:lang w:eastAsia="ru-RU" w:bidi="ru-RU"/>
        </w:rPr>
        <w:t>от</w:t>
      </w:r>
      <w:r w:rsidRPr="004232E9">
        <w:rPr>
          <w:rFonts w:ascii="Times New Roman" w:eastAsia="Times New Roman" w:hAnsi="Times New Roman" w:cs="Times New Roman"/>
          <w:spacing w:val="42"/>
          <w:sz w:val="28"/>
          <w:szCs w:val="28"/>
          <w:lang w:eastAsia="ru-RU" w:bidi="ru-RU"/>
        </w:rPr>
        <w:t xml:space="preserve"> </w:t>
      </w:r>
      <w:r w:rsidRPr="004232E9">
        <w:rPr>
          <w:rFonts w:ascii="Times New Roman" w:eastAsia="Times New Roman" w:hAnsi="Times New Roman" w:cs="Times New Roman"/>
          <w:sz w:val="28"/>
          <w:szCs w:val="28"/>
          <w:lang w:eastAsia="ru-RU" w:bidi="ru-RU"/>
        </w:rPr>
        <w:t>3</w:t>
      </w:r>
      <w:r w:rsidRPr="004232E9">
        <w:rPr>
          <w:rFonts w:ascii="Times New Roman" w:eastAsia="Times New Roman" w:hAnsi="Times New Roman" w:cs="Times New Roman"/>
          <w:spacing w:val="46"/>
          <w:sz w:val="28"/>
          <w:szCs w:val="28"/>
          <w:lang w:eastAsia="ru-RU" w:bidi="ru-RU"/>
        </w:rPr>
        <w:t xml:space="preserve"> </w:t>
      </w:r>
      <w:r w:rsidRPr="004232E9">
        <w:rPr>
          <w:rFonts w:ascii="Times New Roman" w:eastAsia="Times New Roman" w:hAnsi="Times New Roman" w:cs="Times New Roman"/>
          <w:sz w:val="28"/>
          <w:szCs w:val="28"/>
          <w:lang w:eastAsia="ru-RU" w:bidi="ru-RU"/>
        </w:rPr>
        <w:t>апреля</w:t>
      </w:r>
      <w:r w:rsidRPr="004232E9">
        <w:rPr>
          <w:rFonts w:ascii="Times New Roman" w:eastAsia="Times New Roman" w:hAnsi="Times New Roman" w:cs="Times New Roman"/>
          <w:spacing w:val="42"/>
          <w:sz w:val="28"/>
          <w:szCs w:val="28"/>
          <w:lang w:eastAsia="ru-RU" w:bidi="ru-RU"/>
        </w:rPr>
        <w:t xml:space="preserve"> </w:t>
      </w:r>
      <w:r w:rsidRPr="004232E9">
        <w:rPr>
          <w:rFonts w:ascii="Times New Roman" w:eastAsia="Times New Roman" w:hAnsi="Times New Roman" w:cs="Times New Roman"/>
          <w:sz w:val="28"/>
          <w:szCs w:val="28"/>
          <w:lang w:eastAsia="ru-RU" w:bidi="ru-RU"/>
        </w:rPr>
        <w:t>2019</w:t>
      </w:r>
      <w:r w:rsidRPr="004232E9">
        <w:rPr>
          <w:rFonts w:ascii="Times New Roman" w:eastAsia="Times New Roman" w:hAnsi="Times New Roman" w:cs="Times New Roman"/>
          <w:spacing w:val="-1"/>
          <w:sz w:val="28"/>
          <w:szCs w:val="28"/>
          <w:lang w:eastAsia="ru-RU" w:bidi="ru-RU"/>
        </w:rPr>
        <w:t xml:space="preserve"> </w:t>
      </w:r>
      <w:r w:rsidRPr="004232E9">
        <w:rPr>
          <w:rFonts w:ascii="Times New Roman" w:eastAsia="Times New Roman" w:hAnsi="Times New Roman" w:cs="Times New Roman"/>
          <w:sz w:val="28"/>
          <w:szCs w:val="28"/>
          <w:lang w:eastAsia="ru-RU" w:bidi="ru-RU"/>
        </w:rPr>
        <w:t>г.</w:t>
      </w:r>
      <w:r w:rsidR="00C66AB0">
        <w:rPr>
          <w:rFonts w:ascii="Times New Roman" w:eastAsia="Times New Roman" w:hAnsi="Times New Roman" w:cs="Times New Roman"/>
          <w:sz w:val="28"/>
          <w:szCs w:val="28"/>
          <w:lang w:eastAsia="ru-RU" w:bidi="ru-RU"/>
        </w:rPr>
        <w:t xml:space="preserve"> </w:t>
      </w:r>
      <w:r w:rsidRPr="004232E9">
        <w:rPr>
          <w:rFonts w:ascii="Times New Roman" w:eastAsia="Times New Roman" w:hAnsi="Times New Roman" w:cs="Times New Roman"/>
          <w:sz w:val="28"/>
          <w:szCs w:val="28"/>
          <w:lang w:eastAsia="ru-RU" w:bidi="ru-RU"/>
        </w:rPr>
        <w:lastRenderedPageBreak/>
        <w:t>№ 614-р внесены изменения в перечень ключевых показателей федеральных органов исполнительной власти, утвержденный распоряжением Правительства Российской Федерации от 27 апреля 2018 г. № 788-р. Таким образом, актуализированный перечень содержит 87 ключевых показателей, отражающих причиненный ущерб охраняемым законом ценностям, 11 федеральных органов исполнитель</w:t>
      </w:r>
      <w:r w:rsidR="003B71C3">
        <w:rPr>
          <w:rFonts w:ascii="Times New Roman" w:eastAsia="Times New Roman" w:hAnsi="Times New Roman" w:cs="Times New Roman"/>
          <w:sz w:val="28"/>
          <w:szCs w:val="28"/>
          <w:lang w:eastAsia="ru-RU" w:bidi="ru-RU"/>
        </w:rPr>
        <w:t xml:space="preserve">ной власти </w:t>
      </w:r>
      <w:r w:rsidR="003B71C3">
        <w:rPr>
          <w:rFonts w:ascii="Times New Roman" w:eastAsia="Times New Roman" w:hAnsi="Times New Roman" w:cs="Times New Roman"/>
          <w:i/>
          <w:spacing w:val="-6"/>
          <w:sz w:val="28"/>
          <w:szCs w:val="28"/>
          <w:lang w:eastAsia="ru-RU" w:bidi="ru-RU"/>
        </w:rPr>
        <w:t>(МЧС</w:t>
      </w:r>
      <w:r w:rsidRPr="004232E9">
        <w:rPr>
          <w:rFonts w:ascii="Times New Roman" w:eastAsia="Times New Roman" w:hAnsi="Times New Roman" w:cs="Times New Roman"/>
          <w:i/>
          <w:spacing w:val="-6"/>
          <w:sz w:val="28"/>
          <w:szCs w:val="28"/>
          <w:lang w:eastAsia="ru-RU" w:bidi="ru-RU"/>
        </w:rPr>
        <w:t xml:space="preserve"> России, Ростехнадзор,  </w:t>
      </w:r>
      <w:r w:rsidRPr="004232E9">
        <w:rPr>
          <w:rFonts w:ascii="Times New Roman" w:eastAsia="Times New Roman" w:hAnsi="Times New Roman" w:cs="Times New Roman"/>
          <w:i/>
          <w:spacing w:val="50"/>
          <w:sz w:val="28"/>
          <w:szCs w:val="28"/>
          <w:lang w:eastAsia="ru-RU" w:bidi="ru-RU"/>
        </w:rPr>
        <w:t xml:space="preserve"> </w:t>
      </w:r>
      <w:r w:rsidRPr="004232E9">
        <w:rPr>
          <w:rFonts w:ascii="Times New Roman" w:eastAsia="Times New Roman" w:hAnsi="Times New Roman" w:cs="Times New Roman"/>
          <w:i/>
          <w:spacing w:val="-7"/>
          <w:sz w:val="28"/>
          <w:szCs w:val="28"/>
          <w:lang w:eastAsia="ru-RU" w:bidi="ru-RU"/>
        </w:rPr>
        <w:t>Россельхознадзор,</w:t>
      </w:r>
      <w:r w:rsidR="003A25B5">
        <w:rPr>
          <w:rFonts w:ascii="Times New Roman" w:eastAsia="Times New Roman" w:hAnsi="Times New Roman" w:cs="Times New Roman"/>
          <w:i/>
          <w:spacing w:val="-7"/>
          <w:sz w:val="28"/>
          <w:szCs w:val="28"/>
          <w:lang w:eastAsia="ru-RU" w:bidi="ru-RU"/>
        </w:rPr>
        <w:t xml:space="preserve"> </w:t>
      </w:r>
      <w:r w:rsidRPr="004232E9">
        <w:rPr>
          <w:rFonts w:ascii="Times New Roman" w:eastAsia="Times New Roman" w:hAnsi="Times New Roman" w:cs="Times New Roman"/>
          <w:i/>
          <w:sz w:val="28"/>
          <w:lang w:eastAsia="ru-RU" w:bidi="ru-RU"/>
        </w:rPr>
        <w:t xml:space="preserve">Ространснадзор, Росздравнадзор, Росприроднадзор, Роспотребнадзор, Роструд, Росрыболовтство, ФМБА России, ФАС России) </w:t>
      </w:r>
      <w:r w:rsidRPr="004232E9">
        <w:rPr>
          <w:rFonts w:ascii="Times New Roman" w:eastAsia="Times New Roman" w:hAnsi="Times New Roman" w:cs="Times New Roman"/>
          <w:sz w:val="28"/>
          <w:lang w:eastAsia="ru-RU" w:bidi="ru-RU"/>
        </w:rPr>
        <w:t>по 25 видам государственного контроля (надзора).</w:t>
      </w:r>
    </w:p>
    <w:p w14:paraId="7DB9C011" w14:textId="4B147EC2"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В целях повышения публичности и доступности информации о значениях ключевых показателе</w:t>
      </w:r>
      <w:r w:rsidR="00297055">
        <w:rPr>
          <w:rFonts w:ascii="Times New Roman" w:eastAsia="Times New Roman" w:hAnsi="Times New Roman" w:cs="Times New Roman"/>
          <w:sz w:val="28"/>
          <w:szCs w:val="28"/>
          <w:lang w:eastAsia="ru-RU" w:bidi="ru-RU"/>
        </w:rPr>
        <w:t xml:space="preserve">й постановлением Правительства Российской </w:t>
      </w:r>
      <w:r w:rsidR="00297055" w:rsidRPr="004232E9">
        <w:rPr>
          <w:rFonts w:ascii="Times New Roman" w:eastAsia="Times New Roman" w:hAnsi="Times New Roman" w:cs="Times New Roman"/>
          <w:sz w:val="28"/>
          <w:szCs w:val="28"/>
          <w:lang w:eastAsia="ru-RU" w:bidi="ru-RU"/>
        </w:rPr>
        <w:t>Федерации от</w:t>
      </w:r>
      <w:r w:rsidRPr="004232E9">
        <w:rPr>
          <w:rFonts w:ascii="Times New Roman" w:eastAsia="Times New Roman" w:hAnsi="Times New Roman" w:cs="Times New Roman"/>
          <w:sz w:val="28"/>
          <w:szCs w:val="28"/>
          <w:lang w:eastAsia="ru-RU" w:bidi="ru-RU"/>
        </w:rPr>
        <w:t xml:space="preserve"> 31 октября 2019 г. № 1393 внесены изменения в правила подготовки докладов об осуществлении государственного контроля (надзора), муниципального контроля в соответствующих сферах деятельности и об эффективности такого контроля (надзора), утвержденные постановлением Правит</w:t>
      </w:r>
      <w:r w:rsidR="00297055">
        <w:rPr>
          <w:rFonts w:ascii="Times New Roman" w:eastAsia="Times New Roman" w:hAnsi="Times New Roman" w:cs="Times New Roman"/>
          <w:sz w:val="28"/>
          <w:szCs w:val="28"/>
          <w:lang w:eastAsia="ru-RU" w:bidi="ru-RU"/>
        </w:rPr>
        <w:t>ельства Российской Федерации от 5 апреля 2010 г. № 215, предусматривающие наряду</w:t>
      </w:r>
      <w:r w:rsidRPr="004232E9">
        <w:rPr>
          <w:rFonts w:ascii="Times New Roman" w:eastAsia="Times New Roman" w:hAnsi="Times New Roman" w:cs="Times New Roman"/>
          <w:sz w:val="28"/>
          <w:szCs w:val="28"/>
          <w:lang w:eastAsia="ru-RU" w:bidi="ru-RU"/>
        </w:rPr>
        <w:t xml:space="preserve"> с действующими показателями включение в доклады анализа ключевых показателей, которые устанавливаются Правительством Российской Федерации для федеральных органов исполнительной власти и высшими органами исполнительной власти субъектов Российской Федерации для региональных органов власти, и их</w:t>
      </w:r>
      <w:r w:rsidRPr="004232E9">
        <w:rPr>
          <w:rFonts w:ascii="Times New Roman" w:eastAsia="Times New Roman" w:hAnsi="Times New Roman" w:cs="Times New Roman"/>
          <w:spacing w:val="-8"/>
          <w:sz w:val="28"/>
          <w:szCs w:val="28"/>
          <w:lang w:eastAsia="ru-RU" w:bidi="ru-RU"/>
        </w:rPr>
        <w:t xml:space="preserve"> </w:t>
      </w:r>
      <w:r w:rsidRPr="004232E9">
        <w:rPr>
          <w:rFonts w:ascii="Times New Roman" w:eastAsia="Times New Roman" w:hAnsi="Times New Roman" w:cs="Times New Roman"/>
          <w:sz w:val="28"/>
          <w:szCs w:val="28"/>
          <w:lang w:eastAsia="ru-RU" w:bidi="ru-RU"/>
        </w:rPr>
        <w:t>значений.</w:t>
      </w:r>
    </w:p>
    <w:p w14:paraId="5A0A4957" w14:textId="77777777"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Также в 2019 году в рамках продолжения совершенствования контрольно- надзорной деятельности в субъектах Российской Федерации распоряжением Правительства Российской Федерации от 19 апреля 2019 г. № 783-р внесены изменения в целевую модель «Осуществление контрольно-надзорной деятельности в субъектах Российской Федерации» (далее – целевая модель), предусматривающие ее актуализацию на период 2019 - 2021 годов, а также внесение в нее ряда существенных изменений и дополнений.</w:t>
      </w:r>
    </w:p>
    <w:p w14:paraId="57AC7807" w14:textId="77777777"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В указанный период целевая модель внедряется в отношении уже всех видов государственного контроля (надзора), осуществляемых в регионах Российской Федерации, по следующим 6</w:t>
      </w:r>
      <w:r w:rsidRPr="004232E9">
        <w:rPr>
          <w:rFonts w:ascii="Times New Roman" w:eastAsia="Times New Roman" w:hAnsi="Times New Roman" w:cs="Times New Roman"/>
          <w:spacing w:val="-1"/>
          <w:sz w:val="28"/>
          <w:szCs w:val="28"/>
          <w:lang w:eastAsia="ru-RU" w:bidi="ru-RU"/>
        </w:rPr>
        <w:t xml:space="preserve"> </w:t>
      </w:r>
      <w:r w:rsidRPr="004232E9">
        <w:rPr>
          <w:rFonts w:ascii="Times New Roman" w:eastAsia="Times New Roman" w:hAnsi="Times New Roman" w:cs="Times New Roman"/>
          <w:sz w:val="28"/>
          <w:szCs w:val="28"/>
          <w:lang w:eastAsia="ru-RU" w:bidi="ru-RU"/>
        </w:rPr>
        <w:t>направлениям:</w:t>
      </w:r>
    </w:p>
    <w:p w14:paraId="0E859431" w14:textId="77777777"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нормативно-правовое регулирование организации и проведения регионального государственного контроля (надзора);</w:t>
      </w:r>
    </w:p>
    <w:p w14:paraId="3592C1A4" w14:textId="77777777"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проведение мероприятий по профилактике нарушений обязательных требований;</w:t>
      </w:r>
    </w:p>
    <w:p w14:paraId="6C0A6E84" w14:textId="77777777"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применение риск-ориентированного подхода при организации регионального государственного контроля (надзора);</w:t>
      </w:r>
    </w:p>
    <w:p w14:paraId="673EBB15" w14:textId="77777777"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оценка результативности и эффективности контрольно-надзорной деятельности органов регионального государственного контроля (надзора);</w:t>
      </w:r>
    </w:p>
    <w:p w14:paraId="6C9BFBA7" w14:textId="5FC5BBD2" w:rsidR="004232E9" w:rsidRPr="004232E9" w:rsidRDefault="00297055" w:rsidP="00E92B99">
      <w:pPr>
        <w:widowControl w:val="0"/>
        <w:autoSpaceDE w:val="0"/>
        <w:autoSpaceDN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информационное обеспечение контрольно-надзорной</w:t>
      </w:r>
      <w:r w:rsidR="004232E9" w:rsidRPr="004232E9">
        <w:rPr>
          <w:rFonts w:ascii="Times New Roman" w:eastAsia="Times New Roman" w:hAnsi="Times New Roman" w:cs="Times New Roman"/>
          <w:sz w:val="28"/>
          <w:szCs w:val="28"/>
          <w:lang w:eastAsia="ru-RU" w:bidi="ru-RU"/>
        </w:rPr>
        <w:t xml:space="preserve"> деятельности в субъектах Российской</w:t>
      </w:r>
      <w:r w:rsidR="004232E9" w:rsidRPr="004232E9">
        <w:rPr>
          <w:rFonts w:ascii="Times New Roman" w:eastAsia="Times New Roman" w:hAnsi="Times New Roman" w:cs="Times New Roman"/>
          <w:spacing w:val="-2"/>
          <w:sz w:val="28"/>
          <w:szCs w:val="28"/>
          <w:lang w:eastAsia="ru-RU" w:bidi="ru-RU"/>
        </w:rPr>
        <w:t xml:space="preserve"> </w:t>
      </w:r>
      <w:r w:rsidR="004232E9" w:rsidRPr="004232E9">
        <w:rPr>
          <w:rFonts w:ascii="Times New Roman" w:eastAsia="Times New Roman" w:hAnsi="Times New Roman" w:cs="Times New Roman"/>
          <w:sz w:val="28"/>
          <w:szCs w:val="28"/>
          <w:lang w:eastAsia="ru-RU" w:bidi="ru-RU"/>
        </w:rPr>
        <w:t>Федерации;</w:t>
      </w:r>
    </w:p>
    <w:p w14:paraId="37122C81" w14:textId="262091B4"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влияние деятельности территориальных органов федеральных органов исполнительной власти, уполномоченных на осуществление федераль</w:t>
      </w:r>
      <w:r w:rsidR="00297055">
        <w:rPr>
          <w:rFonts w:ascii="Times New Roman" w:eastAsia="Times New Roman" w:hAnsi="Times New Roman" w:cs="Times New Roman"/>
          <w:sz w:val="28"/>
          <w:szCs w:val="28"/>
          <w:lang w:eastAsia="ru-RU" w:bidi="ru-RU"/>
        </w:rPr>
        <w:t xml:space="preserve">ного государственного контроля </w:t>
      </w:r>
      <w:r w:rsidRPr="004232E9">
        <w:rPr>
          <w:rFonts w:ascii="Times New Roman" w:eastAsia="Times New Roman" w:hAnsi="Times New Roman" w:cs="Times New Roman"/>
          <w:sz w:val="28"/>
          <w:szCs w:val="28"/>
          <w:lang w:eastAsia="ru-RU" w:bidi="ru-RU"/>
        </w:rPr>
        <w:t>(надзора</w:t>
      </w:r>
      <w:r w:rsidR="00297055" w:rsidRPr="004232E9">
        <w:rPr>
          <w:rFonts w:ascii="Times New Roman" w:eastAsia="Times New Roman" w:hAnsi="Times New Roman" w:cs="Times New Roman"/>
          <w:sz w:val="28"/>
          <w:szCs w:val="28"/>
          <w:lang w:eastAsia="ru-RU" w:bidi="ru-RU"/>
        </w:rPr>
        <w:t>), на состояние инвестиционного климата в</w:t>
      </w:r>
      <w:r w:rsidRPr="004232E9">
        <w:rPr>
          <w:rFonts w:ascii="Times New Roman" w:eastAsia="Times New Roman" w:hAnsi="Times New Roman" w:cs="Times New Roman"/>
          <w:sz w:val="28"/>
          <w:szCs w:val="28"/>
          <w:lang w:eastAsia="ru-RU" w:bidi="ru-RU"/>
        </w:rPr>
        <w:t xml:space="preserve"> субъекте Российской</w:t>
      </w:r>
      <w:r w:rsidRPr="004232E9">
        <w:rPr>
          <w:rFonts w:ascii="Times New Roman" w:eastAsia="Times New Roman" w:hAnsi="Times New Roman" w:cs="Times New Roman"/>
          <w:spacing w:val="-2"/>
          <w:sz w:val="28"/>
          <w:szCs w:val="28"/>
          <w:lang w:eastAsia="ru-RU" w:bidi="ru-RU"/>
        </w:rPr>
        <w:t xml:space="preserve"> </w:t>
      </w:r>
      <w:r w:rsidRPr="004232E9">
        <w:rPr>
          <w:rFonts w:ascii="Times New Roman" w:eastAsia="Times New Roman" w:hAnsi="Times New Roman" w:cs="Times New Roman"/>
          <w:sz w:val="28"/>
          <w:szCs w:val="28"/>
          <w:lang w:eastAsia="ru-RU" w:bidi="ru-RU"/>
        </w:rPr>
        <w:t>Федерации.</w:t>
      </w:r>
    </w:p>
    <w:p w14:paraId="4F422E00" w14:textId="77777777"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lastRenderedPageBreak/>
        <w:t>Целевая модель содержит показатели с установленными в отношении них значениями.</w:t>
      </w:r>
    </w:p>
    <w:p w14:paraId="38EB875F" w14:textId="2E195CC7" w:rsidR="004232E9" w:rsidRPr="004232E9" w:rsidRDefault="00297055" w:rsidP="00E92B99">
      <w:pPr>
        <w:widowControl w:val="0"/>
        <w:autoSpaceDE w:val="0"/>
        <w:autoSpaceDN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Федеральным органом исполнительной власти, ответственным</w:t>
      </w:r>
      <w:r w:rsidR="004232E9" w:rsidRPr="004232E9">
        <w:rPr>
          <w:rFonts w:ascii="Times New Roman" w:eastAsia="Times New Roman" w:hAnsi="Times New Roman" w:cs="Times New Roman"/>
          <w:sz w:val="28"/>
          <w:szCs w:val="28"/>
          <w:lang w:eastAsia="ru-RU" w:bidi="ru-RU"/>
        </w:rPr>
        <w:t xml:space="preserve"> за мониторинг внедрения в субъектах Российской Федерации целевой модели является Минэкономразвития</w:t>
      </w:r>
      <w:r w:rsidR="004232E9" w:rsidRPr="004232E9">
        <w:rPr>
          <w:rFonts w:ascii="Times New Roman" w:eastAsia="Times New Roman" w:hAnsi="Times New Roman" w:cs="Times New Roman"/>
          <w:spacing w:val="-1"/>
          <w:sz w:val="28"/>
          <w:szCs w:val="28"/>
          <w:lang w:eastAsia="ru-RU" w:bidi="ru-RU"/>
        </w:rPr>
        <w:t xml:space="preserve"> </w:t>
      </w:r>
      <w:r w:rsidR="004232E9" w:rsidRPr="004232E9">
        <w:rPr>
          <w:rFonts w:ascii="Times New Roman" w:eastAsia="Times New Roman" w:hAnsi="Times New Roman" w:cs="Times New Roman"/>
          <w:sz w:val="28"/>
          <w:szCs w:val="28"/>
          <w:lang w:eastAsia="ru-RU" w:bidi="ru-RU"/>
        </w:rPr>
        <w:t>России.</w:t>
      </w:r>
    </w:p>
    <w:p w14:paraId="3EB52B64" w14:textId="77777777"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Мониторинг внедрения в субъектах Российской Федерации целевой модели осуществляется ежеквартально на основании внесенной информации субъектами Российской Федерации в информационную систему автономной некоммерческой организации «Агентство стратегических инициатив по продвижению новых проектов» «Region-ID» (далее – система «Region-ID»).</w:t>
      </w:r>
    </w:p>
    <w:p w14:paraId="474E7A0A" w14:textId="1970AED7" w:rsidR="004232E9" w:rsidRPr="004232E9" w:rsidRDefault="00297055" w:rsidP="00E92B99">
      <w:pPr>
        <w:widowControl w:val="0"/>
        <w:autoSpaceDE w:val="0"/>
        <w:autoSpaceDN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xml:space="preserve">Минэкономразвития </w:t>
      </w:r>
      <w:r w:rsidR="004232E9" w:rsidRPr="004232E9">
        <w:rPr>
          <w:rFonts w:ascii="Times New Roman" w:eastAsia="Times New Roman" w:hAnsi="Times New Roman" w:cs="Times New Roman"/>
          <w:sz w:val="28"/>
          <w:szCs w:val="28"/>
          <w:lang w:eastAsia="ru-RU" w:bidi="ru-RU"/>
        </w:rPr>
        <w:t>Рос</w:t>
      </w:r>
      <w:r>
        <w:rPr>
          <w:rFonts w:ascii="Times New Roman" w:eastAsia="Times New Roman" w:hAnsi="Times New Roman" w:cs="Times New Roman"/>
          <w:sz w:val="28"/>
          <w:szCs w:val="28"/>
          <w:lang w:eastAsia="ru-RU" w:bidi="ru-RU"/>
        </w:rPr>
        <w:t xml:space="preserve">сии на системной основе проводит </w:t>
      </w:r>
      <w:r w:rsidR="004232E9" w:rsidRPr="004232E9">
        <w:rPr>
          <w:rFonts w:ascii="Times New Roman" w:eastAsia="Times New Roman" w:hAnsi="Times New Roman" w:cs="Times New Roman"/>
          <w:sz w:val="28"/>
          <w:szCs w:val="28"/>
          <w:lang w:eastAsia="ru-RU" w:bidi="ru-RU"/>
        </w:rPr>
        <w:t>работу по методическому сопровождению реализации целевой модели в субъектах Российской Федерации, в частности, в целях выработки единообразных методологических подходов к формированию</w:t>
      </w:r>
      <w:r w:rsidR="004232E9" w:rsidRPr="004232E9">
        <w:rPr>
          <w:rFonts w:ascii="Times New Roman" w:eastAsia="Times New Roman" w:hAnsi="Times New Roman" w:cs="Times New Roman"/>
          <w:spacing w:val="-5"/>
          <w:sz w:val="28"/>
          <w:szCs w:val="28"/>
          <w:lang w:eastAsia="ru-RU" w:bidi="ru-RU"/>
        </w:rPr>
        <w:t xml:space="preserve"> </w:t>
      </w:r>
      <w:r w:rsidR="004232E9" w:rsidRPr="004232E9">
        <w:rPr>
          <w:rFonts w:ascii="Times New Roman" w:eastAsia="Times New Roman" w:hAnsi="Times New Roman" w:cs="Times New Roman"/>
          <w:sz w:val="28"/>
          <w:szCs w:val="28"/>
          <w:lang w:eastAsia="ru-RU" w:bidi="ru-RU"/>
        </w:rPr>
        <w:t>документов.</w:t>
      </w:r>
    </w:p>
    <w:p w14:paraId="28AC9BE3" w14:textId="069BBDDD" w:rsidR="004232E9" w:rsidRPr="004232E9" w:rsidRDefault="00297055" w:rsidP="00E92B99">
      <w:pPr>
        <w:widowControl w:val="0"/>
        <w:autoSpaceDE w:val="0"/>
        <w:autoSpaceDN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xml:space="preserve">В рамках реализации целевой модели Минэкономразвития </w:t>
      </w:r>
      <w:r w:rsidR="004232E9" w:rsidRPr="004232E9">
        <w:rPr>
          <w:rFonts w:ascii="Times New Roman" w:eastAsia="Times New Roman" w:hAnsi="Times New Roman" w:cs="Times New Roman"/>
          <w:sz w:val="28"/>
          <w:szCs w:val="28"/>
          <w:lang w:eastAsia="ru-RU" w:bidi="ru-RU"/>
        </w:rPr>
        <w:t>России на регулярной основе проводит заседания рабочей группы по мониторингу внедрения в субъектах Российской Федерации целевой модели (далее – рабочая группа).</w:t>
      </w:r>
    </w:p>
    <w:p w14:paraId="73107A9E" w14:textId="77777777"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На заседании рабочей группы, состоявшейся 25 февраля 2019 года, подведены итоги внедрения целевой модели в 2018 году и утвержден процент внедрения в значении 85,4 (протокол от 25 февраля 2019 г. № 10-СШ).</w:t>
      </w:r>
    </w:p>
    <w:p w14:paraId="5A3CF2CA" w14:textId="77777777"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По итогам 2018 года внедрение целевой модели в полном объеме осуществлено 14 субъектами Российской Федерации: Вологодская область, Калининградская область, Калужская область, Республика Башкортостан, Республика Татарстан, Самарская область, Сахалинская область, Тамбовская область, Тульская область, Тюменская область, Хабаровский край, Ханты- Мансийский автономный округ - Югра, Челябинская область, Ямало-Ненецкий автономный округ.</w:t>
      </w:r>
    </w:p>
    <w:p w14:paraId="4705DF91" w14:textId="5F763BD0"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В соответствии с протоколом рабоч</w:t>
      </w:r>
      <w:r w:rsidR="00297055">
        <w:rPr>
          <w:rFonts w:ascii="Times New Roman" w:eastAsia="Times New Roman" w:hAnsi="Times New Roman" w:cs="Times New Roman"/>
          <w:sz w:val="28"/>
          <w:szCs w:val="28"/>
          <w:lang w:eastAsia="ru-RU" w:bidi="ru-RU"/>
        </w:rPr>
        <w:t xml:space="preserve">ей группы от 26 августа 2019 г. </w:t>
      </w:r>
      <w:r w:rsidRPr="004232E9">
        <w:rPr>
          <w:rFonts w:ascii="Times New Roman" w:eastAsia="Times New Roman" w:hAnsi="Times New Roman" w:cs="Times New Roman"/>
          <w:sz w:val="28"/>
          <w:szCs w:val="28"/>
          <w:lang w:eastAsia="ru-RU" w:bidi="ru-RU"/>
        </w:rPr>
        <w:t>№ 43-СШ итоги внедрения в субъектах Российс</w:t>
      </w:r>
      <w:r w:rsidR="00297055">
        <w:rPr>
          <w:rFonts w:ascii="Times New Roman" w:eastAsia="Times New Roman" w:hAnsi="Times New Roman" w:cs="Times New Roman"/>
          <w:sz w:val="28"/>
          <w:szCs w:val="28"/>
          <w:lang w:eastAsia="ru-RU" w:bidi="ru-RU"/>
        </w:rPr>
        <w:t xml:space="preserve">кой Федерации целевой модели </w:t>
      </w:r>
      <w:r w:rsidRPr="004232E9">
        <w:rPr>
          <w:rFonts w:ascii="Times New Roman" w:eastAsia="Times New Roman" w:hAnsi="Times New Roman" w:cs="Times New Roman"/>
          <w:sz w:val="28"/>
          <w:szCs w:val="28"/>
          <w:lang w:eastAsia="ru-RU" w:bidi="ru-RU"/>
        </w:rPr>
        <w:t>за 2019 год и утверждение процента внедрения будет осуществлено на заседании рабочей группы в апреле 2020</w:t>
      </w:r>
      <w:r w:rsidRPr="004232E9">
        <w:rPr>
          <w:rFonts w:ascii="Times New Roman" w:eastAsia="Times New Roman" w:hAnsi="Times New Roman" w:cs="Times New Roman"/>
          <w:spacing w:val="-2"/>
          <w:sz w:val="28"/>
          <w:szCs w:val="28"/>
          <w:lang w:eastAsia="ru-RU" w:bidi="ru-RU"/>
        </w:rPr>
        <w:t xml:space="preserve"> </w:t>
      </w:r>
      <w:r w:rsidRPr="004232E9">
        <w:rPr>
          <w:rFonts w:ascii="Times New Roman" w:eastAsia="Times New Roman" w:hAnsi="Times New Roman" w:cs="Times New Roman"/>
          <w:sz w:val="28"/>
          <w:szCs w:val="28"/>
          <w:lang w:eastAsia="ru-RU" w:bidi="ru-RU"/>
        </w:rPr>
        <w:t>года.</w:t>
      </w:r>
    </w:p>
    <w:p w14:paraId="475EAA19" w14:textId="358199EC"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 xml:space="preserve">Кроме того, постановлением Совета Федерации Федерального Собрания Российской Федерации от 26 сентября 2018 г. № 404-СФ создана Временная комиссия </w:t>
      </w:r>
      <w:r w:rsidR="00297055" w:rsidRPr="004232E9">
        <w:rPr>
          <w:rFonts w:ascii="Times New Roman" w:eastAsia="Times New Roman" w:hAnsi="Times New Roman" w:cs="Times New Roman"/>
          <w:sz w:val="28"/>
          <w:szCs w:val="28"/>
          <w:lang w:eastAsia="ru-RU" w:bidi="ru-RU"/>
        </w:rPr>
        <w:t>Совета Федерации по совершенствованию правового регулирования</w:t>
      </w:r>
      <w:r w:rsidR="00297055">
        <w:rPr>
          <w:rFonts w:ascii="Times New Roman" w:eastAsia="Times New Roman" w:hAnsi="Times New Roman" w:cs="Times New Roman"/>
          <w:sz w:val="28"/>
          <w:szCs w:val="28"/>
          <w:lang w:eastAsia="ru-RU" w:bidi="ru-RU"/>
        </w:rPr>
        <w:t xml:space="preserve"> в сфере государственного </w:t>
      </w:r>
      <w:r w:rsidR="00297055" w:rsidRPr="004232E9">
        <w:rPr>
          <w:rFonts w:ascii="Times New Roman" w:eastAsia="Times New Roman" w:hAnsi="Times New Roman" w:cs="Times New Roman"/>
          <w:sz w:val="28"/>
          <w:szCs w:val="28"/>
          <w:lang w:eastAsia="ru-RU" w:bidi="ru-RU"/>
        </w:rPr>
        <w:t>контроля (</w:t>
      </w:r>
      <w:r w:rsidR="00297055">
        <w:rPr>
          <w:rFonts w:ascii="Times New Roman" w:eastAsia="Times New Roman" w:hAnsi="Times New Roman" w:cs="Times New Roman"/>
          <w:sz w:val="28"/>
          <w:szCs w:val="28"/>
          <w:lang w:eastAsia="ru-RU" w:bidi="ru-RU"/>
        </w:rPr>
        <w:t xml:space="preserve">надзора) и муниципального </w:t>
      </w:r>
      <w:r w:rsidRPr="004232E9">
        <w:rPr>
          <w:rFonts w:ascii="Times New Roman" w:eastAsia="Times New Roman" w:hAnsi="Times New Roman" w:cs="Times New Roman"/>
          <w:sz w:val="28"/>
          <w:szCs w:val="28"/>
          <w:lang w:eastAsia="ru-RU" w:bidi="ru-RU"/>
        </w:rPr>
        <w:t>контроля в Российской Федерации (далее – Временная</w:t>
      </w:r>
      <w:r w:rsidRPr="004232E9">
        <w:rPr>
          <w:rFonts w:ascii="Times New Roman" w:eastAsia="Times New Roman" w:hAnsi="Times New Roman" w:cs="Times New Roman"/>
          <w:spacing w:val="-4"/>
          <w:sz w:val="28"/>
          <w:szCs w:val="28"/>
          <w:lang w:eastAsia="ru-RU" w:bidi="ru-RU"/>
        </w:rPr>
        <w:t xml:space="preserve"> </w:t>
      </w:r>
      <w:r w:rsidRPr="004232E9">
        <w:rPr>
          <w:rFonts w:ascii="Times New Roman" w:eastAsia="Times New Roman" w:hAnsi="Times New Roman" w:cs="Times New Roman"/>
          <w:sz w:val="28"/>
          <w:szCs w:val="28"/>
          <w:lang w:eastAsia="ru-RU" w:bidi="ru-RU"/>
        </w:rPr>
        <w:t>комиссия).</w:t>
      </w:r>
    </w:p>
    <w:p w14:paraId="15B0548E" w14:textId="77777777"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За 2018 - 2019 годы Временной комиссией с участием представителей Минэкономразвития России организовано 16 рабочих визитов в 19 субъектах Российской Федерации (Курская область, Тюменская область, Омская область, Республика Карелия, Иркутская область, Ставропольский край, Республика Калмыкия, Ивановская область, Владимирская область, Краснодарский край, Забайкальский край, Республика Саха (Якутия), Новосибирская область, Орловская область, Брянская область, Калужская область, Вологодская область, Чеченская Республика, Калининградская область).</w:t>
      </w:r>
    </w:p>
    <w:p w14:paraId="71D4C0F9" w14:textId="072E3256" w:rsidR="004232E9" w:rsidRPr="004232E9" w:rsidRDefault="003B71C3" w:rsidP="00E92B99">
      <w:pPr>
        <w:widowControl w:val="0"/>
        <w:autoSpaceDE w:val="0"/>
        <w:autoSpaceDN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lastRenderedPageBreak/>
        <w:t xml:space="preserve">Основными задачами Временной комиссии являются сбор, </w:t>
      </w:r>
      <w:r w:rsidR="004232E9" w:rsidRPr="004232E9">
        <w:rPr>
          <w:rFonts w:ascii="Times New Roman" w:eastAsia="Times New Roman" w:hAnsi="Times New Roman" w:cs="Times New Roman"/>
          <w:sz w:val="28"/>
          <w:szCs w:val="28"/>
          <w:lang w:eastAsia="ru-RU" w:bidi="ru-RU"/>
        </w:rPr>
        <w:t>анализ и обобщение информации о состоянии правового регулирования в сфере государственного и муниципального контроля с целью</w:t>
      </w:r>
      <w:r w:rsidR="004232E9" w:rsidRPr="004232E9">
        <w:rPr>
          <w:rFonts w:ascii="Times New Roman" w:eastAsia="Times New Roman" w:hAnsi="Times New Roman" w:cs="Times New Roman"/>
          <w:spacing w:val="4"/>
          <w:sz w:val="28"/>
          <w:szCs w:val="28"/>
          <w:lang w:eastAsia="ru-RU" w:bidi="ru-RU"/>
        </w:rPr>
        <w:t xml:space="preserve"> </w:t>
      </w:r>
      <w:r>
        <w:rPr>
          <w:rFonts w:ascii="Times New Roman" w:eastAsia="Times New Roman" w:hAnsi="Times New Roman" w:cs="Times New Roman"/>
          <w:sz w:val="28"/>
          <w:szCs w:val="28"/>
          <w:lang w:eastAsia="ru-RU" w:bidi="ru-RU"/>
        </w:rPr>
        <w:t xml:space="preserve">формирования </w:t>
      </w:r>
      <w:r w:rsidR="004232E9" w:rsidRPr="004232E9">
        <w:rPr>
          <w:rFonts w:ascii="Times New Roman" w:eastAsia="Times New Roman" w:hAnsi="Times New Roman" w:cs="Times New Roman"/>
          <w:sz w:val="28"/>
          <w:szCs w:val="28"/>
          <w:lang w:eastAsia="ru-RU" w:bidi="ru-RU"/>
        </w:rPr>
        <w:t>предложений по совершенствованию законодательства в этой сфере, а также мониторинг ситуации в регионах.</w:t>
      </w:r>
    </w:p>
    <w:p w14:paraId="09FBFB02" w14:textId="77777777"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Кроме того, в целях методической поддержки Минэкономразвития России за 2019 год в режиме видеоконференций проведен ряд консультативных совещаний с представителями 85 субъектов Российской Федерации, ответственных за реализацию целевой модели, по вопросам ее</w:t>
      </w:r>
      <w:r w:rsidRPr="004232E9">
        <w:rPr>
          <w:rFonts w:ascii="Times New Roman" w:eastAsia="Times New Roman" w:hAnsi="Times New Roman" w:cs="Times New Roman"/>
          <w:spacing w:val="-11"/>
          <w:sz w:val="28"/>
          <w:szCs w:val="28"/>
          <w:lang w:eastAsia="ru-RU" w:bidi="ru-RU"/>
        </w:rPr>
        <w:t xml:space="preserve"> </w:t>
      </w:r>
      <w:r w:rsidRPr="004232E9">
        <w:rPr>
          <w:rFonts w:ascii="Times New Roman" w:eastAsia="Times New Roman" w:hAnsi="Times New Roman" w:cs="Times New Roman"/>
          <w:sz w:val="28"/>
          <w:szCs w:val="28"/>
          <w:lang w:eastAsia="ru-RU" w:bidi="ru-RU"/>
        </w:rPr>
        <w:t>исполнения.</w:t>
      </w:r>
    </w:p>
    <w:p w14:paraId="22D93A98" w14:textId="77777777"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21 – 24 октября 2019 года Минэкономразвития России организована итоговая конференция «Реформа государственного управления: новое качество государственного контроля» (далее – конференция).</w:t>
      </w:r>
    </w:p>
    <w:p w14:paraId="02A99BE9" w14:textId="45850C0F"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В конференции приняли участие представители Правительства Российской Федерации, Администрации Президента Российской Федерации, федеральн</w:t>
      </w:r>
      <w:r w:rsidR="003B71C3">
        <w:rPr>
          <w:rFonts w:ascii="Times New Roman" w:eastAsia="Times New Roman" w:hAnsi="Times New Roman" w:cs="Times New Roman"/>
          <w:sz w:val="28"/>
          <w:szCs w:val="28"/>
          <w:lang w:eastAsia="ru-RU" w:bidi="ru-RU"/>
        </w:rPr>
        <w:t xml:space="preserve">ых органов исполнительной власти, Агентства стратегических </w:t>
      </w:r>
      <w:r w:rsidRPr="004232E9">
        <w:rPr>
          <w:rFonts w:ascii="Times New Roman" w:eastAsia="Times New Roman" w:hAnsi="Times New Roman" w:cs="Times New Roman"/>
          <w:sz w:val="28"/>
          <w:szCs w:val="28"/>
          <w:lang w:eastAsia="ru-RU" w:bidi="ru-RU"/>
        </w:rPr>
        <w:t xml:space="preserve">инициатив по продвижению </w:t>
      </w:r>
      <w:r w:rsidR="00297055" w:rsidRPr="004232E9">
        <w:rPr>
          <w:rFonts w:ascii="Times New Roman" w:eastAsia="Times New Roman" w:hAnsi="Times New Roman" w:cs="Times New Roman"/>
          <w:sz w:val="28"/>
          <w:szCs w:val="28"/>
          <w:lang w:eastAsia="ru-RU" w:bidi="ru-RU"/>
        </w:rPr>
        <w:t>новых проектов,</w:t>
      </w:r>
      <w:r w:rsidRPr="004232E9">
        <w:rPr>
          <w:rFonts w:ascii="Times New Roman" w:eastAsia="Times New Roman" w:hAnsi="Times New Roman" w:cs="Times New Roman"/>
          <w:sz w:val="28"/>
          <w:szCs w:val="28"/>
          <w:lang w:eastAsia="ru-RU" w:bidi="ru-RU"/>
        </w:rPr>
        <w:t xml:space="preserve"> и представители бизнес–ассоциаций, а также представители субъектов Российской</w:t>
      </w:r>
      <w:r w:rsidRPr="004232E9">
        <w:rPr>
          <w:rFonts w:ascii="Times New Roman" w:eastAsia="Times New Roman" w:hAnsi="Times New Roman" w:cs="Times New Roman"/>
          <w:spacing w:val="-4"/>
          <w:sz w:val="28"/>
          <w:szCs w:val="28"/>
          <w:lang w:eastAsia="ru-RU" w:bidi="ru-RU"/>
        </w:rPr>
        <w:t xml:space="preserve"> </w:t>
      </w:r>
      <w:r w:rsidRPr="004232E9">
        <w:rPr>
          <w:rFonts w:ascii="Times New Roman" w:eastAsia="Times New Roman" w:hAnsi="Times New Roman" w:cs="Times New Roman"/>
          <w:sz w:val="28"/>
          <w:szCs w:val="28"/>
          <w:lang w:eastAsia="ru-RU" w:bidi="ru-RU"/>
        </w:rPr>
        <w:t>Федерации.</w:t>
      </w:r>
    </w:p>
    <w:p w14:paraId="3FCEE015" w14:textId="77777777"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В рамках конференции проведены круглые столы, посвященные отдельным аспектам совершенствования системы контроля и надзора, в частности, были рассмотрены:</w:t>
      </w:r>
    </w:p>
    <w:p w14:paraId="7E77666F" w14:textId="77777777" w:rsidR="004232E9" w:rsidRPr="004232E9" w:rsidRDefault="004232E9" w:rsidP="00882A46">
      <w:pPr>
        <w:widowControl w:val="0"/>
        <w:numPr>
          <w:ilvl w:val="0"/>
          <w:numId w:val="60"/>
        </w:numPr>
        <w:tabs>
          <w:tab w:val="left" w:pos="1133"/>
        </w:tabs>
        <w:autoSpaceDE w:val="0"/>
        <w:autoSpaceDN w:val="0"/>
        <w:ind w:left="0" w:firstLine="709"/>
        <w:rPr>
          <w:rFonts w:ascii="Times New Roman" w:eastAsia="Times New Roman" w:hAnsi="Times New Roman" w:cs="Times New Roman"/>
          <w:sz w:val="28"/>
          <w:lang w:eastAsia="ru-RU" w:bidi="ru-RU"/>
        </w:rPr>
      </w:pPr>
      <w:r w:rsidRPr="004232E9">
        <w:rPr>
          <w:rFonts w:ascii="Times New Roman" w:eastAsia="Times New Roman" w:hAnsi="Times New Roman" w:cs="Times New Roman"/>
          <w:sz w:val="28"/>
          <w:lang w:eastAsia="ru-RU" w:bidi="ru-RU"/>
        </w:rPr>
        <w:t>новые инструменты контрольно-надзорной деятельности – контрольная закупка и инспекционный</w:t>
      </w:r>
      <w:r w:rsidRPr="004232E9">
        <w:rPr>
          <w:rFonts w:ascii="Times New Roman" w:eastAsia="Times New Roman" w:hAnsi="Times New Roman" w:cs="Times New Roman"/>
          <w:spacing w:val="-1"/>
          <w:sz w:val="28"/>
          <w:lang w:eastAsia="ru-RU" w:bidi="ru-RU"/>
        </w:rPr>
        <w:t xml:space="preserve"> </w:t>
      </w:r>
      <w:r w:rsidRPr="004232E9">
        <w:rPr>
          <w:rFonts w:ascii="Times New Roman" w:eastAsia="Times New Roman" w:hAnsi="Times New Roman" w:cs="Times New Roman"/>
          <w:sz w:val="28"/>
          <w:lang w:eastAsia="ru-RU" w:bidi="ru-RU"/>
        </w:rPr>
        <w:t>визит;</w:t>
      </w:r>
    </w:p>
    <w:p w14:paraId="45A1BB3E" w14:textId="77777777" w:rsidR="004232E9" w:rsidRPr="004232E9" w:rsidRDefault="004232E9" w:rsidP="00882A46">
      <w:pPr>
        <w:widowControl w:val="0"/>
        <w:numPr>
          <w:ilvl w:val="0"/>
          <w:numId w:val="60"/>
        </w:numPr>
        <w:tabs>
          <w:tab w:val="left" w:pos="1133"/>
        </w:tabs>
        <w:autoSpaceDE w:val="0"/>
        <w:autoSpaceDN w:val="0"/>
        <w:ind w:left="0" w:firstLine="709"/>
        <w:rPr>
          <w:rFonts w:ascii="Times New Roman" w:eastAsia="Times New Roman" w:hAnsi="Times New Roman" w:cs="Times New Roman"/>
          <w:sz w:val="28"/>
          <w:lang w:eastAsia="ru-RU" w:bidi="ru-RU"/>
        </w:rPr>
      </w:pPr>
      <w:r w:rsidRPr="004232E9">
        <w:rPr>
          <w:rFonts w:ascii="Times New Roman" w:eastAsia="Times New Roman" w:hAnsi="Times New Roman" w:cs="Times New Roman"/>
          <w:sz w:val="28"/>
          <w:lang w:eastAsia="ru-RU" w:bidi="ru-RU"/>
        </w:rPr>
        <w:t>основные направления и перспективы использования цифровых технологий при осуществлении контрольно-надзорной деятельности в контексте реализации национальной программы «Цифровая экономика Российской Федерации»;</w:t>
      </w:r>
    </w:p>
    <w:p w14:paraId="68990A5E" w14:textId="099BDF61" w:rsidR="004232E9" w:rsidRPr="004232E9" w:rsidRDefault="003B71C3" w:rsidP="00882A46">
      <w:pPr>
        <w:widowControl w:val="0"/>
        <w:numPr>
          <w:ilvl w:val="0"/>
          <w:numId w:val="60"/>
        </w:numPr>
        <w:tabs>
          <w:tab w:val="left" w:pos="1133"/>
        </w:tabs>
        <w:autoSpaceDE w:val="0"/>
        <w:autoSpaceDN w:val="0"/>
        <w:ind w:left="0" w:firstLine="709"/>
        <w:rPr>
          <w:rFonts w:ascii="Times New Roman" w:eastAsia="Times New Roman" w:hAnsi="Times New Roman" w:cs="Times New Roman"/>
          <w:sz w:val="28"/>
          <w:lang w:eastAsia="ru-RU" w:bidi="ru-RU"/>
        </w:rPr>
      </w:pPr>
      <w:r>
        <w:rPr>
          <w:rFonts w:ascii="Times New Roman" w:eastAsia="Times New Roman" w:hAnsi="Times New Roman" w:cs="Times New Roman"/>
          <w:sz w:val="28"/>
          <w:lang w:eastAsia="ru-RU" w:bidi="ru-RU"/>
        </w:rPr>
        <w:t>подходы к реформированию разрешительной деятельности</w:t>
      </w:r>
      <w:r w:rsidR="004232E9" w:rsidRPr="004232E9">
        <w:rPr>
          <w:rFonts w:ascii="Times New Roman" w:eastAsia="Times New Roman" w:hAnsi="Times New Roman" w:cs="Times New Roman"/>
          <w:sz w:val="28"/>
          <w:lang w:eastAsia="ru-RU" w:bidi="ru-RU"/>
        </w:rPr>
        <w:t xml:space="preserve"> в региональном разрезе, а также ключевые положения проекта федерального закона «Об основах разрешительной деятельности в Российской Федерации», разработанного Минэкономразвития России.</w:t>
      </w:r>
    </w:p>
    <w:p w14:paraId="3E2CAC16" w14:textId="30EC3798"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Также для участников конференции были проведены практические мероприятия в формате игромоделирования, в ходе которых были апробированы положения законопроекта «О государственном контроле</w:t>
      </w:r>
      <w:r w:rsidRPr="004232E9">
        <w:rPr>
          <w:rFonts w:ascii="Times New Roman" w:eastAsia="Times New Roman" w:hAnsi="Times New Roman" w:cs="Times New Roman"/>
          <w:spacing w:val="69"/>
          <w:sz w:val="28"/>
          <w:szCs w:val="28"/>
          <w:lang w:eastAsia="ru-RU" w:bidi="ru-RU"/>
        </w:rPr>
        <w:t xml:space="preserve"> </w:t>
      </w:r>
      <w:r w:rsidRPr="004232E9">
        <w:rPr>
          <w:rFonts w:ascii="Times New Roman" w:eastAsia="Times New Roman" w:hAnsi="Times New Roman" w:cs="Times New Roman"/>
          <w:sz w:val="28"/>
          <w:szCs w:val="28"/>
          <w:lang w:eastAsia="ru-RU" w:bidi="ru-RU"/>
        </w:rPr>
        <w:t>(надзоре)и муниципальном контроле в Российской Федерации», разработанного Минэкономразвития России.</w:t>
      </w:r>
    </w:p>
    <w:p w14:paraId="52D29458" w14:textId="67CFF44E"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 xml:space="preserve">Промежуточный показатель внедрения целевой модели в субъектах Российской Федерации по итогам I полугодия 2019 года по результатам экспертного мониторинга составляет – 35,9% с учетом всех предусмотренных целевых показателей, однако </w:t>
      </w:r>
      <w:r w:rsidR="003B71C3" w:rsidRPr="004232E9">
        <w:rPr>
          <w:rFonts w:ascii="Times New Roman" w:eastAsia="Times New Roman" w:hAnsi="Times New Roman" w:cs="Times New Roman"/>
          <w:sz w:val="28"/>
          <w:szCs w:val="28"/>
          <w:lang w:eastAsia="ru-RU" w:bidi="ru-RU"/>
        </w:rPr>
        <w:t>расчет производился на основании мониторинга</w:t>
      </w:r>
      <w:r w:rsidRPr="004232E9">
        <w:rPr>
          <w:rFonts w:ascii="Times New Roman" w:eastAsia="Times New Roman" w:hAnsi="Times New Roman" w:cs="Times New Roman"/>
          <w:sz w:val="28"/>
          <w:szCs w:val="28"/>
          <w:lang w:eastAsia="ru-RU" w:bidi="ru-RU"/>
        </w:rPr>
        <w:t xml:space="preserve"> не всех целевых показателей, так как по ряду из которых расчет может быть осуществлен только по итогам года.</w:t>
      </w:r>
    </w:p>
    <w:p w14:paraId="7391D154" w14:textId="77777777"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Итоговый показатель внедрения целевой модели за 2019 год будет утвержден на заседании Рабочей группы в апреле 2020 года.</w:t>
      </w:r>
    </w:p>
    <w:p w14:paraId="7172920B" w14:textId="7A0F29E8" w:rsidR="004232E9" w:rsidRPr="004232E9" w:rsidRDefault="004232E9" w:rsidP="00E92B99">
      <w:pPr>
        <w:rPr>
          <w:rFonts w:ascii="Times New Roman" w:eastAsia="Times New Roman" w:hAnsi="Times New Roman" w:cs="Times New Roman"/>
          <w:b/>
          <w:sz w:val="27"/>
          <w:szCs w:val="28"/>
          <w:lang w:eastAsia="ru-RU" w:bidi="ru-RU"/>
        </w:rPr>
      </w:pPr>
      <w:r w:rsidRPr="004232E9">
        <w:rPr>
          <w:rFonts w:ascii="Times New Roman" w:eastAsia="Times New Roman" w:hAnsi="Times New Roman" w:cs="Times New Roman"/>
          <w:b/>
          <w:bCs/>
          <w:sz w:val="28"/>
          <w:szCs w:val="28"/>
          <w:lang w:eastAsia="ru-RU" w:bidi="ru-RU"/>
        </w:rPr>
        <w:lastRenderedPageBreak/>
        <w:t>Информация о мерах, направленных на урегулирование процессов управления имуществом</w:t>
      </w:r>
      <w:r w:rsidR="003A25B5">
        <w:rPr>
          <w:rFonts w:ascii="Times New Roman" w:eastAsia="Times New Roman" w:hAnsi="Times New Roman" w:cs="Times New Roman"/>
          <w:b/>
          <w:bCs/>
          <w:sz w:val="28"/>
          <w:szCs w:val="28"/>
          <w:lang w:eastAsia="ru-RU" w:bidi="ru-RU"/>
        </w:rPr>
        <w:t>.</w:t>
      </w:r>
    </w:p>
    <w:p w14:paraId="6C464FF5" w14:textId="54D7FDA5"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В 2019 году Минэкономразвития России проводилась комплексная работа совместно с заинтересованными федеральными органами исполнительной власти, в том числе с Казначейством России, а также со Счетной пала</w:t>
      </w:r>
      <w:r w:rsidR="003B71C3">
        <w:rPr>
          <w:rFonts w:ascii="Times New Roman" w:eastAsia="Times New Roman" w:hAnsi="Times New Roman" w:cs="Times New Roman"/>
          <w:sz w:val="28"/>
          <w:szCs w:val="28"/>
          <w:lang w:eastAsia="ru-RU" w:bidi="ru-RU"/>
        </w:rPr>
        <w:t xml:space="preserve">той Российской Федерации, в части урегулирования процессов управления имуществом, </w:t>
      </w:r>
      <w:r w:rsidRPr="004232E9">
        <w:rPr>
          <w:rFonts w:ascii="Times New Roman" w:eastAsia="Times New Roman" w:hAnsi="Times New Roman" w:cs="Times New Roman"/>
          <w:sz w:val="28"/>
          <w:szCs w:val="28"/>
          <w:lang w:eastAsia="ru-RU" w:bidi="ru-RU"/>
        </w:rPr>
        <w:t xml:space="preserve">в результате которой утверждены постановления Правительства Российской Федерации от 23 сентября 2019 г. № 1238 «О распоряжении имуществом, обращенным в собственность </w:t>
      </w:r>
      <w:r w:rsidRPr="004232E9">
        <w:rPr>
          <w:rFonts w:ascii="Times New Roman" w:eastAsia="Times New Roman" w:hAnsi="Times New Roman" w:cs="Times New Roman"/>
          <w:spacing w:val="55"/>
          <w:sz w:val="28"/>
          <w:szCs w:val="28"/>
          <w:lang w:eastAsia="ru-RU" w:bidi="ru-RU"/>
        </w:rPr>
        <w:t xml:space="preserve"> </w:t>
      </w:r>
      <w:r w:rsidRPr="004232E9">
        <w:rPr>
          <w:rFonts w:ascii="Times New Roman" w:eastAsia="Times New Roman" w:hAnsi="Times New Roman" w:cs="Times New Roman"/>
          <w:sz w:val="28"/>
          <w:szCs w:val="28"/>
          <w:lang w:eastAsia="ru-RU" w:bidi="ru-RU"/>
        </w:rPr>
        <w:t xml:space="preserve">государства» и от 22 июня 2019 </w:t>
      </w:r>
      <w:r w:rsidRPr="004232E9">
        <w:rPr>
          <w:rFonts w:ascii="Times New Roman" w:eastAsia="Times New Roman" w:hAnsi="Times New Roman" w:cs="Times New Roman"/>
          <w:spacing w:val="58"/>
          <w:sz w:val="28"/>
          <w:szCs w:val="28"/>
          <w:lang w:eastAsia="ru-RU" w:bidi="ru-RU"/>
        </w:rPr>
        <w:t xml:space="preserve"> </w:t>
      </w:r>
      <w:r w:rsidR="003B71C3">
        <w:rPr>
          <w:rFonts w:ascii="Times New Roman" w:eastAsia="Times New Roman" w:hAnsi="Times New Roman" w:cs="Times New Roman"/>
          <w:sz w:val="28"/>
          <w:szCs w:val="28"/>
          <w:lang w:eastAsia="ru-RU" w:bidi="ru-RU"/>
        </w:rPr>
        <w:t>г.</w:t>
      </w:r>
      <w:r w:rsidRPr="004232E9">
        <w:rPr>
          <w:rFonts w:ascii="Times New Roman" w:eastAsia="Times New Roman" w:hAnsi="Times New Roman" w:cs="Times New Roman"/>
          <w:spacing w:val="53"/>
          <w:sz w:val="28"/>
          <w:szCs w:val="28"/>
          <w:lang w:eastAsia="ru-RU" w:bidi="ru-RU"/>
        </w:rPr>
        <w:t xml:space="preserve"> </w:t>
      </w:r>
      <w:r w:rsidRPr="004232E9">
        <w:rPr>
          <w:rFonts w:ascii="Times New Roman" w:eastAsia="Times New Roman" w:hAnsi="Times New Roman" w:cs="Times New Roman"/>
          <w:sz w:val="28"/>
          <w:szCs w:val="28"/>
          <w:lang w:eastAsia="ru-RU" w:bidi="ru-RU"/>
        </w:rPr>
        <w:t xml:space="preserve">№ </w:t>
      </w:r>
      <w:r w:rsidR="003B71C3">
        <w:rPr>
          <w:rFonts w:ascii="Times New Roman" w:eastAsia="Times New Roman" w:hAnsi="Times New Roman" w:cs="Times New Roman"/>
          <w:sz w:val="28"/>
          <w:szCs w:val="28"/>
          <w:lang w:eastAsia="ru-RU" w:bidi="ru-RU"/>
        </w:rPr>
        <w:t xml:space="preserve">794 </w:t>
      </w:r>
      <w:r w:rsidRPr="004232E9">
        <w:rPr>
          <w:rFonts w:ascii="Times New Roman" w:eastAsia="Times New Roman" w:hAnsi="Times New Roman" w:cs="Times New Roman"/>
          <w:sz w:val="28"/>
          <w:szCs w:val="28"/>
          <w:lang w:eastAsia="ru-RU" w:bidi="ru-RU"/>
        </w:rPr>
        <w:t>«О внесении изменений в постановление Правительства Российской Федерации от</w:t>
      </w:r>
      <w:r w:rsidRPr="004232E9">
        <w:rPr>
          <w:rFonts w:ascii="Times New Roman" w:eastAsia="Times New Roman" w:hAnsi="Times New Roman" w:cs="Times New Roman"/>
          <w:spacing w:val="25"/>
          <w:sz w:val="28"/>
          <w:szCs w:val="28"/>
          <w:lang w:eastAsia="ru-RU" w:bidi="ru-RU"/>
        </w:rPr>
        <w:t xml:space="preserve"> </w:t>
      </w:r>
      <w:r w:rsidRPr="004232E9">
        <w:rPr>
          <w:rFonts w:ascii="Times New Roman" w:eastAsia="Times New Roman" w:hAnsi="Times New Roman" w:cs="Times New Roman"/>
          <w:sz w:val="28"/>
          <w:szCs w:val="28"/>
          <w:lang w:eastAsia="ru-RU" w:bidi="ru-RU"/>
        </w:rPr>
        <w:t>30</w:t>
      </w:r>
      <w:r w:rsidRPr="004232E9">
        <w:rPr>
          <w:rFonts w:ascii="Times New Roman" w:eastAsia="Times New Roman" w:hAnsi="Times New Roman" w:cs="Times New Roman"/>
          <w:spacing w:val="27"/>
          <w:sz w:val="28"/>
          <w:szCs w:val="28"/>
          <w:lang w:eastAsia="ru-RU" w:bidi="ru-RU"/>
        </w:rPr>
        <w:t xml:space="preserve"> </w:t>
      </w:r>
      <w:r w:rsidRPr="004232E9">
        <w:rPr>
          <w:rFonts w:ascii="Times New Roman" w:eastAsia="Times New Roman" w:hAnsi="Times New Roman" w:cs="Times New Roman"/>
          <w:sz w:val="28"/>
          <w:szCs w:val="28"/>
          <w:lang w:eastAsia="ru-RU" w:bidi="ru-RU"/>
        </w:rPr>
        <w:t>сентября</w:t>
      </w:r>
      <w:r w:rsidRPr="004232E9">
        <w:rPr>
          <w:rFonts w:ascii="Times New Roman" w:eastAsia="Times New Roman" w:hAnsi="Times New Roman" w:cs="Times New Roman"/>
          <w:spacing w:val="29"/>
          <w:sz w:val="28"/>
          <w:szCs w:val="28"/>
          <w:lang w:eastAsia="ru-RU" w:bidi="ru-RU"/>
        </w:rPr>
        <w:t xml:space="preserve"> </w:t>
      </w:r>
      <w:r w:rsidRPr="004232E9">
        <w:rPr>
          <w:rFonts w:ascii="Times New Roman" w:eastAsia="Times New Roman" w:hAnsi="Times New Roman" w:cs="Times New Roman"/>
          <w:sz w:val="28"/>
          <w:szCs w:val="28"/>
          <w:lang w:eastAsia="ru-RU" w:bidi="ru-RU"/>
        </w:rPr>
        <w:t>2015</w:t>
      </w:r>
      <w:r w:rsidRPr="004232E9">
        <w:rPr>
          <w:rFonts w:ascii="Times New Roman" w:eastAsia="Times New Roman" w:hAnsi="Times New Roman" w:cs="Times New Roman"/>
          <w:spacing w:val="29"/>
          <w:sz w:val="28"/>
          <w:szCs w:val="28"/>
          <w:lang w:eastAsia="ru-RU" w:bidi="ru-RU"/>
        </w:rPr>
        <w:t xml:space="preserve"> </w:t>
      </w:r>
      <w:r w:rsidRPr="004232E9">
        <w:rPr>
          <w:rFonts w:ascii="Times New Roman" w:eastAsia="Times New Roman" w:hAnsi="Times New Roman" w:cs="Times New Roman"/>
          <w:sz w:val="28"/>
          <w:szCs w:val="28"/>
          <w:lang w:eastAsia="ru-RU" w:bidi="ru-RU"/>
        </w:rPr>
        <w:t>г.</w:t>
      </w:r>
      <w:r w:rsidRPr="004232E9">
        <w:rPr>
          <w:rFonts w:ascii="Times New Roman" w:eastAsia="Times New Roman" w:hAnsi="Times New Roman" w:cs="Times New Roman"/>
          <w:spacing w:val="25"/>
          <w:sz w:val="28"/>
          <w:szCs w:val="28"/>
          <w:lang w:eastAsia="ru-RU" w:bidi="ru-RU"/>
        </w:rPr>
        <w:t xml:space="preserve"> </w:t>
      </w:r>
      <w:r w:rsidRPr="004232E9">
        <w:rPr>
          <w:rFonts w:ascii="Times New Roman" w:eastAsia="Times New Roman" w:hAnsi="Times New Roman" w:cs="Times New Roman"/>
          <w:sz w:val="28"/>
          <w:szCs w:val="28"/>
          <w:lang w:eastAsia="ru-RU" w:bidi="ru-RU"/>
        </w:rPr>
        <w:t>№</w:t>
      </w:r>
      <w:r w:rsidRPr="004232E9">
        <w:rPr>
          <w:rFonts w:ascii="Times New Roman" w:eastAsia="Times New Roman" w:hAnsi="Times New Roman" w:cs="Times New Roman"/>
          <w:spacing w:val="26"/>
          <w:sz w:val="28"/>
          <w:szCs w:val="28"/>
          <w:lang w:eastAsia="ru-RU" w:bidi="ru-RU"/>
        </w:rPr>
        <w:t xml:space="preserve"> </w:t>
      </w:r>
      <w:r w:rsidRPr="004232E9">
        <w:rPr>
          <w:rFonts w:ascii="Times New Roman" w:eastAsia="Times New Roman" w:hAnsi="Times New Roman" w:cs="Times New Roman"/>
          <w:sz w:val="28"/>
          <w:szCs w:val="28"/>
          <w:lang w:eastAsia="ru-RU" w:bidi="ru-RU"/>
        </w:rPr>
        <w:t>1041»</w:t>
      </w:r>
      <w:r w:rsidRPr="004232E9">
        <w:rPr>
          <w:rFonts w:ascii="Times New Roman" w:eastAsia="Times New Roman" w:hAnsi="Times New Roman" w:cs="Times New Roman"/>
          <w:spacing w:val="27"/>
          <w:sz w:val="28"/>
          <w:szCs w:val="28"/>
          <w:lang w:eastAsia="ru-RU" w:bidi="ru-RU"/>
        </w:rPr>
        <w:t xml:space="preserve"> </w:t>
      </w:r>
      <w:r w:rsidRPr="004232E9">
        <w:rPr>
          <w:rFonts w:ascii="Times New Roman" w:eastAsia="Times New Roman" w:hAnsi="Times New Roman" w:cs="Times New Roman"/>
          <w:sz w:val="28"/>
          <w:szCs w:val="28"/>
          <w:lang w:eastAsia="ru-RU" w:bidi="ru-RU"/>
        </w:rPr>
        <w:t>(далее</w:t>
      </w:r>
      <w:r w:rsidRPr="004232E9">
        <w:rPr>
          <w:rFonts w:ascii="Times New Roman" w:eastAsia="Times New Roman" w:hAnsi="Times New Roman" w:cs="Times New Roman"/>
          <w:spacing w:val="25"/>
          <w:sz w:val="28"/>
          <w:szCs w:val="28"/>
          <w:lang w:eastAsia="ru-RU" w:bidi="ru-RU"/>
        </w:rPr>
        <w:t xml:space="preserve"> </w:t>
      </w:r>
      <w:r w:rsidRPr="004232E9">
        <w:rPr>
          <w:rFonts w:ascii="Times New Roman" w:eastAsia="Times New Roman" w:hAnsi="Times New Roman" w:cs="Times New Roman"/>
          <w:sz w:val="28"/>
          <w:szCs w:val="28"/>
          <w:lang w:eastAsia="ru-RU" w:bidi="ru-RU"/>
        </w:rPr>
        <w:t>соответственно</w:t>
      </w:r>
      <w:r w:rsidRPr="004232E9">
        <w:rPr>
          <w:rFonts w:ascii="Times New Roman" w:eastAsia="Times New Roman" w:hAnsi="Times New Roman" w:cs="Times New Roman"/>
          <w:spacing w:val="33"/>
          <w:sz w:val="28"/>
          <w:szCs w:val="28"/>
          <w:lang w:eastAsia="ru-RU" w:bidi="ru-RU"/>
        </w:rPr>
        <w:t xml:space="preserve"> </w:t>
      </w:r>
      <w:r w:rsidRPr="004232E9">
        <w:rPr>
          <w:rFonts w:ascii="Times New Roman" w:eastAsia="Times New Roman" w:hAnsi="Times New Roman" w:cs="Times New Roman"/>
          <w:sz w:val="28"/>
          <w:szCs w:val="28"/>
          <w:lang w:eastAsia="ru-RU" w:bidi="ru-RU"/>
        </w:rPr>
        <w:t>–</w:t>
      </w:r>
      <w:r w:rsidRPr="004232E9">
        <w:rPr>
          <w:rFonts w:ascii="Times New Roman" w:eastAsia="Times New Roman" w:hAnsi="Times New Roman" w:cs="Times New Roman"/>
          <w:spacing w:val="28"/>
          <w:sz w:val="28"/>
          <w:szCs w:val="28"/>
          <w:lang w:eastAsia="ru-RU" w:bidi="ru-RU"/>
        </w:rPr>
        <w:t xml:space="preserve"> </w:t>
      </w:r>
      <w:r w:rsidRPr="004232E9">
        <w:rPr>
          <w:rFonts w:ascii="Times New Roman" w:eastAsia="Times New Roman" w:hAnsi="Times New Roman" w:cs="Times New Roman"/>
          <w:sz w:val="28"/>
          <w:szCs w:val="28"/>
          <w:lang w:eastAsia="ru-RU" w:bidi="ru-RU"/>
        </w:rPr>
        <w:t>постановление</w:t>
      </w:r>
      <w:r w:rsidRPr="004232E9">
        <w:rPr>
          <w:rFonts w:ascii="Times New Roman" w:eastAsia="Times New Roman" w:hAnsi="Times New Roman" w:cs="Times New Roman"/>
          <w:spacing w:val="26"/>
          <w:sz w:val="28"/>
          <w:szCs w:val="28"/>
          <w:lang w:eastAsia="ru-RU" w:bidi="ru-RU"/>
        </w:rPr>
        <w:t xml:space="preserve"> </w:t>
      </w:r>
      <w:r w:rsidRPr="004232E9">
        <w:rPr>
          <w:rFonts w:ascii="Times New Roman" w:eastAsia="Times New Roman" w:hAnsi="Times New Roman" w:cs="Times New Roman"/>
          <w:sz w:val="28"/>
          <w:szCs w:val="28"/>
          <w:lang w:eastAsia="ru-RU" w:bidi="ru-RU"/>
        </w:rPr>
        <w:t>№</w:t>
      </w:r>
      <w:r w:rsidRPr="004232E9">
        <w:rPr>
          <w:rFonts w:ascii="Times New Roman" w:eastAsia="Times New Roman" w:hAnsi="Times New Roman" w:cs="Times New Roman"/>
          <w:spacing w:val="29"/>
          <w:sz w:val="28"/>
          <w:szCs w:val="28"/>
          <w:lang w:eastAsia="ru-RU" w:bidi="ru-RU"/>
        </w:rPr>
        <w:t xml:space="preserve"> </w:t>
      </w:r>
      <w:r w:rsidR="003B71C3">
        <w:rPr>
          <w:rFonts w:ascii="Times New Roman" w:eastAsia="Times New Roman" w:hAnsi="Times New Roman" w:cs="Times New Roman"/>
          <w:sz w:val="28"/>
          <w:szCs w:val="28"/>
          <w:lang w:eastAsia="ru-RU" w:bidi="ru-RU"/>
        </w:rPr>
        <w:t xml:space="preserve">1238, </w:t>
      </w:r>
      <w:r w:rsidRPr="004232E9">
        <w:rPr>
          <w:rFonts w:ascii="Times New Roman" w:eastAsia="Times New Roman" w:hAnsi="Times New Roman" w:cs="Times New Roman"/>
          <w:sz w:val="28"/>
          <w:szCs w:val="28"/>
          <w:lang w:eastAsia="ru-RU" w:bidi="ru-RU"/>
        </w:rPr>
        <w:t>постановление № 794).</w:t>
      </w:r>
    </w:p>
    <w:p w14:paraId="572B1B9F" w14:textId="48EE3B51"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Постановлениями № 1238 и № 794 унифицирован подход к реализации имущества, сокращены сроки его реализации, урегулированы вопросы учета, приема, проведения оценки и экспертизы, хранения имущества и его последующего распоряжения, в том числе снижен порог стоимос</w:t>
      </w:r>
      <w:r w:rsidR="003B71C3">
        <w:rPr>
          <w:rFonts w:ascii="Times New Roman" w:eastAsia="Times New Roman" w:hAnsi="Times New Roman" w:cs="Times New Roman"/>
          <w:sz w:val="28"/>
          <w:szCs w:val="28"/>
          <w:lang w:eastAsia="ru-RU" w:bidi="ru-RU"/>
        </w:rPr>
        <w:t xml:space="preserve">ти имущества при   проведении </w:t>
      </w:r>
      <w:r w:rsidRPr="004232E9">
        <w:rPr>
          <w:rFonts w:ascii="Times New Roman" w:eastAsia="Times New Roman" w:hAnsi="Times New Roman" w:cs="Times New Roman"/>
          <w:sz w:val="28"/>
          <w:szCs w:val="28"/>
          <w:lang w:eastAsia="ru-RU" w:bidi="ru-RU"/>
        </w:rPr>
        <w:t xml:space="preserve">торгов, </w:t>
      </w:r>
      <w:r w:rsidR="003B71C3">
        <w:rPr>
          <w:rFonts w:ascii="Times New Roman" w:eastAsia="Times New Roman" w:hAnsi="Times New Roman" w:cs="Times New Roman"/>
          <w:sz w:val="28"/>
          <w:szCs w:val="28"/>
          <w:lang w:eastAsia="ru-RU" w:bidi="ru-RU"/>
        </w:rPr>
        <w:t xml:space="preserve">предусмотрена возможность заключать </w:t>
      </w:r>
      <w:r w:rsidRPr="004232E9">
        <w:rPr>
          <w:rFonts w:ascii="Times New Roman" w:eastAsia="Times New Roman" w:hAnsi="Times New Roman" w:cs="Times New Roman"/>
          <w:sz w:val="28"/>
          <w:szCs w:val="28"/>
          <w:lang w:eastAsia="ru-RU" w:bidi="ru-RU"/>
        </w:rPr>
        <w:t>договор с единственным участником аукциона. Реализация конфискованного имущества осуществляется путем проведения электронного аукциона на</w:t>
      </w:r>
      <w:r w:rsidRPr="004232E9">
        <w:rPr>
          <w:rFonts w:ascii="Times New Roman" w:eastAsia="Times New Roman" w:hAnsi="Times New Roman" w:cs="Times New Roman"/>
          <w:spacing w:val="45"/>
          <w:sz w:val="28"/>
          <w:szCs w:val="28"/>
          <w:lang w:eastAsia="ru-RU" w:bidi="ru-RU"/>
        </w:rPr>
        <w:t xml:space="preserve"> </w:t>
      </w:r>
      <w:r w:rsidR="003B71C3">
        <w:rPr>
          <w:rFonts w:ascii="Times New Roman" w:eastAsia="Times New Roman" w:hAnsi="Times New Roman" w:cs="Times New Roman"/>
          <w:sz w:val="28"/>
          <w:szCs w:val="28"/>
          <w:lang w:eastAsia="ru-RU" w:bidi="ru-RU"/>
        </w:rPr>
        <w:t xml:space="preserve">единых </w:t>
      </w:r>
      <w:r w:rsidRPr="004232E9">
        <w:rPr>
          <w:rFonts w:ascii="Times New Roman" w:eastAsia="Times New Roman" w:hAnsi="Times New Roman" w:cs="Times New Roman"/>
          <w:sz w:val="28"/>
          <w:szCs w:val="28"/>
          <w:lang w:eastAsia="ru-RU" w:bidi="ru-RU"/>
        </w:rPr>
        <w:t>электронных площадках, отобранных Правительством Российской Федерации (распоряжение Правительства Российск</w:t>
      </w:r>
      <w:r w:rsidR="003B71C3">
        <w:rPr>
          <w:rFonts w:ascii="Times New Roman" w:eastAsia="Times New Roman" w:hAnsi="Times New Roman" w:cs="Times New Roman"/>
          <w:sz w:val="28"/>
          <w:szCs w:val="28"/>
          <w:lang w:eastAsia="ru-RU" w:bidi="ru-RU"/>
        </w:rPr>
        <w:t xml:space="preserve">ой Федерации от 12 июля 2018 г. № 1447-р «Об   утверждении перечней операторов электронных </w:t>
      </w:r>
      <w:r w:rsidR="003B71C3" w:rsidRPr="004232E9">
        <w:rPr>
          <w:rFonts w:ascii="Times New Roman" w:eastAsia="Times New Roman" w:hAnsi="Times New Roman" w:cs="Times New Roman"/>
          <w:sz w:val="28"/>
          <w:szCs w:val="28"/>
          <w:lang w:eastAsia="ru-RU" w:bidi="ru-RU"/>
        </w:rPr>
        <w:t>площадок и</w:t>
      </w:r>
      <w:r w:rsidRPr="004232E9">
        <w:rPr>
          <w:rFonts w:ascii="Times New Roman" w:eastAsia="Times New Roman" w:hAnsi="Times New Roman" w:cs="Times New Roman"/>
          <w:sz w:val="28"/>
          <w:szCs w:val="28"/>
          <w:lang w:eastAsia="ru-RU" w:bidi="ru-RU"/>
        </w:rPr>
        <w:t xml:space="preserve"> специализированных электронных площадок, предусмотренных федеральными законами от 5 апреля 2013 г. № 44-ФЗ, от 18 июля 2011 г. №</w:t>
      </w:r>
      <w:r w:rsidRPr="004232E9">
        <w:rPr>
          <w:rFonts w:ascii="Times New Roman" w:eastAsia="Times New Roman" w:hAnsi="Times New Roman" w:cs="Times New Roman"/>
          <w:spacing w:val="-14"/>
          <w:sz w:val="28"/>
          <w:szCs w:val="28"/>
          <w:lang w:eastAsia="ru-RU" w:bidi="ru-RU"/>
        </w:rPr>
        <w:t xml:space="preserve"> </w:t>
      </w:r>
      <w:r w:rsidRPr="004232E9">
        <w:rPr>
          <w:rFonts w:ascii="Times New Roman" w:eastAsia="Times New Roman" w:hAnsi="Times New Roman" w:cs="Times New Roman"/>
          <w:sz w:val="28"/>
          <w:szCs w:val="28"/>
          <w:lang w:eastAsia="ru-RU" w:bidi="ru-RU"/>
        </w:rPr>
        <w:t>223-ФЗ»).</w:t>
      </w:r>
    </w:p>
    <w:p w14:paraId="53EE7A78" w14:textId="729B2B68"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С целью совершенствования механизма проведе</w:t>
      </w:r>
      <w:r w:rsidR="003B71C3">
        <w:rPr>
          <w:rFonts w:ascii="Times New Roman" w:eastAsia="Times New Roman" w:hAnsi="Times New Roman" w:cs="Times New Roman"/>
          <w:sz w:val="28"/>
          <w:szCs w:val="28"/>
          <w:lang w:eastAsia="ru-RU" w:bidi="ru-RU"/>
        </w:rPr>
        <w:t>ния продажи государственного и муниципального имущества в электронной форме</w:t>
      </w:r>
      <w:r w:rsidRPr="004232E9">
        <w:rPr>
          <w:rFonts w:ascii="Times New Roman" w:eastAsia="Times New Roman" w:hAnsi="Times New Roman" w:cs="Times New Roman"/>
          <w:sz w:val="28"/>
          <w:szCs w:val="28"/>
          <w:lang w:eastAsia="ru-RU" w:bidi="ru-RU"/>
        </w:rPr>
        <w:t xml:space="preserve"> и обеспечения перехода на электронную форму торгов по продаже подлежащего приватизации государственного и муниципального имущества, 1 апреля 2019 года издан Федеральный закон № 45-ФЗ «О внесении изменений в Федеральный</w:t>
      </w:r>
      <w:r w:rsidRPr="004232E9">
        <w:rPr>
          <w:rFonts w:ascii="Times New Roman" w:eastAsia="Times New Roman" w:hAnsi="Times New Roman" w:cs="Times New Roman"/>
          <w:spacing w:val="58"/>
          <w:sz w:val="28"/>
          <w:szCs w:val="28"/>
          <w:lang w:eastAsia="ru-RU" w:bidi="ru-RU"/>
        </w:rPr>
        <w:t xml:space="preserve"> </w:t>
      </w:r>
      <w:r w:rsidR="003B71C3">
        <w:rPr>
          <w:rFonts w:ascii="Times New Roman" w:eastAsia="Times New Roman" w:hAnsi="Times New Roman" w:cs="Times New Roman"/>
          <w:sz w:val="28"/>
          <w:szCs w:val="28"/>
          <w:lang w:eastAsia="ru-RU" w:bidi="ru-RU"/>
        </w:rPr>
        <w:t xml:space="preserve">закон </w:t>
      </w:r>
      <w:r w:rsidRPr="004232E9">
        <w:rPr>
          <w:rFonts w:ascii="Times New Roman" w:eastAsia="Times New Roman" w:hAnsi="Times New Roman" w:cs="Times New Roman"/>
          <w:sz w:val="28"/>
          <w:szCs w:val="28"/>
          <w:lang w:eastAsia="ru-RU" w:bidi="ru-RU"/>
        </w:rPr>
        <w:t>«О приватизации государственного и муниципального имущества».</w:t>
      </w:r>
    </w:p>
    <w:p w14:paraId="7EDD1E37" w14:textId="44895613"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 xml:space="preserve">Указанный Федеральный закон внес следующие изменения в Федеральный </w:t>
      </w:r>
      <w:r w:rsidR="003B71C3" w:rsidRPr="004232E9">
        <w:rPr>
          <w:rFonts w:ascii="Times New Roman" w:eastAsia="Times New Roman" w:hAnsi="Times New Roman" w:cs="Times New Roman"/>
          <w:sz w:val="28"/>
          <w:szCs w:val="28"/>
          <w:lang w:eastAsia="ru-RU" w:bidi="ru-RU"/>
        </w:rPr>
        <w:t>закон от</w:t>
      </w:r>
      <w:r w:rsidRPr="004232E9">
        <w:rPr>
          <w:rFonts w:ascii="Times New Roman" w:eastAsia="Times New Roman" w:hAnsi="Times New Roman" w:cs="Times New Roman"/>
          <w:sz w:val="28"/>
          <w:szCs w:val="28"/>
          <w:lang w:eastAsia="ru-RU" w:bidi="ru-RU"/>
        </w:rPr>
        <w:t xml:space="preserve"> 21 </w:t>
      </w:r>
      <w:r w:rsidR="003B71C3" w:rsidRPr="004232E9">
        <w:rPr>
          <w:rFonts w:ascii="Times New Roman" w:eastAsia="Times New Roman" w:hAnsi="Times New Roman" w:cs="Times New Roman"/>
          <w:sz w:val="28"/>
          <w:szCs w:val="28"/>
          <w:lang w:eastAsia="ru-RU" w:bidi="ru-RU"/>
        </w:rPr>
        <w:t>декабря 2019</w:t>
      </w:r>
      <w:r w:rsidR="003B71C3">
        <w:rPr>
          <w:rFonts w:ascii="Times New Roman" w:eastAsia="Times New Roman" w:hAnsi="Times New Roman" w:cs="Times New Roman"/>
          <w:sz w:val="28"/>
          <w:szCs w:val="28"/>
          <w:lang w:eastAsia="ru-RU" w:bidi="ru-RU"/>
        </w:rPr>
        <w:t xml:space="preserve"> г. </w:t>
      </w:r>
      <w:r w:rsidR="003B71C3" w:rsidRPr="004232E9">
        <w:rPr>
          <w:rFonts w:ascii="Times New Roman" w:eastAsia="Times New Roman" w:hAnsi="Times New Roman" w:cs="Times New Roman"/>
          <w:sz w:val="28"/>
          <w:szCs w:val="28"/>
          <w:lang w:eastAsia="ru-RU" w:bidi="ru-RU"/>
        </w:rPr>
        <w:t>№ 178</w:t>
      </w:r>
      <w:r w:rsidRPr="004232E9">
        <w:rPr>
          <w:rFonts w:ascii="Times New Roman" w:eastAsia="Times New Roman" w:hAnsi="Times New Roman" w:cs="Times New Roman"/>
          <w:sz w:val="28"/>
          <w:szCs w:val="28"/>
          <w:lang w:eastAsia="ru-RU" w:bidi="ru-RU"/>
        </w:rPr>
        <w:t>-</w:t>
      </w:r>
      <w:r w:rsidR="003B71C3" w:rsidRPr="004232E9">
        <w:rPr>
          <w:rFonts w:ascii="Times New Roman" w:eastAsia="Times New Roman" w:hAnsi="Times New Roman" w:cs="Times New Roman"/>
          <w:sz w:val="28"/>
          <w:szCs w:val="28"/>
          <w:lang w:eastAsia="ru-RU" w:bidi="ru-RU"/>
        </w:rPr>
        <w:t>ФЗ «</w:t>
      </w:r>
      <w:r w:rsidR="003B71C3">
        <w:rPr>
          <w:rFonts w:ascii="Times New Roman" w:eastAsia="Times New Roman" w:hAnsi="Times New Roman" w:cs="Times New Roman"/>
          <w:sz w:val="28"/>
          <w:szCs w:val="28"/>
          <w:lang w:eastAsia="ru-RU" w:bidi="ru-RU"/>
        </w:rPr>
        <w:t xml:space="preserve">О приватизации </w:t>
      </w:r>
      <w:r w:rsidRPr="004232E9">
        <w:rPr>
          <w:rFonts w:ascii="Times New Roman" w:eastAsia="Times New Roman" w:hAnsi="Times New Roman" w:cs="Times New Roman"/>
          <w:sz w:val="28"/>
          <w:szCs w:val="28"/>
          <w:lang w:eastAsia="ru-RU" w:bidi="ru-RU"/>
        </w:rPr>
        <w:t>государственного и муниципального имущества»:</w:t>
      </w:r>
    </w:p>
    <w:p w14:paraId="03DD0EE8" w14:textId="0550AD2F" w:rsidR="004232E9" w:rsidRPr="004232E9" w:rsidRDefault="003B71C3" w:rsidP="00882A46">
      <w:pPr>
        <w:widowControl w:val="0"/>
        <w:numPr>
          <w:ilvl w:val="0"/>
          <w:numId w:val="59"/>
        </w:numPr>
        <w:tabs>
          <w:tab w:val="left" w:pos="1066"/>
        </w:tabs>
        <w:autoSpaceDE w:val="0"/>
        <w:autoSpaceDN w:val="0"/>
        <w:ind w:left="0" w:firstLine="709"/>
        <w:rPr>
          <w:rFonts w:ascii="Times New Roman" w:eastAsia="Times New Roman" w:hAnsi="Times New Roman" w:cs="Times New Roman"/>
          <w:sz w:val="28"/>
          <w:lang w:eastAsia="ru-RU" w:bidi="ru-RU"/>
        </w:rPr>
      </w:pPr>
      <w:r w:rsidRPr="004232E9">
        <w:rPr>
          <w:rFonts w:ascii="Times New Roman" w:eastAsia="Times New Roman" w:hAnsi="Times New Roman" w:cs="Times New Roman"/>
          <w:sz w:val="28"/>
          <w:lang w:eastAsia="ru-RU" w:bidi="ru-RU"/>
        </w:rPr>
        <w:t>проведение торгов</w:t>
      </w:r>
      <w:r>
        <w:rPr>
          <w:rFonts w:ascii="Times New Roman" w:eastAsia="Times New Roman" w:hAnsi="Times New Roman" w:cs="Times New Roman"/>
          <w:sz w:val="28"/>
          <w:lang w:eastAsia="ru-RU" w:bidi="ru-RU"/>
        </w:rPr>
        <w:t xml:space="preserve"> по продаже приватизируемого </w:t>
      </w:r>
      <w:r w:rsidR="004232E9" w:rsidRPr="004232E9">
        <w:rPr>
          <w:rFonts w:ascii="Times New Roman" w:eastAsia="Times New Roman" w:hAnsi="Times New Roman" w:cs="Times New Roman"/>
          <w:sz w:val="28"/>
          <w:lang w:eastAsia="ru-RU" w:bidi="ru-RU"/>
        </w:rPr>
        <w:t>г</w:t>
      </w:r>
      <w:r>
        <w:rPr>
          <w:rFonts w:ascii="Times New Roman" w:eastAsia="Times New Roman" w:hAnsi="Times New Roman" w:cs="Times New Roman"/>
          <w:sz w:val="28"/>
          <w:lang w:eastAsia="ru-RU" w:bidi="ru-RU"/>
        </w:rPr>
        <w:t xml:space="preserve">осударственного </w:t>
      </w:r>
      <w:r w:rsidR="004232E9" w:rsidRPr="004232E9">
        <w:rPr>
          <w:rFonts w:ascii="Times New Roman" w:eastAsia="Times New Roman" w:hAnsi="Times New Roman" w:cs="Times New Roman"/>
          <w:sz w:val="28"/>
          <w:lang w:eastAsia="ru-RU" w:bidi="ru-RU"/>
        </w:rPr>
        <w:t>и муниципального имущества с 1 июня 2019 года осуществляется исключительно в электронной</w:t>
      </w:r>
      <w:r w:rsidR="004232E9" w:rsidRPr="004232E9">
        <w:rPr>
          <w:rFonts w:ascii="Times New Roman" w:eastAsia="Times New Roman" w:hAnsi="Times New Roman" w:cs="Times New Roman"/>
          <w:spacing w:val="-3"/>
          <w:sz w:val="28"/>
          <w:lang w:eastAsia="ru-RU" w:bidi="ru-RU"/>
        </w:rPr>
        <w:t xml:space="preserve"> </w:t>
      </w:r>
      <w:r w:rsidR="004232E9" w:rsidRPr="004232E9">
        <w:rPr>
          <w:rFonts w:ascii="Times New Roman" w:eastAsia="Times New Roman" w:hAnsi="Times New Roman" w:cs="Times New Roman"/>
          <w:sz w:val="28"/>
          <w:lang w:eastAsia="ru-RU" w:bidi="ru-RU"/>
        </w:rPr>
        <w:t>форме;</w:t>
      </w:r>
    </w:p>
    <w:p w14:paraId="36230FB3" w14:textId="706E4EB3" w:rsidR="004232E9" w:rsidRPr="003B71C3" w:rsidRDefault="003B71C3" w:rsidP="00882A46">
      <w:pPr>
        <w:widowControl w:val="0"/>
        <w:numPr>
          <w:ilvl w:val="0"/>
          <w:numId w:val="59"/>
        </w:numPr>
        <w:tabs>
          <w:tab w:val="left" w:pos="1066"/>
        </w:tabs>
        <w:autoSpaceDE w:val="0"/>
        <w:autoSpaceDN w:val="0"/>
        <w:ind w:left="0" w:firstLine="709"/>
        <w:rPr>
          <w:rFonts w:ascii="Times New Roman" w:eastAsia="Times New Roman" w:hAnsi="Times New Roman" w:cs="Times New Roman"/>
          <w:sz w:val="28"/>
          <w:lang w:eastAsia="ru-RU" w:bidi="ru-RU"/>
        </w:rPr>
      </w:pPr>
      <w:r>
        <w:rPr>
          <w:rFonts w:ascii="Times New Roman" w:eastAsia="Times New Roman" w:hAnsi="Times New Roman" w:cs="Times New Roman"/>
          <w:sz w:val="28"/>
          <w:lang w:eastAsia="ru-RU" w:bidi="ru-RU"/>
        </w:rPr>
        <w:t xml:space="preserve">открыта возможность </w:t>
      </w:r>
      <w:r w:rsidR="004232E9" w:rsidRPr="004232E9">
        <w:rPr>
          <w:rFonts w:ascii="Times New Roman" w:eastAsia="Times New Roman" w:hAnsi="Times New Roman" w:cs="Times New Roman"/>
          <w:sz w:val="28"/>
          <w:lang w:eastAsia="ru-RU" w:bidi="ru-RU"/>
        </w:rPr>
        <w:t>д</w:t>
      </w:r>
      <w:r>
        <w:rPr>
          <w:rFonts w:ascii="Times New Roman" w:eastAsia="Times New Roman" w:hAnsi="Times New Roman" w:cs="Times New Roman"/>
          <w:sz w:val="28"/>
          <w:lang w:eastAsia="ru-RU" w:bidi="ru-RU"/>
        </w:rPr>
        <w:t xml:space="preserve">ля субъектов Российской </w:t>
      </w:r>
      <w:r w:rsidR="004232E9" w:rsidRPr="004232E9">
        <w:rPr>
          <w:rFonts w:ascii="Times New Roman" w:eastAsia="Times New Roman" w:hAnsi="Times New Roman" w:cs="Times New Roman"/>
          <w:sz w:val="28"/>
          <w:lang w:eastAsia="ru-RU" w:bidi="ru-RU"/>
        </w:rPr>
        <w:t>Феде</w:t>
      </w:r>
      <w:r>
        <w:rPr>
          <w:rFonts w:ascii="Times New Roman" w:eastAsia="Times New Roman" w:hAnsi="Times New Roman" w:cs="Times New Roman"/>
          <w:sz w:val="28"/>
          <w:lang w:eastAsia="ru-RU" w:bidi="ru-RU"/>
        </w:rPr>
        <w:t>рации</w:t>
      </w:r>
      <w:r w:rsidR="004232E9" w:rsidRPr="004232E9">
        <w:rPr>
          <w:rFonts w:ascii="Times New Roman" w:eastAsia="Times New Roman" w:hAnsi="Times New Roman" w:cs="Times New Roman"/>
          <w:sz w:val="28"/>
          <w:lang w:eastAsia="ru-RU" w:bidi="ru-RU"/>
        </w:rPr>
        <w:t xml:space="preserve"> и муниципальных образований привлекать независимых продавцов для продажи государственного имущества из перечня юридических лиц, утвержденного распоряжением Правительством Российской Федерации от 25 октября 2010</w:t>
      </w:r>
      <w:r w:rsidR="004232E9" w:rsidRPr="004232E9">
        <w:rPr>
          <w:rFonts w:ascii="Times New Roman" w:eastAsia="Times New Roman" w:hAnsi="Times New Roman" w:cs="Times New Roman"/>
          <w:spacing w:val="64"/>
          <w:sz w:val="28"/>
          <w:lang w:eastAsia="ru-RU" w:bidi="ru-RU"/>
        </w:rPr>
        <w:t xml:space="preserve"> </w:t>
      </w:r>
      <w:r w:rsidR="004232E9" w:rsidRPr="004232E9">
        <w:rPr>
          <w:rFonts w:ascii="Times New Roman" w:eastAsia="Times New Roman" w:hAnsi="Times New Roman" w:cs="Times New Roman"/>
          <w:sz w:val="28"/>
          <w:lang w:eastAsia="ru-RU" w:bidi="ru-RU"/>
        </w:rPr>
        <w:t>г.</w:t>
      </w:r>
      <w:r>
        <w:rPr>
          <w:rFonts w:ascii="Times New Roman" w:eastAsia="Times New Roman" w:hAnsi="Times New Roman" w:cs="Times New Roman"/>
          <w:sz w:val="28"/>
          <w:lang w:eastAsia="ru-RU" w:bidi="ru-RU"/>
        </w:rPr>
        <w:t xml:space="preserve"> </w:t>
      </w:r>
      <w:r w:rsidR="004232E9" w:rsidRPr="003B71C3">
        <w:rPr>
          <w:rFonts w:ascii="Times New Roman" w:eastAsia="Times New Roman" w:hAnsi="Times New Roman" w:cs="Times New Roman"/>
          <w:sz w:val="28"/>
          <w:szCs w:val="28"/>
          <w:lang w:eastAsia="ru-RU" w:bidi="ru-RU"/>
        </w:rPr>
        <w:t>№ 1874-р;</w:t>
      </w:r>
    </w:p>
    <w:p w14:paraId="7A1E18D2" w14:textId="77777777" w:rsidR="004232E9" w:rsidRPr="004232E9" w:rsidRDefault="004232E9" w:rsidP="00882A46">
      <w:pPr>
        <w:widowControl w:val="0"/>
        <w:numPr>
          <w:ilvl w:val="0"/>
          <w:numId w:val="59"/>
        </w:numPr>
        <w:tabs>
          <w:tab w:val="left" w:pos="1066"/>
        </w:tabs>
        <w:autoSpaceDE w:val="0"/>
        <w:autoSpaceDN w:val="0"/>
        <w:ind w:left="0" w:firstLine="709"/>
        <w:rPr>
          <w:rFonts w:ascii="Times New Roman" w:eastAsia="Times New Roman" w:hAnsi="Times New Roman" w:cs="Times New Roman"/>
          <w:sz w:val="28"/>
          <w:lang w:eastAsia="ru-RU" w:bidi="ru-RU"/>
        </w:rPr>
      </w:pPr>
      <w:r w:rsidRPr="004232E9">
        <w:rPr>
          <w:rFonts w:ascii="Times New Roman" w:eastAsia="Times New Roman" w:hAnsi="Times New Roman" w:cs="Times New Roman"/>
          <w:sz w:val="28"/>
          <w:lang w:eastAsia="ru-RU" w:bidi="ru-RU"/>
        </w:rPr>
        <w:t>исключена возможность проведения торгов с закрытой формой подачи претендентом предложений о цене продаваемого имущества (в запечатанных конвертах).</w:t>
      </w:r>
    </w:p>
    <w:p w14:paraId="6FAB2579" w14:textId="77777777"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lastRenderedPageBreak/>
        <w:t>В соответствии с прогнозным планом (программой) приватизации федерального имущества и основными направлениями приватизации федерального имущества на 2017–2019 годы (далее – Программа приватизации) запланирована приватизация находящихся в федеральной собственности пакетов акций (долей в уставных капиталах) 581 хозяйственного общества,</w:t>
      </w:r>
    </w:p>
    <w:p w14:paraId="379DD7F4" w14:textId="1E0DA8EC"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 xml:space="preserve">252 </w:t>
      </w:r>
      <w:r w:rsidR="003B71C3" w:rsidRPr="004232E9">
        <w:rPr>
          <w:rFonts w:ascii="Times New Roman" w:eastAsia="Times New Roman" w:hAnsi="Times New Roman" w:cs="Times New Roman"/>
          <w:sz w:val="28"/>
          <w:szCs w:val="28"/>
          <w:lang w:eastAsia="ru-RU" w:bidi="ru-RU"/>
        </w:rPr>
        <w:t>федеральных государственных</w:t>
      </w:r>
      <w:r w:rsidR="003B71C3">
        <w:rPr>
          <w:rFonts w:ascii="Times New Roman" w:eastAsia="Times New Roman" w:hAnsi="Times New Roman" w:cs="Times New Roman"/>
          <w:sz w:val="28"/>
          <w:szCs w:val="28"/>
          <w:lang w:eastAsia="ru-RU" w:bidi="ru-RU"/>
        </w:rPr>
        <w:t xml:space="preserve"> </w:t>
      </w:r>
      <w:r w:rsidR="003B71C3" w:rsidRPr="004232E9">
        <w:rPr>
          <w:rFonts w:ascii="Times New Roman" w:eastAsia="Times New Roman" w:hAnsi="Times New Roman" w:cs="Times New Roman"/>
          <w:sz w:val="28"/>
          <w:szCs w:val="28"/>
          <w:lang w:eastAsia="ru-RU" w:bidi="ru-RU"/>
        </w:rPr>
        <w:t>унитарных предприятий (</w:t>
      </w:r>
      <w:r w:rsidRPr="004232E9">
        <w:rPr>
          <w:rFonts w:ascii="Times New Roman" w:eastAsia="Times New Roman" w:hAnsi="Times New Roman" w:cs="Times New Roman"/>
          <w:sz w:val="28"/>
          <w:szCs w:val="28"/>
          <w:lang w:eastAsia="ru-RU" w:bidi="ru-RU"/>
        </w:rPr>
        <w:t>ФГУП</w:t>
      </w:r>
      <w:r w:rsidR="003B71C3" w:rsidRPr="004232E9">
        <w:rPr>
          <w:rFonts w:ascii="Times New Roman" w:eastAsia="Times New Roman" w:hAnsi="Times New Roman" w:cs="Times New Roman"/>
          <w:sz w:val="28"/>
          <w:szCs w:val="28"/>
          <w:lang w:eastAsia="ru-RU" w:bidi="ru-RU"/>
        </w:rPr>
        <w:t>), а также</w:t>
      </w:r>
      <w:r w:rsidRPr="004232E9">
        <w:rPr>
          <w:rFonts w:ascii="Times New Roman" w:eastAsia="Times New Roman" w:hAnsi="Times New Roman" w:cs="Times New Roman"/>
          <w:sz w:val="28"/>
          <w:szCs w:val="28"/>
          <w:lang w:eastAsia="ru-RU" w:bidi="ru-RU"/>
        </w:rPr>
        <w:t xml:space="preserve"> 1 872 объектов иного</w:t>
      </w:r>
      <w:r w:rsidRPr="004232E9">
        <w:rPr>
          <w:rFonts w:ascii="Times New Roman" w:eastAsia="Times New Roman" w:hAnsi="Times New Roman" w:cs="Times New Roman"/>
          <w:spacing w:val="-7"/>
          <w:sz w:val="28"/>
          <w:szCs w:val="28"/>
          <w:lang w:eastAsia="ru-RU" w:bidi="ru-RU"/>
        </w:rPr>
        <w:t xml:space="preserve"> </w:t>
      </w:r>
      <w:r w:rsidRPr="004232E9">
        <w:rPr>
          <w:rFonts w:ascii="Times New Roman" w:eastAsia="Times New Roman" w:hAnsi="Times New Roman" w:cs="Times New Roman"/>
          <w:sz w:val="28"/>
          <w:szCs w:val="28"/>
          <w:lang w:eastAsia="ru-RU" w:bidi="ru-RU"/>
        </w:rPr>
        <w:t>имущества.</w:t>
      </w:r>
    </w:p>
    <w:p w14:paraId="3D727020" w14:textId="77777777"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Всего в 2017 - 2019 годах в рамках реализации Программы приватизации осуществлена приватизация:</w:t>
      </w:r>
    </w:p>
    <w:p w14:paraId="6A445636" w14:textId="25376B54" w:rsidR="004232E9" w:rsidRPr="004232E9" w:rsidRDefault="004232E9" w:rsidP="00882A46">
      <w:pPr>
        <w:widowControl w:val="0"/>
        <w:numPr>
          <w:ilvl w:val="0"/>
          <w:numId w:val="57"/>
        </w:numPr>
        <w:tabs>
          <w:tab w:val="left" w:pos="1066"/>
        </w:tabs>
        <w:autoSpaceDE w:val="0"/>
        <w:autoSpaceDN w:val="0"/>
        <w:ind w:left="0" w:firstLine="709"/>
        <w:rPr>
          <w:rFonts w:ascii="Times New Roman" w:eastAsia="Times New Roman" w:hAnsi="Times New Roman" w:cs="Times New Roman"/>
          <w:sz w:val="28"/>
          <w:lang w:eastAsia="ru-RU" w:bidi="ru-RU"/>
        </w:rPr>
      </w:pPr>
      <w:r w:rsidRPr="004232E9">
        <w:rPr>
          <w:rFonts w:ascii="Times New Roman" w:eastAsia="Times New Roman" w:hAnsi="Times New Roman" w:cs="Times New Roman"/>
          <w:sz w:val="28"/>
          <w:lang w:eastAsia="ru-RU" w:bidi="ru-RU"/>
        </w:rPr>
        <w:t xml:space="preserve">пакетов </w:t>
      </w:r>
      <w:r w:rsidR="003B71C3" w:rsidRPr="004232E9">
        <w:rPr>
          <w:rFonts w:ascii="Times New Roman" w:eastAsia="Times New Roman" w:hAnsi="Times New Roman" w:cs="Times New Roman"/>
          <w:sz w:val="28"/>
          <w:lang w:eastAsia="ru-RU" w:bidi="ru-RU"/>
        </w:rPr>
        <w:t>акций 202 обществ (144 – посредством продажи на сумму 10</w:t>
      </w:r>
      <w:r w:rsidRPr="004232E9">
        <w:rPr>
          <w:rFonts w:ascii="Times New Roman" w:eastAsia="Times New Roman" w:hAnsi="Times New Roman" w:cs="Times New Roman"/>
          <w:sz w:val="28"/>
          <w:lang w:eastAsia="ru-RU" w:bidi="ru-RU"/>
        </w:rPr>
        <w:t>,3 млрд. рублей, 58 – посредством внесения в уставные капиталы головных компаний вертикально интегрированных структур</w:t>
      </w:r>
      <w:r w:rsidRPr="004232E9">
        <w:rPr>
          <w:rFonts w:ascii="Times New Roman" w:eastAsia="Times New Roman" w:hAnsi="Times New Roman" w:cs="Times New Roman"/>
          <w:spacing w:val="-3"/>
          <w:sz w:val="28"/>
          <w:lang w:eastAsia="ru-RU" w:bidi="ru-RU"/>
        </w:rPr>
        <w:t xml:space="preserve"> </w:t>
      </w:r>
      <w:r w:rsidRPr="004232E9">
        <w:rPr>
          <w:rFonts w:ascii="Times New Roman" w:eastAsia="Times New Roman" w:hAnsi="Times New Roman" w:cs="Times New Roman"/>
          <w:sz w:val="28"/>
          <w:lang w:eastAsia="ru-RU" w:bidi="ru-RU"/>
        </w:rPr>
        <w:t>(ВИС);</w:t>
      </w:r>
    </w:p>
    <w:p w14:paraId="5AAC469C" w14:textId="77777777" w:rsidR="004232E9" w:rsidRPr="004232E9" w:rsidRDefault="004232E9" w:rsidP="00882A46">
      <w:pPr>
        <w:widowControl w:val="0"/>
        <w:numPr>
          <w:ilvl w:val="0"/>
          <w:numId w:val="57"/>
        </w:numPr>
        <w:tabs>
          <w:tab w:val="left" w:pos="1066"/>
        </w:tabs>
        <w:autoSpaceDE w:val="0"/>
        <w:autoSpaceDN w:val="0"/>
        <w:ind w:left="0" w:firstLine="709"/>
        <w:rPr>
          <w:rFonts w:ascii="Times New Roman" w:eastAsia="Times New Roman" w:hAnsi="Times New Roman" w:cs="Times New Roman"/>
          <w:sz w:val="28"/>
          <w:lang w:eastAsia="ru-RU" w:bidi="ru-RU"/>
        </w:rPr>
      </w:pPr>
      <w:r w:rsidRPr="004232E9">
        <w:rPr>
          <w:rFonts w:ascii="Times New Roman" w:eastAsia="Times New Roman" w:hAnsi="Times New Roman" w:cs="Times New Roman"/>
          <w:sz w:val="28"/>
          <w:lang w:eastAsia="ru-RU" w:bidi="ru-RU"/>
        </w:rPr>
        <w:t>553 объектов имущества государственной казны Российской Федерации (421 – посредством продажи на сумму 1,5 млрд. рублей, 132 – посредством внесения в уставные капиталы головных компаний</w:t>
      </w:r>
      <w:r w:rsidRPr="004232E9">
        <w:rPr>
          <w:rFonts w:ascii="Times New Roman" w:eastAsia="Times New Roman" w:hAnsi="Times New Roman" w:cs="Times New Roman"/>
          <w:spacing w:val="-3"/>
          <w:sz w:val="28"/>
          <w:lang w:eastAsia="ru-RU" w:bidi="ru-RU"/>
        </w:rPr>
        <w:t xml:space="preserve"> </w:t>
      </w:r>
      <w:r w:rsidRPr="004232E9">
        <w:rPr>
          <w:rFonts w:ascii="Times New Roman" w:eastAsia="Times New Roman" w:hAnsi="Times New Roman" w:cs="Times New Roman"/>
          <w:sz w:val="28"/>
          <w:lang w:eastAsia="ru-RU" w:bidi="ru-RU"/>
        </w:rPr>
        <w:t>ВИС);</w:t>
      </w:r>
    </w:p>
    <w:p w14:paraId="1E1DA537" w14:textId="7B2A6F6B" w:rsidR="004232E9" w:rsidRPr="004232E9" w:rsidRDefault="003B71C3" w:rsidP="00882A46">
      <w:pPr>
        <w:widowControl w:val="0"/>
        <w:numPr>
          <w:ilvl w:val="0"/>
          <w:numId w:val="57"/>
        </w:numPr>
        <w:tabs>
          <w:tab w:val="left" w:pos="1066"/>
        </w:tabs>
        <w:autoSpaceDE w:val="0"/>
        <w:autoSpaceDN w:val="0"/>
        <w:ind w:left="0" w:firstLine="709"/>
        <w:rPr>
          <w:rFonts w:ascii="Times New Roman" w:eastAsia="Times New Roman" w:hAnsi="Times New Roman" w:cs="Times New Roman"/>
          <w:sz w:val="28"/>
          <w:lang w:eastAsia="ru-RU" w:bidi="ru-RU"/>
        </w:rPr>
      </w:pPr>
      <w:r w:rsidRPr="004232E9">
        <w:rPr>
          <w:rFonts w:ascii="Times New Roman" w:eastAsia="Times New Roman" w:hAnsi="Times New Roman" w:cs="Times New Roman"/>
          <w:sz w:val="28"/>
          <w:lang w:eastAsia="ru-RU" w:bidi="ru-RU"/>
        </w:rPr>
        <w:t>81 ФГУП, в отношении которых приняты решения о преобразовании в</w:t>
      </w:r>
      <w:r w:rsidR="004232E9" w:rsidRPr="004232E9">
        <w:rPr>
          <w:rFonts w:ascii="Times New Roman" w:eastAsia="Times New Roman" w:hAnsi="Times New Roman" w:cs="Times New Roman"/>
          <w:sz w:val="28"/>
          <w:lang w:eastAsia="ru-RU" w:bidi="ru-RU"/>
        </w:rPr>
        <w:t xml:space="preserve"> хозяйственные общества (в том числе 27 – в рамках формирования</w:t>
      </w:r>
      <w:r w:rsidR="004232E9" w:rsidRPr="004232E9">
        <w:rPr>
          <w:rFonts w:ascii="Times New Roman" w:eastAsia="Times New Roman" w:hAnsi="Times New Roman" w:cs="Times New Roman"/>
          <w:spacing w:val="-17"/>
          <w:sz w:val="28"/>
          <w:lang w:eastAsia="ru-RU" w:bidi="ru-RU"/>
        </w:rPr>
        <w:t xml:space="preserve"> </w:t>
      </w:r>
      <w:r w:rsidR="004232E9" w:rsidRPr="004232E9">
        <w:rPr>
          <w:rFonts w:ascii="Times New Roman" w:eastAsia="Times New Roman" w:hAnsi="Times New Roman" w:cs="Times New Roman"/>
          <w:sz w:val="28"/>
          <w:lang w:eastAsia="ru-RU" w:bidi="ru-RU"/>
        </w:rPr>
        <w:t>ВИС).</w:t>
      </w:r>
    </w:p>
    <w:p w14:paraId="725800F3" w14:textId="180A86D6"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На основании отдельного решения Правительства Российской Федерации    в 2019 году завершена сделка по отчуждению находящихся в федера</w:t>
      </w:r>
      <w:r w:rsidR="003B71C3">
        <w:rPr>
          <w:rFonts w:ascii="Times New Roman" w:eastAsia="Times New Roman" w:hAnsi="Times New Roman" w:cs="Times New Roman"/>
          <w:sz w:val="28"/>
          <w:szCs w:val="28"/>
          <w:lang w:eastAsia="ru-RU" w:bidi="ru-RU"/>
        </w:rPr>
        <w:t xml:space="preserve">льной собственности 100% акций ОАО </w:t>
      </w:r>
      <w:r w:rsidRPr="004232E9">
        <w:rPr>
          <w:rFonts w:ascii="Times New Roman" w:eastAsia="Times New Roman" w:hAnsi="Times New Roman" w:cs="Times New Roman"/>
          <w:sz w:val="28"/>
          <w:szCs w:val="28"/>
          <w:lang w:eastAsia="ru-RU" w:bidi="ru-RU"/>
        </w:rPr>
        <w:t>«</w:t>
      </w:r>
      <w:r w:rsidR="003B71C3" w:rsidRPr="004232E9">
        <w:rPr>
          <w:rFonts w:ascii="Times New Roman" w:eastAsia="Times New Roman" w:hAnsi="Times New Roman" w:cs="Times New Roman"/>
          <w:sz w:val="28"/>
          <w:szCs w:val="28"/>
          <w:lang w:eastAsia="ru-RU" w:bidi="ru-RU"/>
        </w:rPr>
        <w:t>Производственное объединение «</w:t>
      </w:r>
      <w:r w:rsidRPr="004232E9">
        <w:rPr>
          <w:rFonts w:ascii="Times New Roman" w:eastAsia="Times New Roman" w:hAnsi="Times New Roman" w:cs="Times New Roman"/>
          <w:sz w:val="28"/>
          <w:szCs w:val="28"/>
          <w:lang w:eastAsia="ru-RU" w:bidi="ru-RU"/>
        </w:rPr>
        <w:t>Кристалл» в пользу АК «АЛРОСА» (ПАО), по итогам которой поступления в федеральный бюджет составили 1,886 млрд.</w:t>
      </w:r>
      <w:r w:rsidRPr="004232E9">
        <w:rPr>
          <w:rFonts w:ascii="Times New Roman" w:eastAsia="Times New Roman" w:hAnsi="Times New Roman" w:cs="Times New Roman"/>
          <w:spacing w:val="-2"/>
          <w:sz w:val="28"/>
          <w:szCs w:val="28"/>
          <w:lang w:eastAsia="ru-RU" w:bidi="ru-RU"/>
        </w:rPr>
        <w:t xml:space="preserve"> </w:t>
      </w:r>
      <w:r w:rsidRPr="004232E9">
        <w:rPr>
          <w:rFonts w:ascii="Times New Roman" w:eastAsia="Times New Roman" w:hAnsi="Times New Roman" w:cs="Times New Roman"/>
          <w:sz w:val="28"/>
          <w:szCs w:val="28"/>
          <w:lang w:eastAsia="ru-RU" w:bidi="ru-RU"/>
        </w:rPr>
        <w:t>рублей.</w:t>
      </w:r>
    </w:p>
    <w:p w14:paraId="35295F8B" w14:textId="77777777"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Всего сумма средств от продажи в 2017 - 2019 годах приватизируемого федерального имущества составила порядка 13,66 млрд. рублей.</w:t>
      </w:r>
    </w:p>
    <w:p w14:paraId="0F431551" w14:textId="77777777"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В 2019 году осуществлена приватизация:</w:t>
      </w:r>
    </w:p>
    <w:p w14:paraId="1B957249" w14:textId="6D8EDEA0" w:rsidR="004232E9" w:rsidRPr="004232E9" w:rsidRDefault="003B71C3" w:rsidP="00882A46">
      <w:pPr>
        <w:widowControl w:val="0"/>
        <w:numPr>
          <w:ilvl w:val="0"/>
          <w:numId w:val="57"/>
        </w:numPr>
        <w:tabs>
          <w:tab w:val="left" w:pos="1066"/>
        </w:tabs>
        <w:autoSpaceDE w:val="0"/>
        <w:autoSpaceDN w:val="0"/>
        <w:ind w:left="0" w:firstLine="709"/>
        <w:rPr>
          <w:rFonts w:ascii="Times New Roman" w:eastAsia="Times New Roman" w:hAnsi="Times New Roman" w:cs="Times New Roman"/>
          <w:sz w:val="28"/>
          <w:lang w:eastAsia="ru-RU" w:bidi="ru-RU"/>
        </w:rPr>
      </w:pPr>
      <w:r>
        <w:rPr>
          <w:rFonts w:ascii="Times New Roman" w:eastAsia="Times New Roman" w:hAnsi="Times New Roman" w:cs="Times New Roman"/>
          <w:sz w:val="28"/>
          <w:lang w:eastAsia="ru-RU" w:bidi="ru-RU"/>
        </w:rPr>
        <w:t xml:space="preserve">пакетов акций 79 обществ </w:t>
      </w:r>
      <w:r w:rsidR="004232E9" w:rsidRPr="004232E9">
        <w:rPr>
          <w:rFonts w:ascii="Times New Roman" w:eastAsia="Times New Roman" w:hAnsi="Times New Roman" w:cs="Times New Roman"/>
          <w:sz w:val="28"/>
          <w:lang w:eastAsia="ru-RU" w:bidi="ru-RU"/>
        </w:rPr>
        <w:t>(</w:t>
      </w:r>
      <w:r w:rsidRPr="004232E9">
        <w:rPr>
          <w:rFonts w:ascii="Times New Roman" w:eastAsia="Times New Roman" w:hAnsi="Times New Roman" w:cs="Times New Roman"/>
          <w:sz w:val="28"/>
          <w:lang w:eastAsia="ru-RU" w:bidi="ru-RU"/>
        </w:rPr>
        <w:t>51 – посредством</w:t>
      </w:r>
      <w:r>
        <w:rPr>
          <w:rFonts w:ascii="Times New Roman" w:eastAsia="Times New Roman" w:hAnsi="Times New Roman" w:cs="Times New Roman"/>
          <w:sz w:val="28"/>
          <w:lang w:eastAsia="ru-RU" w:bidi="ru-RU"/>
        </w:rPr>
        <w:t xml:space="preserve"> продажи на</w:t>
      </w:r>
      <w:r w:rsidR="004232E9" w:rsidRPr="004232E9">
        <w:rPr>
          <w:rFonts w:ascii="Times New Roman" w:eastAsia="Times New Roman" w:hAnsi="Times New Roman" w:cs="Times New Roman"/>
          <w:sz w:val="28"/>
          <w:lang w:eastAsia="ru-RU" w:bidi="ru-RU"/>
        </w:rPr>
        <w:t xml:space="preserve"> </w:t>
      </w:r>
      <w:r w:rsidRPr="004232E9">
        <w:rPr>
          <w:rFonts w:ascii="Times New Roman" w:eastAsia="Times New Roman" w:hAnsi="Times New Roman" w:cs="Times New Roman"/>
          <w:sz w:val="28"/>
          <w:lang w:eastAsia="ru-RU" w:bidi="ru-RU"/>
        </w:rPr>
        <w:t>сумму 2</w:t>
      </w:r>
      <w:r w:rsidR="004232E9" w:rsidRPr="004232E9">
        <w:rPr>
          <w:rFonts w:ascii="Times New Roman" w:eastAsia="Times New Roman" w:hAnsi="Times New Roman" w:cs="Times New Roman"/>
          <w:sz w:val="28"/>
          <w:lang w:eastAsia="ru-RU" w:bidi="ru-RU"/>
        </w:rPr>
        <w:t>,06 млрд. рублей, 28 – посредством внесения в уставные капиталы головных компаний вертикально интегрированных структур</w:t>
      </w:r>
      <w:r w:rsidR="004232E9" w:rsidRPr="004232E9">
        <w:rPr>
          <w:rFonts w:ascii="Times New Roman" w:eastAsia="Times New Roman" w:hAnsi="Times New Roman" w:cs="Times New Roman"/>
          <w:spacing w:val="-3"/>
          <w:sz w:val="28"/>
          <w:lang w:eastAsia="ru-RU" w:bidi="ru-RU"/>
        </w:rPr>
        <w:t xml:space="preserve"> </w:t>
      </w:r>
      <w:r w:rsidR="004232E9" w:rsidRPr="004232E9">
        <w:rPr>
          <w:rFonts w:ascii="Times New Roman" w:eastAsia="Times New Roman" w:hAnsi="Times New Roman" w:cs="Times New Roman"/>
          <w:sz w:val="28"/>
          <w:lang w:eastAsia="ru-RU" w:bidi="ru-RU"/>
        </w:rPr>
        <w:t>(ВИС);</w:t>
      </w:r>
    </w:p>
    <w:p w14:paraId="4F4E144A" w14:textId="77777777" w:rsidR="004232E9" w:rsidRPr="004232E9" w:rsidRDefault="004232E9" w:rsidP="00882A46">
      <w:pPr>
        <w:widowControl w:val="0"/>
        <w:numPr>
          <w:ilvl w:val="0"/>
          <w:numId w:val="57"/>
        </w:numPr>
        <w:tabs>
          <w:tab w:val="left" w:pos="1066"/>
        </w:tabs>
        <w:autoSpaceDE w:val="0"/>
        <w:autoSpaceDN w:val="0"/>
        <w:ind w:left="0" w:firstLine="709"/>
        <w:rPr>
          <w:rFonts w:ascii="Times New Roman" w:eastAsia="Times New Roman" w:hAnsi="Times New Roman" w:cs="Times New Roman"/>
          <w:sz w:val="28"/>
          <w:lang w:eastAsia="ru-RU" w:bidi="ru-RU"/>
        </w:rPr>
      </w:pPr>
      <w:r w:rsidRPr="004232E9">
        <w:rPr>
          <w:rFonts w:ascii="Times New Roman" w:eastAsia="Times New Roman" w:hAnsi="Times New Roman" w:cs="Times New Roman"/>
          <w:sz w:val="28"/>
          <w:lang w:eastAsia="ru-RU" w:bidi="ru-RU"/>
        </w:rPr>
        <w:t>261 объекта имущества государственной казны Российской Федерации (171 – посредством продажи на сумму 755,4 млн. рублей, 90 – посредством внесения в уставные капиталы головных компаний</w:t>
      </w:r>
      <w:r w:rsidRPr="004232E9">
        <w:rPr>
          <w:rFonts w:ascii="Times New Roman" w:eastAsia="Times New Roman" w:hAnsi="Times New Roman" w:cs="Times New Roman"/>
          <w:spacing w:val="-3"/>
          <w:sz w:val="28"/>
          <w:lang w:eastAsia="ru-RU" w:bidi="ru-RU"/>
        </w:rPr>
        <w:t xml:space="preserve"> </w:t>
      </w:r>
      <w:r w:rsidRPr="004232E9">
        <w:rPr>
          <w:rFonts w:ascii="Times New Roman" w:eastAsia="Times New Roman" w:hAnsi="Times New Roman" w:cs="Times New Roman"/>
          <w:sz w:val="28"/>
          <w:lang w:eastAsia="ru-RU" w:bidi="ru-RU"/>
        </w:rPr>
        <w:t>ВИС);</w:t>
      </w:r>
    </w:p>
    <w:p w14:paraId="016D3673" w14:textId="003BF72F" w:rsidR="004232E9" w:rsidRPr="004232E9" w:rsidRDefault="003B71C3" w:rsidP="00882A46">
      <w:pPr>
        <w:widowControl w:val="0"/>
        <w:numPr>
          <w:ilvl w:val="0"/>
          <w:numId w:val="57"/>
        </w:numPr>
        <w:tabs>
          <w:tab w:val="left" w:pos="1066"/>
        </w:tabs>
        <w:autoSpaceDE w:val="0"/>
        <w:autoSpaceDN w:val="0"/>
        <w:ind w:left="0" w:firstLine="709"/>
        <w:rPr>
          <w:rFonts w:ascii="Times New Roman" w:eastAsia="Times New Roman" w:hAnsi="Times New Roman" w:cs="Times New Roman"/>
          <w:sz w:val="28"/>
          <w:lang w:eastAsia="ru-RU" w:bidi="ru-RU"/>
        </w:rPr>
      </w:pPr>
      <w:r>
        <w:rPr>
          <w:rFonts w:ascii="Times New Roman" w:eastAsia="Times New Roman" w:hAnsi="Times New Roman" w:cs="Times New Roman"/>
          <w:sz w:val="28"/>
          <w:lang w:eastAsia="ru-RU" w:bidi="ru-RU"/>
        </w:rPr>
        <w:t xml:space="preserve">9 ФГУП, в отношении которых приняты решения о </w:t>
      </w:r>
      <w:r w:rsidR="004232E9" w:rsidRPr="004232E9">
        <w:rPr>
          <w:rFonts w:ascii="Times New Roman" w:eastAsia="Times New Roman" w:hAnsi="Times New Roman" w:cs="Times New Roman"/>
          <w:sz w:val="28"/>
          <w:lang w:eastAsia="ru-RU" w:bidi="ru-RU"/>
        </w:rPr>
        <w:t>преобразовании в хозяйственные общества, в том числе 6 ФГУП в рамках формирования</w:t>
      </w:r>
      <w:r w:rsidR="004232E9" w:rsidRPr="004232E9">
        <w:rPr>
          <w:rFonts w:ascii="Times New Roman" w:eastAsia="Times New Roman" w:hAnsi="Times New Roman" w:cs="Times New Roman"/>
          <w:spacing w:val="-21"/>
          <w:sz w:val="28"/>
          <w:lang w:eastAsia="ru-RU" w:bidi="ru-RU"/>
        </w:rPr>
        <w:t xml:space="preserve"> </w:t>
      </w:r>
      <w:r w:rsidR="004232E9" w:rsidRPr="004232E9">
        <w:rPr>
          <w:rFonts w:ascii="Times New Roman" w:eastAsia="Times New Roman" w:hAnsi="Times New Roman" w:cs="Times New Roman"/>
          <w:sz w:val="28"/>
          <w:lang w:eastAsia="ru-RU" w:bidi="ru-RU"/>
        </w:rPr>
        <w:t>ВИС.</w:t>
      </w:r>
    </w:p>
    <w:p w14:paraId="55CE8BE7" w14:textId="77777777"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Всего сумма средств от продажи в 2019 году приватизируемого федерального имущества составила порядка 4,7 млрд. рублей.</w:t>
      </w:r>
    </w:p>
    <w:p w14:paraId="207DEE6F" w14:textId="26655942" w:rsidR="004232E9" w:rsidRPr="004232E9" w:rsidRDefault="004232E9" w:rsidP="00E92B99">
      <w:pPr>
        <w:widowControl w:val="0"/>
        <w:autoSpaceDE w:val="0"/>
        <w:autoSpaceDN w:val="0"/>
        <w:rPr>
          <w:rFonts w:ascii="Times New Roman" w:eastAsia="Times New Roman" w:hAnsi="Times New Roman" w:cs="Times New Roman"/>
          <w:sz w:val="28"/>
          <w:szCs w:val="28"/>
          <w:lang w:eastAsia="ru-RU" w:bidi="ru-RU"/>
        </w:rPr>
      </w:pPr>
      <w:r w:rsidRPr="004232E9">
        <w:rPr>
          <w:rFonts w:ascii="Times New Roman" w:eastAsia="Times New Roman" w:hAnsi="Times New Roman" w:cs="Times New Roman"/>
          <w:sz w:val="28"/>
          <w:szCs w:val="28"/>
          <w:lang w:eastAsia="ru-RU" w:bidi="ru-RU"/>
        </w:rPr>
        <w:t>Распоряжением Правительства Российской Федерации от 31 декабря 2019 г.</w:t>
      </w:r>
      <w:r w:rsidR="00C66AB0">
        <w:rPr>
          <w:rFonts w:ascii="Times New Roman" w:eastAsia="Times New Roman" w:hAnsi="Times New Roman" w:cs="Times New Roman"/>
          <w:sz w:val="28"/>
          <w:szCs w:val="28"/>
          <w:lang w:eastAsia="ru-RU" w:bidi="ru-RU"/>
        </w:rPr>
        <w:t xml:space="preserve"> </w:t>
      </w:r>
      <w:r w:rsidRPr="004232E9">
        <w:rPr>
          <w:rFonts w:ascii="Times New Roman" w:eastAsia="Times New Roman" w:hAnsi="Times New Roman" w:cs="Times New Roman"/>
          <w:sz w:val="28"/>
          <w:szCs w:val="28"/>
          <w:lang w:eastAsia="ru-RU" w:bidi="ru-RU"/>
        </w:rPr>
        <w:t xml:space="preserve">№ 3260-р утвержден прогнозный план (программа) приватизации федерального имущества на 2020 - 2022 годы, которым запланирована приватизация находящихся в федеральной собственности пакетов акций </w:t>
      </w:r>
      <w:r w:rsidR="003B71C3">
        <w:rPr>
          <w:rFonts w:ascii="Times New Roman" w:eastAsia="Times New Roman" w:hAnsi="Times New Roman" w:cs="Times New Roman"/>
          <w:sz w:val="28"/>
          <w:szCs w:val="28"/>
          <w:lang w:eastAsia="ru-RU" w:bidi="ru-RU"/>
        </w:rPr>
        <w:t xml:space="preserve">(долей в уставных капиталах) 207 хозяйственного общества </w:t>
      </w:r>
      <w:r w:rsidRPr="004232E9">
        <w:rPr>
          <w:rFonts w:ascii="Times New Roman" w:eastAsia="Times New Roman" w:hAnsi="Times New Roman" w:cs="Times New Roman"/>
          <w:sz w:val="28"/>
          <w:szCs w:val="28"/>
          <w:lang w:eastAsia="ru-RU" w:bidi="ru-RU"/>
        </w:rPr>
        <w:t xml:space="preserve">(включая </w:t>
      </w:r>
      <w:r w:rsidR="003B71C3">
        <w:rPr>
          <w:rFonts w:ascii="Times New Roman" w:eastAsia="Times New Roman" w:hAnsi="Times New Roman" w:cs="Times New Roman"/>
          <w:sz w:val="28"/>
          <w:szCs w:val="28"/>
          <w:lang w:eastAsia="ru-RU" w:bidi="ru-RU"/>
        </w:rPr>
        <w:t>8 крупнейших), 86 федеральных государственных</w:t>
      </w:r>
      <w:r w:rsidRPr="004232E9">
        <w:rPr>
          <w:rFonts w:ascii="Times New Roman" w:eastAsia="Times New Roman" w:hAnsi="Times New Roman" w:cs="Times New Roman"/>
          <w:sz w:val="28"/>
          <w:szCs w:val="28"/>
          <w:lang w:eastAsia="ru-RU" w:bidi="ru-RU"/>
        </w:rPr>
        <w:t xml:space="preserve"> у</w:t>
      </w:r>
      <w:r w:rsidR="003B71C3">
        <w:rPr>
          <w:rFonts w:ascii="Times New Roman" w:eastAsia="Times New Roman" w:hAnsi="Times New Roman" w:cs="Times New Roman"/>
          <w:sz w:val="28"/>
          <w:szCs w:val="28"/>
          <w:lang w:eastAsia="ru-RU" w:bidi="ru-RU"/>
        </w:rPr>
        <w:t>нитарных предприятий (ФГУП), а также</w:t>
      </w:r>
      <w:r w:rsidRPr="004232E9">
        <w:rPr>
          <w:rFonts w:ascii="Times New Roman" w:eastAsia="Times New Roman" w:hAnsi="Times New Roman" w:cs="Times New Roman"/>
          <w:sz w:val="28"/>
          <w:szCs w:val="28"/>
          <w:lang w:eastAsia="ru-RU" w:bidi="ru-RU"/>
        </w:rPr>
        <w:t xml:space="preserve"> 1 168 объектов иного</w:t>
      </w:r>
      <w:r w:rsidRPr="004232E9">
        <w:rPr>
          <w:rFonts w:ascii="Times New Roman" w:eastAsia="Times New Roman" w:hAnsi="Times New Roman" w:cs="Times New Roman"/>
          <w:spacing w:val="-5"/>
          <w:sz w:val="28"/>
          <w:szCs w:val="28"/>
          <w:lang w:eastAsia="ru-RU" w:bidi="ru-RU"/>
        </w:rPr>
        <w:t xml:space="preserve"> </w:t>
      </w:r>
      <w:r w:rsidRPr="004232E9">
        <w:rPr>
          <w:rFonts w:ascii="Times New Roman" w:eastAsia="Times New Roman" w:hAnsi="Times New Roman" w:cs="Times New Roman"/>
          <w:sz w:val="28"/>
          <w:szCs w:val="28"/>
          <w:lang w:eastAsia="ru-RU" w:bidi="ru-RU"/>
        </w:rPr>
        <w:t>имущества.</w:t>
      </w:r>
    </w:p>
    <w:p w14:paraId="568B20DD" w14:textId="32C7A5D0" w:rsidR="00EF4B21" w:rsidRPr="00EF4B21" w:rsidRDefault="00EF4B21" w:rsidP="00E92B99">
      <w:pPr>
        <w:rPr>
          <w:rFonts w:ascii="Times New Roman" w:hAnsi="Times New Roman" w:cs="Times New Roman"/>
          <w:b/>
          <w:sz w:val="28"/>
          <w:szCs w:val="28"/>
        </w:rPr>
      </w:pPr>
      <w:r w:rsidRPr="00EF4B21">
        <w:rPr>
          <w:rFonts w:ascii="Times New Roman" w:hAnsi="Times New Roman" w:cs="Times New Roman"/>
          <w:b/>
          <w:sz w:val="28"/>
          <w:szCs w:val="28"/>
        </w:rPr>
        <w:t>Меры поддержки малого и среднего предпринимательства, принятые в связи с распространением новой коронавирусной инфекции</w:t>
      </w:r>
      <w:r w:rsidR="003A25B5">
        <w:rPr>
          <w:rFonts w:ascii="Times New Roman" w:hAnsi="Times New Roman" w:cs="Times New Roman"/>
          <w:b/>
          <w:sz w:val="28"/>
          <w:szCs w:val="28"/>
        </w:rPr>
        <w:t>.</w:t>
      </w:r>
    </w:p>
    <w:p w14:paraId="3278A457" w14:textId="293D843F" w:rsidR="00EF4B21" w:rsidRPr="00EF4B21" w:rsidRDefault="00EF4B21" w:rsidP="00E92B99">
      <w:pPr>
        <w:rPr>
          <w:rFonts w:ascii="Times New Roman" w:hAnsi="Times New Roman" w:cs="Times New Roman"/>
          <w:sz w:val="28"/>
          <w:szCs w:val="28"/>
        </w:rPr>
      </w:pPr>
      <w:r>
        <w:rPr>
          <w:rFonts w:ascii="Times New Roman" w:hAnsi="Times New Roman" w:cs="Times New Roman"/>
          <w:sz w:val="28"/>
          <w:szCs w:val="28"/>
        </w:rPr>
        <w:lastRenderedPageBreak/>
        <w:t xml:space="preserve">В соответствии с Планом первоочередных мероприятий </w:t>
      </w:r>
      <w:r w:rsidRPr="00EF4B21">
        <w:rPr>
          <w:rFonts w:ascii="Times New Roman" w:hAnsi="Times New Roman" w:cs="Times New Roman"/>
          <w:sz w:val="28"/>
          <w:szCs w:val="28"/>
        </w:rPr>
        <w:t>(действий) по об</w:t>
      </w:r>
      <w:r>
        <w:rPr>
          <w:rFonts w:ascii="Times New Roman" w:hAnsi="Times New Roman" w:cs="Times New Roman"/>
          <w:sz w:val="28"/>
          <w:szCs w:val="28"/>
        </w:rPr>
        <w:t xml:space="preserve">еспечению устойчивого развития экономики в </w:t>
      </w:r>
      <w:r w:rsidRPr="00EF4B21">
        <w:rPr>
          <w:rFonts w:ascii="Times New Roman" w:hAnsi="Times New Roman" w:cs="Times New Roman"/>
          <w:sz w:val="28"/>
          <w:szCs w:val="28"/>
        </w:rPr>
        <w:t xml:space="preserve">условиях </w:t>
      </w:r>
      <w:r>
        <w:rPr>
          <w:rFonts w:ascii="Times New Roman" w:hAnsi="Times New Roman" w:cs="Times New Roman"/>
          <w:sz w:val="28"/>
          <w:szCs w:val="28"/>
        </w:rPr>
        <w:t xml:space="preserve">ухудшения </w:t>
      </w:r>
      <w:r w:rsidRPr="00EF4B21">
        <w:rPr>
          <w:rFonts w:ascii="Times New Roman" w:hAnsi="Times New Roman" w:cs="Times New Roman"/>
          <w:sz w:val="28"/>
          <w:szCs w:val="28"/>
        </w:rPr>
        <w:t>ситуации в связи с распространением новой коронавирусной инфекции</w:t>
      </w:r>
      <w:r>
        <w:rPr>
          <w:rFonts w:ascii="Times New Roman" w:hAnsi="Times New Roman" w:cs="Times New Roman"/>
          <w:sz w:val="28"/>
          <w:szCs w:val="28"/>
        </w:rPr>
        <w:t xml:space="preserve">, утвержденным Председателем Правительства Российской Федерации М.В. Мишустиным </w:t>
      </w:r>
      <w:r w:rsidRPr="00EF4B21">
        <w:rPr>
          <w:rFonts w:ascii="Times New Roman" w:hAnsi="Times New Roman" w:cs="Times New Roman"/>
          <w:sz w:val="28"/>
          <w:szCs w:val="28"/>
        </w:rPr>
        <w:t>17 марта 2020 г. № 2182п-П13 (далее – План № 1), а также мерами по поддержке субъектов малого и среднего предпринимательства (далее – субъекты МСП), озвученными Президентом Российской Федерации 25 марта 2020 г., принят ряд мер, направленных на поддержку МСП, таких как:</w:t>
      </w:r>
    </w:p>
    <w:p w14:paraId="59456037" w14:textId="04F365CE"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1.</w:t>
      </w:r>
      <w:r w:rsidRPr="00EF4B21">
        <w:rPr>
          <w:rFonts w:ascii="Times New Roman" w:hAnsi="Times New Roman" w:cs="Times New Roman"/>
          <w:sz w:val="28"/>
          <w:szCs w:val="28"/>
        </w:rPr>
        <w:tab/>
        <w:t>Введение моратория на проверки субъектов МСП, в том числе налого</w:t>
      </w:r>
      <w:r>
        <w:rPr>
          <w:rFonts w:ascii="Times New Roman" w:hAnsi="Times New Roman" w:cs="Times New Roman"/>
          <w:sz w:val="28"/>
          <w:szCs w:val="28"/>
        </w:rPr>
        <w:t xml:space="preserve">вые, </w:t>
      </w:r>
      <w:r w:rsidRPr="00EF4B21">
        <w:rPr>
          <w:rFonts w:ascii="Times New Roman" w:hAnsi="Times New Roman" w:cs="Times New Roman"/>
          <w:sz w:val="28"/>
          <w:szCs w:val="28"/>
        </w:rPr>
        <w:t>за исключением вопросов, несущих риски для жизни и здоровья граждан (пункт 3.1 раздела 3 Плана № 1).</w:t>
      </w:r>
    </w:p>
    <w:p w14:paraId="55890A2D" w14:textId="2344A5EF"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 xml:space="preserve">С 1 апреля 2020 г. по 31 декабря 2020 г. включительно не будут проводиться проверки субъектов МСП, которые включены в реестр субъектов малого и среднего предпринимательства (далее – реестр МСП). Исключение – проверки, основаниями для проведения которых являются причинение вреда или </w:t>
      </w:r>
      <w:r w:rsidR="00186C37">
        <w:rPr>
          <w:rFonts w:ascii="Times New Roman" w:hAnsi="Times New Roman" w:cs="Times New Roman"/>
          <w:sz w:val="28"/>
          <w:szCs w:val="28"/>
        </w:rPr>
        <w:t xml:space="preserve">угроза причинения вреда жизни, здоровью </w:t>
      </w:r>
      <w:r w:rsidRPr="00EF4B21">
        <w:rPr>
          <w:rFonts w:ascii="Times New Roman" w:hAnsi="Times New Roman" w:cs="Times New Roman"/>
          <w:sz w:val="28"/>
          <w:szCs w:val="28"/>
        </w:rPr>
        <w:t xml:space="preserve">граждан, возникновение </w:t>
      </w:r>
      <w:r w:rsidR="00186C37">
        <w:rPr>
          <w:rFonts w:ascii="Times New Roman" w:hAnsi="Times New Roman" w:cs="Times New Roman"/>
          <w:sz w:val="28"/>
          <w:szCs w:val="28"/>
        </w:rPr>
        <w:t xml:space="preserve">чрезвычайных   ситуаций природного </w:t>
      </w:r>
      <w:r w:rsidRPr="00EF4B21">
        <w:rPr>
          <w:rFonts w:ascii="Times New Roman" w:hAnsi="Times New Roman" w:cs="Times New Roman"/>
          <w:sz w:val="28"/>
          <w:szCs w:val="28"/>
        </w:rPr>
        <w:t>и техногенного характера.</w:t>
      </w:r>
    </w:p>
    <w:p w14:paraId="05584548" w14:textId="3FED1493" w:rsidR="00EF4B21" w:rsidRPr="00EF4B21" w:rsidRDefault="00186C37" w:rsidP="00E92B99">
      <w:pPr>
        <w:rPr>
          <w:rFonts w:ascii="Times New Roman" w:hAnsi="Times New Roman" w:cs="Times New Roman"/>
          <w:sz w:val="28"/>
          <w:szCs w:val="28"/>
        </w:rPr>
      </w:pPr>
      <w:r>
        <w:rPr>
          <w:rFonts w:ascii="Times New Roman" w:hAnsi="Times New Roman" w:cs="Times New Roman"/>
          <w:sz w:val="28"/>
          <w:szCs w:val="28"/>
        </w:rPr>
        <w:t xml:space="preserve">В соответствии с поручением Правительства Российской Федерации </w:t>
      </w:r>
      <w:r w:rsidR="00EF4B21" w:rsidRPr="00EF4B21">
        <w:rPr>
          <w:rFonts w:ascii="Times New Roman" w:hAnsi="Times New Roman" w:cs="Times New Roman"/>
          <w:sz w:val="28"/>
          <w:szCs w:val="28"/>
        </w:rPr>
        <w:t>от 18 марта 2020 г. до 1 мая 2020 г. федеральные органы не будут назначать:</w:t>
      </w:r>
    </w:p>
    <w:p w14:paraId="4594E461" w14:textId="369ED9E0"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w:t>
      </w:r>
      <w:r w:rsidRPr="00EF4B21">
        <w:rPr>
          <w:rFonts w:ascii="Times New Roman" w:hAnsi="Times New Roman" w:cs="Times New Roman"/>
          <w:sz w:val="28"/>
          <w:szCs w:val="28"/>
        </w:rPr>
        <w:tab/>
        <w:t>проверки, предусмотренные Федеральны</w:t>
      </w:r>
      <w:r w:rsidR="00186C37">
        <w:rPr>
          <w:rFonts w:ascii="Times New Roman" w:hAnsi="Times New Roman" w:cs="Times New Roman"/>
          <w:sz w:val="28"/>
          <w:szCs w:val="28"/>
        </w:rPr>
        <w:t xml:space="preserve">м законом от 26 декабря 2008 г. </w:t>
      </w:r>
      <w:r w:rsidRPr="00EF4B21">
        <w:rPr>
          <w:rFonts w:ascii="Times New Roman" w:hAnsi="Times New Roman" w:cs="Times New Roman"/>
          <w:sz w:val="28"/>
          <w:szCs w:val="28"/>
        </w:rPr>
        <w:t>№ 294-ФЗ «О защите прав юридических лиц и индивидуальных предпринимателей при осуществлении государственного контроля (надзора) и муниципального контроля»;</w:t>
      </w:r>
    </w:p>
    <w:p w14:paraId="7C0A3C8B" w14:textId="77777777"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w:t>
      </w:r>
      <w:r w:rsidRPr="00EF4B21">
        <w:rPr>
          <w:rFonts w:ascii="Times New Roman" w:hAnsi="Times New Roman" w:cs="Times New Roman"/>
          <w:sz w:val="28"/>
          <w:szCs w:val="28"/>
        </w:rPr>
        <w:tab/>
        <w:t>выездные налоговые проверки;</w:t>
      </w:r>
    </w:p>
    <w:p w14:paraId="03A9ADAB" w14:textId="3405F8D6" w:rsidR="00EF4B21" w:rsidRPr="00EF4B21" w:rsidRDefault="00186C37" w:rsidP="00E92B99">
      <w:pP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 xml:space="preserve">плановые выездные таможенные проверки (Федеральный закон от </w:t>
      </w:r>
      <w:r w:rsidR="00EF4B21" w:rsidRPr="00EF4B21">
        <w:rPr>
          <w:rFonts w:ascii="Times New Roman" w:hAnsi="Times New Roman" w:cs="Times New Roman"/>
          <w:sz w:val="28"/>
          <w:szCs w:val="28"/>
        </w:rPr>
        <w:t>1 апреля 2020 г. № 98-ФЗ «О внесении изменений в</w:t>
      </w:r>
      <w:r>
        <w:rPr>
          <w:rFonts w:ascii="Times New Roman" w:hAnsi="Times New Roman" w:cs="Times New Roman"/>
          <w:sz w:val="28"/>
          <w:szCs w:val="28"/>
        </w:rPr>
        <w:t xml:space="preserve"> отдельные законодательные акты </w:t>
      </w:r>
      <w:r w:rsidR="00EF4B21" w:rsidRPr="00EF4B21">
        <w:rPr>
          <w:rFonts w:ascii="Times New Roman" w:hAnsi="Times New Roman" w:cs="Times New Roman"/>
          <w:sz w:val="28"/>
          <w:szCs w:val="28"/>
        </w:rPr>
        <w:t>Российской Федерации по вопросам предупреждения и ликвидации чрезвычайных ситуаций» (далее – Закон № 98-ФЗ). Статьей 17 Закона № 98-ФЗ устанавливается право Правительства Российской Федерации в 2020 г. принимать решения, предусматривающие особенности организации и осуществления видов федерального государственного контроля (надзора) в отношении которых применяются положения Федерального закона от 26 декабря 2008 г. № 294-ФЗ «О защите прав юридических лиц и индивидуальных предпринимателей при осуществлении государственного контроля (надзора) и муниципального контроля»).</w:t>
      </w:r>
    </w:p>
    <w:p w14:paraId="1F7825DB" w14:textId="77777777"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2.</w:t>
      </w:r>
      <w:r w:rsidRPr="00EF4B21">
        <w:rPr>
          <w:rFonts w:ascii="Times New Roman" w:hAnsi="Times New Roman" w:cs="Times New Roman"/>
          <w:sz w:val="28"/>
          <w:szCs w:val="28"/>
        </w:rPr>
        <w:tab/>
        <w:t>Введение с марта текущего года отсрочки по уплате страховых взносов, включая наемных работников, для микропредприятий (пункт 3.2 раздела 3 Плана № 1).</w:t>
      </w:r>
    </w:p>
    <w:p w14:paraId="5F5106E4" w14:textId="77777777"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w:t>
      </w:r>
      <w:r w:rsidRPr="00EF4B21">
        <w:rPr>
          <w:rFonts w:ascii="Times New Roman" w:hAnsi="Times New Roman" w:cs="Times New Roman"/>
          <w:sz w:val="28"/>
          <w:szCs w:val="28"/>
        </w:rPr>
        <w:tab/>
        <w:t>на 6 месяцев: за март-май 2020 г.;</w:t>
      </w:r>
    </w:p>
    <w:p w14:paraId="42824BD8" w14:textId="2D0ABAD1" w:rsidR="00EF4B21" w:rsidRPr="00EF4B21" w:rsidRDefault="00186C37" w:rsidP="00E92B99">
      <w:pP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 xml:space="preserve">на 4 месяца: за июнь и июль 2020 г. и страховых взносов, </w:t>
      </w:r>
      <w:r w:rsidR="003B71C3">
        <w:rPr>
          <w:rFonts w:ascii="Times New Roman" w:hAnsi="Times New Roman" w:cs="Times New Roman"/>
          <w:sz w:val="28"/>
          <w:szCs w:val="28"/>
        </w:rPr>
        <w:t>исчисленных с</w:t>
      </w:r>
      <w:r>
        <w:rPr>
          <w:rFonts w:ascii="Times New Roman" w:hAnsi="Times New Roman" w:cs="Times New Roman"/>
          <w:sz w:val="28"/>
          <w:szCs w:val="28"/>
        </w:rPr>
        <w:t xml:space="preserve"> суммы </w:t>
      </w:r>
      <w:r w:rsidR="00EF4B21" w:rsidRPr="00EF4B21">
        <w:rPr>
          <w:rFonts w:ascii="Times New Roman" w:hAnsi="Times New Roman" w:cs="Times New Roman"/>
          <w:sz w:val="28"/>
          <w:szCs w:val="28"/>
        </w:rPr>
        <w:t xml:space="preserve">дохода индивидуальных предпринимателей (ИП), </w:t>
      </w:r>
      <w:r>
        <w:rPr>
          <w:rFonts w:ascii="Times New Roman" w:hAnsi="Times New Roman" w:cs="Times New Roman"/>
          <w:sz w:val="28"/>
          <w:szCs w:val="28"/>
        </w:rPr>
        <w:t xml:space="preserve">превышающей </w:t>
      </w:r>
      <w:r w:rsidR="00EF4B21" w:rsidRPr="00EF4B21">
        <w:rPr>
          <w:rFonts w:ascii="Times New Roman" w:hAnsi="Times New Roman" w:cs="Times New Roman"/>
          <w:sz w:val="28"/>
          <w:szCs w:val="28"/>
        </w:rPr>
        <w:t>300 000 рублей, подлежащих уплате не позднее 1 июля 2020 г.</w:t>
      </w:r>
    </w:p>
    <w:p w14:paraId="75681511" w14:textId="3112759E"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Также предусмотрено снижение размера страховых взносов для всех субъектов МСП с 30 до 15 процентов. Такая пониженная</w:t>
      </w:r>
      <w:r w:rsidR="00186C37">
        <w:rPr>
          <w:rFonts w:ascii="Times New Roman" w:hAnsi="Times New Roman" w:cs="Times New Roman"/>
          <w:sz w:val="28"/>
          <w:szCs w:val="28"/>
        </w:rPr>
        <w:t xml:space="preserve"> ставка будет </w:t>
      </w:r>
      <w:r w:rsidR="00186C37">
        <w:rPr>
          <w:rFonts w:ascii="Times New Roman" w:hAnsi="Times New Roman" w:cs="Times New Roman"/>
          <w:sz w:val="28"/>
          <w:szCs w:val="28"/>
        </w:rPr>
        <w:lastRenderedPageBreak/>
        <w:t xml:space="preserve">распространяться </w:t>
      </w:r>
      <w:r w:rsidRPr="00EF4B21">
        <w:rPr>
          <w:rFonts w:ascii="Times New Roman" w:hAnsi="Times New Roman" w:cs="Times New Roman"/>
          <w:sz w:val="28"/>
          <w:szCs w:val="28"/>
        </w:rPr>
        <w:t xml:space="preserve">на сумму заработной платы, превышающую минимальный размер оплаты </w:t>
      </w:r>
      <w:r w:rsidR="00186C37">
        <w:rPr>
          <w:rFonts w:ascii="Times New Roman" w:hAnsi="Times New Roman" w:cs="Times New Roman"/>
          <w:sz w:val="28"/>
          <w:szCs w:val="28"/>
        </w:rPr>
        <w:t>труда (МРОТ) и будет действовать на</w:t>
      </w:r>
      <w:r w:rsidRPr="00EF4B21">
        <w:rPr>
          <w:rFonts w:ascii="Times New Roman" w:hAnsi="Times New Roman" w:cs="Times New Roman"/>
          <w:sz w:val="28"/>
          <w:szCs w:val="28"/>
        </w:rPr>
        <w:t xml:space="preserve"> постоянной </w:t>
      </w:r>
      <w:r w:rsidR="003B71C3" w:rsidRPr="00EF4B21">
        <w:rPr>
          <w:rFonts w:ascii="Times New Roman" w:hAnsi="Times New Roman" w:cs="Times New Roman"/>
          <w:sz w:val="28"/>
          <w:szCs w:val="28"/>
        </w:rPr>
        <w:t>основе (</w:t>
      </w:r>
      <w:r w:rsidR="00297055" w:rsidRPr="00EF4B21">
        <w:rPr>
          <w:rFonts w:ascii="Times New Roman" w:hAnsi="Times New Roman" w:cs="Times New Roman"/>
          <w:sz w:val="28"/>
          <w:szCs w:val="28"/>
        </w:rPr>
        <w:t>Федера</w:t>
      </w:r>
      <w:r w:rsidR="00297055">
        <w:rPr>
          <w:rFonts w:ascii="Times New Roman" w:hAnsi="Times New Roman" w:cs="Times New Roman"/>
          <w:sz w:val="28"/>
          <w:szCs w:val="28"/>
        </w:rPr>
        <w:t>льный закон</w:t>
      </w:r>
      <w:r w:rsidR="00186C37">
        <w:rPr>
          <w:rFonts w:ascii="Times New Roman" w:hAnsi="Times New Roman" w:cs="Times New Roman"/>
          <w:sz w:val="28"/>
          <w:szCs w:val="28"/>
        </w:rPr>
        <w:t xml:space="preserve"> от 1 апреля 2020 г. </w:t>
      </w:r>
      <w:r w:rsidRPr="00EF4B21">
        <w:rPr>
          <w:rFonts w:ascii="Times New Roman" w:hAnsi="Times New Roman" w:cs="Times New Roman"/>
          <w:sz w:val="28"/>
          <w:szCs w:val="28"/>
        </w:rPr>
        <w:t>№ 102-ФЗ «О внесении изменений в части первую и вторую Налогового кодекса Российской Федерации и отдельные законодательные акты Россий</w:t>
      </w:r>
      <w:r w:rsidR="00C66AB0">
        <w:rPr>
          <w:rFonts w:ascii="Times New Roman" w:hAnsi="Times New Roman" w:cs="Times New Roman"/>
          <w:sz w:val="28"/>
          <w:szCs w:val="28"/>
        </w:rPr>
        <w:t xml:space="preserve">ской Федерации», постановление </w:t>
      </w:r>
      <w:r w:rsidRPr="00EF4B21">
        <w:rPr>
          <w:rFonts w:ascii="Times New Roman" w:hAnsi="Times New Roman" w:cs="Times New Roman"/>
          <w:sz w:val="28"/>
          <w:szCs w:val="28"/>
        </w:rPr>
        <w:t>Правит</w:t>
      </w:r>
      <w:r w:rsidR="00186C37">
        <w:rPr>
          <w:rFonts w:ascii="Times New Roman" w:hAnsi="Times New Roman" w:cs="Times New Roman"/>
          <w:sz w:val="28"/>
          <w:szCs w:val="28"/>
        </w:rPr>
        <w:t xml:space="preserve">ельства  Российской  Федерации от 2 апреля 2020 г. № 409 </w:t>
      </w:r>
      <w:r w:rsidRPr="00EF4B21">
        <w:rPr>
          <w:rFonts w:ascii="Times New Roman" w:hAnsi="Times New Roman" w:cs="Times New Roman"/>
          <w:sz w:val="28"/>
          <w:szCs w:val="28"/>
        </w:rPr>
        <w:t>«О мерах по обеспечению устойчивого развития экономики»).</w:t>
      </w:r>
    </w:p>
    <w:p w14:paraId="34FD2549" w14:textId="77777777"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3.</w:t>
      </w:r>
      <w:r w:rsidRPr="00EF4B21">
        <w:rPr>
          <w:rFonts w:ascii="Times New Roman" w:hAnsi="Times New Roman" w:cs="Times New Roman"/>
          <w:sz w:val="28"/>
          <w:szCs w:val="28"/>
        </w:rPr>
        <w:tab/>
        <w:t>Предоставление отсрочки по налоговым платежам отраслям, пострадавшим от ухудшения ситуации в связи с распространением новой коронавирусной инфекции (пункт 2.10 раздела 2 Плана № 1).</w:t>
      </w:r>
    </w:p>
    <w:p w14:paraId="279A7AA3" w14:textId="64177F2E"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Перенесены сроки уплаты налогов для организаций и индивидуальных предпринимателей, ведущих деятельность в</w:t>
      </w:r>
      <w:r w:rsidR="00186C37">
        <w:rPr>
          <w:rFonts w:ascii="Times New Roman" w:hAnsi="Times New Roman" w:cs="Times New Roman"/>
          <w:sz w:val="28"/>
          <w:szCs w:val="28"/>
        </w:rPr>
        <w:t xml:space="preserve"> наиболее пострадавших отраслях по пе</w:t>
      </w:r>
      <w:r w:rsidR="00600C0B">
        <w:rPr>
          <w:rFonts w:ascii="Times New Roman" w:hAnsi="Times New Roman" w:cs="Times New Roman"/>
          <w:sz w:val="28"/>
          <w:szCs w:val="28"/>
        </w:rPr>
        <w:t xml:space="preserve">речню </w:t>
      </w:r>
      <w:r w:rsidR="00186C37">
        <w:rPr>
          <w:rFonts w:ascii="Times New Roman" w:hAnsi="Times New Roman" w:cs="Times New Roman"/>
          <w:sz w:val="28"/>
          <w:szCs w:val="28"/>
        </w:rPr>
        <w:t xml:space="preserve">Правительства Российской Федерации, включенных по состоянию </w:t>
      </w:r>
      <w:r w:rsidRPr="00EF4B21">
        <w:rPr>
          <w:rFonts w:ascii="Times New Roman" w:hAnsi="Times New Roman" w:cs="Times New Roman"/>
          <w:sz w:val="28"/>
          <w:szCs w:val="28"/>
        </w:rPr>
        <w:t>на 1 марта 2020 г. в реестр МСП.</w:t>
      </w:r>
    </w:p>
    <w:p w14:paraId="6C5F95FB" w14:textId="77777777"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Так, продлевается срок уплаты:</w:t>
      </w:r>
    </w:p>
    <w:p w14:paraId="2A09A510" w14:textId="77777777"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на 6 месяцев:</w:t>
      </w:r>
    </w:p>
    <w:p w14:paraId="4F0E196C" w14:textId="064EA84C"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w:t>
      </w:r>
      <w:r w:rsidRPr="00EF4B21">
        <w:rPr>
          <w:rFonts w:ascii="Times New Roman" w:hAnsi="Times New Roman" w:cs="Times New Roman"/>
          <w:sz w:val="28"/>
          <w:szCs w:val="28"/>
        </w:rPr>
        <w:tab/>
        <w:t>налога на прибыль, налога, уплачиваемого в связи с применением упрощенной</w:t>
      </w:r>
      <w:r w:rsidR="00C66AB0">
        <w:rPr>
          <w:rFonts w:ascii="Times New Roman" w:hAnsi="Times New Roman" w:cs="Times New Roman"/>
          <w:sz w:val="28"/>
          <w:szCs w:val="28"/>
        </w:rPr>
        <w:t xml:space="preserve"> системы налогообложения </w:t>
      </w:r>
      <w:r w:rsidR="00186C37">
        <w:rPr>
          <w:rFonts w:ascii="Times New Roman" w:hAnsi="Times New Roman" w:cs="Times New Roman"/>
          <w:sz w:val="28"/>
          <w:szCs w:val="28"/>
        </w:rPr>
        <w:t xml:space="preserve">(УСН), системы </w:t>
      </w:r>
      <w:r w:rsidRPr="00EF4B21">
        <w:rPr>
          <w:rFonts w:ascii="Times New Roman" w:hAnsi="Times New Roman" w:cs="Times New Roman"/>
          <w:sz w:val="28"/>
          <w:szCs w:val="28"/>
        </w:rPr>
        <w:t>налогообложения для сельскохозяйственных товаропроизводителей (ЕСХН) за 2019 г.;</w:t>
      </w:r>
    </w:p>
    <w:p w14:paraId="6AF2306E" w14:textId="77777777"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w:t>
      </w:r>
      <w:r w:rsidRPr="00EF4B21">
        <w:rPr>
          <w:rFonts w:ascii="Times New Roman" w:hAnsi="Times New Roman" w:cs="Times New Roman"/>
          <w:sz w:val="28"/>
          <w:szCs w:val="28"/>
        </w:rPr>
        <w:tab/>
        <w:t>налогов (авансовых платежей по налогу) за март и 1 квартал 2020 г.</w:t>
      </w:r>
    </w:p>
    <w:p w14:paraId="6838D0E3" w14:textId="22A03C51"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Исключениями являются налог на добавленную стоимо</w:t>
      </w:r>
      <w:r w:rsidR="00186C37">
        <w:rPr>
          <w:rFonts w:ascii="Times New Roman" w:hAnsi="Times New Roman" w:cs="Times New Roman"/>
          <w:sz w:val="28"/>
          <w:szCs w:val="28"/>
        </w:rPr>
        <w:t xml:space="preserve">сть (НДС), налог, уплачиваемый в связи с применением специального налогового </w:t>
      </w:r>
      <w:r w:rsidR="00600C0B">
        <w:rPr>
          <w:rFonts w:ascii="Times New Roman" w:hAnsi="Times New Roman" w:cs="Times New Roman"/>
          <w:sz w:val="28"/>
          <w:szCs w:val="28"/>
        </w:rPr>
        <w:t xml:space="preserve">режима «Налог </w:t>
      </w:r>
      <w:r w:rsidRPr="00EF4B21">
        <w:rPr>
          <w:rFonts w:ascii="Times New Roman" w:hAnsi="Times New Roman" w:cs="Times New Roman"/>
          <w:sz w:val="28"/>
          <w:szCs w:val="28"/>
        </w:rPr>
        <w:t>на профессиональный доход», налог на доходы физических лиц (НДФЛ), уплачиваемого через налогового агента;</w:t>
      </w:r>
    </w:p>
    <w:p w14:paraId="66B28814" w14:textId="77777777"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на 4 месяца:</w:t>
      </w:r>
    </w:p>
    <w:p w14:paraId="6A1B4B84" w14:textId="6A6141F9"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w:t>
      </w:r>
      <w:r w:rsidRPr="00EF4B21">
        <w:rPr>
          <w:rFonts w:ascii="Times New Roman" w:hAnsi="Times New Roman" w:cs="Times New Roman"/>
          <w:sz w:val="28"/>
          <w:szCs w:val="28"/>
        </w:rPr>
        <w:tab/>
        <w:t>налого</w:t>
      </w:r>
      <w:r w:rsidR="00186C37">
        <w:rPr>
          <w:rFonts w:ascii="Times New Roman" w:hAnsi="Times New Roman" w:cs="Times New Roman"/>
          <w:sz w:val="28"/>
          <w:szCs w:val="28"/>
        </w:rPr>
        <w:t xml:space="preserve">в (авансовых платежей по налогу) </w:t>
      </w:r>
      <w:r w:rsidRPr="00EF4B21">
        <w:rPr>
          <w:rFonts w:ascii="Times New Roman" w:hAnsi="Times New Roman" w:cs="Times New Roman"/>
          <w:sz w:val="28"/>
          <w:szCs w:val="28"/>
        </w:rPr>
        <w:t xml:space="preserve">за апрель-июнь, </w:t>
      </w:r>
      <w:r w:rsidR="00186C37">
        <w:rPr>
          <w:rFonts w:ascii="Times New Roman" w:hAnsi="Times New Roman" w:cs="Times New Roman"/>
          <w:sz w:val="28"/>
          <w:szCs w:val="28"/>
        </w:rPr>
        <w:t xml:space="preserve">полугодие </w:t>
      </w:r>
      <w:r w:rsidRPr="00EF4B21">
        <w:rPr>
          <w:rFonts w:ascii="Times New Roman" w:hAnsi="Times New Roman" w:cs="Times New Roman"/>
          <w:sz w:val="28"/>
          <w:szCs w:val="28"/>
        </w:rPr>
        <w:t>(2 квартал) 2020 г. Исключениями являются НДС и НДФЛ, уплачиваемый через налогового агента.</w:t>
      </w:r>
    </w:p>
    <w:p w14:paraId="342D0881" w14:textId="77777777"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w:t>
      </w:r>
      <w:r w:rsidRPr="00EF4B21">
        <w:rPr>
          <w:rFonts w:ascii="Times New Roman" w:hAnsi="Times New Roman" w:cs="Times New Roman"/>
          <w:sz w:val="28"/>
          <w:szCs w:val="28"/>
        </w:rPr>
        <w:tab/>
        <w:t>налога, уплачиваемого в связи с применением патентной системы налогообложения, срок уплаты приходится на 2 квартал 2020 г.;</w:t>
      </w:r>
    </w:p>
    <w:p w14:paraId="3EAC18E0" w14:textId="77777777"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на 3 месяца:</w:t>
      </w:r>
    </w:p>
    <w:p w14:paraId="6B43254F" w14:textId="77777777"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w:t>
      </w:r>
      <w:r w:rsidRPr="00EF4B21">
        <w:rPr>
          <w:rFonts w:ascii="Times New Roman" w:hAnsi="Times New Roman" w:cs="Times New Roman"/>
          <w:sz w:val="28"/>
          <w:szCs w:val="28"/>
        </w:rPr>
        <w:tab/>
        <w:t>сроки уплаты НДФЛ за 2019 г. для ИП в соответствии с п. 6 статьи 227 Налогового кодекса Российской Федерации (далее – Кодекс).</w:t>
      </w:r>
    </w:p>
    <w:p w14:paraId="09FB4309" w14:textId="77519F59" w:rsidR="00EF4B21" w:rsidRPr="00EF4B21" w:rsidRDefault="00186C37" w:rsidP="00E92B99">
      <w:pPr>
        <w:rPr>
          <w:rFonts w:ascii="Times New Roman" w:hAnsi="Times New Roman" w:cs="Times New Roman"/>
          <w:sz w:val="28"/>
          <w:szCs w:val="28"/>
        </w:rPr>
      </w:pPr>
      <w:r>
        <w:rPr>
          <w:rFonts w:ascii="Times New Roman" w:hAnsi="Times New Roman" w:cs="Times New Roman"/>
          <w:sz w:val="28"/>
          <w:szCs w:val="28"/>
        </w:rPr>
        <w:t xml:space="preserve">Сроки уплаты авансовых платежей </w:t>
      </w:r>
      <w:r w:rsidR="00EF4B21" w:rsidRPr="00EF4B21">
        <w:rPr>
          <w:rFonts w:ascii="Times New Roman" w:hAnsi="Times New Roman" w:cs="Times New Roman"/>
          <w:sz w:val="28"/>
          <w:szCs w:val="28"/>
        </w:rPr>
        <w:t>по транспортному налогу, налогу на имущество организаций и земельному налогу (в регионах, в которых установлены авансовые платежи) продлеваются:</w:t>
      </w:r>
    </w:p>
    <w:p w14:paraId="07476326" w14:textId="77777777"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w:t>
      </w:r>
      <w:r w:rsidRPr="00EF4B21">
        <w:rPr>
          <w:rFonts w:ascii="Times New Roman" w:hAnsi="Times New Roman" w:cs="Times New Roman"/>
          <w:sz w:val="28"/>
          <w:szCs w:val="28"/>
        </w:rPr>
        <w:tab/>
        <w:t>за первый квартал 2020 г. – до 30 октября 2020 г.;</w:t>
      </w:r>
    </w:p>
    <w:p w14:paraId="5089E4B5" w14:textId="53E46B06" w:rsidR="00EF4B21" w:rsidRPr="00EF4B21" w:rsidRDefault="00186C37" w:rsidP="00E92B99">
      <w:pP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 xml:space="preserve">за второй квартал 2020 г. – </w:t>
      </w:r>
      <w:r w:rsidR="00EF4B21" w:rsidRPr="00EF4B21">
        <w:rPr>
          <w:rFonts w:ascii="Times New Roman" w:hAnsi="Times New Roman" w:cs="Times New Roman"/>
          <w:sz w:val="28"/>
          <w:szCs w:val="28"/>
        </w:rPr>
        <w:t xml:space="preserve">до 30 декабря 2020 </w:t>
      </w:r>
      <w:r>
        <w:rPr>
          <w:rFonts w:ascii="Times New Roman" w:hAnsi="Times New Roman" w:cs="Times New Roman"/>
          <w:sz w:val="28"/>
          <w:szCs w:val="28"/>
        </w:rPr>
        <w:t xml:space="preserve">г.  (Федеральный закон от </w:t>
      </w:r>
      <w:r w:rsidR="00EF4B21" w:rsidRPr="00EF4B21">
        <w:rPr>
          <w:rFonts w:ascii="Times New Roman" w:hAnsi="Times New Roman" w:cs="Times New Roman"/>
          <w:sz w:val="28"/>
          <w:szCs w:val="28"/>
        </w:rPr>
        <w:t>1 апреля 2020 г. № 102-ФЗ «О внесении изменений в части первую и вторую Налогового кодекса Российской Федерации и</w:t>
      </w:r>
      <w:r>
        <w:rPr>
          <w:rFonts w:ascii="Times New Roman" w:hAnsi="Times New Roman" w:cs="Times New Roman"/>
          <w:sz w:val="28"/>
          <w:szCs w:val="28"/>
        </w:rPr>
        <w:t xml:space="preserve"> отдельные законодательные акты  Российской  Федерации», постановление </w:t>
      </w:r>
      <w:r w:rsidR="00EF4B21" w:rsidRPr="00EF4B21">
        <w:rPr>
          <w:rFonts w:ascii="Times New Roman" w:hAnsi="Times New Roman" w:cs="Times New Roman"/>
          <w:sz w:val="28"/>
          <w:szCs w:val="28"/>
        </w:rPr>
        <w:t xml:space="preserve">Правительства </w:t>
      </w:r>
      <w:r>
        <w:rPr>
          <w:rFonts w:ascii="Times New Roman" w:hAnsi="Times New Roman" w:cs="Times New Roman"/>
          <w:sz w:val="28"/>
          <w:szCs w:val="28"/>
        </w:rPr>
        <w:t>Российской</w:t>
      </w:r>
      <w:r w:rsidR="00EF4B21" w:rsidRPr="00EF4B21">
        <w:rPr>
          <w:rFonts w:ascii="Times New Roman" w:hAnsi="Times New Roman" w:cs="Times New Roman"/>
          <w:sz w:val="28"/>
          <w:szCs w:val="28"/>
        </w:rPr>
        <w:t xml:space="preserve"> Федерации   от 2 апреля 2020 г. № 409 «О мерах по обеспечению устойчивого развития экономики»).</w:t>
      </w:r>
    </w:p>
    <w:p w14:paraId="5901FE66" w14:textId="77777777" w:rsidR="00874310" w:rsidRDefault="00874310" w:rsidP="00E92B99">
      <w:pPr>
        <w:rPr>
          <w:rFonts w:ascii="Times New Roman" w:hAnsi="Times New Roman" w:cs="Times New Roman"/>
          <w:sz w:val="28"/>
          <w:szCs w:val="28"/>
        </w:rPr>
      </w:pPr>
    </w:p>
    <w:p w14:paraId="2C74EBB7" w14:textId="77777777" w:rsidR="00874310" w:rsidRPr="00874310" w:rsidRDefault="00874310" w:rsidP="00874310">
      <w:pPr>
        <w:rPr>
          <w:rFonts w:ascii="Times New Roman" w:hAnsi="Times New Roman" w:cs="Times New Roman"/>
          <w:sz w:val="28"/>
          <w:szCs w:val="28"/>
        </w:rPr>
      </w:pPr>
      <w:r w:rsidRPr="00874310">
        <w:rPr>
          <w:rFonts w:ascii="Times New Roman" w:hAnsi="Times New Roman" w:cs="Times New Roman"/>
          <w:sz w:val="28"/>
          <w:szCs w:val="28"/>
        </w:rPr>
        <w:lastRenderedPageBreak/>
        <w:t>4. Введение на 6 месяцев моратория на возбуждение дел о банкротстве по заявлению кредиторов в отношении отдельных должников.</w:t>
      </w:r>
    </w:p>
    <w:p w14:paraId="1C839284" w14:textId="77777777" w:rsidR="00874310" w:rsidRPr="00874310" w:rsidRDefault="00874310" w:rsidP="00874310">
      <w:pPr>
        <w:rPr>
          <w:rFonts w:ascii="Times New Roman" w:hAnsi="Times New Roman" w:cs="Times New Roman"/>
          <w:sz w:val="28"/>
          <w:szCs w:val="28"/>
        </w:rPr>
      </w:pPr>
      <w:r w:rsidRPr="00874310">
        <w:rPr>
          <w:rFonts w:ascii="Times New Roman" w:hAnsi="Times New Roman" w:cs="Times New Roman"/>
          <w:sz w:val="28"/>
          <w:szCs w:val="28"/>
        </w:rPr>
        <w:t>В отношении должников, на которых распространяется мораторий, в частности, приостанавливается исполнительное производство по имущественным взысканиям по требованиям, возникшим до введения моратория (при этом не снимаются аресты на имущество должника и иные ограничения в части распоряжения имуществом должника, наложенные в ходе исполнительного производства), не начисляются неустойки (штрафы, пени) и иные финансовые санкции за неисполнение или ненадлежащее исполнение денежных обязательств и обязательных платежей по требованиям, возникшим до введения моратория.</w:t>
      </w:r>
    </w:p>
    <w:p w14:paraId="7E988CEB" w14:textId="77777777" w:rsidR="00874310" w:rsidRPr="00874310" w:rsidRDefault="00874310" w:rsidP="00874310">
      <w:pPr>
        <w:rPr>
          <w:rFonts w:ascii="Times New Roman" w:hAnsi="Times New Roman" w:cs="Times New Roman"/>
          <w:sz w:val="28"/>
          <w:szCs w:val="28"/>
        </w:rPr>
      </w:pPr>
      <w:r w:rsidRPr="00874310">
        <w:rPr>
          <w:rFonts w:ascii="Times New Roman" w:hAnsi="Times New Roman" w:cs="Times New Roman"/>
          <w:sz w:val="28"/>
          <w:szCs w:val="28"/>
        </w:rPr>
        <w:t>Приостановлена подача кредиторами заявлений о банкротстве. Кроме того, налогоплательщики туристической, авиационной, а также иных пострадавших отраслей смогут воспользоваться инструментом для защиты после окончания моратория – судебной рассрочкой обязательств (статья 9.1. Федерального закона от 26 октября 2002 г. № 127-ФЗ «О несостоятельности (банкротстве)», постановление Правительства Российской Федерации от 3 апреля 2020 г. № 428 «О введении моратория на возбуждение дел о банкротстве по заявлению кредиторов в отношении отдельных должников»)».</w:t>
      </w:r>
    </w:p>
    <w:p w14:paraId="3D6311B3" w14:textId="77777777" w:rsidR="00874310" w:rsidRPr="00874310" w:rsidRDefault="00874310" w:rsidP="00874310">
      <w:pPr>
        <w:rPr>
          <w:rFonts w:ascii="Times New Roman" w:hAnsi="Times New Roman" w:cs="Times New Roman"/>
          <w:sz w:val="28"/>
          <w:szCs w:val="28"/>
        </w:rPr>
      </w:pPr>
      <w:r w:rsidRPr="00874310">
        <w:rPr>
          <w:rFonts w:ascii="Times New Roman" w:hAnsi="Times New Roman" w:cs="Times New Roman"/>
          <w:sz w:val="28"/>
          <w:szCs w:val="28"/>
        </w:rPr>
        <w:t>Также необходимо отметить, что в целях оказания в 2020 году неотложных мер поддержки субъектам малого и среднего предпринимательства в условиях ухудшения экономической ситуации в связи с распространением новой коронавирусной инфекции из резервного фонда Правительства Российской Федерации докапитализированы как государственные микрофинансовые организации, так и региональные гарантийные организации на общую сумму 14 млрд рублей.</w:t>
      </w:r>
    </w:p>
    <w:p w14:paraId="3C89709D" w14:textId="7FDB06E3" w:rsidR="00874310" w:rsidRDefault="00874310" w:rsidP="00874310">
      <w:pPr>
        <w:rPr>
          <w:rFonts w:ascii="Times New Roman" w:hAnsi="Times New Roman" w:cs="Times New Roman"/>
          <w:sz w:val="28"/>
          <w:szCs w:val="28"/>
        </w:rPr>
      </w:pPr>
      <w:r w:rsidRPr="00874310">
        <w:rPr>
          <w:rFonts w:ascii="Times New Roman" w:hAnsi="Times New Roman" w:cs="Times New Roman"/>
          <w:sz w:val="28"/>
          <w:szCs w:val="28"/>
        </w:rPr>
        <w:t>Поддержка субъектов малого и среднего предпринимательства организациями финансовой инфраструктуры осуществляется за счет дополнительно выделенных средств федерального бюджета по либерализованным параметрам (снижены процентные ставки по займам (не выше ключевой ставки Банка России), ставки вознаграждения по гарантиям (не выше 0,5 % годовых); сокращены сроки рассмотрения заявок потенциальных клиентов (до 1 дня); исключено требование по отсутствию у предпринимателя задолженности перед бюджетами бюджетной системы Российской Федерации; поддержка распространяется на предпринимателей, занятых в сфере торговли, в том числе производящих и</w:t>
      </w:r>
      <w:r>
        <w:rPr>
          <w:rFonts w:ascii="Times New Roman" w:hAnsi="Times New Roman" w:cs="Times New Roman"/>
          <w:sz w:val="28"/>
          <w:szCs w:val="28"/>
        </w:rPr>
        <w:t xml:space="preserve"> </w:t>
      </w:r>
      <w:r w:rsidRPr="00874310">
        <w:rPr>
          <w:rFonts w:ascii="Times New Roman" w:hAnsi="Times New Roman" w:cs="Times New Roman"/>
          <w:sz w:val="28"/>
          <w:szCs w:val="28"/>
        </w:rPr>
        <w:t>(или) реализующих подакцизную продукцию).</w:t>
      </w:r>
    </w:p>
    <w:p w14:paraId="4999792A" w14:textId="77777777"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5.</w:t>
      </w:r>
      <w:r w:rsidRPr="00EF4B21">
        <w:rPr>
          <w:rFonts w:ascii="Times New Roman" w:hAnsi="Times New Roman" w:cs="Times New Roman"/>
          <w:sz w:val="28"/>
          <w:szCs w:val="28"/>
        </w:rPr>
        <w:tab/>
        <w:t>Временная отсрочка (или мораторий) на уплату арендных платежей субъектами МСП – арендаторами государственного или муниципального имущества (пункт 3.6 раздела 3 Плана № 1).</w:t>
      </w:r>
    </w:p>
    <w:p w14:paraId="1FCA0D23" w14:textId="77777777"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Предусматривается временная отсрочка (или мораторий) на уплату арендных платежей субъектами малого и среднего предпринимательства (МСП) – арендаторами государственного или муниципального имущества.</w:t>
      </w:r>
    </w:p>
    <w:p w14:paraId="2566B921" w14:textId="12791741"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В рамках реализации Плана принято распоряжение Прав</w:t>
      </w:r>
      <w:r w:rsidR="00186C37">
        <w:rPr>
          <w:rFonts w:ascii="Times New Roman" w:hAnsi="Times New Roman" w:cs="Times New Roman"/>
          <w:sz w:val="28"/>
          <w:szCs w:val="28"/>
        </w:rPr>
        <w:t xml:space="preserve">ительства Российской Федерации от 19 </w:t>
      </w:r>
      <w:r w:rsidRPr="00EF4B21">
        <w:rPr>
          <w:rFonts w:ascii="Times New Roman" w:hAnsi="Times New Roman" w:cs="Times New Roman"/>
          <w:sz w:val="28"/>
          <w:szCs w:val="28"/>
        </w:rPr>
        <w:t xml:space="preserve">марта </w:t>
      </w:r>
      <w:r w:rsidR="00186C37">
        <w:rPr>
          <w:rFonts w:ascii="Times New Roman" w:hAnsi="Times New Roman" w:cs="Times New Roman"/>
          <w:sz w:val="28"/>
          <w:szCs w:val="28"/>
        </w:rPr>
        <w:t xml:space="preserve">2020 г. № 670-р </w:t>
      </w:r>
      <w:r w:rsidRPr="00EF4B21">
        <w:rPr>
          <w:rFonts w:ascii="Times New Roman" w:hAnsi="Times New Roman" w:cs="Times New Roman"/>
          <w:sz w:val="28"/>
          <w:szCs w:val="28"/>
        </w:rPr>
        <w:t>«</w:t>
      </w:r>
      <w:r w:rsidR="00C66AB0">
        <w:rPr>
          <w:rFonts w:ascii="Times New Roman" w:hAnsi="Times New Roman" w:cs="Times New Roman"/>
          <w:sz w:val="28"/>
          <w:szCs w:val="28"/>
        </w:rPr>
        <w:t xml:space="preserve">О мерах поддержки </w:t>
      </w:r>
      <w:r w:rsidR="00186C37">
        <w:rPr>
          <w:rFonts w:ascii="Times New Roman" w:hAnsi="Times New Roman" w:cs="Times New Roman"/>
          <w:sz w:val="28"/>
          <w:szCs w:val="28"/>
        </w:rPr>
        <w:t xml:space="preserve">субъектов </w:t>
      </w:r>
      <w:r w:rsidRPr="00EF4B21">
        <w:rPr>
          <w:rFonts w:ascii="Times New Roman" w:hAnsi="Times New Roman" w:cs="Times New Roman"/>
          <w:sz w:val="28"/>
          <w:szCs w:val="28"/>
        </w:rPr>
        <w:t xml:space="preserve">малого и среднего </w:t>
      </w:r>
      <w:r w:rsidR="00186C37">
        <w:rPr>
          <w:rFonts w:ascii="Times New Roman" w:hAnsi="Times New Roman" w:cs="Times New Roman"/>
          <w:sz w:val="28"/>
          <w:szCs w:val="28"/>
        </w:rPr>
        <w:t xml:space="preserve">предпринимательства» </w:t>
      </w:r>
      <w:r w:rsidRPr="00EF4B21">
        <w:rPr>
          <w:rFonts w:ascii="Times New Roman" w:hAnsi="Times New Roman" w:cs="Times New Roman"/>
          <w:sz w:val="28"/>
          <w:szCs w:val="28"/>
        </w:rPr>
        <w:t>(дал</w:t>
      </w:r>
      <w:r w:rsidR="00186C37">
        <w:rPr>
          <w:rFonts w:ascii="Times New Roman" w:hAnsi="Times New Roman" w:cs="Times New Roman"/>
          <w:sz w:val="28"/>
          <w:szCs w:val="28"/>
        </w:rPr>
        <w:t xml:space="preserve">ее – распоряжение), </w:t>
      </w:r>
      <w:r w:rsidRPr="00EF4B21">
        <w:rPr>
          <w:rFonts w:ascii="Times New Roman" w:hAnsi="Times New Roman" w:cs="Times New Roman"/>
          <w:sz w:val="28"/>
          <w:szCs w:val="28"/>
        </w:rPr>
        <w:t xml:space="preserve">направленное на </w:t>
      </w:r>
      <w:r w:rsidRPr="00EF4B21">
        <w:rPr>
          <w:rFonts w:ascii="Times New Roman" w:hAnsi="Times New Roman" w:cs="Times New Roman"/>
          <w:sz w:val="28"/>
          <w:szCs w:val="28"/>
        </w:rPr>
        <w:lastRenderedPageBreak/>
        <w:t>предоставление отсрочки уплаты арендных платежей по договорам аренды федерального имущества, составляющего государственную казну Российской Федерации (в том числе земельных участков).</w:t>
      </w:r>
    </w:p>
    <w:p w14:paraId="4D8C1302" w14:textId="77777777"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В соответствии с распоряжением Росимуществу по договорам аренды федерального имущества необходимо обеспечить:</w:t>
      </w:r>
    </w:p>
    <w:p w14:paraId="11C2215A" w14:textId="58B4CCE3"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а) в течение 7 рабочих дней со дня обращения арендаторов - субъектов МСП, включенных в единый реестр субъектов МСП (далее – реестр), заключение дополнительных соглашений, предусматривающих отсрочку уплаты арендных платежей по договорам аренды федерального имущества, составляющего государствен</w:t>
      </w:r>
      <w:r w:rsidR="00186C37">
        <w:rPr>
          <w:rFonts w:ascii="Times New Roman" w:hAnsi="Times New Roman" w:cs="Times New Roman"/>
          <w:sz w:val="28"/>
          <w:szCs w:val="28"/>
        </w:rPr>
        <w:t xml:space="preserve">ную казну Российской Федерации (в том числе </w:t>
      </w:r>
      <w:r w:rsidR="00C66AB0">
        <w:rPr>
          <w:rFonts w:ascii="Times New Roman" w:hAnsi="Times New Roman" w:cs="Times New Roman"/>
          <w:sz w:val="28"/>
          <w:szCs w:val="28"/>
        </w:rPr>
        <w:t xml:space="preserve">земельных </w:t>
      </w:r>
      <w:r w:rsidRPr="00EF4B21">
        <w:rPr>
          <w:rFonts w:ascii="Times New Roman" w:hAnsi="Times New Roman" w:cs="Times New Roman"/>
          <w:sz w:val="28"/>
          <w:szCs w:val="28"/>
        </w:rPr>
        <w:t>участков),  за апрель - июнь 2020 г. на срок, предложенный такими арендаторами, но не позднее 31 декабря 2021 г.;</w:t>
      </w:r>
    </w:p>
    <w:p w14:paraId="5F862334" w14:textId="2E92B72F"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б) в течение 7 рабочих дней со дня обращения арендаторов – субъектов МСП, включенных в реестр, осуществляющих виды деятельности в сфере</w:t>
      </w:r>
      <w:r w:rsidR="00186C37">
        <w:rPr>
          <w:rFonts w:ascii="Times New Roman" w:hAnsi="Times New Roman" w:cs="Times New Roman"/>
          <w:sz w:val="28"/>
          <w:szCs w:val="28"/>
        </w:rPr>
        <w:t xml:space="preserve"> авиаперевозок, аэропортовой деятельности, автоперевозок, культуры, </w:t>
      </w:r>
      <w:r w:rsidRPr="00EF4B21">
        <w:rPr>
          <w:rFonts w:ascii="Times New Roman" w:hAnsi="Times New Roman" w:cs="Times New Roman"/>
          <w:sz w:val="28"/>
          <w:szCs w:val="28"/>
        </w:rPr>
        <w:t>организации досуга и развлечений, физкультурно-оздоровительной деятельности и спорта, туристических агентств и прочих организаций, предоставляющих услуги в сфере туризма, гостиничного бизнеса, общественного питания, организаций дополнительного образования, негосударственных образовательных учреждений, организации конференций и выставок, бытовые услуги населению (ремонт, стирка, химчистка, услуги парикмахерских и салонов красоты), заключение дополнительных соглашений, предусматривающих освобождение таких арендаторов от уплаты арендных платежей по договорам аренды федерального имущества, составляющего государственную казну Российской Федерации (в том числе земельных участков), за апрель - июнь 2020 г.</w:t>
      </w:r>
    </w:p>
    <w:p w14:paraId="2AC67CF7" w14:textId="056567EF" w:rsidR="00EF4B21" w:rsidRPr="00EF4B21" w:rsidRDefault="00186C37" w:rsidP="00E92B99">
      <w:pPr>
        <w:rPr>
          <w:rFonts w:ascii="Times New Roman" w:hAnsi="Times New Roman" w:cs="Times New Roman"/>
          <w:sz w:val="28"/>
          <w:szCs w:val="28"/>
        </w:rPr>
      </w:pPr>
      <w:r>
        <w:rPr>
          <w:rFonts w:ascii="Times New Roman" w:hAnsi="Times New Roman" w:cs="Times New Roman"/>
          <w:sz w:val="28"/>
          <w:szCs w:val="28"/>
        </w:rPr>
        <w:t xml:space="preserve">Освобождение </w:t>
      </w:r>
      <w:r w:rsidR="00EF4B21" w:rsidRPr="00EF4B21">
        <w:rPr>
          <w:rFonts w:ascii="Times New Roman" w:hAnsi="Times New Roman" w:cs="Times New Roman"/>
          <w:sz w:val="28"/>
          <w:szCs w:val="28"/>
        </w:rPr>
        <w:t xml:space="preserve">от </w:t>
      </w:r>
      <w:r>
        <w:rPr>
          <w:rFonts w:ascii="Times New Roman" w:hAnsi="Times New Roman" w:cs="Times New Roman"/>
          <w:sz w:val="28"/>
          <w:szCs w:val="28"/>
        </w:rPr>
        <w:t xml:space="preserve">уплаты указанных арендных платежей осуществляется </w:t>
      </w:r>
      <w:r w:rsidR="00EF4B21" w:rsidRPr="00EF4B21">
        <w:rPr>
          <w:rFonts w:ascii="Times New Roman" w:hAnsi="Times New Roman" w:cs="Times New Roman"/>
          <w:sz w:val="28"/>
          <w:szCs w:val="28"/>
        </w:rPr>
        <w:t>в случае, если договором аренды предусмотрено предоставление в аренду федерального имущества, составляющего государственную казну Российской Федерации (в том числе земельных участков), в целях его использования для осуществления указанного вида деятельности (видов деятельност</w:t>
      </w:r>
      <w:r>
        <w:rPr>
          <w:rFonts w:ascii="Times New Roman" w:hAnsi="Times New Roman" w:cs="Times New Roman"/>
          <w:sz w:val="28"/>
          <w:szCs w:val="28"/>
        </w:rPr>
        <w:t xml:space="preserve">и), и при наличии документов, подтверждающих использование соответствующего имущества </w:t>
      </w:r>
      <w:r w:rsidR="00EF4B21" w:rsidRPr="00EF4B21">
        <w:rPr>
          <w:rFonts w:ascii="Times New Roman" w:hAnsi="Times New Roman" w:cs="Times New Roman"/>
          <w:sz w:val="28"/>
          <w:szCs w:val="28"/>
        </w:rPr>
        <w:t>для осуществления указанного вида дея</w:t>
      </w:r>
      <w:r>
        <w:rPr>
          <w:rFonts w:ascii="Times New Roman" w:hAnsi="Times New Roman" w:cs="Times New Roman"/>
          <w:sz w:val="28"/>
          <w:szCs w:val="28"/>
        </w:rPr>
        <w:t>тельности (видов деятельности);</w:t>
      </w:r>
    </w:p>
    <w:p w14:paraId="1BB4D27E" w14:textId="77777777"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в) уведомление в течение 7 рабочих дней со дня вступления в силу распоряжения арендаторов - субъектов МСП о возможности заключения дополнительных соглашений в соответствии с вышеуказанными условиями.</w:t>
      </w:r>
    </w:p>
    <w:p w14:paraId="1887542F" w14:textId="35DE0CC5"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Кроме того, в соответствии с Федеральным зако</w:t>
      </w:r>
      <w:r w:rsidR="00186C37">
        <w:rPr>
          <w:rFonts w:ascii="Times New Roman" w:hAnsi="Times New Roman" w:cs="Times New Roman"/>
          <w:sz w:val="28"/>
          <w:szCs w:val="28"/>
        </w:rPr>
        <w:t xml:space="preserve">ном от 1 апреля 2020 г. № 98-ФЗ </w:t>
      </w:r>
      <w:r w:rsidRPr="00EF4B21">
        <w:rPr>
          <w:rFonts w:ascii="Times New Roman" w:hAnsi="Times New Roman" w:cs="Times New Roman"/>
          <w:sz w:val="28"/>
          <w:szCs w:val="28"/>
        </w:rPr>
        <w:t>«О внесении изменений в отдельные законодательные акты Рос</w:t>
      </w:r>
      <w:r w:rsidR="00186C37">
        <w:rPr>
          <w:rFonts w:ascii="Times New Roman" w:hAnsi="Times New Roman" w:cs="Times New Roman"/>
          <w:sz w:val="28"/>
          <w:szCs w:val="28"/>
        </w:rPr>
        <w:t xml:space="preserve">сийской Федерации </w:t>
      </w:r>
      <w:r w:rsidRPr="00EF4B21">
        <w:rPr>
          <w:rFonts w:ascii="Times New Roman" w:hAnsi="Times New Roman" w:cs="Times New Roman"/>
          <w:sz w:val="28"/>
          <w:szCs w:val="28"/>
        </w:rPr>
        <w:t>по вопросам предупреждения и ликвидации чрезвычайных ситуаций» (статья 19) арендодатели обязаны заключить в течение 30 дней со дня обращения арендатора дополнительное соглашение к договору, предусматривающее отсрочку внесения арендной платы за 2020 год. Речь идет о договорах аренды недвижимости, заключенных до принятия в этом году решения о введении в субъекте Российской Федерации режима повышенной готовности или чрезвычайной ситуации.</w:t>
      </w:r>
    </w:p>
    <w:p w14:paraId="1AB55D01" w14:textId="77777777"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lastRenderedPageBreak/>
        <w:t>В рамках реализации указанного Федерального закона постановлением Правительства Российской Федерации от 3 апреля 2020 г. № 439 утверждены требования к условиям и срокам отсрочки уплаты арендной платы по договорам аренды недвижимого имущества.</w:t>
      </w:r>
    </w:p>
    <w:p w14:paraId="3ABDB63F" w14:textId="77777777"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Отсрочка предоставляется в отношении недвижимого имущества, находящегося в государственной, муниципальной или частной собственности, за исключением жилых помещений.</w:t>
      </w:r>
    </w:p>
    <w:p w14:paraId="1B056249" w14:textId="77777777"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Отсрочка предоставляется на срок до 1 октября 2020 г. начиная с даты введения режима повышенной готовности или чрезвычайной ситуации на территории субъекта Российской Федерации.</w:t>
      </w:r>
    </w:p>
    <w:p w14:paraId="3898445D" w14:textId="1106F6AB" w:rsidR="00EF4B21" w:rsidRPr="00EF4B21" w:rsidRDefault="00186C37" w:rsidP="00E92B99">
      <w:pPr>
        <w:rPr>
          <w:rFonts w:ascii="Times New Roman" w:hAnsi="Times New Roman" w:cs="Times New Roman"/>
          <w:sz w:val="28"/>
          <w:szCs w:val="28"/>
        </w:rPr>
      </w:pPr>
      <w:r>
        <w:rPr>
          <w:rFonts w:ascii="Times New Roman" w:hAnsi="Times New Roman" w:cs="Times New Roman"/>
          <w:sz w:val="28"/>
          <w:szCs w:val="28"/>
        </w:rPr>
        <w:t>6.</w:t>
      </w:r>
      <w:r>
        <w:rPr>
          <w:rFonts w:ascii="Times New Roman" w:hAnsi="Times New Roman" w:cs="Times New Roman"/>
          <w:sz w:val="28"/>
          <w:szCs w:val="28"/>
        </w:rPr>
        <w:tab/>
        <w:t xml:space="preserve">Субсидирование российских банков на обеспечение отсрочки </w:t>
      </w:r>
      <w:r w:rsidR="00EF4B21" w:rsidRPr="00EF4B21">
        <w:rPr>
          <w:rFonts w:ascii="Times New Roman" w:hAnsi="Times New Roman" w:cs="Times New Roman"/>
          <w:sz w:val="28"/>
          <w:szCs w:val="28"/>
        </w:rPr>
        <w:t>платежа по кредитам, выданным субъектам МСП (пункт 3.5 раздела 3 Плана № 1).</w:t>
      </w:r>
    </w:p>
    <w:p w14:paraId="44838651" w14:textId="4E502CFB" w:rsidR="00EF4B21" w:rsidRPr="00EF4B21" w:rsidRDefault="00186C37" w:rsidP="00E92B99">
      <w:pPr>
        <w:rPr>
          <w:rFonts w:ascii="Times New Roman" w:hAnsi="Times New Roman" w:cs="Times New Roman"/>
          <w:sz w:val="28"/>
          <w:szCs w:val="28"/>
        </w:rPr>
      </w:pPr>
      <w:r>
        <w:rPr>
          <w:rFonts w:ascii="Times New Roman" w:hAnsi="Times New Roman" w:cs="Times New Roman"/>
          <w:sz w:val="28"/>
          <w:szCs w:val="28"/>
        </w:rPr>
        <w:t xml:space="preserve">Кредитные организации предоставят субъекту МСП перенос сроков </w:t>
      </w:r>
      <w:r w:rsidR="00EF4B21" w:rsidRPr="00EF4B21">
        <w:rPr>
          <w:rFonts w:ascii="Times New Roman" w:hAnsi="Times New Roman" w:cs="Times New Roman"/>
          <w:sz w:val="28"/>
          <w:szCs w:val="28"/>
        </w:rPr>
        <w:t>уплаты  с 1 апреля п</w:t>
      </w:r>
      <w:r>
        <w:rPr>
          <w:rFonts w:ascii="Times New Roman" w:hAnsi="Times New Roman" w:cs="Times New Roman"/>
          <w:sz w:val="28"/>
          <w:szCs w:val="28"/>
        </w:rPr>
        <w:t xml:space="preserve">о 1 октября 2020 г. (на 6 месяцев) по выплате процентов по </w:t>
      </w:r>
      <w:r w:rsidR="00EF4B21" w:rsidRPr="00EF4B21">
        <w:rPr>
          <w:rFonts w:ascii="Times New Roman" w:hAnsi="Times New Roman" w:cs="Times New Roman"/>
          <w:sz w:val="28"/>
          <w:szCs w:val="28"/>
        </w:rPr>
        <w:t>кредиту и платежей по основному долгу.</w:t>
      </w:r>
    </w:p>
    <w:p w14:paraId="07194AD2" w14:textId="03167ECC" w:rsidR="00EF4B21" w:rsidRPr="00EF4B21" w:rsidRDefault="00241CF7" w:rsidP="00E92B99">
      <w:pPr>
        <w:rPr>
          <w:rFonts w:ascii="Times New Roman" w:hAnsi="Times New Roman" w:cs="Times New Roman"/>
          <w:sz w:val="28"/>
          <w:szCs w:val="28"/>
        </w:rPr>
      </w:pPr>
      <w:r w:rsidRPr="00EF4B21">
        <w:rPr>
          <w:rFonts w:ascii="Times New Roman" w:hAnsi="Times New Roman" w:cs="Times New Roman"/>
          <w:sz w:val="28"/>
          <w:szCs w:val="28"/>
        </w:rPr>
        <w:t>Согласно новым параметрам,</w:t>
      </w:r>
      <w:r w:rsidR="00EF4B21" w:rsidRPr="00EF4B21">
        <w:rPr>
          <w:rFonts w:ascii="Times New Roman" w:hAnsi="Times New Roman" w:cs="Times New Roman"/>
          <w:sz w:val="28"/>
          <w:szCs w:val="28"/>
        </w:rPr>
        <w:t xml:space="preserve"> оплата процентных платежей за период – 6 месяцев будет осущест</w:t>
      </w:r>
      <w:r w:rsidR="00186C37">
        <w:rPr>
          <w:rFonts w:ascii="Times New Roman" w:hAnsi="Times New Roman" w:cs="Times New Roman"/>
          <w:sz w:val="28"/>
          <w:szCs w:val="28"/>
        </w:rPr>
        <w:t>вляться в следующих пропорциях:</w:t>
      </w:r>
    </w:p>
    <w:p w14:paraId="7058073E" w14:textId="77777777"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1/3 – субсидируется за счет средств федерального бюджета;</w:t>
      </w:r>
    </w:p>
    <w:p w14:paraId="7C1AD51F" w14:textId="77777777"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1/3 – принимают на себя кредитные организации – получатели субсидии. 1/3 – погашается за счет средств заемщика.</w:t>
      </w:r>
    </w:p>
    <w:p w14:paraId="2C6F135A" w14:textId="77777777"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Получить поддержку смогут МСП при соблюдении следующих условий:</w:t>
      </w:r>
    </w:p>
    <w:p w14:paraId="3C463EBC" w14:textId="77777777"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1)</w:t>
      </w:r>
      <w:r w:rsidRPr="00EF4B21">
        <w:rPr>
          <w:rFonts w:ascii="Times New Roman" w:hAnsi="Times New Roman" w:cs="Times New Roman"/>
          <w:sz w:val="28"/>
          <w:szCs w:val="28"/>
        </w:rPr>
        <w:tab/>
        <w:t>заемщик осуществляет деятельность не менее 1 года в одной или нескольких пострадавших отраслях;</w:t>
      </w:r>
    </w:p>
    <w:p w14:paraId="6DE1805F" w14:textId="77777777"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2)</w:t>
      </w:r>
      <w:r w:rsidRPr="00EF4B21">
        <w:rPr>
          <w:rFonts w:ascii="Times New Roman" w:hAnsi="Times New Roman" w:cs="Times New Roman"/>
          <w:sz w:val="28"/>
          <w:szCs w:val="28"/>
        </w:rPr>
        <w:tab/>
        <w:t>в отношении заемщика не введена процедура банкротства, деятельность заемщика не приостановлена в порядке, предусмотренном законодательством Российской Федерации, а заемщик - индивидуальный предприниматель не должен прекратить деятельность в качестве индивидуального предпринимателя;</w:t>
      </w:r>
    </w:p>
    <w:p w14:paraId="7F06A0B0" w14:textId="363ABFB8" w:rsidR="00EF4B21" w:rsidRPr="00EF4B21" w:rsidRDefault="00186C37" w:rsidP="00E92B99">
      <w:pPr>
        <w:rPr>
          <w:rFonts w:ascii="Times New Roman" w:hAnsi="Times New Roman" w:cs="Times New Roman"/>
          <w:sz w:val="28"/>
          <w:szCs w:val="28"/>
        </w:rPr>
      </w:pPr>
      <w:r>
        <w:rPr>
          <w:rFonts w:ascii="Times New Roman" w:hAnsi="Times New Roman" w:cs="Times New Roman"/>
          <w:sz w:val="28"/>
          <w:szCs w:val="28"/>
        </w:rPr>
        <w:t>3)</w:t>
      </w:r>
      <w:r>
        <w:rPr>
          <w:rFonts w:ascii="Times New Roman" w:hAnsi="Times New Roman" w:cs="Times New Roman"/>
          <w:sz w:val="28"/>
          <w:szCs w:val="28"/>
        </w:rPr>
        <w:tab/>
        <w:t xml:space="preserve">заемщик осуществляет платежи </w:t>
      </w:r>
      <w:r w:rsidR="00EF4B21" w:rsidRPr="00EF4B21">
        <w:rPr>
          <w:rFonts w:ascii="Times New Roman" w:hAnsi="Times New Roman" w:cs="Times New Roman"/>
          <w:sz w:val="28"/>
          <w:szCs w:val="28"/>
        </w:rPr>
        <w:t xml:space="preserve">процентов в </w:t>
      </w:r>
      <w:r>
        <w:rPr>
          <w:rFonts w:ascii="Times New Roman" w:hAnsi="Times New Roman" w:cs="Times New Roman"/>
          <w:sz w:val="28"/>
          <w:szCs w:val="28"/>
        </w:rPr>
        <w:t xml:space="preserve">период </w:t>
      </w:r>
      <w:r w:rsidR="00EF4B21" w:rsidRPr="00EF4B21">
        <w:rPr>
          <w:rFonts w:ascii="Times New Roman" w:hAnsi="Times New Roman" w:cs="Times New Roman"/>
          <w:sz w:val="28"/>
          <w:szCs w:val="28"/>
        </w:rPr>
        <w:t xml:space="preserve">с </w:t>
      </w:r>
      <w:r>
        <w:rPr>
          <w:rFonts w:ascii="Times New Roman" w:hAnsi="Times New Roman" w:cs="Times New Roman"/>
          <w:sz w:val="28"/>
          <w:szCs w:val="28"/>
        </w:rPr>
        <w:t>1</w:t>
      </w:r>
      <w:r w:rsidR="00EF4B21" w:rsidRPr="00EF4B21">
        <w:rPr>
          <w:rFonts w:ascii="Times New Roman" w:hAnsi="Times New Roman" w:cs="Times New Roman"/>
          <w:sz w:val="28"/>
          <w:szCs w:val="28"/>
        </w:rPr>
        <w:t xml:space="preserve"> апреля по 1 октября 2020 г. в размере 33 процентов от объема платежей, предусмотренных графиком платежей за указанный период, либо платежи процентов в период с 1 апреля по 1 октября 2020 г. в размере 33 процентов включены в основно</w:t>
      </w:r>
      <w:r>
        <w:rPr>
          <w:rFonts w:ascii="Times New Roman" w:hAnsi="Times New Roman" w:cs="Times New Roman"/>
          <w:sz w:val="28"/>
          <w:szCs w:val="28"/>
        </w:rPr>
        <w:t>й долг по кредитному соглашению</w:t>
      </w:r>
      <w:r w:rsidR="00EF4B21" w:rsidRPr="00EF4B21">
        <w:rPr>
          <w:rFonts w:ascii="Times New Roman" w:hAnsi="Times New Roman" w:cs="Times New Roman"/>
          <w:sz w:val="28"/>
          <w:szCs w:val="28"/>
        </w:rPr>
        <w:t xml:space="preserve"> (постановление Правительства</w:t>
      </w:r>
      <w:r>
        <w:rPr>
          <w:rFonts w:ascii="Times New Roman" w:hAnsi="Times New Roman" w:cs="Times New Roman"/>
          <w:sz w:val="28"/>
          <w:szCs w:val="28"/>
        </w:rPr>
        <w:t xml:space="preserve"> </w:t>
      </w:r>
      <w:r w:rsidR="00EF4B21" w:rsidRPr="00EF4B21">
        <w:rPr>
          <w:rFonts w:ascii="Times New Roman" w:hAnsi="Times New Roman" w:cs="Times New Roman"/>
          <w:sz w:val="28"/>
          <w:szCs w:val="28"/>
        </w:rPr>
        <w:t>Российской         Федерации  от 2 апреля 2020 г. № 410 «Об утверждении Правил предоставления в 2020 г. субсидий из федерального бюджета российским кредитным организациям на обеспечение отсрочки платежа по кредитам, выданным субъектам малого и среднего предпринимательства»).</w:t>
      </w:r>
    </w:p>
    <w:p w14:paraId="3C4F7A98" w14:textId="77777777"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7.</w:t>
      </w:r>
      <w:r w:rsidRPr="00EF4B21">
        <w:rPr>
          <w:rFonts w:ascii="Times New Roman" w:hAnsi="Times New Roman" w:cs="Times New Roman"/>
          <w:sz w:val="28"/>
          <w:szCs w:val="28"/>
        </w:rPr>
        <w:tab/>
        <w:t>Предоставление целевого кредита на выплату заработной платы работникам по ставке 0 процентов.</w:t>
      </w:r>
    </w:p>
    <w:p w14:paraId="691876FC" w14:textId="448E14AF" w:rsidR="00EF4B21" w:rsidRPr="00EF4B21" w:rsidRDefault="00186C37" w:rsidP="00E92B99">
      <w:pPr>
        <w:rPr>
          <w:rFonts w:ascii="Times New Roman" w:hAnsi="Times New Roman" w:cs="Times New Roman"/>
          <w:sz w:val="28"/>
          <w:szCs w:val="28"/>
        </w:rPr>
      </w:pPr>
      <w:r>
        <w:rPr>
          <w:rFonts w:ascii="Times New Roman" w:hAnsi="Times New Roman" w:cs="Times New Roman"/>
          <w:sz w:val="28"/>
          <w:szCs w:val="28"/>
        </w:rPr>
        <w:t xml:space="preserve">Банки </w:t>
      </w:r>
      <w:r w:rsidR="00EF4B21" w:rsidRPr="00EF4B21">
        <w:rPr>
          <w:rFonts w:ascii="Times New Roman" w:hAnsi="Times New Roman" w:cs="Times New Roman"/>
          <w:sz w:val="28"/>
          <w:szCs w:val="28"/>
        </w:rPr>
        <w:t>предоставят беспроцентные кредиты малому и микробизнесу на зарплатные проекты для кредитования зарплатных фондов, в отраслях наиболее затронутых от последствий распространения коронави</w:t>
      </w:r>
      <w:r>
        <w:rPr>
          <w:rFonts w:ascii="Times New Roman" w:hAnsi="Times New Roman" w:cs="Times New Roman"/>
          <w:sz w:val="28"/>
          <w:szCs w:val="28"/>
        </w:rPr>
        <w:t xml:space="preserve">русной инфекции (постановление Правительства Российской Федерации от 2  апреля 2020 г. №  422 </w:t>
      </w:r>
      <w:r w:rsidR="00EF4B21" w:rsidRPr="00EF4B21">
        <w:rPr>
          <w:rFonts w:ascii="Times New Roman" w:hAnsi="Times New Roman" w:cs="Times New Roman"/>
          <w:sz w:val="28"/>
          <w:szCs w:val="28"/>
        </w:rPr>
        <w:t xml:space="preserve">«Об утверждении Правил предоставления субсидий из федерального бюджета </w:t>
      </w:r>
      <w:r w:rsidR="00EF4B21" w:rsidRPr="00EF4B21">
        <w:rPr>
          <w:rFonts w:ascii="Times New Roman" w:hAnsi="Times New Roman" w:cs="Times New Roman"/>
          <w:sz w:val="28"/>
          <w:szCs w:val="28"/>
        </w:rPr>
        <w:lastRenderedPageBreak/>
        <w:t>российским  кредитным организациям на  возмещение  недо</w:t>
      </w:r>
      <w:r>
        <w:rPr>
          <w:rFonts w:ascii="Times New Roman" w:hAnsi="Times New Roman" w:cs="Times New Roman"/>
          <w:sz w:val="28"/>
          <w:szCs w:val="28"/>
        </w:rPr>
        <w:t xml:space="preserve">полученных  ими доходов </w:t>
      </w:r>
      <w:r w:rsidR="00EF4B21" w:rsidRPr="00EF4B21">
        <w:rPr>
          <w:rFonts w:ascii="Times New Roman" w:hAnsi="Times New Roman" w:cs="Times New Roman"/>
          <w:sz w:val="28"/>
          <w:szCs w:val="28"/>
        </w:rPr>
        <w:t>по кредитам, выданным в 2020 г. субъектам малого и среднего предпринимательства на неотложные нужны для поддержки и сохранения занятости»).</w:t>
      </w:r>
    </w:p>
    <w:p w14:paraId="1ECE833D" w14:textId="6F7AAEA8" w:rsidR="00EF4B21" w:rsidRPr="00EF4B21" w:rsidRDefault="00186C37" w:rsidP="00E92B99">
      <w:pPr>
        <w:rPr>
          <w:rFonts w:ascii="Times New Roman" w:hAnsi="Times New Roman" w:cs="Times New Roman"/>
          <w:sz w:val="28"/>
          <w:szCs w:val="28"/>
        </w:rPr>
      </w:pPr>
      <w:r>
        <w:rPr>
          <w:rFonts w:ascii="Times New Roman" w:hAnsi="Times New Roman" w:cs="Times New Roman"/>
          <w:sz w:val="28"/>
          <w:szCs w:val="28"/>
        </w:rPr>
        <w:t>8.</w:t>
      </w:r>
      <w:r>
        <w:rPr>
          <w:rFonts w:ascii="Times New Roman" w:hAnsi="Times New Roman" w:cs="Times New Roman"/>
          <w:sz w:val="28"/>
          <w:szCs w:val="28"/>
        </w:rPr>
        <w:tab/>
        <w:t xml:space="preserve">Увеличение капитализации </w:t>
      </w:r>
      <w:r w:rsidR="00C66AB0">
        <w:rPr>
          <w:rFonts w:ascii="Times New Roman" w:hAnsi="Times New Roman" w:cs="Times New Roman"/>
          <w:sz w:val="28"/>
          <w:szCs w:val="28"/>
        </w:rPr>
        <w:t>региональных</w:t>
      </w:r>
      <w:r w:rsidR="00EF4B21" w:rsidRPr="00EF4B21">
        <w:rPr>
          <w:rFonts w:ascii="Times New Roman" w:hAnsi="Times New Roman" w:cs="Times New Roman"/>
          <w:sz w:val="28"/>
          <w:szCs w:val="28"/>
        </w:rPr>
        <w:t xml:space="preserve"> </w:t>
      </w:r>
      <w:r w:rsidR="00241CF7" w:rsidRPr="00EF4B21">
        <w:rPr>
          <w:rFonts w:ascii="Times New Roman" w:hAnsi="Times New Roman" w:cs="Times New Roman"/>
          <w:sz w:val="28"/>
          <w:szCs w:val="28"/>
        </w:rPr>
        <w:t>микрофинансовых организаций</w:t>
      </w:r>
      <w:r w:rsidR="00EF4B21" w:rsidRPr="00EF4B21">
        <w:rPr>
          <w:rFonts w:ascii="Times New Roman" w:hAnsi="Times New Roman" w:cs="Times New Roman"/>
          <w:sz w:val="28"/>
          <w:szCs w:val="28"/>
        </w:rPr>
        <w:t xml:space="preserve"> в целях охвата льготными микрозаймами субъектов</w:t>
      </w:r>
      <w:r>
        <w:rPr>
          <w:rFonts w:ascii="Times New Roman" w:hAnsi="Times New Roman" w:cs="Times New Roman"/>
          <w:sz w:val="28"/>
          <w:szCs w:val="28"/>
        </w:rPr>
        <w:t xml:space="preserve"> МСП (пункт 3.7 раздела 3 Плана </w:t>
      </w:r>
      <w:r w:rsidR="00EF4B21" w:rsidRPr="00EF4B21">
        <w:rPr>
          <w:rFonts w:ascii="Times New Roman" w:hAnsi="Times New Roman" w:cs="Times New Roman"/>
          <w:sz w:val="28"/>
          <w:szCs w:val="28"/>
        </w:rPr>
        <w:t>№ 1):</w:t>
      </w:r>
    </w:p>
    <w:p w14:paraId="738D9033" w14:textId="2C886E69"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В рамках деятельности государственных микрофинансовых организаций предлагается предоставление льготных микрозаймов субъектам МСП, осуществляющим проекты в неприоритетных отраслях, в том чи</w:t>
      </w:r>
      <w:r w:rsidR="00186C37">
        <w:rPr>
          <w:rFonts w:ascii="Times New Roman" w:hAnsi="Times New Roman" w:cs="Times New Roman"/>
          <w:sz w:val="28"/>
          <w:szCs w:val="28"/>
        </w:rPr>
        <w:t xml:space="preserve">сле в сфере торговли </w:t>
      </w:r>
      <w:r w:rsidRPr="00EF4B21">
        <w:rPr>
          <w:rFonts w:ascii="Times New Roman" w:hAnsi="Times New Roman" w:cs="Times New Roman"/>
          <w:sz w:val="28"/>
          <w:szCs w:val="28"/>
        </w:rPr>
        <w:t>с учетом общероссийского классификатора видов экономической деятельности (ОКВЭД) по реализации подакцизной продукции, за исключением федеральных торговых сетей.</w:t>
      </w:r>
    </w:p>
    <w:p w14:paraId="18E1FAF4" w14:textId="77777777"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Снижен размер процентной ставки по микрозаймам для такой категории заемщика и составляет не более размера ключевой ставки Банка России. Кроме того, упрощены требования к заемщику (исключено ограничение в части задолженности перед бюджетами бюджетной системы Российской Федерации) (постановление Правительства Российской Федерации от 31 марта 2020 г. № 378 «О внесении изменений в государственную программу Российской Федерации «Экономическое развитие и инновационная экономика»).</w:t>
      </w:r>
    </w:p>
    <w:p w14:paraId="30651106" w14:textId="77777777"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9.</w:t>
      </w:r>
      <w:r w:rsidRPr="00EF4B21">
        <w:rPr>
          <w:rFonts w:ascii="Times New Roman" w:hAnsi="Times New Roman" w:cs="Times New Roman"/>
          <w:sz w:val="28"/>
          <w:szCs w:val="28"/>
        </w:rPr>
        <w:tab/>
        <w:t>Расширение программы субсидирования доступа субъектов МСП к заемным средствам в рамках программы льготного кредитования путем либерализации ряда требований к заемщику и расширения возможности реструктуризации ранее выданных кредитов (пункт 3.3 раздела 3 Плана № 1).</w:t>
      </w:r>
    </w:p>
    <w:p w14:paraId="03E2CC67" w14:textId="71583CD9"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Внесены изменения в параметры постановления Правительства Российской Федерации от 30 декабря 2018 г. № 1764 «Об утверждении П</w:t>
      </w:r>
      <w:r w:rsidR="00186C37">
        <w:rPr>
          <w:rFonts w:ascii="Times New Roman" w:hAnsi="Times New Roman" w:cs="Times New Roman"/>
          <w:sz w:val="28"/>
          <w:szCs w:val="28"/>
        </w:rPr>
        <w:t>равил предоставления субсидий из</w:t>
      </w:r>
      <w:r w:rsidRPr="00EF4B21">
        <w:rPr>
          <w:rFonts w:ascii="Times New Roman" w:hAnsi="Times New Roman" w:cs="Times New Roman"/>
          <w:sz w:val="28"/>
          <w:szCs w:val="28"/>
        </w:rPr>
        <w:t xml:space="preserve"> федерального бюджета российским кредитным организациям и специализированным финансовым обществам на возмещение недополученных ими доходов по кредитам, выданным в 2019 - 2024 </w:t>
      </w:r>
      <w:r w:rsidR="00186C37">
        <w:rPr>
          <w:rFonts w:ascii="Times New Roman" w:hAnsi="Times New Roman" w:cs="Times New Roman"/>
          <w:sz w:val="28"/>
          <w:szCs w:val="28"/>
        </w:rPr>
        <w:t xml:space="preserve">гг. субъектам малого и среднего </w:t>
      </w:r>
      <w:r w:rsidRPr="00EF4B21">
        <w:rPr>
          <w:rFonts w:ascii="Times New Roman" w:hAnsi="Times New Roman" w:cs="Times New Roman"/>
          <w:sz w:val="28"/>
          <w:szCs w:val="28"/>
        </w:rPr>
        <w:t>предпринимательства, а также физическим лицам, применяющим специальный налоговый режим «Налог на профессиональный доход», по льготной ставке»:</w:t>
      </w:r>
    </w:p>
    <w:p w14:paraId="2EC83A1A" w14:textId="77777777"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1)</w:t>
      </w:r>
      <w:r w:rsidRPr="00EF4B21">
        <w:rPr>
          <w:rFonts w:ascii="Times New Roman" w:hAnsi="Times New Roman" w:cs="Times New Roman"/>
          <w:sz w:val="28"/>
          <w:szCs w:val="28"/>
        </w:rPr>
        <w:tab/>
        <w:t>упрощены требования к заемщику (исключить требование об отсутствии задолженности по налогам, сборам, исключить требование об отсутствии задолженности по заработной плате, исключить требование об отсутствии просроченных на срок свыше 30 календарных дней платежей по кредитным договорам);</w:t>
      </w:r>
    </w:p>
    <w:p w14:paraId="5269B124" w14:textId="77777777"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2)</w:t>
      </w:r>
      <w:r w:rsidRPr="00EF4B21">
        <w:rPr>
          <w:rFonts w:ascii="Times New Roman" w:hAnsi="Times New Roman" w:cs="Times New Roman"/>
          <w:sz w:val="28"/>
          <w:szCs w:val="28"/>
        </w:rPr>
        <w:tab/>
        <w:t>отменены требования по максимальному суммарному объему кредитных соглашений на рефинансирование в рамках программы (сейчас максимальное значение установлено в размере не более 20 процентов общей суммы кредитов);</w:t>
      </w:r>
    </w:p>
    <w:p w14:paraId="3BBD86AC" w14:textId="564CCDFD" w:rsidR="00EF4B21" w:rsidRPr="00EF4B21" w:rsidRDefault="00186C37" w:rsidP="00E92B99">
      <w:pPr>
        <w:rPr>
          <w:rFonts w:ascii="Times New Roman" w:hAnsi="Times New Roman" w:cs="Times New Roman"/>
          <w:sz w:val="28"/>
          <w:szCs w:val="28"/>
        </w:rPr>
      </w:pPr>
      <w:r>
        <w:rPr>
          <w:rFonts w:ascii="Times New Roman" w:hAnsi="Times New Roman" w:cs="Times New Roman"/>
          <w:sz w:val="28"/>
          <w:szCs w:val="28"/>
        </w:rPr>
        <w:t>3)</w:t>
      </w:r>
      <w:r>
        <w:rPr>
          <w:rFonts w:ascii="Times New Roman" w:hAnsi="Times New Roman" w:cs="Times New Roman"/>
          <w:sz w:val="28"/>
          <w:szCs w:val="28"/>
        </w:rPr>
        <w:tab/>
        <w:t>внедрены</w:t>
      </w:r>
      <w:r w:rsidR="00EF4B21" w:rsidRPr="00EF4B21">
        <w:rPr>
          <w:rFonts w:ascii="Times New Roman" w:hAnsi="Times New Roman" w:cs="Times New Roman"/>
          <w:sz w:val="28"/>
          <w:szCs w:val="28"/>
        </w:rPr>
        <w:t xml:space="preserve"> возможность рефинансирования </w:t>
      </w:r>
      <w:r>
        <w:rPr>
          <w:rFonts w:ascii="Times New Roman" w:hAnsi="Times New Roman" w:cs="Times New Roman"/>
          <w:sz w:val="28"/>
          <w:szCs w:val="28"/>
        </w:rPr>
        <w:t>кредитных</w:t>
      </w:r>
      <w:r w:rsidR="00EF4B21" w:rsidRPr="00EF4B21">
        <w:rPr>
          <w:rFonts w:ascii="Times New Roman" w:hAnsi="Times New Roman" w:cs="Times New Roman"/>
          <w:sz w:val="28"/>
          <w:szCs w:val="28"/>
        </w:rPr>
        <w:t xml:space="preserve"> соглашений на оборотные цели (сейчас можно рефинансировать только инвестиционные кредиты);</w:t>
      </w:r>
    </w:p>
    <w:p w14:paraId="70E45118" w14:textId="77777777"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lastRenderedPageBreak/>
        <w:t>4)</w:t>
      </w:r>
      <w:r w:rsidRPr="00EF4B21">
        <w:rPr>
          <w:rFonts w:ascii="Times New Roman" w:hAnsi="Times New Roman" w:cs="Times New Roman"/>
          <w:sz w:val="28"/>
          <w:szCs w:val="28"/>
        </w:rPr>
        <w:tab/>
        <w:t>предусмотрена возможность получения кредитов по льготной ставке микропредприятий в сфере торговли за счет включения возможности реализации подакцизных товаров (для микропредприятий, заключивших кредитные соглашения  на оборотные цели в 2020 г. на срок не более 2 лет) (постановление Правительства Российской Федерации от 31 марта 2020 № 372 «О внесении изменений в Правила предоставления субсидий из федерального бюджета российским кредитным организациям и специализированным финансовым обществам на возмещение недополученных ими доходов по кредитам, выданным в 2019 - 2024 гг. субъектам малого и среднего предпринимательства, а также физическим лицам, применяющим специальный налоговый режим «Налог на профессиональный доход», по льготной ставке»).</w:t>
      </w:r>
    </w:p>
    <w:p w14:paraId="0603A113" w14:textId="553F4380"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10.</w:t>
      </w:r>
      <w:r w:rsidRPr="00EF4B21">
        <w:rPr>
          <w:rFonts w:ascii="Times New Roman" w:hAnsi="Times New Roman" w:cs="Times New Roman"/>
          <w:sz w:val="28"/>
          <w:szCs w:val="28"/>
        </w:rPr>
        <w:tab/>
        <w:t xml:space="preserve">Предоставление кредитным организациям возможности временного </w:t>
      </w:r>
      <w:r w:rsidR="00241CF7" w:rsidRPr="00EF4B21">
        <w:rPr>
          <w:rFonts w:ascii="Times New Roman" w:hAnsi="Times New Roman" w:cs="Times New Roman"/>
          <w:sz w:val="28"/>
          <w:szCs w:val="28"/>
        </w:rPr>
        <w:t>не ухудшения</w:t>
      </w:r>
      <w:r w:rsidRPr="00EF4B21">
        <w:rPr>
          <w:rFonts w:ascii="Times New Roman" w:hAnsi="Times New Roman" w:cs="Times New Roman"/>
          <w:sz w:val="28"/>
          <w:szCs w:val="28"/>
        </w:rPr>
        <w:t xml:space="preserve"> оценки качества обслуживания долга вне зависимости от оценки финансового положения заемщика - субъекта МСП по ссудам, </w:t>
      </w:r>
      <w:r w:rsidR="00186C37">
        <w:rPr>
          <w:rFonts w:ascii="Times New Roman" w:hAnsi="Times New Roman" w:cs="Times New Roman"/>
          <w:sz w:val="28"/>
          <w:szCs w:val="28"/>
        </w:rPr>
        <w:t xml:space="preserve">реструктурированным </w:t>
      </w:r>
      <w:r w:rsidRPr="00EF4B21">
        <w:rPr>
          <w:rFonts w:ascii="Times New Roman" w:hAnsi="Times New Roman" w:cs="Times New Roman"/>
          <w:sz w:val="28"/>
          <w:szCs w:val="28"/>
        </w:rPr>
        <w:t>в связи с распространением новой коронавирусной инфекции (</w:t>
      </w:r>
      <w:r w:rsidR="00186C37">
        <w:rPr>
          <w:rFonts w:ascii="Times New Roman" w:hAnsi="Times New Roman" w:cs="Times New Roman"/>
          <w:sz w:val="28"/>
          <w:szCs w:val="28"/>
        </w:rPr>
        <w:t>пункт 3.4 раздела 3 Плана № 1).</w:t>
      </w:r>
    </w:p>
    <w:p w14:paraId="54471298" w14:textId="77777777"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Опубликовано письмо Банка России от 20 марта 2020 № ИН-01-41/20.</w:t>
      </w:r>
    </w:p>
    <w:p w14:paraId="45A146FF" w14:textId="77777777"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11.</w:t>
      </w:r>
      <w:r w:rsidRPr="00EF4B21">
        <w:rPr>
          <w:rFonts w:ascii="Times New Roman" w:hAnsi="Times New Roman" w:cs="Times New Roman"/>
          <w:sz w:val="28"/>
          <w:szCs w:val="28"/>
        </w:rPr>
        <w:tab/>
        <w:t>Снижение требований к обеспечению контрактов при осуществлении государственных закупок у субъектов МСП (пункт 3.9 раздела 3 Плана № 1).</w:t>
      </w:r>
    </w:p>
    <w:p w14:paraId="572D83DF" w14:textId="46CF556F" w:rsidR="00EF4B21" w:rsidRPr="00EF4B21" w:rsidRDefault="00EF4B21" w:rsidP="00E92B99">
      <w:pPr>
        <w:rPr>
          <w:rFonts w:ascii="Times New Roman" w:hAnsi="Times New Roman" w:cs="Times New Roman"/>
          <w:sz w:val="28"/>
          <w:szCs w:val="28"/>
        </w:rPr>
      </w:pPr>
      <w:r w:rsidRPr="00EF4B21">
        <w:rPr>
          <w:rFonts w:ascii="Times New Roman" w:hAnsi="Times New Roman" w:cs="Times New Roman"/>
          <w:sz w:val="28"/>
          <w:szCs w:val="28"/>
        </w:rPr>
        <w:t>До 31 декабря 2020 г. при осуществлении закупок в соответствии со статьей 30 Федерального закона от 5 апреля 2013 г. № 44-ФЗ «О контрактной системе в сфере закупок товаров, работ, услуг для обеспечения государственных и муниципальных нужд» (далее – Закон № 44-ФЗ) заказчик вправе не устанавл</w:t>
      </w:r>
      <w:r w:rsidR="00186C37">
        <w:rPr>
          <w:rFonts w:ascii="Times New Roman" w:hAnsi="Times New Roman" w:cs="Times New Roman"/>
          <w:sz w:val="28"/>
          <w:szCs w:val="28"/>
        </w:rPr>
        <w:t xml:space="preserve">ивать требование обеспечения исполнения контракта, </w:t>
      </w:r>
      <w:r w:rsidRPr="00EF4B21">
        <w:rPr>
          <w:rFonts w:ascii="Times New Roman" w:hAnsi="Times New Roman" w:cs="Times New Roman"/>
          <w:sz w:val="28"/>
          <w:szCs w:val="28"/>
        </w:rPr>
        <w:t>обеспечени</w:t>
      </w:r>
      <w:r w:rsidR="00186C37">
        <w:rPr>
          <w:rFonts w:ascii="Times New Roman" w:hAnsi="Times New Roman" w:cs="Times New Roman"/>
          <w:sz w:val="28"/>
          <w:szCs w:val="28"/>
        </w:rPr>
        <w:t xml:space="preserve">я гарантийных    обязательств </w:t>
      </w:r>
      <w:r w:rsidRPr="00EF4B21">
        <w:rPr>
          <w:rFonts w:ascii="Times New Roman" w:hAnsi="Times New Roman" w:cs="Times New Roman"/>
          <w:sz w:val="28"/>
          <w:szCs w:val="28"/>
        </w:rPr>
        <w:t>в извещении об осуществлении закупки и (или) в проекте контракта, за исключением случая, если контрактом предусмотрена выплата аванса.</w:t>
      </w:r>
    </w:p>
    <w:p w14:paraId="3F10C644" w14:textId="77777777" w:rsidR="00FF2AEF" w:rsidRDefault="00186C37" w:rsidP="00FF2AEF">
      <w:pPr>
        <w:rPr>
          <w:rFonts w:ascii="Times New Roman" w:hAnsi="Times New Roman" w:cs="Times New Roman"/>
          <w:sz w:val="28"/>
          <w:szCs w:val="28"/>
        </w:rPr>
      </w:pPr>
      <w:r>
        <w:rPr>
          <w:rFonts w:ascii="Times New Roman" w:hAnsi="Times New Roman" w:cs="Times New Roman"/>
          <w:sz w:val="28"/>
          <w:szCs w:val="28"/>
        </w:rPr>
        <w:t xml:space="preserve">Внесены изменения в Закон № 44-ФЗ, согласно которым в 2020 г. </w:t>
      </w:r>
      <w:r w:rsidR="00EF4B21" w:rsidRPr="00EF4B21">
        <w:rPr>
          <w:rFonts w:ascii="Times New Roman" w:hAnsi="Times New Roman" w:cs="Times New Roman"/>
          <w:sz w:val="28"/>
          <w:szCs w:val="28"/>
        </w:rPr>
        <w:t>по соглашению сторон допускаются изменения срока исполнения контракта, цены контракта, цены единицы товара, работы, услуги (в случае, предусмотренном частью 24 статьи 22 Закона № 44-ФЗ), если при его исполнении в связи с распространением новой коронавирусной инфекции, а также в иных случаях, установленных Правительством Российской Федерации, возникли независящие от сторон контракта обстоятель</w:t>
      </w:r>
      <w:r w:rsidR="00E92B99">
        <w:rPr>
          <w:rFonts w:ascii="Times New Roman" w:hAnsi="Times New Roman" w:cs="Times New Roman"/>
          <w:sz w:val="28"/>
          <w:szCs w:val="28"/>
        </w:rPr>
        <w:t xml:space="preserve">ства, влекущие невозможность </w:t>
      </w:r>
      <w:r w:rsidR="00EF4B21" w:rsidRPr="00EF4B21">
        <w:rPr>
          <w:rFonts w:ascii="Times New Roman" w:hAnsi="Times New Roman" w:cs="Times New Roman"/>
          <w:sz w:val="28"/>
          <w:szCs w:val="28"/>
        </w:rPr>
        <w:t>ег</w:t>
      </w:r>
      <w:r w:rsidR="00E92B99">
        <w:rPr>
          <w:rFonts w:ascii="Times New Roman" w:hAnsi="Times New Roman" w:cs="Times New Roman"/>
          <w:sz w:val="28"/>
          <w:szCs w:val="28"/>
        </w:rPr>
        <w:t xml:space="preserve">о </w:t>
      </w:r>
      <w:r>
        <w:rPr>
          <w:rFonts w:ascii="Times New Roman" w:hAnsi="Times New Roman" w:cs="Times New Roman"/>
          <w:sz w:val="28"/>
          <w:szCs w:val="28"/>
        </w:rPr>
        <w:t xml:space="preserve">исполнения   (Федеральный </w:t>
      </w:r>
      <w:r w:rsidR="00E92B99">
        <w:rPr>
          <w:rFonts w:ascii="Times New Roman" w:hAnsi="Times New Roman" w:cs="Times New Roman"/>
          <w:sz w:val="28"/>
          <w:szCs w:val="28"/>
        </w:rPr>
        <w:t>закон</w:t>
      </w:r>
      <w:r w:rsidR="00EF4B21" w:rsidRPr="00EF4B21">
        <w:rPr>
          <w:rFonts w:ascii="Times New Roman" w:hAnsi="Times New Roman" w:cs="Times New Roman"/>
          <w:sz w:val="28"/>
          <w:szCs w:val="28"/>
        </w:rPr>
        <w:t xml:space="preserve"> от 1 апреля 2020 г. № 98-ФЗ «О внесении изменений в отдельные законодательные акты Российской Федерации по вопросам предупреждения и ликвидации чрезвычайных ситуаций»).</w:t>
      </w:r>
      <w:bookmarkStart w:id="152" w:name="_Toc37282997"/>
      <w:bookmarkStart w:id="153" w:name="_Hlk45831789"/>
    </w:p>
    <w:p w14:paraId="7D4A6A31" w14:textId="77777777" w:rsidR="00FF2AEF" w:rsidRDefault="00FF2AEF" w:rsidP="00FF2AEF">
      <w:pPr>
        <w:rPr>
          <w:rFonts w:ascii="Times New Roman" w:hAnsi="Times New Roman" w:cs="Times New Roman"/>
          <w:sz w:val="28"/>
          <w:szCs w:val="28"/>
        </w:rPr>
      </w:pPr>
    </w:p>
    <w:p w14:paraId="725E764F" w14:textId="0192F194" w:rsidR="000A7997" w:rsidRPr="00BC2B5B" w:rsidRDefault="00824979" w:rsidP="00FF2AEF">
      <w:pPr>
        <w:pStyle w:val="2"/>
        <w:rPr>
          <w:rFonts w:ascii="Times New Roman" w:hAnsi="Times New Roman" w:cs="Times New Roman"/>
          <w:b/>
          <w:color w:val="auto"/>
          <w:sz w:val="28"/>
          <w:szCs w:val="28"/>
        </w:rPr>
      </w:pPr>
      <w:bookmarkStart w:id="154" w:name="_Toc49170360"/>
      <w:r w:rsidRPr="00061825">
        <w:rPr>
          <w:rFonts w:ascii="Times New Roman" w:hAnsi="Times New Roman" w:cs="Times New Roman"/>
          <w:b/>
          <w:color w:val="auto"/>
          <w:sz w:val="28"/>
          <w:szCs w:val="28"/>
        </w:rPr>
        <w:t>6</w:t>
      </w:r>
      <w:r w:rsidR="000A7997" w:rsidRPr="00BC2B5B">
        <w:rPr>
          <w:rFonts w:ascii="Times New Roman" w:hAnsi="Times New Roman" w:cs="Times New Roman"/>
          <w:b/>
          <w:color w:val="auto"/>
          <w:sz w:val="28"/>
          <w:szCs w:val="28"/>
        </w:rPr>
        <w:t>.2</w:t>
      </w:r>
      <w:r w:rsidR="00976247">
        <w:rPr>
          <w:rFonts w:ascii="Times New Roman" w:hAnsi="Times New Roman" w:cs="Times New Roman"/>
          <w:b/>
          <w:color w:val="auto"/>
          <w:sz w:val="28"/>
          <w:szCs w:val="28"/>
        </w:rPr>
        <w:t>.</w:t>
      </w:r>
      <w:r w:rsidR="00466650">
        <w:rPr>
          <w:rFonts w:ascii="Times New Roman" w:hAnsi="Times New Roman" w:cs="Times New Roman"/>
          <w:b/>
          <w:color w:val="auto"/>
          <w:sz w:val="28"/>
          <w:szCs w:val="28"/>
        </w:rPr>
        <w:tab/>
      </w:r>
      <w:r w:rsidR="00600C0B">
        <w:rPr>
          <w:rFonts w:ascii="Times New Roman" w:hAnsi="Times New Roman" w:cs="Times New Roman"/>
          <w:b/>
          <w:color w:val="auto"/>
          <w:sz w:val="28"/>
          <w:szCs w:val="28"/>
        </w:rPr>
        <w:t xml:space="preserve">Оценка </w:t>
      </w:r>
      <w:r w:rsidR="000A7997" w:rsidRPr="00BC2B5B">
        <w:rPr>
          <w:rFonts w:ascii="Times New Roman" w:hAnsi="Times New Roman" w:cs="Times New Roman"/>
          <w:b/>
          <w:color w:val="auto"/>
          <w:sz w:val="28"/>
          <w:szCs w:val="28"/>
        </w:rPr>
        <w:t>Министерств</w:t>
      </w:r>
      <w:r w:rsidR="00600C0B">
        <w:rPr>
          <w:rFonts w:ascii="Times New Roman" w:hAnsi="Times New Roman" w:cs="Times New Roman"/>
          <w:b/>
          <w:color w:val="auto"/>
          <w:sz w:val="28"/>
          <w:szCs w:val="28"/>
        </w:rPr>
        <w:t>а</w:t>
      </w:r>
      <w:r w:rsidR="000A7997" w:rsidRPr="00BC2B5B">
        <w:rPr>
          <w:rFonts w:ascii="Times New Roman" w:hAnsi="Times New Roman" w:cs="Times New Roman"/>
          <w:b/>
          <w:color w:val="auto"/>
          <w:sz w:val="28"/>
          <w:szCs w:val="28"/>
        </w:rPr>
        <w:t xml:space="preserve"> финансов Российской Федерации</w:t>
      </w:r>
      <w:bookmarkEnd w:id="152"/>
      <w:bookmarkEnd w:id="154"/>
    </w:p>
    <w:p w14:paraId="74E4BD17" w14:textId="77777777" w:rsidR="000A7997" w:rsidRDefault="000A7997" w:rsidP="001F7034">
      <w:pPr>
        <w:contextualSpacing/>
        <w:rPr>
          <w:rFonts w:ascii="Times New Roman" w:hAnsi="Times New Roman" w:cs="Times New Roman"/>
          <w:b/>
          <w:sz w:val="28"/>
          <w:szCs w:val="28"/>
        </w:rPr>
      </w:pPr>
    </w:p>
    <w:bookmarkEnd w:id="153"/>
    <w:p w14:paraId="296A3ED7"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Министерство финансов Российской Федерации в соответствии с письмом ФАС России от 03.02.2020 № СП/6814/20 направляет информацию для включения в доклад о состоянии конкуренции в Российской Федерации за 2019 год, а также информацию о ходе и стадии выполнения пунктов плана мероприятий («дорожной карты») по развитию конкуренции в отраслях экономики Российской Федерации </w:t>
      </w:r>
      <w:r w:rsidRPr="00CA38A4">
        <w:rPr>
          <w:rFonts w:ascii="Times New Roman" w:eastAsia="Calibri" w:hAnsi="Times New Roman" w:cs="Times New Roman"/>
          <w:sz w:val="28"/>
          <w:szCs w:val="28"/>
        </w:rPr>
        <w:br/>
      </w:r>
      <w:r w:rsidRPr="00CA38A4">
        <w:rPr>
          <w:rFonts w:ascii="Times New Roman" w:eastAsia="Calibri" w:hAnsi="Times New Roman" w:cs="Times New Roman"/>
          <w:sz w:val="28"/>
          <w:szCs w:val="28"/>
        </w:rPr>
        <w:lastRenderedPageBreak/>
        <w:t>и переходу отдельных сфер естественных монополий из состояния естественной монополии в состояние конкурентного рынка на 2018 – 2020 годы, утвержденного распоряжением Правительства Российской Федерации от 16.08.2018 № 1697-р (далее – план мероприятий), и плана мероприятий («дорожной карты») «Развитие конкуренции в здравоохранении», утвержденного распоряжением Правительства Российской Федерации от 12.01.2018 № 9-р (далее – Дорожная карта).</w:t>
      </w:r>
    </w:p>
    <w:p w14:paraId="6BF9934C"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По пункту 7.2. Методических рекомендаций для федеральных органов исполнительной власти по подготовке материалов для включения в ежегодный доклад о состоянии конкуренции в Российской Федерации (далее – Методические рекомендации):</w:t>
      </w:r>
    </w:p>
    <w:p w14:paraId="6094B89A"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1. Во исполнение пункта 1 подраздела ХIV раздела II плана мероприятий 04.07.2019 внесен в Правительство Российской Федерации доклад по вопросу создания конкурентных условий допуска кредитных организаций к привлечению денежных средств на банковские депозиты (счета) и другие инструменты денежного рынка, порядка размещения таких денежных средств на банковских депозитах (счетах) и других инструментах денежного рынка, допуска кредитных организаций к выдаче банковских гарантий для обеспечения исполнения обязательств третьих лиц, а также предоставления кредиторам субсидий из федерального бюджета при предоставлении льготного финансирования (письмо Минфина России № 01-02-02/05-49121). Поручением Правительства Российской Федерации от 13.09.2019 № СА-П13-7834 предложенные докладом подходы одобрены.</w:t>
      </w:r>
    </w:p>
    <w:p w14:paraId="447ADEA9"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2. Во исполнение пунктов 2-4 подраздела ХIV раздела II плана мероприятий поручением Правительства Российской Федерации от 13.09.2019 № СА-П13-7834 одобрены подходы, предложенные вышеуказанным докладом. В настоящее время Минфином России ведется работа по подготовке соответствующих изменений в законодательство Российской Федерации с учетом представленных позиций заинтересованных федеральных органов исполнительной власти.</w:t>
      </w:r>
    </w:p>
    <w:p w14:paraId="38BCD6C2"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3. По пункту 5 подраздела ХIV раздела II плана мероприятий сообщаем следующее.</w:t>
      </w:r>
    </w:p>
    <w:p w14:paraId="3F879064"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Частью 101 статьи 6 Федерального закона от 21.12.2013 № 353-ФЗ «О потребительском кредите (займе)» максимальная доля одного кредитора в расчете среднерыночного значения полной стоимости потребительского кредита (займа) в процентах годовых (далее – среднерыночное значение) ограничена 20 процентами от общего объема кредитов (займов), выданных всеми кредиторами в одной категории.</w:t>
      </w:r>
    </w:p>
    <w:p w14:paraId="4EBB23D8"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Анализ, проведенный Банком России на основании данных отчетности кредитных и некредитных47 финансовых организаций за период с III квартала 2018 года по II квартал 2019 года, показал, что результаты расчетов среднерыночного значения в зависимости от двукратного изменения ограничения доли одного кредитора существенно не изменяются.</w:t>
      </w:r>
    </w:p>
    <w:p w14:paraId="7C5AF54C"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По информации Банка России, для кредитных организаций при изменении ограничения доли крупного кредитора с 20 до 10 процентов среднерыночное значение изменяется менее чем на 1 процентный пункт, за исключением одной </w:t>
      </w:r>
      <w:r w:rsidRPr="00CA38A4">
        <w:rPr>
          <w:rFonts w:ascii="Times New Roman" w:eastAsia="Calibri" w:hAnsi="Times New Roman" w:cs="Times New Roman"/>
          <w:sz w:val="28"/>
          <w:szCs w:val="28"/>
        </w:rPr>
        <w:lastRenderedPageBreak/>
        <w:t>категории потребительских кредитов (займов)48. При этом по трем категориям потребительских кредитов (займов) с наибольшим объемом кредитования при указанном изменении ограничения доли крупного кредитора среднерыночное значение изменяется менее чем на 0,25 процентных пункта.</w:t>
      </w:r>
    </w:p>
    <w:p w14:paraId="48817106"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Кроме того, динамика изменений полной стоимости потребительского кредита (займа) при изменении доли одного кредитора носит разнонаправленный характер (снижается или растет в зависимости от кредитного продукта), что не позволяет сделать вывод о значимом одностороннем влиянии крупных кредиторов на среднерыночное значение.</w:t>
      </w:r>
    </w:p>
    <w:p w14:paraId="28D9DC4E"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Учитывая вышеизложенное, а также с учетом решений, принятых </w:t>
      </w:r>
      <w:r w:rsidRPr="00CA38A4">
        <w:rPr>
          <w:rFonts w:ascii="Times New Roman" w:eastAsia="Calibri" w:hAnsi="Times New Roman" w:cs="Times New Roman"/>
          <w:sz w:val="28"/>
          <w:szCs w:val="28"/>
        </w:rPr>
        <w:br/>
        <w:t xml:space="preserve">на состоявшемся 22.11.2019 заседании Рабочей группы по развитию конкуренции на рынке финансовых услуг, сформированной в соответствии с приказом </w:t>
      </w:r>
      <w:r w:rsidRPr="00CA38A4">
        <w:rPr>
          <w:rFonts w:ascii="Times New Roman" w:eastAsia="Calibri" w:hAnsi="Times New Roman" w:cs="Times New Roman"/>
          <w:sz w:val="28"/>
          <w:szCs w:val="28"/>
        </w:rPr>
        <w:br/>
        <w:t xml:space="preserve">ФАС России от 23.04.2018 № 535/18, в Правительство Российской Федерации направлено письмо Минфина России от 26.12.2019 № 01-02-02/05-102172 </w:t>
      </w:r>
      <w:r w:rsidRPr="00CA38A4">
        <w:rPr>
          <w:rFonts w:ascii="Times New Roman" w:eastAsia="Calibri" w:hAnsi="Times New Roman" w:cs="Times New Roman"/>
          <w:sz w:val="28"/>
          <w:szCs w:val="28"/>
        </w:rPr>
        <w:br/>
        <w:t>о нецелесообразности изменения текущего размера ограничения доли одного кредитора в расчете среднерыночного значения.</w:t>
      </w:r>
    </w:p>
    <w:p w14:paraId="48E5701B"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4. По пункту 10 подраздела ХIV раздела II плана мероприятий сообщаем следующее.</w:t>
      </w:r>
    </w:p>
    <w:p w14:paraId="250A987F"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В целях развития безналичных расчетов, стимулирования конкуренции на финансовом рынке, расширения доступности платежных услуг, а также снижения стоимости услуг по переводу денежных средств для потребителей в январе 2019 года запущена Система быстрых платежей (далее – СБП) в качестве одного из сервисов платежной системы Банка России.</w:t>
      </w:r>
    </w:p>
    <w:p w14:paraId="22890E10"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Правовой основой СБП являются правила платежной системы Банка России50 (далее – Правила). Запуск и функционирование СБП обеспечены путем внесения соответствующих изменений в Правила.</w:t>
      </w:r>
    </w:p>
    <w:p w14:paraId="7EED520D"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На сегодняшний день СБП позволяет совершать онлайн платежи между счетами физических лиц, открытыми в разных кредитных организациях - участниках СБП, а также от физических лиц в пользу организаций за товары (работы, услуги).</w:t>
      </w:r>
    </w:p>
    <w:p w14:paraId="7171BF8B"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В целях создания правовых основ для дальнейшего развития СБП принят Федеральный закон от 03.07.2019 № 173-ФЗ «О внесении изменений </w:t>
      </w:r>
      <w:r w:rsidRPr="00CA38A4">
        <w:rPr>
          <w:rFonts w:ascii="Times New Roman" w:eastAsia="Calibri" w:hAnsi="Times New Roman" w:cs="Times New Roman"/>
          <w:sz w:val="28"/>
          <w:szCs w:val="28"/>
        </w:rPr>
        <w:br/>
        <w:t>в Федеральный закон «О национальной платежной системе» и отдельные законодательные акты Российской Федерации», направленный на предоставление Банку России права определять случаи обязательности подключения кредитных организаций к СБП и максимальные значения размера платы, устанавливаемой кредитными организациями для клиентов за переводы через СБП.</w:t>
      </w:r>
    </w:p>
    <w:p w14:paraId="33CE3D65"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5. Во исполнение пункта 13 подраздела ХIV раздела II плана мероприятий принят Федеральный закон от 01.05.2019 № 88-ФЗ «О внесении изменений </w:t>
      </w:r>
      <w:r w:rsidRPr="00CA38A4">
        <w:rPr>
          <w:rFonts w:ascii="Times New Roman" w:eastAsia="Calibri" w:hAnsi="Times New Roman" w:cs="Times New Roman"/>
          <w:sz w:val="28"/>
          <w:szCs w:val="28"/>
        </w:rPr>
        <w:br/>
        <w:t xml:space="preserve">в отдельные законодательные акты Российской Федерации», предусматривающий, в частности, уточнение понятия «представитель страховщика в субъекте Российской Федерации» в Федеральном законе от 25.04.2002 № 40-ФЗ </w:t>
      </w:r>
      <w:r w:rsidRPr="00CA38A4">
        <w:rPr>
          <w:rFonts w:ascii="Times New Roman" w:eastAsia="Calibri" w:hAnsi="Times New Roman" w:cs="Times New Roman"/>
          <w:sz w:val="28"/>
          <w:szCs w:val="28"/>
        </w:rPr>
        <w:br/>
        <w:t xml:space="preserve">«Об обязательном страховании гражданской ответственности владельцев транспортных средств», под которым понимается обособленное подразделение </w:t>
      </w:r>
      <w:r w:rsidRPr="00CA38A4">
        <w:rPr>
          <w:rFonts w:ascii="Times New Roman" w:eastAsia="Calibri" w:hAnsi="Times New Roman" w:cs="Times New Roman"/>
          <w:sz w:val="28"/>
          <w:szCs w:val="28"/>
        </w:rPr>
        <w:lastRenderedPageBreak/>
        <w:t xml:space="preserve">страховщика в субъекте Российской Федерации, выполняющее полномочия страховщика по рассмотрению требований потерпевших о страховом возмещении, прямом возмещении убытков, по организации осмотра и (или) независимой технической экспертизы, независимой экспертизы (оценки) поврежденного имущества или его остатков, по организации восстановительного ремонта поврежденного транспортного средства на станции технического обслуживания, </w:t>
      </w:r>
      <w:r w:rsidRPr="00CA38A4">
        <w:rPr>
          <w:rFonts w:ascii="Times New Roman" w:eastAsia="Calibri" w:hAnsi="Times New Roman" w:cs="Times New Roman"/>
          <w:sz w:val="28"/>
          <w:szCs w:val="28"/>
        </w:rPr>
        <w:br/>
        <w:t xml:space="preserve">а также по осуществлению страхового возмещения, прямого возмещения убытков, или другой страховщик, наделенный всеми или частью указанных полномочий </w:t>
      </w:r>
      <w:r w:rsidRPr="00CA38A4">
        <w:rPr>
          <w:rFonts w:ascii="Times New Roman" w:eastAsia="Calibri" w:hAnsi="Times New Roman" w:cs="Times New Roman"/>
          <w:sz w:val="28"/>
          <w:szCs w:val="28"/>
        </w:rPr>
        <w:br/>
        <w:t>и присоединившийся к соглашению о прямом возмещении убытков.</w:t>
      </w:r>
    </w:p>
    <w:p w14:paraId="0A1615F3"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Кроме того, указанным Федеральным законом устанавливается, что услуга по заключению договора обязательного страхования гражданской ответственности владельцев транспортных средств должна предоставляться в любом обособленном подразделении страховщика, осуществляющем заключение договоров добровольного страхования средств наземного транспорта, добровольного страхования гражданской ответственности владельцев автотранспортных средств.</w:t>
      </w:r>
    </w:p>
    <w:p w14:paraId="0C54BEFB"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6. Во исполнение пункта 15 подраздела ХIV раздела II плана мероприятий Минфином России разработан проект федерального закона «О внесении изменений в отдельные законодательные акты Российской Федерации», предусматривающий совершенствование регулирования деятельности обществ взаимного страхования.</w:t>
      </w:r>
    </w:p>
    <w:p w14:paraId="2A2F6366"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В целях выработки единой позиции по положениям законопроекта 29.08.2018 проведено совещание с представителями Минэкономразвития России, Банка России, саморегулируемых организаций оценщиков, кадастровых инженеров, по итогам которого изменения в Федеральный закон от 29.11.2007 </w:t>
      </w:r>
      <w:r w:rsidRPr="00CA38A4">
        <w:rPr>
          <w:rFonts w:ascii="Times New Roman" w:eastAsia="Calibri" w:hAnsi="Times New Roman" w:cs="Times New Roman"/>
          <w:sz w:val="28"/>
          <w:szCs w:val="28"/>
        </w:rPr>
        <w:br/>
        <w:t>№ 286-ФЗ «О взаимном страховании» и отдельные законодательные акты Российской Федерации решено предусмотреть в рамках проекта федерального закона «О внесении изменений в отдельные законодательные акты Российской Федерации», изменения в Гражданский кодекс Российской Федерации – в рамках проекта федерального закона «О внесении изменений в статью 123.2 части первой Гражданского кодекса Российской Федерации и статью 968 части второй Гражданского кодекса Российской Федерации».</w:t>
      </w:r>
    </w:p>
    <w:p w14:paraId="77050D14"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Доработанные законопроекты 13.12.2018 направлены на согласование </w:t>
      </w:r>
      <w:r w:rsidRPr="00CA38A4">
        <w:rPr>
          <w:rFonts w:ascii="Times New Roman" w:eastAsia="Calibri" w:hAnsi="Times New Roman" w:cs="Times New Roman"/>
          <w:sz w:val="28"/>
          <w:szCs w:val="28"/>
        </w:rPr>
        <w:br/>
        <w:t>в Минэкономразвития России, ФАС России, Банк России.</w:t>
      </w:r>
    </w:p>
    <w:p w14:paraId="17D3ADFB"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Доработанные законопроекты 14.12.2018 направлены на рассмотрение </w:t>
      </w:r>
      <w:r w:rsidRPr="00CA38A4">
        <w:rPr>
          <w:rFonts w:ascii="Times New Roman" w:eastAsia="Calibri" w:hAnsi="Times New Roman" w:cs="Times New Roman"/>
          <w:sz w:val="28"/>
          <w:szCs w:val="28"/>
        </w:rPr>
        <w:br/>
        <w:t>в Национальную ассоциацию обществ взаимного страхования, Всероссийский союз страховщиков, общероссийский профсоюз арбитражных управляющих, российский союз саморегулируемых организаций арбитражных управляющих, ассоциацию «Саморегулируемая организация кадастровых инженеров», Союз Операторов Электронных Площадок, ассоциацию «Саморегулируемая организация оценщиков «Экспертный совет».</w:t>
      </w:r>
    </w:p>
    <w:p w14:paraId="2EC63773"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Законопроекты 17.12.2018 направлены на заключение в Совет </w:t>
      </w:r>
      <w:r w:rsidRPr="00CA38A4">
        <w:rPr>
          <w:rFonts w:ascii="Times New Roman" w:eastAsia="Calibri" w:hAnsi="Times New Roman" w:cs="Times New Roman"/>
          <w:sz w:val="28"/>
          <w:szCs w:val="28"/>
        </w:rPr>
        <w:br/>
        <w:t>при Президенте Российской Федерации по кодификации и совершенствованию гражданского законодательства, Институт законодательства и сравнительного правоведения при Правительстве Российской Федерации.</w:t>
      </w:r>
    </w:p>
    <w:p w14:paraId="0549F246"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lastRenderedPageBreak/>
        <w:t>Законопроекты 18.12.2018 направлены в Минюст России для подготовки заключения по результатам правовой и антикоррупционной экспертиз. Размещены на официальном сайте regulation.gov.ru в информационно-телекоммуникационной сети «Интернет» для публичного обсуждения.</w:t>
      </w:r>
    </w:p>
    <w:p w14:paraId="00E02374"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Аппарат Правительства Российской Федерации 29.12.2018 проинформирован о ходе работы над законопроектами.</w:t>
      </w:r>
    </w:p>
    <w:p w14:paraId="31BCB936"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21.02.2019 принято участие в заседании Совета при Президенте Российской Федерации по кодификации и совершенствованию гражданского законодательства.</w:t>
      </w:r>
    </w:p>
    <w:p w14:paraId="301A1C91"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14.03.2019 получено заключение Совета при Президенте Российской Федерации по кодификации и совершенствованию гражданского законодательства на законопроекты.</w:t>
      </w:r>
    </w:p>
    <w:p w14:paraId="74C6C4BF"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В настоящее время законопроекты дорабатываются для направления </w:t>
      </w:r>
      <w:r w:rsidRPr="00CA38A4">
        <w:rPr>
          <w:rFonts w:ascii="Times New Roman" w:eastAsia="Calibri" w:hAnsi="Times New Roman" w:cs="Times New Roman"/>
          <w:sz w:val="28"/>
          <w:szCs w:val="28"/>
        </w:rPr>
        <w:br/>
        <w:t xml:space="preserve">на согласование, а также размещения на официальном сайте regulation.gov.ru </w:t>
      </w:r>
      <w:r w:rsidRPr="00CA38A4">
        <w:rPr>
          <w:rFonts w:ascii="Times New Roman" w:eastAsia="Calibri" w:hAnsi="Times New Roman" w:cs="Times New Roman"/>
          <w:sz w:val="28"/>
          <w:szCs w:val="28"/>
        </w:rPr>
        <w:br/>
        <w:t>в информационно-телекоммуникационной сети «Интернет» для публичного обсуждения.</w:t>
      </w:r>
    </w:p>
    <w:p w14:paraId="0876C252"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7. Во исполнение пункта 18 подраздела ХIV раздела II плана мероприятий принят Федеральный закон от 06.02.2020 № 7-ФЗ «О внесении изменений </w:t>
      </w:r>
      <w:r w:rsidRPr="00CA38A4">
        <w:rPr>
          <w:rFonts w:ascii="Times New Roman" w:eastAsia="Calibri" w:hAnsi="Times New Roman" w:cs="Times New Roman"/>
          <w:sz w:val="28"/>
          <w:szCs w:val="28"/>
        </w:rPr>
        <w:br/>
        <w:t>в Федеральный закон «О центральном депозитарии», направленный на создание условий для обеспечения интересов клиентов центрального депозитария, в том числе при определении тарифной политики центрального депозитария.</w:t>
      </w:r>
    </w:p>
    <w:p w14:paraId="4F098773"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Указанным Федеральным законом установлен отложенный порядок вступления в силу внутренних документов, определяющих тарифы на услуги центрального депозитария, связанные с совершением операций по ценным бумагам.</w:t>
      </w:r>
    </w:p>
    <w:p w14:paraId="3B9E2171"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Кроме того, предусмотрено, что дополнительные требования к порядку формирования комитета пользователей услуг центрального депозитария устанавливаются Банком России по согласованию с федеральным антимонопольным органом.</w:t>
      </w:r>
    </w:p>
    <w:p w14:paraId="3C75BDA6"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8. Во исполнение пункта 24 подраздела ХIV раздела II плана мероприятий Минфин России письмом от 06.12.2019 № 01-02-02/05-95143 направил доклад </w:t>
      </w:r>
      <w:r w:rsidRPr="00CA38A4">
        <w:rPr>
          <w:rFonts w:ascii="Times New Roman" w:eastAsia="Calibri" w:hAnsi="Times New Roman" w:cs="Times New Roman"/>
          <w:sz w:val="28"/>
          <w:szCs w:val="28"/>
        </w:rPr>
        <w:br/>
        <w:t xml:space="preserve">в Правительство Российской Федерации. По итогам рассмотрения представленных предложений Первым заместителем Председателя Правительства Российской Федерации – Министром финансов Российской Федерации А.Г. Силуановым (письмо Аппарата Правительства Российской Федерации от 21.12.2019 </w:t>
      </w:r>
      <w:r w:rsidRPr="00CA38A4">
        <w:rPr>
          <w:rFonts w:ascii="Times New Roman" w:eastAsia="Calibri" w:hAnsi="Times New Roman" w:cs="Times New Roman"/>
          <w:sz w:val="28"/>
          <w:szCs w:val="28"/>
        </w:rPr>
        <w:br/>
        <w:t xml:space="preserve">№ П13-73162) поддержана позиция Минфина России о продолжении проработки вопроса о создании конкурентного механизма оказания финансовыми организациями агентских услуг другим финансовым организациям в рамках Рабочей группы по развитию конкуренции на рынке финансовых услуг. </w:t>
      </w:r>
      <w:r w:rsidRPr="00CA38A4">
        <w:rPr>
          <w:rFonts w:ascii="Times New Roman" w:eastAsia="Calibri" w:hAnsi="Times New Roman" w:cs="Times New Roman"/>
          <w:sz w:val="28"/>
          <w:szCs w:val="28"/>
        </w:rPr>
        <w:br/>
        <w:t xml:space="preserve">В соответствии с указанным письмом Аппарата Правительства Российской Федерации о результатах выполнения пункта 24 подраздела ХIV раздела II плана мероприятий поручено доложить в Правительство Российской Федерации </w:t>
      </w:r>
      <w:r w:rsidRPr="00CA38A4">
        <w:rPr>
          <w:rFonts w:ascii="Times New Roman" w:eastAsia="Calibri" w:hAnsi="Times New Roman" w:cs="Times New Roman"/>
          <w:sz w:val="28"/>
          <w:szCs w:val="28"/>
        </w:rPr>
        <w:br/>
        <w:t>во втором квартале 2020 г.</w:t>
      </w:r>
    </w:p>
    <w:p w14:paraId="0BF95BBB"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lastRenderedPageBreak/>
        <w:t xml:space="preserve">9. Во исполнение пункта 25 подраздела ХIV раздела II плана мероприятий </w:t>
      </w:r>
      <w:r w:rsidRPr="00CA38A4">
        <w:rPr>
          <w:rFonts w:ascii="Times New Roman" w:eastAsia="Calibri" w:hAnsi="Times New Roman" w:cs="Times New Roman"/>
          <w:sz w:val="28"/>
          <w:szCs w:val="28"/>
        </w:rPr>
        <w:br/>
        <w:t xml:space="preserve">в целях формирования правовых основ для создания и функционирования систем для дистанционной розничной дистрибуции финансовых продуктов разработаны и внесены 27.12.2018 в Государственную Думу Федерального Собрания Российской Федерации (далее – Государственная Дума) проекты федеральных законов </w:t>
      </w:r>
      <w:r w:rsidRPr="00CA38A4">
        <w:rPr>
          <w:rFonts w:ascii="Times New Roman" w:eastAsia="Calibri" w:hAnsi="Times New Roman" w:cs="Times New Roman"/>
          <w:sz w:val="28"/>
          <w:szCs w:val="28"/>
        </w:rPr>
        <w:br/>
        <w:t xml:space="preserve">№ 617867-7 «О совершении финансовых сделок с использованием электронной платформы» и № 617880-7 «О внесении изменений в отдельные законодательные акты Российской Федерации в связи с принятием федерального закона </w:t>
      </w:r>
      <w:r w:rsidRPr="00CA38A4">
        <w:rPr>
          <w:rFonts w:ascii="Times New Roman" w:eastAsia="Calibri" w:hAnsi="Times New Roman" w:cs="Times New Roman"/>
          <w:sz w:val="28"/>
          <w:szCs w:val="28"/>
        </w:rPr>
        <w:br/>
        <w:t>«О совершении сделок с использованием электронной платформы».</w:t>
      </w:r>
    </w:p>
    <w:p w14:paraId="7840C0EA"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Правительством Российской Федерации 28.05.2019 в Государственную Думу направлены официальные отзывы на указанные законопроекты. Законопроекты 19.06.2019 приняты Государственной Думой в первом чтении. В настоящее время осуществляется доработка законопроектов ко второму чтению на площадке Комитета Государственной Думы по финансовому рынку, в том числе </w:t>
      </w:r>
      <w:r w:rsidRPr="00CA38A4">
        <w:rPr>
          <w:rFonts w:ascii="Times New Roman" w:eastAsia="Calibri" w:hAnsi="Times New Roman" w:cs="Times New Roman"/>
          <w:sz w:val="28"/>
          <w:szCs w:val="28"/>
        </w:rPr>
        <w:br/>
        <w:t>по замечаниям, отраженным в официальных отзывах Правительства Российской Федерации.</w:t>
      </w:r>
    </w:p>
    <w:p w14:paraId="6735C2BF"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10. В соответствии с абзацем четвертым пункта 7, абзацем четвертым пункта 8 раздела II Дорожной карты Минфину России совместно с Минздравом России и ФАС России в целях реализации мероприятий по совершенствованию нормативно-правового регулирования в сфере обращения и закупок медицинских изделий необходимо разработать и внести в Правительство Российской Федерации нормативные правовые акты, предусматривающие:</w:t>
      </w:r>
    </w:p>
    <w:p w14:paraId="147D0F67"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1) определение понятий медицинских изделий «открытого» и «закрытого» типа, а также установление обязанности государственных и муниципальных заказчиков закупать медицинские изделия «открытого» типа;</w:t>
      </w:r>
    </w:p>
    <w:p w14:paraId="1CC4991E"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2) установление обязанности участников государственных и муниципальных закупок – производителей медицинских изделий, для эксплуатации которых необходимо использование расходных материалов, указывать в технической документации производителя медицинского изделия требования к расходным материалам, обеспечивающим надлежащую эксплуатацию медицинского изделия, а также установление особенностей закупок государственными и муниципальными заказчиками медицинских изделий «закрытого» типа.</w:t>
      </w:r>
    </w:p>
    <w:p w14:paraId="3D32DE4D"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Минфином России неоднократно направлялась в Правительство Российской Федерации информация об отнесении вышеуказанных вопросов к сфере регулирования законодательства Российской Федерации о здравоохранении и, следовательно, к полномочиям Минздрава России, как федерального органа исполнительной власти, осуществляющего функции по выработке и реализации государственной политики и нормативно-правовому регулированию в сфере здравоохранения, обращения медицинских изделий, а также о рассмотрении вопроса о проведении совещания в Правительстве Российской Федерации.</w:t>
      </w:r>
    </w:p>
    <w:p w14:paraId="638717F9"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До настоящего времени информация о проведении совещания </w:t>
      </w:r>
      <w:r w:rsidRPr="00CA38A4">
        <w:rPr>
          <w:rFonts w:ascii="Times New Roman" w:eastAsia="Calibri" w:hAnsi="Times New Roman" w:cs="Times New Roman"/>
          <w:sz w:val="28"/>
          <w:szCs w:val="28"/>
        </w:rPr>
        <w:br/>
        <w:t>в Правительстве Российской Федерации в Минфин России не поступала.</w:t>
      </w:r>
    </w:p>
    <w:p w14:paraId="50AF89CB"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11. Абзацем шестым пункта 8 раздела II Дорожной карты предусмотрена разработка проекта нормативного правового акта Правительства Российской </w:t>
      </w:r>
      <w:r w:rsidRPr="00CA38A4">
        <w:rPr>
          <w:rFonts w:ascii="Times New Roman" w:eastAsia="Calibri" w:hAnsi="Times New Roman" w:cs="Times New Roman"/>
          <w:sz w:val="28"/>
          <w:szCs w:val="28"/>
        </w:rPr>
        <w:lastRenderedPageBreak/>
        <w:t>Федерации, устанавливающего обязанности государственных и муниципальных заказчиков при закупке медицинских изделий определять начальную (максимальную) цену контракта с учетом затрат на приобретение расходных материалов и техническое обслуживание на период гарантийного срока эксплуатации медицинского изделия.</w:t>
      </w:r>
    </w:p>
    <w:p w14:paraId="7945FE85"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Во исполнение абзаца шестого пункта 8 Дорожной карты принято постановление Правительства Российской Федерации от 02.07.2019 № 847 </w:t>
      </w:r>
      <w:r w:rsidRPr="00CA38A4">
        <w:rPr>
          <w:rFonts w:ascii="Times New Roman" w:eastAsia="Calibri" w:hAnsi="Times New Roman" w:cs="Times New Roman"/>
          <w:sz w:val="28"/>
          <w:szCs w:val="28"/>
        </w:rPr>
        <w:br/>
        <w:t xml:space="preserve">«О федеральном органе исполнительной власти, уполномоченном на установление порядка определения начальной (максимальной) цены контракта, цены контракта, заключаемого с единственным поставщиком (подрядчиком, исполнителем), </w:t>
      </w:r>
      <w:r w:rsidRPr="00CA38A4">
        <w:rPr>
          <w:rFonts w:ascii="Times New Roman" w:eastAsia="Calibri" w:hAnsi="Times New Roman" w:cs="Times New Roman"/>
          <w:sz w:val="28"/>
          <w:szCs w:val="28"/>
        </w:rPr>
        <w:br/>
        <w:t>и начальной цены единицы товара, работы, услуги при осуществлении закупок медицинских изделий».</w:t>
      </w:r>
    </w:p>
    <w:p w14:paraId="0D4222FD"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По пункту 7.4. Методических рекомендаций:</w:t>
      </w:r>
    </w:p>
    <w:p w14:paraId="3D450253"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Во исполнение абзацев 15-18 подпункта «а» пункта 2 Национального плана развития конкуренции в Российской Федерации на 2018 - 2020 годы, утвержденного Указом Президента Российской Федерации от 21.12.2017 № 618 (далее – Национальны план) необходимо было принять меры по повышению эффективности деятельности антимонопольных органов, в том числе обеспечить реализацию мероприятий, направленных на разработку и принятие компаниями из числа субъектов естественных монополий и компаний с государственным участием, если стоимость их активов (активов их групп лиц) по бухгалтерскому балансу по состоянию на последнюю отчетную дату превышает семь миллиардов рублей или выручка таких организаций (их групп лиц) от реализации товаров </w:t>
      </w:r>
      <w:r w:rsidRPr="00CA38A4">
        <w:rPr>
          <w:rFonts w:ascii="Times New Roman" w:eastAsia="Calibri" w:hAnsi="Times New Roman" w:cs="Times New Roman"/>
          <w:sz w:val="28"/>
          <w:szCs w:val="28"/>
        </w:rPr>
        <w:br/>
        <w:t>за последний календарный год превышает десять миллиардов рублей:</w:t>
      </w:r>
    </w:p>
    <w:p w14:paraId="1B770FC2"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правил недискриминационного доступа поставщиков к закупкам;</w:t>
      </w:r>
    </w:p>
    <w:p w14:paraId="41A444A4"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планов сокращения практики заключения договоров с «единственным поставщиком» в закупочной деятельности;</w:t>
      </w:r>
    </w:p>
    <w:p w14:paraId="55EA2623"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программ по повышению качества управления закупочной деятельностью, предусматривающих разработку показателей эффективности таких программ, оценку и повышение квалификации персонала, ответственного за осуществление закупочной деятельности.</w:t>
      </w:r>
    </w:p>
    <w:p w14:paraId="12C5EF66"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Минфином России во исполнение указанных мероприятий в Правительство Российской Федерации представлен проект доклада Президенту Российской Федерации по реализации вышеуказанных положений Национального плана (письмо Минфина России от 14.02.2019 № 01-02-02/24-9374).</w:t>
      </w:r>
    </w:p>
    <w:p w14:paraId="4E7DD7FF"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Также Правительством Российской Федерации утверждены Директивы представителям интересов Российской Федерации для участия в заседаниях советов директоров (наблюдательных советов) акционерных обществ </w:t>
      </w:r>
      <w:r w:rsidRPr="00CA38A4">
        <w:rPr>
          <w:rFonts w:ascii="Times New Roman" w:eastAsia="Calibri" w:hAnsi="Times New Roman" w:cs="Times New Roman"/>
          <w:sz w:val="28"/>
          <w:szCs w:val="28"/>
        </w:rPr>
        <w:br/>
        <w:t>с государственным участием, включенных в специальный перечень, утвержденный распоряжением Правительства Российской Федерации от 23.012003 № 91-р (20.02.2019 № 1519п-П13).</w:t>
      </w:r>
    </w:p>
    <w:p w14:paraId="4CD43777"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По пункту 7.5. Методических рекомендаций:</w:t>
      </w:r>
    </w:p>
    <w:p w14:paraId="0460A44E"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В целях повышения эффективности и оперативности обеспечения государственных и муниципальных нужд, исключения излишних временных </w:t>
      </w:r>
      <w:r w:rsidRPr="00CA38A4">
        <w:rPr>
          <w:rFonts w:ascii="Times New Roman" w:eastAsia="Calibri" w:hAnsi="Times New Roman" w:cs="Times New Roman"/>
          <w:sz w:val="28"/>
          <w:szCs w:val="28"/>
        </w:rPr>
        <w:lastRenderedPageBreak/>
        <w:t>затрат заказчиков при осуществлении закупок Минфином России обеспечено принятие:</w:t>
      </w:r>
    </w:p>
    <w:p w14:paraId="0A8BF02C"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Федерального закона Российской Федерации от 01.05.2019 № 71-ФЗ, предусматривающего:</w:t>
      </w:r>
    </w:p>
    <w:p w14:paraId="3589856D"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упрощение процедур планирования закупок путем формирования только одного документа планирования закупок (план-график), а также исключение необходимости обоснования закупок на стадии планирования закупок. </w:t>
      </w:r>
      <w:r w:rsidRPr="00CA38A4">
        <w:rPr>
          <w:rFonts w:ascii="Times New Roman" w:eastAsia="Calibri" w:hAnsi="Times New Roman" w:cs="Times New Roman"/>
          <w:sz w:val="28"/>
          <w:szCs w:val="28"/>
        </w:rPr>
        <w:br/>
        <w:t>Во исполнение данной нормы обеспечено принятие постановления Правительства Российской Федерации от 30.09.2019 г. № 1279, устанавливающего единые для всех заказчиков требования к форме планов-графиков, порядок формирования, утверждения внесения изменений в планы-графики, а также порядок их размещения в ЕИС;</w:t>
      </w:r>
    </w:p>
    <w:p w14:paraId="77D07E56"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повышение ценового порога с целью проведения «короткого» аукциона с 3 млн. рублей до 300 млн. рублей (до 2 млрд. рублей при осуществлении закупок на выполнение работ в сфере строительства);</w:t>
      </w:r>
    </w:p>
    <w:p w14:paraId="148B9DFC"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наделение заказчика правом осуществления закупки по цене за единицу товара, работы, услуги вне зависимости от объекта закупки;</w:t>
      </w:r>
    </w:p>
    <w:p w14:paraId="4B388006"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предоставление права заказчику в случае правомерного расторжения контракта заключить контракт с участником, занявшим второе место;</w:t>
      </w:r>
    </w:p>
    <w:p w14:paraId="519437DA"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установление по решению уполномоченных органов государственной власти возможности увеличения цены и (или) сроков в размере до 30% при исполнении контрактов на строительство в случае выявления при исполнении контракта обстоятельств, влекущих невозможность его исполнения на условиях заключенного контракта.</w:t>
      </w:r>
    </w:p>
    <w:p w14:paraId="3E2F7F96"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Федерального закона Российской Федерации от 27.12.2019 № 449-ФЗ, предусматривающего:</w:t>
      </w:r>
    </w:p>
    <w:p w14:paraId="3F3E6BB8"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возможность осуществить закупку в рамках национальных проектов строительства капитальных объектов «под ключ» (включая проектирование) </w:t>
      </w:r>
      <w:r w:rsidRPr="00CA38A4">
        <w:rPr>
          <w:rFonts w:ascii="Times New Roman" w:eastAsia="Calibri" w:hAnsi="Times New Roman" w:cs="Times New Roman"/>
          <w:sz w:val="28"/>
          <w:szCs w:val="28"/>
        </w:rPr>
        <w:br/>
        <w:t>в форме конкурса с формированием НМЦК в порядке, определяемом Минстроем России, и одновременным оснащением медицинским оборудованием (при строительстве медицинских учреждений);</w:t>
      </w:r>
    </w:p>
    <w:p w14:paraId="58B73D98"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повышение ценового порога для проведения запроса котировок </w:t>
      </w:r>
      <w:r w:rsidRPr="00CA38A4">
        <w:rPr>
          <w:rFonts w:ascii="Times New Roman" w:eastAsia="Calibri" w:hAnsi="Times New Roman" w:cs="Times New Roman"/>
          <w:sz w:val="28"/>
          <w:szCs w:val="28"/>
        </w:rPr>
        <w:br/>
        <w:t>в электронной форме до 3 млн. рублей;</w:t>
      </w:r>
    </w:p>
    <w:p w14:paraId="08C2E290"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введена процедура согласования с контрольным органом заключения контракта с единственным поставщиком (подрядчиком, исполнителем) в случае признания конкурса, аукциона или запроса предложений несостоявшимися, если начальная (максимальная) цена контракта превышает предельный размер, который устанавливается Правительством Российской Федерации;</w:t>
      </w:r>
    </w:p>
    <w:p w14:paraId="377A68D5"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осуществление закупки товара у единственного поставщика </w:t>
      </w:r>
      <w:r w:rsidRPr="00CA38A4">
        <w:rPr>
          <w:rFonts w:ascii="Times New Roman" w:eastAsia="Calibri" w:hAnsi="Times New Roman" w:cs="Times New Roman"/>
          <w:sz w:val="28"/>
          <w:szCs w:val="28"/>
        </w:rPr>
        <w:br/>
        <w:t>из «электронного магазина» электронной площадки на сумму до 3 млн. рублей.</w:t>
      </w:r>
    </w:p>
    <w:p w14:paraId="6E1487E5"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Принятые изменения законодательства способствует сокращению сроков заключения и исполнения контрактов, в том числе в рамках национальных проектов.</w:t>
      </w:r>
    </w:p>
    <w:p w14:paraId="24AE5833"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lastRenderedPageBreak/>
        <w:t>Кроме того, в целях оптимизации процедур государственных закупок издан ряд нормативных правовых актов.</w:t>
      </w:r>
    </w:p>
    <w:p w14:paraId="4F7A67AE"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Так, постановлением Правительства Российской Федерации от 03.08.2019 </w:t>
      </w:r>
      <w:r w:rsidRPr="00CA38A4">
        <w:rPr>
          <w:rFonts w:ascii="Times New Roman" w:eastAsia="Calibri" w:hAnsi="Times New Roman" w:cs="Times New Roman"/>
          <w:sz w:val="28"/>
          <w:szCs w:val="28"/>
        </w:rPr>
        <w:br/>
        <w:t xml:space="preserve">№ 1020 «О внесении изменений в некоторые акты Правительства Российской Федерации» утвержден порядок установления требований к формированию </w:t>
      </w:r>
      <w:r w:rsidRPr="00CA38A4">
        <w:rPr>
          <w:rFonts w:ascii="Times New Roman" w:eastAsia="Calibri" w:hAnsi="Times New Roman" w:cs="Times New Roman"/>
          <w:sz w:val="28"/>
          <w:szCs w:val="28"/>
        </w:rPr>
        <w:br/>
        <w:t>и размещению в единой информационной системе, на электронной площадке, специализированной электронной площадке документов, предусмотренных Федеральным законом от 05.04.2013 № 44-ФЗ «О контрактной системе в сфере закупок товаров, работ, услуг для обеспечения государственных и муниципальных нужд».</w:t>
      </w:r>
    </w:p>
    <w:p w14:paraId="25E85F2C"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Постановлением Правительства Российской Федерации от 14.09.2019 </w:t>
      </w:r>
      <w:r w:rsidRPr="00CA38A4">
        <w:rPr>
          <w:rFonts w:ascii="Times New Roman" w:eastAsia="Calibri" w:hAnsi="Times New Roman" w:cs="Times New Roman"/>
          <w:sz w:val="28"/>
          <w:szCs w:val="28"/>
        </w:rPr>
        <w:br/>
        <w:t>№ 1202 «О порядке взаимодействия участника закупки и оператора электронной площадки» определен перечень электронных документов, направляемых участником закупки оператору электронной площадки в целях обеспечения доступа к участию в проводимых на электронной площадке закупках отдельных видов товаров, работ, услуг, закупки которых осуществляются путем проведения электронных аукционов, в отношении участников которых Правительством Российской Федерации установлены дополнительные требования, также установлен порядок проверки оператором электронной площадки представленных информации и документов, а также порядок принятия оператором электронной площадки решения о размещении представленных документов или об отказе в их размещении и порядок направления уведомлений участникам закупки, конкретизирован порядок внесения участником закупки изменений в документы, размещенные на площадке.</w:t>
      </w:r>
    </w:p>
    <w:p w14:paraId="5E97D01B"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Постановлением Правительства Российской Федерации от 05.11.2019 </w:t>
      </w:r>
      <w:r w:rsidRPr="00CA38A4">
        <w:rPr>
          <w:rFonts w:ascii="Times New Roman" w:eastAsia="Calibri" w:hAnsi="Times New Roman" w:cs="Times New Roman"/>
          <w:sz w:val="28"/>
          <w:szCs w:val="28"/>
        </w:rPr>
        <w:br/>
        <w:t xml:space="preserve">№ 1401 «О типовых формах заявок на участие в электронных процедурах, закрытых электронных процедурах, требованиях к содержанию, составу, порядку разработки типовой документации о закупке и внесении изменения </w:t>
      </w:r>
      <w:r w:rsidRPr="00CA38A4">
        <w:rPr>
          <w:rFonts w:ascii="Times New Roman" w:eastAsia="Calibri" w:hAnsi="Times New Roman" w:cs="Times New Roman"/>
          <w:sz w:val="28"/>
          <w:szCs w:val="28"/>
        </w:rPr>
        <w:br/>
        <w:t xml:space="preserve">в дополнительные требования к операторам электронных площадок, операторам специализированных электронных площадок и функционированию электронных площадок, специализированных электронных площадок» утверждены типовые формы заявок на участие в электронных процедурах, а также требования </w:t>
      </w:r>
      <w:r w:rsidRPr="00CA38A4">
        <w:rPr>
          <w:rFonts w:ascii="Times New Roman" w:eastAsia="Calibri" w:hAnsi="Times New Roman" w:cs="Times New Roman"/>
          <w:sz w:val="28"/>
          <w:szCs w:val="28"/>
        </w:rPr>
        <w:br/>
        <w:t xml:space="preserve">к содержанию, составу, порядку разработки типовой документации о закупке, </w:t>
      </w:r>
      <w:r w:rsidRPr="00CA38A4">
        <w:rPr>
          <w:rFonts w:ascii="Times New Roman" w:eastAsia="Calibri" w:hAnsi="Times New Roman" w:cs="Times New Roman"/>
          <w:sz w:val="28"/>
          <w:szCs w:val="28"/>
        </w:rPr>
        <w:br/>
        <w:t>что позволило упростить процесс подачи заявок на участие в закупках.</w:t>
      </w:r>
    </w:p>
    <w:p w14:paraId="011793B3"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Постановлением Правительства Российской Федерации от 05.11.2019 </w:t>
      </w:r>
      <w:r w:rsidRPr="00CA38A4">
        <w:rPr>
          <w:rFonts w:ascii="Times New Roman" w:eastAsia="Calibri" w:hAnsi="Times New Roman" w:cs="Times New Roman"/>
          <w:sz w:val="28"/>
          <w:szCs w:val="28"/>
        </w:rPr>
        <w:br/>
        <w:t xml:space="preserve">№ 1400 «О внесении изменений в постановление Правительства Российской Федерации от 28.11.2013 № 1084» предусмотрено обязательное включение </w:t>
      </w:r>
      <w:r w:rsidRPr="00CA38A4">
        <w:rPr>
          <w:rFonts w:ascii="Times New Roman" w:eastAsia="Calibri" w:hAnsi="Times New Roman" w:cs="Times New Roman"/>
          <w:sz w:val="28"/>
          <w:szCs w:val="28"/>
        </w:rPr>
        <w:br/>
        <w:t>в реестр контрактов, заключенных заказчиками, информации о стране происхождения товара как при заключении контракта (не позднее 5 рабочих дней со дня его заключения), так и при исполнении контракта (не позднее 5 рабочих дней со дня его исполнения).</w:t>
      </w:r>
    </w:p>
    <w:p w14:paraId="0089DF1F"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Минфин России в связи с письмом ФАС России от 14 апреля 2020 г. </w:t>
      </w:r>
      <w:r w:rsidRPr="00CA38A4">
        <w:rPr>
          <w:rFonts w:ascii="Times New Roman" w:eastAsia="Calibri" w:hAnsi="Times New Roman" w:cs="Times New Roman"/>
          <w:sz w:val="28"/>
          <w:szCs w:val="28"/>
        </w:rPr>
        <w:br/>
        <w:t xml:space="preserve">№ СП/31364/20 о представлении информации в Доклад о состоянии конкуренции </w:t>
      </w:r>
      <w:r w:rsidRPr="00CA38A4">
        <w:rPr>
          <w:rFonts w:ascii="Times New Roman" w:eastAsia="Calibri" w:hAnsi="Times New Roman" w:cs="Times New Roman"/>
          <w:sz w:val="28"/>
          <w:szCs w:val="28"/>
        </w:rPr>
        <w:br/>
        <w:t xml:space="preserve">в Российской Федерации о предлагаемых мерах, направленных на поддержку </w:t>
      </w:r>
      <w:r w:rsidRPr="00CA38A4">
        <w:rPr>
          <w:rFonts w:ascii="Times New Roman" w:eastAsia="Calibri" w:hAnsi="Times New Roman" w:cs="Times New Roman"/>
          <w:sz w:val="28"/>
          <w:szCs w:val="28"/>
        </w:rPr>
        <w:br/>
      </w:r>
      <w:r w:rsidRPr="00CA38A4">
        <w:rPr>
          <w:rFonts w:ascii="Times New Roman" w:eastAsia="Calibri" w:hAnsi="Times New Roman" w:cs="Times New Roman"/>
          <w:sz w:val="28"/>
          <w:szCs w:val="28"/>
        </w:rPr>
        <w:lastRenderedPageBreak/>
        <w:t xml:space="preserve">и развитие малого и среднего предпринимательства с учетом текущей ситуации </w:t>
      </w:r>
      <w:r w:rsidRPr="00CA38A4">
        <w:rPr>
          <w:rFonts w:ascii="Times New Roman" w:eastAsia="Calibri" w:hAnsi="Times New Roman" w:cs="Times New Roman"/>
          <w:sz w:val="28"/>
          <w:szCs w:val="28"/>
        </w:rPr>
        <w:br/>
        <w:t>и мерах по преодолению кризисных явлении в экономике России и сообщает.</w:t>
      </w:r>
    </w:p>
    <w:p w14:paraId="4441585E"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Председателем Правительства Российской Федерации М.В. Мишустиным</w:t>
      </w:r>
      <w:r w:rsidRPr="00CA38A4">
        <w:rPr>
          <w:rFonts w:ascii="Times New Roman" w:eastAsia="Calibri" w:hAnsi="Times New Roman" w:cs="Times New Roman"/>
          <w:sz w:val="28"/>
          <w:szCs w:val="28"/>
        </w:rPr>
        <w:br/>
        <w:t>17 марта 2020 г. № 2182п-П13 утвержден План первоочередных мероприятий (действий) по обеспечению устойчивого развитию экономики в условиях ухудшения ситуации в связи с распространением новой коронавирусной инфекции (далее – План) раздел 3 которого направлен, в том числе на поддержку субъектов малого и среднего предпринимательства.</w:t>
      </w:r>
    </w:p>
    <w:p w14:paraId="19E7E4A7"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Кроме того, в целях обеспечения устойчивого развития экономики </w:t>
      </w:r>
      <w:r w:rsidRPr="00CA38A4">
        <w:rPr>
          <w:rFonts w:ascii="Times New Roman" w:eastAsia="Calibri" w:hAnsi="Times New Roman" w:cs="Times New Roman"/>
          <w:sz w:val="28"/>
          <w:szCs w:val="28"/>
        </w:rPr>
        <w:br/>
        <w:t xml:space="preserve">в условиях ухудшения ситуации в связи с распространением новой коронавирусной инфекции принят Федеральный закон от 1 апреля 2020 г. № 98-ФЗ «О внесении изменений в отдельные законодательные акты Российской Федерации по вопросам предупреждения и ликвидации чрезвычайных ситуаций» </w:t>
      </w:r>
      <w:r w:rsidRPr="00CA38A4">
        <w:rPr>
          <w:rFonts w:ascii="Times New Roman" w:eastAsia="Calibri" w:hAnsi="Times New Roman" w:cs="Times New Roman"/>
          <w:sz w:val="28"/>
          <w:szCs w:val="28"/>
        </w:rPr>
        <w:br/>
        <w:t>(далее - Закон № 98-ФЗ).</w:t>
      </w:r>
    </w:p>
    <w:p w14:paraId="703BA55E"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Законом № 98-ФЗ внесены изменения в Федеральный закон от 5 апреля </w:t>
      </w:r>
      <w:r w:rsidRPr="00CA38A4">
        <w:rPr>
          <w:rFonts w:ascii="Times New Roman" w:eastAsia="Calibri" w:hAnsi="Times New Roman" w:cs="Times New Roman"/>
          <w:sz w:val="28"/>
          <w:szCs w:val="28"/>
        </w:rPr>
        <w:br/>
        <w:t>2013 г. № 44-ФЗ «О контрактной системе в сфере закупок товаров, работ, услуг для обеспечения государственных и муниципальных нужд» (далее - Закон № 44-ФЗ) учитывающие, что распространение новой коронавирусной инфекции, вызванной 2019-nCoV является обстоятельством непреодолимой силы, в связи с чем заказчик, в том числе для предупреждения чрезвычайной ситуации (при введении режима повышенной готовности функционирования органов управления и сил единой государственной системы предупреждения и ликвидации чрезвычайных ситуаций), вправе осуществить на основании пункта 9 части 1 статьи 93 Закона № 44-ФЗ закупку любых товаров, работ, услуг у единственного поставщика (подрядчика, исполнителя), требуемых заказчику в связи с возникновением таких обстоятельств, - то есть заказчик вправе осуществить такую закупку при условии наличия причинно-следственной связи между объектом закупки и его использованием для удовлетворения потребностей, возникших вследствие возникновения обстоятельств непреодолимой силы, и (или) его использованием для предупреждения чрезвычайной ситуации (при введении режима повышенной готовности функционирования органов управления и сил единой государственной системы предупреждения и ликвидации чрезвычайных ситуаций).</w:t>
      </w:r>
    </w:p>
    <w:p w14:paraId="3B440B06"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Кроме того, Законом № 98-ФЗ внесены изменения предусматривающие возможность изменения срока исполнения контракта и (или) цены контракта, </w:t>
      </w:r>
      <w:r w:rsidRPr="00CA38A4">
        <w:rPr>
          <w:rFonts w:ascii="Times New Roman" w:eastAsia="Calibri" w:hAnsi="Times New Roman" w:cs="Times New Roman"/>
          <w:sz w:val="28"/>
          <w:szCs w:val="28"/>
        </w:rPr>
        <w:br/>
        <w:t xml:space="preserve">и (или) цены единицы товара, работы, услуги (в случае, предусмотренном </w:t>
      </w:r>
      <w:r w:rsidRPr="00CA38A4">
        <w:rPr>
          <w:rFonts w:ascii="Times New Roman" w:eastAsia="Calibri" w:hAnsi="Times New Roman" w:cs="Times New Roman"/>
          <w:sz w:val="28"/>
          <w:szCs w:val="28"/>
        </w:rPr>
        <w:br/>
        <w:t xml:space="preserve">частью 24 статьи 22 Закона № 44-ФЗ), если при его исполнении в связи </w:t>
      </w:r>
      <w:r w:rsidRPr="00CA38A4">
        <w:rPr>
          <w:rFonts w:ascii="Times New Roman" w:eastAsia="Calibri" w:hAnsi="Times New Roman" w:cs="Times New Roman"/>
          <w:sz w:val="28"/>
          <w:szCs w:val="28"/>
        </w:rPr>
        <w:br/>
        <w:t xml:space="preserve">с распространением новой коронавирусной инфекции, вызванной 2019-nCoV, </w:t>
      </w:r>
      <w:r w:rsidRPr="00CA38A4">
        <w:rPr>
          <w:rFonts w:ascii="Times New Roman" w:eastAsia="Calibri" w:hAnsi="Times New Roman" w:cs="Times New Roman"/>
          <w:sz w:val="28"/>
          <w:szCs w:val="28"/>
        </w:rPr>
        <w:br/>
        <w:t>а также в иных случаях, установленных Правительством Российской Федерации, возникли независящие от сторон контракта обстоятельства, влекущие невозможность его исполнения.</w:t>
      </w:r>
    </w:p>
    <w:p w14:paraId="3C67B308"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При этом государственным или муниципальным заказчиком как получателем бюджетных средств указанное изменение может быть осуществлено в пределах доведенных в соответствии с бюджетным законодательством Российской </w:t>
      </w:r>
      <w:r w:rsidRPr="00CA38A4">
        <w:rPr>
          <w:rFonts w:ascii="Times New Roman" w:eastAsia="Calibri" w:hAnsi="Times New Roman" w:cs="Times New Roman"/>
          <w:sz w:val="28"/>
          <w:szCs w:val="28"/>
        </w:rPr>
        <w:lastRenderedPageBreak/>
        <w:t>Федерации лимитов бюджетных обязательств на срок исполнения контракта (часть 65 статьи 112 Закона № 44-ФЗ).</w:t>
      </w:r>
    </w:p>
    <w:p w14:paraId="714C092D"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Также, Законом № 98-ФЗ предусмотрено право Правительства Российской Федерации утвердить порядок списания суммы штрафных санкций в результате неисполнения или ненадлежащего исполнения в 2020 году в связи </w:t>
      </w:r>
      <w:r w:rsidRPr="00CA38A4">
        <w:rPr>
          <w:rFonts w:ascii="Times New Roman" w:eastAsia="Calibri" w:hAnsi="Times New Roman" w:cs="Times New Roman"/>
          <w:sz w:val="28"/>
          <w:szCs w:val="28"/>
        </w:rPr>
        <w:br/>
        <w:t xml:space="preserve">с распространением новой коронавирусной инфекции обязательств, предусмотренных заключенным контрактом (часть 42.1 статьи 112 Закона </w:t>
      </w:r>
      <w:r w:rsidRPr="00CA38A4">
        <w:rPr>
          <w:rFonts w:ascii="Times New Roman" w:eastAsia="Calibri" w:hAnsi="Times New Roman" w:cs="Times New Roman"/>
          <w:sz w:val="28"/>
          <w:szCs w:val="28"/>
        </w:rPr>
        <w:br/>
        <w:t>№ 44-ФЗ).</w:t>
      </w:r>
    </w:p>
    <w:p w14:paraId="0D090A4C"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Соответствующий проект постановления Правительства Российской Федерации «О внесении изменений в постановление Правительства Российской Федерации от 4 июля 2018 № 783» внесен в Правительство Российской Федерации письмом Минфина России от 18.04.2020 № 01-02-02/24-31282.</w:t>
      </w:r>
    </w:p>
    <w:p w14:paraId="2EDCBE55"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Также отмечаем, что Законом № 98-ФЗ предусмотрена возможность заключения контракта «под ключ» по любым объектам капитального строительства, перечни которых утверждены Правительством Российской Федерации, высшим исполнительным органом государственной власти субъекта Российской Федерации или местной администрацией, предметом которого одновременно могут являться работы по проектированию, строительству, а также поставка оборудования (часть 62 статьи 112 Закона № 44-ФЗ).</w:t>
      </w:r>
    </w:p>
    <w:p w14:paraId="657E899C"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Дополнительно сообщаем, что Президентом Российской Федерации 3 апреля 2020 г. подписан Федеральный закон № 106-ФЗ «О внесении изменений </w:t>
      </w:r>
      <w:r w:rsidRPr="00CA38A4">
        <w:rPr>
          <w:rFonts w:ascii="Times New Roman" w:eastAsia="Calibri" w:hAnsi="Times New Roman" w:cs="Times New Roman"/>
          <w:sz w:val="28"/>
          <w:szCs w:val="28"/>
        </w:rPr>
        <w:br/>
        <w:t xml:space="preserve">в Федеральный закон «О Центральном банке Российской Федерации </w:t>
      </w:r>
      <w:r w:rsidRPr="00CA38A4">
        <w:rPr>
          <w:rFonts w:ascii="Times New Roman" w:eastAsia="Calibri" w:hAnsi="Times New Roman" w:cs="Times New Roman"/>
          <w:sz w:val="28"/>
          <w:szCs w:val="28"/>
        </w:rPr>
        <w:br/>
        <w:t xml:space="preserve">(Банке России)» и отдельные законодательные акты Российской Федерации в части особенностей изменения условий кредитного договора, договора займа» </w:t>
      </w:r>
      <w:r w:rsidRPr="00CA38A4">
        <w:rPr>
          <w:rFonts w:ascii="Times New Roman" w:eastAsia="Calibri" w:hAnsi="Times New Roman" w:cs="Times New Roman"/>
          <w:sz w:val="28"/>
          <w:szCs w:val="28"/>
        </w:rPr>
        <w:br/>
        <w:t>(далее – Федеральный закон).</w:t>
      </w:r>
    </w:p>
    <w:p w14:paraId="4272117E"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Положениями Федерального закона, в том числе, предусмотрено право субъектов малого и среднего предпринимательства (далее - субъекты МСП) до 30 сентября 2020 г. обратиться к кредитору с требованием об изменении условий кредита (займа), предусматривающим приостановление исполнения заемщиком своих обязательств на срок, определенный заемщиком, но не превышающий шести месяцев.</w:t>
      </w:r>
    </w:p>
    <w:p w14:paraId="2D15F73A"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Единственным условием получения «кредитных каникул» для субъектов МСП является осуществление деятельности в отраслях российской экономики, </w:t>
      </w:r>
      <w:r w:rsidRPr="00CA38A4">
        <w:rPr>
          <w:rFonts w:ascii="Times New Roman" w:eastAsia="Calibri" w:hAnsi="Times New Roman" w:cs="Times New Roman"/>
          <w:sz w:val="28"/>
          <w:szCs w:val="28"/>
        </w:rPr>
        <w:br/>
        <w:t>в наибольшей степени пострадавших в условиях ухудшения ситуации в результате распространения новой коронавирусной инфекции (перечень отраслей утвержден постановлением Правительства Российской Федерации от 3 апреля 2020 г. № 434).</w:t>
      </w:r>
    </w:p>
    <w:p w14:paraId="3EBA277D"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Указанный перечень отраслей включает в себя следующие отрасли (с учетом расширения 10 апреля 2020 г.):</w:t>
      </w:r>
    </w:p>
    <w:p w14:paraId="0689C1D4"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авиаперевозки, аэропортовая деятельность, автоперевозки; культура, организация досуга и развлечений;</w:t>
      </w:r>
    </w:p>
    <w:p w14:paraId="6DDD8634"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физкультурно-оздоровительная деятельность и спорт;</w:t>
      </w:r>
    </w:p>
    <w:p w14:paraId="66726ED3"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деятельность туристических агентств и прочих организаций, предоставляющих услуги в сфере туризма;</w:t>
      </w:r>
    </w:p>
    <w:p w14:paraId="4F129142"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гостиничный бизнес; общественное питание;</w:t>
      </w:r>
    </w:p>
    <w:p w14:paraId="165B6D71"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lastRenderedPageBreak/>
        <w:t>деятельность организаций дополнительного образования, негосударственных образовательных учреждений;</w:t>
      </w:r>
    </w:p>
    <w:p w14:paraId="4C824112"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деятельность по организации конференций и выставок;</w:t>
      </w:r>
    </w:p>
    <w:p w14:paraId="3C073225"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деятельность по предоставлению бытовых услуг населению (ремонт, стирка, химчистка, услуги парикмахерских и салонов красоты);</w:t>
      </w:r>
    </w:p>
    <w:p w14:paraId="7B1B90C7"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деятельность в области здравоохранения.</w:t>
      </w:r>
    </w:p>
    <w:p w14:paraId="6B8E0C3D"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В отношении субъектов МСП не распространяются установленные Правительством Российской Федерации ограничения максимального размера кредита (займа). Таким образом, субъекты МСП, в том числе индивидуальные предприниматели, осуществляющие деятельность в наиболее пострадавших отраслях, вправе обратиться за предоставлением «кредитных каникул» </w:t>
      </w:r>
      <w:r w:rsidRPr="00CA38A4">
        <w:rPr>
          <w:rFonts w:ascii="Times New Roman" w:eastAsia="Calibri" w:hAnsi="Times New Roman" w:cs="Times New Roman"/>
          <w:sz w:val="28"/>
          <w:szCs w:val="28"/>
        </w:rPr>
        <w:br/>
        <w:t>без ограничений по размеру кредитных обязательств.</w:t>
      </w:r>
    </w:p>
    <w:p w14:paraId="43787A5E"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Дополнительно направляем информацию о реализуемом Банком России комплексе мер, направленных на поддержку наиболее уязвимых отраслей экономики, заемщиков, в том числе субъектов МСП.</w:t>
      </w:r>
    </w:p>
    <w:p w14:paraId="7FFB4BE0"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Банк России расширил объем рефинансирования банков для кредитования МСП в рамках специнструментов. Параллельно будут реализовываться два дополняющих друг друга направления:</w:t>
      </w:r>
    </w:p>
    <w:p w14:paraId="669AC782"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1) кредитование МСП по ставке 8,5%: лимит программы 175 млрд рублей, оператор – АО «Корпорация «МСП», ставка рефинансирования для банков 4%, ограничений по отраслям и целям кредитования нет.</w:t>
      </w:r>
    </w:p>
    <w:p w14:paraId="5AE4BF3C"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2) поддержание банками объемов кредитования МСП: лимит по программе 500 млрд рублей, из которого до 150 млрд рублей будет направлено на поддержку кредитования банками субъектов МСП с целью бесперебойного выполнения ими обязательств по заработной плате перед сотрудниками. Кредиты Банка России на эти цели будут предоставляться кредитным организациям по ставке 4 % годовых и на срок 1 год, при этом максимальный объем предоставления средств для каждой кредитной организации будет рассчитываться из объема портфеля кредитов, предоставленных ею субъектам МСП на обеспечение расчетов по заработной плате в соответствии с одобренной Правительством Российской Федерации программой (постановление Правительства Российской Федерации от 02.04.2020 № 422 «Об утверждении Правил предоставления субсидий из федерального бюджета российским кредитным организациям на возмещение недополученных ими доходов по кредитам, выданным в 2020 году субъектам малого и среднего предпринимательства на неотложные нужды для поддержки и сохранения занятости» – далее постановление Правительства Российской Федерации № 422).</w:t>
      </w:r>
    </w:p>
    <w:p w14:paraId="1489480D"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Синхронизация программ позволит обеспечить выдачу соответствующих целевых кредитов МСП под 0% годовых на срок до 6 месяцев. В рамках оставшейся части общего лимита в 500 млрд рублей максимальный объем предоставления средств для каждой кредитной организации будет рассчитываться как разница между объемом рублевого кредитного портфеля банка субъектам МСП на первое число текущего месяца и объемом этого портфеля на 01.04.2020, уменьшенного на 5%. В случае снижения текущего объема портфеля банка ниже 95% от объема портфеля на 01.04.2020 процентная ставка по уже предоставленным банку </w:t>
      </w:r>
      <w:r w:rsidRPr="00CA38A4">
        <w:rPr>
          <w:rFonts w:ascii="Times New Roman" w:eastAsia="Calibri" w:hAnsi="Times New Roman" w:cs="Times New Roman"/>
          <w:sz w:val="28"/>
          <w:szCs w:val="28"/>
        </w:rPr>
        <w:lastRenderedPageBreak/>
        <w:t>кредитам будет повышена с 4 до 5% годовых, а при снижении ниже 85% — до уровня ключевой ставки Банка России, увеличенной на 1 процентный пункт. Этот подход не распространяется на кредиты в рамках программы на обеспечение расчетов по заработной плате – они не будут учитываться при определении текущего объема портфеля для определения ставки рефинансирования Банка России и будут всегда рефинансироваться под 4%. Таким образом, данный механизм направлен на поддержание банками кредитования субъектов МСП и на фондирование льготной программы по кредитованию на неотложные нужды (выплату заработной платы).</w:t>
      </w:r>
    </w:p>
    <w:p w14:paraId="719DD9BC"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Банк России смягчил требования по кредитному рейтингу, которым должна обладать кредитная организация для участия в программах рефинансирования </w:t>
      </w:r>
      <w:r w:rsidRPr="00CA38A4">
        <w:rPr>
          <w:rFonts w:ascii="Times New Roman" w:eastAsia="Calibri" w:hAnsi="Times New Roman" w:cs="Times New Roman"/>
          <w:sz w:val="28"/>
          <w:szCs w:val="28"/>
        </w:rPr>
        <w:br/>
        <w:t xml:space="preserve">и с правительственных программах поддержки субъектов МСП </w:t>
      </w:r>
      <w:r w:rsidRPr="00CA38A4">
        <w:rPr>
          <w:rFonts w:ascii="Times New Roman" w:eastAsia="Calibri" w:hAnsi="Times New Roman" w:cs="Times New Roman"/>
          <w:sz w:val="28"/>
          <w:szCs w:val="28"/>
        </w:rPr>
        <w:br/>
        <w:t>без предоставления поручительства. Кредитные организации, обладающие хотя бы одним рейтингом не ниже «А-(RU)» по классификации рейтингового агентства АКРА (АО) или «ruА-» по классификации рейтингового агентства АО «Эксперт РА», могут участвовать в вышеперечисленных программах без предоставления обеспечения; а кредитные организации, не имеющие такого рейтинга, — при наличии поручительства АО «Корпорация «МСП».</w:t>
      </w:r>
    </w:p>
    <w:p w14:paraId="4FB6F848"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Аналогичные требования к кредитным организациям установлены в рамках постановления Правительства Российской Федерации № 422 и постановления Правительства Российской Федерации от 02.04.2020 № 410 «Об утверждении Правил предоставления субсидий из федерального бюджета российским кредитным организациям на обеспечение отсрочки платежа по кредитам, выданным субъектам малого и среднего предпринимательства» </w:t>
      </w:r>
      <w:r w:rsidRPr="00CA38A4">
        <w:rPr>
          <w:rFonts w:ascii="Times New Roman" w:eastAsia="Calibri" w:hAnsi="Times New Roman" w:cs="Times New Roman"/>
          <w:sz w:val="28"/>
          <w:szCs w:val="28"/>
        </w:rPr>
        <w:br/>
        <w:t xml:space="preserve">(далее - постановление Правительства Российской Федерации № 410). В рамках постановления Правительства Российской Федерации № 410 субъекты МСП </w:t>
      </w:r>
      <w:r w:rsidRPr="00CA38A4">
        <w:rPr>
          <w:rFonts w:ascii="Times New Roman" w:eastAsia="Calibri" w:hAnsi="Times New Roman" w:cs="Times New Roman"/>
          <w:sz w:val="28"/>
          <w:szCs w:val="28"/>
        </w:rPr>
        <w:br/>
        <w:t>из числа наиболее пострадавших отраслей могут получить отсрочку по оплате основного долга и процентов на срок до 6 месяцев, при этом 67% от суммы процентных платежей за этот период «прощается», а 33% - субъект МСП может оплатить позже, прибавив их к сумме основного долга.</w:t>
      </w:r>
    </w:p>
    <w:p w14:paraId="395FCD14"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В части предоставления отсрочки по кредитам, сообщаем, что вступил в силу Федеральный закон от 03.04.2020 № 106-ФЗ «О внесении изменений </w:t>
      </w:r>
      <w:r w:rsidRPr="00CA38A4">
        <w:rPr>
          <w:rFonts w:ascii="Times New Roman" w:eastAsia="Calibri" w:hAnsi="Times New Roman" w:cs="Times New Roman"/>
          <w:sz w:val="28"/>
          <w:szCs w:val="28"/>
        </w:rPr>
        <w:br/>
        <w:t xml:space="preserve">в Федеральный закон «О Центральном банке Российской Федерации </w:t>
      </w:r>
      <w:r w:rsidRPr="00CA38A4">
        <w:rPr>
          <w:rFonts w:ascii="Times New Roman" w:eastAsia="Calibri" w:hAnsi="Times New Roman" w:cs="Times New Roman"/>
          <w:sz w:val="28"/>
          <w:szCs w:val="28"/>
        </w:rPr>
        <w:br/>
        <w:t xml:space="preserve">(Банке России)» и отдельные законодательные акты Российской Федерации в части особенностей изменения условий кредитного договора, договора займа», предусматривающий возможность предоставления льготного периода </w:t>
      </w:r>
      <w:r w:rsidRPr="00CA38A4">
        <w:rPr>
          <w:rFonts w:ascii="Times New Roman" w:eastAsia="Calibri" w:hAnsi="Times New Roman" w:cs="Times New Roman"/>
          <w:sz w:val="28"/>
          <w:szCs w:val="28"/>
        </w:rPr>
        <w:br/>
        <w:t xml:space="preserve">по договорам кредита (займа) для граждан, индивидуальных предпринимателей </w:t>
      </w:r>
      <w:r w:rsidRPr="00CA38A4">
        <w:rPr>
          <w:rFonts w:ascii="Times New Roman" w:eastAsia="Calibri" w:hAnsi="Times New Roman" w:cs="Times New Roman"/>
          <w:sz w:val="28"/>
          <w:szCs w:val="28"/>
        </w:rPr>
        <w:br/>
        <w:t>и субъектов МСП.</w:t>
      </w:r>
    </w:p>
    <w:p w14:paraId="2B4B59D3"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В соответствии с новыми законодательными изменениями, если деятельность субъекта МСП относится к перечню отраслей экономики, наиболее пострадавших в результате пандемии, то он может обратиться к своему кредитору (в банк, микрофинансовую организацию или кредитный потребительский кооператив) с заявлением о предоставлении отсрочки платежей по договору кредита (займа) сроком до 6 месяцев (льготный период). В течение льготного </w:t>
      </w:r>
      <w:r w:rsidRPr="00CA38A4">
        <w:rPr>
          <w:rFonts w:ascii="Times New Roman" w:eastAsia="Calibri" w:hAnsi="Times New Roman" w:cs="Times New Roman"/>
          <w:sz w:val="28"/>
          <w:szCs w:val="28"/>
        </w:rPr>
        <w:lastRenderedPageBreak/>
        <w:t xml:space="preserve">периода не допускается начисления неустойки (штрафа, пени) за просрочку платежей по кредиту или займу, предъявления требования о досрочном погашении и (или) обращения взыскания на предмет залога или ипотечный залог (жилье). </w:t>
      </w:r>
      <w:r w:rsidRPr="00CA38A4">
        <w:rPr>
          <w:rFonts w:ascii="Times New Roman" w:eastAsia="Calibri" w:hAnsi="Times New Roman" w:cs="Times New Roman"/>
          <w:sz w:val="28"/>
          <w:szCs w:val="28"/>
        </w:rPr>
        <w:br/>
        <w:t xml:space="preserve">По окончании льготного периода в сумму обязательств заемщика по основному долгу включается сумма обязательств по процентам, которые должны были быть уплачены заемщиком в течение льготного периода исходя из действовавших </w:t>
      </w:r>
      <w:r w:rsidRPr="00CA38A4">
        <w:rPr>
          <w:rFonts w:ascii="Times New Roman" w:eastAsia="Calibri" w:hAnsi="Times New Roman" w:cs="Times New Roman"/>
          <w:sz w:val="28"/>
          <w:szCs w:val="28"/>
        </w:rPr>
        <w:br/>
        <w:t xml:space="preserve">до предоставления льготного периода условий кредитного договора, но не были </w:t>
      </w:r>
      <w:r w:rsidRPr="00CA38A4">
        <w:rPr>
          <w:rFonts w:ascii="Times New Roman" w:eastAsia="Calibri" w:hAnsi="Times New Roman" w:cs="Times New Roman"/>
          <w:sz w:val="28"/>
          <w:szCs w:val="28"/>
        </w:rPr>
        <w:br/>
        <w:t xml:space="preserve">им уплачены в связи с предоставлением ему льготного периода. В случае если деятельность субъекта МСП не относится к утвержденному в настоящий момент перечню отраслей1, заемщику целесообразно прежде всего обратиться </w:t>
      </w:r>
      <w:r w:rsidRPr="00CA38A4">
        <w:rPr>
          <w:rFonts w:ascii="Times New Roman" w:eastAsia="Calibri" w:hAnsi="Times New Roman" w:cs="Times New Roman"/>
          <w:sz w:val="28"/>
          <w:szCs w:val="28"/>
        </w:rPr>
        <w:br/>
        <w:t>за содействием к своему кредитору для решения вопроса в индивидуальном порядке.</w:t>
      </w:r>
    </w:p>
    <w:p w14:paraId="04C1BA2A"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Со своей стороны, Банком России направлен ряд информационных писем </w:t>
      </w:r>
      <w:r w:rsidRPr="00CA38A4">
        <w:rPr>
          <w:rFonts w:ascii="Times New Roman" w:eastAsia="Calibri" w:hAnsi="Times New Roman" w:cs="Times New Roman"/>
          <w:sz w:val="28"/>
          <w:szCs w:val="28"/>
        </w:rPr>
        <w:br/>
        <w:t xml:space="preserve">с рекомендациями, в том числе в кредитные организации, микрофинансовые организации, кредитные потребительские кооперативы и сельскохозяйственные кредитные потребительские кооперативы2 о проведении реструктуризации кредитной задолженности субъектов МСП как первоочередной меры в условиях ухудшения экономической ситуации. Кроме того, было рекомендовано предоставлять субъектам МСП отсрочку погашения остатка основного долга </w:t>
      </w:r>
      <w:r w:rsidRPr="00CA38A4">
        <w:rPr>
          <w:rFonts w:ascii="Times New Roman" w:eastAsia="Calibri" w:hAnsi="Times New Roman" w:cs="Times New Roman"/>
          <w:sz w:val="28"/>
          <w:szCs w:val="28"/>
        </w:rPr>
        <w:br/>
        <w:t xml:space="preserve">и процентов, при этом не начислять заемщику неустойку (штраф, пени) </w:t>
      </w:r>
      <w:r w:rsidRPr="00CA38A4">
        <w:rPr>
          <w:rFonts w:ascii="Times New Roman" w:eastAsia="Calibri" w:hAnsi="Times New Roman" w:cs="Times New Roman"/>
          <w:sz w:val="28"/>
          <w:szCs w:val="28"/>
        </w:rPr>
        <w:br/>
        <w:t>за ненадлежащее исполнение договора кредита (займа).</w:t>
      </w:r>
    </w:p>
    <w:p w14:paraId="170F8DD0"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Кредитным организациям предоставлена возможность до 30.09.2020 </w:t>
      </w:r>
      <w:r w:rsidRPr="00CA38A4">
        <w:rPr>
          <w:rFonts w:ascii="Times New Roman" w:eastAsia="Calibri" w:hAnsi="Times New Roman" w:cs="Times New Roman"/>
          <w:sz w:val="28"/>
          <w:szCs w:val="28"/>
        </w:rPr>
        <w:br/>
        <w:t>не увеличивать резервы на возможные потери по ссудам МСП, если финансовое положение заемщика ухудшилось в связи с распространением коронавирусной инфекции3.</w:t>
      </w:r>
    </w:p>
    <w:p w14:paraId="4AC03303"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Микрофинансовым организациям и кредитным потребительским кооперативам разрешено не увеличивать резервы по задолженности, просроченной после 01.02.2020, а также по реструктурированным в аналогичных обстоятельствах займам — позволено не признавать их таковыми при формировании резервов на возможные потери.</w:t>
      </w:r>
    </w:p>
    <w:p w14:paraId="4A71DABF"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Также кредитным организациям рекомендовано в период до 30.09.2020 </w:t>
      </w:r>
      <w:r w:rsidRPr="00CA38A4">
        <w:rPr>
          <w:rFonts w:ascii="Times New Roman" w:eastAsia="Calibri" w:hAnsi="Times New Roman" w:cs="Times New Roman"/>
          <w:sz w:val="28"/>
          <w:szCs w:val="28"/>
        </w:rPr>
        <w:br/>
        <w:t xml:space="preserve">в случае обращения заемщика с заявлением о реструктуризации его долга, предусматривающей изменение валюты кредита (займа) с иностранной валюты </w:t>
      </w:r>
      <w:r w:rsidRPr="00CA38A4">
        <w:rPr>
          <w:rFonts w:ascii="Times New Roman" w:eastAsia="Calibri" w:hAnsi="Times New Roman" w:cs="Times New Roman"/>
          <w:sz w:val="28"/>
          <w:szCs w:val="28"/>
        </w:rPr>
        <w:br/>
        <w:t xml:space="preserve">на валюту Российской Федерации, оперативно рассматривать такие обращения. При этом, Банк России предоставляет возможность в период до 30.09.2020 </w:t>
      </w:r>
      <w:r w:rsidRPr="00CA38A4">
        <w:rPr>
          <w:rFonts w:ascii="Times New Roman" w:eastAsia="Calibri" w:hAnsi="Times New Roman" w:cs="Times New Roman"/>
          <w:sz w:val="28"/>
          <w:szCs w:val="28"/>
        </w:rPr>
        <w:br/>
        <w:t xml:space="preserve">не ухудшать по таким реструктурированным ссудам оценку качества обслуживания долга и (или) финансового положения заемщика, осуществленную на 01.03.20205. Данные меры помогут поддержать субъектов малого и среднего бизнеса, попавших в сложную ситуацию, и будут содействовать сохранению </w:t>
      </w:r>
      <w:r w:rsidRPr="00CA38A4">
        <w:rPr>
          <w:rFonts w:ascii="Times New Roman" w:eastAsia="Calibri" w:hAnsi="Times New Roman" w:cs="Times New Roman"/>
          <w:sz w:val="28"/>
          <w:szCs w:val="28"/>
        </w:rPr>
        <w:br/>
        <w:t>их способности обслуживать свои обязательства в будущем.</w:t>
      </w:r>
    </w:p>
    <w:p w14:paraId="0CE1B75E"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Минфин России, в дополнение к ранее направленному письму Минфина России от 27.04.2020 № 20-01-05/33702 по результатам рассмотрения письма ФАС России от 14.04.2020 № СП/31364/20 о включении дополнительной информации в </w:t>
      </w:r>
      <w:r w:rsidRPr="00CA38A4">
        <w:rPr>
          <w:rFonts w:ascii="Times New Roman" w:eastAsia="Calibri" w:hAnsi="Times New Roman" w:cs="Times New Roman"/>
          <w:sz w:val="28"/>
          <w:szCs w:val="28"/>
        </w:rPr>
        <w:lastRenderedPageBreak/>
        <w:t>доклад о состоянии конкуренции в Российской Федерации за 2019 год, сообщает следующее.</w:t>
      </w:r>
    </w:p>
    <w:p w14:paraId="4A444CCB"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В связи с распространением новой коронавирусной инфекции, вызванной 2019-NCOV издан Федеральный закон от 24 апреля 2020 г. № 124-ФЗ «О внесении изменений в отдельные законодательные акты Российской Федерации по вопросам обеспечения устойчивого развития экономики в условиях ухудшения ситуации в связи с распространением новой коронавирусной инфекции», основанный на предложениях Минфина России и предусматривающий следующие дополнительные меры поддержки поставщиков (подрядчиков, исполнителей):</w:t>
      </w:r>
    </w:p>
    <w:p w14:paraId="3942D1B3"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1) в целях обеспечения непрерывности закупок государственных компаний и государственных корпораций в 2020 году допускается возможность осуществлять закупки в соответствии с Федеральным законом от 18.07.2011 № 223-ФЗ </w:t>
      </w:r>
      <w:r w:rsidRPr="00CA38A4">
        <w:rPr>
          <w:rFonts w:ascii="Times New Roman" w:eastAsia="Calibri" w:hAnsi="Times New Roman" w:cs="Times New Roman"/>
          <w:sz w:val="28"/>
          <w:szCs w:val="28"/>
        </w:rPr>
        <w:br/>
        <w:t xml:space="preserve">«О закупках товаров, работ, услуг отдельными видами юридических лиц» </w:t>
      </w:r>
      <w:r w:rsidRPr="00CA38A4">
        <w:rPr>
          <w:rFonts w:ascii="Times New Roman" w:eastAsia="Calibri" w:hAnsi="Times New Roman" w:cs="Times New Roman"/>
          <w:sz w:val="28"/>
          <w:szCs w:val="28"/>
        </w:rPr>
        <w:br/>
        <w:t xml:space="preserve">(далее – Закон № 223-ФЗ) также в период нерабочих дней, устанавливаемых </w:t>
      </w:r>
      <w:r w:rsidRPr="00CA38A4">
        <w:rPr>
          <w:rFonts w:ascii="Times New Roman" w:eastAsia="Calibri" w:hAnsi="Times New Roman" w:cs="Times New Roman"/>
          <w:sz w:val="28"/>
          <w:szCs w:val="28"/>
        </w:rPr>
        <w:br/>
        <w:t xml:space="preserve">в целях обеспечения санитарно-эпидемиологического благополучия населения </w:t>
      </w:r>
      <w:r w:rsidRPr="00CA38A4">
        <w:rPr>
          <w:rFonts w:ascii="Times New Roman" w:eastAsia="Calibri" w:hAnsi="Times New Roman" w:cs="Times New Roman"/>
          <w:sz w:val="28"/>
          <w:szCs w:val="28"/>
        </w:rPr>
        <w:br/>
        <w:t>на территории Российской Федерации в связи с распространением новой коронавирусной инфекции;</w:t>
      </w:r>
    </w:p>
    <w:p w14:paraId="5373A495"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2) в целях снижения нагрузки на участников закупок при участии в закупках в соответствии с Федеральным законом от 05.04.2013 № 44-ФЗ «О контрактной системе в сфере закупок товаров, работ, услуг для обеспечения государственных </w:t>
      </w:r>
      <w:r w:rsidRPr="00CA38A4">
        <w:rPr>
          <w:rFonts w:ascii="Times New Roman" w:eastAsia="Calibri" w:hAnsi="Times New Roman" w:cs="Times New Roman"/>
          <w:sz w:val="28"/>
          <w:szCs w:val="28"/>
        </w:rPr>
        <w:br/>
        <w:t>и муниципальных нужд» (далее – Закон № 44-ФЗ):</w:t>
      </w:r>
    </w:p>
    <w:p w14:paraId="167DB8D4"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а) существенно снижен минимальный размер обеспечения исполнения контрактов (с 5 % до 0,5 %);</w:t>
      </w:r>
    </w:p>
    <w:p w14:paraId="7028688A"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б) исключена необходимость обязательного обеспечения поставщиками (подрядчиками, исполнителями) гарантийных обязательств;</w:t>
      </w:r>
    </w:p>
    <w:p w14:paraId="593F79EE"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в) при казначейском сопровождении расчетов по контракту допускается превышение размера аванса над размером обеспечения исполнения контракта;</w:t>
      </w:r>
    </w:p>
    <w:p w14:paraId="73358CC7"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г) размер обеспечения исполнения контракта при казначейском сопровождении аванса уменьшается и исчисляется от начальной (максимальной) цены контракта, уменьшенной на размер такого аванса;</w:t>
      </w:r>
    </w:p>
    <w:p w14:paraId="6866AF05"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д) в 2020 году устанавливается возможность внести изменения в ранее заключенные контракты в части уточнения размеров аванса, обеспечения исполнения контракта с учетом внесенных в Закон № 44-ФЗ изменений.</w:t>
      </w:r>
    </w:p>
    <w:p w14:paraId="46552F0E" w14:textId="77777777" w:rsidR="001275EF"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Кроме того, Минфин России в соответствии с письмом ФАС России</w:t>
      </w:r>
      <w:r w:rsidRPr="00CA38A4">
        <w:rPr>
          <w:rFonts w:ascii="Times New Roman" w:eastAsia="Calibri" w:hAnsi="Times New Roman" w:cs="Times New Roman"/>
          <w:sz w:val="28"/>
          <w:szCs w:val="28"/>
        </w:rPr>
        <w:br/>
        <w:t>от 08.07.2020 № СП/57529/20 о представлении предложений и замечаний</w:t>
      </w:r>
      <w:r w:rsidRPr="00CA38A4">
        <w:rPr>
          <w:rFonts w:ascii="Times New Roman" w:eastAsia="Calibri" w:hAnsi="Times New Roman" w:cs="Times New Roman"/>
          <w:sz w:val="28"/>
          <w:szCs w:val="28"/>
        </w:rPr>
        <w:br/>
        <w:t>к Докладу о состоянии конкуренции в Российской Федерации за 2019 год</w:t>
      </w:r>
      <w:r w:rsidRPr="00CA38A4">
        <w:rPr>
          <w:rFonts w:ascii="Times New Roman" w:eastAsia="Calibri" w:hAnsi="Times New Roman" w:cs="Times New Roman"/>
          <w:sz w:val="28"/>
          <w:szCs w:val="28"/>
        </w:rPr>
        <w:br/>
        <w:t>(далее – Доклад), сообщает следующее.</w:t>
      </w:r>
    </w:p>
    <w:p w14:paraId="4CFAF690" w14:textId="77777777" w:rsidR="001275EF" w:rsidRDefault="001275EF" w:rsidP="001275EF">
      <w:pPr>
        <w:rPr>
          <w:rFonts w:ascii="Times New Roman" w:eastAsia="Calibri" w:hAnsi="Times New Roman" w:cs="Times New Roman"/>
          <w:sz w:val="28"/>
          <w:szCs w:val="28"/>
        </w:rPr>
      </w:pPr>
      <w:r>
        <w:rPr>
          <w:rFonts w:ascii="Times New Roman" w:eastAsia="Calibri" w:hAnsi="Times New Roman" w:cs="Times New Roman"/>
          <w:sz w:val="28"/>
          <w:szCs w:val="28"/>
        </w:rPr>
        <w:t>В целом положения доклада, затрагивающие сферу государственных закупок и закупок отдельных видов юридических лиц, не содержат информации:</w:t>
      </w:r>
    </w:p>
    <w:p w14:paraId="52D1E148" w14:textId="77777777" w:rsidR="001275EF" w:rsidRDefault="001275EF" w:rsidP="001275EF">
      <w:pPr>
        <w:rPr>
          <w:rFonts w:ascii="Times New Roman" w:eastAsia="Calibri" w:hAnsi="Times New Roman" w:cs="Times New Roman"/>
          <w:sz w:val="28"/>
          <w:szCs w:val="28"/>
        </w:rPr>
      </w:pPr>
      <w:r>
        <w:rPr>
          <w:rFonts w:ascii="Times New Roman" w:eastAsia="Calibri" w:hAnsi="Times New Roman" w:cs="Times New Roman"/>
          <w:sz w:val="28"/>
          <w:szCs w:val="28"/>
        </w:rPr>
        <w:t>о состоянии конкуренции в указанных сферах;</w:t>
      </w:r>
    </w:p>
    <w:p w14:paraId="58BC615E" w14:textId="77777777" w:rsidR="001275EF" w:rsidRDefault="001275EF" w:rsidP="001275EF">
      <w:pPr>
        <w:rPr>
          <w:rFonts w:ascii="Times New Roman" w:eastAsia="Calibri" w:hAnsi="Times New Roman" w:cs="Times New Roman"/>
          <w:sz w:val="28"/>
          <w:szCs w:val="28"/>
        </w:rPr>
      </w:pPr>
      <w:r>
        <w:rPr>
          <w:rFonts w:ascii="Times New Roman" w:eastAsia="Calibri" w:hAnsi="Times New Roman" w:cs="Times New Roman"/>
          <w:sz w:val="28"/>
          <w:szCs w:val="28"/>
        </w:rPr>
        <w:t>о конкретных, данных и результатах анализа, свидетельствующих об уровне конкуренции и ее динамике, в том числе по отдельным отраслям.</w:t>
      </w:r>
    </w:p>
    <w:p w14:paraId="4DF047A9" w14:textId="77777777" w:rsidR="001275EF" w:rsidRDefault="001275EF" w:rsidP="001275EF">
      <w:pPr>
        <w:rPr>
          <w:rFonts w:ascii="Times New Roman" w:eastAsia="Calibri" w:hAnsi="Times New Roman" w:cs="Times New Roman"/>
          <w:sz w:val="28"/>
          <w:szCs w:val="28"/>
        </w:rPr>
      </w:pPr>
      <w:r>
        <w:rPr>
          <w:rFonts w:ascii="Times New Roman" w:eastAsia="Calibri" w:hAnsi="Times New Roman" w:cs="Times New Roman"/>
          <w:sz w:val="28"/>
          <w:szCs w:val="28"/>
        </w:rPr>
        <w:t>Приведенные статистические данные не позволяют установить уровень охвата исследуемой совокупности.</w:t>
      </w:r>
    </w:p>
    <w:p w14:paraId="15FA098B" w14:textId="77777777" w:rsidR="001275EF" w:rsidRPr="00CA38A4" w:rsidRDefault="001275EF" w:rsidP="001275EF">
      <w:pPr>
        <w:rPr>
          <w:rFonts w:ascii="Times New Roman" w:eastAsia="Calibri" w:hAnsi="Times New Roman" w:cs="Times New Roman"/>
          <w:sz w:val="28"/>
          <w:szCs w:val="28"/>
        </w:rPr>
      </w:pPr>
      <w:r>
        <w:rPr>
          <w:rFonts w:ascii="Times New Roman" w:eastAsia="Calibri" w:hAnsi="Times New Roman" w:cs="Times New Roman"/>
          <w:sz w:val="28"/>
          <w:szCs w:val="28"/>
        </w:rPr>
        <w:lastRenderedPageBreak/>
        <w:t>Отдельные предложения либо уже содержаться в программных документах, утвержденных Правительством Российской Федерации, либо уже имеют достаточную глубину проработки, по результатам которой получены отрицательные заключения, в том числе на площадке Правительства Российской Федерации, в частности:</w:t>
      </w:r>
    </w:p>
    <w:p w14:paraId="344CE998"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1. В отношении предложения ФАС России об определении перечня товаров, работ, услуг, закупка которых осуществляется для обеспечения государственных или муниципальных нужд, только у субъектов малого и среднего предпринимательства (далее – субъекты МСП), предусмотренного на странице 23 раздела 1 пункта 1.1 подпункта 1.1.1 «Малое и среднее предпринимательство – основа устойчивого развития экономики и социальной стабильности» Доклада.</w:t>
      </w:r>
    </w:p>
    <w:p w14:paraId="05AA4CBB"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В настоящее время Законом № 44-ФЗ и Законом № 223-ФЗ предлагаемый перечень нормативно не установлен.</w:t>
      </w:r>
    </w:p>
    <w:p w14:paraId="714E539C"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Минфин России считает, что отсутствие ограничений по номенклатуре осуществляемых закупок позволяет учитывать особенности деятельности и нужд каждого отдельного заказчика, в том числе особенности его административно-территориального положения, при этом не отменяет обязанности выполнения установленной «квоты» закупок. </w:t>
      </w:r>
    </w:p>
    <w:p w14:paraId="64EA71EB"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Кроме того, заказчики, являющиеся субъектами Закона № 223-ФЗ, обязаны самостоятельно с учетом собственной производственной необходимости утвердить перечни товаров, работ, услуг, закупка которых осуществляется у субъектов МСП.</w:t>
      </w:r>
    </w:p>
    <w:p w14:paraId="11213418"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При этом если начальная (максимальная) цена договора (цена лота) </w:t>
      </w:r>
      <w:r w:rsidRPr="00CA38A4">
        <w:rPr>
          <w:rFonts w:ascii="Times New Roman" w:eastAsia="Calibri" w:hAnsi="Times New Roman" w:cs="Times New Roman"/>
          <w:sz w:val="28"/>
          <w:szCs w:val="28"/>
        </w:rPr>
        <w:br/>
        <w:t>не превышает 200 миллионов рублей и указанные товары, работы, услуги включены в перечень, заказчик обязан осуществить закупки таких товаров, работ, услуг у субъектов МСП.</w:t>
      </w:r>
    </w:p>
    <w:p w14:paraId="41D82987"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Действующие механизмы не создают барьеров и (или) ограничений для получения преимуществ, предусмотренных для СМП, МСП, в том числе в случае, если осуществляемые такими лицами виды деятельности не будет включен </w:t>
      </w:r>
      <w:r w:rsidRPr="00CA38A4">
        <w:rPr>
          <w:rFonts w:ascii="Times New Roman" w:eastAsia="Calibri" w:hAnsi="Times New Roman" w:cs="Times New Roman"/>
          <w:sz w:val="28"/>
          <w:szCs w:val="28"/>
        </w:rPr>
        <w:br/>
        <w:t>в предлагаемый единый ограниченный перечень.</w:t>
      </w:r>
    </w:p>
    <w:p w14:paraId="1CBDEB59"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Указанное предложение также приведет к увеличению риска признания закупок несостоявшимися, затягиванию и срыву обеспечения государственных </w:t>
      </w:r>
      <w:r w:rsidRPr="00CA38A4">
        <w:rPr>
          <w:rFonts w:ascii="Times New Roman" w:eastAsia="Calibri" w:hAnsi="Times New Roman" w:cs="Times New Roman"/>
          <w:sz w:val="28"/>
          <w:szCs w:val="28"/>
        </w:rPr>
        <w:br/>
        <w:t>и муниципальных нужд, нужд заказчиков отдельных видов юридических лиц.</w:t>
      </w:r>
    </w:p>
    <w:p w14:paraId="3CFA7DDD"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При этом, учитывая предлагаемый механизм реализации, у заказчиков будет исключена возможность осуществить закупку на общих основаниях (не только </w:t>
      </w:r>
      <w:r w:rsidRPr="00CA38A4">
        <w:rPr>
          <w:rFonts w:ascii="Times New Roman" w:eastAsia="Calibri" w:hAnsi="Times New Roman" w:cs="Times New Roman"/>
          <w:sz w:val="28"/>
          <w:szCs w:val="28"/>
        </w:rPr>
        <w:br/>
        <w:t>у СМП, МСП) в случае, если закупка была признана несостоявшейся.</w:t>
      </w:r>
    </w:p>
    <w:p w14:paraId="70BB5A87"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Вместе с тем информация о возможности реализации установления единого закрытого перечня товаров, работ, услуг, закупаемых только у СМП, МСП, </w:t>
      </w:r>
      <w:r w:rsidRPr="00CA38A4">
        <w:rPr>
          <w:rFonts w:ascii="Times New Roman" w:eastAsia="Calibri" w:hAnsi="Times New Roman" w:cs="Times New Roman"/>
          <w:sz w:val="28"/>
          <w:szCs w:val="28"/>
        </w:rPr>
        <w:br/>
        <w:t>как и сам перечень отдельно не приводятся.</w:t>
      </w:r>
    </w:p>
    <w:p w14:paraId="5E8CE5AD"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Кроме того, в Докладе отсутствует информация о результатах анализа товарных рынков, свидетельствующих о возможности СМП, МСП обеспечить государственные и муниципальные нужды, а также нужды отдельных видов юридических лиц по каждой номенклатурной позиции перечня товаров, работ услуг, которые должны будут закупаться только у СМП, МСП.</w:t>
      </w:r>
    </w:p>
    <w:p w14:paraId="5E5408C5"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lastRenderedPageBreak/>
        <w:t>Дополнительно обращаем внимание, что Минфином России письмом</w:t>
      </w:r>
      <w:r w:rsidRPr="00CA38A4">
        <w:rPr>
          <w:rFonts w:ascii="Times New Roman" w:eastAsia="Calibri" w:hAnsi="Times New Roman" w:cs="Times New Roman"/>
          <w:sz w:val="28"/>
          <w:szCs w:val="28"/>
        </w:rPr>
        <w:br/>
        <w:t xml:space="preserve"> от 14.05.2020 № 01-02-02/24-39327 направлен в Правительство Российской Федерации доклад с предложениями по увеличению объема закупок, которые заказчики обязаны осуществить у субъектов МСП, социально ориентированных некоммерческих организаций, с 15 до 30 процентов совокупного годового объема закупок (в два раза).</w:t>
      </w:r>
    </w:p>
    <w:p w14:paraId="58E14F1F" w14:textId="1C391BB5"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2. По вопросу расширения перечня организаций, обязанных закупать товары у с</w:t>
      </w:r>
      <w:r w:rsidR="001F7134">
        <w:rPr>
          <w:rFonts w:ascii="Times New Roman" w:eastAsia="Calibri" w:hAnsi="Times New Roman" w:cs="Times New Roman"/>
          <w:sz w:val="28"/>
          <w:szCs w:val="28"/>
        </w:rPr>
        <w:t xml:space="preserve">убъектов МСП, предусмотренного </w:t>
      </w:r>
      <w:r w:rsidRPr="00CA38A4">
        <w:rPr>
          <w:rFonts w:ascii="Times New Roman" w:eastAsia="Calibri" w:hAnsi="Times New Roman" w:cs="Times New Roman"/>
          <w:sz w:val="28"/>
          <w:szCs w:val="28"/>
        </w:rPr>
        <w:t>на странице 23 раздела 1 пункта 1.1 подпункта 1.1.1 «Малое и среднее предпринимательство – основа устойчивого развития экономики и социальной стабильности» Доклада.</w:t>
      </w:r>
    </w:p>
    <w:p w14:paraId="56A54522"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В соответствии с положениями законодательства Российской Федерации </w:t>
      </w:r>
      <w:r w:rsidRPr="00CA38A4">
        <w:rPr>
          <w:rFonts w:ascii="Times New Roman" w:eastAsia="Calibri" w:hAnsi="Times New Roman" w:cs="Times New Roman"/>
          <w:sz w:val="28"/>
          <w:szCs w:val="28"/>
        </w:rPr>
        <w:br/>
        <w:t>о закупках отдельными видами юридических лиц заказчики обязаны осуществлять закупки у субъектов МСП в объеме не менее 20% совокупного годового стоимостного объема договоров, заключенных заказчиками по результатам закупок.</w:t>
      </w:r>
    </w:p>
    <w:p w14:paraId="1D5A0045" w14:textId="77777777" w:rsidR="001275EF"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При этом АО «Корпорация «МСП»</w:t>
      </w:r>
      <w:r>
        <w:rPr>
          <w:rFonts w:ascii="Times New Roman" w:eastAsia="Calibri" w:hAnsi="Times New Roman" w:cs="Times New Roman"/>
          <w:sz w:val="28"/>
          <w:szCs w:val="28"/>
        </w:rPr>
        <w:t xml:space="preserve"> и органы власти субъектов РФ</w:t>
      </w:r>
      <w:r w:rsidRPr="00CA38A4">
        <w:rPr>
          <w:rFonts w:ascii="Times New Roman" w:eastAsia="Calibri" w:hAnsi="Times New Roman" w:cs="Times New Roman"/>
          <w:sz w:val="28"/>
          <w:szCs w:val="28"/>
        </w:rPr>
        <w:t xml:space="preserve"> наделен</w:t>
      </w:r>
      <w:r>
        <w:rPr>
          <w:rFonts w:ascii="Times New Roman" w:eastAsia="Calibri" w:hAnsi="Times New Roman" w:cs="Times New Roman"/>
          <w:sz w:val="28"/>
          <w:szCs w:val="28"/>
        </w:rPr>
        <w:t>ы</w:t>
      </w:r>
      <w:r w:rsidRPr="00CA38A4">
        <w:rPr>
          <w:rFonts w:ascii="Times New Roman" w:eastAsia="Calibri" w:hAnsi="Times New Roman" w:cs="Times New Roman"/>
          <w:sz w:val="28"/>
          <w:szCs w:val="28"/>
        </w:rPr>
        <w:t xml:space="preserve"> полномочиями по проведению оценки</w:t>
      </w:r>
      <w:r>
        <w:rPr>
          <w:rFonts w:ascii="Times New Roman" w:eastAsia="Calibri" w:hAnsi="Times New Roman" w:cs="Times New Roman"/>
          <w:sz w:val="28"/>
          <w:szCs w:val="28"/>
        </w:rPr>
        <w:t xml:space="preserve"> и мониторинга</w:t>
      </w:r>
      <w:r w:rsidRPr="00CA38A4">
        <w:rPr>
          <w:rFonts w:ascii="Times New Roman" w:eastAsia="Calibri" w:hAnsi="Times New Roman" w:cs="Times New Roman"/>
          <w:sz w:val="28"/>
          <w:szCs w:val="28"/>
        </w:rPr>
        <w:t xml:space="preserve"> соответствия планов закупки требованиям законодательства Российской Федерации, предусматривающим участие субъектов МСП</w:t>
      </w:r>
      <w:r>
        <w:rPr>
          <w:rFonts w:ascii="Times New Roman" w:eastAsia="Calibri" w:hAnsi="Times New Roman" w:cs="Times New Roman"/>
          <w:sz w:val="28"/>
          <w:szCs w:val="28"/>
        </w:rPr>
        <w:t xml:space="preserve"> – </w:t>
      </w:r>
      <w:r w:rsidRPr="00CA38A4">
        <w:rPr>
          <w:rFonts w:ascii="Times New Roman" w:eastAsia="Calibri" w:hAnsi="Times New Roman" w:cs="Times New Roman"/>
          <w:sz w:val="28"/>
          <w:szCs w:val="28"/>
        </w:rPr>
        <w:t xml:space="preserve"> в отношении заказчиков определенных распоряжением Правительства Российской Федерации от 06.11.2015 № 2258-р </w:t>
      </w:r>
      <w:r>
        <w:rPr>
          <w:rFonts w:ascii="Times New Roman" w:eastAsia="Calibri" w:hAnsi="Times New Roman" w:cs="Times New Roman"/>
          <w:sz w:val="28"/>
          <w:szCs w:val="28"/>
        </w:rPr>
        <w:t>(</w:t>
      </w:r>
      <w:r w:rsidRPr="00CA38A4">
        <w:rPr>
          <w:rFonts w:ascii="Times New Roman" w:eastAsia="Calibri" w:hAnsi="Times New Roman" w:cs="Times New Roman"/>
          <w:sz w:val="28"/>
          <w:szCs w:val="28"/>
        </w:rPr>
        <w:t>1053 заказчика</w:t>
      </w:r>
      <w:r>
        <w:rPr>
          <w:rFonts w:ascii="Times New Roman" w:eastAsia="Calibri" w:hAnsi="Times New Roman" w:cs="Times New Roman"/>
          <w:sz w:val="28"/>
          <w:szCs w:val="28"/>
        </w:rPr>
        <w:t xml:space="preserve">) </w:t>
      </w:r>
      <w:r w:rsidRPr="00CA38A4">
        <w:rPr>
          <w:rFonts w:ascii="Times New Roman" w:eastAsia="Calibri" w:hAnsi="Times New Roman" w:cs="Times New Roman"/>
          <w:sz w:val="28"/>
          <w:szCs w:val="28"/>
        </w:rPr>
        <w:t>распоряжением Правительства Российской Федерации от</w:t>
      </w:r>
      <w:r>
        <w:rPr>
          <w:rFonts w:ascii="Times New Roman" w:eastAsia="Calibri" w:hAnsi="Times New Roman" w:cs="Times New Roman"/>
          <w:sz w:val="28"/>
          <w:szCs w:val="28"/>
        </w:rPr>
        <w:t xml:space="preserve"> 21.03.2016 № 475-р </w:t>
      </w:r>
      <w:r>
        <w:rPr>
          <w:rFonts w:ascii="Times New Roman" w:eastAsia="Calibri" w:hAnsi="Times New Roman" w:cs="Times New Roman"/>
          <w:sz w:val="28"/>
          <w:szCs w:val="28"/>
        </w:rPr>
        <w:br/>
        <w:t xml:space="preserve">(95 заказчиков), </w:t>
      </w:r>
      <w:r w:rsidRPr="00CA38A4">
        <w:rPr>
          <w:rFonts w:ascii="Times New Roman" w:eastAsia="Calibri" w:hAnsi="Times New Roman" w:cs="Times New Roman"/>
          <w:sz w:val="28"/>
          <w:szCs w:val="28"/>
        </w:rPr>
        <w:t>распоряжением Правительства Российской Федерации от</w:t>
      </w:r>
      <w:r>
        <w:rPr>
          <w:rFonts w:ascii="Times New Roman" w:eastAsia="Calibri" w:hAnsi="Times New Roman" w:cs="Times New Roman"/>
          <w:sz w:val="28"/>
          <w:szCs w:val="28"/>
        </w:rPr>
        <w:t xml:space="preserve"> № 717-р (377заказчиков), а также заказчиков, подлежащих мониторингу соответствии (перечень заказчиков не ограничен конкретным числом – установлены критерии).</w:t>
      </w:r>
    </w:p>
    <w:p w14:paraId="20C92585" w14:textId="77777777" w:rsidR="001275EF" w:rsidRPr="00CA38A4" w:rsidRDefault="001275EF" w:rsidP="001275EF">
      <w:pPr>
        <w:rPr>
          <w:rFonts w:ascii="Times New Roman" w:eastAsia="Calibri" w:hAnsi="Times New Roman" w:cs="Times New Roman"/>
          <w:sz w:val="28"/>
          <w:szCs w:val="28"/>
        </w:rPr>
      </w:pPr>
      <w:r>
        <w:rPr>
          <w:rFonts w:ascii="Times New Roman" w:eastAsia="Calibri" w:hAnsi="Times New Roman" w:cs="Times New Roman"/>
          <w:sz w:val="28"/>
          <w:szCs w:val="28"/>
        </w:rPr>
        <w:t>Также заказчики обязаны соблюдать требования Правительства Российской Федерации об особенностях закупок у МСП, установленные постановлением от 11.12.2014 № 1352 (перечень заказчиков не ограничен конкретным числом – установлены критерии).</w:t>
      </w:r>
    </w:p>
    <w:p w14:paraId="5FB1199C"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Кроме того, Минфином России совместно с АО «Корпорация «МСП»</w:t>
      </w:r>
      <w:r w:rsidRPr="00CA38A4">
        <w:rPr>
          <w:rFonts w:ascii="Times New Roman" w:eastAsia="Calibri" w:hAnsi="Times New Roman" w:cs="Times New Roman"/>
          <w:sz w:val="28"/>
          <w:szCs w:val="28"/>
        </w:rPr>
        <w:br/>
        <w:t>на постоянной основе проводится работа по актуализации указанн</w:t>
      </w:r>
      <w:r>
        <w:rPr>
          <w:rFonts w:ascii="Times New Roman" w:eastAsia="Calibri" w:hAnsi="Times New Roman" w:cs="Times New Roman"/>
          <w:sz w:val="28"/>
          <w:szCs w:val="28"/>
        </w:rPr>
        <w:t>ых</w:t>
      </w:r>
      <w:r w:rsidRPr="00CA38A4">
        <w:rPr>
          <w:rFonts w:ascii="Times New Roman" w:eastAsia="Calibri" w:hAnsi="Times New Roman" w:cs="Times New Roman"/>
          <w:sz w:val="28"/>
          <w:szCs w:val="28"/>
        </w:rPr>
        <w:t xml:space="preserve"> перечн</w:t>
      </w:r>
      <w:r>
        <w:rPr>
          <w:rFonts w:ascii="Times New Roman" w:eastAsia="Calibri" w:hAnsi="Times New Roman" w:cs="Times New Roman"/>
          <w:sz w:val="28"/>
          <w:szCs w:val="28"/>
        </w:rPr>
        <w:t>ей</w:t>
      </w:r>
      <w:r w:rsidRPr="00CA38A4">
        <w:rPr>
          <w:rFonts w:ascii="Times New Roman" w:eastAsia="Calibri" w:hAnsi="Times New Roman" w:cs="Times New Roman"/>
          <w:sz w:val="28"/>
          <w:szCs w:val="28"/>
        </w:rPr>
        <w:t>.</w:t>
      </w:r>
    </w:p>
    <w:p w14:paraId="28305BA7"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Также следует отметить, что не представляется возможным установить перечень организаций, обязанных закупать товары у субъектов МСП, который предлагается расширить.</w:t>
      </w:r>
    </w:p>
    <w:p w14:paraId="6238D14F" w14:textId="77777777" w:rsidR="001275EF" w:rsidRPr="00CA38A4" w:rsidRDefault="001275EF" w:rsidP="001275EF">
      <w:pPr>
        <w:rPr>
          <w:rFonts w:ascii="Times New Roman" w:eastAsia="Calibri" w:hAnsi="Times New Roman" w:cs="Times New Roman"/>
          <w:sz w:val="28"/>
          <w:szCs w:val="28"/>
        </w:rPr>
      </w:pPr>
      <w:r w:rsidRPr="00CA38A4">
        <w:rPr>
          <w:rFonts w:ascii="Times New Roman" w:eastAsia="Calibri" w:hAnsi="Times New Roman" w:cs="Times New Roman"/>
          <w:sz w:val="28"/>
          <w:szCs w:val="28"/>
        </w:rPr>
        <w:t>3. В отношении предложений ФАС России о совершенствовании законодательства Российской Федерации о контрактной системе в сфере закупок, предусмотренных на странице 55-56 раздела 1 пункта 1.1 подпункта 1.1.5 «Влияние на конкуренцию регулирования закупок и торгов» Доклада:</w:t>
      </w:r>
    </w:p>
    <w:p w14:paraId="38C2B404" w14:textId="77777777" w:rsidR="001275EF" w:rsidRPr="00CA38A4" w:rsidRDefault="001275EF" w:rsidP="00882A46">
      <w:pPr>
        <w:numPr>
          <w:ilvl w:val="0"/>
          <w:numId w:val="78"/>
        </w:numPr>
        <w:tabs>
          <w:tab w:val="left" w:pos="993"/>
        </w:tabs>
        <w:ind w:left="0" w:firstLine="709"/>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по вопросу введения рейтинга деловой репутации предпринимателей, который присваивается в автоматическом режиме в единой информационной системой в сфере закупок (далее – ЕИС) в зависимости от количества, качества </w:t>
      </w:r>
      <w:r w:rsidRPr="00CA38A4">
        <w:rPr>
          <w:rFonts w:ascii="Times New Roman" w:eastAsia="Calibri" w:hAnsi="Times New Roman" w:cs="Times New Roman"/>
          <w:sz w:val="28"/>
          <w:szCs w:val="28"/>
        </w:rPr>
        <w:br/>
        <w:t>и стоимости исполненных контрактов, Минфин России сообщает следующее.</w:t>
      </w:r>
    </w:p>
    <w:p w14:paraId="2080E202" w14:textId="77777777" w:rsidR="001275EF" w:rsidRPr="00CA38A4" w:rsidRDefault="001275EF" w:rsidP="001275EF">
      <w:pPr>
        <w:tabs>
          <w:tab w:val="left" w:pos="993"/>
        </w:tabs>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В настоящее время предложения и системные меры по совершенствованию законодательства Российской Федерации о контрактной системе уже предусмотрены Концепцией повышения эффективности бюджетных расходов </w:t>
      </w:r>
      <w:r w:rsidRPr="00CA38A4">
        <w:rPr>
          <w:rFonts w:ascii="Times New Roman" w:eastAsia="Calibri" w:hAnsi="Times New Roman" w:cs="Times New Roman"/>
          <w:sz w:val="28"/>
          <w:szCs w:val="28"/>
        </w:rPr>
        <w:br/>
      </w:r>
      <w:r w:rsidRPr="00CA38A4">
        <w:rPr>
          <w:rFonts w:ascii="Times New Roman" w:eastAsia="Calibri" w:hAnsi="Times New Roman" w:cs="Times New Roman"/>
          <w:sz w:val="28"/>
          <w:szCs w:val="28"/>
        </w:rPr>
        <w:lastRenderedPageBreak/>
        <w:t xml:space="preserve">в 2019 – 2024 года (раздел IIV), утвержденной распоряжением Правительства Российской Федерации от 31.01.2019 № 117-р (далее – Концепция), принятие которой осуществлялось по результатам всестороннего обсуждения </w:t>
      </w:r>
      <w:r w:rsidRPr="00CA38A4">
        <w:rPr>
          <w:rFonts w:ascii="Times New Roman" w:eastAsia="Calibri" w:hAnsi="Times New Roman" w:cs="Times New Roman"/>
          <w:sz w:val="28"/>
          <w:szCs w:val="28"/>
        </w:rPr>
        <w:br/>
        <w:t xml:space="preserve">с Федеральным Собранием Российской Федерации, а также с заинтересованными федеральными органами исполнительной власти Российской Федерации, </w:t>
      </w:r>
      <w:r w:rsidRPr="00CA38A4">
        <w:rPr>
          <w:rFonts w:ascii="Times New Roman" w:eastAsia="Calibri" w:hAnsi="Times New Roman" w:cs="Times New Roman"/>
          <w:sz w:val="28"/>
          <w:szCs w:val="28"/>
        </w:rPr>
        <w:br/>
        <w:t>в том числе с ФАС России.</w:t>
      </w:r>
    </w:p>
    <w:p w14:paraId="0B6B376E" w14:textId="77777777" w:rsidR="001275EF" w:rsidRPr="00CA38A4" w:rsidRDefault="001275EF" w:rsidP="001275EF">
      <w:pPr>
        <w:tabs>
          <w:tab w:val="left" w:pos="993"/>
        </w:tabs>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Таким образом, в том числе с целью исключения дублирования предлагаемых изменений, предложения по совершенствованию законодательства Российской Федерации, регулирующего вопросы в сфере закупок, необходимо реализовывать в рамках Концепции.</w:t>
      </w:r>
    </w:p>
    <w:p w14:paraId="2B3A1C21" w14:textId="77777777" w:rsidR="001275EF" w:rsidRPr="00CA38A4" w:rsidRDefault="001275EF" w:rsidP="001275EF">
      <w:pPr>
        <w:tabs>
          <w:tab w:val="left" w:pos="993"/>
        </w:tabs>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Кроме того, проектом федерального закона «О внесении изменений </w:t>
      </w:r>
      <w:r w:rsidRPr="00CA38A4">
        <w:rPr>
          <w:rFonts w:ascii="Times New Roman" w:eastAsia="Calibri" w:hAnsi="Times New Roman" w:cs="Times New Roman"/>
          <w:sz w:val="28"/>
          <w:szCs w:val="28"/>
        </w:rPr>
        <w:br/>
        <w:t xml:space="preserve">в Федеральный закон «О контрактной системе в сфере закупок товаров, работ, услуг для обеспечения государственных и муниципальных нужд» (далее – оптимизационный законопроект), предусматривающим комплексную оптимизацию контрактной системы в сфере закупок, который внесен </w:t>
      </w:r>
      <w:r w:rsidRPr="00CA38A4">
        <w:rPr>
          <w:rFonts w:ascii="Times New Roman" w:eastAsia="Calibri" w:hAnsi="Times New Roman" w:cs="Times New Roman"/>
          <w:sz w:val="28"/>
          <w:szCs w:val="28"/>
        </w:rPr>
        <w:br/>
        <w:t>в Правительство Российской Федерации, предусматривается введение рейтинга деловой репутации участников закупок, порядок применения которого должно будет определить Правительство Российской Федерации.</w:t>
      </w:r>
    </w:p>
    <w:p w14:paraId="6F55D50F" w14:textId="77777777" w:rsidR="001275EF" w:rsidRPr="00CA38A4" w:rsidRDefault="001275EF" w:rsidP="00882A46">
      <w:pPr>
        <w:numPr>
          <w:ilvl w:val="0"/>
          <w:numId w:val="78"/>
        </w:numPr>
        <w:tabs>
          <w:tab w:val="left" w:pos="993"/>
        </w:tabs>
        <w:ind w:left="0" w:firstLine="709"/>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 по вопросу представления в первой части заявки простой формы согласия участника закупки на поставку товаров, выполнение работ, оказание услуг </w:t>
      </w:r>
      <w:r w:rsidRPr="00CA38A4">
        <w:rPr>
          <w:rFonts w:ascii="Times New Roman" w:eastAsia="Calibri" w:hAnsi="Times New Roman" w:cs="Times New Roman"/>
          <w:sz w:val="28"/>
          <w:szCs w:val="28"/>
        </w:rPr>
        <w:br/>
        <w:t>на условиях, изложенных в документации о закупке, Минфин России сообщает следующее.</w:t>
      </w:r>
    </w:p>
    <w:p w14:paraId="4ADB8DB2" w14:textId="77777777" w:rsidR="001275EF" w:rsidRPr="00CA38A4" w:rsidRDefault="001275EF" w:rsidP="001275EF">
      <w:pPr>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Согласно пунктам 1 статьи 454, пунктам 1-3 статьи 455 Гражданского кодекса Российской Федерации (далее – ГК РФ) по договору купли-продажи одна сторона (продавец) обязуется передать вещь (товар) в собственность другой стороне (покупателю). Товаром по договору купли-продажи могут быть любые вещи. Договор может быть заключен на куплю-продажу товара, имеющегося </w:t>
      </w:r>
      <w:r w:rsidRPr="00CA38A4">
        <w:rPr>
          <w:rFonts w:ascii="Times New Roman" w:eastAsia="Calibri" w:hAnsi="Times New Roman" w:cs="Times New Roman"/>
          <w:sz w:val="28"/>
          <w:szCs w:val="28"/>
        </w:rPr>
        <w:br/>
        <w:t xml:space="preserve">в наличии у продавца в момент заключения договора, а также товара, который будет создан или приобретен в будущем. Условие договора купли-продажи </w:t>
      </w:r>
      <w:r w:rsidRPr="00CA38A4">
        <w:rPr>
          <w:rFonts w:ascii="Times New Roman" w:eastAsia="Calibri" w:hAnsi="Times New Roman" w:cs="Times New Roman"/>
          <w:sz w:val="28"/>
          <w:szCs w:val="28"/>
        </w:rPr>
        <w:br/>
        <w:t xml:space="preserve">о товаре считается согласованным, если договор позволяет определить наименование и количество товара. </w:t>
      </w:r>
    </w:p>
    <w:p w14:paraId="63D7B935" w14:textId="77777777" w:rsidR="001275EF" w:rsidRPr="00CA38A4" w:rsidRDefault="001275EF" w:rsidP="001275EF">
      <w:pPr>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Согласно статье 506 ГК РФ по договору поставки поставщик-продавец обязуется передать производимые или закупаемые им товары покупателю.</w:t>
      </w:r>
    </w:p>
    <w:p w14:paraId="65E91466" w14:textId="77777777" w:rsidR="001275EF" w:rsidRPr="00CA38A4" w:rsidRDefault="001275EF" w:rsidP="001275EF">
      <w:pPr>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Согласно пункту 1 статьи 4 Федерального закона от 26.07.2006 № 135-ФЗ </w:t>
      </w:r>
      <w:r w:rsidRPr="00CA38A4">
        <w:rPr>
          <w:rFonts w:ascii="Times New Roman" w:eastAsia="Calibri" w:hAnsi="Times New Roman" w:cs="Times New Roman"/>
          <w:sz w:val="28"/>
          <w:szCs w:val="28"/>
        </w:rPr>
        <w:br/>
        <w:t>«О защите конкуренции» товар – объект гражданских прав, предназначенный для продажи, обмена или иного введения в оборот.</w:t>
      </w:r>
    </w:p>
    <w:p w14:paraId="39C06758" w14:textId="77777777" w:rsidR="001275EF" w:rsidRPr="00CA38A4" w:rsidRDefault="001275EF" w:rsidP="001275EF">
      <w:pPr>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На основании изложенного, контракт должен содержать указание на конкретный товар, который обязан поставить участник закупки, с которым заключен контракт.</w:t>
      </w:r>
    </w:p>
    <w:p w14:paraId="25497017" w14:textId="77777777" w:rsidR="001275EF" w:rsidRPr="00CA38A4" w:rsidRDefault="001275EF" w:rsidP="001275EF">
      <w:pPr>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Кроме того, согласно пункту 2 статьи 506 ГК РФ в случае, когда договором поставки предусмотрено право покупателя давать поставщику указания </w:t>
      </w:r>
      <w:r w:rsidRPr="00CA38A4">
        <w:rPr>
          <w:rFonts w:ascii="Times New Roman" w:eastAsia="Calibri" w:hAnsi="Times New Roman" w:cs="Times New Roman"/>
          <w:sz w:val="28"/>
          <w:szCs w:val="28"/>
        </w:rPr>
        <w:br/>
        <w:t xml:space="preserve">об отгрузке (передаче) товаров получателям (отгрузочные разнарядки), отгрузка (передача) товаров осуществляется поставщиком получателям, указанным </w:t>
      </w:r>
      <w:r w:rsidRPr="00CA38A4">
        <w:rPr>
          <w:rFonts w:ascii="Times New Roman" w:eastAsia="Calibri" w:hAnsi="Times New Roman" w:cs="Times New Roman"/>
          <w:sz w:val="28"/>
          <w:szCs w:val="28"/>
        </w:rPr>
        <w:br/>
      </w:r>
      <w:r w:rsidRPr="00CA38A4">
        <w:rPr>
          <w:rFonts w:ascii="Times New Roman" w:eastAsia="Calibri" w:hAnsi="Times New Roman" w:cs="Times New Roman"/>
          <w:sz w:val="28"/>
          <w:szCs w:val="28"/>
        </w:rPr>
        <w:lastRenderedPageBreak/>
        <w:t>в отгрузочной разнарядке. Содержание отгрузочной разнарядки определяются договором.</w:t>
      </w:r>
    </w:p>
    <w:p w14:paraId="0D5DE306" w14:textId="77777777" w:rsidR="001275EF" w:rsidRPr="00CA38A4" w:rsidRDefault="001275EF" w:rsidP="001275EF">
      <w:pPr>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Учитывая, что в соответствии с частью 1 статьи 34 Закона № 44-ФЗ контракт заключается на условиях, предусмотренных извещением, документацией о закупке и заявкой участника закупки, а также учитывая невозможность изменения существенных условий заключенного контракта (по общему правилу), – включение в контракт условий о конкретном товаре, предлагаемом участником закупки, может быть осуществлено исключительно на основании информации, предоставляемой в составе заявки на участие в закупке.</w:t>
      </w:r>
    </w:p>
    <w:p w14:paraId="65DB074A" w14:textId="77777777" w:rsidR="001275EF" w:rsidRPr="00CA38A4" w:rsidRDefault="001275EF" w:rsidP="00882A46">
      <w:pPr>
        <w:numPr>
          <w:ilvl w:val="0"/>
          <w:numId w:val="78"/>
        </w:numPr>
        <w:tabs>
          <w:tab w:val="left" w:pos="993"/>
        </w:tabs>
        <w:ind w:left="0" w:firstLine="709"/>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по вопросу проведения аукциона через 2 часа после даты окончания срока подачи заявок, Минфин России сообщает следующее.</w:t>
      </w:r>
    </w:p>
    <w:p w14:paraId="1EB37EDF" w14:textId="77777777" w:rsidR="001275EF" w:rsidRPr="00CA38A4" w:rsidRDefault="001275EF" w:rsidP="001275EF">
      <w:pPr>
        <w:tabs>
          <w:tab w:val="left" w:pos="993"/>
        </w:tabs>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Оптимизационным законопроектом учтено проведение электронного аукциона через 2 часа с даты и времени окончания срока подачи заявок на участие в закупке.</w:t>
      </w:r>
    </w:p>
    <w:p w14:paraId="6716F472" w14:textId="77777777" w:rsidR="001275EF" w:rsidRPr="00CA38A4" w:rsidRDefault="001275EF" w:rsidP="001275EF">
      <w:pPr>
        <w:tabs>
          <w:tab w:val="left" w:pos="993"/>
        </w:tabs>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При этом положения действующей редакции Закона № 44-ФЗ не позволяют осуществить проведение электронного аукциона в течение 2 часов после даты окончания срока подачи заявок в связи со следующим.</w:t>
      </w:r>
    </w:p>
    <w:p w14:paraId="76ACA588" w14:textId="77777777" w:rsidR="001275EF" w:rsidRPr="00CA38A4" w:rsidRDefault="001275EF" w:rsidP="001275EF">
      <w:pPr>
        <w:tabs>
          <w:tab w:val="left" w:pos="993"/>
        </w:tabs>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Согласно части 2 статьи 67 Закона № 44-ФЗ срок рассмотрения первых частей заявок на участие в электронном аукционе не может превышать три рабочих дня с даты окончания срока подачи указанных заявок, за исключением проведения «короткого» аукциона в электронной форме, при котором такой срок не может превышать один рабочий день с даты окончания срока подачи указанных заявок.</w:t>
      </w:r>
    </w:p>
    <w:p w14:paraId="585756BA" w14:textId="77777777" w:rsidR="001275EF" w:rsidRPr="00CA38A4" w:rsidRDefault="001275EF" w:rsidP="001275EF">
      <w:pPr>
        <w:tabs>
          <w:tab w:val="left" w:pos="993"/>
        </w:tabs>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В соответствии с частями 2 и 3 статьи 68 Закона № 44-ФЗ Электронный аукцион проводится на электронной площадке в указанный в извещении о его проведении рабочий день, следующий за датой окончания срока рассмотрения первых частей заявок на участие в таком аукционе.</w:t>
      </w:r>
    </w:p>
    <w:p w14:paraId="29A71562" w14:textId="77777777" w:rsidR="001275EF" w:rsidRPr="00CA38A4" w:rsidRDefault="001275EF" w:rsidP="001275EF">
      <w:pPr>
        <w:tabs>
          <w:tab w:val="left" w:pos="993"/>
        </w:tabs>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Время начала проведения такого аукциона устанавливается оператором электронной площадки в соответствии со временем часовой зоны, в которой расположен заказчик.</w:t>
      </w:r>
    </w:p>
    <w:p w14:paraId="09EC1517" w14:textId="77777777" w:rsidR="001275EF" w:rsidRPr="00CA38A4" w:rsidRDefault="001275EF" w:rsidP="001275EF">
      <w:pPr>
        <w:tabs>
          <w:tab w:val="left" w:pos="993"/>
        </w:tabs>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Таким образом, в настоящее время в случае проведения «короткого» аукциона заказчику, комиссии заказчика, необходимо рассмотреть заявки, количество которых может быть весьма значительным, а также совершить иные процессуальные действия, предусмотренные Законом № 44-ФЗ, в течение одного рабочего дня.</w:t>
      </w:r>
    </w:p>
    <w:p w14:paraId="40F1C795" w14:textId="77777777" w:rsidR="001275EF" w:rsidRPr="00CA38A4" w:rsidRDefault="001275EF" w:rsidP="001275EF">
      <w:pPr>
        <w:tabs>
          <w:tab w:val="left" w:pos="993"/>
        </w:tabs>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При этом законодательство Российской Федерации о контрактной системе </w:t>
      </w:r>
      <w:r w:rsidRPr="00CA38A4">
        <w:rPr>
          <w:rFonts w:ascii="Times New Roman" w:eastAsia="Calibri" w:hAnsi="Times New Roman" w:cs="Times New Roman"/>
          <w:sz w:val="28"/>
          <w:szCs w:val="28"/>
        </w:rPr>
        <w:br/>
        <w:t>в сфере закупок основывается, в том числе на положениях ГК РФ, статьями 190 – 194 которого установлено, что:</w:t>
      </w:r>
    </w:p>
    <w:p w14:paraId="168269C3" w14:textId="77777777" w:rsidR="001275EF" w:rsidRPr="00CA38A4" w:rsidRDefault="001275EF" w:rsidP="001275EF">
      <w:pPr>
        <w:tabs>
          <w:tab w:val="left" w:pos="993"/>
        </w:tabs>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установленный законом, иными правовыми актами срок определяется календарной датой или истечением периода времени, который исчисляется годами, месяцами, неделями, днями или часами;</w:t>
      </w:r>
    </w:p>
    <w:p w14:paraId="24200E05" w14:textId="77777777" w:rsidR="001275EF" w:rsidRPr="00CA38A4" w:rsidRDefault="001275EF" w:rsidP="001275EF">
      <w:pPr>
        <w:tabs>
          <w:tab w:val="left" w:pos="993"/>
        </w:tabs>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если последний день срока приходится на нерабочий день, днем окончания срока считается ближайший следующий за ним рабочий день;</w:t>
      </w:r>
    </w:p>
    <w:p w14:paraId="7CC6A7C9" w14:textId="77777777" w:rsidR="001275EF" w:rsidRPr="00CA38A4" w:rsidRDefault="001275EF" w:rsidP="001275EF">
      <w:pPr>
        <w:tabs>
          <w:tab w:val="left" w:pos="993"/>
        </w:tabs>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если срок установлен для совершения какого-либо действия, оно может быть выполнено до двадцати четырех часов последнего дня срока. Однако если это </w:t>
      </w:r>
      <w:r w:rsidRPr="00CA38A4">
        <w:rPr>
          <w:rFonts w:ascii="Times New Roman" w:eastAsia="Calibri" w:hAnsi="Times New Roman" w:cs="Times New Roman"/>
          <w:sz w:val="28"/>
          <w:szCs w:val="28"/>
        </w:rPr>
        <w:lastRenderedPageBreak/>
        <w:t>действие должно быть совершено в организации, то срок истекает в тот час, когда в этой организации по установленным правилам прекращаются соответствующие операции.</w:t>
      </w:r>
    </w:p>
    <w:p w14:paraId="6C1FBF48" w14:textId="77777777" w:rsidR="001275EF" w:rsidRPr="00CA38A4" w:rsidRDefault="001275EF" w:rsidP="001275EF">
      <w:pPr>
        <w:tabs>
          <w:tab w:val="left" w:pos="993"/>
        </w:tabs>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Следовательно, учитывая положения ГК РФ об исчислении сроков, необходимые временные и трудовые затраты заказчика и комиссии, а также, учитывая невозможность установления подачи исключительного согласия, сокращение срока между окончанием рассмотрения заявок и проведение аукциона не представляется возможным, поскольку для реализации указанного мероприятия потребуется сократить срок рассмотрения заявок, а также установить требование о проведении аукциона в день окончания срока рассмотрения первых частей заявок.</w:t>
      </w:r>
    </w:p>
    <w:p w14:paraId="18FA1157" w14:textId="77777777" w:rsidR="001275EF" w:rsidRPr="00CA38A4" w:rsidRDefault="001275EF" w:rsidP="001275EF">
      <w:pPr>
        <w:tabs>
          <w:tab w:val="left" w:pos="993"/>
        </w:tabs>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При этом с учетом требований трудового и гражданского законодательства Российской Федерации такие сроки рассмотрения заявок и время проведения аукциона не должны приходить на нерабочий день или на период времени, по истечении которого у организаций по установленным правилам прекращаются соответствующие операции.</w:t>
      </w:r>
    </w:p>
    <w:p w14:paraId="4C77E489" w14:textId="77777777" w:rsidR="001275EF" w:rsidRPr="00CA38A4" w:rsidRDefault="001275EF" w:rsidP="001275EF">
      <w:pPr>
        <w:tabs>
          <w:tab w:val="left" w:pos="993"/>
        </w:tabs>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Так, поступление значительного количества заявок, приведет к нарушению сроков рассмотрения заявок, размещения протоколов, уведомления участников закупки, а также к невозможности начала аукциона в назначенное оператором электронной площадки время. За указанные нарушения Закона № 44-ФЗ Кодексом об административных правонарушениях Российской Федерации предусмотрена административная ответственность в виде наложения штрафа на должностных лиц заказчика, членов комиссии, оператора электронной площадки.</w:t>
      </w:r>
    </w:p>
    <w:p w14:paraId="2E8742DF" w14:textId="77777777" w:rsidR="001275EF" w:rsidRPr="00CA38A4" w:rsidRDefault="001275EF" w:rsidP="001275EF">
      <w:pPr>
        <w:tabs>
          <w:tab w:val="left" w:pos="993"/>
        </w:tabs>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Таким образом, требование об установлении срока рассмотрения заявок, определяемого часами, в течение которого должно состояться проведение аукциона, является невыполнимым, что приведет к негативным последствиям вплоть до срыва сроков проведения закупок.</w:t>
      </w:r>
    </w:p>
    <w:p w14:paraId="161D3C75" w14:textId="77777777" w:rsidR="001275EF" w:rsidRPr="00CA38A4" w:rsidRDefault="001275EF" w:rsidP="00882A46">
      <w:pPr>
        <w:numPr>
          <w:ilvl w:val="0"/>
          <w:numId w:val="78"/>
        </w:numPr>
        <w:tabs>
          <w:tab w:val="left" w:pos="993"/>
        </w:tabs>
        <w:ind w:left="0" w:firstLine="709"/>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По вопросу установления закрытого перечня случаев для принятия решения об одностороннем отказе от исполнения контракта, а также предоставления подрядчику по контракту возможности защиты своих прав при принятии заказчиком решения об одностороннем отказе от исполнения контракта, Минфин России сообщает следующее.</w:t>
      </w:r>
    </w:p>
    <w:p w14:paraId="7AA50701" w14:textId="77777777" w:rsidR="001275EF" w:rsidRPr="00CA38A4" w:rsidRDefault="001275EF" w:rsidP="001275EF">
      <w:pPr>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Оптимизационным законопроектом установлено право поставщика (подрядчика, исполнителя), получившего решение заказчика об одностороннем отказе от исполнения контракта, обжаловать такое решение в ФАС России.</w:t>
      </w:r>
    </w:p>
    <w:p w14:paraId="280A9B8A" w14:textId="77777777" w:rsidR="001275EF" w:rsidRPr="00CA38A4" w:rsidRDefault="001275EF" w:rsidP="001275EF">
      <w:pPr>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Кроме того, в соответствии с частью 9 статьи 95 и частями 2, 6 статьи 104 Закона № 44-ФЗ заказчик вправе принять решение об одностороннем отказе</w:t>
      </w:r>
      <w:r w:rsidRPr="00CA38A4">
        <w:rPr>
          <w:rFonts w:ascii="Times New Roman" w:eastAsia="Calibri" w:hAnsi="Times New Roman" w:cs="Times New Roman"/>
          <w:sz w:val="28"/>
          <w:szCs w:val="28"/>
        </w:rPr>
        <w:br/>
        <w:t>от исполнения контракта по основаниям, предусмотренным ГК РФ.</w:t>
      </w:r>
    </w:p>
    <w:p w14:paraId="39FDBF72" w14:textId="77777777" w:rsidR="001275EF" w:rsidRPr="00CA38A4" w:rsidRDefault="001275EF" w:rsidP="001275EF">
      <w:pPr>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Необходимо отметить, что заказчики в одностороннем порядке отказываются от исполнения обязательств не по своему усмотрению, </w:t>
      </w:r>
      <w:r w:rsidRPr="00CA38A4">
        <w:rPr>
          <w:rFonts w:ascii="Times New Roman" w:eastAsia="Calibri" w:hAnsi="Times New Roman" w:cs="Times New Roman"/>
          <w:sz w:val="28"/>
          <w:szCs w:val="28"/>
        </w:rPr>
        <w:br/>
        <w:t xml:space="preserve">а руководствуясь положениями законодательства Российской Федерации, поскольку в соответствии с пунктом 1 статьи 310 ГК РФ односторонний отказ от исполнения обязательства не допускается, за исключением случаев, предусмотренных ГК РФ, другими законами или иными правовыми актами. </w:t>
      </w:r>
    </w:p>
    <w:p w14:paraId="56A648BC" w14:textId="77777777" w:rsidR="001275EF" w:rsidRPr="00CA38A4" w:rsidRDefault="001275EF" w:rsidP="001275EF">
      <w:pPr>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lastRenderedPageBreak/>
        <w:t xml:space="preserve">В частности, односторонний отказ от исполнения договора поставки допускается в случае существенного нарушения договора одной из сторон </w:t>
      </w:r>
      <w:r w:rsidRPr="00CA38A4">
        <w:rPr>
          <w:rFonts w:ascii="Times New Roman" w:eastAsia="Calibri" w:hAnsi="Times New Roman" w:cs="Times New Roman"/>
          <w:sz w:val="28"/>
          <w:szCs w:val="28"/>
        </w:rPr>
        <w:br/>
        <w:t xml:space="preserve">(пункт 1 статьи 523 ГК РФ). Отказ от исполнения договора подряда возможен, если подрядчик своевременно не приступает к исполнению договора или выполняет работу настолько медленно, что окончание ее к сроку становиться явно невозможным (пункт 2 статьи 715 ГК РФ). Заказчик вправе отказаться </w:t>
      </w:r>
      <w:r w:rsidRPr="00CA38A4">
        <w:rPr>
          <w:rFonts w:ascii="Times New Roman" w:eastAsia="Calibri" w:hAnsi="Times New Roman" w:cs="Times New Roman"/>
          <w:sz w:val="28"/>
          <w:szCs w:val="28"/>
        </w:rPr>
        <w:br/>
        <w:t>от исполнения договора возмездного оказания услуг при условии оплаты исполнителю фактически понесенных им расходов (пункт 1 статьи 782 ГК РФ).</w:t>
      </w:r>
    </w:p>
    <w:p w14:paraId="444149B6" w14:textId="77777777" w:rsidR="001275EF" w:rsidRPr="00CA38A4" w:rsidRDefault="001275EF" w:rsidP="001275EF">
      <w:pPr>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При этом в постановлении Пленума Верховного Суда Российской Федерации от 22.11.2016 № 54 отмечается, что при осуществлении стороной права на односторонний отказ от исполнения обязательства она должна действовать разумно и добросовестно, учитывая права и законные интересы другой стороны (пункт 3 статьи 307, пункт 4 статьи 4501 ГК РФ). Нарушение этой обязанности может повлечь признание такого отказа ничтожным (пункт 2 статьи 10, пункт 2 статьи 168 Кодекса).</w:t>
      </w:r>
    </w:p>
    <w:p w14:paraId="17B596CC" w14:textId="77777777" w:rsidR="001275EF" w:rsidRPr="00CA38A4" w:rsidRDefault="001275EF" w:rsidP="001275EF">
      <w:pPr>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Таким образом, ГК РФ не всегда связывает возможность одностороннего отказа стороны от исполнения обязательства с существенным нарушением договора другой стороной, в связи с чем определение конкретного перечня случаев для принятия решения об одностороннем отказе от исполнения контракта </w:t>
      </w:r>
      <w:r w:rsidRPr="00CA38A4">
        <w:rPr>
          <w:rFonts w:ascii="Times New Roman" w:eastAsia="Calibri" w:hAnsi="Times New Roman" w:cs="Times New Roman"/>
          <w:sz w:val="28"/>
          <w:szCs w:val="28"/>
        </w:rPr>
        <w:br/>
        <w:t>не позволит охватить все возникающие нарушения, возникновение которых дает право стороне расторгнуть контракт в одностороннем порядке.</w:t>
      </w:r>
    </w:p>
    <w:p w14:paraId="2C66D51F" w14:textId="77777777" w:rsidR="001275EF" w:rsidRPr="00CA38A4" w:rsidRDefault="001275EF" w:rsidP="001275EF">
      <w:pPr>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Что касается защиты поставщика (подрядчика, исполнителя) </w:t>
      </w:r>
      <w:r w:rsidRPr="00CA38A4">
        <w:rPr>
          <w:rFonts w:ascii="Times New Roman" w:eastAsia="Calibri" w:hAnsi="Times New Roman" w:cs="Times New Roman"/>
          <w:sz w:val="28"/>
          <w:szCs w:val="28"/>
        </w:rPr>
        <w:br/>
        <w:t>от недобросовестных действий заказчика, то следует отметить, что заказчик обязан отменить не вступившее в силу решение об одностороннем отказе от исполнения контракта, если в течение десятидневного срока с даты надлежащего уведомления поставщика (подрядчика, исполнителя) о принятом решении об одностороннем отказе от исполнения контракта устранено нарушение условий контракта, послужившее основанием для принятия указанного решения (часть 14 статьи 95 Закона № 44-ФЗ).</w:t>
      </w:r>
    </w:p>
    <w:p w14:paraId="000AC4E8" w14:textId="77777777" w:rsidR="001275EF" w:rsidRPr="00CA38A4" w:rsidRDefault="001275EF" w:rsidP="001275EF">
      <w:pPr>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При этом по общему правилу в соответствии со статьей 11 ГК РФ защиту гражданских прав поставщика (подрядчика, исполнителя) осуществляет суд, </w:t>
      </w:r>
      <w:r w:rsidRPr="00CA38A4">
        <w:rPr>
          <w:rFonts w:ascii="Times New Roman" w:eastAsia="Calibri" w:hAnsi="Times New Roman" w:cs="Times New Roman"/>
          <w:sz w:val="28"/>
          <w:szCs w:val="28"/>
        </w:rPr>
        <w:br/>
        <w:t xml:space="preserve">то есть если поставщик (подрядчик, исполнитель) не согласен с заявленным ему заказчиком односторонним отказом, ему следует обратиться в суд с иском </w:t>
      </w:r>
      <w:r w:rsidRPr="00CA38A4">
        <w:rPr>
          <w:rFonts w:ascii="Times New Roman" w:eastAsia="Calibri" w:hAnsi="Times New Roman" w:cs="Times New Roman"/>
          <w:sz w:val="28"/>
          <w:szCs w:val="28"/>
        </w:rPr>
        <w:br/>
        <w:t xml:space="preserve">и в случае признания судом таких действий заказчика недобросовестными </w:t>
      </w:r>
      <w:r w:rsidRPr="00CA38A4">
        <w:rPr>
          <w:rFonts w:ascii="Times New Roman" w:eastAsia="Calibri" w:hAnsi="Times New Roman" w:cs="Times New Roman"/>
          <w:sz w:val="28"/>
          <w:szCs w:val="28"/>
        </w:rPr>
        <w:br/>
        <w:t>у поставщика (подрядчика, исполнителя) появляется и возможность компенсации убытков, вызванных такими действиями.</w:t>
      </w:r>
    </w:p>
    <w:p w14:paraId="3830A610" w14:textId="77777777" w:rsidR="001275EF" w:rsidRPr="00CA38A4" w:rsidRDefault="001275EF" w:rsidP="001275EF">
      <w:pPr>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Одновременно с этим следует отметить, что гражданское законодательство Российской Федерации не предусматривает одностороннего отказа от исполнения обязательства, которое может быть поставлено под какое-либо условие, например, принятие определенного решения органом государственной власти (административное вмешательство в гражданско-правовые отношения).</w:t>
      </w:r>
    </w:p>
    <w:p w14:paraId="3D5F8CFB" w14:textId="77777777" w:rsidR="001275EF" w:rsidRPr="00CA38A4" w:rsidRDefault="001275EF" w:rsidP="001275EF">
      <w:pPr>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Дополнительно Департамент обращает внимание, что указанное предложение, предусмотренное Докладом, ранее не было поддержано Минфином России при его проработке совместно с ФАС России в рамках рассмотрения </w:t>
      </w:r>
      <w:r w:rsidRPr="00CA38A4">
        <w:rPr>
          <w:rFonts w:ascii="Times New Roman" w:eastAsia="Calibri" w:hAnsi="Times New Roman" w:cs="Times New Roman"/>
          <w:sz w:val="28"/>
          <w:szCs w:val="28"/>
        </w:rPr>
        <w:lastRenderedPageBreak/>
        <w:t>проекта Указа Президента Российской Федерации «Об утверждении Национального плана развития конкуренции в Российской Федерации на 2021 – 2025 годы».</w:t>
      </w:r>
    </w:p>
    <w:p w14:paraId="15B04025" w14:textId="77777777" w:rsidR="001275EF" w:rsidRPr="00CA38A4" w:rsidRDefault="001275EF" w:rsidP="001275EF">
      <w:pPr>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Кроме того, в рамках проработки указанного вопроса были получены отрицательные заключения Государственно-правового управления Президента Российской Федерации (от 19.04.2019 № А-4362) и Института законодательства и сравнительного правоведения при Правительстве Российской Федерации </w:t>
      </w:r>
      <w:r w:rsidRPr="00CA38A4">
        <w:rPr>
          <w:rFonts w:ascii="Times New Roman" w:eastAsia="Calibri" w:hAnsi="Times New Roman" w:cs="Times New Roman"/>
          <w:sz w:val="28"/>
          <w:szCs w:val="28"/>
        </w:rPr>
        <w:br/>
        <w:t xml:space="preserve">(от 05.04.2019 № 01-12/354), в которых поддержана вышеизложенная позиция, </w:t>
      </w:r>
      <w:r w:rsidRPr="00CA38A4">
        <w:rPr>
          <w:rFonts w:ascii="Times New Roman" w:eastAsia="Calibri" w:hAnsi="Times New Roman" w:cs="Times New Roman"/>
          <w:sz w:val="28"/>
          <w:szCs w:val="28"/>
        </w:rPr>
        <w:br/>
        <w:t>а также отмечено о недопустимости подмены судебной юрисдикции компетенцией административного органа, а также установления зависимости вступления в силу решения об одностороннем отказе от решения административного органа.</w:t>
      </w:r>
    </w:p>
    <w:p w14:paraId="25997F72" w14:textId="77777777" w:rsidR="001275EF" w:rsidRPr="00CA38A4" w:rsidRDefault="001275EF" w:rsidP="00882A46">
      <w:pPr>
        <w:numPr>
          <w:ilvl w:val="0"/>
          <w:numId w:val="78"/>
        </w:numPr>
        <w:tabs>
          <w:tab w:val="left" w:pos="993"/>
        </w:tabs>
        <w:ind w:left="0" w:firstLine="709"/>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по вопросу осуществления перехода на полный электронный документооборот в ЕИС при исполнении контракта, в том числе, предусмотрев ведение претензионной и иной официальной переписки между заказчиком </w:t>
      </w:r>
      <w:r w:rsidRPr="00CA38A4">
        <w:rPr>
          <w:rFonts w:ascii="Times New Roman" w:eastAsia="Calibri" w:hAnsi="Times New Roman" w:cs="Times New Roman"/>
          <w:sz w:val="28"/>
          <w:szCs w:val="28"/>
        </w:rPr>
        <w:br/>
        <w:t>и поставщиком, Минфин России сообщает следующее.</w:t>
      </w:r>
    </w:p>
    <w:p w14:paraId="0CBAEE24" w14:textId="77777777" w:rsidR="001275EF" w:rsidRPr="00CA38A4" w:rsidRDefault="001275EF" w:rsidP="001275EF">
      <w:pPr>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С целью исключения дублирования предлагаемых изменений, предложения по совершенствованию законодательства Российской Федерации, регулирующего вопросы в сфере закупок, необходимо реализовывать в рамках Концепции.</w:t>
      </w:r>
    </w:p>
    <w:p w14:paraId="7A4E979E" w14:textId="77777777" w:rsidR="001275EF" w:rsidRPr="00CA38A4" w:rsidRDefault="001275EF" w:rsidP="001275EF">
      <w:pPr>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Оптимизационный законопроект предусматривает:</w:t>
      </w:r>
    </w:p>
    <w:p w14:paraId="341B7F9C" w14:textId="77777777" w:rsidR="001275EF" w:rsidRPr="00CA38A4" w:rsidRDefault="001275EF" w:rsidP="001275EF">
      <w:pPr>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обжалование действий заказчика, а также направление иных обращений, подлежащих рассмотрению контрольным органом в сфере закупок, в электронной форме с использованием ЕИС;</w:t>
      </w:r>
    </w:p>
    <w:p w14:paraId="1DFB5D37" w14:textId="77777777" w:rsidR="001275EF" w:rsidRPr="00CA38A4" w:rsidRDefault="001275EF" w:rsidP="001275EF">
      <w:pPr>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введение электронного документооборота между заказчиком и поставщиком (подрядчиком, исполнителем) на стадии исполнения и расторжения контракта.</w:t>
      </w:r>
    </w:p>
    <w:p w14:paraId="4F33BCC7" w14:textId="77777777" w:rsidR="001275EF" w:rsidRPr="00CA38A4" w:rsidRDefault="001275EF" w:rsidP="00882A46">
      <w:pPr>
        <w:numPr>
          <w:ilvl w:val="0"/>
          <w:numId w:val="78"/>
        </w:numPr>
        <w:tabs>
          <w:tab w:val="left" w:pos="993"/>
        </w:tabs>
        <w:ind w:left="0" w:firstLine="709"/>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по вопросу установления возможности заключения контракта </w:t>
      </w:r>
      <w:r w:rsidRPr="00CA38A4">
        <w:rPr>
          <w:rFonts w:ascii="Times New Roman" w:eastAsia="Calibri" w:hAnsi="Times New Roman" w:cs="Times New Roman"/>
          <w:sz w:val="28"/>
          <w:szCs w:val="28"/>
        </w:rPr>
        <w:br/>
        <w:t xml:space="preserve">с единственным поставщиком в случае, если закупка признана несостоявшейся </w:t>
      </w:r>
      <w:r w:rsidRPr="00CA38A4">
        <w:rPr>
          <w:rFonts w:ascii="Times New Roman" w:eastAsia="Calibri" w:hAnsi="Times New Roman" w:cs="Times New Roman"/>
          <w:sz w:val="28"/>
          <w:szCs w:val="28"/>
        </w:rPr>
        <w:br/>
        <w:t xml:space="preserve">в связи с тем, что на дату окончания срока подачи заявок не подано ни одной заявки либо все заявки отклонены, а также возможности заключения контракта </w:t>
      </w:r>
      <w:r w:rsidRPr="00CA38A4">
        <w:rPr>
          <w:rFonts w:ascii="Times New Roman" w:eastAsia="Calibri" w:hAnsi="Times New Roman" w:cs="Times New Roman"/>
          <w:sz w:val="28"/>
          <w:szCs w:val="28"/>
        </w:rPr>
        <w:br/>
        <w:t>с участниками закупки, заявкам которых присвоен следующий порядковый номер, при уклонении предыдущего, Минфин России сообщает следующее.</w:t>
      </w:r>
    </w:p>
    <w:p w14:paraId="0EDE082C" w14:textId="77777777" w:rsidR="001275EF" w:rsidRPr="00CA38A4" w:rsidRDefault="001275EF" w:rsidP="001275EF">
      <w:pPr>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С целью исключения дублирования предлагаемых изменений, предложения по совершенствованию законодательства Российской Федерации, регулирующего вопросы в сфере закупок, необходимо реализовывать в рамках Концепции.</w:t>
      </w:r>
    </w:p>
    <w:p w14:paraId="76EC2658" w14:textId="77777777" w:rsidR="001275EF" w:rsidRPr="00CA38A4" w:rsidRDefault="001275EF" w:rsidP="001275EF">
      <w:pPr>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Оптимизационный законопроектом предусмотрено заключение контракта:</w:t>
      </w:r>
    </w:p>
    <w:p w14:paraId="5C87FE2B" w14:textId="77777777" w:rsidR="001275EF" w:rsidRPr="00CA38A4" w:rsidRDefault="001275EF" w:rsidP="001275EF">
      <w:pPr>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с единственным поставщиком (подрядчиком, исполнителем) в случае, если на участие в открытом конкурентном способе определения поставщика (подрядчика, исполнителя) не подано ни одной заявки, в связи с чем, такая закупка признана не состоявшейся;</w:t>
      </w:r>
    </w:p>
    <w:p w14:paraId="682EAFBB" w14:textId="77777777" w:rsidR="001275EF" w:rsidRPr="00CA38A4" w:rsidRDefault="001275EF" w:rsidP="001275EF">
      <w:pPr>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с участником закупки, заявке которого в соответствии с Законом № 44-ФЗ присвоен следующий порядковый номер, и не отозвавшим такую заявку в случае расторжении контракт, заключенного по результатам электронной процедуры.</w:t>
      </w:r>
    </w:p>
    <w:p w14:paraId="6218794A" w14:textId="77777777" w:rsidR="001275EF" w:rsidRPr="00CA38A4" w:rsidRDefault="001275EF" w:rsidP="00882A46">
      <w:pPr>
        <w:numPr>
          <w:ilvl w:val="0"/>
          <w:numId w:val="78"/>
        </w:numPr>
        <w:tabs>
          <w:tab w:val="left" w:pos="993"/>
        </w:tabs>
        <w:ind w:left="0" w:firstLine="709"/>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по вопросу установления универсальной предквалификации (наличие опыта ранее исполненного контракта) при проведении закупок с начальной (максимальной) ценой контракта свыше 20 млн. рублей, для целей реализации </w:t>
      </w:r>
      <w:r w:rsidRPr="00CA38A4">
        <w:rPr>
          <w:rFonts w:ascii="Times New Roman" w:eastAsia="Calibri" w:hAnsi="Times New Roman" w:cs="Times New Roman"/>
          <w:sz w:val="28"/>
          <w:szCs w:val="28"/>
        </w:rPr>
        <w:lastRenderedPageBreak/>
        <w:t xml:space="preserve">права на обжалование действий (бездействий) участников контрактной системы </w:t>
      </w:r>
      <w:r w:rsidRPr="00CA38A4">
        <w:rPr>
          <w:rFonts w:ascii="Times New Roman" w:eastAsia="Calibri" w:hAnsi="Times New Roman" w:cs="Times New Roman"/>
          <w:sz w:val="28"/>
          <w:szCs w:val="28"/>
        </w:rPr>
        <w:br/>
        <w:t>в контрольном органе в сфере закупок, Минфин России сообщает следующее.</w:t>
      </w:r>
    </w:p>
    <w:p w14:paraId="5FF1FC59" w14:textId="77777777" w:rsidR="001275EF" w:rsidRPr="00CA38A4" w:rsidRDefault="001275EF" w:rsidP="001275EF">
      <w:pPr>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С целью исключения дублирования предлагаемых изменений, предложения по совершенствованию законодательства Российской Федерации, регулирующего вопросы в сфере закупок, необходимо реализовывать в рамках Концепции.</w:t>
      </w:r>
    </w:p>
    <w:p w14:paraId="616AD4D2" w14:textId="77777777" w:rsidR="001275EF" w:rsidRPr="00CA38A4" w:rsidRDefault="001275EF" w:rsidP="001275EF">
      <w:pPr>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В настоящее время Законом № 44-ФЗ предусмотрены механизмы, направленные на повышение уровня мотивации участников закупок добросовестно исполнять свои обязательства по контракту, как гражданско-правового (в виде предъявления неустоек), так и «репутационного» характера (в виде ведения реестра недобросовестных поставщиков (подрядчиков, исполнителей).</w:t>
      </w:r>
    </w:p>
    <w:p w14:paraId="5A736B1B" w14:textId="77777777" w:rsidR="001275EF" w:rsidRPr="00CA38A4" w:rsidRDefault="001275EF" w:rsidP="001275EF">
      <w:pPr>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При этом оптимизационным законопроектом предусматривается установление универсальной стоимостной предквалификации участников закупок, предусматривающей допуск к закупкам стоимостью свыше 20 млн рублей только участников, имеющих опыт исполнения хотя бы одного государственного </w:t>
      </w:r>
      <w:r w:rsidRPr="00CA38A4">
        <w:rPr>
          <w:rFonts w:ascii="Times New Roman" w:eastAsia="Calibri" w:hAnsi="Times New Roman" w:cs="Times New Roman"/>
          <w:sz w:val="28"/>
          <w:szCs w:val="28"/>
        </w:rPr>
        <w:br/>
        <w:t>и муниципального контракта (независимо от предмета закупки) в объеме не менее</w:t>
      </w:r>
      <w:r w:rsidRPr="00CA38A4">
        <w:rPr>
          <w:rFonts w:ascii="Times New Roman" w:eastAsia="Calibri" w:hAnsi="Times New Roman" w:cs="Times New Roman"/>
          <w:sz w:val="28"/>
          <w:szCs w:val="28"/>
        </w:rPr>
        <w:br/>
        <w:t>20 процентов от начальной (максимальной) цены контракта проводимой закупки.</w:t>
      </w:r>
    </w:p>
    <w:p w14:paraId="18E0DD74" w14:textId="77777777" w:rsidR="001275EF" w:rsidRPr="00CA38A4" w:rsidRDefault="001275EF" w:rsidP="001275EF">
      <w:pPr>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По мнению Минфина России, установление механизма, при котором наличие универсальной предквалификации влияет на возможность реализации участником закупки своего права на обжалование действий (бездействий) лиц, перечисленных в части 1 статьи 105 Закона № 44-ФЗ, является необоснованным.</w:t>
      </w:r>
    </w:p>
    <w:p w14:paraId="059C5B2C" w14:textId="77777777" w:rsidR="001275EF" w:rsidRPr="00CA38A4" w:rsidRDefault="001275EF" w:rsidP="001275EF">
      <w:pPr>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Право на подачу жалобы является защитным инструментом участника закупки, а квалификация участника закупки используется в целях качественного исполнения контракта, в связи с чем, связывание между собой двух независимых процедур не соответствует принципу равенства лиц при обжаловании действий (бездействий) лиц, перечисленных в части 1 статьи 105 Закона № 44-ФЗ.</w:t>
      </w:r>
    </w:p>
    <w:p w14:paraId="5A626B05" w14:textId="77777777" w:rsidR="001275EF" w:rsidRPr="00CA38A4" w:rsidRDefault="001275EF" w:rsidP="00882A46">
      <w:pPr>
        <w:numPr>
          <w:ilvl w:val="0"/>
          <w:numId w:val="78"/>
        </w:numPr>
        <w:tabs>
          <w:tab w:val="left" w:pos="993"/>
        </w:tabs>
        <w:ind w:left="0" w:firstLine="709"/>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по вопросу обеспечения возможности подачи жалобы в антимонопольный орган через ЕИС, Минфин России сообщает следующее.</w:t>
      </w:r>
    </w:p>
    <w:p w14:paraId="0CB075F6" w14:textId="77777777" w:rsidR="001275EF" w:rsidRPr="00CA38A4" w:rsidRDefault="001275EF" w:rsidP="001275EF">
      <w:pPr>
        <w:tabs>
          <w:tab w:val="left" w:pos="993"/>
        </w:tabs>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В настоящее время все процессы осуществления закупок для обеспечения государственных и муниципальных нужд, предусмотренные Законом № 44-ФЗ, переведены в электронную форму (планирование закупок, определение поставщика, подача заявок, формирование протоколов,  заключение контрактов, </w:t>
      </w:r>
      <w:r w:rsidRPr="00CA38A4">
        <w:rPr>
          <w:rFonts w:ascii="Times New Roman" w:eastAsia="Calibri" w:hAnsi="Times New Roman" w:cs="Times New Roman"/>
          <w:sz w:val="28"/>
          <w:szCs w:val="28"/>
        </w:rPr>
        <w:br/>
        <w:t>в том числе рамках закупок «малого объема», и ведение реестра таких контрактов), а мероприятия по их расширению и совершенствованию, в том числе процессов, связанных с электронным документооборотом предусмотрены Концепцией.</w:t>
      </w:r>
    </w:p>
    <w:p w14:paraId="68AA1B5B" w14:textId="77777777" w:rsidR="001275EF" w:rsidRPr="00CA38A4" w:rsidRDefault="001275EF" w:rsidP="001275EF">
      <w:pPr>
        <w:tabs>
          <w:tab w:val="left" w:pos="993"/>
        </w:tabs>
        <w:contextualSpacing/>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Во исполнение мероприятий Концепции, направленных на расширение </w:t>
      </w:r>
      <w:r w:rsidRPr="00CA38A4">
        <w:rPr>
          <w:rFonts w:ascii="Times New Roman" w:eastAsia="Calibri" w:hAnsi="Times New Roman" w:cs="Times New Roman"/>
          <w:sz w:val="28"/>
          <w:szCs w:val="28"/>
        </w:rPr>
        <w:br/>
        <w:t xml:space="preserve">и совершенствование процессов электронизации, Минфином России разработан оптимизационный законопроект, предусматривающий, в том числе обжалование действий заказчика, а также направление иных обращений, подлежащих рассмотрению контрольным органом в сфере закупок, в электронной форме </w:t>
      </w:r>
      <w:r w:rsidRPr="00CA38A4">
        <w:rPr>
          <w:rFonts w:ascii="Times New Roman" w:eastAsia="Calibri" w:hAnsi="Times New Roman" w:cs="Times New Roman"/>
          <w:sz w:val="28"/>
          <w:szCs w:val="28"/>
        </w:rPr>
        <w:br/>
        <w:t>с использованием ЕИС.</w:t>
      </w:r>
    </w:p>
    <w:p w14:paraId="60E86CB7" w14:textId="77777777" w:rsidR="001275EF" w:rsidRPr="00CA38A4" w:rsidRDefault="001275EF" w:rsidP="001275EF">
      <w:pPr>
        <w:tabs>
          <w:tab w:val="left" w:pos="993"/>
        </w:tabs>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4. В отношении тезиса «В то время как государство прикладывает немалые усилия для использования закупок органов власти в качестве одного </w:t>
      </w:r>
      <w:r w:rsidRPr="00CA38A4">
        <w:rPr>
          <w:rFonts w:ascii="Times New Roman" w:eastAsia="Calibri" w:hAnsi="Times New Roman" w:cs="Times New Roman"/>
          <w:sz w:val="28"/>
          <w:szCs w:val="28"/>
        </w:rPr>
        <w:br/>
        <w:t xml:space="preserve">из инструментов поддержки малого и среднего бизнеса, значительная доля таких закупок по-прежнему распределяется среди унитарных предприятий.», </w:t>
      </w:r>
      <w:r w:rsidRPr="00CA38A4">
        <w:rPr>
          <w:rFonts w:ascii="Times New Roman" w:eastAsia="Calibri" w:hAnsi="Times New Roman" w:cs="Times New Roman"/>
          <w:sz w:val="28"/>
          <w:szCs w:val="28"/>
        </w:rPr>
        <w:lastRenderedPageBreak/>
        <w:t>предусмотренного на странице 120 раздела 2 пункта 2.2 подпункта 2 «Сохранение государственно-монопольных тенденций в региональной экономике.» Доклада.</w:t>
      </w:r>
    </w:p>
    <w:p w14:paraId="4F9F8F95" w14:textId="77777777" w:rsidR="001275EF" w:rsidRPr="00CA38A4" w:rsidRDefault="001275EF" w:rsidP="001275EF">
      <w:pPr>
        <w:tabs>
          <w:tab w:val="left" w:pos="993"/>
        </w:tabs>
        <w:rPr>
          <w:rFonts w:ascii="Times New Roman" w:eastAsia="Calibri" w:hAnsi="Times New Roman" w:cs="Times New Roman"/>
          <w:sz w:val="28"/>
          <w:szCs w:val="28"/>
        </w:rPr>
      </w:pPr>
      <w:r w:rsidRPr="00CA38A4">
        <w:rPr>
          <w:rFonts w:ascii="Times New Roman" w:eastAsia="Calibri" w:hAnsi="Times New Roman" w:cs="Times New Roman"/>
          <w:sz w:val="28"/>
          <w:szCs w:val="28"/>
        </w:rPr>
        <w:t>По данным ЕИС в 2019 году заказчиками заключено и размещено в реестре контрактов 3,6 млн контрактов на общую сумму 8,21 трлн рублей.</w:t>
      </w:r>
    </w:p>
    <w:p w14:paraId="37541E92" w14:textId="77777777" w:rsidR="001275EF" w:rsidRPr="00CA38A4" w:rsidRDefault="001275EF" w:rsidP="001275EF">
      <w:pPr>
        <w:tabs>
          <w:tab w:val="left" w:pos="993"/>
        </w:tabs>
        <w:rPr>
          <w:rFonts w:ascii="Times New Roman" w:eastAsia="Calibri" w:hAnsi="Times New Roman" w:cs="Times New Roman"/>
          <w:sz w:val="28"/>
          <w:szCs w:val="28"/>
        </w:rPr>
      </w:pPr>
      <w:r w:rsidRPr="00CA38A4">
        <w:rPr>
          <w:rFonts w:ascii="Times New Roman" w:eastAsia="Calibri" w:hAnsi="Times New Roman" w:cs="Times New Roman"/>
          <w:sz w:val="28"/>
          <w:szCs w:val="28"/>
        </w:rPr>
        <w:t>Следовательно, исходя из представленных данных ФАС России и данных ЕИС доля контрактов, заключенных с унитарными предприятиями, составляет</w:t>
      </w:r>
      <w:r w:rsidRPr="00CA38A4">
        <w:rPr>
          <w:rFonts w:ascii="Times New Roman" w:eastAsia="Calibri" w:hAnsi="Times New Roman" w:cs="Times New Roman"/>
          <w:sz w:val="28"/>
          <w:szCs w:val="28"/>
        </w:rPr>
        <w:br/>
        <w:t>5,6 процентов, и не является значительной.</w:t>
      </w:r>
    </w:p>
    <w:p w14:paraId="31259FE8" w14:textId="77777777" w:rsidR="001275EF" w:rsidRPr="00CA38A4" w:rsidRDefault="001275EF" w:rsidP="001275EF">
      <w:pPr>
        <w:tabs>
          <w:tab w:val="left" w:pos="993"/>
        </w:tabs>
        <w:rPr>
          <w:rFonts w:ascii="Times New Roman" w:eastAsia="Calibri" w:hAnsi="Times New Roman" w:cs="Times New Roman"/>
          <w:sz w:val="28"/>
          <w:szCs w:val="28"/>
        </w:rPr>
      </w:pPr>
      <w:r w:rsidRPr="00CA38A4">
        <w:rPr>
          <w:rFonts w:ascii="Times New Roman" w:eastAsia="Calibri" w:hAnsi="Times New Roman" w:cs="Times New Roman"/>
          <w:sz w:val="28"/>
          <w:szCs w:val="28"/>
        </w:rPr>
        <w:t>5. В отношении тезиса «К сожалению, проблемы развития конкуренция на рынках лекарственных средств и медицинских изделий усугубляются неисполнением ответственными органами в 2019 году запланированных мероприятий, часть из которых были сняты с контроля Заместителем Председателя Правительства Российской Федерации или определены к исполнению в рамках иных поручений.», предусмотренного на странице 141 раздела 3 пункта 3.1 подпункта 3.1.2 «Предложения по развитию конкуренции Доклада.</w:t>
      </w:r>
    </w:p>
    <w:p w14:paraId="0B744B18" w14:textId="77777777" w:rsidR="001275EF" w:rsidRPr="00CA38A4" w:rsidRDefault="001275EF" w:rsidP="001275EF">
      <w:pPr>
        <w:tabs>
          <w:tab w:val="left" w:pos="993"/>
        </w:tabs>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В соответствии с абзацем 4 пункта 7, абзацами 4 и 6 пункта 8 Дорожной карты 9-р Минфину России совместно с Минздравом России и ФАС России </w:t>
      </w:r>
      <w:r w:rsidRPr="00CA38A4">
        <w:rPr>
          <w:rFonts w:ascii="Times New Roman" w:eastAsia="Calibri" w:hAnsi="Times New Roman" w:cs="Times New Roman"/>
          <w:sz w:val="28"/>
          <w:szCs w:val="28"/>
        </w:rPr>
        <w:br/>
        <w:t>в целях реализации мероприятий по совершенствованию нормативно-правового регулирования в сфере обращения и закупок медицинских изделий необходимо разработать и внести в Правительство Российской Федерации нормативные правовые акты, предусматривающие:</w:t>
      </w:r>
    </w:p>
    <w:p w14:paraId="077199F6" w14:textId="77777777" w:rsidR="001275EF" w:rsidRPr="00CA38A4" w:rsidRDefault="001275EF" w:rsidP="001275EF">
      <w:pPr>
        <w:tabs>
          <w:tab w:val="left" w:pos="993"/>
        </w:tabs>
        <w:rPr>
          <w:rFonts w:ascii="Times New Roman" w:eastAsia="Calibri" w:hAnsi="Times New Roman" w:cs="Times New Roman"/>
          <w:sz w:val="28"/>
          <w:szCs w:val="28"/>
        </w:rPr>
      </w:pPr>
      <w:r w:rsidRPr="00CA38A4">
        <w:rPr>
          <w:rFonts w:ascii="Times New Roman" w:eastAsia="Calibri" w:hAnsi="Times New Roman" w:cs="Times New Roman"/>
          <w:sz w:val="28"/>
          <w:szCs w:val="28"/>
        </w:rPr>
        <w:t>1) определение понятий медицинских изделий «открытого» и «закрытого» типа, а также установление обязанности государственных и муниципальных заказчиков закупать медицинские изделия «открытого» типа;</w:t>
      </w:r>
    </w:p>
    <w:p w14:paraId="2C2C155C" w14:textId="77777777" w:rsidR="001275EF" w:rsidRPr="00CA38A4" w:rsidRDefault="001275EF" w:rsidP="001275EF">
      <w:pPr>
        <w:tabs>
          <w:tab w:val="left" w:pos="993"/>
        </w:tabs>
        <w:rPr>
          <w:rFonts w:ascii="Times New Roman" w:eastAsia="Calibri" w:hAnsi="Times New Roman" w:cs="Times New Roman"/>
          <w:sz w:val="28"/>
          <w:szCs w:val="28"/>
        </w:rPr>
      </w:pPr>
      <w:r w:rsidRPr="00CA38A4">
        <w:rPr>
          <w:rFonts w:ascii="Times New Roman" w:eastAsia="Calibri" w:hAnsi="Times New Roman" w:cs="Times New Roman"/>
          <w:sz w:val="28"/>
          <w:szCs w:val="28"/>
        </w:rPr>
        <w:t>2) установление обязанности участников государственных и муниципальных закупок – производителей медицинских изделий, для эксплуатации которых необходимо использование расходных материалов, указывать в технической документации производителя медицинского изделия требования к расходным материалам, обеспечивающим надлежащую эксплуатацию медицинского изделия, а также установление особенностей закупок государственными и монопольными заказчиками медицинских изделий «закрытого» типа;</w:t>
      </w:r>
    </w:p>
    <w:p w14:paraId="323C3D98" w14:textId="77777777" w:rsidR="001275EF" w:rsidRPr="00CA38A4" w:rsidRDefault="001275EF" w:rsidP="001275EF">
      <w:pPr>
        <w:tabs>
          <w:tab w:val="left" w:pos="993"/>
        </w:tabs>
        <w:rPr>
          <w:rFonts w:ascii="Times New Roman" w:eastAsia="Calibri" w:hAnsi="Times New Roman" w:cs="Times New Roman"/>
          <w:sz w:val="28"/>
          <w:szCs w:val="28"/>
        </w:rPr>
      </w:pPr>
      <w:r w:rsidRPr="00CA38A4">
        <w:rPr>
          <w:rFonts w:ascii="Times New Roman" w:eastAsia="Calibri" w:hAnsi="Times New Roman" w:cs="Times New Roman"/>
          <w:sz w:val="28"/>
          <w:szCs w:val="28"/>
        </w:rPr>
        <w:t>3) установление обязанности государственных и муниципальных заказчиков при закупке медицинских изделий определять начальную (максимальную) цену контракта с учетом затрат на приобретение расходных материалов и техническое обслуживание на период гарантийного срока эксплуатации медицинского изделия.</w:t>
      </w:r>
    </w:p>
    <w:p w14:paraId="4C13BB85" w14:textId="77777777" w:rsidR="001275EF" w:rsidRPr="00CA38A4" w:rsidRDefault="001275EF" w:rsidP="001275EF">
      <w:pPr>
        <w:tabs>
          <w:tab w:val="left" w:pos="993"/>
        </w:tabs>
        <w:rPr>
          <w:rFonts w:ascii="Times New Roman" w:eastAsia="Calibri" w:hAnsi="Times New Roman" w:cs="Times New Roman"/>
          <w:sz w:val="28"/>
          <w:szCs w:val="28"/>
        </w:rPr>
      </w:pPr>
      <w:r w:rsidRPr="00CA38A4">
        <w:rPr>
          <w:rFonts w:ascii="Times New Roman" w:eastAsia="Calibri" w:hAnsi="Times New Roman" w:cs="Times New Roman"/>
          <w:sz w:val="28"/>
          <w:szCs w:val="28"/>
        </w:rPr>
        <w:t>Минфином России совместно с Минздравом России, ФАС России был проработан вопрос реализации мероприятий, предусмотренных абзацем четвертым пункта 7, абзацем четвертым пункта 8 раздела II Дорожной карты 9-р, а также проведено согласительное совещание (протокол совещания от 23.11.2018</w:t>
      </w:r>
      <w:r w:rsidRPr="00CA38A4">
        <w:rPr>
          <w:rFonts w:ascii="Times New Roman" w:eastAsia="Calibri" w:hAnsi="Times New Roman" w:cs="Times New Roman"/>
          <w:sz w:val="28"/>
          <w:szCs w:val="28"/>
        </w:rPr>
        <w:br/>
        <w:t>№ 01-АЛ/248).</w:t>
      </w:r>
    </w:p>
    <w:p w14:paraId="2C0DCC36" w14:textId="77777777" w:rsidR="001275EF" w:rsidRPr="00CA38A4" w:rsidRDefault="001275EF" w:rsidP="001275EF">
      <w:pPr>
        <w:tabs>
          <w:tab w:val="left" w:pos="993"/>
        </w:tabs>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По итогам проработки и с учетом проведенного совещания было отмечено, что, по мнению Минфина России и ФАС России, реализация указанных мероприятий Дорожной карты должна осуществляться Минздравом России </w:t>
      </w:r>
      <w:r w:rsidRPr="00CA38A4">
        <w:rPr>
          <w:rFonts w:ascii="Times New Roman" w:eastAsia="Calibri" w:hAnsi="Times New Roman" w:cs="Times New Roman"/>
          <w:sz w:val="28"/>
          <w:szCs w:val="28"/>
        </w:rPr>
        <w:br/>
        <w:t xml:space="preserve">в рамках законодательства Российской Федерации о здравоохранении, о чем </w:t>
      </w:r>
      <w:r w:rsidRPr="00CA38A4">
        <w:rPr>
          <w:rFonts w:ascii="Times New Roman" w:eastAsia="Calibri" w:hAnsi="Times New Roman" w:cs="Times New Roman"/>
          <w:sz w:val="28"/>
          <w:szCs w:val="28"/>
        </w:rPr>
        <w:lastRenderedPageBreak/>
        <w:t xml:space="preserve">Минфином России было доложено в Правительство Российской Федерации письмом от 30.11.2018 № 01-02-01/24-86959. </w:t>
      </w:r>
    </w:p>
    <w:p w14:paraId="286006DD" w14:textId="77777777" w:rsidR="001275EF" w:rsidRPr="00CA38A4" w:rsidRDefault="001275EF" w:rsidP="001275EF">
      <w:pPr>
        <w:tabs>
          <w:tab w:val="left" w:pos="993"/>
        </w:tabs>
        <w:rPr>
          <w:rFonts w:ascii="Times New Roman" w:eastAsia="Calibri" w:hAnsi="Times New Roman" w:cs="Times New Roman"/>
          <w:sz w:val="28"/>
          <w:szCs w:val="28"/>
        </w:rPr>
      </w:pPr>
      <w:r w:rsidRPr="00CA38A4">
        <w:rPr>
          <w:rFonts w:ascii="Times New Roman" w:eastAsia="Calibri" w:hAnsi="Times New Roman" w:cs="Times New Roman"/>
          <w:sz w:val="28"/>
          <w:szCs w:val="28"/>
        </w:rPr>
        <w:t>По результатам рассмотрения указанного доклада Минфина России Заместителем Председателя Правительства Российской Федерации Т.А. Голиковой дано поручение от 22.01.2019 № ТГ-П12-335 разработать проект распоряжения Правительства Российской Федерации, предусматривающий изменение ответственного исполнителя и сроков исполнения по абзацу четвертому пункта 7, абзацу четвертому пункта 8 раздела II Дорожной карты 9-р.</w:t>
      </w:r>
    </w:p>
    <w:p w14:paraId="06F41E8F" w14:textId="77777777" w:rsidR="001275EF" w:rsidRPr="00CA38A4" w:rsidRDefault="001275EF" w:rsidP="001275EF">
      <w:pPr>
        <w:tabs>
          <w:tab w:val="left" w:pos="993"/>
        </w:tabs>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Во исполнение указанного поручения ФАС России разработан проект распоряжения Правительства Российской Федерации о внесении изменений </w:t>
      </w:r>
      <w:r w:rsidRPr="00CA38A4">
        <w:rPr>
          <w:rFonts w:ascii="Times New Roman" w:eastAsia="Calibri" w:hAnsi="Times New Roman" w:cs="Times New Roman"/>
          <w:sz w:val="28"/>
          <w:szCs w:val="28"/>
        </w:rPr>
        <w:br/>
        <w:t xml:space="preserve">в Дорожную карту 9-р (далее – проект распоряжения), предусматривающий, в том числе, определение Минздрава России ответственным исполнителем </w:t>
      </w:r>
      <w:r w:rsidRPr="00CA38A4">
        <w:rPr>
          <w:rFonts w:ascii="Times New Roman" w:eastAsia="Calibri" w:hAnsi="Times New Roman" w:cs="Times New Roman"/>
          <w:sz w:val="28"/>
          <w:szCs w:val="28"/>
        </w:rPr>
        <w:br/>
        <w:t>за реализацию мероприятий, предусмотренных абзацем четвертым пункта 7, абзацем четвертым пункта 8 раздела II Дорожной карты 9-р, а также изменение сроков реализации указанных мероприятий.</w:t>
      </w:r>
    </w:p>
    <w:p w14:paraId="5E45185B" w14:textId="77777777" w:rsidR="001275EF" w:rsidRPr="00CA38A4" w:rsidRDefault="001275EF" w:rsidP="001275EF">
      <w:pPr>
        <w:tabs>
          <w:tab w:val="left" w:pos="993"/>
        </w:tabs>
        <w:rPr>
          <w:rFonts w:ascii="Times New Roman" w:eastAsia="Calibri" w:hAnsi="Times New Roman" w:cs="Times New Roman"/>
          <w:sz w:val="28"/>
          <w:szCs w:val="28"/>
        </w:rPr>
      </w:pPr>
      <w:r w:rsidRPr="00CA38A4">
        <w:rPr>
          <w:rFonts w:ascii="Times New Roman" w:eastAsia="Calibri" w:hAnsi="Times New Roman" w:cs="Times New Roman"/>
          <w:sz w:val="28"/>
          <w:szCs w:val="28"/>
        </w:rPr>
        <w:t>Проект распоряжения согласован Минфином России письмом от 06.02.2019 № 24-05-03/7027.</w:t>
      </w:r>
    </w:p>
    <w:p w14:paraId="1BC4550B" w14:textId="77777777" w:rsidR="001275EF" w:rsidRPr="00CA38A4" w:rsidRDefault="001275EF" w:rsidP="001275EF">
      <w:pPr>
        <w:tabs>
          <w:tab w:val="left" w:pos="993"/>
        </w:tabs>
        <w:rPr>
          <w:rFonts w:ascii="Times New Roman" w:eastAsia="Calibri" w:hAnsi="Times New Roman" w:cs="Times New Roman"/>
          <w:sz w:val="28"/>
          <w:szCs w:val="28"/>
        </w:rPr>
      </w:pPr>
      <w:r w:rsidRPr="00CA38A4">
        <w:rPr>
          <w:rFonts w:ascii="Times New Roman" w:eastAsia="Calibri" w:hAnsi="Times New Roman" w:cs="Times New Roman"/>
          <w:sz w:val="28"/>
          <w:szCs w:val="28"/>
        </w:rPr>
        <w:t>Информация о решении Правительства Российской Федерации по проекту распоряжения в Минфин России не поступала, при этом исполнение мероприятий Дорожной карты, предусматривающих реализацию полномочий, не отнесенных к полномочиям Минфина России, не представляется возможным.</w:t>
      </w:r>
    </w:p>
    <w:p w14:paraId="55FF55BF" w14:textId="77777777" w:rsidR="001275EF" w:rsidRPr="00CA38A4" w:rsidRDefault="001275EF" w:rsidP="001275EF">
      <w:pPr>
        <w:tabs>
          <w:tab w:val="left" w:pos="993"/>
        </w:tabs>
        <w:rPr>
          <w:rFonts w:ascii="Times New Roman" w:eastAsia="Calibri" w:hAnsi="Times New Roman" w:cs="Times New Roman"/>
          <w:sz w:val="28"/>
          <w:szCs w:val="28"/>
        </w:rPr>
      </w:pPr>
      <w:r w:rsidRPr="00CA38A4">
        <w:rPr>
          <w:rFonts w:ascii="Times New Roman" w:eastAsia="Calibri" w:hAnsi="Times New Roman" w:cs="Times New Roman"/>
          <w:sz w:val="28"/>
          <w:szCs w:val="28"/>
        </w:rPr>
        <w:t>6. В отношении предложений ФАС России, направленных на развитие конкуренции на рынках лекарственных препаратов для медицинского применения (подпункты «а» и «б»), предусмотренных на странице 141 раздела 3 пункта 3.1 подпункта 3.1.2 «Предложения по развитию конкуренции Доклада.</w:t>
      </w:r>
    </w:p>
    <w:p w14:paraId="3F89568E" w14:textId="77777777" w:rsidR="001275EF" w:rsidRPr="00CA38A4" w:rsidRDefault="001275EF" w:rsidP="001275EF">
      <w:pPr>
        <w:tabs>
          <w:tab w:val="left" w:pos="993"/>
        </w:tabs>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Ранее Минфином России был рассмотрен проект Федерального закона </w:t>
      </w:r>
      <w:r w:rsidRPr="00CA38A4">
        <w:rPr>
          <w:rFonts w:ascii="Times New Roman" w:eastAsia="Calibri" w:hAnsi="Times New Roman" w:cs="Times New Roman"/>
          <w:sz w:val="28"/>
          <w:szCs w:val="28"/>
        </w:rPr>
        <w:br/>
        <w:t>«О контрактной системе в сфере закупок товаров, работ, услуг для обеспечения государственных и муниципальных нужд» (далее – Законопроект), разработанный Минпромторгом России в целях реализации указанных мероприятий.</w:t>
      </w:r>
    </w:p>
    <w:p w14:paraId="12CA5B15" w14:textId="77777777" w:rsidR="001275EF" w:rsidRPr="00CA38A4" w:rsidRDefault="001275EF" w:rsidP="001275EF">
      <w:pPr>
        <w:tabs>
          <w:tab w:val="left" w:pos="993"/>
        </w:tabs>
        <w:rPr>
          <w:rFonts w:ascii="Times New Roman" w:eastAsia="Calibri" w:hAnsi="Times New Roman" w:cs="Times New Roman"/>
          <w:sz w:val="28"/>
          <w:szCs w:val="28"/>
        </w:rPr>
      </w:pPr>
      <w:r w:rsidRPr="00CA38A4">
        <w:rPr>
          <w:rFonts w:ascii="Times New Roman" w:eastAsia="Calibri" w:hAnsi="Times New Roman" w:cs="Times New Roman"/>
          <w:sz w:val="28"/>
          <w:szCs w:val="28"/>
        </w:rPr>
        <w:t>Письмом от 13.02.2019 № 24-05-03/8953 была направлена отрицательная позиция Минфина России по Законопроекту.</w:t>
      </w:r>
    </w:p>
    <w:p w14:paraId="0AA76930" w14:textId="77777777" w:rsidR="001275EF" w:rsidRDefault="001275EF" w:rsidP="001275EF">
      <w:pPr>
        <w:tabs>
          <w:tab w:val="left" w:pos="993"/>
        </w:tabs>
        <w:rPr>
          <w:rFonts w:ascii="Times New Roman" w:eastAsia="Calibri" w:hAnsi="Times New Roman" w:cs="Times New Roman"/>
          <w:sz w:val="28"/>
          <w:szCs w:val="28"/>
        </w:rPr>
      </w:pPr>
      <w:r w:rsidRPr="001275EF">
        <w:rPr>
          <w:rFonts w:ascii="Times New Roman" w:eastAsia="Calibri" w:hAnsi="Times New Roman" w:cs="Times New Roman"/>
          <w:sz w:val="28"/>
          <w:szCs w:val="28"/>
        </w:rPr>
        <w:t xml:space="preserve">В настоящее время законопроекты доработаны. 19.06.2020 на официальном сайте regulation.gov.ru в информационно-телекоммуникационной сети «Интернет» размещены уведомления о подготовке законопроектов </w:t>
      </w:r>
    </w:p>
    <w:p w14:paraId="568BF4CC" w14:textId="537B0DA9" w:rsidR="001275EF" w:rsidRPr="00CA38A4" w:rsidRDefault="001275EF" w:rsidP="001275EF">
      <w:pPr>
        <w:tabs>
          <w:tab w:val="left" w:pos="993"/>
        </w:tabs>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7. В отношении предложений, направленных на развитие конкуренции </w:t>
      </w:r>
      <w:r w:rsidRPr="00CA38A4">
        <w:rPr>
          <w:rFonts w:ascii="Times New Roman" w:eastAsia="Calibri" w:hAnsi="Times New Roman" w:cs="Times New Roman"/>
          <w:sz w:val="28"/>
          <w:szCs w:val="28"/>
        </w:rPr>
        <w:br/>
        <w:t>на рынках медицинских изделий (подпункты «б» и «в»).</w:t>
      </w:r>
    </w:p>
    <w:p w14:paraId="523B150B" w14:textId="77777777" w:rsidR="001275EF" w:rsidRPr="00CA38A4" w:rsidRDefault="001275EF" w:rsidP="001275EF">
      <w:pPr>
        <w:tabs>
          <w:tab w:val="left" w:pos="993"/>
        </w:tabs>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Минздравом России разработан проект приказа об утверждении типового контракта «О внесении изменений в типовой контракт на поставку медицинских изделий, ввод в эксплуатацию медицинских изделий, обучение правилам эксплуатации специалистов, эксплуатирующих медицинские изделия, </w:t>
      </w:r>
      <w:r w:rsidRPr="00CA38A4">
        <w:rPr>
          <w:rFonts w:ascii="Times New Roman" w:eastAsia="Calibri" w:hAnsi="Times New Roman" w:cs="Times New Roman"/>
          <w:sz w:val="28"/>
          <w:szCs w:val="28"/>
        </w:rPr>
        <w:br/>
        <w:t xml:space="preserve">и специалистов, осуществляющих техническое обслуживание медицинских изделий, утвержденный приказом Министерства здравоохранения Российской Федерации от 15 октября 2015 г. № 724н», предусматривающий установление обязанности поставщика предоставлять заказчику сведения о расходных </w:t>
      </w:r>
      <w:r w:rsidRPr="00CA38A4">
        <w:rPr>
          <w:rFonts w:ascii="Times New Roman" w:eastAsia="Calibri" w:hAnsi="Times New Roman" w:cs="Times New Roman"/>
          <w:sz w:val="28"/>
          <w:szCs w:val="28"/>
        </w:rPr>
        <w:lastRenderedPageBreak/>
        <w:t>материалах и реагентах иных производителей, применение которых разрешено производителем медицинского оборудования.</w:t>
      </w:r>
    </w:p>
    <w:p w14:paraId="3FA32628" w14:textId="77777777" w:rsidR="001275EF" w:rsidRPr="00CA38A4" w:rsidRDefault="001275EF" w:rsidP="001275EF">
      <w:pPr>
        <w:tabs>
          <w:tab w:val="left" w:pos="993"/>
        </w:tabs>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В отношении установления особенностей закупок государственными </w:t>
      </w:r>
      <w:r w:rsidRPr="00CA38A4">
        <w:rPr>
          <w:rFonts w:ascii="Times New Roman" w:eastAsia="Calibri" w:hAnsi="Times New Roman" w:cs="Times New Roman"/>
          <w:sz w:val="28"/>
          <w:szCs w:val="28"/>
        </w:rPr>
        <w:br/>
        <w:t>и муниципальными заказчиками медицинских изделий «закрытого» типа обращаем внимание, что такие особенности могут быть установлены в рамках реализации Правительством Российской Федерации права, предусмотренного частью 5 статьи 33 Закона № 44-ФЗ.</w:t>
      </w:r>
    </w:p>
    <w:p w14:paraId="70FB9A3B" w14:textId="77777777" w:rsidR="001275EF" w:rsidRPr="00CA38A4" w:rsidRDefault="001275EF" w:rsidP="001275EF">
      <w:pPr>
        <w:tabs>
          <w:tab w:val="left" w:pos="993"/>
        </w:tabs>
        <w:rPr>
          <w:rFonts w:ascii="Times New Roman" w:eastAsia="Calibri" w:hAnsi="Times New Roman" w:cs="Times New Roman"/>
          <w:sz w:val="28"/>
          <w:szCs w:val="28"/>
        </w:rPr>
      </w:pPr>
      <w:r w:rsidRPr="00CA38A4">
        <w:rPr>
          <w:rFonts w:ascii="Times New Roman" w:eastAsia="Calibri" w:hAnsi="Times New Roman" w:cs="Times New Roman"/>
          <w:sz w:val="28"/>
          <w:szCs w:val="28"/>
        </w:rPr>
        <w:t>Кроме того, Минздравом России разработан проект приказа</w:t>
      </w:r>
      <w:r w:rsidRPr="00CA38A4">
        <w:rPr>
          <w:rFonts w:ascii="Times New Roman" w:eastAsia="Calibri" w:hAnsi="Times New Roman" w:cs="Times New Roman"/>
          <w:sz w:val="28"/>
          <w:szCs w:val="28"/>
        </w:rPr>
        <w:br/>
        <w:t xml:space="preserve">«Об утверждении Порядка определения начальной (максимальной) цены контракта, цены контракта, заключаемого с единственным поставщиком (подрядчиком, исполнителем), при осуществлении закупок медицинских изделий», который согласован Минфином России, предусматривающий в том числе учет затрат на приобретение расходных материалов и техническое обслуживание </w:t>
      </w:r>
      <w:r w:rsidRPr="00CA38A4">
        <w:rPr>
          <w:rFonts w:ascii="Times New Roman" w:eastAsia="Calibri" w:hAnsi="Times New Roman" w:cs="Times New Roman"/>
          <w:sz w:val="28"/>
          <w:szCs w:val="28"/>
        </w:rPr>
        <w:br/>
        <w:t>на период гарантийного срока эксплуатации медицинского изделия.</w:t>
      </w:r>
    </w:p>
    <w:p w14:paraId="7F58B121" w14:textId="08904E2E" w:rsidR="001275EF" w:rsidRPr="00CA38A4" w:rsidRDefault="001275EF" w:rsidP="001275EF">
      <w:pPr>
        <w:tabs>
          <w:tab w:val="left" w:pos="993"/>
        </w:tabs>
        <w:rPr>
          <w:rFonts w:ascii="Times New Roman" w:eastAsia="Calibri" w:hAnsi="Times New Roman" w:cs="Times New Roman"/>
          <w:sz w:val="28"/>
          <w:szCs w:val="28"/>
        </w:rPr>
      </w:pPr>
      <w:r w:rsidRPr="00CA38A4">
        <w:rPr>
          <w:rFonts w:ascii="Times New Roman" w:eastAsia="Calibri" w:hAnsi="Times New Roman" w:cs="Times New Roman"/>
          <w:sz w:val="28"/>
          <w:szCs w:val="28"/>
        </w:rPr>
        <w:t xml:space="preserve">8. В отношении предложения ФАС России о рассмотрении возможности применения подхода, предполагающего участие в осуществлении выдачи соответствующих гарантий в качестве обеспечения заявок на участие </w:t>
      </w:r>
      <w:r w:rsidRPr="00CA38A4">
        <w:rPr>
          <w:rFonts w:ascii="Times New Roman" w:eastAsia="Calibri" w:hAnsi="Times New Roman" w:cs="Times New Roman"/>
          <w:sz w:val="28"/>
          <w:szCs w:val="28"/>
        </w:rPr>
        <w:br/>
        <w:t>в конкурентных закупках, при котором к данному виду деятельности будут допущены не только кредитные организации, но и иные субъекты, обладающие правом выдачи независимой гарантии в соответствии с гражданским законодательством, на основании одних и тех же критериев, предусмотренного на странице 222 раздела 3 пункта 3.12 подпункта 3.12.1 «Состояние конкуренции: тенденции и проблемы» Доклада, сообщаем, что оптимизационным проектом, разработанным Минфином России, предусматривается предоставление участником закупки обеспечения заявки на участие в закупке независимой гарантии</w:t>
      </w:r>
      <w:r>
        <w:rPr>
          <w:rFonts w:ascii="Times New Roman" w:eastAsia="Calibri" w:hAnsi="Times New Roman" w:cs="Times New Roman"/>
          <w:sz w:val="28"/>
          <w:szCs w:val="28"/>
        </w:rPr>
        <w:t>, которая может быть выдана расширенным перечнем лиц (кредитными организациями (не только банком), региональными гарантирующими организациями, ВЭБ.РФ), который согласован, в том числе ФАС России</w:t>
      </w:r>
      <w:r w:rsidRPr="00CA38A4">
        <w:rPr>
          <w:rFonts w:ascii="Times New Roman" w:eastAsia="Calibri" w:hAnsi="Times New Roman" w:cs="Times New Roman"/>
          <w:sz w:val="28"/>
          <w:szCs w:val="28"/>
        </w:rPr>
        <w:t>.</w:t>
      </w:r>
    </w:p>
    <w:p w14:paraId="7D88973A" w14:textId="77777777" w:rsidR="00CA38A4" w:rsidRPr="00CA38A4" w:rsidRDefault="00CA38A4" w:rsidP="00CA38A4">
      <w:pPr>
        <w:tabs>
          <w:tab w:val="left" w:pos="993"/>
        </w:tabs>
        <w:rPr>
          <w:rFonts w:ascii="Times New Roman" w:eastAsia="Calibri" w:hAnsi="Times New Roman" w:cs="Times New Roman"/>
          <w:color w:val="0070C0"/>
          <w:sz w:val="28"/>
          <w:szCs w:val="28"/>
        </w:rPr>
      </w:pPr>
    </w:p>
    <w:p w14:paraId="3D79C9EA" w14:textId="77777777" w:rsidR="003B69F2" w:rsidRDefault="003B69F2" w:rsidP="00E92B99">
      <w:pPr>
        <w:widowControl w:val="0"/>
        <w:autoSpaceDE w:val="0"/>
        <w:autoSpaceDN w:val="0"/>
        <w:rPr>
          <w:rFonts w:ascii="Times New Roman" w:eastAsia="Times New Roman" w:hAnsi="Times New Roman" w:cs="Times New Roman"/>
          <w:sz w:val="28"/>
          <w:szCs w:val="28"/>
          <w:lang w:eastAsia="ru-RU" w:bidi="ru-RU"/>
        </w:rPr>
      </w:pPr>
    </w:p>
    <w:p w14:paraId="314F0387" w14:textId="523FF67D" w:rsidR="000A7997" w:rsidRPr="0000292A" w:rsidRDefault="00824979" w:rsidP="001F7034">
      <w:pPr>
        <w:pStyle w:val="2"/>
        <w:keepNext w:val="0"/>
        <w:keepLines w:val="0"/>
        <w:rPr>
          <w:rFonts w:ascii="Times New Roman" w:eastAsiaTheme="minorHAnsi" w:hAnsi="Times New Roman" w:cs="Times New Roman"/>
          <w:b/>
          <w:color w:val="auto"/>
          <w:sz w:val="28"/>
          <w:szCs w:val="28"/>
        </w:rPr>
      </w:pPr>
      <w:bookmarkStart w:id="155" w:name="_Toc37282998"/>
      <w:bookmarkStart w:id="156" w:name="_Toc49170361"/>
      <w:r w:rsidRPr="00824979">
        <w:rPr>
          <w:rFonts w:ascii="Times New Roman" w:hAnsi="Times New Roman" w:cs="Times New Roman"/>
          <w:b/>
          <w:color w:val="auto"/>
          <w:sz w:val="28"/>
          <w:szCs w:val="28"/>
        </w:rPr>
        <w:t>6</w:t>
      </w:r>
      <w:r w:rsidR="000A7997" w:rsidRPr="0000292A">
        <w:rPr>
          <w:rFonts w:ascii="Times New Roman" w:hAnsi="Times New Roman" w:cs="Times New Roman"/>
          <w:b/>
          <w:color w:val="auto"/>
          <w:sz w:val="28"/>
          <w:szCs w:val="28"/>
        </w:rPr>
        <w:t>.3</w:t>
      </w:r>
      <w:r w:rsidR="00976247">
        <w:rPr>
          <w:rFonts w:ascii="Times New Roman" w:hAnsi="Times New Roman" w:cs="Times New Roman"/>
          <w:b/>
          <w:color w:val="auto"/>
          <w:sz w:val="28"/>
          <w:szCs w:val="28"/>
        </w:rPr>
        <w:t>.</w:t>
      </w:r>
      <w:r w:rsidR="00466650">
        <w:rPr>
          <w:rFonts w:ascii="Times New Roman" w:hAnsi="Times New Roman" w:cs="Times New Roman"/>
          <w:b/>
          <w:color w:val="auto"/>
          <w:sz w:val="28"/>
          <w:szCs w:val="28"/>
        </w:rPr>
        <w:tab/>
      </w:r>
      <w:r w:rsidR="000A7997" w:rsidRPr="0000292A">
        <w:rPr>
          <w:rFonts w:ascii="Times New Roman" w:hAnsi="Times New Roman" w:cs="Times New Roman"/>
          <w:b/>
          <w:color w:val="auto"/>
          <w:sz w:val="28"/>
          <w:szCs w:val="28"/>
        </w:rPr>
        <w:t>Оценка Министерства сельского хозяйства Российской Федерации</w:t>
      </w:r>
      <w:bookmarkEnd w:id="155"/>
      <w:bookmarkEnd w:id="156"/>
      <w:r w:rsidR="000A7997" w:rsidRPr="0000292A">
        <w:rPr>
          <w:rFonts w:ascii="Times New Roman" w:hAnsi="Times New Roman" w:cs="Times New Roman"/>
          <w:b/>
          <w:color w:val="auto"/>
          <w:sz w:val="28"/>
          <w:szCs w:val="28"/>
        </w:rPr>
        <w:t xml:space="preserve"> </w:t>
      </w:r>
    </w:p>
    <w:p w14:paraId="3F470EBC" w14:textId="77777777" w:rsidR="000A7997" w:rsidRPr="0000292A" w:rsidRDefault="000A7997" w:rsidP="001F7034">
      <w:pPr>
        <w:autoSpaceDE w:val="0"/>
        <w:autoSpaceDN w:val="0"/>
        <w:adjustRightInd w:val="0"/>
        <w:contextualSpacing/>
        <w:jc w:val="center"/>
        <w:rPr>
          <w:rFonts w:ascii="Times New Roman" w:eastAsia="Calibri" w:hAnsi="Times New Roman" w:cs="Times New Roman"/>
          <w:b/>
          <w:color w:val="000000"/>
          <w:sz w:val="28"/>
          <w:szCs w:val="28"/>
        </w:rPr>
      </w:pPr>
      <w:r w:rsidRPr="0000292A">
        <w:rPr>
          <w:rFonts w:ascii="Times New Roman" w:eastAsia="Calibri" w:hAnsi="Times New Roman" w:cs="Times New Roman"/>
          <w:b/>
          <w:color w:val="000000"/>
          <w:sz w:val="28"/>
          <w:szCs w:val="28"/>
        </w:rPr>
        <w:t>О состоянии развития конкуренция в агропромышленном комплексе</w:t>
      </w:r>
    </w:p>
    <w:p w14:paraId="240D2115" w14:textId="77777777" w:rsidR="000A7997" w:rsidRPr="0000292A" w:rsidRDefault="000A7997" w:rsidP="001F7034">
      <w:pPr>
        <w:autoSpaceDE w:val="0"/>
        <w:autoSpaceDN w:val="0"/>
        <w:adjustRightInd w:val="0"/>
        <w:contextualSpacing/>
        <w:jc w:val="center"/>
        <w:rPr>
          <w:rFonts w:ascii="Times New Roman" w:eastAsia="Calibri" w:hAnsi="Times New Roman" w:cs="Times New Roman"/>
          <w:b/>
          <w:color w:val="000000"/>
          <w:sz w:val="28"/>
          <w:szCs w:val="28"/>
        </w:rPr>
      </w:pPr>
    </w:p>
    <w:p w14:paraId="26BAF3DA" w14:textId="000DD542" w:rsidR="000A7997" w:rsidRPr="0000292A" w:rsidRDefault="000A7997" w:rsidP="001F7034">
      <w:pPr>
        <w:autoSpaceDE w:val="0"/>
        <w:autoSpaceDN w:val="0"/>
        <w:adjustRightInd w:val="0"/>
        <w:contextualSpacing/>
        <w:rPr>
          <w:rFonts w:ascii="Times New Roman" w:eastAsia="Calibri" w:hAnsi="Times New Roman" w:cs="Times New Roman"/>
          <w:sz w:val="28"/>
          <w:szCs w:val="28"/>
        </w:rPr>
      </w:pPr>
      <w:r w:rsidRPr="0000292A">
        <w:rPr>
          <w:rFonts w:ascii="Times New Roman" w:eastAsia="Calibri" w:hAnsi="Times New Roman" w:cs="Times New Roman"/>
          <w:sz w:val="28"/>
          <w:szCs w:val="28"/>
        </w:rPr>
        <w:t xml:space="preserve">Одним из принципов государственной аграрной политики </w:t>
      </w:r>
      <w:r w:rsidRPr="0000292A">
        <w:rPr>
          <w:rFonts w:ascii="Times New Roman" w:eastAsia="Calibri" w:hAnsi="Times New Roman" w:cs="Times New Roman"/>
          <w:sz w:val="28"/>
          <w:szCs w:val="28"/>
        </w:rPr>
        <w:br/>
        <w:t xml:space="preserve">в соответствии с Федеральным законом от 29 декабря 2006 г. № 264-ФЗ </w:t>
      </w:r>
      <w:r w:rsidRPr="0000292A">
        <w:rPr>
          <w:rFonts w:ascii="Times New Roman" w:eastAsia="Calibri" w:hAnsi="Times New Roman" w:cs="Times New Roman"/>
          <w:sz w:val="28"/>
          <w:szCs w:val="28"/>
        </w:rPr>
        <w:br/>
        <w:t>«О развитии сельского хозяйства» является единство рынка сельскохозяйственной продукции, сырья и продовольствия и обеспечение равных условий конкуренции на этом рынке. Реализуемые в последние годы меры государственной поддержки сельского хозяйства и государственного регулирования рынка сельско</w:t>
      </w:r>
      <w:r w:rsidR="00450039">
        <w:rPr>
          <w:rFonts w:ascii="Times New Roman" w:eastAsia="Calibri" w:hAnsi="Times New Roman" w:cs="Times New Roman"/>
          <w:sz w:val="28"/>
          <w:szCs w:val="28"/>
        </w:rPr>
        <w:t xml:space="preserve">хозяйственной продукции, сырья </w:t>
      </w:r>
      <w:r w:rsidRPr="0000292A">
        <w:rPr>
          <w:rFonts w:ascii="Times New Roman" w:eastAsia="Calibri" w:hAnsi="Times New Roman" w:cs="Times New Roman"/>
          <w:sz w:val="28"/>
          <w:szCs w:val="28"/>
        </w:rPr>
        <w:t xml:space="preserve">и продовольствия направлены также и </w:t>
      </w:r>
      <w:r w:rsidR="00450039">
        <w:rPr>
          <w:rFonts w:ascii="Times New Roman" w:eastAsia="Calibri" w:hAnsi="Times New Roman" w:cs="Times New Roman"/>
          <w:sz w:val="28"/>
          <w:szCs w:val="28"/>
        </w:rPr>
        <w:t xml:space="preserve">на развитие конкурентной среды </w:t>
      </w:r>
      <w:r w:rsidRPr="0000292A">
        <w:rPr>
          <w:rFonts w:ascii="Times New Roman" w:eastAsia="Calibri" w:hAnsi="Times New Roman" w:cs="Times New Roman"/>
          <w:sz w:val="28"/>
          <w:szCs w:val="28"/>
        </w:rPr>
        <w:t xml:space="preserve">на внутреннем рынке. </w:t>
      </w:r>
    </w:p>
    <w:p w14:paraId="6D29C823" w14:textId="77777777" w:rsidR="000A7997" w:rsidRPr="0000292A" w:rsidRDefault="000A7997" w:rsidP="001F7034">
      <w:pPr>
        <w:autoSpaceDE w:val="0"/>
        <w:autoSpaceDN w:val="0"/>
        <w:adjustRightInd w:val="0"/>
        <w:contextualSpacing/>
        <w:rPr>
          <w:rFonts w:ascii="Times New Roman" w:eastAsia="Calibri" w:hAnsi="Times New Roman" w:cs="Times New Roman"/>
          <w:sz w:val="28"/>
          <w:szCs w:val="28"/>
        </w:rPr>
      </w:pPr>
      <w:r w:rsidRPr="0000292A">
        <w:rPr>
          <w:rFonts w:ascii="Times New Roman" w:eastAsia="Calibri" w:hAnsi="Times New Roman" w:cs="Times New Roman"/>
          <w:sz w:val="28"/>
          <w:szCs w:val="28"/>
        </w:rPr>
        <w:t xml:space="preserve">Основополагающим документом развития агропромышленного комплекса является Государственная программа развития сельского хозяйства и регулирования рынков сельскохозяйственной продукции, сырья и продовольствия, </w:t>
      </w:r>
      <w:r w:rsidRPr="0000292A">
        <w:rPr>
          <w:rFonts w:ascii="Times New Roman" w:eastAsia="Calibri" w:hAnsi="Times New Roman" w:cs="Times New Roman"/>
          <w:sz w:val="28"/>
          <w:szCs w:val="28"/>
        </w:rPr>
        <w:lastRenderedPageBreak/>
        <w:t xml:space="preserve">утвержденная постановлением Правительства Российской Федерации от 14 июля 2012 г. № 717 (далее – Госпрограмма), предусматривающая мероприятия, направленные на повышение конкурентоспособности российской сельскохозяйственной продукции на внутреннем и внешнем рынках. </w:t>
      </w:r>
    </w:p>
    <w:p w14:paraId="76EFCDAA" w14:textId="77777777" w:rsidR="000A7997" w:rsidRPr="0000292A" w:rsidRDefault="000A7997" w:rsidP="001F7034">
      <w:pPr>
        <w:autoSpaceDE w:val="0"/>
        <w:autoSpaceDN w:val="0"/>
        <w:adjustRightInd w:val="0"/>
        <w:contextualSpacing/>
        <w:rPr>
          <w:rFonts w:ascii="Times New Roman" w:eastAsia="Calibri" w:hAnsi="Times New Roman" w:cs="Times New Roman"/>
          <w:sz w:val="28"/>
          <w:szCs w:val="28"/>
        </w:rPr>
      </w:pPr>
      <w:r w:rsidRPr="0000292A">
        <w:rPr>
          <w:rFonts w:ascii="Times New Roman" w:eastAsia="Calibri" w:hAnsi="Times New Roman" w:cs="Times New Roman"/>
          <w:sz w:val="28"/>
          <w:szCs w:val="28"/>
        </w:rPr>
        <w:t xml:space="preserve">Комплексные меры поддержки аграрного сектора направлены, </w:t>
      </w:r>
      <w:r w:rsidRPr="0000292A">
        <w:rPr>
          <w:rFonts w:ascii="Times New Roman" w:eastAsia="Calibri" w:hAnsi="Times New Roman" w:cs="Times New Roman"/>
          <w:sz w:val="28"/>
          <w:szCs w:val="28"/>
        </w:rPr>
        <w:br/>
        <w:t xml:space="preserve">в первую очередь, на увеличение предложения сельскохозяйственной продукции, сырья и продовольствия на агропродовольственном рынке, </w:t>
      </w:r>
      <w:r w:rsidRPr="0000292A">
        <w:rPr>
          <w:rFonts w:ascii="Times New Roman" w:eastAsia="Calibri" w:hAnsi="Times New Roman" w:cs="Times New Roman"/>
          <w:sz w:val="28"/>
          <w:szCs w:val="28"/>
        </w:rPr>
        <w:br/>
        <w:t xml:space="preserve">а также на поддержку доходности сельскохозяйственных производителей, увеличение </w:t>
      </w:r>
      <w:r w:rsidRPr="0000292A">
        <w:rPr>
          <w:rFonts w:ascii="Times New Roman" w:eastAsia="Calibri" w:hAnsi="Times New Roman" w:cs="Times New Roman"/>
          <w:bCs/>
          <w:sz w:val="28"/>
          <w:szCs w:val="28"/>
        </w:rPr>
        <w:t>темпа роста экспорта продукции агропромышленного комплекса</w:t>
      </w:r>
      <w:r w:rsidRPr="0000292A">
        <w:rPr>
          <w:rFonts w:ascii="Times New Roman" w:eastAsia="Calibri" w:hAnsi="Times New Roman" w:cs="Times New Roman"/>
          <w:sz w:val="28"/>
          <w:szCs w:val="28"/>
        </w:rPr>
        <w:t>.</w:t>
      </w:r>
    </w:p>
    <w:p w14:paraId="68B1E2C6" w14:textId="77777777" w:rsidR="000A7997" w:rsidRPr="0000292A" w:rsidRDefault="000A7997" w:rsidP="001F7034">
      <w:pPr>
        <w:autoSpaceDE w:val="0"/>
        <w:autoSpaceDN w:val="0"/>
        <w:adjustRightInd w:val="0"/>
        <w:contextualSpacing/>
        <w:rPr>
          <w:rFonts w:ascii="Times New Roman" w:eastAsia="Calibri" w:hAnsi="Times New Roman" w:cs="Times New Roman"/>
          <w:b/>
          <w:sz w:val="28"/>
          <w:szCs w:val="28"/>
        </w:rPr>
      </w:pPr>
      <w:r w:rsidRPr="0000292A">
        <w:rPr>
          <w:rFonts w:ascii="Times New Roman" w:eastAsia="Calibri" w:hAnsi="Times New Roman" w:cs="Times New Roman"/>
          <w:b/>
          <w:sz w:val="28"/>
          <w:szCs w:val="28"/>
        </w:rPr>
        <w:t>Стимулирование инвестиционной деятельности в агропромышленном комплексе.</w:t>
      </w:r>
    </w:p>
    <w:p w14:paraId="0B55B50D" w14:textId="640E591B" w:rsidR="000A7997" w:rsidRPr="0000292A" w:rsidRDefault="000A7997" w:rsidP="001F7034">
      <w:pPr>
        <w:rPr>
          <w:rFonts w:ascii="Times New Roman" w:eastAsia="Calibri" w:hAnsi="Times New Roman" w:cs="Times New Roman"/>
          <w:sz w:val="28"/>
          <w:szCs w:val="28"/>
        </w:rPr>
      </w:pPr>
      <w:r w:rsidRPr="0000292A">
        <w:rPr>
          <w:rFonts w:ascii="Times New Roman" w:eastAsia="Calibri" w:hAnsi="Times New Roman" w:cs="Times New Roman"/>
          <w:sz w:val="28"/>
          <w:szCs w:val="28"/>
        </w:rPr>
        <w:t>В целях создания агрологистической инфраструктуры существуют меры государственной поддержки в виде возмещения части прямых понесенных затрат на создание и (или) модернизацию хранилищ осуществляется в соответствии с постановлением Правительства Российской Федерации от 24.11.2018 № 1413 «Об утв</w:t>
      </w:r>
      <w:r w:rsidR="007141D0">
        <w:rPr>
          <w:rFonts w:ascii="Times New Roman" w:eastAsia="Calibri" w:hAnsi="Times New Roman" w:cs="Times New Roman"/>
          <w:sz w:val="28"/>
          <w:szCs w:val="28"/>
        </w:rPr>
        <w:t xml:space="preserve">ерждении Правил предоставления </w:t>
      </w:r>
      <w:r w:rsidRPr="0000292A">
        <w:rPr>
          <w:rFonts w:ascii="Times New Roman" w:eastAsia="Calibri" w:hAnsi="Times New Roman" w:cs="Times New Roman"/>
          <w:sz w:val="28"/>
          <w:szCs w:val="28"/>
        </w:rPr>
        <w:t>и распределения иных межбюджетных трансфертов из федерального бюджета бюджетам субъектов Российской Федерации на возмещение части прямых понесенных затрат на создание и (или) модернизацию объектов агропромышленного комплекса» (далее – Постановление № 1413).</w:t>
      </w:r>
    </w:p>
    <w:p w14:paraId="720F7582" w14:textId="77777777" w:rsidR="000A7997" w:rsidRPr="0000292A" w:rsidRDefault="000A7997" w:rsidP="001F7034">
      <w:pPr>
        <w:rPr>
          <w:rFonts w:ascii="Times New Roman" w:eastAsia="Calibri" w:hAnsi="Times New Roman" w:cs="Times New Roman"/>
          <w:sz w:val="28"/>
          <w:szCs w:val="28"/>
        </w:rPr>
      </w:pPr>
      <w:r w:rsidRPr="0000292A">
        <w:rPr>
          <w:rFonts w:ascii="Times New Roman" w:eastAsia="Calibri" w:hAnsi="Times New Roman" w:cs="Times New Roman"/>
          <w:sz w:val="28"/>
          <w:szCs w:val="28"/>
        </w:rPr>
        <w:t>Согласно Постановлению № 1413 размер компенсации за счет средств федерального бюджета прямых понесенных затрат по созданию и (или) модернизации хранилищ составляет 20 % от фактической стоимости (но не выше предельной их стоимости). А также для поддержки создания хранилищ и оптово-распределительных центров на территории Российской Федерации Постановлением Правительства Российской Федерации от 29 декабря 2016 г. № 1528 утверждены Правила предоставления из федерального бюджета субсидий российским кредитным организациям на возмещение недополученных ими доходов по кредитам, выданным сельскохозяйственным товаропроизводителям, организациям и индивидуальным предпринимателям, осуществляющим производство, первичную и (или) последующую (промышленную) переработку сельскохозяйственной продукции и ее реализацию, по льготной ставке, предусматривающие предоставление субсидии с 1 января 2017 г. напрямую кредитным организациям, участвующим в реализации Правил льготного кредитования в качестве уполномоченных банков, на возмещение недополученных ими доходов в размере 90% ключевой ставки Центрального банка Российской Федерации по кредитам, выданным организациям агропромышленного комплекса по ставке не более 5%.</w:t>
      </w:r>
    </w:p>
    <w:p w14:paraId="561BE87F" w14:textId="77777777" w:rsidR="000A7997" w:rsidRPr="0000292A" w:rsidRDefault="000A7997" w:rsidP="001F7034">
      <w:pPr>
        <w:rPr>
          <w:rFonts w:ascii="Times New Roman" w:eastAsia="Calibri" w:hAnsi="Times New Roman" w:cs="Times New Roman"/>
          <w:sz w:val="28"/>
          <w:szCs w:val="28"/>
        </w:rPr>
      </w:pPr>
      <w:r w:rsidRPr="0000292A">
        <w:rPr>
          <w:rFonts w:ascii="Times New Roman" w:eastAsia="Calibri" w:hAnsi="Times New Roman" w:cs="Times New Roman"/>
          <w:sz w:val="28"/>
          <w:szCs w:val="28"/>
        </w:rPr>
        <w:t xml:space="preserve">В соответствии с данными ведомственного мониторинга, в Российской Федерации по состоянию на 1 января 2020 г. функционируют </w:t>
      </w:r>
      <w:r w:rsidRPr="0000292A">
        <w:rPr>
          <w:rFonts w:ascii="Times New Roman" w:eastAsia="Calibri" w:hAnsi="Times New Roman" w:cs="Times New Roman"/>
          <w:sz w:val="28"/>
          <w:szCs w:val="28"/>
        </w:rPr>
        <w:br/>
        <w:t xml:space="preserve">3 523 картофеле- и овощехранилищ суммарной мощностью единовременного хранения 8 009,9 тыс. тонн (2 121 картофелехранилищ суммарной мощностью 4 813,2 тыс. тонн, 854 овощехранилища суммарной мощностью 1 599,8 тыс. тонн и </w:t>
      </w:r>
      <w:r w:rsidRPr="0000292A">
        <w:rPr>
          <w:rFonts w:ascii="Times New Roman" w:eastAsia="Calibri" w:hAnsi="Times New Roman" w:cs="Times New Roman"/>
          <w:sz w:val="28"/>
          <w:szCs w:val="28"/>
        </w:rPr>
        <w:lastRenderedPageBreak/>
        <w:t>548 смешанных картофеле- и овощехранилищ суммарной мощностью 1 596,8 тыс. тонн.), а также 301 плодохранилища суммарной мощностью 721,1 тыс. тонн.</w:t>
      </w:r>
    </w:p>
    <w:p w14:paraId="07B33C1D" w14:textId="77777777" w:rsidR="000A7997" w:rsidRPr="0000292A" w:rsidRDefault="000A7997" w:rsidP="001F7034">
      <w:pPr>
        <w:autoSpaceDE w:val="0"/>
        <w:autoSpaceDN w:val="0"/>
        <w:adjustRightInd w:val="0"/>
        <w:contextualSpacing/>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Увеличились объемы отгрузки сельскохозяйственной продукции сельхозорганизациями.</w:t>
      </w:r>
    </w:p>
    <w:p w14:paraId="51825E8A" w14:textId="77777777" w:rsidR="00AF0742" w:rsidRDefault="00AF0742" w:rsidP="001F7034">
      <w:pPr>
        <w:autoSpaceDE w:val="0"/>
        <w:autoSpaceDN w:val="0"/>
        <w:adjustRightInd w:val="0"/>
        <w:contextualSpacing/>
        <w:rPr>
          <w:rFonts w:ascii="Times New Roman" w:eastAsia="Calibri" w:hAnsi="Times New Roman" w:cs="Times New Roman"/>
          <w:bCs/>
          <w:sz w:val="28"/>
          <w:szCs w:val="28"/>
        </w:rPr>
      </w:pPr>
    </w:p>
    <w:p w14:paraId="0215CE33" w14:textId="14C12A59" w:rsidR="000A7997" w:rsidRPr="0000292A" w:rsidRDefault="000A7997" w:rsidP="001F7034">
      <w:pPr>
        <w:autoSpaceDE w:val="0"/>
        <w:autoSpaceDN w:val="0"/>
        <w:adjustRightInd w:val="0"/>
        <w:contextualSpacing/>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Таблица 1</w:t>
      </w:r>
    </w:p>
    <w:tbl>
      <w:tblPr>
        <w:tblStyle w:val="14"/>
        <w:tblW w:w="9570" w:type="dxa"/>
        <w:tblLayout w:type="fixed"/>
        <w:tblLook w:val="04A0" w:firstRow="1" w:lastRow="0" w:firstColumn="1" w:lastColumn="0" w:noHBand="0" w:noVBand="1"/>
      </w:tblPr>
      <w:tblGrid>
        <w:gridCol w:w="2122"/>
        <w:gridCol w:w="1275"/>
        <w:gridCol w:w="1247"/>
        <w:gridCol w:w="1276"/>
        <w:gridCol w:w="1241"/>
        <w:gridCol w:w="1204"/>
        <w:gridCol w:w="1205"/>
      </w:tblGrid>
      <w:tr w:rsidR="000A7997" w:rsidRPr="0000292A" w14:paraId="0717211C" w14:textId="77777777" w:rsidTr="00450039">
        <w:tc>
          <w:tcPr>
            <w:tcW w:w="2122" w:type="dxa"/>
          </w:tcPr>
          <w:p w14:paraId="19942DB5" w14:textId="77777777" w:rsidR="000A7997" w:rsidRPr="0000292A" w:rsidRDefault="000A7997" w:rsidP="001F7034">
            <w:pPr>
              <w:autoSpaceDE w:val="0"/>
              <w:autoSpaceDN w:val="0"/>
              <w:adjustRightInd w:val="0"/>
              <w:contextualSpacing/>
              <w:rPr>
                <w:rFonts w:ascii="Times New Roman" w:eastAsia="Calibri" w:hAnsi="Times New Roman" w:cs="Times New Roman"/>
                <w:bCs/>
                <w:sz w:val="28"/>
                <w:szCs w:val="28"/>
              </w:rPr>
            </w:pPr>
          </w:p>
        </w:tc>
        <w:tc>
          <w:tcPr>
            <w:tcW w:w="3798" w:type="dxa"/>
            <w:gridSpan w:val="3"/>
          </w:tcPr>
          <w:p w14:paraId="64AA2E8E" w14:textId="77777777" w:rsidR="000A7997" w:rsidRPr="0000292A" w:rsidRDefault="000A7997" w:rsidP="001F7034">
            <w:pPr>
              <w:autoSpaceDE w:val="0"/>
              <w:autoSpaceDN w:val="0"/>
              <w:adjustRightInd w:val="0"/>
              <w:contextualSpacing/>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Производство, тыс. тонн</w:t>
            </w:r>
          </w:p>
        </w:tc>
        <w:tc>
          <w:tcPr>
            <w:tcW w:w="3650" w:type="dxa"/>
            <w:gridSpan w:val="3"/>
          </w:tcPr>
          <w:p w14:paraId="6FC8D819" w14:textId="77777777" w:rsidR="000A7997" w:rsidRPr="0000292A" w:rsidRDefault="000A7997" w:rsidP="001F7034">
            <w:pPr>
              <w:autoSpaceDE w:val="0"/>
              <w:autoSpaceDN w:val="0"/>
              <w:adjustRightInd w:val="0"/>
              <w:contextualSpacing/>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Отгружено, тыс. тонн</w:t>
            </w:r>
          </w:p>
        </w:tc>
      </w:tr>
      <w:tr w:rsidR="000A7997" w:rsidRPr="0000292A" w14:paraId="2B08E651" w14:textId="77777777" w:rsidTr="00450039">
        <w:tc>
          <w:tcPr>
            <w:tcW w:w="2122" w:type="dxa"/>
          </w:tcPr>
          <w:p w14:paraId="1D5DE38D" w14:textId="77777777" w:rsidR="000A7997" w:rsidRPr="0000292A" w:rsidRDefault="000A7997" w:rsidP="001F7034">
            <w:pPr>
              <w:autoSpaceDE w:val="0"/>
              <w:autoSpaceDN w:val="0"/>
              <w:adjustRightInd w:val="0"/>
              <w:contextualSpacing/>
              <w:rPr>
                <w:rFonts w:ascii="Times New Roman" w:eastAsia="Calibri" w:hAnsi="Times New Roman" w:cs="Times New Roman"/>
                <w:bCs/>
                <w:sz w:val="28"/>
                <w:szCs w:val="28"/>
              </w:rPr>
            </w:pPr>
          </w:p>
        </w:tc>
        <w:tc>
          <w:tcPr>
            <w:tcW w:w="1275" w:type="dxa"/>
          </w:tcPr>
          <w:p w14:paraId="35EF4A6D"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2018 г.</w:t>
            </w:r>
          </w:p>
        </w:tc>
        <w:tc>
          <w:tcPr>
            <w:tcW w:w="1247" w:type="dxa"/>
          </w:tcPr>
          <w:p w14:paraId="380705E6"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2019 г.</w:t>
            </w:r>
          </w:p>
        </w:tc>
        <w:tc>
          <w:tcPr>
            <w:tcW w:w="1276" w:type="dxa"/>
          </w:tcPr>
          <w:p w14:paraId="007A1B48"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2019 г. в % к 2018 г.</w:t>
            </w:r>
          </w:p>
        </w:tc>
        <w:tc>
          <w:tcPr>
            <w:tcW w:w="1241" w:type="dxa"/>
          </w:tcPr>
          <w:p w14:paraId="67753AA6"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2018 г.</w:t>
            </w:r>
          </w:p>
        </w:tc>
        <w:tc>
          <w:tcPr>
            <w:tcW w:w="1204" w:type="dxa"/>
          </w:tcPr>
          <w:p w14:paraId="1757D391"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2019 г.</w:t>
            </w:r>
          </w:p>
        </w:tc>
        <w:tc>
          <w:tcPr>
            <w:tcW w:w="1205" w:type="dxa"/>
          </w:tcPr>
          <w:p w14:paraId="1F5C17C7"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2019 г. в % к 2018 г.</w:t>
            </w:r>
          </w:p>
        </w:tc>
      </w:tr>
      <w:tr w:rsidR="000A7997" w:rsidRPr="0000292A" w14:paraId="06A0A54F" w14:textId="77777777" w:rsidTr="00450039">
        <w:tc>
          <w:tcPr>
            <w:tcW w:w="2122" w:type="dxa"/>
          </w:tcPr>
          <w:p w14:paraId="0F786DAC" w14:textId="77777777" w:rsidR="000A7997" w:rsidRPr="0000292A" w:rsidRDefault="000A7997" w:rsidP="00450039">
            <w:pPr>
              <w:autoSpaceDE w:val="0"/>
              <w:autoSpaceDN w:val="0"/>
              <w:adjustRightInd w:val="0"/>
              <w:ind w:firstLine="0"/>
              <w:contextualSpacing/>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Зерновые и зернобобовые культуры</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1A141476"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79 539,3</w:t>
            </w:r>
          </w:p>
        </w:tc>
        <w:tc>
          <w:tcPr>
            <w:tcW w:w="1247" w:type="dxa"/>
            <w:tcBorders>
              <w:top w:val="single" w:sz="4" w:space="0" w:color="auto"/>
              <w:left w:val="nil"/>
              <w:bottom w:val="single" w:sz="4" w:space="0" w:color="auto"/>
              <w:right w:val="single" w:sz="4" w:space="0" w:color="auto"/>
            </w:tcBorders>
            <w:shd w:val="clear" w:color="auto" w:fill="auto"/>
            <w:vAlign w:val="center"/>
          </w:tcPr>
          <w:p w14:paraId="0F61B675"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84 905,0</w:t>
            </w:r>
          </w:p>
        </w:tc>
        <w:tc>
          <w:tcPr>
            <w:tcW w:w="1276" w:type="dxa"/>
            <w:tcBorders>
              <w:top w:val="single" w:sz="4" w:space="0" w:color="auto"/>
              <w:left w:val="nil"/>
              <w:bottom w:val="single" w:sz="4" w:space="0" w:color="auto"/>
              <w:right w:val="single" w:sz="4" w:space="0" w:color="auto"/>
            </w:tcBorders>
            <w:shd w:val="clear" w:color="auto" w:fill="auto"/>
            <w:vAlign w:val="center"/>
          </w:tcPr>
          <w:p w14:paraId="32A153D6"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106,7</w:t>
            </w:r>
          </w:p>
        </w:tc>
        <w:tc>
          <w:tcPr>
            <w:tcW w:w="1241" w:type="dxa"/>
            <w:tcBorders>
              <w:top w:val="single" w:sz="4" w:space="0" w:color="auto"/>
              <w:left w:val="nil"/>
              <w:bottom w:val="single" w:sz="4" w:space="0" w:color="auto"/>
              <w:right w:val="single" w:sz="4" w:space="0" w:color="auto"/>
            </w:tcBorders>
            <w:shd w:val="clear" w:color="auto" w:fill="auto"/>
            <w:vAlign w:val="center"/>
          </w:tcPr>
          <w:p w14:paraId="721A0E75"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67 873,4</w:t>
            </w:r>
          </w:p>
        </w:tc>
        <w:tc>
          <w:tcPr>
            <w:tcW w:w="1204" w:type="dxa"/>
            <w:tcBorders>
              <w:top w:val="single" w:sz="4" w:space="0" w:color="auto"/>
              <w:left w:val="nil"/>
              <w:bottom w:val="single" w:sz="4" w:space="0" w:color="auto"/>
              <w:right w:val="single" w:sz="4" w:space="0" w:color="auto"/>
            </w:tcBorders>
            <w:shd w:val="clear" w:color="auto" w:fill="auto"/>
            <w:vAlign w:val="center"/>
          </w:tcPr>
          <w:p w14:paraId="6CA996E9"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61 781,5</w:t>
            </w:r>
          </w:p>
        </w:tc>
        <w:tc>
          <w:tcPr>
            <w:tcW w:w="1205" w:type="dxa"/>
            <w:tcBorders>
              <w:top w:val="single" w:sz="4" w:space="0" w:color="auto"/>
              <w:left w:val="nil"/>
              <w:bottom w:val="single" w:sz="4" w:space="0" w:color="auto"/>
              <w:right w:val="single" w:sz="4" w:space="0" w:color="auto"/>
            </w:tcBorders>
            <w:shd w:val="clear" w:color="auto" w:fill="auto"/>
            <w:vAlign w:val="center"/>
          </w:tcPr>
          <w:p w14:paraId="410F64F3"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91,0</w:t>
            </w:r>
          </w:p>
        </w:tc>
      </w:tr>
      <w:tr w:rsidR="000A7997" w:rsidRPr="0000292A" w14:paraId="60FC0BE9" w14:textId="77777777" w:rsidTr="00450039">
        <w:tc>
          <w:tcPr>
            <w:tcW w:w="2122" w:type="dxa"/>
          </w:tcPr>
          <w:p w14:paraId="5BF271CF" w14:textId="77777777" w:rsidR="000A7997" w:rsidRPr="0000292A" w:rsidRDefault="000A7997" w:rsidP="00450039">
            <w:pPr>
              <w:autoSpaceDE w:val="0"/>
              <w:autoSpaceDN w:val="0"/>
              <w:adjustRightInd w:val="0"/>
              <w:ind w:firstLine="0"/>
              <w:contextualSpacing/>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Подсолнечник</w:t>
            </w:r>
          </w:p>
        </w:tc>
        <w:tc>
          <w:tcPr>
            <w:tcW w:w="1275" w:type="dxa"/>
            <w:tcBorders>
              <w:top w:val="nil"/>
              <w:left w:val="single" w:sz="4" w:space="0" w:color="auto"/>
              <w:bottom w:val="single" w:sz="4" w:space="0" w:color="auto"/>
              <w:right w:val="single" w:sz="4" w:space="0" w:color="auto"/>
            </w:tcBorders>
            <w:shd w:val="clear" w:color="auto" w:fill="auto"/>
            <w:vAlign w:val="center"/>
          </w:tcPr>
          <w:p w14:paraId="7F04EF2F"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8 466,2</w:t>
            </w:r>
          </w:p>
        </w:tc>
        <w:tc>
          <w:tcPr>
            <w:tcW w:w="1247" w:type="dxa"/>
            <w:tcBorders>
              <w:top w:val="nil"/>
              <w:left w:val="nil"/>
              <w:bottom w:val="single" w:sz="4" w:space="0" w:color="auto"/>
              <w:right w:val="single" w:sz="4" w:space="0" w:color="auto"/>
            </w:tcBorders>
            <w:shd w:val="clear" w:color="auto" w:fill="auto"/>
            <w:vAlign w:val="center"/>
          </w:tcPr>
          <w:p w14:paraId="7B58C7DF"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9 912,3</w:t>
            </w:r>
          </w:p>
        </w:tc>
        <w:tc>
          <w:tcPr>
            <w:tcW w:w="1276" w:type="dxa"/>
            <w:tcBorders>
              <w:top w:val="nil"/>
              <w:left w:val="nil"/>
              <w:bottom w:val="single" w:sz="4" w:space="0" w:color="auto"/>
              <w:right w:val="single" w:sz="4" w:space="0" w:color="auto"/>
            </w:tcBorders>
            <w:shd w:val="clear" w:color="auto" w:fill="auto"/>
            <w:vAlign w:val="center"/>
          </w:tcPr>
          <w:p w14:paraId="17F8A223"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117,1</w:t>
            </w:r>
          </w:p>
        </w:tc>
        <w:tc>
          <w:tcPr>
            <w:tcW w:w="1241" w:type="dxa"/>
            <w:tcBorders>
              <w:top w:val="nil"/>
              <w:left w:val="nil"/>
              <w:bottom w:val="single" w:sz="4" w:space="0" w:color="auto"/>
              <w:right w:val="single" w:sz="4" w:space="0" w:color="auto"/>
            </w:tcBorders>
            <w:shd w:val="clear" w:color="auto" w:fill="auto"/>
            <w:vAlign w:val="center"/>
          </w:tcPr>
          <w:p w14:paraId="3870D063"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6 737,9</w:t>
            </w:r>
          </w:p>
        </w:tc>
        <w:tc>
          <w:tcPr>
            <w:tcW w:w="1204" w:type="dxa"/>
            <w:tcBorders>
              <w:top w:val="nil"/>
              <w:left w:val="nil"/>
              <w:bottom w:val="single" w:sz="4" w:space="0" w:color="auto"/>
              <w:right w:val="single" w:sz="4" w:space="0" w:color="auto"/>
            </w:tcBorders>
            <w:shd w:val="clear" w:color="auto" w:fill="auto"/>
            <w:vAlign w:val="center"/>
          </w:tcPr>
          <w:p w14:paraId="5AF73E3B"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8 410,7</w:t>
            </w:r>
          </w:p>
        </w:tc>
        <w:tc>
          <w:tcPr>
            <w:tcW w:w="1205" w:type="dxa"/>
            <w:tcBorders>
              <w:top w:val="nil"/>
              <w:left w:val="nil"/>
              <w:bottom w:val="single" w:sz="4" w:space="0" w:color="auto"/>
              <w:right w:val="single" w:sz="4" w:space="0" w:color="auto"/>
            </w:tcBorders>
            <w:shd w:val="clear" w:color="auto" w:fill="auto"/>
            <w:vAlign w:val="center"/>
          </w:tcPr>
          <w:p w14:paraId="5A1B3639"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124,8</w:t>
            </w:r>
          </w:p>
        </w:tc>
      </w:tr>
      <w:tr w:rsidR="000A7997" w:rsidRPr="0000292A" w14:paraId="4AB6B333" w14:textId="77777777" w:rsidTr="00450039">
        <w:tc>
          <w:tcPr>
            <w:tcW w:w="2122" w:type="dxa"/>
          </w:tcPr>
          <w:p w14:paraId="4061D65E" w14:textId="77777777" w:rsidR="000A7997" w:rsidRPr="0000292A" w:rsidRDefault="000A7997" w:rsidP="00450039">
            <w:pPr>
              <w:autoSpaceDE w:val="0"/>
              <w:autoSpaceDN w:val="0"/>
              <w:adjustRightInd w:val="0"/>
              <w:ind w:firstLine="0"/>
              <w:contextualSpacing/>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Сахарная свекла</w:t>
            </w:r>
          </w:p>
        </w:tc>
        <w:tc>
          <w:tcPr>
            <w:tcW w:w="1275" w:type="dxa"/>
            <w:tcBorders>
              <w:top w:val="nil"/>
              <w:left w:val="single" w:sz="4" w:space="0" w:color="auto"/>
              <w:bottom w:val="single" w:sz="4" w:space="0" w:color="auto"/>
              <w:right w:val="single" w:sz="4" w:space="0" w:color="auto"/>
            </w:tcBorders>
            <w:shd w:val="clear" w:color="auto" w:fill="auto"/>
            <w:vAlign w:val="center"/>
          </w:tcPr>
          <w:p w14:paraId="04699D22"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37 503,3</w:t>
            </w:r>
          </w:p>
        </w:tc>
        <w:tc>
          <w:tcPr>
            <w:tcW w:w="1247" w:type="dxa"/>
            <w:tcBorders>
              <w:top w:val="nil"/>
              <w:left w:val="nil"/>
              <w:bottom w:val="single" w:sz="4" w:space="0" w:color="auto"/>
              <w:right w:val="single" w:sz="4" w:space="0" w:color="auto"/>
            </w:tcBorders>
            <w:shd w:val="clear" w:color="auto" w:fill="auto"/>
            <w:vAlign w:val="center"/>
          </w:tcPr>
          <w:p w14:paraId="62BDD1AE"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48 432,0</w:t>
            </w:r>
          </w:p>
        </w:tc>
        <w:tc>
          <w:tcPr>
            <w:tcW w:w="1276" w:type="dxa"/>
            <w:tcBorders>
              <w:top w:val="nil"/>
              <w:left w:val="nil"/>
              <w:bottom w:val="single" w:sz="4" w:space="0" w:color="auto"/>
              <w:right w:val="single" w:sz="4" w:space="0" w:color="auto"/>
            </w:tcBorders>
            <w:shd w:val="clear" w:color="auto" w:fill="auto"/>
            <w:vAlign w:val="center"/>
          </w:tcPr>
          <w:p w14:paraId="2721E01F"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129,1</w:t>
            </w:r>
          </w:p>
        </w:tc>
        <w:tc>
          <w:tcPr>
            <w:tcW w:w="1241" w:type="dxa"/>
            <w:tcBorders>
              <w:top w:val="nil"/>
              <w:left w:val="nil"/>
              <w:bottom w:val="single" w:sz="4" w:space="0" w:color="auto"/>
              <w:right w:val="single" w:sz="4" w:space="0" w:color="auto"/>
            </w:tcBorders>
            <w:shd w:val="clear" w:color="auto" w:fill="auto"/>
            <w:vAlign w:val="center"/>
          </w:tcPr>
          <w:p w14:paraId="599FCBEB"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35 232,3</w:t>
            </w:r>
          </w:p>
        </w:tc>
        <w:tc>
          <w:tcPr>
            <w:tcW w:w="1204" w:type="dxa"/>
            <w:tcBorders>
              <w:top w:val="nil"/>
              <w:left w:val="nil"/>
              <w:bottom w:val="single" w:sz="4" w:space="0" w:color="auto"/>
              <w:right w:val="single" w:sz="4" w:space="0" w:color="auto"/>
            </w:tcBorders>
            <w:shd w:val="clear" w:color="auto" w:fill="auto"/>
            <w:vAlign w:val="center"/>
          </w:tcPr>
          <w:p w14:paraId="625EDB39"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40 207,2</w:t>
            </w:r>
          </w:p>
        </w:tc>
        <w:tc>
          <w:tcPr>
            <w:tcW w:w="1205" w:type="dxa"/>
            <w:tcBorders>
              <w:top w:val="nil"/>
              <w:left w:val="nil"/>
              <w:bottom w:val="single" w:sz="4" w:space="0" w:color="auto"/>
              <w:right w:val="single" w:sz="4" w:space="0" w:color="auto"/>
            </w:tcBorders>
            <w:shd w:val="clear" w:color="auto" w:fill="auto"/>
            <w:vAlign w:val="center"/>
          </w:tcPr>
          <w:p w14:paraId="6C0D0647"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114,1</w:t>
            </w:r>
          </w:p>
        </w:tc>
      </w:tr>
      <w:tr w:rsidR="000A7997" w:rsidRPr="0000292A" w14:paraId="71B60EE3" w14:textId="77777777" w:rsidTr="00450039">
        <w:tc>
          <w:tcPr>
            <w:tcW w:w="2122" w:type="dxa"/>
          </w:tcPr>
          <w:p w14:paraId="5E058A76" w14:textId="77777777" w:rsidR="000A7997" w:rsidRPr="0000292A" w:rsidRDefault="000A7997" w:rsidP="00450039">
            <w:pPr>
              <w:autoSpaceDE w:val="0"/>
              <w:autoSpaceDN w:val="0"/>
              <w:adjustRightInd w:val="0"/>
              <w:ind w:firstLine="0"/>
              <w:contextualSpacing/>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 xml:space="preserve">Картофель </w:t>
            </w:r>
          </w:p>
        </w:tc>
        <w:tc>
          <w:tcPr>
            <w:tcW w:w="1275" w:type="dxa"/>
            <w:tcBorders>
              <w:top w:val="nil"/>
              <w:left w:val="single" w:sz="4" w:space="0" w:color="auto"/>
              <w:bottom w:val="single" w:sz="4" w:space="0" w:color="auto"/>
              <w:right w:val="single" w:sz="4" w:space="0" w:color="auto"/>
            </w:tcBorders>
            <w:shd w:val="clear" w:color="auto" w:fill="auto"/>
            <w:vAlign w:val="center"/>
          </w:tcPr>
          <w:p w14:paraId="159DB007"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4 316,5</w:t>
            </w:r>
          </w:p>
        </w:tc>
        <w:tc>
          <w:tcPr>
            <w:tcW w:w="1247" w:type="dxa"/>
            <w:tcBorders>
              <w:top w:val="nil"/>
              <w:left w:val="nil"/>
              <w:bottom w:val="single" w:sz="4" w:space="0" w:color="auto"/>
              <w:right w:val="single" w:sz="4" w:space="0" w:color="auto"/>
            </w:tcBorders>
            <w:shd w:val="clear" w:color="auto" w:fill="auto"/>
            <w:vAlign w:val="center"/>
          </w:tcPr>
          <w:p w14:paraId="5D76CA3E"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4 629,1</w:t>
            </w:r>
          </w:p>
        </w:tc>
        <w:tc>
          <w:tcPr>
            <w:tcW w:w="1276" w:type="dxa"/>
            <w:tcBorders>
              <w:top w:val="nil"/>
              <w:left w:val="nil"/>
              <w:bottom w:val="single" w:sz="4" w:space="0" w:color="auto"/>
              <w:right w:val="single" w:sz="4" w:space="0" w:color="auto"/>
            </w:tcBorders>
            <w:shd w:val="clear" w:color="auto" w:fill="auto"/>
            <w:vAlign w:val="center"/>
          </w:tcPr>
          <w:p w14:paraId="3139943A"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107,2</w:t>
            </w:r>
          </w:p>
        </w:tc>
        <w:tc>
          <w:tcPr>
            <w:tcW w:w="1241" w:type="dxa"/>
            <w:tcBorders>
              <w:top w:val="nil"/>
              <w:left w:val="nil"/>
              <w:bottom w:val="single" w:sz="4" w:space="0" w:color="auto"/>
              <w:right w:val="single" w:sz="4" w:space="0" w:color="auto"/>
            </w:tcBorders>
            <w:shd w:val="clear" w:color="auto" w:fill="auto"/>
            <w:vAlign w:val="center"/>
          </w:tcPr>
          <w:p w14:paraId="08F83789"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2 519,5</w:t>
            </w:r>
          </w:p>
        </w:tc>
        <w:tc>
          <w:tcPr>
            <w:tcW w:w="1204" w:type="dxa"/>
            <w:tcBorders>
              <w:top w:val="nil"/>
              <w:left w:val="nil"/>
              <w:bottom w:val="single" w:sz="4" w:space="0" w:color="auto"/>
              <w:right w:val="single" w:sz="4" w:space="0" w:color="auto"/>
            </w:tcBorders>
            <w:shd w:val="clear" w:color="auto" w:fill="auto"/>
            <w:vAlign w:val="center"/>
          </w:tcPr>
          <w:p w14:paraId="35773AAB"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2 753,4</w:t>
            </w:r>
          </w:p>
        </w:tc>
        <w:tc>
          <w:tcPr>
            <w:tcW w:w="1205" w:type="dxa"/>
            <w:tcBorders>
              <w:top w:val="nil"/>
              <w:left w:val="nil"/>
              <w:bottom w:val="single" w:sz="4" w:space="0" w:color="auto"/>
              <w:right w:val="single" w:sz="4" w:space="0" w:color="auto"/>
            </w:tcBorders>
            <w:shd w:val="clear" w:color="auto" w:fill="auto"/>
            <w:vAlign w:val="center"/>
          </w:tcPr>
          <w:p w14:paraId="3A1278EE"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109,3</w:t>
            </w:r>
          </w:p>
        </w:tc>
      </w:tr>
      <w:tr w:rsidR="000A7997" w:rsidRPr="0000292A" w14:paraId="72A0C844" w14:textId="77777777" w:rsidTr="00450039">
        <w:tc>
          <w:tcPr>
            <w:tcW w:w="2122" w:type="dxa"/>
          </w:tcPr>
          <w:p w14:paraId="7065FECB" w14:textId="77777777" w:rsidR="000A7997" w:rsidRPr="0000292A" w:rsidRDefault="000A7997" w:rsidP="00450039">
            <w:pPr>
              <w:autoSpaceDE w:val="0"/>
              <w:autoSpaceDN w:val="0"/>
              <w:adjustRightInd w:val="0"/>
              <w:ind w:firstLine="0"/>
              <w:contextualSpacing/>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Овощи</w:t>
            </w:r>
          </w:p>
        </w:tc>
        <w:tc>
          <w:tcPr>
            <w:tcW w:w="1275" w:type="dxa"/>
            <w:tcBorders>
              <w:top w:val="nil"/>
              <w:left w:val="single" w:sz="4" w:space="0" w:color="auto"/>
              <w:bottom w:val="single" w:sz="4" w:space="0" w:color="auto"/>
              <w:right w:val="single" w:sz="4" w:space="0" w:color="auto"/>
            </w:tcBorders>
            <w:shd w:val="clear" w:color="auto" w:fill="auto"/>
            <w:vAlign w:val="center"/>
          </w:tcPr>
          <w:p w14:paraId="13EC93FB"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3 581,0</w:t>
            </w:r>
          </w:p>
        </w:tc>
        <w:tc>
          <w:tcPr>
            <w:tcW w:w="1247" w:type="dxa"/>
            <w:tcBorders>
              <w:top w:val="nil"/>
              <w:left w:val="nil"/>
              <w:bottom w:val="single" w:sz="4" w:space="0" w:color="auto"/>
              <w:right w:val="single" w:sz="4" w:space="0" w:color="auto"/>
            </w:tcBorders>
            <w:shd w:val="clear" w:color="auto" w:fill="auto"/>
            <w:vAlign w:val="center"/>
          </w:tcPr>
          <w:p w14:paraId="75F5BCC0"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3967,0</w:t>
            </w:r>
          </w:p>
        </w:tc>
        <w:tc>
          <w:tcPr>
            <w:tcW w:w="1276" w:type="dxa"/>
            <w:tcBorders>
              <w:top w:val="nil"/>
              <w:left w:val="nil"/>
              <w:bottom w:val="single" w:sz="4" w:space="0" w:color="auto"/>
              <w:right w:val="single" w:sz="4" w:space="0" w:color="auto"/>
            </w:tcBorders>
            <w:shd w:val="clear" w:color="auto" w:fill="auto"/>
            <w:vAlign w:val="center"/>
          </w:tcPr>
          <w:p w14:paraId="6F571745"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110,8</w:t>
            </w:r>
          </w:p>
        </w:tc>
        <w:tc>
          <w:tcPr>
            <w:tcW w:w="1241" w:type="dxa"/>
            <w:tcBorders>
              <w:top w:val="nil"/>
              <w:left w:val="nil"/>
              <w:bottom w:val="single" w:sz="4" w:space="0" w:color="auto"/>
              <w:right w:val="single" w:sz="4" w:space="0" w:color="auto"/>
            </w:tcBorders>
            <w:shd w:val="clear" w:color="auto" w:fill="auto"/>
            <w:vAlign w:val="center"/>
          </w:tcPr>
          <w:p w14:paraId="7B24A647"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2828,0</w:t>
            </w:r>
          </w:p>
        </w:tc>
        <w:tc>
          <w:tcPr>
            <w:tcW w:w="1204" w:type="dxa"/>
            <w:tcBorders>
              <w:top w:val="nil"/>
              <w:left w:val="nil"/>
              <w:bottom w:val="single" w:sz="4" w:space="0" w:color="auto"/>
              <w:right w:val="single" w:sz="4" w:space="0" w:color="auto"/>
            </w:tcBorders>
            <w:shd w:val="clear" w:color="auto" w:fill="auto"/>
            <w:vAlign w:val="center"/>
          </w:tcPr>
          <w:p w14:paraId="480BE781"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3074,3</w:t>
            </w:r>
          </w:p>
        </w:tc>
        <w:tc>
          <w:tcPr>
            <w:tcW w:w="1205" w:type="dxa"/>
            <w:tcBorders>
              <w:top w:val="nil"/>
              <w:left w:val="nil"/>
              <w:bottom w:val="single" w:sz="4" w:space="0" w:color="auto"/>
              <w:right w:val="single" w:sz="4" w:space="0" w:color="auto"/>
            </w:tcBorders>
            <w:shd w:val="clear" w:color="auto" w:fill="auto"/>
            <w:vAlign w:val="center"/>
          </w:tcPr>
          <w:p w14:paraId="0BBD277E"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108,7</w:t>
            </w:r>
          </w:p>
        </w:tc>
      </w:tr>
      <w:tr w:rsidR="000A7997" w:rsidRPr="0000292A" w14:paraId="6ACEC966" w14:textId="77777777" w:rsidTr="00AF0742">
        <w:tc>
          <w:tcPr>
            <w:tcW w:w="2122" w:type="dxa"/>
          </w:tcPr>
          <w:p w14:paraId="1D2FBB16" w14:textId="77777777" w:rsidR="000A7997" w:rsidRPr="0000292A" w:rsidRDefault="000A7997" w:rsidP="00450039">
            <w:pPr>
              <w:autoSpaceDE w:val="0"/>
              <w:autoSpaceDN w:val="0"/>
              <w:adjustRightInd w:val="0"/>
              <w:ind w:firstLine="0"/>
              <w:contextualSpacing/>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 xml:space="preserve">Скот и птица (в живом весе) </w:t>
            </w:r>
            <w:r w:rsidR="00002C78">
              <w:rPr>
                <w:rFonts w:ascii="Times New Roman" w:eastAsia="Calibri" w:hAnsi="Times New Roman" w:cs="Times New Roman"/>
                <w:bCs/>
                <w:sz w:val="28"/>
                <w:szCs w:val="28"/>
              </w:rPr>
              <w:t>–</w:t>
            </w:r>
            <w:r w:rsidRPr="0000292A">
              <w:rPr>
                <w:rFonts w:ascii="Times New Roman" w:eastAsia="Calibri" w:hAnsi="Times New Roman" w:cs="Times New Roman"/>
                <w:bCs/>
                <w:sz w:val="28"/>
                <w:szCs w:val="28"/>
              </w:rPr>
              <w:t xml:space="preserve"> всего</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4B290180"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11 254,3</w:t>
            </w:r>
          </w:p>
        </w:tc>
        <w:tc>
          <w:tcPr>
            <w:tcW w:w="1247" w:type="dxa"/>
            <w:tcBorders>
              <w:top w:val="single" w:sz="4" w:space="0" w:color="auto"/>
              <w:left w:val="nil"/>
              <w:bottom w:val="single" w:sz="4" w:space="0" w:color="auto"/>
              <w:right w:val="single" w:sz="4" w:space="0" w:color="auto"/>
            </w:tcBorders>
            <w:shd w:val="clear" w:color="auto" w:fill="auto"/>
            <w:vAlign w:val="center"/>
          </w:tcPr>
          <w:p w14:paraId="7F2B626A"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11 605,8</w:t>
            </w:r>
          </w:p>
        </w:tc>
        <w:tc>
          <w:tcPr>
            <w:tcW w:w="1276" w:type="dxa"/>
            <w:tcBorders>
              <w:top w:val="single" w:sz="4" w:space="0" w:color="auto"/>
              <w:left w:val="nil"/>
              <w:bottom w:val="single" w:sz="4" w:space="0" w:color="auto"/>
              <w:right w:val="single" w:sz="4" w:space="0" w:color="auto"/>
            </w:tcBorders>
            <w:shd w:val="clear" w:color="auto" w:fill="auto"/>
            <w:vAlign w:val="center"/>
          </w:tcPr>
          <w:p w14:paraId="3E6B7152"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103,1</w:t>
            </w:r>
          </w:p>
        </w:tc>
        <w:tc>
          <w:tcPr>
            <w:tcW w:w="1241" w:type="dxa"/>
            <w:tcBorders>
              <w:top w:val="single" w:sz="4" w:space="0" w:color="auto"/>
              <w:left w:val="nil"/>
              <w:bottom w:val="single" w:sz="4" w:space="0" w:color="auto"/>
              <w:right w:val="single" w:sz="4" w:space="0" w:color="auto"/>
            </w:tcBorders>
            <w:shd w:val="clear" w:color="auto" w:fill="auto"/>
            <w:vAlign w:val="center"/>
          </w:tcPr>
          <w:p w14:paraId="3AE73786"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11 361,4</w:t>
            </w:r>
          </w:p>
        </w:tc>
        <w:tc>
          <w:tcPr>
            <w:tcW w:w="1204" w:type="dxa"/>
            <w:tcBorders>
              <w:top w:val="single" w:sz="4" w:space="0" w:color="auto"/>
              <w:left w:val="nil"/>
              <w:bottom w:val="single" w:sz="4" w:space="0" w:color="auto"/>
              <w:right w:val="single" w:sz="4" w:space="0" w:color="auto"/>
            </w:tcBorders>
            <w:shd w:val="clear" w:color="auto" w:fill="auto"/>
            <w:vAlign w:val="center"/>
          </w:tcPr>
          <w:p w14:paraId="5349D643"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11 649,7</w:t>
            </w:r>
          </w:p>
        </w:tc>
        <w:tc>
          <w:tcPr>
            <w:tcW w:w="1205" w:type="dxa"/>
            <w:tcBorders>
              <w:top w:val="single" w:sz="4" w:space="0" w:color="auto"/>
              <w:left w:val="nil"/>
              <w:bottom w:val="single" w:sz="4" w:space="0" w:color="auto"/>
              <w:right w:val="single" w:sz="4" w:space="0" w:color="auto"/>
            </w:tcBorders>
            <w:shd w:val="clear" w:color="auto" w:fill="auto"/>
            <w:vAlign w:val="center"/>
          </w:tcPr>
          <w:p w14:paraId="52ADA639"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102,5</w:t>
            </w:r>
          </w:p>
        </w:tc>
      </w:tr>
      <w:tr w:rsidR="000A7997" w:rsidRPr="0000292A" w14:paraId="091DB6F8" w14:textId="77777777" w:rsidTr="00AF0742">
        <w:tc>
          <w:tcPr>
            <w:tcW w:w="2122" w:type="dxa"/>
          </w:tcPr>
          <w:p w14:paraId="1A112F17" w14:textId="77777777" w:rsidR="000A7997" w:rsidRPr="0000292A" w:rsidRDefault="000A7997" w:rsidP="00450039">
            <w:pPr>
              <w:autoSpaceDE w:val="0"/>
              <w:autoSpaceDN w:val="0"/>
              <w:adjustRightInd w:val="0"/>
              <w:ind w:firstLine="0"/>
              <w:contextualSpacing/>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в т.ч. крупный рогатый скот</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20484186"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983,4</w:t>
            </w:r>
          </w:p>
        </w:tc>
        <w:tc>
          <w:tcPr>
            <w:tcW w:w="1247" w:type="dxa"/>
            <w:tcBorders>
              <w:top w:val="single" w:sz="4" w:space="0" w:color="auto"/>
              <w:left w:val="nil"/>
              <w:bottom w:val="single" w:sz="4" w:space="0" w:color="auto"/>
              <w:right w:val="single" w:sz="4" w:space="0" w:color="auto"/>
            </w:tcBorders>
            <w:shd w:val="clear" w:color="auto" w:fill="auto"/>
            <w:vAlign w:val="center"/>
          </w:tcPr>
          <w:p w14:paraId="0F06860D"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1 002,4</w:t>
            </w:r>
          </w:p>
        </w:tc>
        <w:tc>
          <w:tcPr>
            <w:tcW w:w="1276" w:type="dxa"/>
            <w:tcBorders>
              <w:top w:val="single" w:sz="4" w:space="0" w:color="auto"/>
              <w:left w:val="nil"/>
              <w:bottom w:val="single" w:sz="4" w:space="0" w:color="auto"/>
              <w:right w:val="single" w:sz="4" w:space="0" w:color="auto"/>
            </w:tcBorders>
            <w:shd w:val="clear" w:color="auto" w:fill="auto"/>
            <w:vAlign w:val="center"/>
          </w:tcPr>
          <w:p w14:paraId="0851686F"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101,9</w:t>
            </w:r>
          </w:p>
        </w:tc>
        <w:tc>
          <w:tcPr>
            <w:tcW w:w="1241" w:type="dxa"/>
            <w:tcBorders>
              <w:top w:val="single" w:sz="4" w:space="0" w:color="auto"/>
              <w:left w:val="nil"/>
              <w:bottom w:val="single" w:sz="4" w:space="0" w:color="auto"/>
              <w:right w:val="single" w:sz="4" w:space="0" w:color="auto"/>
            </w:tcBorders>
            <w:shd w:val="clear" w:color="auto" w:fill="auto"/>
            <w:vAlign w:val="center"/>
          </w:tcPr>
          <w:p w14:paraId="36201748"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1 092,2</w:t>
            </w:r>
          </w:p>
        </w:tc>
        <w:tc>
          <w:tcPr>
            <w:tcW w:w="1204" w:type="dxa"/>
            <w:tcBorders>
              <w:top w:val="single" w:sz="4" w:space="0" w:color="auto"/>
              <w:left w:val="nil"/>
              <w:bottom w:val="single" w:sz="4" w:space="0" w:color="auto"/>
              <w:right w:val="single" w:sz="4" w:space="0" w:color="auto"/>
            </w:tcBorders>
            <w:shd w:val="clear" w:color="auto" w:fill="auto"/>
            <w:vAlign w:val="center"/>
          </w:tcPr>
          <w:p w14:paraId="0829FE66"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1 104,3</w:t>
            </w:r>
          </w:p>
        </w:tc>
        <w:tc>
          <w:tcPr>
            <w:tcW w:w="1205" w:type="dxa"/>
            <w:tcBorders>
              <w:top w:val="single" w:sz="4" w:space="0" w:color="auto"/>
              <w:left w:val="nil"/>
              <w:bottom w:val="single" w:sz="4" w:space="0" w:color="auto"/>
              <w:right w:val="single" w:sz="4" w:space="0" w:color="auto"/>
            </w:tcBorders>
            <w:shd w:val="clear" w:color="auto" w:fill="auto"/>
            <w:vAlign w:val="center"/>
          </w:tcPr>
          <w:p w14:paraId="4E114F58"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101,1</w:t>
            </w:r>
          </w:p>
        </w:tc>
      </w:tr>
      <w:tr w:rsidR="000A7997" w:rsidRPr="0000292A" w14:paraId="09B90640" w14:textId="77777777" w:rsidTr="00450039">
        <w:tc>
          <w:tcPr>
            <w:tcW w:w="2122" w:type="dxa"/>
          </w:tcPr>
          <w:p w14:paraId="5400ECF5" w14:textId="77777777" w:rsidR="000A7997" w:rsidRPr="0000292A" w:rsidRDefault="000A7997" w:rsidP="00450039">
            <w:pPr>
              <w:autoSpaceDE w:val="0"/>
              <w:autoSpaceDN w:val="0"/>
              <w:adjustRightInd w:val="0"/>
              <w:ind w:firstLine="0"/>
              <w:contextualSpacing/>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свиньи</w:t>
            </w:r>
          </w:p>
        </w:tc>
        <w:tc>
          <w:tcPr>
            <w:tcW w:w="1275" w:type="dxa"/>
            <w:tcBorders>
              <w:top w:val="nil"/>
              <w:left w:val="single" w:sz="4" w:space="0" w:color="auto"/>
              <w:bottom w:val="single" w:sz="4" w:space="0" w:color="auto"/>
              <w:right w:val="single" w:sz="4" w:space="0" w:color="auto"/>
            </w:tcBorders>
            <w:shd w:val="clear" w:color="auto" w:fill="auto"/>
            <w:vAlign w:val="center"/>
          </w:tcPr>
          <w:p w14:paraId="428F5AEE"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4 061,6</w:t>
            </w:r>
          </w:p>
        </w:tc>
        <w:tc>
          <w:tcPr>
            <w:tcW w:w="1247" w:type="dxa"/>
            <w:tcBorders>
              <w:top w:val="nil"/>
              <w:left w:val="nil"/>
              <w:bottom w:val="single" w:sz="4" w:space="0" w:color="auto"/>
              <w:right w:val="single" w:sz="4" w:space="0" w:color="auto"/>
            </w:tcBorders>
            <w:shd w:val="clear" w:color="auto" w:fill="auto"/>
            <w:vAlign w:val="center"/>
          </w:tcPr>
          <w:p w14:paraId="10A033D5"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4 347,6</w:t>
            </w:r>
          </w:p>
        </w:tc>
        <w:tc>
          <w:tcPr>
            <w:tcW w:w="1276" w:type="dxa"/>
            <w:tcBorders>
              <w:top w:val="nil"/>
              <w:left w:val="nil"/>
              <w:bottom w:val="single" w:sz="4" w:space="0" w:color="auto"/>
              <w:right w:val="single" w:sz="4" w:space="0" w:color="auto"/>
            </w:tcBorders>
            <w:shd w:val="clear" w:color="auto" w:fill="auto"/>
            <w:vAlign w:val="center"/>
          </w:tcPr>
          <w:p w14:paraId="6CF11DE9"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107,0</w:t>
            </w:r>
          </w:p>
        </w:tc>
        <w:tc>
          <w:tcPr>
            <w:tcW w:w="1241" w:type="dxa"/>
            <w:tcBorders>
              <w:top w:val="nil"/>
              <w:left w:val="nil"/>
              <w:bottom w:val="single" w:sz="4" w:space="0" w:color="auto"/>
              <w:right w:val="single" w:sz="4" w:space="0" w:color="auto"/>
            </w:tcBorders>
            <w:shd w:val="clear" w:color="auto" w:fill="auto"/>
            <w:vAlign w:val="center"/>
          </w:tcPr>
          <w:p w14:paraId="791561F0"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4 080,1</w:t>
            </w:r>
          </w:p>
        </w:tc>
        <w:tc>
          <w:tcPr>
            <w:tcW w:w="1204" w:type="dxa"/>
            <w:tcBorders>
              <w:top w:val="nil"/>
              <w:left w:val="nil"/>
              <w:bottom w:val="single" w:sz="4" w:space="0" w:color="auto"/>
              <w:right w:val="single" w:sz="4" w:space="0" w:color="auto"/>
            </w:tcBorders>
            <w:shd w:val="clear" w:color="auto" w:fill="auto"/>
            <w:vAlign w:val="center"/>
          </w:tcPr>
          <w:p w14:paraId="445B1C6A"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4 364,4</w:t>
            </w:r>
          </w:p>
        </w:tc>
        <w:tc>
          <w:tcPr>
            <w:tcW w:w="1205" w:type="dxa"/>
            <w:tcBorders>
              <w:top w:val="nil"/>
              <w:left w:val="nil"/>
              <w:bottom w:val="single" w:sz="4" w:space="0" w:color="auto"/>
              <w:right w:val="single" w:sz="4" w:space="0" w:color="auto"/>
            </w:tcBorders>
            <w:shd w:val="clear" w:color="auto" w:fill="auto"/>
            <w:vAlign w:val="center"/>
          </w:tcPr>
          <w:p w14:paraId="765DDB75"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107,0</w:t>
            </w:r>
          </w:p>
        </w:tc>
      </w:tr>
      <w:tr w:rsidR="000A7997" w:rsidRPr="0000292A" w14:paraId="50936F94" w14:textId="77777777" w:rsidTr="00450039">
        <w:tc>
          <w:tcPr>
            <w:tcW w:w="2122" w:type="dxa"/>
          </w:tcPr>
          <w:p w14:paraId="1A318AB6" w14:textId="77777777" w:rsidR="000A7997" w:rsidRPr="0000292A" w:rsidRDefault="00002C78" w:rsidP="00450039">
            <w:pPr>
              <w:autoSpaceDE w:val="0"/>
              <w:autoSpaceDN w:val="0"/>
              <w:adjustRightInd w:val="0"/>
              <w:ind w:firstLine="0"/>
              <w:contextualSpacing/>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П</w:t>
            </w:r>
            <w:r w:rsidR="000A7997" w:rsidRPr="0000292A">
              <w:rPr>
                <w:rFonts w:ascii="Times New Roman" w:eastAsia="Calibri" w:hAnsi="Times New Roman" w:cs="Times New Roman"/>
                <w:bCs/>
                <w:sz w:val="28"/>
                <w:szCs w:val="28"/>
              </w:rPr>
              <w:t>тица</w:t>
            </w:r>
          </w:p>
        </w:tc>
        <w:tc>
          <w:tcPr>
            <w:tcW w:w="1275" w:type="dxa"/>
            <w:tcBorders>
              <w:top w:val="nil"/>
              <w:left w:val="single" w:sz="4" w:space="0" w:color="auto"/>
              <w:bottom w:val="single" w:sz="4" w:space="0" w:color="auto"/>
              <w:right w:val="single" w:sz="4" w:space="0" w:color="auto"/>
            </w:tcBorders>
            <w:shd w:val="clear" w:color="auto" w:fill="auto"/>
            <w:vAlign w:val="center"/>
          </w:tcPr>
          <w:p w14:paraId="79A32A33"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6 150,2</w:t>
            </w:r>
          </w:p>
        </w:tc>
        <w:tc>
          <w:tcPr>
            <w:tcW w:w="1247" w:type="dxa"/>
            <w:tcBorders>
              <w:top w:val="nil"/>
              <w:left w:val="nil"/>
              <w:bottom w:val="single" w:sz="4" w:space="0" w:color="auto"/>
              <w:right w:val="single" w:sz="4" w:space="0" w:color="auto"/>
            </w:tcBorders>
            <w:shd w:val="clear" w:color="auto" w:fill="auto"/>
            <w:vAlign w:val="center"/>
          </w:tcPr>
          <w:p w14:paraId="0396EEAD"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6 198,4</w:t>
            </w:r>
          </w:p>
        </w:tc>
        <w:tc>
          <w:tcPr>
            <w:tcW w:w="1276" w:type="dxa"/>
            <w:tcBorders>
              <w:top w:val="nil"/>
              <w:left w:val="nil"/>
              <w:bottom w:val="single" w:sz="4" w:space="0" w:color="auto"/>
              <w:right w:val="single" w:sz="4" w:space="0" w:color="auto"/>
            </w:tcBorders>
            <w:shd w:val="clear" w:color="auto" w:fill="auto"/>
            <w:vAlign w:val="center"/>
          </w:tcPr>
          <w:p w14:paraId="504F17F9"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100,8</w:t>
            </w:r>
          </w:p>
        </w:tc>
        <w:tc>
          <w:tcPr>
            <w:tcW w:w="1241" w:type="dxa"/>
            <w:tcBorders>
              <w:top w:val="nil"/>
              <w:left w:val="nil"/>
              <w:bottom w:val="single" w:sz="4" w:space="0" w:color="auto"/>
              <w:right w:val="single" w:sz="4" w:space="0" w:color="auto"/>
            </w:tcBorders>
            <w:shd w:val="clear" w:color="auto" w:fill="auto"/>
            <w:vAlign w:val="center"/>
          </w:tcPr>
          <w:p w14:paraId="05577CFC"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6 118,8</w:t>
            </w:r>
          </w:p>
        </w:tc>
        <w:tc>
          <w:tcPr>
            <w:tcW w:w="1204" w:type="dxa"/>
            <w:tcBorders>
              <w:top w:val="nil"/>
              <w:left w:val="nil"/>
              <w:bottom w:val="single" w:sz="4" w:space="0" w:color="auto"/>
              <w:right w:val="single" w:sz="4" w:space="0" w:color="auto"/>
            </w:tcBorders>
            <w:shd w:val="clear" w:color="auto" w:fill="auto"/>
            <w:vAlign w:val="center"/>
          </w:tcPr>
          <w:p w14:paraId="086274A4"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6 112,5</w:t>
            </w:r>
          </w:p>
        </w:tc>
        <w:tc>
          <w:tcPr>
            <w:tcW w:w="1205" w:type="dxa"/>
            <w:tcBorders>
              <w:top w:val="nil"/>
              <w:left w:val="nil"/>
              <w:bottom w:val="single" w:sz="4" w:space="0" w:color="auto"/>
              <w:right w:val="single" w:sz="4" w:space="0" w:color="auto"/>
            </w:tcBorders>
            <w:shd w:val="clear" w:color="auto" w:fill="auto"/>
            <w:vAlign w:val="center"/>
          </w:tcPr>
          <w:p w14:paraId="442167AF"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99,9</w:t>
            </w:r>
          </w:p>
        </w:tc>
      </w:tr>
      <w:tr w:rsidR="000A7997" w:rsidRPr="0000292A" w14:paraId="7E76F91D" w14:textId="77777777" w:rsidTr="00450039">
        <w:tc>
          <w:tcPr>
            <w:tcW w:w="2122" w:type="dxa"/>
          </w:tcPr>
          <w:p w14:paraId="432C53C9" w14:textId="77777777" w:rsidR="000A7997" w:rsidRPr="0000292A" w:rsidRDefault="000A7997" w:rsidP="00450039">
            <w:pPr>
              <w:autoSpaceDE w:val="0"/>
              <w:autoSpaceDN w:val="0"/>
              <w:adjustRightInd w:val="0"/>
              <w:ind w:firstLine="0"/>
              <w:contextualSpacing/>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 xml:space="preserve">Молоко </w:t>
            </w:r>
          </w:p>
        </w:tc>
        <w:tc>
          <w:tcPr>
            <w:tcW w:w="1275" w:type="dxa"/>
            <w:tcBorders>
              <w:top w:val="nil"/>
              <w:left w:val="single" w:sz="4" w:space="0" w:color="auto"/>
              <w:bottom w:val="single" w:sz="4" w:space="0" w:color="auto"/>
              <w:right w:val="single" w:sz="4" w:space="0" w:color="auto"/>
            </w:tcBorders>
            <w:shd w:val="clear" w:color="auto" w:fill="auto"/>
            <w:vAlign w:val="center"/>
          </w:tcPr>
          <w:p w14:paraId="169729C0"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16 185,4</w:t>
            </w:r>
          </w:p>
        </w:tc>
        <w:tc>
          <w:tcPr>
            <w:tcW w:w="1247" w:type="dxa"/>
            <w:tcBorders>
              <w:top w:val="nil"/>
              <w:left w:val="nil"/>
              <w:bottom w:val="single" w:sz="4" w:space="0" w:color="auto"/>
              <w:right w:val="single" w:sz="4" w:space="0" w:color="auto"/>
            </w:tcBorders>
            <w:shd w:val="clear" w:color="auto" w:fill="auto"/>
            <w:vAlign w:val="center"/>
          </w:tcPr>
          <w:p w14:paraId="40297B86"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16 931,8</w:t>
            </w:r>
          </w:p>
        </w:tc>
        <w:tc>
          <w:tcPr>
            <w:tcW w:w="1276" w:type="dxa"/>
            <w:tcBorders>
              <w:top w:val="nil"/>
              <w:left w:val="nil"/>
              <w:bottom w:val="single" w:sz="4" w:space="0" w:color="auto"/>
              <w:right w:val="single" w:sz="4" w:space="0" w:color="auto"/>
            </w:tcBorders>
            <w:shd w:val="clear" w:color="auto" w:fill="auto"/>
            <w:vAlign w:val="center"/>
          </w:tcPr>
          <w:p w14:paraId="1274962E"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104,6</w:t>
            </w:r>
          </w:p>
        </w:tc>
        <w:tc>
          <w:tcPr>
            <w:tcW w:w="1241" w:type="dxa"/>
            <w:tcBorders>
              <w:top w:val="nil"/>
              <w:left w:val="nil"/>
              <w:bottom w:val="single" w:sz="4" w:space="0" w:color="auto"/>
              <w:right w:val="single" w:sz="4" w:space="0" w:color="auto"/>
            </w:tcBorders>
            <w:shd w:val="clear" w:color="auto" w:fill="auto"/>
            <w:vAlign w:val="center"/>
          </w:tcPr>
          <w:p w14:paraId="1DB215AA"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15 380,0</w:t>
            </w:r>
          </w:p>
        </w:tc>
        <w:tc>
          <w:tcPr>
            <w:tcW w:w="1204" w:type="dxa"/>
            <w:tcBorders>
              <w:top w:val="nil"/>
              <w:left w:val="nil"/>
              <w:bottom w:val="single" w:sz="4" w:space="0" w:color="auto"/>
              <w:right w:val="single" w:sz="4" w:space="0" w:color="auto"/>
            </w:tcBorders>
            <w:shd w:val="clear" w:color="auto" w:fill="auto"/>
            <w:vAlign w:val="center"/>
          </w:tcPr>
          <w:p w14:paraId="53F5E204"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16 155,4</w:t>
            </w:r>
          </w:p>
        </w:tc>
        <w:tc>
          <w:tcPr>
            <w:tcW w:w="1205" w:type="dxa"/>
            <w:tcBorders>
              <w:top w:val="nil"/>
              <w:left w:val="nil"/>
              <w:bottom w:val="single" w:sz="4" w:space="0" w:color="auto"/>
              <w:right w:val="single" w:sz="4" w:space="0" w:color="auto"/>
            </w:tcBorders>
            <w:shd w:val="clear" w:color="auto" w:fill="auto"/>
            <w:vAlign w:val="center"/>
          </w:tcPr>
          <w:p w14:paraId="1AEC8354"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105,0</w:t>
            </w:r>
          </w:p>
        </w:tc>
      </w:tr>
      <w:tr w:rsidR="000A7997" w:rsidRPr="0000292A" w14:paraId="4D9A2196" w14:textId="77777777" w:rsidTr="00450039">
        <w:tc>
          <w:tcPr>
            <w:tcW w:w="2122" w:type="dxa"/>
          </w:tcPr>
          <w:p w14:paraId="353FD84E" w14:textId="77777777" w:rsidR="000A7997" w:rsidRPr="0000292A" w:rsidRDefault="000A7997" w:rsidP="00450039">
            <w:pPr>
              <w:autoSpaceDE w:val="0"/>
              <w:autoSpaceDN w:val="0"/>
              <w:adjustRightInd w:val="0"/>
              <w:ind w:firstLine="0"/>
              <w:contextualSpacing/>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Яйца куриные (млн шт.)</w:t>
            </w:r>
          </w:p>
        </w:tc>
        <w:tc>
          <w:tcPr>
            <w:tcW w:w="1275" w:type="dxa"/>
            <w:tcBorders>
              <w:top w:val="nil"/>
              <w:left w:val="single" w:sz="4" w:space="0" w:color="auto"/>
              <w:bottom w:val="single" w:sz="4" w:space="0" w:color="auto"/>
              <w:right w:val="single" w:sz="4" w:space="0" w:color="auto"/>
            </w:tcBorders>
            <w:shd w:val="clear" w:color="auto" w:fill="auto"/>
            <w:vAlign w:val="center"/>
          </w:tcPr>
          <w:p w14:paraId="6D59EB18"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35 705,2</w:t>
            </w:r>
          </w:p>
        </w:tc>
        <w:tc>
          <w:tcPr>
            <w:tcW w:w="1247" w:type="dxa"/>
            <w:tcBorders>
              <w:top w:val="nil"/>
              <w:left w:val="nil"/>
              <w:bottom w:val="single" w:sz="4" w:space="0" w:color="auto"/>
              <w:right w:val="single" w:sz="4" w:space="0" w:color="auto"/>
            </w:tcBorders>
            <w:shd w:val="clear" w:color="auto" w:fill="auto"/>
            <w:vAlign w:val="center"/>
          </w:tcPr>
          <w:p w14:paraId="2D9CF1DA"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35 792,5</w:t>
            </w:r>
          </w:p>
        </w:tc>
        <w:tc>
          <w:tcPr>
            <w:tcW w:w="1276" w:type="dxa"/>
            <w:tcBorders>
              <w:top w:val="nil"/>
              <w:left w:val="nil"/>
              <w:bottom w:val="single" w:sz="4" w:space="0" w:color="auto"/>
              <w:right w:val="single" w:sz="4" w:space="0" w:color="auto"/>
            </w:tcBorders>
            <w:shd w:val="clear" w:color="auto" w:fill="auto"/>
            <w:vAlign w:val="center"/>
          </w:tcPr>
          <w:p w14:paraId="78F71507"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100,2</w:t>
            </w:r>
          </w:p>
        </w:tc>
        <w:tc>
          <w:tcPr>
            <w:tcW w:w="1241" w:type="dxa"/>
            <w:tcBorders>
              <w:top w:val="nil"/>
              <w:left w:val="nil"/>
              <w:bottom w:val="single" w:sz="4" w:space="0" w:color="auto"/>
              <w:right w:val="single" w:sz="4" w:space="0" w:color="auto"/>
            </w:tcBorders>
            <w:shd w:val="clear" w:color="auto" w:fill="auto"/>
            <w:vAlign w:val="center"/>
          </w:tcPr>
          <w:p w14:paraId="39EEAFC5"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32 303,2</w:t>
            </w:r>
          </w:p>
        </w:tc>
        <w:tc>
          <w:tcPr>
            <w:tcW w:w="1204" w:type="dxa"/>
            <w:tcBorders>
              <w:top w:val="nil"/>
              <w:left w:val="nil"/>
              <w:bottom w:val="single" w:sz="4" w:space="0" w:color="auto"/>
              <w:right w:val="single" w:sz="4" w:space="0" w:color="auto"/>
            </w:tcBorders>
            <w:shd w:val="clear" w:color="auto" w:fill="auto"/>
            <w:vAlign w:val="center"/>
          </w:tcPr>
          <w:p w14:paraId="14D9E6B8"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32 244,3</w:t>
            </w:r>
          </w:p>
        </w:tc>
        <w:tc>
          <w:tcPr>
            <w:tcW w:w="1205" w:type="dxa"/>
            <w:tcBorders>
              <w:top w:val="nil"/>
              <w:left w:val="nil"/>
              <w:bottom w:val="single" w:sz="4" w:space="0" w:color="auto"/>
              <w:right w:val="single" w:sz="4" w:space="0" w:color="auto"/>
            </w:tcBorders>
            <w:shd w:val="clear" w:color="auto" w:fill="auto"/>
            <w:vAlign w:val="center"/>
          </w:tcPr>
          <w:p w14:paraId="0674E5A2" w14:textId="77777777" w:rsidR="000A7997" w:rsidRPr="0000292A" w:rsidRDefault="000A7997" w:rsidP="00450039">
            <w:pPr>
              <w:ind w:firstLine="0"/>
              <w:rPr>
                <w:rFonts w:ascii="Times New Roman" w:eastAsia="Calibri" w:hAnsi="Times New Roman" w:cs="Times New Roman"/>
                <w:bCs/>
                <w:sz w:val="28"/>
                <w:szCs w:val="28"/>
              </w:rPr>
            </w:pPr>
            <w:r w:rsidRPr="0000292A">
              <w:rPr>
                <w:rFonts w:ascii="Times New Roman" w:eastAsia="Calibri" w:hAnsi="Times New Roman" w:cs="Times New Roman"/>
                <w:bCs/>
                <w:sz w:val="28"/>
                <w:szCs w:val="28"/>
              </w:rPr>
              <w:t>99,8</w:t>
            </w:r>
          </w:p>
        </w:tc>
      </w:tr>
    </w:tbl>
    <w:p w14:paraId="2D075800" w14:textId="77777777" w:rsidR="000A7997" w:rsidRPr="0000292A" w:rsidRDefault="000A7997" w:rsidP="001F7034">
      <w:pPr>
        <w:autoSpaceDE w:val="0"/>
        <w:autoSpaceDN w:val="0"/>
        <w:adjustRightInd w:val="0"/>
        <w:contextualSpacing/>
        <w:rPr>
          <w:rFonts w:ascii="Times New Roman" w:eastAsia="Calibri" w:hAnsi="Times New Roman" w:cs="Times New Roman"/>
          <w:bCs/>
          <w:sz w:val="28"/>
          <w:szCs w:val="28"/>
        </w:rPr>
      </w:pPr>
    </w:p>
    <w:p w14:paraId="0DC7D00B" w14:textId="77777777" w:rsidR="000A7997" w:rsidRPr="0000292A" w:rsidRDefault="000A7997" w:rsidP="001F7034">
      <w:pPr>
        <w:autoSpaceDE w:val="0"/>
        <w:autoSpaceDN w:val="0"/>
        <w:adjustRightInd w:val="0"/>
        <w:contextualSpacing/>
        <w:rPr>
          <w:rFonts w:ascii="Times New Roman" w:eastAsia="Calibri" w:hAnsi="Times New Roman" w:cs="Times New Roman"/>
          <w:sz w:val="28"/>
          <w:szCs w:val="28"/>
        </w:rPr>
      </w:pPr>
      <w:r w:rsidRPr="0000292A">
        <w:rPr>
          <w:rFonts w:ascii="Times New Roman" w:eastAsia="Calibri" w:hAnsi="Times New Roman" w:cs="Times New Roman"/>
          <w:b/>
          <w:bCs/>
          <w:sz w:val="28"/>
          <w:szCs w:val="28"/>
        </w:rPr>
        <w:t xml:space="preserve">Корректировка мер таможенно-тарифного регулирования. </w:t>
      </w:r>
    </w:p>
    <w:p w14:paraId="4584F9E2" w14:textId="77777777" w:rsidR="000A7997" w:rsidRPr="0000292A" w:rsidRDefault="000A7997" w:rsidP="001F7034">
      <w:pPr>
        <w:autoSpaceDE w:val="0"/>
        <w:autoSpaceDN w:val="0"/>
        <w:adjustRightInd w:val="0"/>
        <w:contextualSpacing/>
        <w:rPr>
          <w:rFonts w:ascii="Times New Roman" w:eastAsia="Calibri" w:hAnsi="Times New Roman" w:cs="Times New Roman"/>
          <w:sz w:val="28"/>
          <w:szCs w:val="28"/>
        </w:rPr>
      </w:pPr>
      <w:r w:rsidRPr="0000292A">
        <w:rPr>
          <w:rFonts w:ascii="Times New Roman" w:eastAsia="Calibri" w:hAnsi="Times New Roman" w:cs="Times New Roman"/>
          <w:sz w:val="28"/>
          <w:szCs w:val="28"/>
        </w:rPr>
        <w:t>Таможенно-тарифное регулирование осуществляется в соответствии</w:t>
      </w:r>
      <w:r w:rsidRPr="0000292A">
        <w:rPr>
          <w:rFonts w:ascii="Times New Roman" w:eastAsia="Calibri" w:hAnsi="Times New Roman" w:cs="Times New Roman"/>
          <w:sz w:val="28"/>
          <w:szCs w:val="28"/>
        </w:rPr>
        <w:br/>
        <w:t xml:space="preserve"> с обязательствами Российской Федерации в Всемирной торговой организации (далее – ВТО). </w:t>
      </w:r>
    </w:p>
    <w:p w14:paraId="19731C4F" w14:textId="77777777" w:rsidR="000A7997" w:rsidRPr="0000292A" w:rsidRDefault="000A7997" w:rsidP="001F7034">
      <w:pPr>
        <w:autoSpaceDE w:val="0"/>
        <w:autoSpaceDN w:val="0"/>
        <w:adjustRightInd w:val="0"/>
        <w:contextualSpacing/>
        <w:rPr>
          <w:rFonts w:ascii="Times New Roman" w:eastAsia="Calibri" w:hAnsi="Times New Roman" w:cs="Times New Roman"/>
          <w:sz w:val="28"/>
          <w:szCs w:val="28"/>
        </w:rPr>
      </w:pPr>
      <w:r w:rsidRPr="0000292A">
        <w:rPr>
          <w:rFonts w:ascii="Times New Roman" w:eastAsia="Calibri" w:hAnsi="Times New Roman" w:cs="Times New Roman"/>
          <w:sz w:val="28"/>
          <w:szCs w:val="28"/>
        </w:rPr>
        <w:t>Решения о корректировке ставок ввозных таможенных пошлин принимаются Евразийской экономической комиссией (далее – ЕЭК) в соответствии с Договором о Евразийском экономическом союзе (далее – ЕАЭС) от 29 мая 2014 года.</w:t>
      </w:r>
    </w:p>
    <w:p w14:paraId="7011C7EE" w14:textId="351E19B4" w:rsidR="000A7997" w:rsidRPr="0000292A" w:rsidRDefault="000A7997" w:rsidP="001F7034">
      <w:pPr>
        <w:autoSpaceDE w:val="0"/>
        <w:autoSpaceDN w:val="0"/>
        <w:adjustRightInd w:val="0"/>
        <w:contextualSpacing/>
        <w:rPr>
          <w:rFonts w:ascii="Times New Roman" w:eastAsia="Calibri" w:hAnsi="Times New Roman" w:cs="Times New Roman"/>
          <w:sz w:val="28"/>
          <w:szCs w:val="28"/>
        </w:rPr>
      </w:pPr>
      <w:r w:rsidRPr="0000292A">
        <w:rPr>
          <w:rFonts w:ascii="Times New Roman" w:eastAsia="Calibri" w:hAnsi="Times New Roman" w:cs="Times New Roman"/>
          <w:sz w:val="28"/>
          <w:szCs w:val="28"/>
        </w:rPr>
        <w:t>Понижены ставки ввозных таможенных пошлин на отдельные виды рыбы, отдельных видов какао-продуктов и отдельных продуктов переработки плодов. Постановлениями Прав</w:t>
      </w:r>
      <w:r w:rsidR="00E92B99">
        <w:rPr>
          <w:rFonts w:ascii="Times New Roman" w:eastAsia="Calibri" w:hAnsi="Times New Roman" w:cs="Times New Roman"/>
          <w:sz w:val="28"/>
          <w:szCs w:val="28"/>
        </w:rPr>
        <w:t xml:space="preserve">ительства Российской Федерации </w:t>
      </w:r>
      <w:r w:rsidRPr="0000292A">
        <w:rPr>
          <w:rFonts w:ascii="Times New Roman" w:eastAsia="Calibri" w:hAnsi="Times New Roman" w:cs="Times New Roman"/>
          <w:sz w:val="28"/>
          <w:szCs w:val="28"/>
        </w:rPr>
        <w:t xml:space="preserve">от 21 октября 2019 г. № 1351 «О распределении объема тарифной квоты в отношении молочной сыворотки в 2020 году» и от 21 октября 2020 г. № 1352 «О распределении объемов тарифных квот в отношении мяса крупного рогатого скота и мяса домашней птицы в 2020 году» утверждено распределение объемов тарифных квот, установленных </w:t>
      </w:r>
      <w:r w:rsidRPr="0000292A">
        <w:rPr>
          <w:rFonts w:ascii="Times New Roman" w:eastAsia="Calibri" w:hAnsi="Times New Roman" w:cs="Times New Roman"/>
          <w:sz w:val="28"/>
          <w:szCs w:val="28"/>
        </w:rPr>
        <w:lastRenderedPageBreak/>
        <w:t>на 2020 год решением Коллегии ЕЭК от 31 июля 2019 г. № 127. Решением коллегии ЕЭК от 17 сентября 2019 г. № 163 «Об установлении на 2020 год объемов тарифной квоты в отношении отдельных видов риса длиннозерного, происходящего из Социалистической Республики Вьетнам и ввозимого на территории государств - членов Евразийского экономического союза» для Российской Федерации устан</w:t>
      </w:r>
      <w:r w:rsidR="00E92B99">
        <w:rPr>
          <w:rFonts w:ascii="Times New Roman" w:eastAsia="Calibri" w:hAnsi="Times New Roman" w:cs="Times New Roman"/>
          <w:sz w:val="28"/>
          <w:szCs w:val="28"/>
        </w:rPr>
        <w:t xml:space="preserve">овлена тарифная квота в объеме </w:t>
      </w:r>
      <w:r w:rsidRPr="0000292A">
        <w:rPr>
          <w:rFonts w:ascii="Times New Roman" w:eastAsia="Calibri" w:hAnsi="Times New Roman" w:cs="Times New Roman"/>
          <w:sz w:val="28"/>
          <w:szCs w:val="28"/>
        </w:rPr>
        <w:t>5 146,12 тонн (постановление Прави</w:t>
      </w:r>
      <w:r w:rsidR="00E92B99">
        <w:rPr>
          <w:rFonts w:ascii="Times New Roman" w:eastAsia="Calibri" w:hAnsi="Times New Roman" w:cs="Times New Roman"/>
          <w:sz w:val="28"/>
          <w:szCs w:val="28"/>
        </w:rPr>
        <w:t xml:space="preserve">тельства Российской Федерации </w:t>
      </w:r>
      <w:r w:rsidRPr="0000292A">
        <w:rPr>
          <w:rFonts w:ascii="Times New Roman" w:eastAsia="Calibri" w:hAnsi="Times New Roman" w:cs="Times New Roman"/>
          <w:sz w:val="28"/>
          <w:szCs w:val="28"/>
        </w:rPr>
        <w:t>от 22 ноября 2019 г. № 1493 «О распределении объема тарифной квоты в отношении отдельных видов риса длиннозерного, происходящего из Социалистической Респ</w:t>
      </w:r>
      <w:r w:rsidR="00E92B99">
        <w:rPr>
          <w:rFonts w:ascii="Times New Roman" w:eastAsia="Calibri" w:hAnsi="Times New Roman" w:cs="Times New Roman"/>
          <w:sz w:val="28"/>
          <w:szCs w:val="28"/>
        </w:rPr>
        <w:t xml:space="preserve">ублики Вьетнам, в 2020 году»). </w:t>
      </w:r>
      <w:r w:rsidRPr="0000292A">
        <w:rPr>
          <w:rFonts w:ascii="Times New Roman" w:eastAsia="Calibri" w:hAnsi="Times New Roman" w:cs="Times New Roman"/>
          <w:sz w:val="28"/>
          <w:szCs w:val="28"/>
        </w:rPr>
        <w:t>Ставка ввозной таможенной пошлины в квоте 0%, вне квоты 10%, но не менее 0,03 евро за 1 кг.</w:t>
      </w:r>
    </w:p>
    <w:p w14:paraId="752FEF5E" w14:textId="7A240F57" w:rsidR="000A7997" w:rsidRPr="0000292A" w:rsidRDefault="000A7997" w:rsidP="001F7034">
      <w:pPr>
        <w:tabs>
          <w:tab w:val="left" w:pos="9356"/>
        </w:tabs>
        <w:rPr>
          <w:rFonts w:ascii="Times New Roman" w:eastAsia="Calibri" w:hAnsi="Times New Roman" w:cs="Times New Roman"/>
          <w:sz w:val="28"/>
          <w:szCs w:val="28"/>
        </w:rPr>
      </w:pPr>
      <w:r w:rsidRPr="0000292A">
        <w:rPr>
          <w:rFonts w:ascii="Times New Roman" w:eastAsia="Calibri" w:hAnsi="Times New Roman" w:cs="Times New Roman"/>
          <w:sz w:val="28"/>
          <w:szCs w:val="28"/>
        </w:rPr>
        <w:t>В настоящее время применяются ставки вывозных таможенных пошлин в отношении отдельных видов рыбной продукции (тунец синий прочий - код ТН ВЭД ЕАЭС 0302 35 190 0, прочие рыбные субпродукты из тунца синего - из кода ТН ВЭД ЕА</w:t>
      </w:r>
      <w:r w:rsidR="00450039">
        <w:rPr>
          <w:rFonts w:ascii="Times New Roman" w:eastAsia="Calibri" w:hAnsi="Times New Roman" w:cs="Times New Roman"/>
          <w:sz w:val="28"/>
          <w:szCs w:val="28"/>
        </w:rPr>
        <w:t xml:space="preserve">ЭС 0302 99 000 9), семян рапса </w:t>
      </w:r>
      <w:r w:rsidRPr="0000292A">
        <w:rPr>
          <w:rFonts w:ascii="Times New Roman" w:eastAsia="Calibri" w:hAnsi="Times New Roman" w:cs="Times New Roman"/>
          <w:sz w:val="28"/>
          <w:szCs w:val="28"/>
        </w:rPr>
        <w:t xml:space="preserve">(код </w:t>
      </w:r>
      <w:r>
        <w:rPr>
          <w:rFonts w:ascii="Times New Roman" w:eastAsia="Calibri" w:hAnsi="Times New Roman" w:cs="Times New Roman"/>
          <w:sz w:val="28"/>
          <w:szCs w:val="28"/>
        </w:rPr>
        <w:t>ТН ВЭД ЕАЭС 1205),</w:t>
      </w:r>
      <w:r w:rsidRPr="0000292A">
        <w:rPr>
          <w:rFonts w:ascii="Times New Roman" w:eastAsia="Calibri" w:hAnsi="Times New Roman" w:cs="Times New Roman"/>
          <w:sz w:val="28"/>
          <w:szCs w:val="28"/>
        </w:rPr>
        <w:t xml:space="preserve"> семян подсолн</w:t>
      </w:r>
      <w:r w:rsidR="00450039">
        <w:rPr>
          <w:rFonts w:ascii="Times New Roman" w:eastAsia="Calibri" w:hAnsi="Times New Roman" w:cs="Times New Roman"/>
          <w:sz w:val="28"/>
          <w:szCs w:val="28"/>
        </w:rPr>
        <w:t xml:space="preserve">ечника (код ТН ВЭД ЕАЭС 1206), </w:t>
      </w:r>
      <w:r w:rsidRPr="0000292A">
        <w:rPr>
          <w:rFonts w:ascii="Times New Roman" w:eastAsia="Calibri" w:hAnsi="Times New Roman" w:cs="Times New Roman"/>
          <w:sz w:val="28"/>
          <w:szCs w:val="28"/>
        </w:rPr>
        <w:t xml:space="preserve">и </w:t>
      </w:r>
      <w:r w:rsidRPr="0000292A">
        <w:rPr>
          <w:rFonts w:ascii="Times New Roman" w:eastAsia="Calibri" w:hAnsi="Times New Roman" w:cs="Times New Roman"/>
          <w:sz w:val="28"/>
          <w:szCs w:val="28"/>
          <w:lang w:bidi="ru-RU"/>
        </w:rPr>
        <w:t>соответствуют конечному уровню связывания согласно обязательствам Российской Федерации в ВТО.</w:t>
      </w:r>
    </w:p>
    <w:p w14:paraId="4AFED75E" w14:textId="10307A04" w:rsidR="000A7997" w:rsidRPr="0000292A" w:rsidRDefault="000A7997" w:rsidP="001F7034">
      <w:pPr>
        <w:autoSpaceDE w:val="0"/>
        <w:autoSpaceDN w:val="0"/>
        <w:adjustRightInd w:val="0"/>
        <w:contextualSpacing/>
        <w:rPr>
          <w:rFonts w:ascii="Times New Roman" w:eastAsia="Calibri" w:hAnsi="Times New Roman" w:cs="Times New Roman"/>
          <w:sz w:val="28"/>
          <w:szCs w:val="28"/>
        </w:rPr>
      </w:pPr>
      <w:r w:rsidRPr="0000292A">
        <w:rPr>
          <w:rFonts w:ascii="Times New Roman" w:eastAsia="Calibri" w:hAnsi="Times New Roman" w:cs="Times New Roman"/>
          <w:sz w:val="28"/>
          <w:szCs w:val="28"/>
        </w:rPr>
        <w:t>В соответствии с постановлением Правительства Российской Федерации от 26 сентября 2016 г. № 966 «О внесении изменений в ставки вывозных таможенных пошлин на товары, вывозимые из Российской Федерации за пределы государств-участников соглашений о Таможенном союзе» ставка вывозной таможенной</w:t>
      </w:r>
      <w:r w:rsidR="00450039">
        <w:rPr>
          <w:rFonts w:ascii="Times New Roman" w:eastAsia="Calibri" w:hAnsi="Times New Roman" w:cs="Times New Roman"/>
          <w:sz w:val="28"/>
          <w:szCs w:val="28"/>
        </w:rPr>
        <w:t xml:space="preserve"> пошлины с 23 сентября 2016 г. </w:t>
      </w:r>
      <w:r w:rsidRPr="0000292A">
        <w:rPr>
          <w:rFonts w:ascii="Times New Roman" w:eastAsia="Calibri" w:hAnsi="Times New Roman" w:cs="Times New Roman"/>
          <w:sz w:val="28"/>
          <w:szCs w:val="28"/>
        </w:rPr>
        <w:t>до 1 июля 2018 г. по позиции 1001 99 000 0 (пшеница и меслин прочие) применяется в размере 0 рублей. Постановлением Правительства Российской Федерации от 29 июня 2019</w:t>
      </w:r>
      <w:r w:rsidR="0091441C">
        <w:rPr>
          <w:rFonts w:ascii="Times New Roman" w:eastAsia="Calibri" w:hAnsi="Times New Roman" w:cs="Times New Roman"/>
          <w:sz w:val="28"/>
          <w:szCs w:val="28"/>
        </w:rPr>
        <w:t xml:space="preserve"> г. № 830 ее действие продлено </w:t>
      </w:r>
      <w:r w:rsidRPr="0000292A">
        <w:rPr>
          <w:rFonts w:ascii="Times New Roman" w:eastAsia="Calibri" w:hAnsi="Times New Roman" w:cs="Times New Roman"/>
          <w:sz w:val="28"/>
          <w:szCs w:val="28"/>
        </w:rPr>
        <w:t>до 1 июля 2021 года.</w:t>
      </w:r>
    </w:p>
    <w:p w14:paraId="2D99127B" w14:textId="6D8CC4B3" w:rsidR="000A7997" w:rsidRPr="00450039" w:rsidRDefault="000A7997" w:rsidP="00450039">
      <w:pPr>
        <w:autoSpaceDE w:val="0"/>
        <w:autoSpaceDN w:val="0"/>
        <w:adjustRightInd w:val="0"/>
        <w:contextualSpacing/>
        <w:rPr>
          <w:rFonts w:ascii="Times New Roman" w:eastAsia="Calibri" w:hAnsi="Times New Roman" w:cs="Times New Roman"/>
          <w:b/>
          <w:bCs/>
          <w:sz w:val="28"/>
          <w:szCs w:val="28"/>
        </w:rPr>
      </w:pPr>
      <w:r w:rsidRPr="0000292A">
        <w:rPr>
          <w:rFonts w:ascii="Times New Roman" w:eastAsia="Calibri" w:hAnsi="Times New Roman" w:cs="Times New Roman"/>
          <w:b/>
          <w:bCs/>
          <w:sz w:val="28"/>
          <w:szCs w:val="28"/>
        </w:rPr>
        <w:t>О проведении государственных закупочных и товарных интервенций на рынках сельско</w:t>
      </w:r>
      <w:r w:rsidR="00450039">
        <w:rPr>
          <w:rFonts w:ascii="Times New Roman" w:eastAsia="Calibri" w:hAnsi="Times New Roman" w:cs="Times New Roman"/>
          <w:b/>
          <w:bCs/>
          <w:sz w:val="28"/>
          <w:szCs w:val="28"/>
        </w:rPr>
        <w:t xml:space="preserve">хозяйственной продукции, сырья </w:t>
      </w:r>
      <w:r w:rsidRPr="0000292A">
        <w:rPr>
          <w:rFonts w:ascii="Times New Roman" w:eastAsia="Calibri" w:hAnsi="Times New Roman" w:cs="Times New Roman"/>
          <w:b/>
          <w:bCs/>
          <w:sz w:val="28"/>
          <w:szCs w:val="28"/>
        </w:rPr>
        <w:t xml:space="preserve">и продовольствия. </w:t>
      </w:r>
    </w:p>
    <w:p w14:paraId="6466D0A6" w14:textId="77777777" w:rsidR="000A7997" w:rsidRPr="0000292A" w:rsidRDefault="000A7997" w:rsidP="001F7034">
      <w:pPr>
        <w:rPr>
          <w:rFonts w:ascii="Times New Roman" w:eastAsia="Calibri" w:hAnsi="Times New Roman" w:cs="Times New Roman"/>
          <w:sz w:val="28"/>
          <w:szCs w:val="28"/>
        </w:rPr>
      </w:pPr>
      <w:r w:rsidRPr="0000292A">
        <w:rPr>
          <w:rFonts w:ascii="Times New Roman" w:eastAsia="Calibri" w:hAnsi="Times New Roman" w:cs="Times New Roman"/>
          <w:sz w:val="28"/>
          <w:szCs w:val="28"/>
        </w:rPr>
        <w:t>Общий объем зерна федерального интервенционного фонда на конец 2019 года составлял 1 848,5 тыс. тонн на сумму 18 666,3 млн рублей.</w:t>
      </w:r>
    </w:p>
    <w:p w14:paraId="575F5395" w14:textId="6E01A70B" w:rsidR="000A7997" w:rsidRPr="0000292A" w:rsidRDefault="000A7997" w:rsidP="001F7034">
      <w:pPr>
        <w:rPr>
          <w:rFonts w:ascii="Times New Roman" w:eastAsia="Calibri" w:hAnsi="Times New Roman" w:cs="Times New Roman"/>
          <w:sz w:val="28"/>
          <w:szCs w:val="28"/>
        </w:rPr>
      </w:pPr>
      <w:r w:rsidRPr="0000292A">
        <w:rPr>
          <w:rFonts w:ascii="Times New Roman" w:eastAsia="Calibri" w:hAnsi="Times New Roman" w:cs="Times New Roman"/>
          <w:sz w:val="28"/>
          <w:szCs w:val="28"/>
        </w:rPr>
        <w:t>По данным ФТС России, на конец 2019 года в 2019/2020 сельскохозяйственном году экспортировано зерновых культур 25,4 млн тонн, что на 14% ниже, чем за анал</w:t>
      </w:r>
      <w:r w:rsidR="0091441C">
        <w:rPr>
          <w:rFonts w:ascii="Times New Roman" w:eastAsia="Calibri" w:hAnsi="Times New Roman" w:cs="Times New Roman"/>
          <w:sz w:val="28"/>
          <w:szCs w:val="28"/>
        </w:rPr>
        <w:t xml:space="preserve">огичный период прошлого сезона </w:t>
      </w:r>
      <w:r w:rsidRPr="0000292A">
        <w:rPr>
          <w:rFonts w:ascii="Times New Roman" w:eastAsia="Calibri" w:hAnsi="Times New Roman" w:cs="Times New Roman"/>
          <w:sz w:val="28"/>
          <w:szCs w:val="28"/>
        </w:rPr>
        <w:t xml:space="preserve">(29,5 млн тонн).  </w:t>
      </w:r>
    </w:p>
    <w:p w14:paraId="7F166ED1" w14:textId="323872AE" w:rsidR="000A7997" w:rsidRPr="0000292A" w:rsidRDefault="000A7997" w:rsidP="001F7034">
      <w:pPr>
        <w:rPr>
          <w:rFonts w:ascii="Times New Roman" w:eastAsia="Calibri" w:hAnsi="Times New Roman" w:cs="Times New Roman"/>
          <w:sz w:val="28"/>
          <w:szCs w:val="28"/>
        </w:rPr>
      </w:pPr>
      <w:r w:rsidRPr="0000292A">
        <w:rPr>
          <w:rFonts w:ascii="Times New Roman" w:eastAsia="Calibri" w:hAnsi="Times New Roman" w:cs="Times New Roman"/>
          <w:sz w:val="28"/>
          <w:szCs w:val="28"/>
        </w:rPr>
        <w:t>Экспорт пшеницы в первой половине сезона составил 21,2 млн тонн, что на 14,2% ниже уровня аналогичного периода 2018/2019 сельскохозяйственного года (24,7 млн тонн), ячменя – 2,4 млн тонн, что на 23,6% ниже уровня аналогичного периода 2018/2019 сельскохозяйственного года (3,1 млн тонн), кукурузы – 1,6 млн тонн, что на 26,8% выше уровня аналогичного периода прошлого сезона (1</w:t>
      </w:r>
      <w:r w:rsidR="00007FEF">
        <w:rPr>
          <w:rFonts w:ascii="Times New Roman" w:eastAsia="Calibri" w:hAnsi="Times New Roman" w:cs="Times New Roman"/>
          <w:sz w:val="28"/>
          <w:szCs w:val="28"/>
        </w:rPr>
        <w:t xml:space="preserve">,3 млн тонн), прочих культур – </w:t>
      </w:r>
      <w:r w:rsidRPr="0000292A">
        <w:rPr>
          <w:rFonts w:ascii="Times New Roman" w:eastAsia="Calibri" w:hAnsi="Times New Roman" w:cs="Times New Roman"/>
          <w:sz w:val="28"/>
          <w:szCs w:val="28"/>
        </w:rPr>
        <w:t>0,2 млн тонн, что на 57,9% ниже, чем за аналогичный период прошлого сезона (0,4 млн тонн).</w:t>
      </w:r>
    </w:p>
    <w:p w14:paraId="1AA63327" w14:textId="77777777" w:rsidR="000A7997" w:rsidRPr="0000292A" w:rsidRDefault="000A7997" w:rsidP="001F7034">
      <w:pPr>
        <w:rPr>
          <w:rFonts w:ascii="Times New Roman" w:eastAsia="Calibri" w:hAnsi="Times New Roman" w:cs="Times New Roman"/>
          <w:sz w:val="28"/>
          <w:szCs w:val="28"/>
        </w:rPr>
      </w:pPr>
      <w:r w:rsidRPr="0000292A">
        <w:rPr>
          <w:rFonts w:ascii="Times New Roman" w:eastAsia="Calibri" w:hAnsi="Times New Roman" w:cs="Times New Roman"/>
          <w:sz w:val="28"/>
          <w:szCs w:val="28"/>
        </w:rPr>
        <w:t xml:space="preserve">Основные 5 стран экспорта зерновых в первой половине сезона 2019/2020: Турция (5,2 млн тонн, 22%), Египет (3,7 млн тонн, 16%), Бангладеш (1,8 млн тонн, 7%), Азербайджан (1 млн тонн, 4%), Саудовская Аравия (0,94 млн тонн, 4%). </w:t>
      </w:r>
    </w:p>
    <w:p w14:paraId="75050FF2" w14:textId="77777777" w:rsidR="000A7997" w:rsidRPr="0000292A" w:rsidRDefault="000A7997" w:rsidP="001F7034">
      <w:pPr>
        <w:rPr>
          <w:rFonts w:ascii="Times New Roman" w:eastAsia="Calibri" w:hAnsi="Times New Roman" w:cs="Times New Roman"/>
          <w:sz w:val="28"/>
          <w:szCs w:val="28"/>
        </w:rPr>
      </w:pPr>
      <w:r w:rsidRPr="0000292A">
        <w:rPr>
          <w:rFonts w:ascii="Times New Roman" w:eastAsia="Calibri" w:hAnsi="Times New Roman" w:cs="Times New Roman"/>
          <w:sz w:val="28"/>
          <w:szCs w:val="28"/>
        </w:rPr>
        <w:lastRenderedPageBreak/>
        <w:t>В 2019 году Минсельхозом России осуществлялось точечное регулирование рынка зерна путем реализации зерна из запасов интервенционного фонда в рамках отдельных распоряжений Правительства Российской Федерации.</w:t>
      </w:r>
    </w:p>
    <w:p w14:paraId="5E419A44" w14:textId="6566DBB7" w:rsidR="000A7997" w:rsidRPr="0000292A" w:rsidRDefault="000A7997" w:rsidP="001F7034">
      <w:pPr>
        <w:rPr>
          <w:rFonts w:ascii="Times New Roman" w:eastAsia="Calibri" w:hAnsi="Times New Roman" w:cs="Times New Roman"/>
          <w:sz w:val="28"/>
          <w:szCs w:val="28"/>
        </w:rPr>
      </w:pPr>
      <w:r w:rsidRPr="0000292A">
        <w:rPr>
          <w:rFonts w:ascii="Times New Roman" w:eastAsia="Calibri" w:hAnsi="Times New Roman" w:cs="Times New Roman"/>
          <w:sz w:val="28"/>
          <w:szCs w:val="28"/>
        </w:rPr>
        <w:t>В целях оказания поддержки потребителям Республики Крым в связи со снижением валового сбора зерна вследствие неблагоприятных погодных условий реализовано 38,9 тыс. тонн (распоряжение Правительства Российской Федерации от 4 октября 2018 г. № 2133-р) соответственно. Сумма дохода для перечисления в федер</w:t>
      </w:r>
      <w:r w:rsidR="00007FEF">
        <w:rPr>
          <w:rFonts w:ascii="Times New Roman" w:eastAsia="Calibri" w:hAnsi="Times New Roman" w:cs="Times New Roman"/>
          <w:sz w:val="28"/>
          <w:szCs w:val="28"/>
        </w:rPr>
        <w:t xml:space="preserve">альный бюджет по итогам торгов </w:t>
      </w:r>
      <w:r w:rsidRPr="0000292A">
        <w:rPr>
          <w:rFonts w:ascii="Times New Roman" w:eastAsia="Calibri" w:hAnsi="Times New Roman" w:cs="Times New Roman"/>
          <w:sz w:val="28"/>
          <w:szCs w:val="28"/>
        </w:rPr>
        <w:t>в 2019 году составила 19,0 тыс. рублей.</w:t>
      </w:r>
    </w:p>
    <w:p w14:paraId="15C81D83" w14:textId="4D095E9E" w:rsidR="000A7997" w:rsidRPr="0000292A" w:rsidRDefault="000A7997" w:rsidP="001F7034">
      <w:pPr>
        <w:rPr>
          <w:rFonts w:ascii="Times New Roman" w:eastAsia="Calibri" w:hAnsi="Times New Roman" w:cs="Times New Roman"/>
          <w:sz w:val="28"/>
          <w:szCs w:val="28"/>
        </w:rPr>
      </w:pPr>
      <w:r w:rsidRPr="0000292A">
        <w:rPr>
          <w:rFonts w:ascii="Times New Roman" w:eastAsia="Calibri" w:hAnsi="Times New Roman" w:cs="Times New Roman"/>
          <w:sz w:val="28"/>
          <w:szCs w:val="28"/>
        </w:rPr>
        <w:t>Также во исполнение распоряжения Правительства Российской Федерации от 4 октября 2018 г. № 2134-р Минсельхозом России на биржевых торгах реализовано 897,3 тыс. тонн общей стоимостью 8 213,4 млн рублей, что позволило увеличить предложение зерна на внутреннем рынке. Сумма дохода для перечисления в федер</w:t>
      </w:r>
      <w:r w:rsidR="0091441C">
        <w:rPr>
          <w:rFonts w:ascii="Times New Roman" w:eastAsia="Calibri" w:hAnsi="Times New Roman" w:cs="Times New Roman"/>
          <w:sz w:val="28"/>
          <w:szCs w:val="28"/>
        </w:rPr>
        <w:t xml:space="preserve">альный бюджет по итогам торгов </w:t>
      </w:r>
      <w:r w:rsidRPr="0000292A">
        <w:rPr>
          <w:rFonts w:ascii="Times New Roman" w:eastAsia="Calibri" w:hAnsi="Times New Roman" w:cs="Times New Roman"/>
          <w:sz w:val="28"/>
          <w:szCs w:val="28"/>
        </w:rPr>
        <w:t xml:space="preserve">за 2019 год составила 739,6 млн рублей. </w:t>
      </w:r>
    </w:p>
    <w:p w14:paraId="3920F944" w14:textId="6DE35AC9" w:rsidR="000A7997" w:rsidRPr="0000292A" w:rsidRDefault="000A7997" w:rsidP="001F7034">
      <w:pPr>
        <w:rPr>
          <w:rFonts w:ascii="Times New Roman" w:eastAsia="Calibri" w:hAnsi="Times New Roman" w:cs="Times New Roman"/>
          <w:sz w:val="28"/>
          <w:szCs w:val="28"/>
        </w:rPr>
      </w:pPr>
      <w:r w:rsidRPr="0000292A">
        <w:rPr>
          <w:rFonts w:ascii="Times New Roman" w:eastAsia="Calibri" w:hAnsi="Times New Roman" w:cs="Times New Roman"/>
          <w:sz w:val="28"/>
          <w:szCs w:val="28"/>
        </w:rPr>
        <w:t>Во исполнение подпункта «г» пункта 2 перечня поручений Президента Российской Федерации от 15 марта 2018 г. № Пр-436 принято постановление Правительства Российской Федер</w:t>
      </w:r>
      <w:r w:rsidR="0091441C">
        <w:rPr>
          <w:rFonts w:ascii="Times New Roman" w:eastAsia="Calibri" w:hAnsi="Times New Roman" w:cs="Times New Roman"/>
          <w:sz w:val="28"/>
          <w:szCs w:val="28"/>
        </w:rPr>
        <w:t xml:space="preserve">ации от 6 апреля 2019 г. № 406 </w:t>
      </w:r>
      <w:r w:rsidRPr="0000292A">
        <w:rPr>
          <w:rFonts w:ascii="Times New Roman" w:eastAsia="Calibri" w:hAnsi="Times New Roman" w:cs="Times New Roman"/>
          <w:sz w:val="28"/>
          <w:szCs w:val="28"/>
        </w:rPr>
        <w:t>«Об утверждении Правил предоставления субсидий из федерального бюджета открытому акционерному обществу «Российские железные дороги» на возмещение потерь в доходах, возникающих в результате установления льготных тарифов на перевозку зерна» (далее – Постановление № 406).</w:t>
      </w:r>
    </w:p>
    <w:p w14:paraId="410774E7" w14:textId="2381B52B" w:rsidR="000A7997" w:rsidRPr="0000292A" w:rsidRDefault="000A7997" w:rsidP="001F7034">
      <w:pPr>
        <w:rPr>
          <w:rFonts w:ascii="Times New Roman" w:eastAsia="Calibri" w:hAnsi="Times New Roman" w:cs="Times New Roman"/>
          <w:sz w:val="28"/>
          <w:szCs w:val="28"/>
        </w:rPr>
      </w:pPr>
      <w:r w:rsidRPr="0000292A">
        <w:rPr>
          <w:rFonts w:ascii="Times New Roman" w:eastAsia="Calibri" w:hAnsi="Times New Roman" w:cs="Times New Roman"/>
          <w:sz w:val="28"/>
          <w:szCs w:val="28"/>
        </w:rPr>
        <w:t>Постановлением № 406 предусм</w:t>
      </w:r>
      <w:r w:rsidR="0091441C">
        <w:rPr>
          <w:rFonts w:ascii="Times New Roman" w:eastAsia="Calibri" w:hAnsi="Times New Roman" w:cs="Times New Roman"/>
          <w:sz w:val="28"/>
          <w:szCs w:val="28"/>
        </w:rPr>
        <w:t xml:space="preserve">отрено предоставление субсидий </w:t>
      </w:r>
      <w:r w:rsidRPr="0000292A">
        <w:rPr>
          <w:rFonts w:ascii="Times New Roman" w:eastAsia="Calibri" w:hAnsi="Times New Roman" w:cs="Times New Roman"/>
          <w:sz w:val="28"/>
          <w:szCs w:val="28"/>
        </w:rPr>
        <w:t>ОАО «РЖД» на возмещение потерь в доходах, возникающих в результате установления льготных тарифов на перевозку зерна со станций, расположенных в границах Красноярского и Алтайского краев, Оренбургской, Курганской, Новосибирской, Омской, Кемеровской, Тюменской областей, без взимания провоз</w:t>
      </w:r>
      <w:r w:rsidR="00450039">
        <w:rPr>
          <w:rFonts w:ascii="Times New Roman" w:eastAsia="Calibri" w:hAnsi="Times New Roman" w:cs="Times New Roman"/>
          <w:sz w:val="28"/>
          <w:szCs w:val="28"/>
        </w:rPr>
        <w:t xml:space="preserve">ной платы с грузоотправителей, </w:t>
      </w:r>
      <w:r w:rsidRPr="0000292A">
        <w:rPr>
          <w:rFonts w:ascii="Times New Roman" w:eastAsia="Calibri" w:hAnsi="Times New Roman" w:cs="Times New Roman"/>
          <w:sz w:val="28"/>
          <w:szCs w:val="28"/>
        </w:rPr>
        <w:t>с возмещением из федерального бюджета потерь в доходах ОАО «РЖД», возникающих в результате осуществ</w:t>
      </w:r>
      <w:r w:rsidR="00450039">
        <w:rPr>
          <w:rFonts w:ascii="Times New Roman" w:eastAsia="Calibri" w:hAnsi="Times New Roman" w:cs="Times New Roman"/>
          <w:sz w:val="28"/>
          <w:szCs w:val="28"/>
        </w:rPr>
        <w:t xml:space="preserve">ления таких перевозок в период </w:t>
      </w:r>
      <w:r w:rsidRPr="0000292A">
        <w:rPr>
          <w:rFonts w:ascii="Times New Roman" w:eastAsia="Calibri" w:hAnsi="Times New Roman" w:cs="Times New Roman"/>
          <w:sz w:val="28"/>
          <w:szCs w:val="28"/>
        </w:rPr>
        <w:t>с 1 февраля по 31 августа текущего финансового года, в направлении станций железных дорог Центрального и Северо</w:t>
      </w:r>
      <w:r w:rsidR="00450039">
        <w:rPr>
          <w:rFonts w:ascii="Times New Roman" w:eastAsia="Calibri" w:hAnsi="Times New Roman" w:cs="Times New Roman"/>
          <w:sz w:val="28"/>
          <w:szCs w:val="28"/>
        </w:rPr>
        <w:t xml:space="preserve">-Западного федеральных округов </w:t>
      </w:r>
      <w:r w:rsidRPr="0000292A">
        <w:rPr>
          <w:rFonts w:ascii="Times New Roman" w:eastAsia="Calibri" w:hAnsi="Times New Roman" w:cs="Times New Roman"/>
          <w:sz w:val="28"/>
          <w:szCs w:val="28"/>
        </w:rPr>
        <w:t>и (или) станций железных дорог Сибирского, Северо-Кавказского, Дальневосточного, Южного, Северо-Западного федеральных округов.</w:t>
      </w:r>
    </w:p>
    <w:p w14:paraId="561C9B88" w14:textId="79BB5F11" w:rsidR="000A7997" w:rsidRPr="0000292A" w:rsidRDefault="000A7997" w:rsidP="001F7034">
      <w:pPr>
        <w:rPr>
          <w:rFonts w:ascii="Times New Roman" w:eastAsia="Calibri" w:hAnsi="Times New Roman" w:cs="Times New Roman"/>
          <w:sz w:val="28"/>
          <w:szCs w:val="28"/>
        </w:rPr>
      </w:pPr>
      <w:r w:rsidRPr="0000292A">
        <w:rPr>
          <w:rFonts w:ascii="Times New Roman" w:eastAsia="Calibri" w:hAnsi="Times New Roman" w:cs="Times New Roman"/>
          <w:sz w:val="28"/>
          <w:szCs w:val="28"/>
        </w:rPr>
        <w:t>Федеральным законом от 29 ноября 2018 г. № 459-ФЗ «О федеральном бюджете на 2019 год и на плановый период 2020 и 2021 годов» Федеральному агентству железнодорожного транспорта предусматривались бюджетные ассигнования на пре</w:t>
      </w:r>
      <w:r w:rsidR="0091441C">
        <w:rPr>
          <w:rFonts w:ascii="Times New Roman" w:eastAsia="Calibri" w:hAnsi="Times New Roman" w:cs="Times New Roman"/>
          <w:sz w:val="28"/>
          <w:szCs w:val="28"/>
        </w:rPr>
        <w:t xml:space="preserve">доставление субсидии ОАО «РЖД» </w:t>
      </w:r>
      <w:r w:rsidRPr="0000292A">
        <w:rPr>
          <w:rFonts w:ascii="Times New Roman" w:eastAsia="Calibri" w:hAnsi="Times New Roman" w:cs="Times New Roman"/>
          <w:sz w:val="28"/>
          <w:szCs w:val="28"/>
        </w:rPr>
        <w:t xml:space="preserve">на возмещение потерь в доходах, возникающих в результате установления льготных тарифов на перевозку зерна в размере 99,9 млн рублей. </w:t>
      </w:r>
    </w:p>
    <w:p w14:paraId="2287938A" w14:textId="06E403EB" w:rsidR="000A7997" w:rsidRPr="0000292A" w:rsidRDefault="000A7997" w:rsidP="001F7034">
      <w:pPr>
        <w:rPr>
          <w:rFonts w:ascii="Times New Roman" w:eastAsia="Calibri" w:hAnsi="Times New Roman" w:cs="Times New Roman"/>
          <w:sz w:val="28"/>
          <w:szCs w:val="28"/>
        </w:rPr>
      </w:pPr>
      <w:r w:rsidRPr="0000292A">
        <w:rPr>
          <w:rFonts w:ascii="Times New Roman" w:eastAsia="Calibri" w:hAnsi="Times New Roman" w:cs="Times New Roman"/>
          <w:sz w:val="28"/>
          <w:szCs w:val="28"/>
        </w:rPr>
        <w:t>Федеральным законом от 2 декабря 2019 г. № 380-ФЗ «О федеральном бюджете на 2020 год и на план</w:t>
      </w:r>
      <w:r w:rsidR="0091441C">
        <w:rPr>
          <w:rFonts w:ascii="Times New Roman" w:eastAsia="Calibri" w:hAnsi="Times New Roman" w:cs="Times New Roman"/>
          <w:sz w:val="28"/>
          <w:szCs w:val="28"/>
        </w:rPr>
        <w:t xml:space="preserve">овый период 2021 и 2022 годов» </w:t>
      </w:r>
      <w:r w:rsidRPr="0000292A">
        <w:rPr>
          <w:rFonts w:ascii="Times New Roman" w:eastAsia="Calibri" w:hAnsi="Times New Roman" w:cs="Times New Roman"/>
          <w:sz w:val="28"/>
          <w:szCs w:val="28"/>
        </w:rPr>
        <w:t>на 2020 год на соответствующие цели предусмотрены средства федерального бюджета в размере 2,6 млрд руб.</w:t>
      </w:r>
    </w:p>
    <w:p w14:paraId="57D61CAD" w14:textId="4378215F" w:rsidR="000A7997" w:rsidRDefault="000A7997" w:rsidP="00A866B3">
      <w:pPr>
        <w:contextualSpacing/>
        <w:rPr>
          <w:rFonts w:ascii="Times New Roman" w:hAnsi="Times New Roman" w:cs="Times New Roman"/>
          <w:b/>
          <w:sz w:val="28"/>
          <w:szCs w:val="28"/>
        </w:rPr>
      </w:pPr>
    </w:p>
    <w:p w14:paraId="72A50004" w14:textId="77777777" w:rsidR="00AF0742" w:rsidRDefault="00AF0742" w:rsidP="00A866B3">
      <w:pPr>
        <w:contextualSpacing/>
        <w:rPr>
          <w:rFonts w:ascii="Times New Roman" w:hAnsi="Times New Roman" w:cs="Times New Roman"/>
          <w:b/>
          <w:sz w:val="28"/>
          <w:szCs w:val="28"/>
        </w:rPr>
      </w:pPr>
    </w:p>
    <w:p w14:paraId="3A599185" w14:textId="039763FD" w:rsidR="00D94163" w:rsidRPr="004866A4" w:rsidRDefault="00824979" w:rsidP="004866A4">
      <w:pPr>
        <w:pStyle w:val="2"/>
        <w:keepNext w:val="0"/>
        <w:keepLines w:val="0"/>
        <w:rPr>
          <w:rFonts w:ascii="Times New Roman" w:hAnsi="Times New Roman" w:cs="Times New Roman"/>
          <w:b/>
          <w:color w:val="auto"/>
          <w:sz w:val="28"/>
          <w:szCs w:val="28"/>
        </w:rPr>
      </w:pPr>
      <w:bookmarkStart w:id="157" w:name="_Toc37282999"/>
      <w:bookmarkStart w:id="158" w:name="_Toc49170362"/>
      <w:r w:rsidRPr="00824979">
        <w:rPr>
          <w:rFonts w:ascii="Times New Roman" w:hAnsi="Times New Roman" w:cs="Times New Roman"/>
          <w:b/>
          <w:color w:val="auto"/>
          <w:sz w:val="28"/>
          <w:szCs w:val="28"/>
        </w:rPr>
        <w:lastRenderedPageBreak/>
        <w:t>6</w:t>
      </w:r>
      <w:r w:rsidR="003B1239">
        <w:rPr>
          <w:rFonts w:ascii="Times New Roman" w:hAnsi="Times New Roman" w:cs="Times New Roman"/>
          <w:b/>
          <w:color w:val="auto"/>
          <w:sz w:val="28"/>
          <w:szCs w:val="28"/>
        </w:rPr>
        <w:t>.4</w:t>
      </w:r>
      <w:r w:rsidR="00976247">
        <w:rPr>
          <w:rFonts w:ascii="Times New Roman" w:hAnsi="Times New Roman" w:cs="Times New Roman"/>
          <w:b/>
          <w:color w:val="auto"/>
          <w:sz w:val="28"/>
          <w:szCs w:val="28"/>
        </w:rPr>
        <w:t>.</w:t>
      </w:r>
      <w:r w:rsidR="00466650">
        <w:rPr>
          <w:rFonts w:ascii="Times New Roman" w:hAnsi="Times New Roman" w:cs="Times New Roman"/>
          <w:b/>
          <w:color w:val="auto"/>
          <w:sz w:val="28"/>
          <w:szCs w:val="28"/>
        </w:rPr>
        <w:tab/>
      </w:r>
      <w:r w:rsidR="003B1239">
        <w:rPr>
          <w:rFonts w:ascii="Times New Roman" w:hAnsi="Times New Roman" w:cs="Times New Roman"/>
          <w:b/>
          <w:color w:val="auto"/>
          <w:sz w:val="28"/>
          <w:szCs w:val="28"/>
        </w:rPr>
        <w:t xml:space="preserve">Оценка Министерства </w:t>
      </w:r>
      <w:r w:rsidR="000A7997" w:rsidRPr="0025779B">
        <w:rPr>
          <w:rFonts w:ascii="Times New Roman" w:hAnsi="Times New Roman" w:cs="Times New Roman"/>
          <w:b/>
          <w:color w:val="auto"/>
          <w:sz w:val="28"/>
          <w:szCs w:val="28"/>
        </w:rPr>
        <w:t>энергетики Российской Федерации</w:t>
      </w:r>
      <w:bookmarkEnd w:id="157"/>
      <w:bookmarkEnd w:id="158"/>
    </w:p>
    <w:p w14:paraId="19307D1A" w14:textId="77777777" w:rsidR="00D94163" w:rsidRPr="00D94163" w:rsidRDefault="00D94163" w:rsidP="00D94163">
      <w:pPr>
        <w:widowControl w:val="0"/>
        <w:autoSpaceDE w:val="0"/>
        <w:autoSpaceDN w:val="0"/>
        <w:spacing w:before="11"/>
        <w:rPr>
          <w:rFonts w:ascii="Times New Roman" w:eastAsia="Times New Roman" w:hAnsi="Times New Roman" w:cs="Times New Roman"/>
          <w:b/>
          <w:sz w:val="25"/>
          <w:szCs w:val="28"/>
          <w:lang w:eastAsia="ru-RU" w:bidi="ru-RU"/>
        </w:rPr>
      </w:pPr>
    </w:p>
    <w:p w14:paraId="1BCC51F8" w14:textId="4218665B" w:rsidR="006F23E4" w:rsidRPr="006F23E4" w:rsidRDefault="0067227F" w:rsidP="0067227F">
      <w:pPr>
        <w:pStyle w:val="ad"/>
        <w:widowControl w:val="0"/>
        <w:autoSpaceDE w:val="0"/>
        <w:autoSpaceDN w:val="0"/>
        <w:ind w:firstLine="0"/>
        <w:rPr>
          <w:rFonts w:ascii="Times New Roman" w:eastAsia="Times New Roman" w:hAnsi="Times New Roman" w:cs="Times New Roman"/>
          <w:sz w:val="28"/>
          <w:szCs w:val="28"/>
          <w:lang w:eastAsia="ru-RU" w:bidi="ru-RU"/>
        </w:rPr>
      </w:pPr>
      <w:r>
        <w:rPr>
          <w:rFonts w:ascii="Times New Roman" w:eastAsia="Times New Roman" w:hAnsi="Times New Roman" w:cs="Times New Roman"/>
          <w:b/>
          <w:sz w:val="28"/>
          <w:lang w:eastAsia="ru-RU" w:bidi="ru-RU"/>
        </w:rPr>
        <w:t xml:space="preserve">1. </w:t>
      </w:r>
      <w:r w:rsidR="00D94163" w:rsidRPr="006F23E4">
        <w:rPr>
          <w:rFonts w:ascii="Times New Roman" w:eastAsia="Times New Roman" w:hAnsi="Times New Roman" w:cs="Times New Roman"/>
          <w:b/>
          <w:sz w:val="28"/>
          <w:lang w:eastAsia="ru-RU" w:bidi="ru-RU"/>
        </w:rPr>
        <w:t>Общая оценка состояния конку</w:t>
      </w:r>
      <w:r w:rsidR="006F23E4">
        <w:rPr>
          <w:rFonts w:ascii="Times New Roman" w:eastAsia="Times New Roman" w:hAnsi="Times New Roman" w:cs="Times New Roman"/>
          <w:b/>
          <w:sz w:val="28"/>
          <w:lang w:eastAsia="ru-RU" w:bidi="ru-RU"/>
        </w:rPr>
        <w:t>ренции.</w:t>
      </w:r>
    </w:p>
    <w:p w14:paraId="6F6A82FD" w14:textId="1543AB75" w:rsidR="006F23E4" w:rsidRPr="006F23E4" w:rsidRDefault="006F23E4" w:rsidP="0091441C">
      <w:pPr>
        <w:pStyle w:val="ad"/>
        <w:widowControl w:val="0"/>
        <w:autoSpaceDE w:val="0"/>
        <w:autoSpaceDN w:val="0"/>
        <w:ind w:left="0"/>
        <w:rPr>
          <w:rFonts w:ascii="Times New Roman" w:eastAsia="Times New Roman" w:hAnsi="Times New Roman" w:cs="Times New Roman"/>
          <w:sz w:val="28"/>
          <w:szCs w:val="28"/>
          <w:lang w:eastAsia="ru-RU" w:bidi="ru-RU"/>
        </w:rPr>
      </w:pPr>
      <w:r>
        <w:rPr>
          <w:rFonts w:ascii="Times New Roman" w:eastAsia="Times New Roman" w:hAnsi="Times New Roman" w:cs="Times New Roman"/>
          <w:b/>
          <w:sz w:val="28"/>
          <w:lang w:eastAsia="ru-RU" w:bidi="ru-RU"/>
        </w:rPr>
        <w:t>Электроэнергетика.</w:t>
      </w:r>
    </w:p>
    <w:p w14:paraId="3D5EE9B1" w14:textId="643023BC" w:rsidR="00D94163" w:rsidRPr="006F23E4" w:rsidRDefault="00D94163" w:rsidP="0091441C">
      <w:pPr>
        <w:pStyle w:val="ad"/>
        <w:widowControl w:val="0"/>
        <w:autoSpaceDE w:val="0"/>
        <w:autoSpaceDN w:val="0"/>
        <w:ind w:left="0"/>
        <w:rPr>
          <w:rFonts w:ascii="Times New Roman" w:eastAsia="Times New Roman" w:hAnsi="Times New Roman" w:cs="Times New Roman"/>
          <w:sz w:val="28"/>
          <w:szCs w:val="28"/>
          <w:lang w:eastAsia="ru-RU" w:bidi="ru-RU"/>
        </w:rPr>
      </w:pPr>
      <w:r w:rsidRPr="006F23E4">
        <w:rPr>
          <w:rFonts w:ascii="Times New Roman" w:eastAsia="Times New Roman" w:hAnsi="Times New Roman" w:cs="Times New Roman"/>
          <w:sz w:val="28"/>
          <w:szCs w:val="28"/>
          <w:lang w:eastAsia="ru-RU" w:bidi="ru-RU"/>
        </w:rPr>
        <w:t>Оптовый и розничные рынки электрической энергии и мощности характеризуются относительно конкурентной средой, в которой сочетаются естественно-монопольные сферы деятельности, где конкуренция отсутствует (услуги по передаче электрической энергии, оперативно-диспетчерскому управлению, услуги организаций коммерческой инфраструктуры оптового рынка) и областями, в которых после проведенного реформирования электроэнергетики внедрена либерализованная модель ценообразования и действуют независимые конкурирующие участники (производство и сбыт электрической</w:t>
      </w:r>
      <w:r w:rsidRPr="006F23E4">
        <w:rPr>
          <w:rFonts w:ascii="Times New Roman" w:eastAsia="Times New Roman" w:hAnsi="Times New Roman" w:cs="Times New Roman"/>
          <w:spacing w:val="-6"/>
          <w:sz w:val="28"/>
          <w:szCs w:val="28"/>
          <w:lang w:eastAsia="ru-RU" w:bidi="ru-RU"/>
        </w:rPr>
        <w:t xml:space="preserve"> </w:t>
      </w:r>
      <w:r w:rsidRPr="006F23E4">
        <w:rPr>
          <w:rFonts w:ascii="Times New Roman" w:eastAsia="Times New Roman" w:hAnsi="Times New Roman" w:cs="Times New Roman"/>
          <w:sz w:val="28"/>
          <w:szCs w:val="28"/>
          <w:lang w:eastAsia="ru-RU" w:bidi="ru-RU"/>
        </w:rPr>
        <w:t>энергии).</w:t>
      </w:r>
    </w:p>
    <w:p w14:paraId="7D37FAF2"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Сокращение числа видов деятельности естественных монополий в электроэнергетике, в отличие от некоторых иных отраслей экономики, например, транспорта или связи, не представляется возможным в силу технологических ограничений.</w:t>
      </w:r>
    </w:p>
    <w:p w14:paraId="770FE928" w14:textId="325504EC"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На оптовом рынке электрической энергии, по данным реестра Ассоциации НП</w:t>
      </w:r>
      <w:r>
        <w:rPr>
          <w:rFonts w:ascii="Times New Roman" w:eastAsia="Times New Roman" w:hAnsi="Times New Roman" w:cs="Times New Roman"/>
          <w:sz w:val="28"/>
          <w:szCs w:val="28"/>
          <w:lang w:eastAsia="ru-RU" w:bidi="ru-RU"/>
        </w:rPr>
        <w:t xml:space="preserve"> </w:t>
      </w:r>
      <w:r w:rsidRPr="00D94163">
        <w:rPr>
          <w:rFonts w:ascii="Times New Roman" w:eastAsia="Times New Roman" w:hAnsi="Times New Roman" w:cs="Times New Roman"/>
          <w:sz w:val="28"/>
          <w:szCs w:val="28"/>
          <w:lang w:eastAsia="ru-RU" w:bidi="ru-RU"/>
        </w:rPr>
        <w:t>«Совет рынка», в настоящее время представлены: поставщики электрической энергии - производители электрической энергии, мощность генерирующего оборудования которых превышает 25 МВт (124 участника, число участников выросло на 6 участников с 1 квартала 2019 г.), крупные конечные потребители электрической энергии (25 участников, число уменьшилось на 1 участника с 1 квартала 2019 г.), гарантирующие поставщики электрической энергии (94  участника, состав обусловлен числом зон деятельности ГП и не коррелирует с состоянием конкуренции) и территориальные сетевые организации, временно осуществляющие функции гарантирующего поставщика (9 участников, число не изменилось), энергосбытовые организации (137 участников, число выросло на 8 участников с 1 квартала 2019 г.), а также организация, осуществляющая экспортно- импортную деятельность (ПАО «ИНТЕР РАО) и организации коммерческой и технологической инфраструктуры рынка (ПАО «ФСК ЕЭС, АО «АТС», Ассоциация НП «Совет рынка», АО «СО</w:t>
      </w:r>
      <w:r w:rsidRPr="00D94163">
        <w:rPr>
          <w:rFonts w:ascii="Times New Roman" w:eastAsia="Times New Roman" w:hAnsi="Times New Roman" w:cs="Times New Roman"/>
          <w:spacing w:val="-7"/>
          <w:sz w:val="28"/>
          <w:szCs w:val="28"/>
          <w:lang w:eastAsia="ru-RU" w:bidi="ru-RU"/>
        </w:rPr>
        <w:t xml:space="preserve"> </w:t>
      </w:r>
      <w:r w:rsidRPr="00D94163">
        <w:rPr>
          <w:rFonts w:ascii="Times New Roman" w:eastAsia="Times New Roman" w:hAnsi="Times New Roman" w:cs="Times New Roman"/>
          <w:sz w:val="28"/>
          <w:szCs w:val="28"/>
          <w:lang w:eastAsia="ru-RU" w:bidi="ru-RU"/>
        </w:rPr>
        <w:t>ЕЭС»).</w:t>
      </w:r>
    </w:p>
    <w:p w14:paraId="38709978"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Основные объемы электрической энергии на оптовом рынке продаются в рамках свободного ценообразования, принципы которого заложены в Правилах оптового рынка электрической энергии, утвержденных постановлением Правительства Российской Федерации от 27.12.2010 № 1172.</w:t>
      </w:r>
    </w:p>
    <w:p w14:paraId="676EAF16" w14:textId="77777777" w:rsidR="007B10AD"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Исключением являются объемы поставки электрической энергии и мощности по</w:t>
      </w:r>
      <w:r w:rsidRPr="00D94163">
        <w:rPr>
          <w:rFonts w:ascii="Times New Roman" w:eastAsia="Times New Roman" w:hAnsi="Times New Roman" w:cs="Times New Roman"/>
          <w:spacing w:val="50"/>
          <w:sz w:val="28"/>
          <w:szCs w:val="28"/>
          <w:lang w:eastAsia="ru-RU" w:bidi="ru-RU"/>
        </w:rPr>
        <w:t xml:space="preserve"> </w:t>
      </w:r>
      <w:r w:rsidRPr="00D94163">
        <w:rPr>
          <w:rFonts w:ascii="Times New Roman" w:eastAsia="Times New Roman" w:hAnsi="Times New Roman" w:cs="Times New Roman"/>
          <w:sz w:val="28"/>
          <w:szCs w:val="28"/>
          <w:lang w:eastAsia="ru-RU" w:bidi="ru-RU"/>
        </w:rPr>
        <w:t>регулируемым</w:t>
      </w:r>
      <w:r w:rsidRPr="00D94163">
        <w:rPr>
          <w:rFonts w:ascii="Times New Roman" w:eastAsia="Times New Roman" w:hAnsi="Times New Roman" w:cs="Times New Roman"/>
          <w:spacing w:val="52"/>
          <w:sz w:val="28"/>
          <w:szCs w:val="28"/>
          <w:lang w:eastAsia="ru-RU" w:bidi="ru-RU"/>
        </w:rPr>
        <w:t xml:space="preserve"> </w:t>
      </w:r>
      <w:r w:rsidRPr="00D94163">
        <w:rPr>
          <w:rFonts w:ascii="Times New Roman" w:eastAsia="Times New Roman" w:hAnsi="Times New Roman" w:cs="Times New Roman"/>
          <w:sz w:val="28"/>
          <w:szCs w:val="28"/>
          <w:lang w:eastAsia="ru-RU" w:bidi="ru-RU"/>
        </w:rPr>
        <w:t>договорам,</w:t>
      </w:r>
      <w:r w:rsidRPr="00D94163">
        <w:rPr>
          <w:rFonts w:ascii="Times New Roman" w:eastAsia="Times New Roman" w:hAnsi="Times New Roman" w:cs="Times New Roman"/>
          <w:spacing w:val="50"/>
          <w:sz w:val="28"/>
          <w:szCs w:val="28"/>
          <w:lang w:eastAsia="ru-RU" w:bidi="ru-RU"/>
        </w:rPr>
        <w:t xml:space="preserve"> </w:t>
      </w:r>
      <w:r w:rsidRPr="00D94163">
        <w:rPr>
          <w:rFonts w:ascii="Times New Roman" w:eastAsia="Times New Roman" w:hAnsi="Times New Roman" w:cs="Times New Roman"/>
          <w:sz w:val="28"/>
          <w:szCs w:val="28"/>
          <w:lang w:eastAsia="ru-RU" w:bidi="ru-RU"/>
        </w:rPr>
        <w:t>которые</w:t>
      </w:r>
      <w:r w:rsidRPr="00D94163">
        <w:rPr>
          <w:rFonts w:ascii="Times New Roman" w:eastAsia="Times New Roman" w:hAnsi="Times New Roman" w:cs="Times New Roman"/>
          <w:spacing w:val="50"/>
          <w:sz w:val="28"/>
          <w:szCs w:val="28"/>
          <w:lang w:eastAsia="ru-RU" w:bidi="ru-RU"/>
        </w:rPr>
        <w:t xml:space="preserve"> </w:t>
      </w:r>
      <w:r w:rsidRPr="00D94163">
        <w:rPr>
          <w:rFonts w:ascii="Times New Roman" w:eastAsia="Times New Roman" w:hAnsi="Times New Roman" w:cs="Times New Roman"/>
          <w:sz w:val="28"/>
          <w:szCs w:val="28"/>
          <w:lang w:eastAsia="ru-RU" w:bidi="ru-RU"/>
        </w:rPr>
        <w:t>заключаются</w:t>
      </w:r>
      <w:r w:rsidRPr="00D94163">
        <w:rPr>
          <w:rFonts w:ascii="Times New Roman" w:eastAsia="Times New Roman" w:hAnsi="Times New Roman" w:cs="Times New Roman"/>
          <w:spacing w:val="51"/>
          <w:sz w:val="28"/>
          <w:szCs w:val="28"/>
          <w:lang w:eastAsia="ru-RU" w:bidi="ru-RU"/>
        </w:rPr>
        <w:t xml:space="preserve"> </w:t>
      </w:r>
      <w:r w:rsidRPr="00D94163">
        <w:rPr>
          <w:rFonts w:ascii="Times New Roman" w:eastAsia="Times New Roman" w:hAnsi="Times New Roman" w:cs="Times New Roman"/>
          <w:sz w:val="28"/>
          <w:szCs w:val="28"/>
          <w:lang w:eastAsia="ru-RU" w:bidi="ru-RU"/>
        </w:rPr>
        <w:t>только</w:t>
      </w:r>
      <w:r w:rsidRPr="00D94163">
        <w:rPr>
          <w:rFonts w:ascii="Times New Roman" w:eastAsia="Times New Roman" w:hAnsi="Times New Roman" w:cs="Times New Roman"/>
          <w:spacing w:val="53"/>
          <w:sz w:val="28"/>
          <w:szCs w:val="28"/>
          <w:lang w:eastAsia="ru-RU" w:bidi="ru-RU"/>
        </w:rPr>
        <w:t xml:space="preserve"> </w:t>
      </w:r>
      <w:r w:rsidRPr="00D94163">
        <w:rPr>
          <w:rFonts w:ascii="Times New Roman" w:eastAsia="Times New Roman" w:hAnsi="Times New Roman" w:cs="Times New Roman"/>
          <w:sz w:val="28"/>
          <w:szCs w:val="28"/>
          <w:lang w:eastAsia="ru-RU" w:bidi="ru-RU"/>
        </w:rPr>
        <w:t>в</w:t>
      </w:r>
      <w:r w:rsidRPr="00D94163">
        <w:rPr>
          <w:rFonts w:ascii="Times New Roman" w:eastAsia="Times New Roman" w:hAnsi="Times New Roman" w:cs="Times New Roman"/>
          <w:spacing w:val="51"/>
          <w:sz w:val="28"/>
          <w:szCs w:val="28"/>
          <w:lang w:eastAsia="ru-RU" w:bidi="ru-RU"/>
        </w:rPr>
        <w:t xml:space="preserve"> </w:t>
      </w:r>
      <w:r w:rsidRPr="00D94163">
        <w:rPr>
          <w:rFonts w:ascii="Times New Roman" w:eastAsia="Times New Roman" w:hAnsi="Times New Roman" w:cs="Times New Roman"/>
          <w:sz w:val="28"/>
          <w:szCs w:val="28"/>
          <w:lang w:eastAsia="ru-RU" w:bidi="ru-RU"/>
        </w:rPr>
        <w:t>отношении</w:t>
      </w:r>
      <w:r w:rsidRPr="00D94163">
        <w:rPr>
          <w:rFonts w:ascii="Times New Roman" w:eastAsia="Times New Roman" w:hAnsi="Times New Roman" w:cs="Times New Roman"/>
          <w:spacing w:val="52"/>
          <w:sz w:val="28"/>
          <w:szCs w:val="28"/>
          <w:lang w:eastAsia="ru-RU" w:bidi="ru-RU"/>
        </w:rPr>
        <w:t xml:space="preserve"> </w:t>
      </w:r>
      <w:r w:rsidRPr="00D94163">
        <w:rPr>
          <w:rFonts w:ascii="Times New Roman" w:eastAsia="Times New Roman" w:hAnsi="Times New Roman" w:cs="Times New Roman"/>
          <w:sz w:val="28"/>
          <w:szCs w:val="28"/>
          <w:lang w:eastAsia="ru-RU" w:bidi="ru-RU"/>
        </w:rPr>
        <w:t>объемов</w:t>
      </w:r>
      <w:r w:rsidR="005F124E">
        <w:rPr>
          <w:rFonts w:ascii="Times New Roman" w:eastAsia="Times New Roman" w:hAnsi="Times New Roman" w:cs="Times New Roman"/>
          <w:sz w:val="28"/>
          <w:szCs w:val="28"/>
          <w:lang w:eastAsia="ru-RU" w:bidi="ru-RU"/>
        </w:rPr>
        <w:t xml:space="preserve"> </w:t>
      </w:r>
      <w:r w:rsidRPr="00D94163">
        <w:rPr>
          <w:rFonts w:ascii="Times New Roman" w:eastAsia="Times New Roman" w:hAnsi="Times New Roman" w:cs="Times New Roman"/>
          <w:sz w:val="28"/>
          <w:szCs w:val="28"/>
          <w:lang w:eastAsia="ru-RU" w:bidi="ru-RU"/>
        </w:rPr>
        <w:t>электроэнергии и мощности, предназначенных для поставок населению и приравненным к населению группам потребителей, поставка электрической энергии в неценовых зонах рынка и в технологически изолированных энергосистемах, а также поставка гарантирующим поставщикам на территории отдельных частей оптового рынка, для которых Правительством Российской Федерации установлены особенности ценообразования (с поэтапным снижением соответствующих объемов до 2027 г</w:t>
      </w:r>
      <w:r w:rsidRPr="007B10AD">
        <w:rPr>
          <w:rFonts w:ascii="Times New Roman" w:eastAsia="Times New Roman" w:hAnsi="Times New Roman" w:cs="Times New Roman"/>
          <w:sz w:val="28"/>
          <w:szCs w:val="28"/>
          <w:lang w:eastAsia="ru-RU" w:bidi="ru-RU"/>
        </w:rPr>
        <w:t xml:space="preserve">.). </w:t>
      </w:r>
    </w:p>
    <w:p w14:paraId="11CCF8B9" w14:textId="1C3FC007" w:rsidR="00517F38" w:rsidRDefault="00517F38" w:rsidP="0091441C">
      <w:pPr>
        <w:widowControl w:val="0"/>
        <w:autoSpaceDE w:val="0"/>
        <w:autoSpaceDN w:val="0"/>
        <w:rPr>
          <w:rFonts w:ascii="Times New Roman" w:eastAsia="Times New Roman" w:hAnsi="Times New Roman" w:cs="Times New Roman"/>
          <w:sz w:val="28"/>
          <w:szCs w:val="28"/>
          <w:lang w:eastAsia="ru-RU" w:bidi="ru-RU"/>
        </w:rPr>
      </w:pPr>
      <w:r w:rsidRPr="007B10AD">
        <w:rPr>
          <w:rFonts w:ascii="Times New Roman" w:eastAsia="Times New Roman" w:hAnsi="Times New Roman" w:cs="Times New Roman"/>
          <w:sz w:val="28"/>
          <w:szCs w:val="28"/>
          <w:lang w:eastAsia="ru-RU" w:bidi="ru-RU"/>
        </w:rPr>
        <w:lastRenderedPageBreak/>
        <w:t>В 2019 году рассмотрен Государственной Думой и принят в двух чтениях законопроект № 602963-7 «О внесении изменений в статью 36 Федерального закона «Об электроэнергетике» в части ограничения перечня отдельных частей ценовых зон оптового рынка, в которых устанавливаются особенности функционирования оптового и розничных рынков». Законопроектом предполагается зафиксировать не подлежащий расширению состав субъектов Российской Федерации, на территории которых применяется регулируемое ценообразование (Республика Бурятия; Республика Дагестан; Республика Ингушетия; Кабардино-Балкарская Республика; Карачаево-Черкесская Республика; Республика Карелия; Республика Северная Осетия - Алания; Республика Тыва; Чеченская Республика).</w:t>
      </w:r>
    </w:p>
    <w:p w14:paraId="762FFE08" w14:textId="7F6E866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Таким образом, можно сделать вывод об относительно конкурентном характере оптового рынка электрической энергии и мощности.</w:t>
      </w:r>
    </w:p>
    <w:p w14:paraId="2A317A9C" w14:textId="5DFF335B"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Вместе с тем конкурентное ценообразование зачастую подвергается искажениям за счет применения нерыночных механизмов, связанных с надбавками к цене на мощность генерирующих</w:t>
      </w:r>
      <w:r>
        <w:rPr>
          <w:rFonts w:ascii="Times New Roman" w:eastAsia="Times New Roman" w:hAnsi="Times New Roman" w:cs="Times New Roman"/>
          <w:sz w:val="28"/>
          <w:szCs w:val="28"/>
          <w:lang w:eastAsia="ru-RU" w:bidi="ru-RU"/>
        </w:rPr>
        <w:t xml:space="preserve"> объектов, например, таких как надбавка </w:t>
      </w:r>
      <w:r w:rsidRPr="00D94163">
        <w:rPr>
          <w:rFonts w:ascii="Times New Roman" w:eastAsia="Times New Roman" w:hAnsi="Times New Roman" w:cs="Times New Roman"/>
          <w:sz w:val="28"/>
          <w:szCs w:val="28"/>
          <w:lang w:eastAsia="ru-RU" w:bidi="ru-RU"/>
        </w:rPr>
        <w:t>для целей финансирования строительства объектов по производству электрической энергии на основе обработки твердых бытовых</w:t>
      </w:r>
      <w:r w:rsidRPr="00D94163">
        <w:rPr>
          <w:rFonts w:ascii="Times New Roman" w:eastAsia="Times New Roman" w:hAnsi="Times New Roman" w:cs="Times New Roman"/>
          <w:spacing w:val="-15"/>
          <w:sz w:val="28"/>
          <w:szCs w:val="28"/>
          <w:lang w:eastAsia="ru-RU" w:bidi="ru-RU"/>
        </w:rPr>
        <w:t xml:space="preserve"> </w:t>
      </w:r>
      <w:r w:rsidRPr="00D94163">
        <w:rPr>
          <w:rFonts w:ascii="Times New Roman" w:eastAsia="Times New Roman" w:hAnsi="Times New Roman" w:cs="Times New Roman"/>
          <w:sz w:val="28"/>
          <w:szCs w:val="28"/>
          <w:lang w:eastAsia="ru-RU" w:bidi="ru-RU"/>
        </w:rPr>
        <w:t>отходов.</w:t>
      </w:r>
    </w:p>
    <w:p w14:paraId="47397655"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На розничных рынках электрической энергии оперируют гарантирующие поставщики (94 субъекта), потребители электрической энергии, территориальные сетевые организации (свыше 1000 организаций), число которых в результате применения к ним Критериев отнесения владельцев объектов электросетевого хозяйства к территориальным сетевым организациям, утвержденных постановлением Правительства Российской Федерации от 28.02.2015 № 184, периодически сокращается), независимые энергосбытовые организации (несколько сотен</w:t>
      </w:r>
      <w:r w:rsidRPr="00D94163">
        <w:rPr>
          <w:rFonts w:ascii="Times New Roman" w:eastAsia="Times New Roman" w:hAnsi="Times New Roman" w:cs="Times New Roman"/>
          <w:spacing w:val="68"/>
          <w:sz w:val="28"/>
          <w:szCs w:val="28"/>
          <w:lang w:eastAsia="ru-RU" w:bidi="ru-RU"/>
        </w:rPr>
        <w:t xml:space="preserve"> </w:t>
      </w:r>
      <w:r w:rsidRPr="00D94163">
        <w:rPr>
          <w:rFonts w:ascii="Times New Roman" w:eastAsia="Times New Roman" w:hAnsi="Times New Roman" w:cs="Times New Roman"/>
          <w:sz w:val="28"/>
          <w:szCs w:val="28"/>
          <w:lang w:eastAsia="ru-RU" w:bidi="ru-RU"/>
        </w:rPr>
        <w:t>организаций).</w:t>
      </w:r>
    </w:p>
    <w:p w14:paraId="027D758C" w14:textId="28FC7509"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 xml:space="preserve">На розничных рынках электрической энергии также не применяется прямое установление цен (тарифов) на электрическую энергию, поставляемую потребителям, не относящимся к категории </w:t>
      </w:r>
      <w:r>
        <w:rPr>
          <w:rFonts w:ascii="Times New Roman" w:eastAsia="Times New Roman" w:hAnsi="Times New Roman" w:cs="Times New Roman"/>
          <w:sz w:val="28"/>
          <w:szCs w:val="28"/>
          <w:lang w:eastAsia="ru-RU" w:bidi="ru-RU"/>
        </w:rPr>
        <w:t xml:space="preserve">населения и приравненным к ним </w:t>
      </w:r>
      <w:r w:rsidRPr="00D94163">
        <w:rPr>
          <w:rFonts w:ascii="Times New Roman" w:eastAsia="Times New Roman" w:hAnsi="Times New Roman" w:cs="Times New Roman"/>
          <w:sz w:val="28"/>
          <w:szCs w:val="28"/>
          <w:lang w:eastAsia="ru-RU" w:bidi="ru-RU"/>
        </w:rPr>
        <w:t>лицам.</w:t>
      </w:r>
    </w:p>
    <w:p w14:paraId="5DBFCC6D" w14:textId="65A65C23"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Сохраняется государственное регулирование тарифов в отношении территорий или видов услуг, где в силу объективных причин ограничена или отсутствует конкуренция: в неценовых зонах рынка, в территориально</w:t>
      </w:r>
      <w:r w:rsidRPr="00D94163">
        <w:rPr>
          <w:rFonts w:ascii="Times New Roman" w:eastAsia="Times New Roman" w:hAnsi="Times New Roman" w:cs="Times New Roman"/>
          <w:spacing w:val="65"/>
          <w:sz w:val="28"/>
          <w:szCs w:val="28"/>
          <w:lang w:eastAsia="ru-RU" w:bidi="ru-RU"/>
        </w:rPr>
        <w:t xml:space="preserve"> </w:t>
      </w:r>
      <w:r w:rsidR="0025403D">
        <w:rPr>
          <w:rFonts w:ascii="Times New Roman" w:eastAsia="Times New Roman" w:hAnsi="Times New Roman" w:cs="Times New Roman"/>
          <w:sz w:val="28"/>
          <w:szCs w:val="28"/>
          <w:lang w:eastAsia="ru-RU" w:bidi="ru-RU"/>
        </w:rPr>
        <w:t xml:space="preserve">изолированных </w:t>
      </w:r>
      <w:r w:rsidRPr="00D94163">
        <w:rPr>
          <w:rFonts w:ascii="Times New Roman" w:eastAsia="Times New Roman" w:hAnsi="Times New Roman" w:cs="Times New Roman"/>
          <w:sz w:val="28"/>
          <w:szCs w:val="28"/>
          <w:lang w:eastAsia="ru-RU" w:bidi="ru-RU"/>
        </w:rPr>
        <w:t>электроэнергетических системах, в отношении услуг субъектов естественных монополий, а также установление предельных ценовых уровней по субъектам Российской Федерации.</w:t>
      </w:r>
    </w:p>
    <w:p w14:paraId="22125A46"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При этом уровни нерегулируемых цен на электрическую энергию и мощность, формирующиеся на оптовом рынке, впоследствии транслируются потребителям в качестве составляющей конечной цены электрической энергии и в этом отношении служат индикаторами для системы ценообразования.</w:t>
      </w:r>
    </w:p>
    <w:p w14:paraId="351DFFC1"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 xml:space="preserve">Основные положения функционирования розничных рынков электрической энергии определены постановлением Правительства Российской Федерации от 04.05.2012. № 442 «О функционировании розничных рынков электрической энергии, полном и (или) частичном ограничении режима потребления </w:t>
      </w:r>
      <w:r w:rsidRPr="00D94163">
        <w:rPr>
          <w:rFonts w:ascii="Times New Roman" w:eastAsia="Times New Roman" w:hAnsi="Times New Roman" w:cs="Times New Roman"/>
          <w:sz w:val="28"/>
          <w:szCs w:val="28"/>
          <w:lang w:eastAsia="ru-RU" w:bidi="ru-RU"/>
        </w:rPr>
        <w:lastRenderedPageBreak/>
        <w:t>электрической</w:t>
      </w:r>
      <w:r w:rsidRPr="00D94163">
        <w:rPr>
          <w:rFonts w:ascii="Times New Roman" w:eastAsia="Times New Roman" w:hAnsi="Times New Roman" w:cs="Times New Roman"/>
          <w:spacing w:val="-1"/>
          <w:sz w:val="28"/>
          <w:szCs w:val="28"/>
          <w:lang w:eastAsia="ru-RU" w:bidi="ru-RU"/>
        </w:rPr>
        <w:t xml:space="preserve"> </w:t>
      </w:r>
      <w:r w:rsidRPr="00D94163">
        <w:rPr>
          <w:rFonts w:ascii="Times New Roman" w:eastAsia="Times New Roman" w:hAnsi="Times New Roman" w:cs="Times New Roman"/>
          <w:sz w:val="28"/>
          <w:szCs w:val="28"/>
          <w:lang w:eastAsia="ru-RU" w:bidi="ru-RU"/>
        </w:rPr>
        <w:t>энергии».</w:t>
      </w:r>
    </w:p>
    <w:p w14:paraId="45CE3CEF" w14:textId="60155D4D" w:rsidR="00D94163" w:rsidRPr="00306AD3" w:rsidRDefault="00D94163" w:rsidP="0091441C">
      <w:pPr>
        <w:rPr>
          <w:rFonts w:ascii="Times New Roman" w:eastAsia="Times New Roman" w:hAnsi="Times New Roman" w:cs="Times New Roman"/>
          <w:b/>
          <w:bCs/>
          <w:sz w:val="28"/>
          <w:szCs w:val="28"/>
          <w:lang w:eastAsia="ru-RU" w:bidi="ru-RU"/>
        </w:rPr>
      </w:pPr>
      <w:r w:rsidRPr="00D94163">
        <w:rPr>
          <w:rFonts w:ascii="Times New Roman" w:eastAsia="Times New Roman" w:hAnsi="Times New Roman" w:cs="Times New Roman"/>
          <w:b/>
          <w:bCs/>
          <w:sz w:val="28"/>
          <w:szCs w:val="28"/>
          <w:lang w:eastAsia="ru-RU" w:bidi="ru-RU"/>
        </w:rPr>
        <w:t>Нефть и нефтепродукты</w:t>
      </w:r>
      <w:r w:rsidR="006F23E4">
        <w:rPr>
          <w:rFonts w:ascii="Times New Roman" w:eastAsia="Times New Roman" w:hAnsi="Times New Roman" w:cs="Times New Roman"/>
          <w:b/>
          <w:bCs/>
          <w:sz w:val="28"/>
          <w:szCs w:val="28"/>
          <w:lang w:eastAsia="ru-RU" w:bidi="ru-RU"/>
        </w:rPr>
        <w:t>.</w:t>
      </w:r>
    </w:p>
    <w:p w14:paraId="14048833"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По итогам 2019 года добыча нефти и газового конденсата в России составила 561,1 млн тонн, что на 0,9% выше уровня 2018 года.</w:t>
      </w:r>
    </w:p>
    <w:p w14:paraId="002404C5" w14:textId="0C3EC641" w:rsidR="00D94163" w:rsidRPr="00D94163" w:rsidRDefault="00D94163" w:rsidP="0091441C">
      <w:pPr>
        <w:widowControl w:val="0"/>
        <w:tabs>
          <w:tab w:val="left" w:pos="1505"/>
          <w:tab w:val="left" w:pos="2891"/>
          <w:tab w:val="left" w:pos="3852"/>
          <w:tab w:val="left" w:pos="4155"/>
          <w:tab w:val="left" w:pos="5302"/>
          <w:tab w:val="left" w:pos="6296"/>
          <w:tab w:val="left" w:pos="6644"/>
          <w:tab w:val="left" w:pos="8751"/>
        </w:tabs>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 xml:space="preserve">Основная доля всей национальной нефтедобычи в размере </w:t>
      </w:r>
      <w:r w:rsidRPr="00D94163">
        <w:rPr>
          <w:rFonts w:ascii="Times New Roman" w:eastAsia="Times New Roman" w:hAnsi="Times New Roman" w:cs="Times New Roman"/>
          <w:spacing w:val="7"/>
          <w:sz w:val="28"/>
          <w:szCs w:val="28"/>
          <w:lang w:eastAsia="ru-RU" w:bidi="ru-RU"/>
        </w:rPr>
        <w:t>84,7%</w:t>
      </w:r>
      <w:r w:rsidRPr="00D94163">
        <w:rPr>
          <w:rFonts w:ascii="Times New Roman" w:eastAsia="Times New Roman" w:hAnsi="Times New Roman" w:cs="Times New Roman"/>
          <w:spacing w:val="34"/>
          <w:sz w:val="28"/>
          <w:szCs w:val="28"/>
          <w:lang w:eastAsia="ru-RU" w:bidi="ru-RU"/>
        </w:rPr>
        <w:t xml:space="preserve"> </w:t>
      </w:r>
      <w:r w:rsidRPr="00D94163">
        <w:rPr>
          <w:rFonts w:ascii="Times New Roman" w:eastAsia="Times New Roman" w:hAnsi="Times New Roman" w:cs="Times New Roman"/>
          <w:sz w:val="28"/>
          <w:szCs w:val="28"/>
          <w:lang w:eastAsia="ru-RU" w:bidi="ru-RU"/>
        </w:rPr>
        <w:t>пришлась на организации, входящие в структуру</w:t>
      </w:r>
      <w:r w:rsidRPr="00D94163">
        <w:rPr>
          <w:rFonts w:ascii="Times New Roman" w:eastAsia="Times New Roman" w:hAnsi="Times New Roman" w:cs="Times New Roman"/>
          <w:spacing w:val="45"/>
          <w:sz w:val="28"/>
          <w:szCs w:val="28"/>
          <w:lang w:eastAsia="ru-RU" w:bidi="ru-RU"/>
        </w:rPr>
        <w:t xml:space="preserve"> </w:t>
      </w:r>
      <w:r w:rsidRPr="00D94163">
        <w:rPr>
          <w:rFonts w:ascii="Times New Roman" w:eastAsia="Times New Roman" w:hAnsi="Times New Roman" w:cs="Times New Roman"/>
          <w:sz w:val="28"/>
          <w:szCs w:val="28"/>
          <w:lang w:eastAsia="ru-RU" w:bidi="ru-RU"/>
        </w:rPr>
        <w:t>одиннадцати</w:t>
      </w:r>
      <w:r w:rsidRPr="00D94163">
        <w:rPr>
          <w:rFonts w:ascii="Times New Roman" w:eastAsia="Times New Roman" w:hAnsi="Times New Roman" w:cs="Times New Roman"/>
          <w:spacing w:val="36"/>
          <w:sz w:val="28"/>
          <w:szCs w:val="28"/>
          <w:lang w:eastAsia="ru-RU" w:bidi="ru-RU"/>
        </w:rPr>
        <w:t xml:space="preserve"> </w:t>
      </w:r>
      <w:r w:rsidRPr="00D94163">
        <w:rPr>
          <w:rFonts w:ascii="Times New Roman" w:eastAsia="Times New Roman" w:hAnsi="Times New Roman" w:cs="Times New Roman"/>
          <w:sz w:val="28"/>
          <w:szCs w:val="28"/>
          <w:lang w:eastAsia="ru-RU" w:bidi="ru-RU"/>
        </w:rPr>
        <w:t xml:space="preserve">вертикально-интегрированных </w:t>
      </w:r>
      <w:r>
        <w:rPr>
          <w:rFonts w:ascii="Times New Roman" w:eastAsia="Times New Roman" w:hAnsi="Times New Roman" w:cs="Times New Roman"/>
          <w:sz w:val="28"/>
          <w:szCs w:val="28"/>
          <w:lang w:eastAsia="ru-RU" w:bidi="ru-RU"/>
        </w:rPr>
        <w:t xml:space="preserve">нефтяных компаний (далее - ВИНК), </w:t>
      </w:r>
      <w:r w:rsidR="00306AD3">
        <w:rPr>
          <w:rFonts w:ascii="Times New Roman" w:eastAsia="Times New Roman" w:hAnsi="Times New Roman" w:cs="Times New Roman"/>
          <w:spacing w:val="5"/>
          <w:sz w:val="28"/>
          <w:szCs w:val="28"/>
          <w:lang w:eastAsia="ru-RU" w:bidi="ru-RU"/>
        </w:rPr>
        <w:t xml:space="preserve">11,8% </w:t>
      </w:r>
      <w:r>
        <w:rPr>
          <w:rFonts w:ascii="Times New Roman" w:eastAsia="Times New Roman" w:hAnsi="Times New Roman" w:cs="Times New Roman"/>
          <w:sz w:val="28"/>
          <w:szCs w:val="28"/>
          <w:lang w:eastAsia="ru-RU" w:bidi="ru-RU"/>
        </w:rPr>
        <w:t xml:space="preserve">– </w:t>
      </w:r>
      <w:r w:rsidRPr="00D94163">
        <w:rPr>
          <w:rFonts w:ascii="Times New Roman" w:eastAsia="Times New Roman" w:hAnsi="Times New Roman" w:cs="Times New Roman"/>
          <w:sz w:val="28"/>
          <w:szCs w:val="28"/>
          <w:lang w:eastAsia="ru-RU" w:bidi="ru-RU"/>
        </w:rPr>
        <w:t>на</w:t>
      </w:r>
      <w:r w:rsidRPr="00D94163">
        <w:rPr>
          <w:rFonts w:ascii="Times New Roman" w:eastAsia="Times New Roman" w:hAnsi="Times New Roman" w:cs="Times New Roman"/>
          <w:spacing w:val="-2"/>
          <w:sz w:val="28"/>
          <w:szCs w:val="28"/>
          <w:lang w:eastAsia="ru-RU" w:bidi="ru-RU"/>
        </w:rPr>
        <w:t xml:space="preserve"> </w:t>
      </w:r>
      <w:r>
        <w:rPr>
          <w:rFonts w:ascii="Times New Roman" w:eastAsia="Times New Roman" w:hAnsi="Times New Roman" w:cs="Times New Roman"/>
          <w:sz w:val="28"/>
          <w:szCs w:val="28"/>
          <w:lang w:eastAsia="ru-RU" w:bidi="ru-RU"/>
        </w:rPr>
        <w:t xml:space="preserve">независимые </w:t>
      </w:r>
      <w:r w:rsidRPr="00D94163">
        <w:rPr>
          <w:rFonts w:ascii="Times New Roman" w:eastAsia="Times New Roman" w:hAnsi="Times New Roman" w:cs="Times New Roman"/>
          <w:spacing w:val="-3"/>
          <w:sz w:val="28"/>
          <w:szCs w:val="28"/>
          <w:lang w:eastAsia="ru-RU" w:bidi="ru-RU"/>
        </w:rPr>
        <w:t xml:space="preserve">добывающие </w:t>
      </w:r>
      <w:r w:rsidRPr="00D94163">
        <w:rPr>
          <w:rFonts w:ascii="Times New Roman" w:eastAsia="Times New Roman" w:hAnsi="Times New Roman" w:cs="Times New Roman"/>
          <w:sz w:val="28"/>
          <w:szCs w:val="28"/>
          <w:lang w:eastAsia="ru-RU" w:bidi="ru-RU"/>
        </w:rPr>
        <w:t xml:space="preserve">компании и </w:t>
      </w:r>
      <w:r w:rsidRPr="00D94163">
        <w:rPr>
          <w:rFonts w:ascii="Times New Roman" w:eastAsia="Times New Roman" w:hAnsi="Times New Roman" w:cs="Times New Roman"/>
          <w:spacing w:val="7"/>
          <w:sz w:val="28"/>
          <w:szCs w:val="28"/>
          <w:lang w:eastAsia="ru-RU" w:bidi="ru-RU"/>
        </w:rPr>
        <w:t xml:space="preserve">3,5% </w:t>
      </w:r>
      <w:r w:rsidRPr="00D94163">
        <w:rPr>
          <w:rFonts w:ascii="Times New Roman" w:eastAsia="Times New Roman" w:hAnsi="Times New Roman" w:cs="Times New Roman"/>
          <w:sz w:val="28"/>
          <w:szCs w:val="28"/>
          <w:lang w:eastAsia="ru-RU" w:bidi="ru-RU"/>
        </w:rPr>
        <w:t>– на операторов соглашений о разделе</w:t>
      </w:r>
      <w:r w:rsidRPr="00D94163">
        <w:rPr>
          <w:rFonts w:ascii="Times New Roman" w:eastAsia="Times New Roman" w:hAnsi="Times New Roman" w:cs="Times New Roman"/>
          <w:spacing w:val="-4"/>
          <w:sz w:val="28"/>
          <w:szCs w:val="28"/>
          <w:lang w:eastAsia="ru-RU" w:bidi="ru-RU"/>
        </w:rPr>
        <w:t xml:space="preserve"> </w:t>
      </w:r>
      <w:r w:rsidRPr="00D94163">
        <w:rPr>
          <w:rFonts w:ascii="Times New Roman" w:eastAsia="Times New Roman" w:hAnsi="Times New Roman" w:cs="Times New Roman"/>
          <w:sz w:val="28"/>
          <w:szCs w:val="28"/>
          <w:lang w:eastAsia="ru-RU" w:bidi="ru-RU"/>
        </w:rPr>
        <w:t>продукции</w:t>
      </w:r>
      <w:r w:rsidRPr="00D94163">
        <w:rPr>
          <w:rFonts w:ascii="Times New Roman" w:eastAsia="Times New Roman" w:hAnsi="Times New Roman" w:cs="Times New Roman"/>
          <w:spacing w:val="-3"/>
          <w:sz w:val="28"/>
          <w:szCs w:val="28"/>
          <w:lang w:eastAsia="ru-RU" w:bidi="ru-RU"/>
        </w:rPr>
        <w:t xml:space="preserve"> </w:t>
      </w:r>
      <w:r w:rsidRPr="00D94163">
        <w:rPr>
          <w:rFonts w:ascii="Times New Roman" w:eastAsia="Times New Roman" w:hAnsi="Times New Roman" w:cs="Times New Roman"/>
          <w:sz w:val="28"/>
          <w:szCs w:val="28"/>
          <w:lang w:eastAsia="ru-RU" w:bidi="ru-RU"/>
        </w:rPr>
        <w:t>соответственно. Объем переработки нефти за указанный период составил 285,1 млн</w:t>
      </w:r>
      <w:r w:rsidRPr="00D94163">
        <w:rPr>
          <w:rFonts w:ascii="Times New Roman" w:eastAsia="Times New Roman" w:hAnsi="Times New Roman" w:cs="Times New Roman"/>
          <w:spacing w:val="48"/>
          <w:sz w:val="28"/>
          <w:szCs w:val="28"/>
          <w:lang w:eastAsia="ru-RU" w:bidi="ru-RU"/>
        </w:rPr>
        <w:t xml:space="preserve"> </w:t>
      </w:r>
      <w:r w:rsidR="00306AD3">
        <w:rPr>
          <w:rFonts w:ascii="Times New Roman" w:eastAsia="Times New Roman" w:hAnsi="Times New Roman" w:cs="Times New Roman"/>
          <w:sz w:val="28"/>
          <w:szCs w:val="28"/>
          <w:lang w:eastAsia="ru-RU" w:bidi="ru-RU"/>
        </w:rPr>
        <w:t xml:space="preserve">тонн, </w:t>
      </w:r>
      <w:r w:rsidRPr="00D94163">
        <w:rPr>
          <w:rFonts w:ascii="Times New Roman" w:eastAsia="Times New Roman" w:hAnsi="Times New Roman" w:cs="Times New Roman"/>
          <w:sz w:val="28"/>
          <w:szCs w:val="28"/>
          <w:lang w:eastAsia="ru-RU" w:bidi="ru-RU"/>
        </w:rPr>
        <w:t>из которого доля организаций, входящих в структуру ВИНК, составила 79,7%, доля независимых НПЗ – 20,3% соответственно.</w:t>
      </w:r>
    </w:p>
    <w:p w14:paraId="00D7AC5F"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Необходимо отметить, что сложившийся в результате последовательной государственной политики производственный потенциал и структура добычи, переработки и транспортировки нефти и нефтепродуктов на базе крупных конкурентоспособных нефтяных компаний с государственным участием в целом надежно обеспечивает глобальные интересы России на мировых энергетических рынках и потребности внутреннего спроса, о чем свидетельствует устойчивость нефтяного комплекса страны в период нестабильности на мировых рынках углеводородов.</w:t>
      </w:r>
    </w:p>
    <w:p w14:paraId="6CFC71D5"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Вместе с тем совершенствование рыночных отношений и развитие конкуренции, в том числе между ВИНК, содержат потенциал повышения конкурентоспособности и эффективности функционирования отрасли.</w:t>
      </w:r>
    </w:p>
    <w:p w14:paraId="2BA7DEDF"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Несмотря на значимое влияние крупнейших ВИНК и недостаточную прозрачность взаимоотношений на рынке, цена на нефть и нефтепродукты формируются в результате определяющего влияния рыночных факторов (мировые цены, баланс внутреннего спроса и предложения) и мер таможенно-тарифного и налогового регулирования. Отдельные факты нарушения антимонопольного</w:t>
      </w:r>
    </w:p>
    <w:p w14:paraId="2C217469" w14:textId="3E1ECAA7" w:rsidR="00D94163" w:rsidRPr="00D94163" w:rsidRDefault="00D94163" w:rsidP="0091441C">
      <w:pPr>
        <w:widowControl w:val="0"/>
        <w:tabs>
          <w:tab w:val="left" w:pos="2440"/>
          <w:tab w:val="left" w:pos="4774"/>
          <w:tab w:val="left" w:pos="6500"/>
          <w:tab w:val="left" w:pos="7018"/>
          <w:tab w:val="left" w:pos="8172"/>
        </w:tabs>
        <w:autoSpaceDE w:val="0"/>
        <w:autoSpaceDN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xml:space="preserve">Законодательства доминирующими компаниями не меняют </w:t>
      </w:r>
      <w:r w:rsidRPr="00D94163">
        <w:rPr>
          <w:rFonts w:ascii="Times New Roman" w:eastAsia="Times New Roman" w:hAnsi="Times New Roman" w:cs="Times New Roman"/>
          <w:spacing w:val="-1"/>
          <w:sz w:val="28"/>
          <w:szCs w:val="28"/>
          <w:lang w:eastAsia="ru-RU" w:bidi="ru-RU"/>
        </w:rPr>
        <w:t xml:space="preserve">фундаментальной </w:t>
      </w:r>
      <w:r w:rsidRPr="00D94163">
        <w:rPr>
          <w:rFonts w:ascii="Times New Roman" w:eastAsia="Times New Roman" w:hAnsi="Times New Roman" w:cs="Times New Roman"/>
          <w:sz w:val="28"/>
          <w:szCs w:val="28"/>
          <w:lang w:eastAsia="ru-RU" w:bidi="ru-RU"/>
        </w:rPr>
        <w:t>картины рыночного ценообразования, как в оптовом, так и в розничном</w:t>
      </w:r>
      <w:r w:rsidRPr="00D94163">
        <w:rPr>
          <w:rFonts w:ascii="Times New Roman" w:eastAsia="Times New Roman" w:hAnsi="Times New Roman" w:cs="Times New Roman"/>
          <w:spacing w:val="-24"/>
          <w:sz w:val="28"/>
          <w:szCs w:val="28"/>
          <w:lang w:eastAsia="ru-RU" w:bidi="ru-RU"/>
        </w:rPr>
        <w:t xml:space="preserve"> </w:t>
      </w:r>
      <w:r w:rsidRPr="00D94163">
        <w:rPr>
          <w:rFonts w:ascii="Times New Roman" w:eastAsia="Times New Roman" w:hAnsi="Times New Roman" w:cs="Times New Roman"/>
          <w:sz w:val="28"/>
          <w:szCs w:val="28"/>
          <w:lang w:eastAsia="ru-RU" w:bidi="ru-RU"/>
        </w:rPr>
        <w:t>сегментах.</w:t>
      </w:r>
    </w:p>
    <w:p w14:paraId="1A7BA54E"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Таким образом, общая оценка состояния конкуренции в нефтяной отрасли недостаточно развитая конкуренция.</w:t>
      </w:r>
    </w:p>
    <w:p w14:paraId="446275E9" w14:textId="2EA93CD9" w:rsidR="00D94163" w:rsidRPr="005F124E" w:rsidRDefault="00D94163" w:rsidP="0091441C">
      <w:pPr>
        <w:rPr>
          <w:rFonts w:ascii="Times New Roman" w:eastAsia="Times New Roman" w:hAnsi="Times New Roman" w:cs="Times New Roman"/>
          <w:b/>
          <w:bCs/>
          <w:sz w:val="28"/>
          <w:szCs w:val="28"/>
          <w:lang w:eastAsia="ru-RU" w:bidi="ru-RU"/>
        </w:rPr>
      </w:pPr>
      <w:r w:rsidRPr="00D94163">
        <w:rPr>
          <w:rFonts w:ascii="Times New Roman" w:eastAsia="Times New Roman" w:hAnsi="Times New Roman" w:cs="Times New Roman"/>
          <w:b/>
          <w:bCs/>
          <w:sz w:val="28"/>
          <w:szCs w:val="28"/>
          <w:lang w:eastAsia="ru-RU" w:bidi="ru-RU"/>
        </w:rPr>
        <w:t>Газоснабжение</w:t>
      </w:r>
      <w:r w:rsidR="006F23E4">
        <w:rPr>
          <w:rFonts w:ascii="Times New Roman" w:eastAsia="Times New Roman" w:hAnsi="Times New Roman" w:cs="Times New Roman"/>
          <w:b/>
          <w:bCs/>
          <w:sz w:val="28"/>
          <w:szCs w:val="28"/>
          <w:lang w:eastAsia="ru-RU" w:bidi="ru-RU"/>
        </w:rPr>
        <w:t>.</w:t>
      </w:r>
    </w:p>
    <w:p w14:paraId="10524590"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В связи с прогнозируемым увеличением доли природного газа в топливно- энергетическом балансе России, а также доли независимых производителей газа приоритетное значение для газовой отрасли приобретает проблема развития конкуренции на внутреннем рынке.</w:t>
      </w:r>
    </w:p>
    <w:p w14:paraId="3F435797" w14:textId="7571276F"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Наряду с тем, что внутренняя экономическая политика</w:t>
      </w:r>
      <w:r>
        <w:rPr>
          <w:rFonts w:ascii="Times New Roman" w:eastAsia="Times New Roman" w:hAnsi="Times New Roman" w:cs="Times New Roman"/>
          <w:sz w:val="28"/>
          <w:szCs w:val="28"/>
          <w:lang w:eastAsia="ru-RU" w:bidi="ru-RU"/>
        </w:rPr>
        <w:t xml:space="preserve"> в отношении газовой отрасли характеризуется постепенным снижением доли ПАО «Газпром» в газоснабжении экономики страны, </w:t>
      </w:r>
      <w:r w:rsidRPr="00D94163">
        <w:rPr>
          <w:rFonts w:ascii="Times New Roman" w:eastAsia="Times New Roman" w:hAnsi="Times New Roman" w:cs="Times New Roman"/>
          <w:sz w:val="28"/>
          <w:szCs w:val="28"/>
          <w:lang w:eastAsia="ru-RU" w:bidi="ru-RU"/>
        </w:rPr>
        <w:t xml:space="preserve">структура </w:t>
      </w:r>
      <w:r>
        <w:rPr>
          <w:rFonts w:ascii="Times New Roman" w:eastAsia="Times New Roman" w:hAnsi="Times New Roman" w:cs="Times New Roman"/>
          <w:sz w:val="28"/>
          <w:szCs w:val="28"/>
          <w:lang w:eastAsia="ru-RU" w:bidi="ru-RU"/>
        </w:rPr>
        <w:t xml:space="preserve">хозяйственных отношений </w:t>
      </w:r>
      <w:r w:rsidRPr="00D94163">
        <w:rPr>
          <w:rFonts w:ascii="Times New Roman" w:eastAsia="Times New Roman" w:hAnsi="Times New Roman" w:cs="Times New Roman"/>
          <w:sz w:val="28"/>
          <w:szCs w:val="28"/>
          <w:lang w:eastAsia="ru-RU" w:bidi="ru-RU"/>
        </w:rPr>
        <w:t xml:space="preserve">на российском рынке газа складывается под воздействием высокой степени </w:t>
      </w:r>
      <w:r w:rsidR="00C22B9B">
        <w:rPr>
          <w:rFonts w:ascii="Times New Roman" w:eastAsia="Times New Roman" w:hAnsi="Times New Roman" w:cs="Times New Roman"/>
          <w:sz w:val="28"/>
          <w:szCs w:val="28"/>
          <w:lang w:eastAsia="ru-RU" w:bidi="ru-RU"/>
        </w:rPr>
        <w:t xml:space="preserve">концентрации ресурсов </w:t>
      </w:r>
      <w:r>
        <w:rPr>
          <w:rFonts w:ascii="Times New Roman" w:eastAsia="Times New Roman" w:hAnsi="Times New Roman" w:cs="Times New Roman"/>
          <w:sz w:val="28"/>
          <w:szCs w:val="28"/>
          <w:lang w:eastAsia="ru-RU" w:bidi="ru-RU"/>
        </w:rPr>
        <w:t xml:space="preserve">газа и газотранспортных сетей в </w:t>
      </w:r>
      <w:r w:rsidR="0025403D">
        <w:rPr>
          <w:rFonts w:ascii="Times New Roman" w:eastAsia="Times New Roman" w:hAnsi="Times New Roman" w:cs="Times New Roman"/>
          <w:sz w:val="28"/>
          <w:szCs w:val="28"/>
          <w:lang w:eastAsia="ru-RU" w:bidi="ru-RU"/>
        </w:rPr>
        <w:t xml:space="preserve">собственности </w:t>
      </w:r>
      <w:r w:rsidRPr="00D94163">
        <w:rPr>
          <w:rFonts w:ascii="Times New Roman" w:eastAsia="Times New Roman" w:hAnsi="Times New Roman" w:cs="Times New Roman"/>
          <w:sz w:val="28"/>
          <w:szCs w:val="28"/>
          <w:lang w:eastAsia="ru-RU" w:bidi="ru-RU"/>
        </w:rPr>
        <w:t xml:space="preserve">ПАО «Газпром». Компании принадлежит газотранспортная система, система диспетчерского управления объемами добычи, переработки газа и его потоками, </w:t>
      </w:r>
      <w:r w:rsidRPr="00D94163">
        <w:rPr>
          <w:rFonts w:ascii="Times New Roman" w:eastAsia="Times New Roman" w:hAnsi="Times New Roman" w:cs="Times New Roman"/>
          <w:sz w:val="28"/>
          <w:szCs w:val="28"/>
          <w:lang w:eastAsia="ru-RU" w:bidi="ru-RU"/>
        </w:rPr>
        <w:lastRenderedPageBreak/>
        <w:t>система подземных хранилищ газа, что позволяет ей выступать в качестве гаранта надежности газоснабжения потребителей Российской Федерации и осуществлять координацию производственно-технологических и коммерческих процессов, обеспечивая работу с потребителями в рамках «одного</w:t>
      </w:r>
      <w:r w:rsidRPr="00D94163">
        <w:rPr>
          <w:rFonts w:ascii="Times New Roman" w:eastAsia="Times New Roman" w:hAnsi="Times New Roman" w:cs="Times New Roman"/>
          <w:spacing w:val="-11"/>
          <w:sz w:val="28"/>
          <w:szCs w:val="28"/>
          <w:lang w:eastAsia="ru-RU" w:bidi="ru-RU"/>
        </w:rPr>
        <w:t xml:space="preserve"> </w:t>
      </w:r>
      <w:r w:rsidRPr="00D94163">
        <w:rPr>
          <w:rFonts w:ascii="Times New Roman" w:eastAsia="Times New Roman" w:hAnsi="Times New Roman" w:cs="Times New Roman"/>
          <w:sz w:val="28"/>
          <w:szCs w:val="28"/>
          <w:lang w:eastAsia="ru-RU" w:bidi="ru-RU"/>
        </w:rPr>
        <w:t>окна».</w:t>
      </w:r>
    </w:p>
    <w:p w14:paraId="15841120" w14:textId="227F8793"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Независимые производители, являющиеся собственниками региональных систем газоснабжения, осуществляют свою деятельность в локальных системах газоснабжения, обслуживающих районы, не связанные с ЕСГ, а остальные не имеют собственных газотранспортных систем и используют на</w:t>
      </w:r>
      <w:r w:rsidR="0025403D">
        <w:rPr>
          <w:rFonts w:ascii="Times New Roman" w:eastAsia="Times New Roman" w:hAnsi="Times New Roman" w:cs="Times New Roman"/>
          <w:sz w:val="28"/>
          <w:szCs w:val="28"/>
          <w:lang w:eastAsia="ru-RU" w:bidi="ru-RU"/>
        </w:rPr>
        <w:t xml:space="preserve"> основе договоров свободные </w:t>
      </w:r>
      <w:r w:rsidRPr="00D94163">
        <w:rPr>
          <w:rFonts w:ascii="Times New Roman" w:eastAsia="Times New Roman" w:hAnsi="Times New Roman" w:cs="Times New Roman"/>
          <w:sz w:val="28"/>
          <w:szCs w:val="28"/>
          <w:lang w:eastAsia="ru-RU" w:bidi="ru-RU"/>
        </w:rPr>
        <w:t>мощности магистральных газопроводов, принадлежащих ПАО</w:t>
      </w:r>
      <w:r w:rsidRPr="00D94163">
        <w:rPr>
          <w:rFonts w:ascii="Times New Roman" w:eastAsia="Times New Roman" w:hAnsi="Times New Roman" w:cs="Times New Roman"/>
          <w:spacing w:val="-2"/>
          <w:sz w:val="28"/>
          <w:szCs w:val="28"/>
          <w:lang w:eastAsia="ru-RU" w:bidi="ru-RU"/>
        </w:rPr>
        <w:t xml:space="preserve"> </w:t>
      </w:r>
      <w:r w:rsidRPr="00D94163">
        <w:rPr>
          <w:rFonts w:ascii="Times New Roman" w:eastAsia="Times New Roman" w:hAnsi="Times New Roman" w:cs="Times New Roman"/>
          <w:sz w:val="28"/>
          <w:szCs w:val="28"/>
          <w:lang w:eastAsia="ru-RU" w:bidi="ru-RU"/>
        </w:rPr>
        <w:t>«Газпром».</w:t>
      </w:r>
    </w:p>
    <w:p w14:paraId="0691C73B"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По итогам 2019 года доля ПАО «Газпром» в общем объеме добычи газа составила 64,9 %, доля ВИНК – 23,1%, доля прочих производителей – 8,1% и доля операторов соглашений о разделе продукции – 3,9%.</w:t>
      </w:r>
    </w:p>
    <w:p w14:paraId="2194C44E"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Таким образом, общая оценка состояния конкуренции в газовой отрасли недостаточно развитая конкуренция.</w:t>
      </w:r>
    </w:p>
    <w:p w14:paraId="633B9BB5" w14:textId="4BD2D5DB" w:rsidR="00D94163" w:rsidRPr="00D94163" w:rsidRDefault="00D94163" w:rsidP="0091441C">
      <w:pPr>
        <w:rPr>
          <w:rFonts w:ascii="Times New Roman" w:eastAsia="Times New Roman" w:hAnsi="Times New Roman" w:cs="Times New Roman"/>
          <w:b/>
          <w:bCs/>
          <w:sz w:val="28"/>
          <w:szCs w:val="28"/>
          <w:lang w:eastAsia="ru-RU" w:bidi="ru-RU"/>
        </w:rPr>
      </w:pPr>
      <w:r w:rsidRPr="00D94163">
        <w:rPr>
          <w:rFonts w:ascii="Times New Roman" w:eastAsia="Times New Roman" w:hAnsi="Times New Roman" w:cs="Times New Roman"/>
          <w:b/>
          <w:bCs/>
          <w:sz w:val="28"/>
          <w:szCs w:val="28"/>
          <w:lang w:eastAsia="ru-RU" w:bidi="ru-RU"/>
        </w:rPr>
        <w:t>Угольная отрасль</w:t>
      </w:r>
    </w:p>
    <w:p w14:paraId="60E1FD35" w14:textId="0CCAD0CB"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Угольная промышленность</w:t>
      </w:r>
      <w:r w:rsidR="006F23E4">
        <w:rPr>
          <w:rFonts w:ascii="Times New Roman" w:eastAsia="Times New Roman" w:hAnsi="Times New Roman" w:cs="Times New Roman"/>
          <w:sz w:val="28"/>
          <w:szCs w:val="28"/>
          <w:lang w:eastAsia="ru-RU" w:bidi="ru-RU"/>
        </w:rPr>
        <w:t xml:space="preserve"> -</w:t>
      </w:r>
      <w:r w:rsidRPr="00D94163">
        <w:rPr>
          <w:rFonts w:ascii="Times New Roman" w:eastAsia="Times New Roman" w:hAnsi="Times New Roman" w:cs="Times New Roman"/>
          <w:sz w:val="28"/>
          <w:szCs w:val="28"/>
          <w:lang w:eastAsia="ru-RU" w:bidi="ru-RU"/>
        </w:rPr>
        <w:t xml:space="preserve"> это </w:t>
      </w:r>
      <w:r>
        <w:rPr>
          <w:rFonts w:ascii="Times New Roman" w:eastAsia="Times New Roman" w:hAnsi="Times New Roman" w:cs="Times New Roman"/>
          <w:sz w:val="28"/>
          <w:szCs w:val="28"/>
          <w:lang w:eastAsia="ru-RU" w:bidi="ru-RU"/>
        </w:rPr>
        <w:t>единственная отрасль топливно–</w:t>
      </w:r>
      <w:r w:rsidRPr="00D94163">
        <w:rPr>
          <w:rFonts w:ascii="Times New Roman" w:eastAsia="Times New Roman" w:hAnsi="Times New Roman" w:cs="Times New Roman"/>
          <w:sz w:val="28"/>
          <w:szCs w:val="28"/>
          <w:lang w:eastAsia="ru-RU" w:bidi="ru-RU"/>
        </w:rPr>
        <w:t xml:space="preserve">энергетического комплекса, которая является полностью рыночной с частными угольными компаниями – хозяйствующими субъектами. При этом конкурентные преимущества угольной отрасли заключаются в наличии </w:t>
      </w:r>
      <w:r w:rsidRPr="00D94163">
        <w:rPr>
          <w:rFonts w:ascii="Times New Roman" w:eastAsia="Times New Roman" w:hAnsi="Times New Roman" w:cs="Times New Roman"/>
          <w:spacing w:val="-4"/>
          <w:sz w:val="28"/>
          <w:szCs w:val="28"/>
          <w:lang w:eastAsia="ru-RU" w:bidi="ru-RU"/>
        </w:rPr>
        <w:t>значительных</w:t>
      </w:r>
      <w:r w:rsidRPr="00D94163">
        <w:rPr>
          <w:rFonts w:ascii="Times New Roman" w:eastAsia="Times New Roman" w:hAnsi="Times New Roman" w:cs="Times New Roman"/>
          <w:spacing w:val="47"/>
          <w:sz w:val="28"/>
          <w:szCs w:val="28"/>
          <w:lang w:eastAsia="ru-RU" w:bidi="ru-RU"/>
        </w:rPr>
        <w:t xml:space="preserve"> </w:t>
      </w:r>
      <w:r w:rsidRPr="00D94163">
        <w:rPr>
          <w:rFonts w:ascii="Times New Roman" w:eastAsia="Times New Roman" w:hAnsi="Times New Roman" w:cs="Times New Roman"/>
          <w:spacing w:val="-4"/>
          <w:sz w:val="28"/>
          <w:szCs w:val="28"/>
          <w:lang w:eastAsia="ru-RU" w:bidi="ru-RU"/>
        </w:rPr>
        <w:t>разведанных</w:t>
      </w:r>
      <w:r w:rsidRPr="00D94163">
        <w:rPr>
          <w:rFonts w:ascii="Times New Roman" w:eastAsia="Times New Roman" w:hAnsi="Times New Roman" w:cs="Times New Roman"/>
          <w:sz w:val="28"/>
          <w:szCs w:val="28"/>
          <w:lang w:eastAsia="ru-RU" w:bidi="ru-RU"/>
        </w:rPr>
        <w:t xml:space="preserve">и </w:t>
      </w:r>
      <w:r w:rsidRPr="00D94163">
        <w:rPr>
          <w:rFonts w:ascii="Times New Roman" w:eastAsia="Times New Roman" w:hAnsi="Times New Roman" w:cs="Times New Roman"/>
          <w:spacing w:val="-4"/>
          <w:sz w:val="28"/>
          <w:szCs w:val="28"/>
          <w:lang w:eastAsia="ru-RU" w:bidi="ru-RU"/>
        </w:rPr>
        <w:t xml:space="preserve">прогнозных запасов угля </w:t>
      </w:r>
      <w:r w:rsidRPr="00D94163">
        <w:rPr>
          <w:rFonts w:ascii="Times New Roman" w:eastAsia="Times New Roman" w:hAnsi="Times New Roman" w:cs="Times New Roman"/>
          <w:sz w:val="28"/>
          <w:szCs w:val="28"/>
          <w:lang w:eastAsia="ru-RU" w:bidi="ru-RU"/>
        </w:rPr>
        <w:t>(второе место в мире) с высокой калорийностью, низким содержанием серы, азота и</w:t>
      </w:r>
      <w:r w:rsidRPr="00D94163">
        <w:rPr>
          <w:rFonts w:ascii="Times New Roman" w:eastAsia="Times New Roman" w:hAnsi="Times New Roman" w:cs="Times New Roman"/>
          <w:spacing w:val="-7"/>
          <w:sz w:val="28"/>
          <w:szCs w:val="28"/>
          <w:lang w:eastAsia="ru-RU" w:bidi="ru-RU"/>
        </w:rPr>
        <w:t xml:space="preserve"> </w:t>
      </w:r>
      <w:r w:rsidRPr="00D94163">
        <w:rPr>
          <w:rFonts w:ascii="Times New Roman" w:eastAsia="Times New Roman" w:hAnsi="Times New Roman" w:cs="Times New Roman"/>
          <w:sz w:val="28"/>
          <w:szCs w:val="28"/>
          <w:lang w:eastAsia="ru-RU" w:bidi="ru-RU"/>
        </w:rPr>
        <w:t>золы.</w:t>
      </w:r>
    </w:p>
    <w:p w14:paraId="58BBBA3C" w14:textId="7362FC04"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pacing w:val="-3"/>
          <w:sz w:val="28"/>
          <w:szCs w:val="28"/>
          <w:lang w:eastAsia="ru-RU" w:bidi="ru-RU"/>
        </w:rPr>
        <w:t xml:space="preserve">После </w:t>
      </w:r>
      <w:r w:rsidRPr="00D94163">
        <w:rPr>
          <w:rFonts w:ascii="Times New Roman" w:eastAsia="Times New Roman" w:hAnsi="Times New Roman" w:cs="Times New Roman"/>
          <w:spacing w:val="-4"/>
          <w:sz w:val="28"/>
          <w:szCs w:val="28"/>
          <w:lang w:eastAsia="ru-RU" w:bidi="ru-RU"/>
        </w:rPr>
        <w:t xml:space="preserve">завершения реструктуризации, угольные компании полностью адаптированы </w:t>
      </w:r>
      <w:r w:rsidRPr="00D94163">
        <w:rPr>
          <w:rFonts w:ascii="Times New Roman" w:eastAsia="Times New Roman" w:hAnsi="Times New Roman" w:cs="Times New Roman"/>
          <w:sz w:val="28"/>
          <w:szCs w:val="28"/>
          <w:lang w:eastAsia="ru-RU" w:bidi="ru-RU"/>
        </w:rPr>
        <w:t xml:space="preserve">к </w:t>
      </w:r>
      <w:r w:rsidRPr="00D94163">
        <w:rPr>
          <w:rFonts w:ascii="Times New Roman" w:eastAsia="Times New Roman" w:hAnsi="Times New Roman" w:cs="Times New Roman"/>
          <w:spacing w:val="-3"/>
          <w:sz w:val="28"/>
          <w:szCs w:val="28"/>
          <w:lang w:eastAsia="ru-RU" w:bidi="ru-RU"/>
        </w:rPr>
        <w:t xml:space="preserve">рынку. Развитие </w:t>
      </w:r>
      <w:r w:rsidRPr="00D94163">
        <w:rPr>
          <w:rFonts w:ascii="Times New Roman" w:eastAsia="Times New Roman" w:hAnsi="Times New Roman" w:cs="Times New Roman"/>
          <w:spacing w:val="-4"/>
          <w:sz w:val="28"/>
          <w:szCs w:val="28"/>
          <w:lang w:eastAsia="ru-RU" w:bidi="ru-RU"/>
        </w:rPr>
        <w:t xml:space="preserve">угольного производства </w:t>
      </w:r>
      <w:r w:rsidRPr="00D94163">
        <w:rPr>
          <w:rFonts w:ascii="Times New Roman" w:eastAsia="Times New Roman" w:hAnsi="Times New Roman" w:cs="Times New Roman"/>
          <w:sz w:val="28"/>
          <w:szCs w:val="28"/>
          <w:lang w:eastAsia="ru-RU" w:bidi="ru-RU"/>
        </w:rPr>
        <w:t xml:space="preserve">и </w:t>
      </w:r>
      <w:r w:rsidRPr="00D94163">
        <w:rPr>
          <w:rFonts w:ascii="Times New Roman" w:eastAsia="Times New Roman" w:hAnsi="Times New Roman" w:cs="Times New Roman"/>
          <w:spacing w:val="-4"/>
          <w:sz w:val="28"/>
          <w:szCs w:val="28"/>
          <w:lang w:eastAsia="ru-RU" w:bidi="ru-RU"/>
        </w:rPr>
        <w:t xml:space="preserve">переработки </w:t>
      </w:r>
      <w:r w:rsidRPr="00D94163">
        <w:rPr>
          <w:rFonts w:ascii="Times New Roman" w:eastAsia="Times New Roman" w:hAnsi="Times New Roman" w:cs="Times New Roman"/>
          <w:spacing w:val="-3"/>
          <w:sz w:val="28"/>
          <w:szCs w:val="28"/>
          <w:lang w:eastAsia="ru-RU" w:bidi="ru-RU"/>
        </w:rPr>
        <w:t xml:space="preserve">угля, </w:t>
      </w:r>
      <w:r w:rsidRPr="00D94163">
        <w:rPr>
          <w:rFonts w:ascii="Times New Roman" w:eastAsia="Times New Roman" w:hAnsi="Times New Roman" w:cs="Times New Roman"/>
          <w:sz w:val="28"/>
          <w:szCs w:val="28"/>
          <w:lang w:eastAsia="ru-RU" w:bidi="ru-RU"/>
        </w:rPr>
        <w:t xml:space="preserve">а </w:t>
      </w:r>
      <w:r w:rsidRPr="00D94163">
        <w:rPr>
          <w:rFonts w:ascii="Times New Roman" w:eastAsia="Times New Roman" w:hAnsi="Times New Roman" w:cs="Times New Roman"/>
          <w:spacing w:val="-4"/>
          <w:sz w:val="28"/>
          <w:szCs w:val="28"/>
          <w:lang w:eastAsia="ru-RU" w:bidi="ru-RU"/>
        </w:rPr>
        <w:t>также</w:t>
      </w:r>
      <w:r w:rsidRPr="00D94163">
        <w:rPr>
          <w:rFonts w:ascii="Times New Roman" w:eastAsia="Times New Roman" w:hAnsi="Times New Roman" w:cs="Times New Roman"/>
          <w:spacing w:val="62"/>
          <w:sz w:val="28"/>
          <w:szCs w:val="28"/>
          <w:lang w:eastAsia="ru-RU" w:bidi="ru-RU"/>
        </w:rPr>
        <w:t xml:space="preserve"> </w:t>
      </w:r>
      <w:r w:rsidRPr="00D94163">
        <w:rPr>
          <w:rFonts w:ascii="Times New Roman" w:eastAsia="Times New Roman" w:hAnsi="Times New Roman" w:cs="Times New Roman"/>
          <w:spacing w:val="-4"/>
          <w:sz w:val="28"/>
          <w:szCs w:val="28"/>
          <w:lang w:eastAsia="ru-RU" w:bidi="ru-RU"/>
        </w:rPr>
        <w:t xml:space="preserve">реализация товарной продукции осуществляется угольными компаниями </w:t>
      </w:r>
      <w:r w:rsidRPr="00D94163">
        <w:rPr>
          <w:rFonts w:ascii="Times New Roman" w:eastAsia="Times New Roman" w:hAnsi="Times New Roman" w:cs="Times New Roman"/>
          <w:sz w:val="28"/>
          <w:szCs w:val="28"/>
          <w:lang w:eastAsia="ru-RU" w:bidi="ru-RU"/>
        </w:rPr>
        <w:t xml:space="preserve">в </w:t>
      </w:r>
      <w:r w:rsidRPr="00D94163">
        <w:rPr>
          <w:rFonts w:ascii="Times New Roman" w:eastAsia="Times New Roman" w:hAnsi="Times New Roman" w:cs="Times New Roman"/>
          <w:spacing w:val="-4"/>
          <w:sz w:val="28"/>
          <w:szCs w:val="28"/>
          <w:lang w:eastAsia="ru-RU" w:bidi="ru-RU"/>
        </w:rPr>
        <w:t>условиях</w:t>
      </w:r>
      <w:r w:rsidRPr="00D94163">
        <w:rPr>
          <w:rFonts w:ascii="Times New Roman" w:eastAsia="Times New Roman" w:hAnsi="Times New Roman" w:cs="Times New Roman"/>
          <w:spacing w:val="62"/>
          <w:sz w:val="28"/>
          <w:szCs w:val="28"/>
          <w:lang w:eastAsia="ru-RU" w:bidi="ru-RU"/>
        </w:rPr>
        <w:t xml:space="preserve"> </w:t>
      </w:r>
      <w:r w:rsidRPr="00D94163">
        <w:rPr>
          <w:rFonts w:ascii="Times New Roman" w:eastAsia="Times New Roman" w:hAnsi="Times New Roman" w:cs="Times New Roman"/>
          <w:spacing w:val="-4"/>
          <w:sz w:val="28"/>
          <w:szCs w:val="28"/>
          <w:lang w:eastAsia="ru-RU" w:bidi="ru-RU"/>
        </w:rPr>
        <w:t>рыночного</w:t>
      </w:r>
      <w:r w:rsidRPr="00D94163">
        <w:rPr>
          <w:rFonts w:ascii="Times New Roman" w:eastAsia="Times New Roman" w:hAnsi="Times New Roman" w:cs="Times New Roman"/>
          <w:spacing w:val="62"/>
          <w:sz w:val="28"/>
          <w:szCs w:val="28"/>
          <w:lang w:eastAsia="ru-RU" w:bidi="ru-RU"/>
        </w:rPr>
        <w:t xml:space="preserve"> </w:t>
      </w:r>
      <w:r w:rsidRPr="00D94163">
        <w:rPr>
          <w:rFonts w:ascii="Times New Roman" w:eastAsia="Times New Roman" w:hAnsi="Times New Roman" w:cs="Times New Roman"/>
          <w:spacing w:val="-4"/>
          <w:sz w:val="28"/>
          <w:szCs w:val="28"/>
          <w:lang w:eastAsia="ru-RU" w:bidi="ru-RU"/>
        </w:rPr>
        <w:t>ценообразования</w:t>
      </w:r>
      <w:r w:rsidRPr="00D94163">
        <w:rPr>
          <w:rFonts w:ascii="Times New Roman" w:eastAsia="Times New Roman" w:hAnsi="Times New Roman" w:cs="Times New Roman"/>
          <w:spacing w:val="62"/>
          <w:sz w:val="28"/>
          <w:szCs w:val="28"/>
          <w:lang w:eastAsia="ru-RU" w:bidi="ru-RU"/>
        </w:rPr>
        <w:t xml:space="preserve"> </w:t>
      </w:r>
      <w:r w:rsidRPr="00D94163">
        <w:rPr>
          <w:rFonts w:ascii="Times New Roman" w:eastAsia="Times New Roman" w:hAnsi="Times New Roman" w:cs="Times New Roman"/>
          <w:sz w:val="28"/>
          <w:szCs w:val="28"/>
          <w:lang w:eastAsia="ru-RU" w:bidi="ru-RU"/>
        </w:rPr>
        <w:t xml:space="preserve">за </w:t>
      </w:r>
      <w:r w:rsidRPr="00D94163">
        <w:rPr>
          <w:rFonts w:ascii="Times New Roman" w:eastAsia="Times New Roman" w:hAnsi="Times New Roman" w:cs="Times New Roman"/>
          <w:spacing w:val="-3"/>
          <w:sz w:val="28"/>
          <w:szCs w:val="28"/>
          <w:lang w:eastAsia="ru-RU" w:bidi="ru-RU"/>
        </w:rPr>
        <w:t xml:space="preserve">счет </w:t>
      </w:r>
      <w:r w:rsidRPr="00D94163">
        <w:rPr>
          <w:rFonts w:ascii="Times New Roman" w:eastAsia="Times New Roman" w:hAnsi="Times New Roman" w:cs="Times New Roman"/>
          <w:spacing w:val="-4"/>
          <w:sz w:val="28"/>
          <w:szCs w:val="28"/>
          <w:lang w:eastAsia="ru-RU" w:bidi="ru-RU"/>
        </w:rPr>
        <w:t>собственных</w:t>
      </w:r>
      <w:r w:rsidRPr="00D94163">
        <w:rPr>
          <w:rFonts w:ascii="Times New Roman" w:eastAsia="Times New Roman" w:hAnsi="Times New Roman" w:cs="Times New Roman"/>
          <w:spacing w:val="62"/>
          <w:sz w:val="28"/>
          <w:szCs w:val="28"/>
          <w:lang w:eastAsia="ru-RU" w:bidi="ru-RU"/>
        </w:rPr>
        <w:t xml:space="preserve"> </w:t>
      </w:r>
      <w:r w:rsidRPr="00D94163">
        <w:rPr>
          <w:rFonts w:ascii="Times New Roman" w:eastAsia="Times New Roman" w:hAnsi="Times New Roman" w:cs="Times New Roman"/>
          <w:sz w:val="28"/>
          <w:szCs w:val="28"/>
          <w:lang w:eastAsia="ru-RU" w:bidi="ru-RU"/>
        </w:rPr>
        <w:t xml:space="preserve">и </w:t>
      </w:r>
      <w:r w:rsidRPr="00D94163">
        <w:rPr>
          <w:rFonts w:ascii="Times New Roman" w:eastAsia="Times New Roman" w:hAnsi="Times New Roman" w:cs="Times New Roman"/>
          <w:spacing w:val="-4"/>
          <w:sz w:val="28"/>
          <w:szCs w:val="28"/>
          <w:lang w:eastAsia="ru-RU" w:bidi="ru-RU"/>
        </w:rPr>
        <w:t>заемных</w:t>
      </w:r>
      <w:r w:rsidRPr="00D94163">
        <w:rPr>
          <w:rFonts w:ascii="Times New Roman" w:eastAsia="Times New Roman" w:hAnsi="Times New Roman" w:cs="Times New Roman"/>
          <w:spacing w:val="62"/>
          <w:sz w:val="28"/>
          <w:szCs w:val="28"/>
          <w:lang w:eastAsia="ru-RU" w:bidi="ru-RU"/>
        </w:rPr>
        <w:t xml:space="preserve"> </w:t>
      </w:r>
      <w:r w:rsidRPr="00D94163">
        <w:rPr>
          <w:rFonts w:ascii="Times New Roman" w:eastAsia="Times New Roman" w:hAnsi="Times New Roman" w:cs="Times New Roman"/>
          <w:spacing w:val="-4"/>
          <w:sz w:val="28"/>
          <w:szCs w:val="28"/>
          <w:lang w:eastAsia="ru-RU" w:bidi="ru-RU"/>
        </w:rPr>
        <w:t>средств.</w:t>
      </w:r>
      <w:r w:rsidRPr="00D94163">
        <w:rPr>
          <w:rFonts w:ascii="Times New Roman" w:eastAsia="Times New Roman" w:hAnsi="Times New Roman" w:cs="Times New Roman"/>
          <w:spacing w:val="62"/>
          <w:sz w:val="28"/>
          <w:szCs w:val="28"/>
          <w:lang w:eastAsia="ru-RU" w:bidi="ru-RU"/>
        </w:rPr>
        <w:t xml:space="preserve"> </w:t>
      </w:r>
      <w:r w:rsidRPr="00D94163">
        <w:rPr>
          <w:rFonts w:ascii="Times New Roman" w:eastAsia="Times New Roman" w:hAnsi="Times New Roman" w:cs="Times New Roman"/>
          <w:spacing w:val="-4"/>
          <w:sz w:val="28"/>
          <w:szCs w:val="28"/>
          <w:lang w:eastAsia="ru-RU" w:bidi="ru-RU"/>
        </w:rPr>
        <w:t>При</w:t>
      </w:r>
      <w:r w:rsidRPr="00D94163">
        <w:rPr>
          <w:rFonts w:ascii="Times New Roman" w:eastAsia="Times New Roman" w:hAnsi="Times New Roman" w:cs="Times New Roman"/>
          <w:spacing w:val="62"/>
          <w:sz w:val="28"/>
          <w:szCs w:val="28"/>
          <w:lang w:eastAsia="ru-RU" w:bidi="ru-RU"/>
        </w:rPr>
        <w:t xml:space="preserve"> </w:t>
      </w:r>
      <w:r w:rsidRPr="00D94163">
        <w:rPr>
          <w:rFonts w:ascii="Times New Roman" w:eastAsia="Times New Roman" w:hAnsi="Times New Roman" w:cs="Times New Roman"/>
          <w:spacing w:val="-3"/>
          <w:sz w:val="28"/>
          <w:szCs w:val="28"/>
          <w:lang w:eastAsia="ru-RU" w:bidi="ru-RU"/>
        </w:rPr>
        <w:t xml:space="preserve">этом </w:t>
      </w:r>
      <w:r w:rsidRPr="00D94163">
        <w:rPr>
          <w:rFonts w:ascii="Times New Roman" w:eastAsia="Times New Roman" w:hAnsi="Times New Roman" w:cs="Times New Roman"/>
          <w:sz w:val="28"/>
          <w:szCs w:val="28"/>
          <w:lang w:eastAsia="ru-RU" w:bidi="ru-RU"/>
        </w:rPr>
        <w:t xml:space="preserve">угольные компании с 2011 по 2019 годы инвестировали в модернизацию основных производственных фондов (добыча и переработка угля) </w:t>
      </w:r>
      <w:r>
        <w:rPr>
          <w:rFonts w:ascii="Times New Roman" w:eastAsia="Times New Roman" w:hAnsi="Times New Roman" w:cs="Times New Roman"/>
          <w:sz w:val="28"/>
          <w:szCs w:val="28"/>
          <w:lang w:eastAsia="ru-RU" w:bidi="ru-RU"/>
        </w:rPr>
        <w:t>и повышение безоп</w:t>
      </w:r>
      <w:r w:rsidR="0025403D">
        <w:rPr>
          <w:rFonts w:ascii="Times New Roman" w:eastAsia="Times New Roman" w:hAnsi="Times New Roman" w:cs="Times New Roman"/>
          <w:sz w:val="28"/>
          <w:szCs w:val="28"/>
          <w:lang w:eastAsia="ru-RU" w:bidi="ru-RU"/>
        </w:rPr>
        <w:t xml:space="preserve">асности труда – более 895 млрд </w:t>
      </w:r>
      <w:r>
        <w:rPr>
          <w:rFonts w:ascii="Times New Roman" w:eastAsia="Times New Roman" w:hAnsi="Times New Roman" w:cs="Times New Roman"/>
          <w:sz w:val="28"/>
          <w:szCs w:val="28"/>
          <w:lang w:eastAsia="ru-RU" w:bidi="ru-RU"/>
        </w:rPr>
        <w:t xml:space="preserve">руб., а с учетом вложенных инвестиций </w:t>
      </w:r>
      <w:r w:rsidRPr="00D94163">
        <w:rPr>
          <w:rFonts w:ascii="Times New Roman" w:eastAsia="Times New Roman" w:hAnsi="Times New Roman" w:cs="Times New Roman"/>
          <w:sz w:val="28"/>
          <w:szCs w:val="28"/>
          <w:lang w:eastAsia="ru-RU" w:bidi="ru-RU"/>
        </w:rPr>
        <w:t>в логистику – более 1 трлн</w:t>
      </w:r>
      <w:r w:rsidRPr="00D94163">
        <w:rPr>
          <w:rFonts w:ascii="Times New Roman" w:eastAsia="Times New Roman" w:hAnsi="Times New Roman" w:cs="Times New Roman"/>
          <w:spacing w:val="-10"/>
          <w:sz w:val="28"/>
          <w:szCs w:val="28"/>
          <w:lang w:eastAsia="ru-RU" w:bidi="ru-RU"/>
        </w:rPr>
        <w:t xml:space="preserve"> </w:t>
      </w:r>
      <w:r w:rsidRPr="00D94163">
        <w:rPr>
          <w:rFonts w:ascii="Times New Roman" w:eastAsia="Times New Roman" w:hAnsi="Times New Roman" w:cs="Times New Roman"/>
          <w:sz w:val="28"/>
          <w:szCs w:val="28"/>
          <w:lang w:eastAsia="ru-RU" w:bidi="ru-RU"/>
        </w:rPr>
        <w:t>рублей.</w:t>
      </w:r>
    </w:p>
    <w:p w14:paraId="34E483C9"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В 2019 году в эксплуатацию введено более 55 млн тонн дополнительных мощностей по добыче и переработке угля. В указанный период объем добытого угля достиг 440 млн тонн, а объем поставленного угля потребителям составил 390 млн тонн, в том числе на внутренний рынок – 170 млн тонн.</w:t>
      </w:r>
    </w:p>
    <w:p w14:paraId="54C430B2" w14:textId="10439E19"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Динамика объемов обогащения угля в 2019 году также была положительной относительно 2018 года (соответственно + 4 млн тонн к 203 млн тонн), в том числе объем обогащенного энергетического угля достиг 11</w:t>
      </w:r>
      <w:r w:rsidR="0025403D">
        <w:rPr>
          <w:rFonts w:ascii="Times New Roman" w:eastAsia="Times New Roman" w:hAnsi="Times New Roman" w:cs="Times New Roman"/>
          <w:sz w:val="28"/>
          <w:szCs w:val="28"/>
          <w:lang w:eastAsia="ru-RU" w:bidi="ru-RU"/>
        </w:rPr>
        <w:t xml:space="preserve">2 млн. тонн, а для коксования – </w:t>
      </w:r>
      <w:r w:rsidRPr="00D94163">
        <w:rPr>
          <w:rFonts w:ascii="Times New Roman" w:eastAsia="Times New Roman" w:hAnsi="Times New Roman" w:cs="Times New Roman"/>
          <w:sz w:val="28"/>
          <w:szCs w:val="28"/>
          <w:lang w:eastAsia="ru-RU" w:bidi="ru-RU"/>
        </w:rPr>
        <w:t>95 млн тонн. Также в 2019 году значительно повысилось качество продукции переработки угля (по каменному энергетическому углю – 47%).</w:t>
      </w:r>
    </w:p>
    <w:p w14:paraId="058CFA8E"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Указанные обстоятельства позволили в полном объеме удовлетворить потребности в угольном топливе населения, энерго - теплоснабжающих предприятий и промышленности, а также жилищно-коммунального хозяйства, что способствовало их устойчивой работе в 2019 году, обеспечив энергетическую безопасность Российской</w:t>
      </w:r>
      <w:r w:rsidRPr="00D94163">
        <w:rPr>
          <w:rFonts w:ascii="Times New Roman" w:eastAsia="Times New Roman" w:hAnsi="Times New Roman" w:cs="Times New Roman"/>
          <w:spacing w:val="-3"/>
          <w:sz w:val="28"/>
          <w:szCs w:val="28"/>
          <w:lang w:eastAsia="ru-RU" w:bidi="ru-RU"/>
        </w:rPr>
        <w:t xml:space="preserve"> </w:t>
      </w:r>
      <w:r w:rsidRPr="00D94163">
        <w:rPr>
          <w:rFonts w:ascii="Times New Roman" w:eastAsia="Times New Roman" w:hAnsi="Times New Roman" w:cs="Times New Roman"/>
          <w:sz w:val="28"/>
          <w:szCs w:val="28"/>
          <w:lang w:eastAsia="ru-RU" w:bidi="ru-RU"/>
        </w:rPr>
        <w:t>Федерации.</w:t>
      </w:r>
    </w:p>
    <w:p w14:paraId="0C74BD8E" w14:textId="55ED9D79"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lastRenderedPageBreak/>
        <w:t>Широкий ассортимент предложений с различными качественными характеристиками угля и продукции его переработки, а также надежность исполнения условий поставок на экспорт по заключенным договорам, позволили Российской Федерации занять т</w:t>
      </w:r>
      <w:r>
        <w:rPr>
          <w:rFonts w:ascii="Times New Roman" w:eastAsia="Times New Roman" w:hAnsi="Times New Roman" w:cs="Times New Roman"/>
          <w:sz w:val="28"/>
          <w:szCs w:val="28"/>
          <w:lang w:eastAsia="ru-RU" w:bidi="ru-RU"/>
        </w:rPr>
        <w:t xml:space="preserve">ретью позицию на мировом рынке </w:t>
      </w:r>
      <w:r w:rsidR="0025403D">
        <w:rPr>
          <w:rFonts w:ascii="Times New Roman" w:eastAsia="Times New Roman" w:hAnsi="Times New Roman" w:cs="Times New Roman"/>
          <w:sz w:val="28"/>
          <w:szCs w:val="28"/>
          <w:lang w:eastAsia="ru-RU" w:bidi="ru-RU"/>
        </w:rPr>
        <w:t xml:space="preserve">угля </w:t>
      </w:r>
      <w:r w:rsidR="006F23E4">
        <w:rPr>
          <w:rFonts w:ascii="Times New Roman" w:eastAsia="Times New Roman" w:hAnsi="Times New Roman" w:cs="Times New Roman"/>
          <w:sz w:val="28"/>
          <w:szCs w:val="28"/>
          <w:lang w:eastAsia="ru-RU" w:bidi="ru-RU"/>
        </w:rPr>
        <w:t>среди</w:t>
      </w:r>
      <w:r w:rsidRPr="00D94163">
        <w:rPr>
          <w:rFonts w:ascii="Times New Roman" w:eastAsia="Times New Roman" w:hAnsi="Times New Roman" w:cs="Times New Roman"/>
          <w:sz w:val="28"/>
          <w:szCs w:val="28"/>
          <w:lang w:eastAsia="ru-RU" w:bidi="ru-RU"/>
        </w:rPr>
        <w:t xml:space="preserve"> стран - экспортеров (15% объема мирового рынка угля). В 2019 году на экспорт поставлено 220 млн тонн угля, что на 10 млн тонн больше чем в 2018</w:t>
      </w:r>
      <w:r w:rsidRPr="00D94163">
        <w:rPr>
          <w:rFonts w:ascii="Times New Roman" w:eastAsia="Times New Roman" w:hAnsi="Times New Roman" w:cs="Times New Roman"/>
          <w:spacing w:val="-10"/>
          <w:sz w:val="28"/>
          <w:szCs w:val="28"/>
          <w:lang w:eastAsia="ru-RU" w:bidi="ru-RU"/>
        </w:rPr>
        <w:t xml:space="preserve"> </w:t>
      </w:r>
      <w:r w:rsidRPr="00D94163">
        <w:rPr>
          <w:rFonts w:ascii="Times New Roman" w:eastAsia="Times New Roman" w:hAnsi="Times New Roman" w:cs="Times New Roman"/>
          <w:sz w:val="28"/>
          <w:szCs w:val="28"/>
          <w:lang w:eastAsia="ru-RU" w:bidi="ru-RU"/>
        </w:rPr>
        <w:t>году.</w:t>
      </w:r>
    </w:p>
    <w:p w14:paraId="7598AB40"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Объемы поставок угля российскими угольными компаниями в западном и восточном направлениях примерно равнозначен (по 50%), и имеет положительную динамику роста. Согласно оценкам экспертов, устойчивый рост спроса на российский уголь, прежде всего на рынке стран АТР, продолжится и в 2020 году. Угольная промышленность имеет реальную возможность нарастить объем экспорта угля к 2035 году до 400 млн тонн при условии реализации проектов по развитию железнодорожной и портовой инфраструктур, прежде всего Восточного полигона.</w:t>
      </w:r>
    </w:p>
    <w:p w14:paraId="1828C332" w14:textId="46B81EE4"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В 2019 году развитию конкуренции в угольной отрасли способствовала реализация комплекса мер межведомственного характера, вовлеченность в решение актуальных вопросов заинтересованных федеральных органов исполнительной</w:t>
      </w:r>
      <w:r>
        <w:rPr>
          <w:rFonts w:ascii="Times New Roman" w:eastAsia="Times New Roman" w:hAnsi="Times New Roman" w:cs="Times New Roman"/>
          <w:sz w:val="28"/>
          <w:szCs w:val="28"/>
          <w:lang w:eastAsia="ru-RU" w:bidi="ru-RU"/>
        </w:rPr>
        <w:t xml:space="preserve"> </w:t>
      </w:r>
      <w:r w:rsidRPr="00D94163">
        <w:rPr>
          <w:rFonts w:ascii="Times New Roman" w:eastAsia="Times New Roman" w:hAnsi="Times New Roman" w:cs="Times New Roman"/>
          <w:sz w:val="28"/>
          <w:szCs w:val="28"/>
          <w:lang w:eastAsia="ru-RU" w:bidi="ru-RU"/>
        </w:rPr>
        <w:t>власти, прежде всего Минприроды России, Минтранса России, Минфина России, Минпромторга России, Минтруда России, МЧС России, ФАС России, ОАО «РЖД», Ростехнадзора, администраций угледобывающих регионов и угольных компаний.</w:t>
      </w:r>
    </w:p>
    <w:p w14:paraId="6ED526E9"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Содействие в повышении уровня конкуренции в угольной отрасли оказали принятые решения по обеспечению безопасности и охраны труда, а также реализация экологических мероприятий, направленных на сокращение негативного воздействия угольного производства на окружающую среду.</w:t>
      </w:r>
    </w:p>
    <w:p w14:paraId="5D4CB1D0" w14:textId="092741EA" w:rsidR="0067227F" w:rsidRDefault="0067227F" w:rsidP="0091441C">
      <w:pPr>
        <w:pStyle w:val="ad"/>
        <w:ind w:left="0"/>
        <w:rPr>
          <w:rFonts w:ascii="Times New Roman" w:eastAsia="Times New Roman" w:hAnsi="Times New Roman" w:cs="Times New Roman"/>
          <w:b/>
          <w:bCs/>
          <w:sz w:val="28"/>
          <w:szCs w:val="28"/>
          <w:lang w:eastAsia="ru-RU" w:bidi="ru-RU"/>
        </w:rPr>
      </w:pPr>
      <w:r>
        <w:rPr>
          <w:rFonts w:ascii="Times New Roman" w:eastAsia="Times New Roman" w:hAnsi="Times New Roman" w:cs="Times New Roman"/>
          <w:b/>
          <w:bCs/>
          <w:sz w:val="28"/>
          <w:szCs w:val="28"/>
          <w:lang w:eastAsia="ru-RU" w:bidi="ru-RU"/>
        </w:rPr>
        <w:t xml:space="preserve">2. </w:t>
      </w:r>
      <w:r w:rsidR="00D94163" w:rsidRPr="0025403D">
        <w:rPr>
          <w:rFonts w:ascii="Times New Roman" w:eastAsia="Times New Roman" w:hAnsi="Times New Roman" w:cs="Times New Roman"/>
          <w:b/>
          <w:bCs/>
          <w:sz w:val="28"/>
          <w:szCs w:val="28"/>
          <w:lang w:eastAsia="ru-RU" w:bidi="ru-RU"/>
        </w:rPr>
        <w:t>Основные проблемы, преп</w:t>
      </w:r>
      <w:r>
        <w:rPr>
          <w:rFonts w:ascii="Times New Roman" w:eastAsia="Times New Roman" w:hAnsi="Times New Roman" w:cs="Times New Roman"/>
          <w:b/>
          <w:bCs/>
          <w:sz w:val="28"/>
          <w:szCs w:val="28"/>
          <w:lang w:eastAsia="ru-RU" w:bidi="ru-RU"/>
        </w:rPr>
        <w:t>ятствующие развитию конкуренции.</w:t>
      </w:r>
    </w:p>
    <w:p w14:paraId="4FF4859E" w14:textId="624E4ECE" w:rsidR="00D94163" w:rsidRPr="0025403D" w:rsidRDefault="00D94163" w:rsidP="0091441C">
      <w:pPr>
        <w:pStyle w:val="ad"/>
        <w:ind w:left="0"/>
        <w:rPr>
          <w:rFonts w:ascii="Times New Roman" w:eastAsia="Times New Roman" w:hAnsi="Times New Roman" w:cs="Times New Roman"/>
          <w:b/>
          <w:bCs/>
          <w:sz w:val="28"/>
          <w:szCs w:val="28"/>
          <w:lang w:eastAsia="ru-RU" w:bidi="ru-RU"/>
        </w:rPr>
      </w:pPr>
      <w:r w:rsidRPr="0025403D">
        <w:rPr>
          <w:rFonts w:ascii="Times New Roman" w:eastAsia="Times New Roman" w:hAnsi="Times New Roman" w:cs="Times New Roman"/>
          <w:b/>
          <w:bCs/>
          <w:sz w:val="28"/>
          <w:szCs w:val="28"/>
          <w:lang w:eastAsia="ru-RU" w:bidi="ru-RU"/>
        </w:rPr>
        <w:t>Электроэнергетика</w:t>
      </w:r>
    </w:p>
    <w:p w14:paraId="72B6D876"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В настоящее время одной из актуальных проблем функционирования модели розничных рынков электрической энергии является недостаточно высокий уровень развития конкурентных отношений на указанных рынках, обусловленный значительным уровнем доминирования гарантирующих поставщиков и высокими барьерами входа для значительного количества мелких и средних потребителей на оптовый рынок электрической энергии мощности, а также невыгодными условиями для заключения прямых двусторонних договоров поставки электрической энергии с производителями и независимыми сбытовыми компаниями. Кроме того, эффективным конкурентным отношениям препятствует недостаточное развитие современных цифровых технологий в сфере учета электрической энергии и низкий уровень платежной дисциплины на розничных рынках.</w:t>
      </w:r>
    </w:p>
    <w:p w14:paraId="6B9B2472" w14:textId="77777777" w:rsidR="00D94163" w:rsidRPr="00D94163" w:rsidRDefault="00D94163" w:rsidP="0091441C">
      <w:pPr>
        <w:rPr>
          <w:rFonts w:ascii="Times New Roman" w:eastAsia="Times New Roman" w:hAnsi="Times New Roman" w:cs="Times New Roman"/>
          <w:b/>
          <w:bCs/>
          <w:sz w:val="28"/>
          <w:szCs w:val="28"/>
          <w:lang w:eastAsia="ru-RU" w:bidi="ru-RU"/>
        </w:rPr>
      </w:pPr>
      <w:r w:rsidRPr="00D94163">
        <w:rPr>
          <w:rFonts w:ascii="Times New Roman" w:eastAsia="Times New Roman" w:hAnsi="Times New Roman" w:cs="Times New Roman"/>
          <w:b/>
          <w:bCs/>
          <w:sz w:val="28"/>
          <w:szCs w:val="28"/>
          <w:lang w:eastAsia="ru-RU" w:bidi="ru-RU"/>
        </w:rPr>
        <w:t>Нефть и нефтепродукты</w:t>
      </w:r>
    </w:p>
    <w:p w14:paraId="39D213BD" w14:textId="60691DCF" w:rsidR="00D94163" w:rsidRPr="00D94163" w:rsidRDefault="00D94163" w:rsidP="0091441C">
      <w:pPr>
        <w:widowControl w:val="0"/>
        <w:tabs>
          <w:tab w:val="left" w:pos="1279"/>
          <w:tab w:val="left" w:pos="2229"/>
          <w:tab w:val="left" w:pos="3665"/>
          <w:tab w:val="left" w:pos="5021"/>
          <w:tab w:val="left" w:pos="7342"/>
          <w:tab w:val="left" w:pos="8753"/>
        </w:tabs>
        <w:autoSpaceDE w:val="0"/>
        <w:autoSpaceDN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xml:space="preserve">В числе основных проблем, препятствующих развитию </w:t>
      </w:r>
      <w:r w:rsidRPr="00D94163">
        <w:rPr>
          <w:rFonts w:ascii="Times New Roman" w:eastAsia="Times New Roman" w:hAnsi="Times New Roman" w:cs="Times New Roman"/>
          <w:spacing w:val="-3"/>
          <w:sz w:val="28"/>
          <w:szCs w:val="28"/>
          <w:lang w:eastAsia="ru-RU" w:bidi="ru-RU"/>
        </w:rPr>
        <w:t xml:space="preserve">конкуренции </w:t>
      </w:r>
      <w:r w:rsidRPr="00D94163">
        <w:rPr>
          <w:rFonts w:ascii="Times New Roman" w:eastAsia="Times New Roman" w:hAnsi="Times New Roman" w:cs="Times New Roman"/>
          <w:sz w:val="28"/>
          <w:szCs w:val="28"/>
          <w:lang w:eastAsia="ru-RU" w:bidi="ru-RU"/>
        </w:rPr>
        <w:t>в нефтяной отрасли, можно</w:t>
      </w:r>
      <w:r w:rsidRPr="00D94163">
        <w:rPr>
          <w:rFonts w:ascii="Times New Roman" w:eastAsia="Times New Roman" w:hAnsi="Times New Roman" w:cs="Times New Roman"/>
          <w:spacing w:val="-11"/>
          <w:sz w:val="28"/>
          <w:szCs w:val="28"/>
          <w:lang w:eastAsia="ru-RU" w:bidi="ru-RU"/>
        </w:rPr>
        <w:t xml:space="preserve"> </w:t>
      </w:r>
      <w:r w:rsidRPr="00D94163">
        <w:rPr>
          <w:rFonts w:ascii="Times New Roman" w:eastAsia="Times New Roman" w:hAnsi="Times New Roman" w:cs="Times New Roman"/>
          <w:sz w:val="28"/>
          <w:szCs w:val="28"/>
          <w:lang w:eastAsia="ru-RU" w:bidi="ru-RU"/>
        </w:rPr>
        <w:t>отметить:</w:t>
      </w:r>
    </w:p>
    <w:p w14:paraId="4B4C09E8" w14:textId="120F1414" w:rsidR="00D94163" w:rsidRPr="00D94163" w:rsidRDefault="00D94163" w:rsidP="00882A46">
      <w:pPr>
        <w:widowControl w:val="0"/>
        <w:numPr>
          <w:ilvl w:val="1"/>
          <w:numId w:val="52"/>
        </w:numPr>
        <w:tabs>
          <w:tab w:val="left" w:pos="1529"/>
          <w:tab w:val="left" w:pos="1530"/>
          <w:tab w:val="left" w:pos="2898"/>
          <w:tab w:val="left" w:pos="4203"/>
          <w:tab w:val="left" w:pos="5203"/>
          <w:tab w:val="left" w:pos="5654"/>
          <w:tab w:val="left" w:pos="6961"/>
          <w:tab w:val="left" w:pos="9117"/>
        </w:tabs>
        <w:autoSpaceDE w:val="0"/>
        <w:autoSpaceDN w:val="0"/>
        <w:ind w:left="0" w:firstLine="709"/>
        <w:rPr>
          <w:rFonts w:ascii="Times New Roman" w:eastAsia="Times New Roman" w:hAnsi="Times New Roman" w:cs="Times New Roman"/>
          <w:sz w:val="28"/>
          <w:lang w:eastAsia="ru-RU" w:bidi="ru-RU"/>
        </w:rPr>
      </w:pPr>
      <w:r>
        <w:rPr>
          <w:rFonts w:ascii="Times New Roman" w:eastAsia="Times New Roman" w:hAnsi="Times New Roman" w:cs="Times New Roman"/>
          <w:sz w:val="28"/>
          <w:lang w:eastAsia="ru-RU" w:bidi="ru-RU"/>
        </w:rPr>
        <w:t xml:space="preserve">Высокие барьеры входа в отрасль, обусловленные </w:t>
      </w:r>
      <w:r w:rsidRPr="00D94163">
        <w:rPr>
          <w:rFonts w:ascii="Times New Roman" w:eastAsia="Times New Roman" w:hAnsi="Times New Roman" w:cs="Times New Roman"/>
          <w:spacing w:val="-4"/>
          <w:sz w:val="28"/>
          <w:lang w:eastAsia="ru-RU" w:bidi="ru-RU"/>
        </w:rPr>
        <w:t xml:space="preserve">высокими </w:t>
      </w:r>
      <w:r w:rsidRPr="00D94163">
        <w:rPr>
          <w:rFonts w:ascii="Times New Roman" w:eastAsia="Times New Roman" w:hAnsi="Times New Roman" w:cs="Times New Roman"/>
          <w:sz w:val="28"/>
          <w:lang w:eastAsia="ru-RU" w:bidi="ru-RU"/>
        </w:rPr>
        <w:t>капитальными затратами, что усложняет доступ новых участников на</w:t>
      </w:r>
      <w:r w:rsidRPr="00D94163">
        <w:rPr>
          <w:rFonts w:ascii="Times New Roman" w:eastAsia="Times New Roman" w:hAnsi="Times New Roman" w:cs="Times New Roman"/>
          <w:spacing w:val="-7"/>
          <w:sz w:val="28"/>
          <w:lang w:eastAsia="ru-RU" w:bidi="ru-RU"/>
        </w:rPr>
        <w:t xml:space="preserve"> </w:t>
      </w:r>
      <w:r w:rsidRPr="00D94163">
        <w:rPr>
          <w:rFonts w:ascii="Times New Roman" w:eastAsia="Times New Roman" w:hAnsi="Times New Roman" w:cs="Times New Roman"/>
          <w:sz w:val="28"/>
          <w:lang w:eastAsia="ru-RU" w:bidi="ru-RU"/>
        </w:rPr>
        <w:t>рынки.</w:t>
      </w:r>
    </w:p>
    <w:p w14:paraId="3F24F7BA" w14:textId="580EC080" w:rsidR="00D94163" w:rsidRPr="00D94163" w:rsidRDefault="00D94163" w:rsidP="00882A46">
      <w:pPr>
        <w:widowControl w:val="0"/>
        <w:numPr>
          <w:ilvl w:val="1"/>
          <w:numId w:val="52"/>
        </w:numPr>
        <w:tabs>
          <w:tab w:val="left" w:pos="1531"/>
          <w:tab w:val="left" w:pos="1532"/>
          <w:tab w:val="left" w:pos="3459"/>
          <w:tab w:val="left" w:pos="4318"/>
          <w:tab w:val="left" w:pos="5856"/>
          <w:tab w:val="left" w:pos="7897"/>
          <w:tab w:val="left" w:pos="8334"/>
          <w:tab w:val="left" w:pos="9768"/>
        </w:tabs>
        <w:autoSpaceDE w:val="0"/>
        <w:autoSpaceDN w:val="0"/>
        <w:ind w:left="0" w:firstLine="709"/>
        <w:rPr>
          <w:rFonts w:ascii="Times New Roman" w:eastAsia="Times New Roman" w:hAnsi="Times New Roman" w:cs="Times New Roman"/>
          <w:sz w:val="28"/>
          <w:lang w:eastAsia="ru-RU" w:bidi="ru-RU"/>
        </w:rPr>
      </w:pPr>
      <w:r w:rsidRPr="00D94163">
        <w:rPr>
          <w:rFonts w:ascii="Times New Roman" w:eastAsia="Times New Roman" w:hAnsi="Times New Roman" w:cs="Times New Roman"/>
          <w:sz w:val="28"/>
          <w:lang w:eastAsia="ru-RU" w:bidi="ru-RU"/>
        </w:rPr>
        <w:lastRenderedPageBreak/>
        <w:t>Значительная</w:t>
      </w:r>
      <w:r>
        <w:rPr>
          <w:rFonts w:ascii="Times New Roman" w:eastAsia="Times New Roman" w:hAnsi="Times New Roman" w:cs="Times New Roman"/>
          <w:sz w:val="28"/>
          <w:lang w:eastAsia="ru-RU" w:bidi="ru-RU"/>
        </w:rPr>
        <w:t xml:space="preserve"> </w:t>
      </w:r>
      <w:r w:rsidRPr="00D94163">
        <w:rPr>
          <w:rFonts w:ascii="Times New Roman" w:eastAsia="Times New Roman" w:hAnsi="Times New Roman" w:cs="Times New Roman"/>
          <w:sz w:val="28"/>
          <w:lang w:eastAsia="ru-RU" w:bidi="ru-RU"/>
        </w:rPr>
        <w:t>доля</w:t>
      </w:r>
      <w:r>
        <w:rPr>
          <w:rFonts w:ascii="Times New Roman" w:eastAsia="Times New Roman" w:hAnsi="Times New Roman" w:cs="Times New Roman"/>
          <w:sz w:val="28"/>
          <w:lang w:eastAsia="ru-RU" w:bidi="ru-RU"/>
        </w:rPr>
        <w:t xml:space="preserve"> </w:t>
      </w:r>
      <w:r w:rsidRPr="00D94163">
        <w:rPr>
          <w:rFonts w:ascii="Times New Roman" w:eastAsia="Times New Roman" w:hAnsi="Times New Roman" w:cs="Times New Roman"/>
          <w:sz w:val="28"/>
          <w:lang w:eastAsia="ru-RU" w:bidi="ru-RU"/>
        </w:rPr>
        <w:t>налоговой</w:t>
      </w:r>
      <w:r>
        <w:rPr>
          <w:rFonts w:ascii="Times New Roman" w:eastAsia="Times New Roman" w:hAnsi="Times New Roman" w:cs="Times New Roman"/>
          <w:sz w:val="28"/>
          <w:lang w:eastAsia="ru-RU" w:bidi="ru-RU"/>
        </w:rPr>
        <w:t xml:space="preserve"> составляющей в конечной </w:t>
      </w:r>
      <w:r w:rsidRPr="00D94163">
        <w:rPr>
          <w:rFonts w:ascii="Times New Roman" w:eastAsia="Times New Roman" w:hAnsi="Times New Roman" w:cs="Times New Roman"/>
          <w:spacing w:val="-5"/>
          <w:sz w:val="28"/>
          <w:lang w:eastAsia="ru-RU" w:bidi="ru-RU"/>
        </w:rPr>
        <w:t xml:space="preserve">цене </w:t>
      </w:r>
      <w:r w:rsidRPr="00D94163">
        <w:rPr>
          <w:rFonts w:ascii="Times New Roman" w:eastAsia="Times New Roman" w:hAnsi="Times New Roman" w:cs="Times New Roman"/>
          <w:sz w:val="28"/>
          <w:lang w:eastAsia="ru-RU" w:bidi="ru-RU"/>
        </w:rPr>
        <w:t>реализуемых нефти и</w:t>
      </w:r>
      <w:r w:rsidRPr="00D94163">
        <w:rPr>
          <w:rFonts w:ascii="Times New Roman" w:eastAsia="Times New Roman" w:hAnsi="Times New Roman" w:cs="Times New Roman"/>
          <w:spacing w:val="-3"/>
          <w:sz w:val="28"/>
          <w:lang w:eastAsia="ru-RU" w:bidi="ru-RU"/>
        </w:rPr>
        <w:t xml:space="preserve"> </w:t>
      </w:r>
      <w:r w:rsidRPr="00D94163">
        <w:rPr>
          <w:rFonts w:ascii="Times New Roman" w:eastAsia="Times New Roman" w:hAnsi="Times New Roman" w:cs="Times New Roman"/>
          <w:sz w:val="28"/>
          <w:lang w:eastAsia="ru-RU" w:bidi="ru-RU"/>
        </w:rPr>
        <w:t>нефтепродуктов.</w:t>
      </w:r>
    </w:p>
    <w:p w14:paraId="08406A5F" w14:textId="77777777" w:rsidR="00D94163" w:rsidRDefault="00D94163" w:rsidP="0091441C">
      <w:pPr>
        <w:rPr>
          <w:rFonts w:ascii="Times New Roman" w:eastAsia="Times New Roman" w:hAnsi="Times New Roman" w:cs="Times New Roman"/>
          <w:b/>
          <w:bCs/>
          <w:sz w:val="28"/>
          <w:szCs w:val="28"/>
          <w:lang w:eastAsia="ru-RU" w:bidi="ru-RU"/>
        </w:rPr>
      </w:pPr>
      <w:r w:rsidRPr="00D94163">
        <w:rPr>
          <w:rFonts w:ascii="Times New Roman" w:eastAsia="Times New Roman" w:hAnsi="Times New Roman" w:cs="Times New Roman"/>
          <w:b/>
          <w:bCs/>
          <w:sz w:val="28"/>
          <w:szCs w:val="28"/>
          <w:lang w:eastAsia="ru-RU" w:bidi="ru-RU"/>
        </w:rPr>
        <w:t>Газоснабжение</w:t>
      </w:r>
    </w:p>
    <w:p w14:paraId="2A3D8326"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В настоящее время можно выделить следующие основные проблемы в сфере конкуренции в газовой отрасли.</w:t>
      </w:r>
    </w:p>
    <w:p w14:paraId="14DD0AF8" w14:textId="6D5BBFC9" w:rsidR="00D94163" w:rsidRPr="00D94163" w:rsidRDefault="00120702" w:rsidP="0091441C">
      <w:pPr>
        <w:widowControl w:val="0"/>
        <w:tabs>
          <w:tab w:val="left" w:pos="1532"/>
        </w:tabs>
        <w:autoSpaceDE w:val="0"/>
        <w:autoSpaceDN w:val="0"/>
        <w:rPr>
          <w:rFonts w:ascii="Times New Roman" w:eastAsia="Times New Roman" w:hAnsi="Times New Roman" w:cs="Times New Roman"/>
          <w:sz w:val="28"/>
          <w:lang w:eastAsia="ru-RU" w:bidi="ru-RU"/>
        </w:rPr>
      </w:pPr>
      <w:r>
        <w:rPr>
          <w:rFonts w:ascii="Times New Roman" w:eastAsia="Times New Roman" w:hAnsi="Times New Roman" w:cs="Times New Roman"/>
          <w:sz w:val="28"/>
          <w:lang w:eastAsia="ru-RU" w:bidi="ru-RU"/>
        </w:rPr>
        <w:t>1) О</w:t>
      </w:r>
      <w:r w:rsidR="00D94163" w:rsidRPr="00D94163">
        <w:rPr>
          <w:rFonts w:ascii="Times New Roman" w:eastAsia="Times New Roman" w:hAnsi="Times New Roman" w:cs="Times New Roman"/>
          <w:sz w:val="28"/>
          <w:lang w:eastAsia="ru-RU" w:bidi="ru-RU"/>
        </w:rPr>
        <w:t>граничения по расстоянию транспортировки газа независимыми производителями.</w:t>
      </w:r>
    </w:p>
    <w:p w14:paraId="395BD0D3" w14:textId="5481AB1F" w:rsidR="00D94163" w:rsidRPr="00D94163" w:rsidRDefault="00D94163" w:rsidP="0091441C">
      <w:pPr>
        <w:widowControl w:val="0"/>
        <w:autoSpaceDE w:val="0"/>
        <w:autoSpaceDN w:val="0"/>
        <w:rPr>
          <w:rFonts w:ascii="Times New Roman" w:eastAsia="Times New Roman" w:hAnsi="Times New Roman" w:cs="Times New Roman"/>
          <w:sz w:val="28"/>
          <w:lang w:eastAsia="ru-RU" w:bidi="ru-RU"/>
        </w:rPr>
      </w:pPr>
      <w:r w:rsidRPr="00D94163">
        <w:rPr>
          <w:rFonts w:ascii="Times New Roman" w:eastAsia="Times New Roman" w:hAnsi="Times New Roman" w:cs="Times New Roman"/>
          <w:sz w:val="28"/>
          <w:szCs w:val="28"/>
          <w:lang w:eastAsia="ru-RU" w:bidi="ru-RU"/>
        </w:rPr>
        <w:t xml:space="preserve">Высокие тарифы на услуги по транспортировке газа по </w:t>
      </w:r>
      <w:r>
        <w:rPr>
          <w:rFonts w:ascii="Times New Roman" w:eastAsia="Times New Roman" w:hAnsi="Times New Roman" w:cs="Times New Roman"/>
          <w:sz w:val="28"/>
          <w:szCs w:val="28"/>
          <w:lang w:eastAsia="ru-RU" w:bidi="ru-RU"/>
        </w:rPr>
        <w:t xml:space="preserve">магистральным газопроводам для </w:t>
      </w:r>
      <w:r w:rsidR="0025403D">
        <w:rPr>
          <w:rFonts w:ascii="Times New Roman" w:eastAsia="Times New Roman" w:hAnsi="Times New Roman" w:cs="Times New Roman"/>
          <w:sz w:val="28"/>
          <w:szCs w:val="28"/>
          <w:lang w:eastAsia="ru-RU" w:bidi="ru-RU"/>
        </w:rPr>
        <w:t>независимы</w:t>
      </w:r>
      <w:r w:rsidR="002D1856">
        <w:rPr>
          <w:rFonts w:ascii="Times New Roman" w:eastAsia="Times New Roman" w:hAnsi="Times New Roman" w:cs="Times New Roman"/>
          <w:sz w:val="28"/>
          <w:szCs w:val="28"/>
          <w:lang w:eastAsia="ru-RU" w:bidi="ru-RU"/>
        </w:rPr>
        <w:t xml:space="preserve">х производителей газа приводят </w:t>
      </w:r>
      <w:r w:rsidR="0025403D">
        <w:rPr>
          <w:rFonts w:ascii="Times New Roman" w:eastAsia="Times New Roman" w:hAnsi="Times New Roman" w:cs="Times New Roman"/>
          <w:sz w:val="28"/>
          <w:szCs w:val="28"/>
          <w:lang w:eastAsia="ru-RU" w:bidi="ru-RU"/>
        </w:rPr>
        <w:t xml:space="preserve">к </w:t>
      </w:r>
      <w:r w:rsidR="002D1856">
        <w:rPr>
          <w:rFonts w:ascii="Times New Roman" w:eastAsia="Times New Roman" w:hAnsi="Times New Roman" w:cs="Times New Roman"/>
          <w:sz w:val="28"/>
          <w:szCs w:val="28"/>
          <w:lang w:eastAsia="ru-RU" w:bidi="ru-RU"/>
        </w:rPr>
        <w:t xml:space="preserve">ограничениям </w:t>
      </w:r>
      <w:r w:rsidRPr="00D94163">
        <w:rPr>
          <w:rFonts w:ascii="Times New Roman" w:eastAsia="Times New Roman" w:hAnsi="Times New Roman" w:cs="Times New Roman"/>
          <w:sz w:val="28"/>
          <w:szCs w:val="28"/>
          <w:lang w:eastAsia="ru-RU" w:bidi="ru-RU"/>
        </w:rPr>
        <w:t>по расстояниям транспортировки газа, на которых сохраняется положительная рентабельность.</w:t>
      </w:r>
      <w:r>
        <w:rPr>
          <w:rFonts w:ascii="Times New Roman" w:eastAsia="Times New Roman" w:hAnsi="Times New Roman" w:cs="Times New Roman"/>
          <w:sz w:val="28"/>
          <w:szCs w:val="28"/>
          <w:lang w:eastAsia="ru-RU" w:bidi="ru-RU"/>
        </w:rPr>
        <w:t xml:space="preserve"> </w:t>
      </w:r>
      <w:r w:rsidRPr="00D94163">
        <w:rPr>
          <w:rFonts w:ascii="Times New Roman" w:eastAsia="Times New Roman" w:hAnsi="Times New Roman" w:cs="Times New Roman"/>
          <w:sz w:val="28"/>
          <w:lang w:eastAsia="ru-RU" w:bidi="ru-RU"/>
        </w:rPr>
        <w:t>Проблема доступа независимых производителей газа к единой системе газоснабжения.</w:t>
      </w:r>
    </w:p>
    <w:p w14:paraId="126701C0" w14:textId="77777777" w:rsid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Указанная проблема является следствием высокой степени концентрации ресурсов газа и газотранспортных сетей в собственности ПАО «Газпром».</w:t>
      </w:r>
    </w:p>
    <w:p w14:paraId="1077C37F" w14:textId="1FC7DF83" w:rsidR="00120702" w:rsidRDefault="00120702" w:rsidP="0091441C">
      <w:pPr>
        <w:widowControl w:val="0"/>
        <w:autoSpaceDE w:val="0"/>
        <w:autoSpaceDN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2) Проблема доступа независимых производителей газа к единой системе газоснабжения.</w:t>
      </w:r>
    </w:p>
    <w:p w14:paraId="74E1E6E5" w14:textId="349361C3" w:rsidR="00120702" w:rsidRPr="00D94163" w:rsidRDefault="00120702" w:rsidP="0091441C">
      <w:pPr>
        <w:widowControl w:val="0"/>
        <w:autoSpaceDE w:val="0"/>
        <w:autoSpaceDN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Указанная проблема является следствием в высокой степени концентрации ресурсов газа и газотранспортных сетей в собственности ПАО «Газпром».</w:t>
      </w:r>
    </w:p>
    <w:p w14:paraId="14BAE716" w14:textId="77777777" w:rsidR="00D94163" w:rsidRPr="00D94163" w:rsidRDefault="00D94163" w:rsidP="0091441C">
      <w:pPr>
        <w:rPr>
          <w:rFonts w:ascii="Times New Roman" w:eastAsia="Times New Roman" w:hAnsi="Times New Roman" w:cs="Times New Roman"/>
          <w:b/>
          <w:bCs/>
          <w:sz w:val="28"/>
          <w:szCs w:val="28"/>
          <w:lang w:eastAsia="ru-RU" w:bidi="ru-RU"/>
        </w:rPr>
      </w:pPr>
      <w:r w:rsidRPr="00D94163">
        <w:rPr>
          <w:rFonts w:ascii="Times New Roman" w:eastAsia="Times New Roman" w:hAnsi="Times New Roman" w:cs="Times New Roman"/>
          <w:b/>
          <w:bCs/>
          <w:sz w:val="28"/>
          <w:szCs w:val="28"/>
          <w:lang w:eastAsia="ru-RU" w:bidi="ru-RU"/>
        </w:rPr>
        <w:t>Угольная отрасль</w:t>
      </w:r>
    </w:p>
    <w:p w14:paraId="6FD8A3CF"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В настоящее время угольная промышленность Российской Федерации переживает период кризиса. Основными ограничениями развития угольных предприятий, а, следовательно, развития конкуренции в угольной отрасли, являются:</w:t>
      </w:r>
    </w:p>
    <w:p w14:paraId="6511385A" w14:textId="77777777" w:rsidR="00D94163" w:rsidRPr="00D94163" w:rsidRDefault="00D94163" w:rsidP="00882A46">
      <w:pPr>
        <w:widowControl w:val="0"/>
        <w:numPr>
          <w:ilvl w:val="0"/>
          <w:numId w:val="51"/>
        </w:numPr>
        <w:tabs>
          <w:tab w:val="left" w:pos="985"/>
        </w:tabs>
        <w:autoSpaceDE w:val="0"/>
        <w:autoSpaceDN w:val="0"/>
        <w:ind w:left="0" w:firstLine="709"/>
        <w:rPr>
          <w:rFonts w:ascii="Times New Roman" w:eastAsia="Times New Roman" w:hAnsi="Times New Roman" w:cs="Times New Roman"/>
          <w:sz w:val="28"/>
          <w:lang w:eastAsia="ru-RU" w:bidi="ru-RU"/>
        </w:rPr>
      </w:pPr>
      <w:r w:rsidRPr="00D94163">
        <w:rPr>
          <w:rFonts w:ascii="Times New Roman" w:eastAsia="Times New Roman" w:hAnsi="Times New Roman" w:cs="Times New Roman"/>
          <w:sz w:val="28"/>
          <w:lang w:eastAsia="ru-RU" w:bidi="ru-RU"/>
        </w:rPr>
        <w:t>снижение уровня цен на основные марки каменного угля (на 35 -</w:t>
      </w:r>
      <w:r w:rsidRPr="00D94163">
        <w:rPr>
          <w:rFonts w:ascii="Times New Roman" w:eastAsia="Times New Roman" w:hAnsi="Times New Roman" w:cs="Times New Roman"/>
          <w:spacing w:val="-8"/>
          <w:sz w:val="28"/>
          <w:lang w:eastAsia="ru-RU" w:bidi="ru-RU"/>
        </w:rPr>
        <w:t xml:space="preserve"> </w:t>
      </w:r>
      <w:r w:rsidRPr="00D94163">
        <w:rPr>
          <w:rFonts w:ascii="Times New Roman" w:eastAsia="Times New Roman" w:hAnsi="Times New Roman" w:cs="Times New Roman"/>
          <w:sz w:val="28"/>
          <w:lang w:eastAsia="ru-RU" w:bidi="ru-RU"/>
        </w:rPr>
        <w:t>40%);</w:t>
      </w:r>
    </w:p>
    <w:p w14:paraId="60ABD426" w14:textId="77777777" w:rsidR="00D94163" w:rsidRPr="00D94163" w:rsidRDefault="00D94163" w:rsidP="00882A46">
      <w:pPr>
        <w:widowControl w:val="0"/>
        <w:numPr>
          <w:ilvl w:val="0"/>
          <w:numId w:val="51"/>
        </w:numPr>
        <w:tabs>
          <w:tab w:val="left" w:pos="1179"/>
        </w:tabs>
        <w:autoSpaceDE w:val="0"/>
        <w:autoSpaceDN w:val="0"/>
        <w:ind w:left="0" w:firstLine="709"/>
        <w:rPr>
          <w:rFonts w:ascii="Times New Roman" w:eastAsia="Times New Roman" w:hAnsi="Times New Roman" w:cs="Times New Roman"/>
          <w:sz w:val="28"/>
          <w:lang w:eastAsia="ru-RU" w:bidi="ru-RU"/>
        </w:rPr>
      </w:pPr>
      <w:r w:rsidRPr="00D94163">
        <w:rPr>
          <w:rFonts w:ascii="Times New Roman" w:eastAsia="Times New Roman" w:hAnsi="Times New Roman" w:cs="Times New Roman"/>
          <w:sz w:val="28"/>
          <w:lang w:eastAsia="ru-RU" w:bidi="ru-RU"/>
        </w:rPr>
        <w:t>острый дефицит оборотных средств, ограничивающий возможность инвестировать в развитие и поддержание существующих мощностей по добыче и переработке</w:t>
      </w:r>
      <w:r w:rsidRPr="00D94163">
        <w:rPr>
          <w:rFonts w:ascii="Times New Roman" w:eastAsia="Times New Roman" w:hAnsi="Times New Roman" w:cs="Times New Roman"/>
          <w:spacing w:val="-1"/>
          <w:sz w:val="28"/>
          <w:lang w:eastAsia="ru-RU" w:bidi="ru-RU"/>
        </w:rPr>
        <w:t xml:space="preserve"> </w:t>
      </w:r>
      <w:r w:rsidRPr="00D94163">
        <w:rPr>
          <w:rFonts w:ascii="Times New Roman" w:eastAsia="Times New Roman" w:hAnsi="Times New Roman" w:cs="Times New Roman"/>
          <w:sz w:val="28"/>
          <w:lang w:eastAsia="ru-RU" w:bidi="ru-RU"/>
        </w:rPr>
        <w:t>угля;</w:t>
      </w:r>
    </w:p>
    <w:p w14:paraId="3AF68E85" w14:textId="77777777" w:rsidR="00D94163" w:rsidRPr="00D94163" w:rsidRDefault="00D94163" w:rsidP="00882A46">
      <w:pPr>
        <w:widowControl w:val="0"/>
        <w:numPr>
          <w:ilvl w:val="0"/>
          <w:numId w:val="51"/>
        </w:numPr>
        <w:tabs>
          <w:tab w:val="left" w:pos="1038"/>
        </w:tabs>
        <w:autoSpaceDE w:val="0"/>
        <w:autoSpaceDN w:val="0"/>
        <w:ind w:left="0" w:firstLine="709"/>
        <w:rPr>
          <w:rFonts w:ascii="Times New Roman" w:eastAsia="Times New Roman" w:hAnsi="Times New Roman" w:cs="Times New Roman"/>
          <w:sz w:val="28"/>
          <w:lang w:eastAsia="ru-RU" w:bidi="ru-RU"/>
        </w:rPr>
      </w:pPr>
      <w:r w:rsidRPr="00D94163">
        <w:rPr>
          <w:rFonts w:ascii="Times New Roman" w:eastAsia="Times New Roman" w:hAnsi="Times New Roman" w:cs="Times New Roman"/>
          <w:sz w:val="28"/>
          <w:lang w:eastAsia="ru-RU" w:bidi="ru-RU"/>
        </w:rPr>
        <w:t>рост просроченной дебиторской задолженности (более 32 млрд рублей), а также по краткосрочным кредитам (порядка 78 млрд</w:t>
      </w:r>
      <w:r w:rsidRPr="00D94163">
        <w:rPr>
          <w:rFonts w:ascii="Times New Roman" w:eastAsia="Times New Roman" w:hAnsi="Times New Roman" w:cs="Times New Roman"/>
          <w:spacing w:val="-7"/>
          <w:sz w:val="28"/>
          <w:lang w:eastAsia="ru-RU" w:bidi="ru-RU"/>
        </w:rPr>
        <w:t xml:space="preserve"> </w:t>
      </w:r>
      <w:r w:rsidRPr="00D94163">
        <w:rPr>
          <w:rFonts w:ascii="Times New Roman" w:eastAsia="Times New Roman" w:hAnsi="Times New Roman" w:cs="Times New Roman"/>
          <w:sz w:val="28"/>
          <w:lang w:eastAsia="ru-RU" w:bidi="ru-RU"/>
        </w:rPr>
        <w:t>рублей);</w:t>
      </w:r>
    </w:p>
    <w:p w14:paraId="1FC6608E" w14:textId="77777777" w:rsidR="00D94163" w:rsidRPr="00D94163" w:rsidRDefault="00D94163" w:rsidP="00882A46">
      <w:pPr>
        <w:widowControl w:val="0"/>
        <w:numPr>
          <w:ilvl w:val="0"/>
          <w:numId w:val="51"/>
        </w:numPr>
        <w:tabs>
          <w:tab w:val="left" w:pos="1078"/>
        </w:tabs>
        <w:autoSpaceDE w:val="0"/>
        <w:autoSpaceDN w:val="0"/>
        <w:ind w:left="0" w:firstLine="709"/>
        <w:rPr>
          <w:rFonts w:ascii="Times New Roman" w:eastAsia="Times New Roman" w:hAnsi="Times New Roman" w:cs="Times New Roman"/>
          <w:sz w:val="28"/>
          <w:lang w:eastAsia="ru-RU" w:bidi="ru-RU"/>
        </w:rPr>
      </w:pPr>
      <w:r w:rsidRPr="00D94163">
        <w:rPr>
          <w:rFonts w:ascii="Times New Roman" w:eastAsia="Times New Roman" w:hAnsi="Times New Roman" w:cs="Times New Roman"/>
          <w:sz w:val="28"/>
          <w:lang w:eastAsia="ru-RU" w:bidi="ru-RU"/>
        </w:rPr>
        <w:t>по результатам 2019 года 43% угольных предприятия закончили год с убытком, при этом 18% градообразующих предприятий находятся под угрозой банкротства или по ним начата процедура</w:t>
      </w:r>
      <w:r w:rsidRPr="00D94163">
        <w:rPr>
          <w:rFonts w:ascii="Times New Roman" w:eastAsia="Times New Roman" w:hAnsi="Times New Roman" w:cs="Times New Roman"/>
          <w:spacing w:val="-13"/>
          <w:sz w:val="28"/>
          <w:lang w:eastAsia="ru-RU" w:bidi="ru-RU"/>
        </w:rPr>
        <w:t xml:space="preserve"> </w:t>
      </w:r>
      <w:r w:rsidRPr="00D94163">
        <w:rPr>
          <w:rFonts w:ascii="Times New Roman" w:eastAsia="Times New Roman" w:hAnsi="Times New Roman" w:cs="Times New Roman"/>
          <w:sz w:val="28"/>
          <w:lang w:eastAsia="ru-RU" w:bidi="ru-RU"/>
        </w:rPr>
        <w:t>банкротства;</w:t>
      </w:r>
    </w:p>
    <w:p w14:paraId="1872F211" w14:textId="77777777" w:rsidR="00D94163" w:rsidRPr="00D94163" w:rsidRDefault="00D94163" w:rsidP="00882A46">
      <w:pPr>
        <w:widowControl w:val="0"/>
        <w:numPr>
          <w:ilvl w:val="0"/>
          <w:numId w:val="51"/>
        </w:numPr>
        <w:tabs>
          <w:tab w:val="left" w:pos="1100"/>
        </w:tabs>
        <w:autoSpaceDE w:val="0"/>
        <w:autoSpaceDN w:val="0"/>
        <w:ind w:left="0" w:firstLine="709"/>
        <w:rPr>
          <w:rFonts w:ascii="Times New Roman" w:eastAsia="Times New Roman" w:hAnsi="Times New Roman" w:cs="Times New Roman"/>
          <w:sz w:val="28"/>
          <w:lang w:eastAsia="ru-RU" w:bidi="ru-RU"/>
        </w:rPr>
      </w:pPr>
      <w:r w:rsidRPr="00D94163">
        <w:rPr>
          <w:rFonts w:ascii="Times New Roman" w:eastAsia="Times New Roman" w:hAnsi="Times New Roman" w:cs="Times New Roman"/>
          <w:sz w:val="28"/>
          <w:lang w:eastAsia="ru-RU" w:bidi="ru-RU"/>
        </w:rPr>
        <w:t>Всемирным Банком и Европейским банком реконструкции и развития ограничена доступность к кредитам для предприятий угольной</w:t>
      </w:r>
      <w:r w:rsidRPr="00D94163">
        <w:rPr>
          <w:rFonts w:ascii="Times New Roman" w:eastAsia="Times New Roman" w:hAnsi="Times New Roman" w:cs="Times New Roman"/>
          <w:spacing w:val="-19"/>
          <w:sz w:val="28"/>
          <w:lang w:eastAsia="ru-RU" w:bidi="ru-RU"/>
        </w:rPr>
        <w:t xml:space="preserve"> </w:t>
      </w:r>
      <w:r w:rsidRPr="00D94163">
        <w:rPr>
          <w:rFonts w:ascii="Times New Roman" w:eastAsia="Times New Roman" w:hAnsi="Times New Roman" w:cs="Times New Roman"/>
          <w:sz w:val="28"/>
          <w:lang w:eastAsia="ru-RU" w:bidi="ru-RU"/>
        </w:rPr>
        <w:t>промышленности;</w:t>
      </w:r>
    </w:p>
    <w:p w14:paraId="0CBD3EC9" w14:textId="77777777" w:rsidR="00D94163" w:rsidRPr="00D94163" w:rsidRDefault="00D94163" w:rsidP="00882A46">
      <w:pPr>
        <w:widowControl w:val="0"/>
        <w:numPr>
          <w:ilvl w:val="0"/>
          <w:numId w:val="51"/>
        </w:numPr>
        <w:tabs>
          <w:tab w:val="left" w:pos="1045"/>
        </w:tabs>
        <w:autoSpaceDE w:val="0"/>
        <w:autoSpaceDN w:val="0"/>
        <w:ind w:left="0" w:firstLine="709"/>
        <w:rPr>
          <w:rFonts w:ascii="Times New Roman" w:eastAsia="Times New Roman" w:hAnsi="Times New Roman" w:cs="Times New Roman"/>
          <w:sz w:val="28"/>
          <w:lang w:eastAsia="ru-RU" w:bidi="ru-RU"/>
        </w:rPr>
      </w:pPr>
      <w:r w:rsidRPr="00D94163">
        <w:rPr>
          <w:rFonts w:ascii="Times New Roman" w:eastAsia="Times New Roman" w:hAnsi="Times New Roman" w:cs="Times New Roman"/>
          <w:sz w:val="28"/>
          <w:lang w:eastAsia="ru-RU" w:bidi="ru-RU"/>
        </w:rPr>
        <w:t>крупнейшие инвестиционные и пенсионные фонды продолжили выход из угольных активов, что существенно сократило возможности угольных компаний по заимствованию средств на внешних рынках и ужесточило ковенанты по имеющимся заимствованиям;</w:t>
      </w:r>
    </w:p>
    <w:p w14:paraId="531E58DE" w14:textId="77777777" w:rsidR="00D94163" w:rsidRPr="00D94163" w:rsidRDefault="00D94163" w:rsidP="00882A46">
      <w:pPr>
        <w:widowControl w:val="0"/>
        <w:numPr>
          <w:ilvl w:val="0"/>
          <w:numId w:val="51"/>
        </w:numPr>
        <w:tabs>
          <w:tab w:val="left" w:pos="1062"/>
        </w:tabs>
        <w:autoSpaceDE w:val="0"/>
        <w:autoSpaceDN w:val="0"/>
        <w:ind w:left="0" w:firstLine="709"/>
        <w:rPr>
          <w:rFonts w:ascii="Times New Roman" w:eastAsia="Times New Roman" w:hAnsi="Times New Roman" w:cs="Times New Roman"/>
          <w:sz w:val="28"/>
          <w:lang w:eastAsia="ru-RU" w:bidi="ru-RU"/>
        </w:rPr>
      </w:pPr>
      <w:r w:rsidRPr="00D94163">
        <w:rPr>
          <w:rFonts w:ascii="Times New Roman" w:eastAsia="Times New Roman" w:hAnsi="Times New Roman" w:cs="Times New Roman"/>
          <w:sz w:val="28"/>
          <w:lang w:eastAsia="ru-RU" w:bidi="ru-RU"/>
        </w:rPr>
        <w:t>сокращение внутреннего спроса на энергетический уголь, обусловленное расширением области использования газа в электроэнергетике и коммунально- бытовом секторе, в том числе в Восточной Сибири и на Дальнем</w:t>
      </w:r>
      <w:r w:rsidRPr="00D94163">
        <w:rPr>
          <w:rFonts w:ascii="Times New Roman" w:eastAsia="Times New Roman" w:hAnsi="Times New Roman" w:cs="Times New Roman"/>
          <w:spacing w:val="-11"/>
          <w:sz w:val="28"/>
          <w:lang w:eastAsia="ru-RU" w:bidi="ru-RU"/>
        </w:rPr>
        <w:t xml:space="preserve"> </w:t>
      </w:r>
      <w:r w:rsidRPr="00D94163">
        <w:rPr>
          <w:rFonts w:ascii="Times New Roman" w:eastAsia="Times New Roman" w:hAnsi="Times New Roman" w:cs="Times New Roman"/>
          <w:sz w:val="28"/>
          <w:lang w:eastAsia="ru-RU" w:bidi="ru-RU"/>
        </w:rPr>
        <w:t>Востоке;</w:t>
      </w:r>
    </w:p>
    <w:p w14:paraId="4E443129" w14:textId="77777777" w:rsidR="00D94163" w:rsidRPr="00D94163" w:rsidRDefault="00D94163" w:rsidP="00882A46">
      <w:pPr>
        <w:widowControl w:val="0"/>
        <w:numPr>
          <w:ilvl w:val="0"/>
          <w:numId w:val="51"/>
        </w:numPr>
        <w:tabs>
          <w:tab w:val="left" w:pos="1203"/>
        </w:tabs>
        <w:autoSpaceDE w:val="0"/>
        <w:autoSpaceDN w:val="0"/>
        <w:ind w:left="0" w:firstLine="709"/>
        <w:rPr>
          <w:rFonts w:ascii="Times New Roman" w:eastAsia="Times New Roman" w:hAnsi="Times New Roman" w:cs="Times New Roman"/>
          <w:sz w:val="28"/>
          <w:lang w:eastAsia="ru-RU" w:bidi="ru-RU"/>
        </w:rPr>
      </w:pPr>
      <w:r w:rsidRPr="00D94163">
        <w:rPr>
          <w:rFonts w:ascii="Times New Roman" w:eastAsia="Times New Roman" w:hAnsi="Times New Roman" w:cs="Times New Roman"/>
          <w:sz w:val="28"/>
          <w:lang w:eastAsia="ru-RU" w:bidi="ru-RU"/>
        </w:rPr>
        <w:t xml:space="preserve">снижение конкурентоспособности угольной продукции в условиях опережающего роста тарифов услуги ОАО «РЖД» и электроэнергию, цен на ГСМ, а также увеличение объема социальных выплат. При этом высокие логистические </w:t>
      </w:r>
      <w:r w:rsidRPr="00D94163">
        <w:rPr>
          <w:rFonts w:ascii="Times New Roman" w:eastAsia="Times New Roman" w:hAnsi="Times New Roman" w:cs="Times New Roman"/>
          <w:sz w:val="28"/>
          <w:lang w:eastAsia="ru-RU" w:bidi="ru-RU"/>
        </w:rPr>
        <w:lastRenderedPageBreak/>
        <w:t>издержки (доля транспортных затрат в конечной цене угля у потребителя по отдельным направлениям достигает более 60</w:t>
      </w:r>
      <w:r w:rsidRPr="00D94163">
        <w:rPr>
          <w:rFonts w:ascii="Times New Roman" w:eastAsia="Times New Roman" w:hAnsi="Times New Roman" w:cs="Times New Roman"/>
          <w:spacing w:val="-10"/>
          <w:sz w:val="28"/>
          <w:lang w:eastAsia="ru-RU" w:bidi="ru-RU"/>
        </w:rPr>
        <w:t xml:space="preserve"> </w:t>
      </w:r>
      <w:r w:rsidRPr="00D94163">
        <w:rPr>
          <w:rFonts w:ascii="Times New Roman" w:eastAsia="Times New Roman" w:hAnsi="Times New Roman" w:cs="Times New Roman"/>
          <w:sz w:val="28"/>
          <w:lang w:eastAsia="ru-RU" w:bidi="ru-RU"/>
        </w:rPr>
        <w:t>процентов);</w:t>
      </w:r>
    </w:p>
    <w:p w14:paraId="291EDD0B" w14:textId="77777777" w:rsidR="00D94163" w:rsidRPr="00D94163" w:rsidRDefault="00D94163" w:rsidP="00882A46">
      <w:pPr>
        <w:widowControl w:val="0"/>
        <w:numPr>
          <w:ilvl w:val="0"/>
          <w:numId w:val="51"/>
        </w:numPr>
        <w:tabs>
          <w:tab w:val="left" w:pos="1018"/>
        </w:tabs>
        <w:autoSpaceDE w:val="0"/>
        <w:autoSpaceDN w:val="0"/>
        <w:ind w:left="0" w:firstLine="709"/>
        <w:rPr>
          <w:rFonts w:ascii="Times New Roman" w:eastAsia="Times New Roman" w:hAnsi="Times New Roman" w:cs="Times New Roman"/>
          <w:sz w:val="28"/>
          <w:lang w:eastAsia="ru-RU" w:bidi="ru-RU"/>
        </w:rPr>
      </w:pPr>
      <w:r w:rsidRPr="00D94163">
        <w:rPr>
          <w:rFonts w:ascii="Times New Roman" w:eastAsia="Times New Roman" w:hAnsi="Times New Roman" w:cs="Times New Roman"/>
          <w:sz w:val="28"/>
          <w:lang w:eastAsia="ru-RU" w:bidi="ru-RU"/>
        </w:rPr>
        <w:t>неразвитость железнодорожной инфраструктуры и наличие «узких мест», а также дефицит мощностей по перевалке угля в морских</w:t>
      </w:r>
      <w:r w:rsidRPr="00D94163">
        <w:rPr>
          <w:rFonts w:ascii="Times New Roman" w:eastAsia="Times New Roman" w:hAnsi="Times New Roman" w:cs="Times New Roman"/>
          <w:spacing w:val="-12"/>
          <w:sz w:val="28"/>
          <w:lang w:eastAsia="ru-RU" w:bidi="ru-RU"/>
        </w:rPr>
        <w:t xml:space="preserve"> </w:t>
      </w:r>
      <w:r w:rsidRPr="00D94163">
        <w:rPr>
          <w:rFonts w:ascii="Times New Roman" w:eastAsia="Times New Roman" w:hAnsi="Times New Roman" w:cs="Times New Roman"/>
          <w:sz w:val="28"/>
          <w:lang w:eastAsia="ru-RU" w:bidi="ru-RU"/>
        </w:rPr>
        <w:t>портах;</w:t>
      </w:r>
    </w:p>
    <w:p w14:paraId="2012BF19" w14:textId="77777777" w:rsidR="00D94163" w:rsidRPr="00D94163" w:rsidRDefault="00D94163" w:rsidP="00882A46">
      <w:pPr>
        <w:widowControl w:val="0"/>
        <w:numPr>
          <w:ilvl w:val="0"/>
          <w:numId w:val="51"/>
        </w:numPr>
        <w:tabs>
          <w:tab w:val="left" w:pos="1028"/>
        </w:tabs>
        <w:autoSpaceDE w:val="0"/>
        <w:autoSpaceDN w:val="0"/>
        <w:ind w:left="0" w:firstLine="709"/>
        <w:rPr>
          <w:rFonts w:ascii="Times New Roman" w:eastAsia="Times New Roman" w:hAnsi="Times New Roman" w:cs="Times New Roman"/>
          <w:sz w:val="28"/>
          <w:lang w:eastAsia="ru-RU" w:bidi="ru-RU"/>
        </w:rPr>
      </w:pPr>
      <w:r w:rsidRPr="00D94163">
        <w:rPr>
          <w:rFonts w:ascii="Times New Roman" w:eastAsia="Times New Roman" w:hAnsi="Times New Roman" w:cs="Times New Roman"/>
          <w:sz w:val="28"/>
          <w:lang w:eastAsia="ru-RU" w:bidi="ru-RU"/>
        </w:rPr>
        <w:t>замедление темпов ввода в эксплуатацию новых объектов и низкие темпы модернизации шахтного фонда (угольных шахт, разрезов и обогатительных фабрик), учитывая ухудшение финансового состояния угольных</w:t>
      </w:r>
      <w:r w:rsidRPr="00D94163">
        <w:rPr>
          <w:rFonts w:ascii="Times New Roman" w:eastAsia="Times New Roman" w:hAnsi="Times New Roman" w:cs="Times New Roman"/>
          <w:spacing w:val="-2"/>
          <w:sz w:val="28"/>
          <w:lang w:eastAsia="ru-RU" w:bidi="ru-RU"/>
        </w:rPr>
        <w:t xml:space="preserve"> </w:t>
      </w:r>
      <w:r w:rsidRPr="00D94163">
        <w:rPr>
          <w:rFonts w:ascii="Times New Roman" w:eastAsia="Times New Roman" w:hAnsi="Times New Roman" w:cs="Times New Roman"/>
          <w:sz w:val="28"/>
          <w:lang w:eastAsia="ru-RU" w:bidi="ru-RU"/>
        </w:rPr>
        <w:t>компаний;</w:t>
      </w:r>
    </w:p>
    <w:p w14:paraId="68C2751C" w14:textId="77777777" w:rsidR="00D94163" w:rsidRPr="00D94163" w:rsidRDefault="00D94163" w:rsidP="00882A46">
      <w:pPr>
        <w:widowControl w:val="0"/>
        <w:numPr>
          <w:ilvl w:val="0"/>
          <w:numId w:val="51"/>
        </w:numPr>
        <w:tabs>
          <w:tab w:val="left" w:pos="1016"/>
        </w:tabs>
        <w:autoSpaceDE w:val="0"/>
        <w:autoSpaceDN w:val="0"/>
        <w:ind w:left="0" w:firstLine="709"/>
        <w:rPr>
          <w:rFonts w:ascii="Times New Roman" w:eastAsia="Times New Roman" w:hAnsi="Times New Roman" w:cs="Times New Roman"/>
          <w:sz w:val="28"/>
          <w:lang w:eastAsia="ru-RU" w:bidi="ru-RU"/>
        </w:rPr>
      </w:pPr>
      <w:r w:rsidRPr="00D94163">
        <w:rPr>
          <w:rFonts w:ascii="Times New Roman" w:eastAsia="Times New Roman" w:hAnsi="Times New Roman" w:cs="Times New Roman"/>
          <w:sz w:val="28"/>
          <w:lang w:eastAsia="ru-RU" w:bidi="ru-RU"/>
        </w:rPr>
        <w:t>наметившаяся тенденция снижения объемов потребления угля и продукции его переработки в стране и мире в связи с возросшими экологическими ограничениями в соответствии с принятым Парижским</w:t>
      </w:r>
      <w:r w:rsidRPr="00D94163">
        <w:rPr>
          <w:rFonts w:ascii="Times New Roman" w:eastAsia="Times New Roman" w:hAnsi="Times New Roman" w:cs="Times New Roman"/>
          <w:spacing w:val="-7"/>
          <w:sz w:val="28"/>
          <w:lang w:eastAsia="ru-RU" w:bidi="ru-RU"/>
        </w:rPr>
        <w:t xml:space="preserve"> </w:t>
      </w:r>
      <w:r w:rsidRPr="00D94163">
        <w:rPr>
          <w:rFonts w:ascii="Times New Roman" w:eastAsia="Times New Roman" w:hAnsi="Times New Roman" w:cs="Times New Roman"/>
          <w:sz w:val="28"/>
          <w:lang w:eastAsia="ru-RU" w:bidi="ru-RU"/>
        </w:rPr>
        <w:t>соглашением;</w:t>
      </w:r>
    </w:p>
    <w:p w14:paraId="07139D6D" w14:textId="77777777" w:rsidR="00D94163" w:rsidRPr="00D94163" w:rsidRDefault="00D94163" w:rsidP="00882A46">
      <w:pPr>
        <w:widowControl w:val="0"/>
        <w:numPr>
          <w:ilvl w:val="0"/>
          <w:numId w:val="51"/>
        </w:numPr>
        <w:tabs>
          <w:tab w:val="left" w:pos="992"/>
        </w:tabs>
        <w:autoSpaceDE w:val="0"/>
        <w:autoSpaceDN w:val="0"/>
        <w:ind w:left="0" w:firstLine="709"/>
        <w:rPr>
          <w:rFonts w:ascii="Times New Roman" w:eastAsia="Times New Roman" w:hAnsi="Times New Roman" w:cs="Times New Roman"/>
          <w:sz w:val="28"/>
          <w:lang w:eastAsia="ru-RU" w:bidi="ru-RU"/>
        </w:rPr>
      </w:pPr>
      <w:r w:rsidRPr="00D94163">
        <w:rPr>
          <w:rFonts w:ascii="Times New Roman" w:eastAsia="Times New Roman" w:hAnsi="Times New Roman" w:cs="Times New Roman"/>
          <w:sz w:val="28"/>
          <w:lang w:eastAsia="ru-RU" w:bidi="ru-RU"/>
        </w:rPr>
        <w:t>усиление ценовой конкуренции на уголь и продукцию его переработки среди стран - экспортеров на мировых региональных угольных</w:t>
      </w:r>
      <w:r w:rsidRPr="00D94163">
        <w:rPr>
          <w:rFonts w:ascii="Times New Roman" w:eastAsia="Times New Roman" w:hAnsi="Times New Roman" w:cs="Times New Roman"/>
          <w:spacing w:val="-9"/>
          <w:sz w:val="28"/>
          <w:lang w:eastAsia="ru-RU" w:bidi="ru-RU"/>
        </w:rPr>
        <w:t xml:space="preserve"> </w:t>
      </w:r>
      <w:r w:rsidRPr="00D94163">
        <w:rPr>
          <w:rFonts w:ascii="Times New Roman" w:eastAsia="Times New Roman" w:hAnsi="Times New Roman" w:cs="Times New Roman"/>
          <w:sz w:val="28"/>
          <w:lang w:eastAsia="ru-RU" w:bidi="ru-RU"/>
        </w:rPr>
        <w:t>рынках;</w:t>
      </w:r>
    </w:p>
    <w:p w14:paraId="168B0171" w14:textId="77777777" w:rsidR="00D94163" w:rsidRPr="00D94163" w:rsidRDefault="00D94163" w:rsidP="00882A46">
      <w:pPr>
        <w:widowControl w:val="0"/>
        <w:numPr>
          <w:ilvl w:val="0"/>
          <w:numId w:val="51"/>
        </w:numPr>
        <w:tabs>
          <w:tab w:val="left" w:pos="1278"/>
        </w:tabs>
        <w:autoSpaceDE w:val="0"/>
        <w:autoSpaceDN w:val="0"/>
        <w:ind w:left="0" w:firstLine="709"/>
        <w:rPr>
          <w:rFonts w:ascii="Times New Roman" w:eastAsia="Times New Roman" w:hAnsi="Times New Roman" w:cs="Times New Roman"/>
          <w:sz w:val="28"/>
          <w:lang w:eastAsia="ru-RU" w:bidi="ru-RU"/>
        </w:rPr>
      </w:pPr>
      <w:r w:rsidRPr="00D94163">
        <w:rPr>
          <w:rFonts w:ascii="Times New Roman" w:eastAsia="Times New Roman" w:hAnsi="Times New Roman" w:cs="Times New Roman"/>
          <w:sz w:val="28"/>
          <w:lang w:eastAsia="ru-RU" w:bidi="ru-RU"/>
        </w:rPr>
        <w:t>отсутствие экономических (налоговых) стимулов у российских производителей продукции переработки угля, включая углехимию и глубокую переработку, в части повышения ее качества и выпуска новых видов</w:t>
      </w:r>
      <w:r w:rsidRPr="00D94163">
        <w:rPr>
          <w:rFonts w:ascii="Times New Roman" w:eastAsia="Times New Roman" w:hAnsi="Times New Roman" w:cs="Times New Roman"/>
          <w:spacing w:val="-12"/>
          <w:sz w:val="28"/>
          <w:lang w:eastAsia="ru-RU" w:bidi="ru-RU"/>
        </w:rPr>
        <w:t xml:space="preserve"> </w:t>
      </w:r>
      <w:r w:rsidRPr="00D94163">
        <w:rPr>
          <w:rFonts w:ascii="Times New Roman" w:eastAsia="Times New Roman" w:hAnsi="Times New Roman" w:cs="Times New Roman"/>
          <w:sz w:val="28"/>
          <w:lang w:eastAsia="ru-RU" w:bidi="ru-RU"/>
        </w:rPr>
        <w:t>продукции;</w:t>
      </w:r>
    </w:p>
    <w:p w14:paraId="6DC31148" w14:textId="77777777" w:rsidR="00D94163" w:rsidRPr="00D94163" w:rsidRDefault="00D94163" w:rsidP="00882A46">
      <w:pPr>
        <w:widowControl w:val="0"/>
        <w:numPr>
          <w:ilvl w:val="0"/>
          <w:numId w:val="51"/>
        </w:numPr>
        <w:tabs>
          <w:tab w:val="left" w:pos="1105"/>
        </w:tabs>
        <w:autoSpaceDE w:val="0"/>
        <w:autoSpaceDN w:val="0"/>
        <w:ind w:left="0" w:firstLine="709"/>
        <w:rPr>
          <w:rFonts w:ascii="Times New Roman" w:eastAsia="Times New Roman" w:hAnsi="Times New Roman" w:cs="Times New Roman"/>
          <w:sz w:val="28"/>
          <w:lang w:eastAsia="ru-RU" w:bidi="ru-RU"/>
        </w:rPr>
      </w:pPr>
      <w:r w:rsidRPr="00D94163">
        <w:rPr>
          <w:rFonts w:ascii="Times New Roman" w:eastAsia="Times New Roman" w:hAnsi="Times New Roman" w:cs="Times New Roman"/>
          <w:sz w:val="28"/>
          <w:lang w:eastAsia="ru-RU" w:bidi="ru-RU"/>
        </w:rPr>
        <w:t>зависимость технологий производства и переработки угля от импорта поставок горно-шахтного</w:t>
      </w:r>
      <w:r w:rsidRPr="00D94163">
        <w:rPr>
          <w:rFonts w:ascii="Times New Roman" w:eastAsia="Times New Roman" w:hAnsi="Times New Roman" w:cs="Times New Roman"/>
          <w:spacing w:val="-4"/>
          <w:sz w:val="28"/>
          <w:lang w:eastAsia="ru-RU" w:bidi="ru-RU"/>
        </w:rPr>
        <w:t xml:space="preserve"> </w:t>
      </w:r>
      <w:r w:rsidRPr="00D94163">
        <w:rPr>
          <w:rFonts w:ascii="Times New Roman" w:eastAsia="Times New Roman" w:hAnsi="Times New Roman" w:cs="Times New Roman"/>
          <w:sz w:val="28"/>
          <w:lang w:eastAsia="ru-RU" w:bidi="ru-RU"/>
        </w:rPr>
        <w:t>оборудования.</w:t>
      </w:r>
    </w:p>
    <w:p w14:paraId="49F88F40" w14:textId="485EEE24" w:rsidR="006F23E4" w:rsidRPr="00120702" w:rsidRDefault="00120702" w:rsidP="0091441C">
      <w:pPr>
        <w:widowControl w:val="0"/>
        <w:autoSpaceDE w:val="0"/>
        <w:autoSpaceDN w:val="0"/>
        <w:rPr>
          <w:rFonts w:ascii="Times New Roman" w:eastAsia="Times New Roman" w:hAnsi="Times New Roman" w:cs="Times New Roman"/>
          <w:b/>
          <w:sz w:val="28"/>
          <w:lang w:eastAsia="ru-RU" w:bidi="ru-RU"/>
        </w:rPr>
      </w:pPr>
      <w:r>
        <w:rPr>
          <w:rFonts w:ascii="Times New Roman" w:eastAsia="Times New Roman" w:hAnsi="Times New Roman" w:cs="Times New Roman"/>
          <w:b/>
          <w:bCs/>
          <w:sz w:val="28"/>
          <w:szCs w:val="28"/>
          <w:lang w:eastAsia="ru-RU" w:bidi="ru-RU"/>
        </w:rPr>
        <w:t xml:space="preserve">3. </w:t>
      </w:r>
      <w:r w:rsidR="00D333EB" w:rsidRPr="00120702">
        <w:rPr>
          <w:rFonts w:ascii="Times New Roman" w:eastAsia="Times New Roman" w:hAnsi="Times New Roman" w:cs="Times New Roman"/>
          <w:b/>
          <w:bCs/>
          <w:sz w:val="28"/>
          <w:szCs w:val="28"/>
          <w:lang w:eastAsia="ru-RU" w:bidi="ru-RU"/>
        </w:rPr>
        <w:t>Краткое описание существующих барьеров, препятствующих деятельности компаний – хозяйствующих субъектов в области энергетики, нефти и нефтепродуктов, газоснабжения и угольной отрасли, устранение или минимизация которых находится в компетенции Минэнерго России</w:t>
      </w:r>
      <w:r w:rsidR="006F23E4" w:rsidRPr="00120702">
        <w:rPr>
          <w:rFonts w:ascii="Times New Roman" w:eastAsia="Times New Roman" w:hAnsi="Times New Roman" w:cs="Times New Roman"/>
          <w:b/>
          <w:bCs/>
          <w:sz w:val="28"/>
          <w:szCs w:val="28"/>
          <w:lang w:eastAsia="ru-RU" w:bidi="ru-RU"/>
        </w:rPr>
        <w:t>.</w:t>
      </w:r>
    </w:p>
    <w:p w14:paraId="5A7EE108" w14:textId="5F9C6151" w:rsidR="00D94163" w:rsidRPr="006F23E4" w:rsidRDefault="00D94163" w:rsidP="0091441C">
      <w:pPr>
        <w:pStyle w:val="ad"/>
        <w:widowControl w:val="0"/>
        <w:autoSpaceDE w:val="0"/>
        <w:autoSpaceDN w:val="0"/>
        <w:ind w:left="0"/>
        <w:rPr>
          <w:rFonts w:ascii="Times New Roman" w:eastAsia="Times New Roman" w:hAnsi="Times New Roman" w:cs="Times New Roman"/>
          <w:b/>
          <w:sz w:val="28"/>
          <w:lang w:eastAsia="ru-RU" w:bidi="ru-RU"/>
        </w:rPr>
      </w:pPr>
      <w:r w:rsidRPr="006F23E4">
        <w:rPr>
          <w:rFonts w:ascii="Times New Roman" w:eastAsia="Times New Roman" w:hAnsi="Times New Roman" w:cs="Times New Roman"/>
          <w:b/>
          <w:sz w:val="28"/>
          <w:lang w:eastAsia="ru-RU" w:bidi="ru-RU"/>
        </w:rPr>
        <w:t>Электроэнергетика</w:t>
      </w:r>
    </w:p>
    <w:p w14:paraId="1EE6E921"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В части деятельности по производству электрической энергии существуют следующие основные требования (ограничения):</w:t>
      </w:r>
    </w:p>
    <w:p w14:paraId="36D3FD88" w14:textId="0EFAF8DA"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 xml:space="preserve">обязанность реализовывать произведенную электрическую энергию на генерирующем оборудовании свыше 25 МВт установленной мощности только на оптовом рынке (прямое требование Федерального </w:t>
      </w:r>
      <w:r>
        <w:rPr>
          <w:rFonts w:ascii="Times New Roman" w:eastAsia="Times New Roman" w:hAnsi="Times New Roman" w:cs="Times New Roman"/>
          <w:sz w:val="28"/>
          <w:szCs w:val="28"/>
          <w:lang w:eastAsia="ru-RU" w:bidi="ru-RU"/>
        </w:rPr>
        <w:t>закона</w:t>
      </w:r>
      <w:r w:rsidRPr="00D94163">
        <w:rPr>
          <w:rFonts w:ascii="Times New Roman" w:eastAsia="Times New Roman" w:hAnsi="Times New Roman" w:cs="Times New Roman"/>
          <w:spacing w:val="28"/>
          <w:sz w:val="28"/>
          <w:szCs w:val="28"/>
          <w:lang w:eastAsia="ru-RU" w:bidi="ru-RU"/>
        </w:rPr>
        <w:t xml:space="preserve"> </w:t>
      </w:r>
      <w:r w:rsidRPr="00D94163">
        <w:rPr>
          <w:rFonts w:ascii="Times New Roman" w:eastAsia="Times New Roman" w:hAnsi="Times New Roman" w:cs="Times New Roman"/>
          <w:sz w:val="28"/>
          <w:szCs w:val="28"/>
          <w:lang w:eastAsia="ru-RU" w:bidi="ru-RU"/>
        </w:rPr>
        <w:t xml:space="preserve">от </w:t>
      </w:r>
      <w:r>
        <w:rPr>
          <w:rFonts w:ascii="Times New Roman" w:eastAsia="Times New Roman" w:hAnsi="Times New Roman" w:cs="Times New Roman"/>
          <w:sz w:val="28"/>
          <w:szCs w:val="28"/>
          <w:lang w:eastAsia="ru-RU" w:bidi="ru-RU"/>
        </w:rPr>
        <w:t>26</w:t>
      </w:r>
      <w:r w:rsidRPr="00D94163">
        <w:rPr>
          <w:rFonts w:ascii="Times New Roman" w:eastAsia="Times New Roman" w:hAnsi="Times New Roman" w:cs="Times New Roman"/>
          <w:spacing w:val="29"/>
          <w:sz w:val="28"/>
          <w:szCs w:val="28"/>
          <w:lang w:eastAsia="ru-RU" w:bidi="ru-RU"/>
        </w:rPr>
        <w:t xml:space="preserve"> </w:t>
      </w:r>
      <w:r w:rsidRPr="00D94163">
        <w:rPr>
          <w:rFonts w:ascii="Times New Roman" w:eastAsia="Times New Roman" w:hAnsi="Times New Roman" w:cs="Times New Roman"/>
          <w:sz w:val="28"/>
          <w:szCs w:val="28"/>
          <w:lang w:eastAsia="ru-RU" w:bidi="ru-RU"/>
        </w:rPr>
        <w:t xml:space="preserve">марта </w:t>
      </w:r>
      <w:r>
        <w:rPr>
          <w:rFonts w:ascii="Times New Roman" w:eastAsia="Times New Roman" w:hAnsi="Times New Roman" w:cs="Times New Roman"/>
          <w:sz w:val="28"/>
          <w:szCs w:val="28"/>
          <w:lang w:eastAsia="ru-RU" w:bidi="ru-RU"/>
        </w:rPr>
        <w:t>2013</w:t>
      </w:r>
      <w:r w:rsidRPr="00D94163">
        <w:rPr>
          <w:rFonts w:ascii="Times New Roman" w:eastAsia="Times New Roman" w:hAnsi="Times New Roman" w:cs="Times New Roman"/>
          <w:spacing w:val="29"/>
          <w:sz w:val="28"/>
          <w:szCs w:val="28"/>
          <w:lang w:eastAsia="ru-RU" w:bidi="ru-RU"/>
        </w:rPr>
        <w:t xml:space="preserve"> </w:t>
      </w:r>
      <w:r w:rsidRPr="00D94163">
        <w:rPr>
          <w:rFonts w:ascii="Times New Roman" w:eastAsia="Times New Roman" w:hAnsi="Times New Roman" w:cs="Times New Roman"/>
          <w:sz w:val="28"/>
          <w:szCs w:val="28"/>
          <w:lang w:eastAsia="ru-RU" w:bidi="ru-RU"/>
        </w:rPr>
        <w:t>г.</w:t>
      </w:r>
      <w:r>
        <w:rPr>
          <w:rFonts w:ascii="Times New Roman" w:eastAsia="Times New Roman" w:hAnsi="Times New Roman" w:cs="Times New Roman"/>
          <w:sz w:val="28"/>
          <w:szCs w:val="28"/>
          <w:lang w:eastAsia="ru-RU" w:bidi="ru-RU"/>
        </w:rPr>
        <w:t xml:space="preserve"> </w:t>
      </w:r>
      <w:r w:rsidRPr="00D94163">
        <w:rPr>
          <w:rFonts w:ascii="Times New Roman" w:eastAsia="Times New Roman" w:hAnsi="Times New Roman" w:cs="Times New Roman"/>
          <w:sz w:val="28"/>
          <w:szCs w:val="28"/>
          <w:lang w:eastAsia="ru-RU" w:bidi="ru-RU"/>
        </w:rPr>
        <w:t>№ 35-Ф3) и вытекающие из этой обязанности требования к субъектам оптового рынка</w:t>
      </w:r>
      <w:r w:rsidRPr="00D94163">
        <w:rPr>
          <w:rFonts w:ascii="Times New Roman" w:eastAsia="Times New Roman" w:hAnsi="Times New Roman" w:cs="Times New Roman"/>
          <w:spacing w:val="17"/>
          <w:sz w:val="28"/>
          <w:szCs w:val="28"/>
          <w:lang w:eastAsia="ru-RU" w:bidi="ru-RU"/>
        </w:rPr>
        <w:t xml:space="preserve"> </w:t>
      </w:r>
      <w:r w:rsidRPr="00D94163">
        <w:rPr>
          <w:rFonts w:ascii="Times New Roman" w:eastAsia="Times New Roman" w:hAnsi="Times New Roman" w:cs="Times New Roman"/>
          <w:sz w:val="28"/>
          <w:szCs w:val="28"/>
          <w:lang w:eastAsia="ru-RU" w:bidi="ru-RU"/>
        </w:rPr>
        <w:t>(Постановление</w:t>
      </w:r>
      <w:r w:rsidRPr="00D94163">
        <w:rPr>
          <w:rFonts w:ascii="Times New Roman" w:eastAsia="Times New Roman" w:hAnsi="Times New Roman" w:cs="Times New Roman"/>
          <w:spacing w:val="19"/>
          <w:sz w:val="28"/>
          <w:szCs w:val="28"/>
          <w:lang w:eastAsia="ru-RU" w:bidi="ru-RU"/>
        </w:rPr>
        <w:t xml:space="preserve"> </w:t>
      </w:r>
      <w:r w:rsidRPr="00D94163">
        <w:rPr>
          <w:rFonts w:ascii="Times New Roman" w:eastAsia="Times New Roman" w:hAnsi="Times New Roman" w:cs="Times New Roman"/>
          <w:sz w:val="28"/>
          <w:szCs w:val="28"/>
          <w:lang w:eastAsia="ru-RU" w:bidi="ru-RU"/>
        </w:rPr>
        <w:t>Правительства</w:t>
      </w:r>
      <w:r w:rsidRPr="00D94163">
        <w:rPr>
          <w:rFonts w:ascii="Times New Roman" w:eastAsia="Times New Roman" w:hAnsi="Times New Roman" w:cs="Times New Roman"/>
          <w:spacing w:val="17"/>
          <w:sz w:val="28"/>
          <w:szCs w:val="28"/>
          <w:lang w:eastAsia="ru-RU" w:bidi="ru-RU"/>
        </w:rPr>
        <w:t xml:space="preserve"> </w:t>
      </w:r>
      <w:r w:rsidRPr="00D94163">
        <w:rPr>
          <w:rFonts w:ascii="Times New Roman" w:eastAsia="Times New Roman" w:hAnsi="Times New Roman" w:cs="Times New Roman"/>
          <w:sz w:val="28"/>
          <w:szCs w:val="28"/>
          <w:lang w:eastAsia="ru-RU" w:bidi="ru-RU"/>
        </w:rPr>
        <w:t>Российской</w:t>
      </w:r>
      <w:r w:rsidRPr="00D94163">
        <w:rPr>
          <w:rFonts w:ascii="Times New Roman" w:eastAsia="Times New Roman" w:hAnsi="Times New Roman" w:cs="Times New Roman"/>
          <w:spacing w:val="19"/>
          <w:sz w:val="28"/>
          <w:szCs w:val="28"/>
          <w:lang w:eastAsia="ru-RU" w:bidi="ru-RU"/>
        </w:rPr>
        <w:t xml:space="preserve"> </w:t>
      </w:r>
      <w:r w:rsidRPr="00D94163">
        <w:rPr>
          <w:rFonts w:ascii="Times New Roman" w:eastAsia="Times New Roman" w:hAnsi="Times New Roman" w:cs="Times New Roman"/>
          <w:sz w:val="28"/>
          <w:szCs w:val="28"/>
          <w:lang w:eastAsia="ru-RU" w:bidi="ru-RU"/>
        </w:rPr>
        <w:t>Федерации</w:t>
      </w:r>
      <w:r w:rsidRPr="00D94163">
        <w:rPr>
          <w:rFonts w:ascii="Times New Roman" w:eastAsia="Times New Roman" w:hAnsi="Times New Roman" w:cs="Times New Roman"/>
          <w:spacing w:val="19"/>
          <w:sz w:val="28"/>
          <w:szCs w:val="28"/>
          <w:lang w:eastAsia="ru-RU" w:bidi="ru-RU"/>
        </w:rPr>
        <w:t xml:space="preserve"> </w:t>
      </w:r>
      <w:r w:rsidRPr="00D94163">
        <w:rPr>
          <w:rFonts w:ascii="Times New Roman" w:eastAsia="Times New Roman" w:hAnsi="Times New Roman" w:cs="Times New Roman"/>
          <w:sz w:val="28"/>
          <w:szCs w:val="28"/>
          <w:lang w:eastAsia="ru-RU" w:bidi="ru-RU"/>
        </w:rPr>
        <w:t>от</w:t>
      </w:r>
      <w:r w:rsidRPr="00D94163">
        <w:rPr>
          <w:rFonts w:ascii="Times New Roman" w:eastAsia="Times New Roman" w:hAnsi="Times New Roman" w:cs="Times New Roman"/>
          <w:spacing w:val="18"/>
          <w:sz w:val="28"/>
          <w:szCs w:val="28"/>
          <w:lang w:eastAsia="ru-RU" w:bidi="ru-RU"/>
        </w:rPr>
        <w:t xml:space="preserve"> </w:t>
      </w:r>
      <w:r w:rsidRPr="00D94163">
        <w:rPr>
          <w:rFonts w:ascii="Times New Roman" w:eastAsia="Times New Roman" w:hAnsi="Times New Roman" w:cs="Times New Roman"/>
          <w:sz w:val="28"/>
          <w:szCs w:val="28"/>
          <w:lang w:eastAsia="ru-RU" w:bidi="ru-RU"/>
        </w:rPr>
        <w:t>27</w:t>
      </w:r>
      <w:r w:rsidRPr="00D94163">
        <w:rPr>
          <w:rFonts w:ascii="Times New Roman" w:eastAsia="Times New Roman" w:hAnsi="Times New Roman" w:cs="Times New Roman"/>
          <w:spacing w:val="18"/>
          <w:sz w:val="28"/>
          <w:szCs w:val="28"/>
          <w:lang w:eastAsia="ru-RU" w:bidi="ru-RU"/>
        </w:rPr>
        <w:t xml:space="preserve"> </w:t>
      </w:r>
      <w:r w:rsidRPr="00D94163">
        <w:rPr>
          <w:rFonts w:ascii="Times New Roman" w:eastAsia="Times New Roman" w:hAnsi="Times New Roman" w:cs="Times New Roman"/>
          <w:sz w:val="28"/>
          <w:szCs w:val="28"/>
          <w:lang w:eastAsia="ru-RU" w:bidi="ru-RU"/>
        </w:rPr>
        <w:t>декабря</w:t>
      </w:r>
      <w:r w:rsidRPr="00D94163">
        <w:rPr>
          <w:rFonts w:ascii="Times New Roman" w:eastAsia="Times New Roman" w:hAnsi="Times New Roman" w:cs="Times New Roman"/>
          <w:spacing w:val="17"/>
          <w:sz w:val="28"/>
          <w:szCs w:val="28"/>
          <w:lang w:eastAsia="ru-RU" w:bidi="ru-RU"/>
        </w:rPr>
        <w:t xml:space="preserve"> </w:t>
      </w:r>
      <w:r w:rsidRPr="00D94163">
        <w:rPr>
          <w:rFonts w:ascii="Times New Roman" w:eastAsia="Times New Roman" w:hAnsi="Times New Roman" w:cs="Times New Roman"/>
          <w:sz w:val="28"/>
          <w:szCs w:val="28"/>
          <w:lang w:eastAsia="ru-RU" w:bidi="ru-RU"/>
        </w:rPr>
        <w:t>2010</w:t>
      </w:r>
      <w:r w:rsidRPr="00D94163">
        <w:rPr>
          <w:rFonts w:ascii="Times New Roman" w:eastAsia="Times New Roman" w:hAnsi="Times New Roman" w:cs="Times New Roman"/>
          <w:spacing w:val="20"/>
          <w:sz w:val="28"/>
          <w:szCs w:val="28"/>
          <w:lang w:eastAsia="ru-RU" w:bidi="ru-RU"/>
        </w:rPr>
        <w:t xml:space="preserve"> </w:t>
      </w:r>
      <w:r w:rsidRPr="00D94163">
        <w:rPr>
          <w:rFonts w:ascii="Times New Roman" w:eastAsia="Times New Roman" w:hAnsi="Times New Roman" w:cs="Times New Roman"/>
          <w:sz w:val="28"/>
          <w:szCs w:val="28"/>
          <w:lang w:eastAsia="ru-RU" w:bidi="ru-RU"/>
        </w:rPr>
        <w:t>г.</w:t>
      </w:r>
      <w:r>
        <w:rPr>
          <w:rFonts w:ascii="Times New Roman" w:eastAsia="Times New Roman" w:hAnsi="Times New Roman" w:cs="Times New Roman"/>
          <w:sz w:val="28"/>
          <w:szCs w:val="28"/>
          <w:lang w:eastAsia="ru-RU" w:bidi="ru-RU"/>
        </w:rPr>
        <w:t xml:space="preserve"> </w:t>
      </w:r>
      <w:r w:rsidRPr="00D94163">
        <w:rPr>
          <w:rFonts w:ascii="Times New Roman" w:eastAsia="Times New Roman" w:hAnsi="Times New Roman" w:cs="Times New Roman"/>
          <w:sz w:val="28"/>
          <w:szCs w:val="28"/>
          <w:lang w:eastAsia="ru-RU" w:bidi="ru-RU"/>
        </w:rPr>
        <w:t>№ 1172 «Об утверждении Правил оптового рынка электрической энергии и мощности и о внесении изменений в некоторые акты Правительства Российской Федерации по вопросам организации функционирования оптового рынка электрической энергии и мощности» в части количественных требований к лицам, претендующим на получение статуса участника оптового рынка);</w:t>
      </w:r>
    </w:p>
    <w:p w14:paraId="7DB22178"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обязанность заключения договоров с организациями инфраструктуры, заключение договоров оказания услуг по передаче электрической энергии, технологическому присоединению, ряд регулируемых договоров на оптовом и розничных рынках, например, в объемах поставки электроэнергии для населения и приравненных к нему категорий;</w:t>
      </w:r>
    </w:p>
    <w:p w14:paraId="35BAFB58"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наличие неспецифических видов лицензирования (например, деятельность по эксплуатации взрыво- и пожароопасных производственных объектов).</w:t>
      </w:r>
    </w:p>
    <w:p w14:paraId="50E17133" w14:textId="7AB35C3C"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Кроме</w:t>
      </w:r>
      <w:r w:rsidRPr="00D94163">
        <w:rPr>
          <w:rFonts w:ascii="Times New Roman" w:eastAsia="Times New Roman" w:hAnsi="Times New Roman" w:cs="Times New Roman"/>
          <w:spacing w:val="57"/>
          <w:sz w:val="28"/>
          <w:szCs w:val="28"/>
          <w:lang w:eastAsia="ru-RU" w:bidi="ru-RU"/>
        </w:rPr>
        <w:t xml:space="preserve"> </w:t>
      </w:r>
      <w:r w:rsidRPr="00D94163">
        <w:rPr>
          <w:rFonts w:ascii="Times New Roman" w:eastAsia="Times New Roman" w:hAnsi="Times New Roman" w:cs="Times New Roman"/>
          <w:sz w:val="28"/>
          <w:szCs w:val="28"/>
          <w:lang w:eastAsia="ru-RU" w:bidi="ru-RU"/>
        </w:rPr>
        <w:t>того,</w:t>
      </w:r>
      <w:r w:rsidRPr="00D94163">
        <w:rPr>
          <w:rFonts w:ascii="Times New Roman" w:eastAsia="Times New Roman" w:hAnsi="Times New Roman" w:cs="Times New Roman"/>
          <w:spacing w:val="57"/>
          <w:sz w:val="28"/>
          <w:szCs w:val="28"/>
          <w:lang w:eastAsia="ru-RU" w:bidi="ru-RU"/>
        </w:rPr>
        <w:t xml:space="preserve"> </w:t>
      </w:r>
      <w:r w:rsidRPr="00D94163">
        <w:rPr>
          <w:rFonts w:ascii="Times New Roman" w:eastAsia="Times New Roman" w:hAnsi="Times New Roman" w:cs="Times New Roman"/>
          <w:sz w:val="28"/>
          <w:szCs w:val="28"/>
          <w:lang w:eastAsia="ru-RU" w:bidi="ru-RU"/>
        </w:rPr>
        <w:t>в</w:t>
      </w:r>
      <w:r w:rsidRPr="00D94163">
        <w:rPr>
          <w:rFonts w:ascii="Times New Roman" w:eastAsia="Times New Roman" w:hAnsi="Times New Roman" w:cs="Times New Roman"/>
          <w:spacing w:val="59"/>
          <w:sz w:val="28"/>
          <w:szCs w:val="28"/>
          <w:lang w:eastAsia="ru-RU" w:bidi="ru-RU"/>
        </w:rPr>
        <w:t xml:space="preserve"> </w:t>
      </w:r>
      <w:r w:rsidRPr="00D94163">
        <w:rPr>
          <w:rFonts w:ascii="Times New Roman" w:eastAsia="Times New Roman" w:hAnsi="Times New Roman" w:cs="Times New Roman"/>
          <w:sz w:val="28"/>
          <w:szCs w:val="28"/>
          <w:lang w:eastAsia="ru-RU" w:bidi="ru-RU"/>
        </w:rPr>
        <w:t>соответствии</w:t>
      </w:r>
      <w:r w:rsidRPr="00D94163">
        <w:rPr>
          <w:rFonts w:ascii="Times New Roman" w:eastAsia="Times New Roman" w:hAnsi="Times New Roman" w:cs="Times New Roman"/>
          <w:spacing w:val="59"/>
          <w:sz w:val="28"/>
          <w:szCs w:val="28"/>
          <w:lang w:eastAsia="ru-RU" w:bidi="ru-RU"/>
        </w:rPr>
        <w:t xml:space="preserve"> </w:t>
      </w:r>
      <w:r w:rsidRPr="00D94163">
        <w:rPr>
          <w:rFonts w:ascii="Times New Roman" w:eastAsia="Times New Roman" w:hAnsi="Times New Roman" w:cs="Times New Roman"/>
          <w:sz w:val="28"/>
          <w:szCs w:val="28"/>
          <w:lang w:eastAsia="ru-RU" w:bidi="ru-RU"/>
        </w:rPr>
        <w:t>с</w:t>
      </w:r>
      <w:r w:rsidRPr="00D94163">
        <w:rPr>
          <w:rFonts w:ascii="Times New Roman" w:eastAsia="Times New Roman" w:hAnsi="Times New Roman" w:cs="Times New Roman"/>
          <w:spacing w:val="58"/>
          <w:sz w:val="28"/>
          <w:szCs w:val="28"/>
          <w:lang w:eastAsia="ru-RU" w:bidi="ru-RU"/>
        </w:rPr>
        <w:t xml:space="preserve"> </w:t>
      </w:r>
      <w:r w:rsidRPr="00D94163">
        <w:rPr>
          <w:rFonts w:ascii="Times New Roman" w:eastAsia="Times New Roman" w:hAnsi="Times New Roman" w:cs="Times New Roman"/>
          <w:sz w:val="28"/>
          <w:szCs w:val="28"/>
          <w:lang w:eastAsia="ru-RU" w:bidi="ru-RU"/>
        </w:rPr>
        <w:t>Федеральным</w:t>
      </w:r>
      <w:r w:rsidRPr="00D94163">
        <w:rPr>
          <w:rFonts w:ascii="Times New Roman" w:eastAsia="Times New Roman" w:hAnsi="Times New Roman" w:cs="Times New Roman"/>
          <w:spacing w:val="58"/>
          <w:sz w:val="28"/>
          <w:szCs w:val="28"/>
          <w:lang w:eastAsia="ru-RU" w:bidi="ru-RU"/>
        </w:rPr>
        <w:t xml:space="preserve"> </w:t>
      </w:r>
      <w:r w:rsidRPr="00D94163">
        <w:rPr>
          <w:rFonts w:ascii="Times New Roman" w:eastAsia="Times New Roman" w:hAnsi="Times New Roman" w:cs="Times New Roman"/>
          <w:sz w:val="28"/>
          <w:szCs w:val="28"/>
          <w:lang w:eastAsia="ru-RU" w:bidi="ru-RU"/>
        </w:rPr>
        <w:t>законом</w:t>
      </w:r>
      <w:r w:rsidRPr="00D94163">
        <w:rPr>
          <w:rFonts w:ascii="Times New Roman" w:eastAsia="Times New Roman" w:hAnsi="Times New Roman" w:cs="Times New Roman"/>
          <w:spacing w:val="57"/>
          <w:sz w:val="28"/>
          <w:szCs w:val="28"/>
          <w:lang w:eastAsia="ru-RU" w:bidi="ru-RU"/>
        </w:rPr>
        <w:t xml:space="preserve"> </w:t>
      </w:r>
      <w:r w:rsidRPr="00D94163">
        <w:rPr>
          <w:rFonts w:ascii="Times New Roman" w:eastAsia="Times New Roman" w:hAnsi="Times New Roman" w:cs="Times New Roman"/>
          <w:sz w:val="28"/>
          <w:szCs w:val="28"/>
          <w:lang w:eastAsia="ru-RU" w:bidi="ru-RU"/>
        </w:rPr>
        <w:t>от</w:t>
      </w:r>
      <w:r w:rsidRPr="00D94163">
        <w:rPr>
          <w:rFonts w:ascii="Times New Roman" w:eastAsia="Times New Roman" w:hAnsi="Times New Roman" w:cs="Times New Roman"/>
          <w:spacing w:val="55"/>
          <w:sz w:val="28"/>
          <w:szCs w:val="28"/>
          <w:lang w:eastAsia="ru-RU" w:bidi="ru-RU"/>
        </w:rPr>
        <w:t xml:space="preserve"> </w:t>
      </w:r>
      <w:r w:rsidRPr="00D94163">
        <w:rPr>
          <w:rFonts w:ascii="Times New Roman" w:eastAsia="Times New Roman" w:hAnsi="Times New Roman" w:cs="Times New Roman"/>
          <w:sz w:val="28"/>
          <w:szCs w:val="28"/>
          <w:lang w:eastAsia="ru-RU" w:bidi="ru-RU"/>
        </w:rPr>
        <w:t>29</w:t>
      </w:r>
      <w:r w:rsidRPr="00D94163">
        <w:rPr>
          <w:rFonts w:ascii="Times New Roman" w:eastAsia="Times New Roman" w:hAnsi="Times New Roman" w:cs="Times New Roman"/>
          <w:spacing w:val="56"/>
          <w:sz w:val="28"/>
          <w:szCs w:val="28"/>
          <w:lang w:eastAsia="ru-RU" w:bidi="ru-RU"/>
        </w:rPr>
        <w:t xml:space="preserve"> </w:t>
      </w:r>
      <w:r w:rsidRPr="00D94163">
        <w:rPr>
          <w:rFonts w:ascii="Times New Roman" w:eastAsia="Times New Roman" w:hAnsi="Times New Roman" w:cs="Times New Roman"/>
          <w:sz w:val="28"/>
          <w:szCs w:val="28"/>
          <w:lang w:eastAsia="ru-RU" w:bidi="ru-RU"/>
        </w:rPr>
        <w:t>декабря</w:t>
      </w:r>
      <w:r w:rsidRPr="00D94163">
        <w:rPr>
          <w:rFonts w:ascii="Times New Roman" w:eastAsia="Times New Roman" w:hAnsi="Times New Roman" w:cs="Times New Roman"/>
          <w:spacing w:val="58"/>
          <w:sz w:val="28"/>
          <w:szCs w:val="28"/>
          <w:lang w:eastAsia="ru-RU" w:bidi="ru-RU"/>
        </w:rPr>
        <w:t xml:space="preserve"> </w:t>
      </w:r>
      <w:r w:rsidRPr="00D94163">
        <w:rPr>
          <w:rFonts w:ascii="Times New Roman" w:eastAsia="Times New Roman" w:hAnsi="Times New Roman" w:cs="Times New Roman"/>
          <w:sz w:val="28"/>
          <w:szCs w:val="28"/>
          <w:lang w:eastAsia="ru-RU" w:bidi="ru-RU"/>
        </w:rPr>
        <w:t>2017</w:t>
      </w:r>
      <w:r w:rsidRPr="00D94163">
        <w:rPr>
          <w:rFonts w:ascii="Times New Roman" w:eastAsia="Times New Roman" w:hAnsi="Times New Roman" w:cs="Times New Roman"/>
          <w:spacing w:val="59"/>
          <w:sz w:val="28"/>
          <w:szCs w:val="28"/>
          <w:lang w:eastAsia="ru-RU" w:bidi="ru-RU"/>
        </w:rPr>
        <w:t xml:space="preserve"> </w:t>
      </w:r>
      <w:r w:rsidRPr="00D94163">
        <w:rPr>
          <w:rFonts w:ascii="Times New Roman" w:eastAsia="Times New Roman" w:hAnsi="Times New Roman" w:cs="Times New Roman"/>
          <w:sz w:val="28"/>
          <w:szCs w:val="28"/>
          <w:lang w:eastAsia="ru-RU" w:bidi="ru-RU"/>
        </w:rPr>
        <w:t>г.</w:t>
      </w:r>
      <w:r w:rsidR="0025403D">
        <w:rPr>
          <w:rFonts w:ascii="Times New Roman" w:eastAsia="Times New Roman" w:hAnsi="Times New Roman" w:cs="Times New Roman"/>
          <w:sz w:val="28"/>
          <w:szCs w:val="28"/>
          <w:lang w:eastAsia="ru-RU" w:bidi="ru-RU"/>
        </w:rPr>
        <w:t xml:space="preserve"> </w:t>
      </w:r>
      <w:r w:rsidRPr="00D94163">
        <w:rPr>
          <w:rFonts w:ascii="Times New Roman" w:eastAsia="Times New Roman" w:hAnsi="Times New Roman" w:cs="Times New Roman"/>
          <w:sz w:val="28"/>
          <w:szCs w:val="28"/>
          <w:lang w:eastAsia="ru-RU" w:bidi="ru-RU"/>
        </w:rPr>
        <w:t>№ 451-ФЗ введено (с середины 2020 г.) лицензирование энергосбытовой деятельности.</w:t>
      </w:r>
    </w:p>
    <w:p w14:paraId="3C3C6BFE" w14:textId="77777777" w:rsidR="00D94163" w:rsidRPr="00D94163" w:rsidRDefault="00D94163" w:rsidP="0091441C">
      <w:pPr>
        <w:rPr>
          <w:rFonts w:ascii="Times New Roman" w:eastAsia="Times New Roman" w:hAnsi="Times New Roman" w:cs="Times New Roman"/>
          <w:b/>
          <w:bCs/>
          <w:sz w:val="28"/>
          <w:szCs w:val="28"/>
          <w:lang w:eastAsia="ru-RU" w:bidi="ru-RU"/>
        </w:rPr>
      </w:pPr>
      <w:r w:rsidRPr="00D94163">
        <w:rPr>
          <w:rFonts w:ascii="Times New Roman" w:eastAsia="Times New Roman" w:hAnsi="Times New Roman" w:cs="Times New Roman"/>
          <w:b/>
          <w:bCs/>
          <w:sz w:val="28"/>
          <w:szCs w:val="28"/>
          <w:lang w:eastAsia="ru-RU" w:bidi="ru-RU"/>
        </w:rPr>
        <w:lastRenderedPageBreak/>
        <w:t>Нефть и нефтепродукты</w:t>
      </w:r>
    </w:p>
    <w:p w14:paraId="48649C11" w14:textId="2F4C2EDE"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В наст</w:t>
      </w:r>
      <w:r>
        <w:rPr>
          <w:rFonts w:ascii="Times New Roman" w:eastAsia="Times New Roman" w:hAnsi="Times New Roman" w:cs="Times New Roman"/>
          <w:sz w:val="28"/>
          <w:szCs w:val="28"/>
          <w:lang w:eastAsia="ru-RU" w:bidi="ru-RU"/>
        </w:rPr>
        <w:t>оящее время ценообразование на р</w:t>
      </w:r>
      <w:r w:rsidR="00B30C09">
        <w:rPr>
          <w:rFonts w:ascii="Times New Roman" w:eastAsia="Times New Roman" w:hAnsi="Times New Roman" w:cs="Times New Roman"/>
          <w:sz w:val="28"/>
          <w:szCs w:val="28"/>
          <w:lang w:eastAsia="ru-RU" w:bidi="ru-RU"/>
        </w:rPr>
        <w:t xml:space="preserve">оссийскую нефть Urals строится </w:t>
      </w:r>
      <w:r>
        <w:rPr>
          <w:rFonts w:ascii="Times New Roman" w:eastAsia="Times New Roman" w:hAnsi="Times New Roman" w:cs="Times New Roman"/>
          <w:sz w:val="28"/>
          <w:szCs w:val="28"/>
          <w:lang w:eastAsia="ru-RU" w:bidi="ru-RU"/>
        </w:rPr>
        <w:t xml:space="preserve">на основе бенчмарка Brent (по сути, смеси 4-х сортов североморской </w:t>
      </w:r>
      <w:r w:rsidRPr="00D94163">
        <w:rPr>
          <w:rFonts w:ascii="Times New Roman" w:eastAsia="Times New Roman" w:hAnsi="Times New Roman" w:cs="Times New Roman"/>
          <w:sz w:val="28"/>
          <w:szCs w:val="28"/>
          <w:lang w:eastAsia="ru-RU" w:bidi="ru-RU"/>
        </w:rPr>
        <w:t>нефти с небольшим и падающим уровнем добычи) по методологии иностранных котировальных агентств Platts и Argus, к которым возникает много вопросов в плане прозрачности и</w:t>
      </w:r>
      <w:r w:rsidRPr="00D94163">
        <w:rPr>
          <w:rFonts w:ascii="Times New Roman" w:eastAsia="Times New Roman" w:hAnsi="Times New Roman" w:cs="Times New Roman"/>
          <w:spacing w:val="-4"/>
          <w:sz w:val="28"/>
          <w:szCs w:val="28"/>
          <w:lang w:eastAsia="ru-RU" w:bidi="ru-RU"/>
        </w:rPr>
        <w:t xml:space="preserve"> </w:t>
      </w:r>
      <w:r w:rsidRPr="00D94163">
        <w:rPr>
          <w:rFonts w:ascii="Times New Roman" w:eastAsia="Times New Roman" w:hAnsi="Times New Roman" w:cs="Times New Roman"/>
          <w:sz w:val="28"/>
          <w:szCs w:val="28"/>
          <w:lang w:eastAsia="ru-RU" w:bidi="ru-RU"/>
        </w:rPr>
        <w:t>репрезентативности.</w:t>
      </w:r>
    </w:p>
    <w:p w14:paraId="56C4159C"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Сложившаяся система оценки нефти, основанная на Brent, уже не отражает реальной картины поставок нефти и утратила свою значимость как мерило стоимости для мирового рынка нефти, но при этом продолжает применяться, поскольку альтернатива отсутствует.</w:t>
      </w:r>
    </w:p>
    <w:p w14:paraId="694380C4" w14:textId="769E2CFA"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Вместе с тем, объем поставок российской нефти Urals на международные рынки вдвое превышает объем поставок нефти Brent, Oman и Dubai, вместе взятых. При этом российские производители нефти не формируют цену экспортной нефти, а</w:t>
      </w:r>
      <w:r>
        <w:rPr>
          <w:rFonts w:ascii="Times New Roman" w:eastAsia="Times New Roman" w:hAnsi="Times New Roman" w:cs="Times New Roman"/>
          <w:sz w:val="28"/>
          <w:szCs w:val="28"/>
          <w:lang w:eastAsia="ru-RU" w:bidi="ru-RU"/>
        </w:rPr>
        <w:t xml:space="preserve"> </w:t>
      </w:r>
      <w:r w:rsidRPr="00D94163">
        <w:rPr>
          <w:rFonts w:ascii="Times New Roman" w:eastAsia="Times New Roman" w:hAnsi="Times New Roman" w:cs="Times New Roman"/>
          <w:sz w:val="28"/>
          <w:szCs w:val="28"/>
          <w:lang w:eastAsia="ru-RU" w:bidi="ru-RU"/>
        </w:rPr>
        <w:t>«берут» ее с рынка. В этой связи актуальна задача создания бенчмарка российской нефти.</w:t>
      </w:r>
    </w:p>
    <w:p w14:paraId="5DAFBF69"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Создание российского нефтяного бенчмарка позволит установить определяемую рынком прямую котировку российской нефти без привязки к иным потокам нефти и устранить ценовые манипуляции, а также даст возможность сократить имеющиеся дисконты Urals к Brent за счет публичности и общедоступности ценовой информации.</w:t>
      </w:r>
    </w:p>
    <w:p w14:paraId="3A4F01AD" w14:textId="285673B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Реализация</w:t>
      </w:r>
      <w:r>
        <w:rPr>
          <w:rFonts w:ascii="Times New Roman" w:eastAsia="Times New Roman" w:hAnsi="Times New Roman" w:cs="Times New Roman"/>
          <w:sz w:val="28"/>
          <w:szCs w:val="28"/>
          <w:lang w:eastAsia="ru-RU" w:bidi="ru-RU"/>
        </w:rPr>
        <w:t xml:space="preserve"> данной задачи может увеличить выручку от</w:t>
      </w:r>
      <w:r w:rsidRPr="00D94163">
        <w:rPr>
          <w:rFonts w:ascii="Times New Roman" w:eastAsia="Times New Roman" w:hAnsi="Times New Roman" w:cs="Times New Roman"/>
          <w:sz w:val="28"/>
          <w:szCs w:val="28"/>
          <w:lang w:eastAsia="ru-RU" w:bidi="ru-RU"/>
        </w:rPr>
        <w:t xml:space="preserve"> реализации нефти на экспорт на 1–2 долл/барр и, как следствие, повысить доходы федерального бюджета.</w:t>
      </w:r>
    </w:p>
    <w:p w14:paraId="1394120E" w14:textId="3440CF36" w:rsidR="00D94163" w:rsidRPr="00C22B9B" w:rsidRDefault="00D94163" w:rsidP="0091441C">
      <w:pPr>
        <w:rPr>
          <w:rFonts w:ascii="Times New Roman" w:eastAsia="Times New Roman" w:hAnsi="Times New Roman" w:cs="Times New Roman"/>
          <w:b/>
          <w:bCs/>
          <w:sz w:val="28"/>
          <w:szCs w:val="28"/>
          <w:lang w:eastAsia="ru-RU" w:bidi="ru-RU"/>
        </w:rPr>
      </w:pPr>
      <w:r w:rsidRPr="00D94163">
        <w:rPr>
          <w:rFonts w:ascii="Times New Roman" w:eastAsia="Times New Roman" w:hAnsi="Times New Roman" w:cs="Times New Roman"/>
          <w:b/>
          <w:bCs/>
          <w:sz w:val="28"/>
          <w:szCs w:val="28"/>
          <w:lang w:eastAsia="ru-RU" w:bidi="ru-RU"/>
        </w:rPr>
        <w:t>Газоснабжение</w:t>
      </w:r>
    </w:p>
    <w:p w14:paraId="3285500B"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С учетом необходимости развития конкуренции на внутреннем рынке газа приоритетным направлением развития конкуренции на указанном рынке является развитие биржевой торговли газом, в том числе посредством внесения изменений в нормативную правовую базу с целью законодательного обеспечения дальнейшего развития биржевой торговли.</w:t>
      </w:r>
    </w:p>
    <w:p w14:paraId="3F5C8F3C" w14:textId="77777777" w:rsidR="00D94163" w:rsidRPr="00D94163" w:rsidRDefault="00D94163" w:rsidP="0091441C">
      <w:pPr>
        <w:rPr>
          <w:rFonts w:ascii="Times New Roman" w:eastAsia="Times New Roman" w:hAnsi="Times New Roman" w:cs="Times New Roman"/>
          <w:b/>
          <w:bCs/>
          <w:sz w:val="28"/>
          <w:szCs w:val="28"/>
          <w:lang w:eastAsia="ru-RU" w:bidi="ru-RU"/>
        </w:rPr>
      </w:pPr>
      <w:r w:rsidRPr="00D94163">
        <w:rPr>
          <w:rFonts w:ascii="Times New Roman" w:eastAsia="Times New Roman" w:hAnsi="Times New Roman" w:cs="Times New Roman"/>
          <w:b/>
          <w:bCs/>
          <w:sz w:val="28"/>
          <w:szCs w:val="28"/>
          <w:lang w:eastAsia="ru-RU" w:bidi="ru-RU"/>
        </w:rPr>
        <w:t>Угольная отрасль</w:t>
      </w:r>
    </w:p>
    <w:p w14:paraId="5CEFD772"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Российские угольные компании являются частными хозяйствующими субъектами, деятельность которых в условиях рыночной экономики основывается на гражданско-правовых принципах свободы договора – стороны вправе самостоятельно выбирать заинтересованных контрагентов для взаимодействия на взаимовыгодных условиях в соответствии с гражданским законодательством Российской</w:t>
      </w:r>
      <w:r w:rsidRPr="00D94163">
        <w:rPr>
          <w:rFonts w:ascii="Times New Roman" w:eastAsia="Times New Roman" w:hAnsi="Times New Roman" w:cs="Times New Roman"/>
          <w:spacing w:val="-1"/>
          <w:sz w:val="28"/>
          <w:szCs w:val="28"/>
          <w:lang w:eastAsia="ru-RU" w:bidi="ru-RU"/>
        </w:rPr>
        <w:t xml:space="preserve"> </w:t>
      </w:r>
      <w:r w:rsidRPr="00D94163">
        <w:rPr>
          <w:rFonts w:ascii="Times New Roman" w:eastAsia="Times New Roman" w:hAnsi="Times New Roman" w:cs="Times New Roman"/>
          <w:sz w:val="28"/>
          <w:szCs w:val="28"/>
          <w:lang w:eastAsia="ru-RU" w:bidi="ru-RU"/>
        </w:rPr>
        <w:t>Федерации.</w:t>
      </w:r>
    </w:p>
    <w:p w14:paraId="5E5AB928" w14:textId="724DE1A6" w:rsidR="00D94163" w:rsidRPr="00120702" w:rsidRDefault="00120702" w:rsidP="0091441C">
      <w:pPr>
        <w:rPr>
          <w:rFonts w:ascii="Times New Roman" w:eastAsia="Times New Roman" w:hAnsi="Times New Roman" w:cs="Times New Roman"/>
          <w:b/>
          <w:bCs/>
          <w:sz w:val="28"/>
          <w:szCs w:val="28"/>
          <w:lang w:eastAsia="ru-RU" w:bidi="ru-RU"/>
        </w:rPr>
      </w:pPr>
      <w:r>
        <w:rPr>
          <w:rFonts w:ascii="Times New Roman" w:eastAsia="Times New Roman" w:hAnsi="Times New Roman" w:cs="Times New Roman"/>
          <w:b/>
          <w:bCs/>
          <w:sz w:val="28"/>
          <w:szCs w:val="28"/>
          <w:lang w:eastAsia="ru-RU" w:bidi="ru-RU"/>
        </w:rPr>
        <w:t xml:space="preserve">4. </w:t>
      </w:r>
      <w:r w:rsidR="00D94163" w:rsidRPr="00120702">
        <w:rPr>
          <w:rFonts w:ascii="Times New Roman" w:eastAsia="Times New Roman" w:hAnsi="Times New Roman" w:cs="Times New Roman"/>
          <w:b/>
          <w:bCs/>
          <w:sz w:val="28"/>
          <w:szCs w:val="28"/>
          <w:lang w:eastAsia="ru-RU" w:bidi="ru-RU"/>
        </w:rPr>
        <w:t>Задачи по совершенствованию государственной политики в части развития конкуренции, предложения решения проблем, препятствующих развитию конкуренции, в том числе путем внесения изменений в нормативные правовые</w:t>
      </w:r>
      <w:r w:rsidR="00D94163" w:rsidRPr="00120702">
        <w:rPr>
          <w:rFonts w:ascii="Times New Roman" w:eastAsia="Times New Roman" w:hAnsi="Times New Roman" w:cs="Times New Roman"/>
          <w:b/>
          <w:bCs/>
          <w:spacing w:val="-4"/>
          <w:sz w:val="28"/>
          <w:szCs w:val="28"/>
          <w:lang w:eastAsia="ru-RU" w:bidi="ru-RU"/>
        </w:rPr>
        <w:t xml:space="preserve"> </w:t>
      </w:r>
      <w:r w:rsidR="00D94163" w:rsidRPr="00120702">
        <w:rPr>
          <w:rFonts w:ascii="Times New Roman" w:eastAsia="Times New Roman" w:hAnsi="Times New Roman" w:cs="Times New Roman"/>
          <w:b/>
          <w:bCs/>
          <w:sz w:val="28"/>
          <w:szCs w:val="28"/>
          <w:lang w:eastAsia="ru-RU" w:bidi="ru-RU"/>
        </w:rPr>
        <w:t>акты</w:t>
      </w:r>
      <w:r w:rsidR="006F23E4" w:rsidRPr="00120702">
        <w:rPr>
          <w:rFonts w:ascii="Times New Roman" w:eastAsia="Times New Roman" w:hAnsi="Times New Roman" w:cs="Times New Roman"/>
          <w:b/>
          <w:bCs/>
          <w:sz w:val="28"/>
          <w:szCs w:val="28"/>
          <w:lang w:eastAsia="ru-RU" w:bidi="ru-RU"/>
        </w:rPr>
        <w:t>.</w:t>
      </w:r>
    </w:p>
    <w:p w14:paraId="597E1B75" w14:textId="77777777" w:rsidR="00D94163" w:rsidRPr="00D94163" w:rsidRDefault="00D94163" w:rsidP="0091441C">
      <w:pPr>
        <w:widowControl w:val="0"/>
        <w:autoSpaceDE w:val="0"/>
        <w:autoSpaceDN w:val="0"/>
        <w:rPr>
          <w:rFonts w:ascii="Times New Roman" w:eastAsia="Times New Roman" w:hAnsi="Times New Roman" w:cs="Times New Roman"/>
          <w:b/>
          <w:sz w:val="28"/>
          <w:lang w:eastAsia="ru-RU" w:bidi="ru-RU"/>
        </w:rPr>
      </w:pPr>
      <w:r w:rsidRPr="00D94163">
        <w:rPr>
          <w:rFonts w:ascii="Times New Roman" w:eastAsia="Times New Roman" w:hAnsi="Times New Roman" w:cs="Times New Roman"/>
          <w:b/>
          <w:sz w:val="28"/>
          <w:lang w:eastAsia="ru-RU" w:bidi="ru-RU"/>
        </w:rPr>
        <w:t>Электроэнергетика</w:t>
      </w:r>
    </w:p>
    <w:p w14:paraId="7A42F2E8"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Для формирования конкурентной среды на розничных рынках электрической энергии необходимо:</w:t>
      </w:r>
    </w:p>
    <w:p w14:paraId="756D9C93" w14:textId="77777777" w:rsidR="00D94163" w:rsidRPr="00D94163" w:rsidRDefault="00D94163" w:rsidP="00882A46">
      <w:pPr>
        <w:widowControl w:val="0"/>
        <w:numPr>
          <w:ilvl w:val="0"/>
          <w:numId w:val="50"/>
        </w:numPr>
        <w:tabs>
          <w:tab w:val="left" w:pos="1167"/>
        </w:tabs>
        <w:autoSpaceDE w:val="0"/>
        <w:autoSpaceDN w:val="0"/>
        <w:ind w:left="0" w:firstLine="709"/>
        <w:rPr>
          <w:rFonts w:ascii="Times New Roman" w:eastAsia="Times New Roman" w:hAnsi="Times New Roman" w:cs="Times New Roman"/>
          <w:sz w:val="28"/>
          <w:lang w:eastAsia="ru-RU" w:bidi="ru-RU"/>
        </w:rPr>
      </w:pPr>
      <w:r w:rsidRPr="00D94163">
        <w:rPr>
          <w:rFonts w:ascii="Times New Roman" w:eastAsia="Times New Roman" w:hAnsi="Times New Roman" w:cs="Times New Roman"/>
          <w:sz w:val="28"/>
          <w:lang w:eastAsia="ru-RU" w:bidi="ru-RU"/>
        </w:rPr>
        <w:t xml:space="preserve">Принять меры по развитию современных цифровых технологий в сфере </w:t>
      </w:r>
      <w:r w:rsidRPr="00D94163">
        <w:rPr>
          <w:rFonts w:ascii="Times New Roman" w:eastAsia="Times New Roman" w:hAnsi="Times New Roman" w:cs="Times New Roman"/>
          <w:sz w:val="28"/>
          <w:lang w:eastAsia="ru-RU" w:bidi="ru-RU"/>
        </w:rPr>
        <w:lastRenderedPageBreak/>
        <w:t>учета электрической энергии (внедрение «интеллектуальных» приборов и систем учета).</w:t>
      </w:r>
    </w:p>
    <w:p w14:paraId="091C9BA2" w14:textId="77777777" w:rsidR="00D94163" w:rsidRPr="00D94163" w:rsidRDefault="00D94163" w:rsidP="00882A46">
      <w:pPr>
        <w:widowControl w:val="0"/>
        <w:numPr>
          <w:ilvl w:val="0"/>
          <w:numId w:val="50"/>
        </w:numPr>
        <w:tabs>
          <w:tab w:val="left" w:pos="1140"/>
        </w:tabs>
        <w:autoSpaceDE w:val="0"/>
        <w:autoSpaceDN w:val="0"/>
        <w:ind w:left="0" w:firstLine="709"/>
        <w:rPr>
          <w:rFonts w:ascii="Times New Roman" w:eastAsia="Times New Roman" w:hAnsi="Times New Roman" w:cs="Times New Roman"/>
          <w:sz w:val="28"/>
          <w:lang w:eastAsia="ru-RU" w:bidi="ru-RU"/>
        </w:rPr>
      </w:pPr>
      <w:r w:rsidRPr="00D94163">
        <w:rPr>
          <w:rFonts w:ascii="Times New Roman" w:eastAsia="Times New Roman" w:hAnsi="Times New Roman" w:cs="Times New Roman"/>
          <w:sz w:val="28"/>
          <w:lang w:eastAsia="ru-RU" w:bidi="ru-RU"/>
        </w:rPr>
        <w:t>Стимулировать развитие альтернативных энергетических решений на базе возобновляемых источников энергии, накопителей энергии, и гибридных технологий.</w:t>
      </w:r>
    </w:p>
    <w:p w14:paraId="298B3C71" w14:textId="77777777" w:rsidR="00D94163" w:rsidRPr="00D94163" w:rsidRDefault="00D94163" w:rsidP="00882A46">
      <w:pPr>
        <w:widowControl w:val="0"/>
        <w:numPr>
          <w:ilvl w:val="0"/>
          <w:numId w:val="50"/>
        </w:numPr>
        <w:tabs>
          <w:tab w:val="left" w:pos="1131"/>
        </w:tabs>
        <w:autoSpaceDE w:val="0"/>
        <w:autoSpaceDN w:val="0"/>
        <w:ind w:left="0" w:firstLine="709"/>
        <w:rPr>
          <w:rFonts w:ascii="Times New Roman" w:eastAsia="Times New Roman" w:hAnsi="Times New Roman" w:cs="Times New Roman"/>
          <w:sz w:val="28"/>
          <w:lang w:eastAsia="ru-RU" w:bidi="ru-RU"/>
        </w:rPr>
      </w:pPr>
      <w:r w:rsidRPr="00D94163">
        <w:rPr>
          <w:rFonts w:ascii="Times New Roman" w:eastAsia="Times New Roman" w:hAnsi="Times New Roman" w:cs="Times New Roman"/>
          <w:sz w:val="28"/>
          <w:lang w:eastAsia="ru-RU" w:bidi="ru-RU"/>
        </w:rPr>
        <w:t>Сократить (по возможности) нерыночные надбавки к цене оптового рынка электрической энергии и</w:t>
      </w:r>
      <w:r w:rsidRPr="00D94163">
        <w:rPr>
          <w:rFonts w:ascii="Times New Roman" w:eastAsia="Times New Roman" w:hAnsi="Times New Roman" w:cs="Times New Roman"/>
          <w:spacing w:val="-4"/>
          <w:sz w:val="28"/>
          <w:lang w:eastAsia="ru-RU" w:bidi="ru-RU"/>
        </w:rPr>
        <w:t xml:space="preserve"> </w:t>
      </w:r>
      <w:r w:rsidRPr="00D94163">
        <w:rPr>
          <w:rFonts w:ascii="Times New Roman" w:eastAsia="Times New Roman" w:hAnsi="Times New Roman" w:cs="Times New Roman"/>
          <w:sz w:val="28"/>
          <w:lang w:eastAsia="ru-RU" w:bidi="ru-RU"/>
        </w:rPr>
        <w:t>мощности.</w:t>
      </w:r>
    </w:p>
    <w:p w14:paraId="5D9A836E" w14:textId="77777777" w:rsidR="00D94163" w:rsidRPr="00D94163" w:rsidRDefault="00D94163" w:rsidP="00882A46">
      <w:pPr>
        <w:widowControl w:val="0"/>
        <w:numPr>
          <w:ilvl w:val="0"/>
          <w:numId w:val="50"/>
        </w:numPr>
        <w:tabs>
          <w:tab w:val="left" w:pos="1224"/>
        </w:tabs>
        <w:autoSpaceDE w:val="0"/>
        <w:autoSpaceDN w:val="0"/>
        <w:ind w:left="0" w:firstLine="709"/>
        <w:rPr>
          <w:rFonts w:ascii="Times New Roman" w:eastAsia="Times New Roman" w:hAnsi="Times New Roman" w:cs="Times New Roman"/>
          <w:sz w:val="28"/>
          <w:lang w:eastAsia="ru-RU" w:bidi="ru-RU"/>
        </w:rPr>
      </w:pPr>
      <w:r w:rsidRPr="00D94163">
        <w:rPr>
          <w:rFonts w:ascii="Times New Roman" w:eastAsia="Times New Roman" w:hAnsi="Times New Roman" w:cs="Times New Roman"/>
          <w:sz w:val="28"/>
          <w:lang w:eastAsia="ru-RU" w:bidi="ru-RU"/>
        </w:rPr>
        <w:t>Стимулировать заключение долгосрочных двусторонних договоров на розничных рынках, в том числе в изолированных</w:t>
      </w:r>
      <w:r w:rsidRPr="00D94163">
        <w:rPr>
          <w:rFonts w:ascii="Times New Roman" w:eastAsia="Times New Roman" w:hAnsi="Times New Roman" w:cs="Times New Roman"/>
          <w:spacing w:val="-12"/>
          <w:sz w:val="28"/>
          <w:lang w:eastAsia="ru-RU" w:bidi="ru-RU"/>
        </w:rPr>
        <w:t xml:space="preserve"> </w:t>
      </w:r>
      <w:r w:rsidRPr="00D94163">
        <w:rPr>
          <w:rFonts w:ascii="Times New Roman" w:eastAsia="Times New Roman" w:hAnsi="Times New Roman" w:cs="Times New Roman"/>
          <w:sz w:val="28"/>
          <w:lang w:eastAsia="ru-RU" w:bidi="ru-RU"/>
        </w:rPr>
        <w:t>энергорайонах.</w:t>
      </w:r>
    </w:p>
    <w:p w14:paraId="2025675E" w14:textId="5D690C80" w:rsidR="00D94163" w:rsidRPr="009F132A" w:rsidRDefault="00D94163" w:rsidP="0091441C">
      <w:pPr>
        <w:rPr>
          <w:rFonts w:ascii="Times New Roman" w:eastAsia="Times New Roman" w:hAnsi="Times New Roman" w:cs="Times New Roman"/>
          <w:b/>
          <w:bCs/>
          <w:sz w:val="28"/>
          <w:szCs w:val="28"/>
          <w:lang w:eastAsia="ru-RU" w:bidi="ru-RU"/>
        </w:rPr>
      </w:pPr>
      <w:r w:rsidRPr="00D94163">
        <w:rPr>
          <w:rFonts w:ascii="Times New Roman" w:eastAsia="Times New Roman" w:hAnsi="Times New Roman" w:cs="Times New Roman"/>
          <w:b/>
          <w:bCs/>
          <w:sz w:val="28"/>
          <w:szCs w:val="28"/>
          <w:lang w:eastAsia="ru-RU" w:bidi="ru-RU"/>
        </w:rPr>
        <w:t>Нефть и нефтепродукты</w:t>
      </w:r>
    </w:p>
    <w:p w14:paraId="55FB44CF" w14:textId="77777777" w:rsidR="00D94163" w:rsidRPr="00D94163" w:rsidRDefault="00D94163" w:rsidP="0091441C">
      <w:pPr>
        <w:widowControl w:val="0"/>
        <w:autoSpaceDE w:val="0"/>
        <w:autoSpaceDN w:val="0"/>
        <w:rPr>
          <w:rFonts w:ascii="Times New Roman" w:eastAsia="Times New Roman" w:hAnsi="Times New Roman" w:cs="Times New Roman"/>
          <w:i/>
          <w:sz w:val="28"/>
          <w:lang w:eastAsia="ru-RU" w:bidi="ru-RU"/>
        </w:rPr>
      </w:pPr>
      <w:r w:rsidRPr="00D94163">
        <w:rPr>
          <w:rFonts w:ascii="Times New Roman" w:eastAsia="Times New Roman" w:hAnsi="Times New Roman" w:cs="Times New Roman"/>
          <w:i/>
          <w:sz w:val="28"/>
          <w:lang w:eastAsia="ru-RU" w:bidi="ru-RU"/>
        </w:rPr>
        <w:t>Предоставление льготы по вывозной таможенной пошлине на нефть для месторождений в новых регионах</w:t>
      </w:r>
    </w:p>
    <w:p w14:paraId="238B93DD"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В 2019 году в соответствии с подпунктом 4 пункта 5 статьи 3.1 Закона Российской Федерации от 21 мая 1993 г. № 5003-I «О таможенном тарифе» и ранее принятыми решениями Правительства Российской Федерации особые формулы расчета ставок вывозных таможенных пошлин применялись в отношении сырой нефти, добываемой на 12 месторождениях. Годовой объем добычи нефти на них в 2019 году составил порядка 16 млн тонн.</w:t>
      </w:r>
    </w:p>
    <w:p w14:paraId="3CB456E2" w14:textId="4A11A8C5" w:rsidR="00D94163" w:rsidRPr="00D94163" w:rsidRDefault="0025403D" w:rsidP="0091441C">
      <w:pPr>
        <w:widowControl w:val="0"/>
        <w:tabs>
          <w:tab w:val="left" w:pos="2763"/>
          <w:tab w:val="left" w:pos="4825"/>
          <w:tab w:val="left" w:pos="6683"/>
          <w:tab w:val="left" w:pos="7271"/>
          <w:tab w:val="left" w:pos="9045"/>
        </w:tabs>
        <w:autoSpaceDE w:val="0"/>
        <w:autoSpaceDN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xml:space="preserve">Совокупные планируемые инвестиции в разработку </w:t>
      </w:r>
      <w:r w:rsidR="00D94163" w:rsidRPr="00D94163">
        <w:rPr>
          <w:rFonts w:ascii="Times New Roman" w:eastAsia="Times New Roman" w:hAnsi="Times New Roman" w:cs="Times New Roman"/>
          <w:spacing w:val="-1"/>
          <w:sz w:val="28"/>
          <w:szCs w:val="28"/>
          <w:lang w:eastAsia="ru-RU" w:bidi="ru-RU"/>
        </w:rPr>
        <w:t xml:space="preserve">указанных </w:t>
      </w:r>
      <w:r w:rsidR="00D94163" w:rsidRPr="00D94163">
        <w:rPr>
          <w:rFonts w:ascii="Times New Roman" w:eastAsia="Times New Roman" w:hAnsi="Times New Roman" w:cs="Times New Roman"/>
          <w:sz w:val="28"/>
          <w:szCs w:val="28"/>
          <w:lang w:eastAsia="ru-RU" w:bidi="ru-RU"/>
        </w:rPr>
        <w:t>месторождений оцениваются в размере порядка 2 528 млрд рублей в</w:t>
      </w:r>
      <w:r w:rsidR="00D94163" w:rsidRPr="00D94163">
        <w:rPr>
          <w:rFonts w:ascii="Times New Roman" w:eastAsia="Times New Roman" w:hAnsi="Times New Roman" w:cs="Times New Roman"/>
          <w:spacing w:val="41"/>
          <w:sz w:val="28"/>
          <w:szCs w:val="28"/>
          <w:lang w:eastAsia="ru-RU" w:bidi="ru-RU"/>
        </w:rPr>
        <w:t xml:space="preserve"> </w:t>
      </w:r>
      <w:r w:rsidR="00D94163" w:rsidRPr="00D94163">
        <w:rPr>
          <w:rFonts w:ascii="Times New Roman" w:eastAsia="Times New Roman" w:hAnsi="Times New Roman" w:cs="Times New Roman"/>
          <w:sz w:val="28"/>
          <w:szCs w:val="28"/>
          <w:lang w:eastAsia="ru-RU" w:bidi="ru-RU"/>
        </w:rPr>
        <w:t>перспективе</w:t>
      </w:r>
      <w:r w:rsidR="00D94163" w:rsidRPr="00D94163">
        <w:rPr>
          <w:rFonts w:ascii="Times New Roman" w:eastAsia="Times New Roman" w:hAnsi="Times New Roman" w:cs="Times New Roman"/>
          <w:spacing w:val="5"/>
          <w:sz w:val="28"/>
          <w:szCs w:val="28"/>
          <w:lang w:eastAsia="ru-RU" w:bidi="ru-RU"/>
        </w:rPr>
        <w:t xml:space="preserve"> </w:t>
      </w:r>
      <w:r w:rsidR="00D94163" w:rsidRPr="00D94163">
        <w:rPr>
          <w:rFonts w:ascii="Times New Roman" w:eastAsia="Times New Roman" w:hAnsi="Times New Roman" w:cs="Times New Roman"/>
          <w:sz w:val="28"/>
          <w:szCs w:val="28"/>
          <w:lang w:eastAsia="ru-RU" w:bidi="ru-RU"/>
        </w:rPr>
        <w:t>до 2040 – 2047 годов, что позволит обеспечить разработку порядка 536 млн тонн</w:t>
      </w:r>
      <w:r w:rsidR="00D94163" w:rsidRPr="00D94163">
        <w:rPr>
          <w:rFonts w:ascii="Times New Roman" w:eastAsia="Times New Roman" w:hAnsi="Times New Roman" w:cs="Times New Roman"/>
          <w:spacing w:val="-37"/>
          <w:sz w:val="28"/>
          <w:szCs w:val="28"/>
          <w:lang w:eastAsia="ru-RU" w:bidi="ru-RU"/>
        </w:rPr>
        <w:t xml:space="preserve"> </w:t>
      </w:r>
      <w:r w:rsidR="00D94163" w:rsidRPr="00D94163">
        <w:rPr>
          <w:rFonts w:ascii="Times New Roman" w:eastAsia="Times New Roman" w:hAnsi="Times New Roman" w:cs="Times New Roman"/>
          <w:sz w:val="28"/>
          <w:szCs w:val="28"/>
          <w:lang w:eastAsia="ru-RU" w:bidi="ru-RU"/>
        </w:rPr>
        <w:t>нефти.</w:t>
      </w:r>
    </w:p>
    <w:p w14:paraId="6D75EE85"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Реализация указанной меры стимулирования является важнейшим элементом государственной политики по развитию новых нефтегазовых провинций Восточной Сибири и Северного Каспия, а также диверсификации экспортных поставок российской нефти и расширению присутствия России на энергетическом рынке стран Азиатско-Тихоокеанского региона. Действующий механизм является эффективным и обеспечивает постоянный рост добычи нефти в указанных регионах.</w:t>
      </w:r>
    </w:p>
    <w:p w14:paraId="604C5D06" w14:textId="77777777" w:rsidR="00D94163" w:rsidRPr="00D94163" w:rsidRDefault="00D94163" w:rsidP="0091441C">
      <w:pPr>
        <w:rPr>
          <w:rFonts w:ascii="Times New Roman" w:eastAsia="Times New Roman" w:hAnsi="Times New Roman" w:cs="Times New Roman"/>
          <w:b/>
          <w:bCs/>
          <w:sz w:val="28"/>
          <w:szCs w:val="28"/>
          <w:lang w:eastAsia="ru-RU" w:bidi="ru-RU"/>
        </w:rPr>
      </w:pPr>
      <w:r w:rsidRPr="00D94163">
        <w:rPr>
          <w:rFonts w:ascii="Times New Roman" w:eastAsia="Times New Roman" w:hAnsi="Times New Roman" w:cs="Times New Roman"/>
          <w:b/>
          <w:bCs/>
          <w:sz w:val="28"/>
          <w:szCs w:val="28"/>
          <w:lang w:eastAsia="ru-RU" w:bidi="ru-RU"/>
        </w:rPr>
        <w:t>Газоснабжение</w:t>
      </w:r>
    </w:p>
    <w:p w14:paraId="5CC22D1A"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В 2019 году суммарный объем добычи газа в России составил 737,7 млрд куб. метров, что выше уровня 2018 года на 12,3 млрд куб. метров.</w:t>
      </w:r>
    </w:p>
    <w:p w14:paraId="20492FF7" w14:textId="4A01B4CE"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 xml:space="preserve">Достигнутые результаты по добыче газа позволили обеспечить газом потребности </w:t>
      </w:r>
      <w:r>
        <w:rPr>
          <w:rFonts w:ascii="Times New Roman" w:eastAsia="Times New Roman" w:hAnsi="Times New Roman" w:cs="Times New Roman"/>
          <w:sz w:val="28"/>
          <w:szCs w:val="28"/>
          <w:lang w:eastAsia="ru-RU" w:bidi="ru-RU"/>
        </w:rPr>
        <w:t xml:space="preserve">внутреннего </w:t>
      </w:r>
      <w:r w:rsidRPr="00D94163">
        <w:rPr>
          <w:rFonts w:ascii="Times New Roman" w:eastAsia="Times New Roman" w:hAnsi="Times New Roman" w:cs="Times New Roman"/>
          <w:sz w:val="28"/>
          <w:szCs w:val="28"/>
          <w:lang w:eastAsia="ru-RU" w:bidi="ru-RU"/>
        </w:rPr>
        <w:t>рынка и выполнить обязательства по межправительственным соглашениям и заключенным контрактам на поставку природного газа в зарубежные страны. Ввод новых магистральных газопроводов и отводов обеспечил бесперебойную надежную поставку газа потребителям всех уровней.</w:t>
      </w:r>
    </w:p>
    <w:p w14:paraId="32C1D153" w14:textId="77777777" w:rsidR="00D94163" w:rsidRPr="00D94163" w:rsidRDefault="00D94163" w:rsidP="0091441C">
      <w:pPr>
        <w:widowControl w:val="0"/>
        <w:autoSpaceDE w:val="0"/>
        <w:autoSpaceDN w:val="0"/>
        <w:rPr>
          <w:rFonts w:ascii="Times New Roman" w:eastAsia="Times New Roman" w:hAnsi="Times New Roman" w:cs="Times New Roman"/>
          <w:i/>
          <w:sz w:val="28"/>
          <w:lang w:eastAsia="ru-RU" w:bidi="ru-RU"/>
        </w:rPr>
      </w:pPr>
      <w:r w:rsidRPr="00D94163">
        <w:rPr>
          <w:rFonts w:ascii="Times New Roman" w:eastAsia="Times New Roman" w:hAnsi="Times New Roman" w:cs="Times New Roman"/>
          <w:i/>
          <w:sz w:val="28"/>
          <w:lang w:eastAsia="ru-RU" w:bidi="ru-RU"/>
        </w:rPr>
        <w:t>Либерализация экспорта сжиженного природного газа</w:t>
      </w:r>
    </w:p>
    <w:p w14:paraId="508838A4"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Одной из важнейших стратегических задач развития газовой отрасли является развитие производства и экспорта сжиженного природного газа. В 2014 году, в рамках принятого Федерального закона от 30 ноября 2013 г. № 318-ФЗ о либерализации экспорта СПГ приняты следующие нормативные правовые акты:</w:t>
      </w:r>
    </w:p>
    <w:p w14:paraId="18F059E7" w14:textId="33B02358"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постановление Правительства Российской Ф</w:t>
      </w:r>
      <w:r w:rsidR="0025403D">
        <w:rPr>
          <w:rFonts w:ascii="Times New Roman" w:eastAsia="Times New Roman" w:hAnsi="Times New Roman" w:cs="Times New Roman"/>
          <w:sz w:val="28"/>
          <w:szCs w:val="28"/>
          <w:lang w:eastAsia="ru-RU" w:bidi="ru-RU"/>
        </w:rPr>
        <w:t xml:space="preserve">едерации от 9 августа 2014 года </w:t>
      </w:r>
      <w:r w:rsidRPr="00D94163">
        <w:rPr>
          <w:rFonts w:ascii="Times New Roman" w:eastAsia="Times New Roman" w:hAnsi="Times New Roman" w:cs="Times New Roman"/>
          <w:sz w:val="28"/>
          <w:szCs w:val="28"/>
          <w:lang w:eastAsia="ru-RU" w:bidi="ru-RU"/>
        </w:rPr>
        <w:lastRenderedPageBreak/>
        <w:t>№ 785 «Об утверждении Правил предоставления информации об экспорте газа»;</w:t>
      </w:r>
    </w:p>
    <w:p w14:paraId="6E3BE82E" w14:textId="2A5953F0"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постановление Правительства Российской Ф</w:t>
      </w:r>
      <w:r w:rsidR="0025403D">
        <w:rPr>
          <w:rFonts w:ascii="Times New Roman" w:eastAsia="Times New Roman" w:hAnsi="Times New Roman" w:cs="Times New Roman"/>
          <w:sz w:val="28"/>
          <w:szCs w:val="28"/>
          <w:lang w:eastAsia="ru-RU" w:bidi="ru-RU"/>
        </w:rPr>
        <w:t xml:space="preserve">едерации от 5 августа 2014 года                  </w:t>
      </w:r>
      <w:r w:rsidRPr="00D94163">
        <w:rPr>
          <w:rFonts w:ascii="Times New Roman" w:eastAsia="Times New Roman" w:hAnsi="Times New Roman" w:cs="Times New Roman"/>
          <w:sz w:val="28"/>
          <w:szCs w:val="28"/>
          <w:lang w:eastAsia="ru-RU" w:bidi="ru-RU"/>
        </w:rPr>
        <w:t>№ 770 о внесении изменений в постановление Прав</w:t>
      </w:r>
      <w:r>
        <w:rPr>
          <w:rFonts w:ascii="Times New Roman" w:eastAsia="Times New Roman" w:hAnsi="Times New Roman" w:cs="Times New Roman"/>
          <w:sz w:val="28"/>
          <w:szCs w:val="28"/>
          <w:lang w:eastAsia="ru-RU" w:bidi="ru-RU"/>
        </w:rPr>
        <w:t xml:space="preserve">ительства Российской Федерации от 9 июня 2005 года № 364 «Об утверждении </w:t>
      </w:r>
      <w:r w:rsidRPr="00D94163">
        <w:rPr>
          <w:rFonts w:ascii="Times New Roman" w:eastAsia="Times New Roman" w:hAnsi="Times New Roman" w:cs="Times New Roman"/>
          <w:sz w:val="28"/>
          <w:szCs w:val="28"/>
          <w:lang w:eastAsia="ru-RU" w:bidi="ru-RU"/>
        </w:rPr>
        <w:t>положений о лицензировании в сфере внешней торговли товарами и о формировании и ведении федерального банка выданных</w:t>
      </w:r>
      <w:r w:rsidRPr="00D94163">
        <w:rPr>
          <w:rFonts w:ascii="Times New Roman" w:eastAsia="Times New Roman" w:hAnsi="Times New Roman" w:cs="Times New Roman"/>
          <w:spacing w:val="-1"/>
          <w:sz w:val="28"/>
          <w:szCs w:val="28"/>
          <w:lang w:eastAsia="ru-RU" w:bidi="ru-RU"/>
        </w:rPr>
        <w:t xml:space="preserve"> </w:t>
      </w:r>
      <w:r w:rsidRPr="00D94163">
        <w:rPr>
          <w:rFonts w:ascii="Times New Roman" w:eastAsia="Times New Roman" w:hAnsi="Times New Roman" w:cs="Times New Roman"/>
          <w:sz w:val="28"/>
          <w:szCs w:val="28"/>
          <w:lang w:eastAsia="ru-RU" w:bidi="ru-RU"/>
        </w:rPr>
        <w:t>лицензий»;</w:t>
      </w:r>
    </w:p>
    <w:p w14:paraId="438D4A73" w14:textId="3FF5E5BF"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распоряжение Правительства Российской Федерации</w:t>
      </w:r>
      <w:r w:rsidRPr="00D94163">
        <w:rPr>
          <w:rFonts w:ascii="Times New Roman" w:eastAsia="Times New Roman" w:hAnsi="Times New Roman" w:cs="Times New Roman"/>
          <w:spacing w:val="65"/>
          <w:sz w:val="28"/>
          <w:szCs w:val="28"/>
          <w:lang w:eastAsia="ru-RU" w:bidi="ru-RU"/>
        </w:rPr>
        <w:t xml:space="preserve"> </w:t>
      </w:r>
      <w:r w:rsidR="0025403D">
        <w:rPr>
          <w:rFonts w:ascii="Times New Roman" w:eastAsia="Times New Roman" w:hAnsi="Times New Roman" w:cs="Times New Roman"/>
          <w:sz w:val="28"/>
          <w:szCs w:val="28"/>
          <w:lang w:eastAsia="ru-RU" w:bidi="ru-RU"/>
        </w:rPr>
        <w:t xml:space="preserve">от 14 июля 2014 года                       </w:t>
      </w:r>
      <w:r w:rsidRPr="00D94163">
        <w:rPr>
          <w:rFonts w:ascii="Times New Roman" w:eastAsia="Times New Roman" w:hAnsi="Times New Roman" w:cs="Times New Roman"/>
          <w:sz w:val="28"/>
          <w:szCs w:val="28"/>
          <w:lang w:eastAsia="ru-RU" w:bidi="ru-RU"/>
        </w:rPr>
        <w:t>№ 1277-р, которым утвержден перечень организаций, которым предоставлено исключительное право на экспорт газа природного в сжиженном состоянии;</w:t>
      </w:r>
    </w:p>
    <w:p w14:paraId="7A6569B7" w14:textId="5CC91A43"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распоряжение Правительства Российской Ф</w:t>
      </w:r>
      <w:r w:rsidR="0025403D">
        <w:rPr>
          <w:rFonts w:ascii="Times New Roman" w:eastAsia="Times New Roman" w:hAnsi="Times New Roman" w:cs="Times New Roman"/>
          <w:sz w:val="28"/>
          <w:szCs w:val="28"/>
          <w:lang w:eastAsia="ru-RU" w:bidi="ru-RU"/>
        </w:rPr>
        <w:t xml:space="preserve">едерации от 9 октября 2014 года                    </w:t>
      </w:r>
      <w:r w:rsidRPr="00D94163">
        <w:rPr>
          <w:rFonts w:ascii="Times New Roman" w:eastAsia="Times New Roman" w:hAnsi="Times New Roman" w:cs="Times New Roman"/>
          <w:sz w:val="28"/>
          <w:szCs w:val="28"/>
          <w:lang w:eastAsia="ru-RU" w:bidi="ru-RU"/>
        </w:rPr>
        <w:t>№ 2001-р о дополнении перечня организаций, которым предоставлено исключительное право на экспорт газа природного в сжиженном состоянии.</w:t>
      </w:r>
    </w:p>
    <w:p w14:paraId="1F959129"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В 2015 – 2019 годах Минэнерго России продолжена работа по мониторингу представления экспортерами газа информации об экспорте газа в порядке, установленном Правительством Российской Федерации.</w:t>
      </w:r>
    </w:p>
    <w:p w14:paraId="27763D0B" w14:textId="408E7693" w:rsidR="00D94163" w:rsidRPr="00740E95" w:rsidRDefault="00D94163" w:rsidP="0091441C">
      <w:pPr>
        <w:rPr>
          <w:rFonts w:ascii="Times New Roman" w:eastAsia="Times New Roman" w:hAnsi="Times New Roman" w:cs="Times New Roman"/>
          <w:b/>
          <w:bCs/>
          <w:sz w:val="28"/>
          <w:szCs w:val="28"/>
          <w:lang w:eastAsia="ru-RU" w:bidi="ru-RU"/>
        </w:rPr>
      </w:pPr>
      <w:r w:rsidRPr="00D94163">
        <w:rPr>
          <w:rFonts w:ascii="Times New Roman" w:eastAsia="Times New Roman" w:hAnsi="Times New Roman" w:cs="Times New Roman"/>
          <w:b/>
          <w:bCs/>
          <w:sz w:val="28"/>
          <w:szCs w:val="28"/>
          <w:lang w:eastAsia="ru-RU" w:bidi="ru-RU"/>
        </w:rPr>
        <w:t>Угольная отрасль</w:t>
      </w:r>
    </w:p>
    <w:p w14:paraId="7E109A98"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Преодоление существующих вызовов и рисков, оказывающих негативное влияние на устойчивое развитие угольной промышленности в Российской Федерации и повышение уровня ее конкурентоспособности в мире, планируется обеспечить за счет:</w:t>
      </w:r>
    </w:p>
    <w:p w14:paraId="5E07C3FC"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реализации мероприятий, предусмотренных проектом Программы развития угольной промышленности на период до 2035 года (далее – проект Программы, документ в установленном порядке внесен в Правительство Российской Федерации на утверждение);</w:t>
      </w:r>
    </w:p>
    <w:p w14:paraId="0E263142"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анализа, оценки и определения тенденций спроса на уголь по регионам и странам, в том числе прогноза объемов потребления угля и продукции его переработки на длительную перспективу до 2035 года;</w:t>
      </w:r>
    </w:p>
    <w:p w14:paraId="6A3C6772"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синхронизации реализации мероприятий проекта Программы и принятых стратегическими и программными документами, в части развития транспортной инфраструктуры и морских портов (сроки ввода в эксплуатацию и приоритетность их реализации), долгосрочного тарифного регулирования на услуги ОАО «РЖД» и стивидоров в морских портах, с возможностью внесения соответствующих изменений (корректив) в указанные документы;</w:t>
      </w:r>
    </w:p>
    <w:p w14:paraId="2A5982A4"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стимулирования внутреннего спроса на уголь и продукцию его переработки путем развития угольной генерации, а также увеличения объем потребления угольного топлива в сфере жилищно-коммунального хозяйства, включая перевод муниципальных котельных с мазута на угольное топливо;</w:t>
      </w:r>
    </w:p>
    <w:p w14:paraId="46F59B94"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модернизации и замены оборудования муниципальных котельных и ТЭЦ на более современное и эффективное, отвечающее экологическим требованиям;</w:t>
      </w:r>
    </w:p>
    <w:p w14:paraId="575E59FA"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внедрения технологий сжигания твердого топлива, обеспечивающих необходимую степень автоматизации и высокие кпд при производстве тепловой энергии на муниципальных котельных и ТЭЦ;</w:t>
      </w:r>
    </w:p>
    <w:p w14:paraId="59AEA429"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обеспечения безопасных условий труда с целью снижения уровня аварийности и травматизма работников угольных шахт и разрезов;</w:t>
      </w:r>
    </w:p>
    <w:p w14:paraId="1BDC98A8"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lastRenderedPageBreak/>
        <w:t>реализации комплекса мер по глубокой переработке и обогащению угля, развитию углехимической промышленности, увеличению объемов производства продукции переработки и обогащения угля;</w:t>
      </w:r>
    </w:p>
    <w:p w14:paraId="78D91DC0" w14:textId="46026A12"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 xml:space="preserve">эффективного управления и диспетчеризации железнодорожными перевозками (логистики), не допускающими срывы с подачей и </w:t>
      </w:r>
      <w:r w:rsidR="00AF0742" w:rsidRPr="00D94163">
        <w:rPr>
          <w:rFonts w:ascii="Times New Roman" w:eastAsia="Times New Roman" w:hAnsi="Times New Roman" w:cs="Times New Roman"/>
          <w:sz w:val="28"/>
          <w:szCs w:val="28"/>
          <w:lang w:eastAsia="ru-RU" w:bidi="ru-RU"/>
        </w:rPr>
        <w:t>обработкой вагонов с углем,</w:t>
      </w:r>
      <w:r w:rsidRPr="00D94163">
        <w:rPr>
          <w:rFonts w:ascii="Times New Roman" w:eastAsia="Times New Roman" w:hAnsi="Times New Roman" w:cs="Times New Roman"/>
          <w:sz w:val="28"/>
          <w:szCs w:val="28"/>
          <w:lang w:eastAsia="ru-RU" w:bidi="ru-RU"/>
        </w:rPr>
        <w:t xml:space="preserve"> и продукцией его</w:t>
      </w:r>
      <w:r w:rsidRPr="00D94163">
        <w:rPr>
          <w:rFonts w:ascii="Times New Roman" w:eastAsia="Times New Roman" w:hAnsi="Times New Roman" w:cs="Times New Roman"/>
          <w:spacing w:val="-3"/>
          <w:sz w:val="28"/>
          <w:szCs w:val="28"/>
          <w:lang w:eastAsia="ru-RU" w:bidi="ru-RU"/>
        </w:rPr>
        <w:t xml:space="preserve"> </w:t>
      </w:r>
      <w:r w:rsidRPr="00D94163">
        <w:rPr>
          <w:rFonts w:ascii="Times New Roman" w:eastAsia="Times New Roman" w:hAnsi="Times New Roman" w:cs="Times New Roman"/>
          <w:sz w:val="28"/>
          <w:szCs w:val="28"/>
          <w:lang w:eastAsia="ru-RU" w:bidi="ru-RU"/>
        </w:rPr>
        <w:t>переработки;</w:t>
      </w:r>
    </w:p>
    <w:p w14:paraId="3C573BD9"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совершенствования системы планирования и организации перевозок угля и продукции его переработки, включая расширение практики транспортировки груза по выделенным расписаниям;</w:t>
      </w:r>
    </w:p>
    <w:p w14:paraId="799FB94A"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ограничения роста тарифов на электроэнергию, услуги ОАО «РЖД» и стивидоров в морских портах, а также операторов железнодорожных вагонов, исходя из учета баланса интересов субъектов естественных монополий и потребителей их</w:t>
      </w:r>
      <w:r w:rsidRPr="00D94163">
        <w:rPr>
          <w:rFonts w:ascii="Times New Roman" w:eastAsia="Times New Roman" w:hAnsi="Times New Roman" w:cs="Times New Roman"/>
          <w:spacing w:val="2"/>
          <w:sz w:val="28"/>
          <w:szCs w:val="28"/>
          <w:lang w:eastAsia="ru-RU" w:bidi="ru-RU"/>
        </w:rPr>
        <w:t xml:space="preserve"> </w:t>
      </w:r>
      <w:r w:rsidRPr="00D94163">
        <w:rPr>
          <w:rFonts w:ascii="Times New Roman" w:eastAsia="Times New Roman" w:hAnsi="Times New Roman" w:cs="Times New Roman"/>
          <w:sz w:val="28"/>
          <w:szCs w:val="28"/>
          <w:lang w:eastAsia="ru-RU" w:bidi="ru-RU"/>
        </w:rPr>
        <w:t>услуг;</w:t>
      </w:r>
    </w:p>
    <w:p w14:paraId="7F943454"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расчета и формирования объективных биржевых ценовых индикаторов рынка путем регистрации внебиржевых сделок с целью создания прозрачных механизмов ценообразования и исключения возможного картельного сговора между производителями и покупателями угля и продуктов его переработки;</w:t>
      </w:r>
    </w:p>
    <w:p w14:paraId="34B64B7B" w14:textId="1081F251" w:rsidR="00D94163" w:rsidRPr="0025403D"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развития и применения биржевых механизмов реализации угля и продукции его переработки, включая организованную биржевую торговлю в соответствии с Федеральным законом от 21.11.2011 № 325</w:t>
      </w:r>
      <w:r w:rsidR="0025403D">
        <w:rPr>
          <w:rFonts w:ascii="Times New Roman" w:eastAsia="Times New Roman" w:hAnsi="Times New Roman" w:cs="Times New Roman"/>
          <w:sz w:val="28"/>
          <w:szCs w:val="28"/>
          <w:lang w:eastAsia="ru-RU" w:bidi="ru-RU"/>
        </w:rPr>
        <w:t>-ФЗ «Об организованных торгах».</w:t>
      </w:r>
    </w:p>
    <w:p w14:paraId="06AE1CDE" w14:textId="0D7FCFFB" w:rsidR="00D94163" w:rsidRPr="0025403D" w:rsidRDefault="0025403D" w:rsidP="00882A46">
      <w:pPr>
        <w:pStyle w:val="ad"/>
        <w:numPr>
          <w:ilvl w:val="0"/>
          <w:numId w:val="50"/>
        </w:numPr>
        <w:ind w:left="0" w:firstLine="709"/>
        <w:rPr>
          <w:rFonts w:ascii="Times New Roman" w:eastAsia="Times New Roman" w:hAnsi="Times New Roman" w:cs="Times New Roman"/>
          <w:b/>
          <w:bCs/>
          <w:sz w:val="28"/>
          <w:szCs w:val="28"/>
          <w:lang w:eastAsia="ru-RU" w:bidi="ru-RU"/>
        </w:rPr>
      </w:pPr>
      <w:r w:rsidRPr="0025403D">
        <w:rPr>
          <w:rFonts w:ascii="Times New Roman" w:eastAsia="Times New Roman" w:hAnsi="Times New Roman" w:cs="Times New Roman"/>
          <w:b/>
          <w:bCs/>
          <w:sz w:val="28"/>
          <w:szCs w:val="28"/>
          <w:lang w:eastAsia="ru-RU" w:bidi="ru-RU"/>
        </w:rPr>
        <w:t xml:space="preserve">Мероприятия, реализованные Минэнерго России по </w:t>
      </w:r>
      <w:r w:rsidR="00D94163" w:rsidRPr="0025403D">
        <w:rPr>
          <w:rFonts w:ascii="Times New Roman" w:eastAsia="Times New Roman" w:hAnsi="Times New Roman" w:cs="Times New Roman"/>
          <w:b/>
          <w:bCs/>
          <w:spacing w:val="-3"/>
          <w:sz w:val="28"/>
          <w:szCs w:val="28"/>
          <w:lang w:eastAsia="ru-RU" w:bidi="ru-RU"/>
        </w:rPr>
        <w:t xml:space="preserve">развитию </w:t>
      </w:r>
      <w:r w:rsidR="00D94163" w:rsidRPr="0025403D">
        <w:rPr>
          <w:rFonts w:ascii="Times New Roman" w:eastAsia="Times New Roman" w:hAnsi="Times New Roman" w:cs="Times New Roman"/>
          <w:b/>
          <w:bCs/>
          <w:sz w:val="28"/>
          <w:szCs w:val="28"/>
          <w:lang w:eastAsia="ru-RU" w:bidi="ru-RU"/>
        </w:rPr>
        <w:t>конкуренции</w:t>
      </w:r>
      <w:r w:rsidR="006F23E4">
        <w:rPr>
          <w:rFonts w:ascii="Times New Roman" w:eastAsia="Times New Roman" w:hAnsi="Times New Roman" w:cs="Times New Roman"/>
          <w:b/>
          <w:bCs/>
          <w:sz w:val="28"/>
          <w:szCs w:val="28"/>
          <w:lang w:eastAsia="ru-RU" w:bidi="ru-RU"/>
        </w:rPr>
        <w:t>.</w:t>
      </w:r>
    </w:p>
    <w:p w14:paraId="609612D0" w14:textId="77777777" w:rsidR="00D94163" w:rsidRPr="00D94163" w:rsidRDefault="00D94163" w:rsidP="0091441C">
      <w:pPr>
        <w:widowControl w:val="0"/>
        <w:autoSpaceDE w:val="0"/>
        <w:autoSpaceDN w:val="0"/>
        <w:rPr>
          <w:rFonts w:ascii="Times New Roman" w:eastAsia="Times New Roman" w:hAnsi="Times New Roman" w:cs="Times New Roman"/>
          <w:b/>
          <w:sz w:val="28"/>
          <w:lang w:eastAsia="ru-RU" w:bidi="ru-RU"/>
        </w:rPr>
      </w:pPr>
      <w:r w:rsidRPr="00D94163">
        <w:rPr>
          <w:rFonts w:ascii="Times New Roman" w:eastAsia="Times New Roman" w:hAnsi="Times New Roman" w:cs="Times New Roman"/>
          <w:b/>
          <w:sz w:val="28"/>
          <w:lang w:eastAsia="ru-RU" w:bidi="ru-RU"/>
        </w:rPr>
        <w:t>Электроэнергетика</w:t>
      </w:r>
    </w:p>
    <w:p w14:paraId="06BF983B" w14:textId="21A2DE7D" w:rsidR="00431B5A" w:rsidRPr="00AF0742" w:rsidRDefault="00431B5A" w:rsidP="0091441C">
      <w:pPr>
        <w:widowControl w:val="0"/>
        <w:autoSpaceDE w:val="0"/>
        <w:autoSpaceDN w:val="0"/>
        <w:rPr>
          <w:rFonts w:ascii="Times New Roman" w:eastAsia="Times New Roman" w:hAnsi="Times New Roman" w:cs="Times New Roman"/>
          <w:sz w:val="28"/>
          <w:szCs w:val="28"/>
          <w:lang w:eastAsia="ru-RU" w:bidi="ru-RU"/>
        </w:rPr>
      </w:pPr>
      <w:r w:rsidRPr="00AF0742">
        <w:rPr>
          <w:rFonts w:ascii="Times New Roman" w:eastAsia="Times New Roman" w:hAnsi="Times New Roman" w:cs="Times New Roman"/>
          <w:sz w:val="28"/>
          <w:szCs w:val="28"/>
          <w:lang w:eastAsia="ru-RU" w:bidi="ru-RU"/>
        </w:rPr>
        <w:t xml:space="preserve">Реализованы мероприятия в соответствии с распоряжением Правительства РФ от 16.08.2018 № 1697-р «Об утверждении плана </w:t>
      </w:r>
      <w:r w:rsidR="00E01E50">
        <w:rPr>
          <w:rFonts w:ascii="Times New Roman" w:eastAsia="Times New Roman" w:hAnsi="Times New Roman" w:cs="Times New Roman"/>
          <w:sz w:val="28"/>
          <w:szCs w:val="28"/>
          <w:lang w:eastAsia="ru-RU" w:bidi="ru-RU"/>
        </w:rPr>
        <w:t xml:space="preserve">мероприятий ("дорожной карты") </w:t>
      </w:r>
      <w:r w:rsidRPr="00AF0742">
        <w:rPr>
          <w:rFonts w:ascii="Times New Roman" w:eastAsia="Times New Roman" w:hAnsi="Times New Roman" w:cs="Times New Roman"/>
          <w:sz w:val="28"/>
          <w:szCs w:val="28"/>
          <w:lang w:eastAsia="ru-RU" w:bidi="ru-RU"/>
        </w:rPr>
        <w:t>по развитию конкуренции в отраслях экономики Российской Федерации и переходу отдельных сфер естественных монополий из состояния естественной монополии в состояние конкурентного рынка на 2018 - 2020 годы, в частности, приняты решения по увеличению с 4 до 6 лет срока отбора мощности на конкурентном отборе мощности и повышению его эффективности; внедрены конкурентные способы отбора проектов модернизации тепловых генерирующих объектов энергетики (постановление Правительства Российской Федерации от 24.01.2019 № 43).</w:t>
      </w:r>
    </w:p>
    <w:p w14:paraId="51D89189" w14:textId="639CDC61"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AF0742">
        <w:rPr>
          <w:rFonts w:ascii="Times New Roman" w:eastAsia="Times New Roman" w:hAnsi="Times New Roman" w:cs="Times New Roman"/>
          <w:sz w:val="28"/>
          <w:szCs w:val="28"/>
          <w:lang w:eastAsia="ru-RU" w:bidi="ru-RU"/>
        </w:rPr>
        <w:t xml:space="preserve">Также </w:t>
      </w:r>
      <w:r w:rsidR="00AF0742" w:rsidRPr="00AF0742">
        <w:rPr>
          <w:rFonts w:ascii="Times New Roman" w:eastAsia="Times New Roman" w:hAnsi="Times New Roman" w:cs="Times New Roman"/>
          <w:sz w:val="28"/>
          <w:szCs w:val="28"/>
          <w:lang w:eastAsia="ru-RU" w:bidi="ru-RU"/>
        </w:rPr>
        <w:t>принято</w:t>
      </w:r>
      <w:r w:rsidRPr="00AF0742">
        <w:rPr>
          <w:rFonts w:ascii="Times New Roman" w:eastAsia="Times New Roman" w:hAnsi="Times New Roman" w:cs="Times New Roman"/>
          <w:sz w:val="28"/>
          <w:szCs w:val="28"/>
          <w:lang w:eastAsia="ru-RU" w:bidi="ru-RU"/>
        </w:rPr>
        <w:t xml:space="preserve"> постановлени</w:t>
      </w:r>
      <w:r w:rsidR="00AF0742" w:rsidRPr="00AF0742">
        <w:rPr>
          <w:rFonts w:ascii="Times New Roman" w:eastAsia="Times New Roman" w:hAnsi="Times New Roman" w:cs="Times New Roman"/>
          <w:sz w:val="28"/>
          <w:szCs w:val="28"/>
          <w:lang w:eastAsia="ru-RU" w:bidi="ru-RU"/>
        </w:rPr>
        <w:t>е</w:t>
      </w:r>
      <w:r w:rsidRPr="00AF0742">
        <w:rPr>
          <w:rFonts w:ascii="Times New Roman" w:eastAsia="Times New Roman" w:hAnsi="Times New Roman" w:cs="Times New Roman"/>
          <w:sz w:val="28"/>
          <w:szCs w:val="28"/>
          <w:lang w:eastAsia="ru-RU" w:bidi="ru-RU"/>
        </w:rPr>
        <w:t xml:space="preserve"> Правительства Российской Федерации от 31.12.2019 № 1947 «О внесении изменений в некоторые акты Правительства Российской Федерации», стимулирующего заключение свободных двусторонних договоров купли-продажи электрической энергии в изолированных энергорайонах</w:t>
      </w:r>
      <w:r w:rsidR="00AF0742" w:rsidRPr="00AF0742">
        <w:rPr>
          <w:rFonts w:ascii="Times New Roman" w:eastAsia="Times New Roman" w:hAnsi="Times New Roman" w:cs="Times New Roman"/>
          <w:sz w:val="28"/>
          <w:szCs w:val="28"/>
          <w:lang w:eastAsia="ru-RU" w:bidi="ru-RU"/>
        </w:rPr>
        <w:t>,</w:t>
      </w:r>
      <w:r w:rsidRPr="00AF0742">
        <w:rPr>
          <w:rFonts w:ascii="Times New Roman" w:eastAsia="Times New Roman" w:hAnsi="Times New Roman" w:cs="Times New Roman"/>
          <w:sz w:val="28"/>
          <w:szCs w:val="28"/>
          <w:lang w:eastAsia="ru-RU" w:bidi="ru-RU"/>
        </w:rPr>
        <w:t xml:space="preserve"> в том числе за счет введения возможности устанавливать долгосрочные предельные (минимальный и (или) максимальный) уровни цен (тарифов) на электрическую энергию (мощность) и постановления Правительства Российской Федерации от 30.01.2019 № 64, также направленного на обеспечение долгосрочного тарифного регулирования в неценовых зонах и изолированных энергосистемах.</w:t>
      </w:r>
    </w:p>
    <w:p w14:paraId="1D868968" w14:textId="05F73154" w:rsid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Постановлением Прав</w:t>
      </w:r>
      <w:r w:rsidR="0025403D">
        <w:rPr>
          <w:rFonts w:ascii="Times New Roman" w:eastAsia="Times New Roman" w:hAnsi="Times New Roman" w:cs="Times New Roman"/>
          <w:sz w:val="28"/>
          <w:szCs w:val="28"/>
          <w:lang w:eastAsia="ru-RU" w:bidi="ru-RU"/>
        </w:rPr>
        <w:t xml:space="preserve">ительства Российской Федерации от 22.06.2019 </w:t>
      </w:r>
      <w:r w:rsidRPr="00D94163">
        <w:rPr>
          <w:rFonts w:ascii="Times New Roman" w:eastAsia="Times New Roman" w:hAnsi="Times New Roman" w:cs="Times New Roman"/>
          <w:sz w:val="28"/>
          <w:szCs w:val="28"/>
          <w:lang w:eastAsia="ru-RU" w:bidi="ru-RU"/>
        </w:rPr>
        <w:t xml:space="preserve">№ </w:t>
      </w:r>
      <w:r w:rsidRPr="00D94163">
        <w:rPr>
          <w:rFonts w:ascii="Times New Roman" w:eastAsia="Times New Roman" w:hAnsi="Times New Roman" w:cs="Times New Roman"/>
          <w:spacing w:val="-2"/>
          <w:sz w:val="28"/>
          <w:szCs w:val="28"/>
          <w:lang w:eastAsia="ru-RU" w:bidi="ru-RU"/>
        </w:rPr>
        <w:t>800</w:t>
      </w:r>
      <w:r w:rsidR="0025403D">
        <w:rPr>
          <w:rFonts w:ascii="Times New Roman" w:eastAsia="Times New Roman" w:hAnsi="Times New Roman" w:cs="Times New Roman"/>
          <w:sz w:val="28"/>
          <w:szCs w:val="28"/>
          <w:lang w:eastAsia="ru-RU" w:bidi="ru-RU"/>
        </w:rPr>
        <w:t xml:space="preserve"> </w:t>
      </w:r>
      <w:r w:rsidRPr="00D94163">
        <w:rPr>
          <w:rFonts w:ascii="Times New Roman" w:eastAsia="Times New Roman" w:hAnsi="Times New Roman" w:cs="Times New Roman"/>
          <w:sz w:val="28"/>
          <w:szCs w:val="28"/>
          <w:lang w:eastAsia="ru-RU" w:bidi="ru-RU"/>
        </w:rPr>
        <w:lastRenderedPageBreak/>
        <w:t>«О внесении изменений в некоторые акты Правительства Российской Федерации» усовершенствован порядок лишения организации статуса гарантирующего поставщика,</w:t>
      </w:r>
      <w:r w:rsidRPr="00D94163">
        <w:rPr>
          <w:rFonts w:ascii="Times New Roman" w:eastAsia="Times New Roman" w:hAnsi="Times New Roman" w:cs="Times New Roman"/>
          <w:spacing w:val="14"/>
          <w:sz w:val="28"/>
          <w:szCs w:val="28"/>
          <w:lang w:eastAsia="ru-RU" w:bidi="ru-RU"/>
        </w:rPr>
        <w:t xml:space="preserve"> </w:t>
      </w:r>
      <w:r w:rsidRPr="00D94163">
        <w:rPr>
          <w:rFonts w:ascii="Times New Roman" w:eastAsia="Times New Roman" w:hAnsi="Times New Roman" w:cs="Times New Roman"/>
          <w:sz w:val="28"/>
          <w:szCs w:val="28"/>
          <w:lang w:eastAsia="ru-RU" w:bidi="ru-RU"/>
        </w:rPr>
        <w:t>в</w:t>
      </w:r>
      <w:r w:rsidRPr="00D94163">
        <w:rPr>
          <w:rFonts w:ascii="Times New Roman" w:eastAsia="Times New Roman" w:hAnsi="Times New Roman" w:cs="Times New Roman"/>
          <w:spacing w:val="14"/>
          <w:sz w:val="28"/>
          <w:szCs w:val="28"/>
          <w:lang w:eastAsia="ru-RU" w:bidi="ru-RU"/>
        </w:rPr>
        <w:t xml:space="preserve"> </w:t>
      </w:r>
      <w:r w:rsidRPr="00D94163">
        <w:rPr>
          <w:rFonts w:ascii="Times New Roman" w:eastAsia="Times New Roman" w:hAnsi="Times New Roman" w:cs="Times New Roman"/>
          <w:sz w:val="28"/>
          <w:szCs w:val="28"/>
          <w:lang w:eastAsia="ru-RU" w:bidi="ru-RU"/>
        </w:rPr>
        <w:t>том</w:t>
      </w:r>
      <w:r w:rsidRPr="00D94163">
        <w:rPr>
          <w:rFonts w:ascii="Times New Roman" w:eastAsia="Times New Roman" w:hAnsi="Times New Roman" w:cs="Times New Roman"/>
          <w:spacing w:val="12"/>
          <w:sz w:val="28"/>
          <w:szCs w:val="28"/>
          <w:lang w:eastAsia="ru-RU" w:bidi="ru-RU"/>
        </w:rPr>
        <w:t xml:space="preserve"> </w:t>
      </w:r>
      <w:r w:rsidRPr="00D94163">
        <w:rPr>
          <w:rFonts w:ascii="Times New Roman" w:eastAsia="Times New Roman" w:hAnsi="Times New Roman" w:cs="Times New Roman"/>
          <w:sz w:val="28"/>
          <w:szCs w:val="28"/>
          <w:lang w:eastAsia="ru-RU" w:bidi="ru-RU"/>
        </w:rPr>
        <w:t>числе</w:t>
      </w:r>
      <w:r w:rsidRPr="00D94163">
        <w:rPr>
          <w:rFonts w:ascii="Times New Roman" w:eastAsia="Times New Roman" w:hAnsi="Times New Roman" w:cs="Times New Roman"/>
          <w:spacing w:val="12"/>
          <w:sz w:val="28"/>
          <w:szCs w:val="28"/>
          <w:lang w:eastAsia="ru-RU" w:bidi="ru-RU"/>
        </w:rPr>
        <w:t xml:space="preserve"> </w:t>
      </w:r>
      <w:r w:rsidRPr="00D94163">
        <w:rPr>
          <w:rFonts w:ascii="Times New Roman" w:eastAsia="Times New Roman" w:hAnsi="Times New Roman" w:cs="Times New Roman"/>
          <w:sz w:val="28"/>
          <w:szCs w:val="28"/>
          <w:lang w:eastAsia="ru-RU" w:bidi="ru-RU"/>
        </w:rPr>
        <w:t>перечень</w:t>
      </w:r>
      <w:r w:rsidRPr="00D94163">
        <w:rPr>
          <w:rFonts w:ascii="Times New Roman" w:eastAsia="Times New Roman" w:hAnsi="Times New Roman" w:cs="Times New Roman"/>
          <w:spacing w:val="11"/>
          <w:sz w:val="28"/>
          <w:szCs w:val="28"/>
          <w:lang w:eastAsia="ru-RU" w:bidi="ru-RU"/>
        </w:rPr>
        <w:t xml:space="preserve"> </w:t>
      </w:r>
      <w:r w:rsidRPr="00D94163">
        <w:rPr>
          <w:rFonts w:ascii="Times New Roman" w:eastAsia="Times New Roman" w:hAnsi="Times New Roman" w:cs="Times New Roman"/>
          <w:sz w:val="28"/>
          <w:szCs w:val="28"/>
          <w:lang w:eastAsia="ru-RU" w:bidi="ru-RU"/>
        </w:rPr>
        <w:t>оснований</w:t>
      </w:r>
      <w:r w:rsidRPr="00D94163">
        <w:rPr>
          <w:rFonts w:ascii="Times New Roman" w:eastAsia="Times New Roman" w:hAnsi="Times New Roman" w:cs="Times New Roman"/>
          <w:spacing w:val="13"/>
          <w:sz w:val="28"/>
          <w:szCs w:val="28"/>
          <w:lang w:eastAsia="ru-RU" w:bidi="ru-RU"/>
        </w:rPr>
        <w:t xml:space="preserve"> </w:t>
      </w:r>
      <w:r w:rsidRPr="00D94163">
        <w:rPr>
          <w:rFonts w:ascii="Times New Roman" w:eastAsia="Times New Roman" w:hAnsi="Times New Roman" w:cs="Times New Roman"/>
          <w:sz w:val="28"/>
          <w:szCs w:val="28"/>
          <w:lang w:eastAsia="ru-RU" w:bidi="ru-RU"/>
        </w:rPr>
        <w:t>для</w:t>
      </w:r>
      <w:r w:rsidRPr="00D94163">
        <w:rPr>
          <w:rFonts w:ascii="Times New Roman" w:eastAsia="Times New Roman" w:hAnsi="Times New Roman" w:cs="Times New Roman"/>
          <w:spacing w:val="13"/>
          <w:sz w:val="28"/>
          <w:szCs w:val="28"/>
          <w:lang w:eastAsia="ru-RU" w:bidi="ru-RU"/>
        </w:rPr>
        <w:t xml:space="preserve"> </w:t>
      </w:r>
      <w:r w:rsidRPr="00D94163">
        <w:rPr>
          <w:rFonts w:ascii="Times New Roman" w:eastAsia="Times New Roman" w:hAnsi="Times New Roman" w:cs="Times New Roman"/>
          <w:sz w:val="28"/>
          <w:szCs w:val="28"/>
          <w:lang w:eastAsia="ru-RU" w:bidi="ru-RU"/>
        </w:rPr>
        <w:t>лишения</w:t>
      </w:r>
      <w:r w:rsidRPr="00D94163">
        <w:rPr>
          <w:rFonts w:ascii="Times New Roman" w:eastAsia="Times New Roman" w:hAnsi="Times New Roman" w:cs="Times New Roman"/>
          <w:spacing w:val="15"/>
          <w:sz w:val="28"/>
          <w:szCs w:val="28"/>
          <w:lang w:eastAsia="ru-RU" w:bidi="ru-RU"/>
        </w:rPr>
        <w:t xml:space="preserve"> </w:t>
      </w:r>
      <w:r w:rsidRPr="00D94163">
        <w:rPr>
          <w:rFonts w:ascii="Times New Roman" w:eastAsia="Times New Roman" w:hAnsi="Times New Roman" w:cs="Times New Roman"/>
          <w:sz w:val="28"/>
          <w:szCs w:val="28"/>
          <w:lang w:eastAsia="ru-RU" w:bidi="ru-RU"/>
        </w:rPr>
        <w:t>такого</w:t>
      </w:r>
      <w:r w:rsidRPr="00D94163">
        <w:rPr>
          <w:rFonts w:ascii="Times New Roman" w:eastAsia="Times New Roman" w:hAnsi="Times New Roman" w:cs="Times New Roman"/>
          <w:spacing w:val="16"/>
          <w:sz w:val="28"/>
          <w:szCs w:val="28"/>
          <w:lang w:eastAsia="ru-RU" w:bidi="ru-RU"/>
        </w:rPr>
        <w:t xml:space="preserve"> </w:t>
      </w:r>
      <w:r w:rsidRPr="00D94163">
        <w:rPr>
          <w:rFonts w:ascii="Times New Roman" w:eastAsia="Times New Roman" w:hAnsi="Times New Roman" w:cs="Times New Roman"/>
          <w:sz w:val="28"/>
          <w:szCs w:val="28"/>
          <w:lang w:eastAsia="ru-RU" w:bidi="ru-RU"/>
        </w:rPr>
        <w:t>статуса</w:t>
      </w:r>
      <w:r w:rsidRPr="00D94163">
        <w:rPr>
          <w:rFonts w:ascii="Times New Roman" w:eastAsia="Times New Roman" w:hAnsi="Times New Roman" w:cs="Times New Roman"/>
          <w:spacing w:val="15"/>
          <w:sz w:val="28"/>
          <w:szCs w:val="28"/>
          <w:lang w:eastAsia="ru-RU" w:bidi="ru-RU"/>
        </w:rPr>
        <w:t xml:space="preserve"> </w:t>
      </w:r>
      <w:r w:rsidRPr="00D94163">
        <w:rPr>
          <w:rFonts w:ascii="Times New Roman" w:eastAsia="Times New Roman" w:hAnsi="Times New Roman" w:cs="Times New Roman"/>
          <w:sz w:val="28"/>
          <w:szCs w:val="28"/>
          <w:lang w:eastAsia="ru-RU" w:bidi="ru-RU"/>
        </w:rPr>
        <w:t>дополнен</w:t>
      </w:r>
      <w:r w:rsidR="0025403D">
        <w:rPr>
          <w:rFonts w:ascii="Times New Roman" w:eastAsia="Times New Roman" w:hAnsi="Times New Roman" w:cs="Times New Roman"/>
          <w:sz w:val="28"/>
          <w:szCs w:val="28"/>
          <w:lang w:eastAsia="ru-RU" w:bidi="ru-RU"/>
        </w:rPr>
        <w:t xml:space="preserve"> </w:t>
      </w:r>
      <w:r w:rsidRPr="00D94163">
        <w:rPr>
          <w:rFonts w:ascii="Times New Roman" w:eastAsia="Times New Roman" w:hAnsi="Times New Roman" w:cs="Times New Roman"/>
          <w:sz w:val="28"/>
          <w:szCs w:val="28"/>
          <w:lang w:eastAsia="ru-RU" w:bidi="ru-RU"/>
        </w:rPr>
        <w:t>неисполнением предписания федерального антимонопольного органа об устранении нарушения установленного законодательством Российской Федерации требования о соблюдении юридическими лицами, индивидуальными предпринимателями, а также аффилированными лицами в границах одной ценовой зоны оптового рынка запрета совмещать деятельность по передаче электрической энергии и (или) оперативно- диспетчерскому управлению в электроэнергетике с деятельностью по производству и (или) купле-продаже электрической энергии.</w:t>
      </w:r>
    </w:p>
    <w:p w14:paraId="4D5210F4" w14:textId="77777777" w:rsidR="00D94163" w:rsidRPr="00D94163" w:rsidRDefault="00D94163" w:rsidP="0091441C">
      <w:pPr>
        <w:rPr>
          <w:rFonts w:ascii="Times New Roman" w:eastAsia="Times New Roman" w:hAnsi="Times New Roman" w:cs="Times New Roman"/>
          <w:b/>
          <w:bCs/>
          <w:sz w:val="28"/>
          <w:szCs w:val="28"/>
          <w:lang w:eastAsia="ru-RU" w:bidi="ru-RU"/>
        </w:rPr>
      </w:pPr>
      <w:r w:rsidRPr="00D94163">
        <w:rPr>
          <w:rFonts w:ascii="Times New Roman" w:eastAsia="Times New Roman" w:hAnsi="Times New Roman" w:cs="Times New Roman"/>
          <w:b/>
          <w:bCs/>
          <w:sz w:val="28"/>
          <w:szCs w:val="28"/>
          <w:lang w:eastAsia="ru-RU" w:bidi="ru-RU"/>
        </w:rPr>
        <w:t>Нефть и нефтепродукты</w:t>
      </w:r>
    </w:p>
    <w:p w14:paraId="4BECC9DD" w14:textId="1C567228"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 xml:space="preserve">Минэнерго России в качестве соисполнителя по пункту 8 раздела X плана мероприятий по развитию конкуренции на рынке нефти и нефтепродуктов, утвержденного распоряжением Правительства Российской Федерации от 16 августа 2018 г. № 1697-р, письмом от </w:t>
      </w:r>
      <w:r w:rsidR="0025403D">
        <w:rPr>
          <w:rFonts w:ascii="Times New Roman" w:eastAsia="Times New Roman" w:hAnsi="Times New Roman" w:cs="Times New Roman"/>
          <w:sz w:val="28"/>
          <w:szCs w:val="28"/>
          <w:lang w:eastAsia="ru-RU" w:bidi="ru-RU"/>
        </w:rPr>
        <w:t xml:space="preserve">27 ноября 2019 г. № ПС-14168/05 </w:t>
      </w:r>
      <w:r w:rsidRPr="00D94163">
        <w:rPr>
          <w:rFonts w:ascii="Times New Roman" w:eastAsia="Times New Roman" w:hAnsi="Times New Roman" w:cs="Times New Roman"/>
          <w:sz w:val="28"/>
          <w:szCs w:val="28"/>
          <w:lang w:eastAsia="ru-RU" w:bidi="ru-RU"/>
        </w:rPr>
        <w:t>направило в Минэкономразвития России предложения по реализации мероприятия: внесение изменений в стандарт развития конкуренции в субъектах Российской</w:t>
      </w:r>
      <w:r w:rsidR="0025403D">
        <w:rPr>
          <w:rFonts w:ascii="Times New Roman" w:eastAsia="Times New Roman" w:hAnsi="Times New Roman" w:cs="Times New Roman"/>
          <w:sz w:val="28"/>
          <w:szCs w:val="28"/>
          <w:lang w:eastAsia="ru-RU" w:bidi="ru-RU"/>
        </w:rPr>
        <w:t xml:space="preserve"> </w:t>
      </w:r>
      <w:r w:rsidRPr="00D94163">
        <w:rPr>
          <w:rFonts w:ascii="Times New Roman" w:eastAsia="Times New Roman" w:hAnsi="Times New Roman" w:cs="Times New Roman"/>
          <w:sz w:val="28"/>
          <w:szCs w:val="28"/>
          <w:lang w:eastAsia="ru-RU" w:bidi="ru-RU"/>
        </w:rPr>
        <w:t>Федерации, направленных на развитие конкуренции на рынках нефтепродуктов в границах субъектов Российской Федерации, включающих развитие поставки нефтепродуктов (в том числе обеспечение присутствия на рынке в качестве поставщиков нефтепродуктов не менее трех хозяйствующих субъектов, не менее чем один из которых относится к частному</w:t>
      </w:r>
      <w:r w:rsidRPr="00D94163">
        <w:rPr>
          <w:rFonts w:ascii="Times New Roman" w:eastAsia="Times New Roman" w:hAnsi="Times New Roman" w:cs="Times New Roman"/>
          <w:spacing w:val="-5"/>
          <w:sz w:val="28"/>
          <w:szCs w:val="28"/>
          <w:lang w:eastAsia="ru-RU" w:bidi="ru-RU"/>
        </w:rPr>
        <w:t xml:space="preserve"> </w:t>
      </w:r>
      <w:r w:rsidRPr="00D94163">
        <w:rPr>
          <w:rFonts w:ascii="Times New Roman" w:eastAsia="Times New Roman" w:hAnsi="Times New Roman" w:cs="Times New Roman"/>
          <w:sz w:val="28"/>
          <w:szCs w:val="28"/>
          <w:lang w:eastAsia="ru-RU" w:bidi="ru-RU"/>
        </w:rPr>
        <w:t>бизнесу).</w:t>
      </w:r>
    </w:p>
    <w:p w14:paraId="560908BD" w14:textId="65ADA474" w:rsidR="00D94163" w:rsidRPr="00D94163" w:rsidRDefault="0025403D" w:rsidP="0091441C">
      <w:pPr>
        <w:widowControl w:val="0"/>
        <w:autoSpaceDE w:val="0"/>
        <w:autoSpaceDN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Минэнерго России принимало участие в следующих</w:t>
      </w:r>
      <w:r w:rsidR="00D94163" w:rsidRPr="00D94163">
        <w:rPr>
          <w:rFonts w:ascii="Times New Roman" w:eastAsia="Times New Roman" w:hAnsi="Times New Roman" w:cs="Times New Roman"/>
          <w:sz w:val="28"/>
          <w:szCs w:val="28"/>
          <w:lang w:eastAsia="ru-RU" w:bidi="ru-RU"/>
        </w:rPr>
        <w:t xml:space="preserve"> мероприятиях по развитию</w:t>
      </w:r>
      <w:r w:rsidR="00D94163" w:rsidRPr="00D94163">
        <w:rPr>
          <w:rFonts w:ascii="Times New Roman" w:eastAsia="Times New Roman" w:hAnsi="Times New Roman" w:cs="Times New Roman"/>
          <w:spacing w:val="-4"/>
          <w:sz w:val="28"/>
          <w:szCs w:val="28"/>
          <w:lang w:eastAsia="ru-RU" w:bidi="ru-RU"/>
        </w:rPr>
        <w:t xml:space="preserve"> </w:t>
      </w:r>
      <w:r w:rsidR="00D94163" w:rsidRPr="00D94163">
        <w:rPr>
          <w:rFonts w:ascii="Times New Roman" w:eastAsia="Times New Roman" w:hAnsi="Times New Roman" w:cs="Times New Roman"/>
          <w:sz w:val="28"/>
          <w:szCs w:val="28"/>
          <w:lang w:eastAsia="ru-RU" w:bidi="ru-RU"/>
        </w:rPr>
        <w:t>конкуренции:</w:t>
      </w:r>
    </w:p>
    <w:p w14:paraId="4546080D" w14:textId="4BC1A1F5"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утверждение порядка расчета индикативного та</w:t>
      </w:r>
      <w:r w:rsidR="0025403D">
        <w:rPr>
          <w:rFonts w:ascii="Times New Roman" w:eastAsia="Times New Roman" w:hAnsi="Times New Roman" w:cs="Times New Roman"/>
          <w:sz w:val="28"/>
          <w:szCs w:val="28"/>
          <w:lang w:eastAsia="ru-RU" w:bidi="ru-RU"/>
        </w:rPr>
        <w:t>рифа на транспортировку нефти</w:t>
      </w:r>
      <w:r w:rsidRPr="00D94163">
        <w:rPr>
          <w:rFonts w:ascii="Times New Roman" w:eastAsia="Times New Roman" w:hAnsi="Times New Roman" w:cs="Times New Roman"/>
          <w:sz w:val="28"/>
          <w:szCs w:val="28"/>
          <w:lang w:eastAsia="ru-RU" w:bidi="ru-RU"/>
        </w:rPr>
        <w:t xml:space="preserve"> для определения расчётных расходов по НДД в </w:t>
      </w:r>
      <w:r w:rsidR="0025403D">
        <w:rPr>
          <w:rFonts w:ascii="Times New Roman" w:eastAsia="Times New Roman" w:hAnsi="Times New Roman" w:cs="Times New Roman"/>
          <w:sz w:val="28"/>
          <w:szCs w:val="28"/>
          <w:lang w:eastAsia="ru-RU" w:bidi="ru-RU"/>
        </w:rPr>
        <w:t xml:space="preserve">соответствии </w:t>
      </w:r>
      <w:r w:rsidRPr="00D94163">
        <w:rPr>
          <w:rFonts w:ascii="Times New Roman" w:eastAsia="Times New Roman" w:hAnsi="Times New Roman" w:cs="Times New Roman"/>
          <w:sz w:val="28"/>
          <w:szCs w:val="28"/>
          <w:lang w:eastAsia="ru-RU" w:bidi="ru-RU"/>
        </w:rPr>
        <w:t>с</w:t>
      </w:r>
      <w:r w:rsidRPr="00D94163">
        <w:rPr>
          <w:rFonts w:ascii="Times New Roman" w:eastAsia="Times New Roman" w:hAnsi="Times New Roman" w:cs="Times New Roman"/>
          <w:spacing w:val="-2"/>
          <w:sz w:val="28"/>
          <w:szCs w:val="28"/>
          <w:lang w:eastAsia="ru-RU" w:bidi="ru-RU"/>
        </w:rPr>
        <w:t xml:space="preserve"> </w:t>
      </w:r>
      <w:r w:rsidRPr="00D94163">
        <w:rPr>
          <w:rFonts w:ascii="Times New Roman" w:eastAsia="Times New Roman" w:hAnsi="Times New Roman" w:cs="Times New Roman"/>
          <w:sz w:val="28"/>
          <w:szCs w:val="28"/>
          <w:lang w:eastAsia="ru-RU" w:bidi="ru-RU"/>
        </w:rPr>
        <w:t>постановлением</w:t>
      </w:r>
      <w:r w:rsidRPr="00D94163">
        <w:rPr>
          <w:rFonts w:ascii="Times New Roman" w:eastAsia="Times New Roman" w:hAnsi="Times New Roman" w:cs="Times New Roman"/>
          <w:spacing w:val="21"/>
          <w:sz w:val="28"/>
          <w:szCs w:val="28"/>
          <w:lang w:eastAsia="ru-RU" w:bidi="ru-RU"/>
        </w:rPr>
        <w:t xml:space="preserve"> </w:t>
      </w:r>
      <w:r w:rsidRPr="00D94163">
        <w:rPr>
          <w:rFonts w:ascii="Times New Roman" w:eastAsia="Times New Roman" w:hAnsi="Times New Roman" w:cs="Times New Roman"/>
          <w:sz w:val="28"/>
          <w:szCs w:val="28"/>
          <w:lang w:eastAsia="ru-RU" w:bidi="ru-RU"/>
        </w:rPr>
        <w:t>Правительства</w:t>
      </w:r>
      <w:r w:rsidRPr="00D94163">
        <w:rPr>
          <w:rFonts w:ascii="Times New Roman" w:eastAsia="Times New Roman" w:hAnsi="Times New Roman" w:cs="Times New Roman"/>
          <w:spacing w:val="20"/>
          <w:sz w:val="28"/>
          <w:szCs w:val="28"/>
          <w:lang w:eastAsia="ru-RU" w:bidi="ru-RU"/>
        </w:rPr>
        <w:t xml:space="preserve"> </w:t>
      </w:r>
      <w:r w:rsidRPr="00D94163">
        <w:rPr>
          <w:rFonts w:ascii="Times New Roman" w:eastAsia="Times New Roman" w:hAnsi="Times New Roman" w:cs="Times New Roman"/>
          <w:sz w:val="28"/>
          <w:szCs w:val="28"/>
          <w:lang w:eastAsia="ru-RU" w:bidi="ru-RU"/>
        </w:rPr>
        <w:t>Российской</w:t>
      </w:r>
      <w:r w:rsidRPr="00D94163">
        <w:rPr>
          <w:rFonts w:ascii="Times New Roman" w:eastAsia="Times New Roman" w:hAnsi="Times New Roman" w:cs="Times New Roman"/>
          <w:spacing w:val="21"/>
          <w:sz w:val="28"/>
          <w:szCs w:val="28"/>
          <w:lang w:eastAsia="ru-RU" w:bidi="ru-RU"/>
        </w:rPr>
        <w:t xml:space="preserve"> </w:t>
      </w:r>
      <w:r w:rsidRPr="00D94163">
        <w:rPr>
          <w:rFonts w:ascii="Times New Roman" w:eastAsia="Times New Roman" w:hAnsi="Times New Roman" w:cs="Times New Roman"/>
          <w:sz w:val="28"/>
          <w:szCs w:val="28"/>
          <w:lang w:eastAsia="ru-RU" w:bidi="ru-RU"/>
        </w:rPr>
        <w:t>Федерации</w:t>
      </w:r>
      <w:r w:rsidRPr="00D94163">
        <w:rPr>
          <w:rFonts w:ascii="Times New Roman" w:eastAsia="Times New Roman" w:hAnsi="Times New Roman" w:cs="Times New Roman"/>
          <w:spacing w:val="21"/>
          <w:sz w:val="28"/>
          <w:szCs w:val="28"/>
          <w:lang w:eastAsia="ru-RU" w:bidi="ru-RU"/>
        </w:rPr>
        <w:t xml:space="preserve"> </w:t>
      </w:r>
      <w:r w:rsidRPr="00D94163">
        <w:rPr>
          <w:rFonts w:ascii="Times New Roman" w:eastAsia="Times New Roman" w:hAnsi="Times New Roman" w:cs="Times New Roman"/>
          <w:sz w:val="28"/>
          <w:szCs w:val="28"/>
          <w:lang w:eastAsia="ru-RU" w:bidi="ru-RU"/>
        </w:rPr>
        <w:t>от</w:t>
      </w:r>
      <w:r w:rsidRPr="00D94163">
        <w:rPr>
          <w:rFonts w:ascii="Times New Roman" w:eastAsia="Times New Roman" w:hAnsi="Times New Roman" w:cs="Times New Roman"/>
          <w:spacing w:val="20"/>
          <w:sz w:val="28"/>
          <w:szCs w:val="28"/>
          <w:lang w:eastAsia="ru-RU" w:bidi="ru-RU"/>
        </w:rPr>
        <w:t xml:space="preserve"> </w:t>
      </w:r>
      <w:r w:rsidRPr="00D94163">
        <w:rPr>
          <w:rFonts w:ascii="Times New Roman" w:eastAsia="Times New Roman" w:hAnsi="Times New Roman" w:cs="Times New Roman"/>
          <w:sz w:val="28"/>
          <w:szCs w:val="28"/>
          <w:lang w:eastAsia="ru-RU" w:bidi="ru-RU"/>
        </w:rPr>
        <w:t>26</w:t>
      </w:r>
      <w:r w:rsidRPr="00D94163">
        <w:rPr>
          <w:rFonts w:ascii="Times New Roman" w:eastAsia="Times New Roman" w:hAnsi="Times New Roman" w:cs="Times New Roman"/>
          <w:spacing w:val="22"/>
          <w:sz w:val="28"/>
          <w:szCs w:val="28"/>
          <w:lang w:eastAsia="ru-RU" w:bidi="ru-RU"/>
        </w:rPr>
        <w:t xml:space="preserve"> </w:t>
      </w:r>
      <w:r w:rsidRPr="00D94163">
        <w:rPr>
          <w:rFonts w:ascii="Times New Roman" w:eastAsia="Times New Roman" w:hAnsi="Times New Roman" w:cs="Times New Roman"/>
          <w:sz w:val="28"/>
          <w:szCs w:val="28"/>
          <w:lang w:eastAsia="ru-RU" w:bidi="ru-RU"/>
        </w:rPr>
        <w:t>марта</w:t>
      </w:r>
      <w:r w:rsidRPr="00D94163">
        <w:rPr>
          <w:rFonts w:ascii="Times New Roman" w:eastAsia="Times New Roman" w:hAnsi="Times New Roman" w:cs="Times New Roman"/>
          <w:spacing w:val="18"/>
          <w:sz w:val="28"/>
          <w:szCs w:val="28"/>
          <w:lang w:eastAsia="ru-RU" w:bidi="ru-RU"/>
        </w:rPr>
        <w:t xml:space="preserve"> </w:t>
      </w:r>
      <w:r w:rsidRPr="00D94163">
        <w:rPr>
          <w:rFonts w:ascii="Times New Roman" w:eastAsia="Times New Roman" w:hAnsi="Times New Roman" w:cs="Times New Roman"/>
          <w:sz w:val="28"/>
          <w:szCs w:val="28"/>
          <w:lang w:eastAsia="ru-RU" w:bidi="ru-RU"/>
        </w:rPr>
        <w:t>2019</w:t>
      </w:r>
      <w:r w:rsidRPr="00D94163">
        <w:rPr>
          <w:rFonts w:ascii="Times New Roman" w:eastAsia="Times New Roman" w:hAnsi="Times New Roman" w:cs="Times New Roman"/>
          <w:spacing w:val="22"/>
          <w:sz w:val="28"/>
          <w:szCs w:val="28"/>
          <w:lang w:eastAsia="ru-RU" w:bidi="ru-RU"/>
        </w:rPr>
        <w:t xml:space="preserve"> </w:t>
      </w:r>
      <w:r w:rsidRPr="00D94163">
        <w:rPr>
          <w:rFonts w:ascii="Times New Roman" w:eastAsia="Times New Roman" w:hAnsi="Times New Roman" w:cs="Times New Roman"/>
          <w:sz w:val="28"/>
          <w:szCs w:val="28"/>
          <w:lang w:eastAsia="ru-RU" w:bidi="ru-RU"/>
        </w:rPr>
        <w:t>г.</w:t>
      </w:r>
      <w:r w:rsidRPr="00D94163">
        <w:rPr>
          <w:rFonts w:ascii="Times New Roman" w:eastAsia="Times New Roman" w:hAnsi="Times New Roman" w:cs="Times New Roman"/>
          <w:spacing w:val="18"/>
          <w:sz w:val="28"/>
          <w:szCs w:val="28"/>
          <w:lang w:eastAsia="ru-RU" w:bidi="ru-RU"/>
        </w:rPr>
        <w:t xml:space="preserve"> </w:t>
      </w:r>
      <w:r w:rsidRPr="00D94163">
        <w:rPr>
          <w:rFonts w:ascii="Times New Roman" w:eastAsia="Times New Roman" w:hAnsi="Times New Roman" w:cs="Times New Roman"/>
          <w:sz w:val="28"/>
          <w:szCs w:val="28"/>
          <w:lang w:eastAsia="ru-RU" w:bidi="ru-RU"/>
        </w:rPr>
        <w:t>№</w:t>
      </w:r>
      <w:r w:rsidRPr="00D94163">
        <w:rPr>
          <w:rFonts w:ascii="Times New Roman" w:eastAsia="Times New Roman" w:hAnsi="Times New Roman" w:cs="Times New Roman"/>
          <w:spacing w:val="8"/>
          <w:sz w:val="28"/>
          <w:szCs w:val="28"/>
          <w:lang w:eastAsia="ru-RU" w:bidi="ru-RU"/>
        </w:rPr>
        <w:t xml:space="preserve"> </w:t>
      </w:r>
      <w:r w:rsidRPr="00D94163">
        <w:rPr>
          <w:rFonts w:ascii="Times New Roman" w:eastAsia="Times New Roman" w:hAnsi="Times New Roman" w:cs="Times New Roman"/>
          <w:spacing w:val="-2"/>
          <w:sz w:val="28"/>
          <w:szCs w:val="28"/>
          <w:lang w:eastAsia="ru-RU" w:bidi="ru-RU"/>
        </w:rPr>
        <w:t>317</w:t>
      </w:r>
      <w:r w:rsidR="0025403D">
        <w:rPr>
          <w:rFonts w:ascii="Times New Roman" w:eastAsia="Times New Roman" w:hAnsi="Times New Roman" w:cs="Times New Roman"/>
          <w:sz w:val="28"/>
          <w:szCs w:val="28"/>
          <w:lang w:eastAsia="ru-RU" w:bidi="ru-RU"/>
        </w:rPr>
        <w:t xml:space="preserve"> </w:t>
      </w:r>
      <w:r w:rsidRPr="00D94163">
        <w:rPr>
          <w:rFonts w:ascii="Times New Roman" w:eastAsia="Times New Roman" w:hAnsi="Times New Roman" w:cs="Times New Roman"/>
          <w:sz w:val="28"/>
          <w:szCs w:val="28"/>
          <w:lang w:eastAsia="ru-RU" w:bidi="ru-RU"/>
        </w:rPr>
        <w:t>«О порядке определения индикативного тарифа на транспортировку нефти»;</w:t>
      </w:r>
    </w:p>
    <w:p w14:paraId="2AAFBCA8" w14:textId="2D349732" w:rsidR="00D94163" w:rsidRPr="00D94163" w:rsidRDefault="0025403D" w:rsidP="0091441C">
      <w:pPr>
        <w:widowControl w:val="0"/>
        <w:autoSpaceDE w:val="0"/>
        <w:autoSpaceDN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xml:space="preserve">разработка и исполнение плана мероприятий («дорожной карты») </w:t>
      </w:r>
      <w:r w:rsidR="00D94163" w:rsidRPr="00D94163">
        <w:rPr>
          <w:rFonts w:ascii="Times New Roman" w:eastAsia="Times New Roman" w:hAnsi="Times New Roman" w:cs="Times New Roman"/>
          <w:sz w:val="28"/>
          <w:szCs w:val="28"/>
          <w:lang w:eastAsia="ru-RU" w:bidi="ru-RU"/>
        </w:rPr>
        <w:t>по реализации мер по освоению нефтяных месторождений и увеличению объемов добычи нефти в Российской Федерации, утвержденной Председателем Правительства Российской Федерации от 25 января 2019 г. №</w:t>
      </w:r>
      <w:r w:rsidR="00D94163" w:rsidRPr="00D94163">
        <w:rPr>
          <w:rFonts w:ascii="Times New Roman" w:eastAsia="Times New Roman" w:hAnsi="Times New Roman" w:cs="Times New Roman"/>
          <w:spacing w:val="-15"/>
          <w:sz w:val="28"/>
          <w:szCs w:val="28"/>
          <w:lang w:eastAsia="ru-RU" w:bidi="ru-RU"/>
        </w:rPr>
        <w:t xml:space="preserve"> </w:t>
      </w:r>
      <w:r w:rsidR="00D94163" w:rsidRPr="00D94163">
        <w:rPr>
          <w:rFonts w:ascii="Times New Roman" w:eastAsia="Times New Roman" w:hAnsi="Times New Roman" w:cs="Times New Roman"/>
          <w:sz w:val="28"/>
          <w:szCs w:val="28"/>
          <w:lang w:eastAsia="ru-RU" w:bidi="ru-RU"/>
        </w:rPr>
        <w:t>598п-П9;</w:t>
      </w:r>
    </w:p>
    <w:p w14:paraId="32E53C05" w14:textId="44DFB5BE" w:rsidR="00D94163" w:rsidRPr="00D94163" w:rsidRDefault="0025403D" w:rsidP="0091441C">
      <w:pPr>
        <w:widowControl w:val="0"/>
        <w:autoSpaceDE w:val="0"/>
        <w:autoSpaceDN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xml:space="preserve">предоставление льготы по вывозной таможенной пошлине на нефть </w:t>
      </w:r>
      <w:r w:rsidR="00D94163" w:rsidRPr="00D94163">
        <w:rPr>
          <w:rFonts w:ascii="Times New Roman" w:eastAsia="Times New Roman" w:hAnsi="Times New Roman" w:cs="Times New Roman"/>
          <w:sz w:val="28"/>
          <w:szCs w:val="28"/>
          <w:lang w:eastAsia="ru-RU" w:bidi="ru-RU"/>
        </w:rPr>
        <w:t>для месторождений в новых</w:t>
      </w:r>
      <w:r w:rsidR="00D94163" w:rsidRPr="00D94163">
        <w:rPr>
          <w:rFonts w:ascii="Times New Roman" w:eastAsia="Times New Roman" w:hAnsi="Times New Roman" w:cs="Times New Roman"/>
          <w:spacing w:val="-9"/>
          <w:sz w:val="28"/>
          <w:szCs w:val="28"/>
          <w:lang w:eastAsia="ru-RU" w:bidi="ru-RU"/>
        </w:rPr>
        <w:t xml:space="preserve"> </w:t>
      </w:r>
      <w:r w:rsidR="00D94163" w:rsidRPr="00D94163">
        <w:rPr>
          <w:rFonts w:ascii="Times New Roman" w:eastAsia="Times New Roman" w:hAnsi="Times New Roman" w:cs="Times New Roman"/>
          <w:sz w:val="28"/>
          <w:szCs w:val="28"/>
          <w:lang w:eastAsia="ru-RU" w:bidi="ru-RU"/>
        </w:rPr>
        <w:t>регионах.</w:t>
      </w:r>
    </w:p>
    <w:p w14:paraId="1F3C4E21" w14:textId="77777777" w:rsidR="00D94163" w:rsidRPr="00D94163" w:rsidRDefault="00D94163" w:rsidP="0091441C">
      <w:pPr>
        <w:rPr>
          <w:rFonts w:ascii="Times New Roman" w:eastAsia="Times New Roman" w:hAnsi="Times New Roman" w:cs="Times New Roman"/>
          <w:b/>
          <w:bCs/>
          <w:sz w:val="28"/>
          <w:szCs w:val="28"/>
          <w:lang w:eastAsia="ru-RU" w:bidi="ru-RU"/>
        </w:rPr>
      </w:pPr>
      <w:r w:rsidRPr="00D94163">
        <w:rPr>
          <w:rFonts w:ascii="Times New Roman" w:eastAsia="Times New Roman" w:hAnsi="Times New Roman" w:cs="Times New Roman"/>
          <w:b/>
          <w:bCs/>
          <w:sz w:val="28"/>
          <w:szCs w:val="28"/>
          <w:lang w:eastAsia="ru-RU" w:bidi="ru-RU"/>
        </w:rPr>
        <w:t>Газоснабжение</w:t>
      </w:r>
    </w:p>
    <w:p w14:paraId="1541BAFE" w14:textId="04CE2934"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Минэнерго России в качестве ответственного исполнителя по пункту 10 раздела IX плана мероприятий по развитию конкуренции в сфере газоснабжения, утвержденного распоряжением Правительства Российской Федерации от 16 августа 2018</w:t>
      </w:r>
      <w:r w:rsidRPr="00D94163">
        <w:rPr>
          <w:rFonts w:ascii="Times New Roman" w:eastAsia="Times New Roman" w:hAnsi="Times New Roman" w:cs="Times New Roman"/>
          <w:spacing w:val="55"/>
          <w:sz w:val="28"/>
          <w:szCs w:val="28"/>
          <w:lang w:eastAsia="ru-RU" w:bidi="ru-RU"/>
        </w:rPr>
        <w:t xml:space="preserve"> </w:t>
      </w:r>
      <w:r w:rsidRPr="00D94163">
        <w:rPr>
          <w:rFonts w:ascii="Times New Roman" w:eastAsia="Times New Roman" w:hAnsi="Times New Roman" w:cs="Times New Roman"/>
          <w:sz w:val="28"/>
          <w:szCs w:val="28"/>
          <w:lang w:eastAsia="ru-RU" w:bidi="ru-RU"/>
        </w:rPr>
        <w:t>г.</w:t>
      </w:r>
      <w:r w:rsidRPr="00D94163">
        <w:rPr>
          <w:rFonts w:ascii="Times New Roman" w:eastAsia="Times New Roman" w:hAnsi="Times New Roman" w:cs="Times New Roman"/>
          <w:spacing w:val="52"/>
          <w:sz w:val="28"/>
          <w:szCs w:val="28"/>
          <w:lang w:eastAsia="ru-RU" w:bidi="ru-RU"/>
        </w:rPr>
        <w:t xml:space="preserve"> </w:t>
      </w:r>
      <w:r w:rsidRPr="00D94163">
        <w:rPr>
          <w:rFonts w:ascii="Times New Roman" w:eastAsia="Times New Roman" w:hAnsi="Times New Roman" w:cs="Times New Roman"/>
          <w:sz w:val="28"/>
          <w:szCs w:val="28"/>
          <w:lang w:eastAsia="ru-RU" w:bidi="ru-RU"/>
        </w:rPr>
        <w:t>№ 1697-р,</w:t>
      </w:r>
      <w:r w:rsidRPr="00D94163">
        <w:rPr>
          <w:rFonts w:ascii="Times New Roman" w:eastAsia="Times New Roman" w:hAnsi="Times New Roman" w:cs="Times New Roman"/>
          <w:spacing w:val="52"/>
          <w:sz w:val="28"/>
          <w:szCs w:val="28"/>
          <w:lang w:eastAsia="ru-RU" w:bidi="ru-RU"/>
        </w:rPr>
        <w:t xml:space="preserve"> </w:t>
      </w:r>
      <w:r w:rsidRPr="00D94163">
        <w:rPr>
          <w:rFonts w:ascii="Times New Roman" w:eastAsia="Times New Roman" w:hAnsi="Times New Roman" w:cs="Times New Roman"/>
          <w:sz w:val="28"/>
          <w:szCs w:val="28"/>
          <w:lang w:eastAsia="ru-RU" w:bidi="ru-RU"/>
        </w:rPr>
        <w:t>письмом</w:t>
      </w:r>
      <w:r w:rsidRPr="00D94163">
        <w:rPr>
          <w:rFonts w:ascii="Times New Roman" w:eastAsia="Times New Roman" w:hAnsi="Times New Roman" w:cs="Times New Roman"/>
          <w:spacing w:val="53"/>
          <w:sz w:val="28"/>
          <w:szCs w:val="28"/>
          <w:lang w:eastAsia="ru-RU" w:bidi="ru-RU"/>
        </w:rPr>
        <w:t xml:space="preserve"> </w:t>
      </w:r>
      <w:r w:rsidRPr="00D94163">
        <w:rPr>
          <w:rFonts w:ascii="Times New Roman" w:eastAsia="Times New Roman" w:hAnsi="Times New Roman" w:cs="Times New Roman"/>
          <w:sz w:val="28"/>
          <w:szCs w:val="28"/>
          <w:lang w:eastAsia="ru-RU" w:bidi="ru-RU"/>
        </w:rPr>
        <w:t>от</w:t>
      </w:r>
      <w:r w:rsidRPr="00D94163">
        <w:rPr>
          <w:rFonts w:ascii="Times New Roman" w:eastAsia="Times New Roman" w:hAnsi="Times New Roman" w:cs="Times New Roman"/>
          <w:spacing w:val="52"/>
          <w:sz w:val="28"/>
          <w:szCs w:val="28"/>
          <w:lang w:eastAsia="ru-RU" w:bidi="ru-RU"/>
        </w:rPr>
        <w:t xml:space="preserve"> </w:t>
      </w:r>
      <w:r w:rsidRPr="00D94163">
        <w:rPr>
          <w:rFonts w:ascii="Times New Roman" w:eastAsia="Times New Roman" w:hAnsi="Times New Roman" w:cs="Times New Roman"/>
          <w:sz w:val="28"/>
          <w:szCs w:val="28"/>
          <w:lang w:eastAsia="ru-RU" w:bidi="ru-RU"/>
        </w:rPr>
        <w:t>27 июня</w:t>
      </w:r>
      <w:r w:rsidRPr="00D94163">
        <w:rPr>
          <w:rFonts w:ascii="Times New Roman" w:eastAsia="Times New Roman" w:hAnsi="Times New Roman" w:cs="Times New Roman"/>
          <w:spacing w:val="53"/>
          <w:sz w:val="28"/>
          <w:szCs w:val="28"/>
          <w:lang w:eastAsia="ru-RU" w:bidi="ru-RU"/>
        </w:rPr>
        <w:t xml:space="preserve"> </w:t>
      </w:r>
      <w:r w:rsidRPr="00D94163">
        <w:rPr>
          <w:rFonts w:ascii="Times New Roman" w:eastAsia="Times New Roman" w:hAnsi="Times New Roman" w:cs="Times New Roman"/>
          <w:sz w:val="28"/>
          <w:szCs w:val="28"/>
          <w:lang w:eastAsia="ru-RU" w:bidi="ru-RU"/>
        </w:rPr>
        <w:t>2019</w:t>
      </w:r>
      <w:r w:rsidRPr="00D94163">
        <w:rPr>
          <w:rFonts w:ascii="Times New Roman" w:eastAsia="Times New Roman" w:hAnsi="Times New Roman" w:cs="Times New Roman"/>
          <w:spacing w:val="54"/>
          <w:sz w:val="28"/>
          <w:szCs w:val="28"/>
          <w:lang w:eastAsia="ru-RU" w:bidi="ru-RU"/>
        </w:rPr>
        <w:t xml:space="preserve"> </w:t>
      </w:r>
      <w:r w:rsidRPr="00D94163">
        <w:rPr>
          <w:rFonts w:ascii="Times New Roman" w:eastAsia="Times New Roman" w:hAnsi="Times New Roman" w:cs="Times New Roman"/>
          <w:sz w:val="28"/>
          <w:szCs w:val="28"/>
          <w:lang w:eastAsia="ru-RU" w:bidi="ru-RU"/>
        </w:rPr>
        <w:t>г.</w:t>
      </w:r>
      <w:r w:rsidRPr="00D94163">
        <w:rPr>
          <w:rFonts w:ascii="Times New Roman" w:eastAsia="Times New Roman" w:hAnsi="Times New Roman" w:cs="Times New Roman"/>
          <w:spacing w:val="51"/>
          <w:sz w:val="28"/>
          <w:szCs w:val="28"/>
          <w:lang w:eastAsia="ru-RU" w:bidi="ru-RU"/>
        </w:rPr>
        <w:t xml:space="preserve"> </w:t>
      </w:r>
      <w:r w:rsidRPr="00D94163">
        <w:rPr>
          <w:rFonts w:ascii="Times New Roman" w:eastAsia="Times New Roman" w:hAnsi="Times New Roman" w:cs="Times New Roman"/>
          <w:sz w:val="28"/>
          <w:szCs w:val="28"/>
          <w:lang w:eastAsia="ru-RU" w:bidi="ru-RU"/>
        </w:rPr>
        <w:t>№ АН-7142/05</w:t>
      </w:r>
      <w:r w:rsidRPr="00D94163">
        <w:rPr>
          <w:rFonts w:ascii="Times New Roman" w:eastAsia="Times New Roman" w:hAnsi="Times New Roman" w:cs="Times New Roman"/>
          <w:spacing w:val="54"/>
          <w:sz w:val="28"/>
          <w:szCs w:val="28"/>
          <w:lang w:eastAsia="ru-RU" w:bidi="ru-RU"/>
        </w:rPr>
        <w:t xml:space="preserve"> </w:t>
      </w:r>
      <w:r w:rsidRPr="00D94163">
        <w:rPr>
          <w:rFonts w:ascii="Times New Roman" w:eastAsia="Times New Roman" w:hAnsi="Times New Roman" w:cs="Times New Roman"/>
          <w:sz w:val="28"/>
          <w:szCs w:val="28"/>
          <w:lang w:eastAsia="ru-RU" w:bidi="ru-RU"/>
        </w:rPr>
        <w:t>направило</w:t>
      </w:r>
      <w:r w:rsidRPr="00D94163">
        <w:rPr>
          <w:rFonts w:ascii="Times New Roman" w:eastAsia="Times New Roman" w:hAnsi="Times New Roman" w:cs="Times New Roman"/>
          <w:spacing w:val="55"/>
          <w:sz w:val="28"/>
          <w:szCs w:val="28"/>
          <w:lang w:eastAsia="ru-RU" w:bidi="ru-RU"/>
        </w:rPr>
        <w:t xml:space="preserve"> </w:t>
      </w:r>
      <w:r w:rsidR="0025403D">
        <w:rPr>
          <w:rFonts w:ascii="Times New Roman" w:eastAsia="Times New Roman" w:hAnsi="Times New Roman" w:cs="Times New Roman"/>
          <w:sz w:val="28"/>
          <w:szCs w:val="28"/>
          <w:lang w:eastAsia="ru-RU" w:bidi="ru-RU"/>
        </w:rPr>
        <w:t xml:space="preserve">в </w:t>
      </w:r>
      <w:r w:rsidRPr="00D94163">
        <w:rPr>
          <w:rFonts w:ascii="Times New Roman" w:eastAsia="Times New Roman" w:hAnsi="Times New Roman" w:cs="Times New Roman"/>
          <w:sz w:val="28"/>
          <w:szCs w:val="28"/>
          <w:lang w:eastAsia="ru-RU" w:bidi="ru-RU"/>
        </w:rPr>
        <w:t>Правительство Российской Федерации мониторинг реализованных мероприятий по организованной торговле природным газом.</w:t>
      </w:r>
    </w:p>
    <w:p w14:paraId="15AF60EB"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В целях обеспечения условий для развития конкуренции на внутреннем рынке газа реализованы следующие меры по либерализации государственного регулирования цен на газ.</w:t>
      </w:r>
    </w:p>
    <w:p w14:paraId="0425C528"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lastRenderedPageBreak/>
        <w:t>продолжение работы по развитию биржевых торгов газом;</w:t>
      </w:r>
    </w:p>
    <w:p w14:paraId="56429690" w14:textId="2BE1B0C5" w:rsid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mallCaps/>
          <w:w w:val="88"/>
          <w:sz w:val="28"/>
          <w:szCs w:val="28"/>
          <w:lang w:eastAsia="ru-RU" w:bidi="ru-RU"/>
        </w:rPr>
        <w:t>в</w:t>
      </w:r>
      <w:r w:rsidRPr="00D94163">
        <w:rPr>
          <w:rFonts w:ascii="Times New Roman" w:eastAsia="Times New Roman" w:hAnsi="Times New Roman" w:cs="Times New Roman"/>
          <w:spacing w:val="25"/>
          <w:sz w:val="28"/>
          <w:szCs w:val="28"/>
          <w:lang w:eastAsia="ru-RU" w:bidi="ru-RU"/>
        </w:rPr>
        <w:t xml:space="preserve"> </w:t>
      </w:r>
      <w:r w:rsidRPr="00D94163">
        <w:rPr>
          <w:rFonts w:ascii="Times New Roman" w:eastAsia="Times New Roman" w:hAnsi="Times New Roman" w:cs="Times New Roman"/>
          <w:sz w:val="28"/>
          <w:szCs w:val="28"/>
          <w:lang w:eastAsia="ru-RU" w:bidi="ru-RU"/>
        </w:rPr>
        <w:t>целях</w:t>
      </w:r>
      <w:r w:rsidRPr="00D94163">
        <w:rPr>
          <w:rFonts w:ascii="Times New Roman" w:eastAsia="Times New Roman" w:hAnsi="Times New Roman" w:cs="Times New Roman"/>
          <w:spacing w:val="26"/>
          <w:sz w:val="28"/>
          <w:szCs w:val="28"/>
          <w:lang w:eastAsia="ru-RU" w:bidi="ru-RU"/>
        </w:rPr>
        <w:t xml:space="preserve"> </w:t>
      </w:r>
      <w:r w:rsidRPr="00D94163">
        <w:rPr>
          <w:rFonts w:ascii="Times New Roman" w:eastAsia="Times New Roman" w:hAnsi="Times New Roman" w:cs="Times New Roman"/>
          <w:spacing w:val="-4"/>
          <w:sz w:val="28"/>
          <w:szCs w:val="28"/>
          <w:lang w:eastAsia="ru-RU" w:bidi="ru-RU"/>
        </w:rPr>
        <w:t>у</w:t>
      </w:r>
      <w:r w:rsidRPr="00D94163">
        <w:rPr>
          <w:rFonts w:ascii="Times New Roman" w:eastAsia="Times New Roman" w:hAnsi="Times New Roman" w:cs="Times New Roman"/>
          <w:spacing w:val="-1"/>
          <w:sz w:val="28"/>
          <w:szCs w:val="28"/>
          <w:lang w:eastAsia="ru-RU" w:bidi="ru-RU"/>
        </w:rPr>
        <w:t>ве</w:t>
      </w:r>
      <w:r w:rsidRPr="00D94163">
        <w:rPr>
          <w:rFonts w:ascii="Times New Roman" w:eastAsia="Times New Roman" w:hAnsi="Times New Roman" w:cs="Times New Roman"/>
          <w:spacing w:val="-2"/>
          <w:sz w:val="28"/>
          <w:szCs w:val="28"/>
          <w:lang w:eastAsia="ru-RU" w:bidi="ru-RU"/>
        </w:rPr>
        <w:t>л</w:t>
      </w:r>
      <w:r w:rsidRPr="00D94163">
        <w:rPr>
          <w:rFonts w:ascii="Times New Roman" w:eastAsia="Times New Roman" w:hAnsi="Times New Roman" w:cs="Times New Roman"/>
          <w:sz w:val="28"/>
          <w:szCs w:val="28"/>
          <w:lang w:eastAsia="ru-RU" w:bidi="ru-RU"/>
        </w:rPr>
        <w:t>иче</w:t>
      </w:r>
      <w:r w:rsidRPr="00D94163">
        <w:rPr>
          <w:rFonts w:ascii="Times New Roman" w:eastAsia="Times New Roman" w:hAnsi="Times New Roman" w:cs="Times New Roman"/>
          <w:spacing w:val="-1"/>
          <w:sz w:val="28"/>
          <w:szCs w:val="28"/>
          <w:lang w:eastAsia="ru-RU" w:bidi="ru-RU"/>
        </w:rPr>
        <w:t>н</w:t>
      </w:r>
      <w:r w:rsidRPr="00D94163">
        <w:rPr>
          <w:rFonts w:ascii="Times New Roman" w:eastAsia="Times New Roman" w:hAnsi="Times New Roman" w:cs="Times New Roman"/>
          <w:sz w:val="28"/>
          <w:szCs w:val="28"/>
          <w:lang w:eastAsia="ru-RU" w:bidi="ru-RU"/>
        </w:rPr>
        <w:t>ия</w:t>
      </w:r>
      <w:r w:rsidRPr="00D94163">
        <w:rPr>
          <w:rFonts w:ascii="Times New Roman" w:eastAsia="Times New Roman" w:hAnsi="Times New Roman" w:cs="Times New Roman"/>
          <w:spacing w:val="23"/>
          <w:sz w:val="28"/>
          <w:szCs w:val="28"/>
          <w:lang w:eastAsia="ru-RU" w:bidi="ru-RU"/>
        </w:rPr>
        <w:t xml:space="preserve"> </w:t>
      </w:r>
      <w:r w:rsidRPr="00D94163">
        <w:rPr>
          <w:rFonts w:ascii="Times New Roman" w:eastAsia="Times New Roman" w:hAnsi="Times New Roman" w:cs="Times New Roman"/>
          <w:spacing w:val="-1"/>
          <w:sz w:val="28"/>
          <w:szCs w:val="28"/>
          <w:lang w:eastAsia="ru-RU" w:bidi="ru-RU"/>
        </w:rPr>
        <w:t>л</w:t>
      </w:r>
      <w:r w:rsidRPr="00D94163">
        <w:rPr>
          <w:rFonts w:ascii="Times New Roman" w:eastAsia="Times New Roman" w:hAnsi="Times New Roman" w:cs="Times New Roman"/>
          <w:sz w:val="28"/>
          <w:szCs w:val="28"/>
          <w:lang w:eastAsia="ru-RU" w:bidi="ru-RU"/>
        </w:rPr>
        <w:t>икв</w:t>
      </w:r>
      <w:r w:rsidRPr="00D94163">
        <w:rPr>
          <w:rFonts w:ascii="Times New Roman" w:eastAsia="Times New Roman" w:hAnsi="Times New Roman" w:cs="Times New Roman"/>
          <w:spacing w:val="-2"/>
          <w:sz w:val="28"/>
          <w:szCs w:val="28"/>
          <w:lang w:eastAsia="ru-RU" w:bidi="ru-RU"/>
        </w:rPr>
        <w:t>и</w:t>
      </w:r>
      <w:r w:rsidRPr="00D94163">
        <w:rPr>
          <w:rFonts w:ascii="Times New Roman" w:eastAsia="Times New Roman" w:hAnsi="Times New Roman" w:cs="Times New Roman"/>
          <w:sz w:val="28"/>
          <w:szCs w:val="28"/>
          <w:lang w:eastAsia="ru-RU" w:bidi="ru-RU"/>
        </w:rPr>
        <w:t>д</w:t>
      </w:r>
      <w:r w:rsidRPr="00D94163">
        <w:rPr>
          <w:rFonts w:ascii="Times New Roman" w:eastAsia="Times New Roman" w:hAnsi="Times New Roman" w:cs="Times New Roman"/>
          <w:spacing w:val="-2"/>
          <w:sz w:val="28"/>
          <w:szCs w:val="28"/>
          <w:lang w:eastAsia="ru-RU" w:bidi="ru-RU"/>
        </w:rPr>
        <w:t>н</w:t>
      </w:r>
      <w:r w:rsidRPr="00D94163">
        <w:rPr>
          <w:rFonts w:ascii="Times New Roman" w:eastAsia="Times New Roman" w:hAnsi="Times New Roman" w:cs="Times New Roman"/>
          <w:sz w:val="28"/>
          <w:szCs w:val="28"/>
          <w:lang w:eastAsia="ru-RU" w:bidi="ru-RU"/>
        </w:rPr>
        <w:t>ос</w:t>
      </w:r>
      <w:r w:rsidRPr="00D94163">
        <w:rPr>
          <w:rFonts w:ascii="Times New Roman" w:eastAsia="Times New Roman" w:hAnsi="Times New Roman" w:cs="Times New Roman"/>
          <w:spacing w:val="-3"/>
          <w:sz w:val="28"/>
          <w:szCs w:val="28"/>
          <w:lang w:eastAsia="ru-RU" w:bidi="ru-RU"/>
        </w:rPr>
        <w:t>т</w:t>
      </w:r>
      <w:r w:rsidRPr="00D94163">
        <w:rPr>
          <w:rFonts w:ascii="Times New Roman" w:eastAsia="Times New Roman" w:hAnsi="Times New Roman" w:cs="Times New Roman"/>
          <w:sz w:val="28"/>
          <w:szCs w:val="28"/>
          <w:lang w:eastAsia="ru-RU" w:bidi="ru-RU"/>
        </w:rPr>
        <w:t>и</w:t>
      </w:r>
      <w:r w:rsidRPr="00D94163">
        <w:rPr>
          <w:rFonts w:ascii="Times New Roman" w:eastAsia="Times New Roman" w:hAnsi="Times New Roman" w:cs="Times New Roman"/>
          <w:spacing w:val="26"/>
          <w:sz w:val="28"/>
          <w:szCs w:val="28"/>
          <w:lang w:eastAsia="ru-RU" w:bidi="ru-RU"/>
        </w:rPr>
        <w:t xml:space="preserve"> </w:t>
      </w:r>
      <w:r w:rsidRPr="00D94163">
        <w:rPr>
          <w:rFonts w:ascii="Times New Roman" w:eastAsia="Times New Roman" w:hAnsi="Times New Roman" w:cs="Times New Roman"/>
          <w:sz w:val="28"/>
          <w:szCs w:val="28"/>
          <w:lang w:eastAsia="ru-RU" w:bidi="ru-RU"/>
        </w:rPr>
        <w:t>б</w:t>
      </w:r>
      <w:r w:rsidRPr="00D94163">
        <w:rPr>
          <w:rFonts w:ascii="Times New Roman" w:eastAsia="Times New Roman" w:hAnsi="Times New Roman" w:cs="Times New Roman"/>
          <w:spacing w:val="-2"/>
          <w:sz w:val="28"/>
          <w:szCs w:val="28"/>
          <w:lang w:eastAsia="ru-RU" w:bidi="ru-RU"/>
        </w:rPr>
        <w:t>ирж</w:t>
      </w:r>
      <w:r w:rsidRPr="00D94163">
        <w:rPr>
          <w:rFonts w:ascii="Times New Roman" w:eastAsia="Times New Roman" w:hAnsi="Times New Roman" w:cs="Times New Roman"/>
          <w:sz w:val="28"/>
          <w:szCs w:val="28"/>
          <w:lang w:eastAsia="ru-RU" w:bidi="ru-RU"/>
        </w:rPr>
        <w:t>евых</w:t>
      </w:r>
      <w:r w:rsidRPr="00D94163">
        <w:rPr>
          <w:rFonts w:ascii="Times New Roman" w:eastAsia="Times New Roman" w:hAnsi="Times New Roman" w:cs="Times New Roman"/>
          <w:spacing w:val="27"/>
          <w:sz w:val="28"/>
          <w:szCs w:val="28"/>
          <w:lang w:eastAsia="ru-RU" w:bidi="ru-RU"/>
        </w:rPr>
        <w:t xml:space="preserve"> </w:t>
      </w:r>
      <w:r w:rsidRPr="00D94163">
        <w:rPr>
          <w:rFonts w:ascii="Times New Roman" w:eastAsia="Times New Roman" w:hAnsi="Times New Roman" w:cs="Times New Roman"/>
          <w:spacing w:val="-3"/>
          <w:sz w:val="28"/>
          <w:szCs w:val="28"/>
          <w:lang w:eastAsia="ru-RU" w:bidi="ru-RU"/>
        </w:rPr>
        <w:t>т</w:t>
      </w:r>
      <w:r w:rsidRPr="00D94163">
        <w:rPr>
          <w:rFonts w:ascii="Times New Roman" w:eastAsia="Times New Roman" w:hAnsi="Times New Roman" w:cs="Times New Roman"/>
          <w:sz w:val="28"/>
          <w:szCs w:val="28"/>
          <w:lang w:eastAsia="ru-RU" w:bidi="ru-RU"/>
        </w:rPr>
        <w:t>о</w:t>
      </w:r>
      <w:r w:rsidRPr="00D94163">
        <w:rPr>
          <w:rFonts w:ascii="Times New Roman" w:eastAsia="Times New Roman" w:hAnsi="Times New Roman" w:cs="Times New Roman"/>
          <w:spacing w:val="-2"/>
          <w:sz w:val="28"/>
          <w:szCs w:val="28"/>
          <w:lang w:eastAsia="ru-RU" w:bidi="ru-RU"/>
        </w:rPr>
        <w:t>р</w:t>
      </w:r>
      <w:r w:rsidRPr="00D94163">
        <w:rPr>
          <w:rFonts w:ascii="Times New Roman" w:eastAsia="Times New Roman" w:hAnsi="Times New Roman" w:cs="Times New Roman"/>
          <w:spacing w:val="-1"/>
          <w:sz w:val="28"/>
          <w:szCs w:val="28"/>
          <w:lang w:eastAsia="ru-RU" w:bidi="ru-RU"/>
        </w:rPr>
        <w:t>г</w:t>
      </w:r>
      <w:r w:rsidRPr="00D94163">
        <w:rPr>
          <w:rFonts w:ascii="Times New Roman" w:eastAsia="Times New Roman" w:hAnsi="Times New Roman" w:cs="Times New Roman"/>
          <w:spacing w:val="1"/>
          <w:sz w:val="28"/>
          <w:szCs w:val="28"/>
          <w:lang w:eastAsia="ru-RU" w:bidi="ru-RU"/>
        </w:rPr>
        <w:t>о</w:t>
      </w:r>
      <w:r w:rsidRPr="00D94163">
        <w:rPr>
          <w:rFonts w:ascii="Times New Roman" w:eastAsia="Times New Roman" w:hAnsi="Times New Roman" w:cs="Times New Roman"/>
          <w:sz w:val="28"/>
          <w:szCs w:val="28"/>
          <w:lang w:eastAsia="ru-RU" w:bidi="ru-RU"/>
        </w:rPr>
        <w:t>в</w:t>
      </w:r>
      <w:r w:rsidRPr="00D94163">
        <w:rPr>
          <w:rFonts w:ascii="Times New Roman" w:eastAsia="Times New Roman" w:hAnsi="Times New Roman" w:cs="Times New Roman"/>
          <w:spacing w:val="22"/>
          <w:sz w:val="28"/>
          <w:szCs w:val="28"/>
          <w:lang w:eastAsia="ru-RU" w:bidi="ru-RU"/>
        </w:rPr>
        <w:t xml:space="preserve"> </w:t>
      </w:r>
      <w:r w:rsidRPr="00D94163">
        <w:rPr>
          <w:rFonts w:ascii="Times New Roman" w:eastAsia="Times New Roman" w:hAnsi="Times New Roman" w:cs="Times New Roman"/>
          <w:sz w:val="28"/>
          <w:szCs w:val="28"/>
          <w:lang w:eastAsia="ru-RU" w:bidi="ru-RU"/>
        </w:rPr>
        <w:t>на</w:t>
      </w:r>
      <w:r w:rsidRPr="00D94163">
        <w:rPr>
          <w:rFonts w:ascii="Times New Roman" w:eastAsia="Times New Roman" w:hAnsi="Times New Roman" w:cs="Times New Roman"/>
          <w:spacing w:val="25"/>
          <w:sz w:val="28"/>
          <w:szCs w:val="28"/>
          <w:lang w:eastAsia="ru-RU" w:bidi="ru-RU"/>
        </w:rPr>
        <w:t xml:space="preserve"> </w:t>
      </w:r>
      <w:r w:rsidRPr="00D94163">
        <w:rPr>
          <w:rFonts w:ascii="Times New Roman" w:eastAsia="Times New Roman" w:hAnsi="Times New Roman" w:cs="Times New Roman"/>
          <w:spacing w:val="-1"/>
          <w:sz w:val="28"/>
          <w:szCs w:val="28"/>
          <w:lang w:eastAsia="ru-RU" w:bidi="ru-RU"/>
        </w:rPr>
        <w:t>вн</w:t>
      </w:r>
      <w:r w:rsidRPr="00D94163">
        <w:rPr>
          <w:rFonts w:ascii="Times New Roman" w:eastAsia="Times New Roman" w:hAnsi="Times New Roman" w:cs="Times New Roman"/>
          <w:spacing w:val="-4"/>
          <w:sz w:val="28"/>
          <w:szCs w:val="28"/>
          <w:lang w:eastAsia="ru-RU" w:bidi="ru-RU"/>
        </w:rPr>
        <w:t>у</w:t>
      </w:r>
      <w:r w:rsidRPr="00D94163">
        <w:rPr>
          <w:rFonts w:ascii="Times New Roman" w:eastAsia="Times New Roman" w:hAnsi="Times New Roman" w:cs="Times New Roman"/>
          <w:sz w:val="28"/>
          <w:szCs w:val="28"/>
          <w:lang w:eastAsia="ru-RU" w:bidi="ru-RU"/>
        </w:rPr>
        <w:t>тре</w:t>
      </w:r>
      <w:r w:rsidRPr="00D94163">
        <w:rPr>
          <w:rFonts w:ascii="Times New Roman" w:eastAsia="Times New Roman" w:hAnsi="Times New Roman" w:cs="Times New Roman"/>
          <w:spacing w:val="-2"/>
          <w:sz w:val="28"/>
          <w:szCs w:val="28"/>
          <w:lang w:eastAsia="ru-RU" w:bidi="ru-RU"/>
        </w:rPr>
        <w:t>н</w:t>
      </w:r>
      <w:r w:rsidRPr="00D94163">
        <w:rPr>
          <w:rFonts w:ascii="Times New Roman" w:eastAsia="Times New Roman" w:hAnsi="Times New Roman" w:cs="Times New Roman"/>
          <w:sz w:val="28"/>
          <w:szCs w:val="28"/>
          <w:lang w:eastAsia="ru-RU" w:bidi="ru-RU"/>
        </w:rPr>
        <w:t>нем</w:t>
      </w:r>
      <w:r w:rsidRPr="00D94163">
        <w:rPr>
          <w:rFonts w:ascii="Times New Roman" w:eastAsia="Times New Roman" w:hAnsi="Times New Roman" w:cs="Times New Roman"/>
          <w:spacing w:val="23"/>
          <w:sz w:val="28"/>
          <w:szCs w:val="28"/>
          <w:lang w:eastAsia="ru-RU" w:bidi="ru-RU"/>
        </w:rPr>
        <w:t xml:space="preserve"> </w:t>
      </w:r>
      <w:r w:rsidRPr="00D94163">
        <w:rPr>
          <w:rFonts w:ascii="Times New Roman" w:eastAsia="Times New Roman" w:hAnsi="Times New Roman" w:cs="Times New Roman"/>
          <w:sz w:val="28"/>
          <w:szCs w:val="28"/>
          <w:lang w:eastAsia="ru-RU" w:bidi="ru-RU"/>
        </w:rPr>
        <w:t>р</w:t>
      </w:r>
      <w:r w:rsidRPr="00D94163">
        <w:rPr>
          <w:rFonts w:ascii="Times New Roman" w:eastAsia="Times New Roman" w:hAnsi="Times New Roman" w:cs="Times New Roman"/>
          <w:spacing w:val="-2"/>
          <w:sz w:val="28"/>
          <w:szCs w:val="28"/>
          <w:lang w:eastAsia="ru-RU" w:bidi="ru-RU"/>
        </w:rPr>
        <w:t>ы</w:t>
      </w:r>
      <w:r w:rsidRPr="00D94163">
        <w:rPr>
          <w:rFonts w:ascii="Times New Roman" w:eastAsia="Times New Roman" w:hAnsi="Times New Roman" w:cs="Times New Roman"/>
          <w:sz w:val="28"/>
          <w:szCs w:val="28"/>
          <w:lang w:eastAsia="ru-RU" w:bidi="ru-RU"/>
        </w:rPr>
        <w:t>н</w:t>
      </w:r>
      <w:r w:rsidRPr="00D94163">
        <w:rPr>
          <w:rFonts w:ascii="Times New Roman" w:eastAsia="Times New Roman" w:hAnsi="Times New Roman" w:cs="Times New Roman"/>
          <w:spacing w:val="-2"/>
          <w:sz w:val="28"/>
          <w:szCs w:val="28"/>
          <w:lang w:eastAsia="ru-RU" w:bidi="ru-RU"/>
        </w:rPr>
        <w:t>к</w:t>
      </w:r>
      <w:r w:rsidRPr="00D94163">
        <w:rPr>
          <w:rFonts w:ascii="Times New Roman" w:eastAsia="Times New Roman" w:hAnsi="Times New Roman" w:cs="Times New Roman"/>
          <w:sz w:val="28"/>
          <w:szCs w:val="28"/>
          <w:lang w:eastAsia="ru-RU" w:bidi="ru-RU"/>
        </w:rPr>
        <w:t>е</w:t>
      </w:r>
      <w:r w:rsidRPr="00D94163">
        <w:rPr>
          <w:rFonts w:ascii="Times New Roman" w:eastAsia="Times New Roman" w:hAnsi="Times New Roman" w:cs="Times New Roman"/>
          <w:spacing w:val="25"/>
          <w:sz w:val="28"/>
          <w:szCs w:val="28"/>
          <w:lang w:eastAsia="ru-RU" w:bidi="ru-RU"/>
        </w:rPr>
        <w:t xml:space="preserve"> </w:t>
      </w:r>
      <w:r w:rsidRPr="00D94163">
        <w:rPr>
          <w:rFonts w:ascii="Times New Roman" w:eastAsia="Times New Roman" w:hAnsi="Times New Roman" w:cs="Times New Roman"/>
          <w:spacing w:val="-1"/>
          <w:sz w:val="28"/>
          <w:szCs w:val="28"/>
          <w:lang w:eastAsia="ru-RU" w:bidi="ru-RU"/>
        </w:rPr>
        <w:t xml:space="preserve">газа </w:t>
      </w:r>
      <w:r w:rsidRPr="00D94163">
        <w:rPr>
          <w:rFonts w:ascii="Times New Roman" w:eastAsia="Times New Roman" w:hAnsi="Times New Roman" w:cs="Times New Roman"/>
          <w:sz w:val="28"/>
          <w:szCs w:val="28"/>
          <w:lang w:eastAsia="ru-RU" w:bidi="ru-RU"/>
        </w:rPr>
        <w:t>п</w:t>
      </w:r>
      <w:r w:rsidRPr="00D94163">
        <w:rPr>
          <w:rFonts w:ascii="Times New Roman" w:eastAsia="Times New Roman" w:hAnsi="Times New Roman" w:cs="Times New Roman"/>
          <w:spacing w:val="-2"/>
          <w:sz w:val="28"/>
          <w:szCs w:val="28"/>
          <w:lang w:eastAsia="ru-RU" w:bidi="ru-RU"/>
        </w:rPr>
        <w:t>р</w:t>
      </w:r>
      <w:r w:rsidRPr="00D94163">
        <w:rPr>
          <w:rFonts w:ascii="Times New Roman" w:eastAsia="Times New Roman" w:hAnsi="Times New Roman" w:cs="Times New Roman"/>
          <w:sz w:val="28"/>
          <w:szCs w:val="28"/>
          <w:lang w:eastAsia="ru-RU" w:bidi="ru-RU"/>
        </w:rPr>
        <w:t>и</w:t>
      </w:r>
      <w:r w:rsidRPr="00D94163">
        <w:rPr>
          <w:rFonts w:ascii="Times New Roman" w:eastAsia="Times New Roman" w:hAnsi="Times New Roman" w:cs="Times New Roman"/>
          <w:spacing w:val="-2"/>
          <w:sz w:val="28"/>
          <w:szCs w:val="28"/>
          <w:lang w:eastAsia="ru-RU" w:bidi="ru-RU"/>
        </w:rPr>
        <w:t>н</w:t>
      </w:r>
      <w:r w:rsidRPr="00D94163">
        <w:rPr>
          <w:rFonts w:ascii="Times New Roman" w:eastAsia="Times New Roman" w:hAnsi="Times New Roman" w:cs="Times New Roman"/>
          <w:sz w:val="28"/>
          <w:szCs w:val="28"/>
          <w:lang w:eastAsia="ru-RU" w:bidi="ru-RU"/>
        </w:rPr>
        <w:t>ято</w:t>
      </w:r>
      <w:r w:rsidRPr="00D94163">
        <w:rPr>
          <w:rFonts w:ascii="Times New Roman" w:eastAsia="Times New Roman" w:hAnsi="Times New Roman" w:cs="Times New Roman"/>
          <w:spacing w:val="26"/>
          <w:sz w:val="28"/>
          <w:szCs w:val="28"/>
          <w:lang w:eastAsia="ru-RU" w:bidi="ru-RU"/>
        </w:rPr>
        <w:t xml:space="preserve"> </w:t>
      </w:r>
      <w:r w:rsidRPr="00D94163">
        <w:rPr>
          <w:rFonts w:ascii="Times New Roman" w:eastAsia="Times New Roman" w:hAnsi="Times New Roman" w:cs="Times New Roman"/>
          <w:spacing w:val="-2"/>
          <w:sz w:val="28"/>
          <w:szCs w:val="28"/>
          <w:lang w:eastAsia="ru-RU" w:bidi="ru-RU"/>
        </w:rPr>
        <w:t>п</w:t>
      </w:r>
      <w:r w:rsidRPr="00D94163">
        <w:rPr>
          <w:rFonts w:ascii="Times New Roman" w:eastAsia="Times New Roman" w:hAnsi="Times New Roman" w:cs="Times New Roman"/>
          <w:sz w:val="28"/>
          <w:szCs w:val="28"/>
          <w:lang w:eastAsia="ru-RU" w:bidi="ru-RU"/>
        </w:rPr>
        <w:t>ост</w:t>
      </w:r>
      <w:r w:rsidRPr="00D94163">
        <w:rPr>
          <w:rFonts w:ascii="Times New Roman" w:eastAsia="Times New Roman" w:hAnsi="Times New Roman" w:cs="Times New Roman"/>
          <w:spacing w:val="-3"/>
          <w:sz w:val="28"/>
          <w:szCs w:val="28"/>
          <w:lang w:eastAsia="ru-RU" w:bidi="ru-RU"/>
        </w:rPr>
        <w:t>а</w:t>
      </w:r>
      <w:r w:rsidRPr="00D94163">
        <w:rPr>
          <w:rFonts w:ascii="Times New Roman" w:eastAsia="Times New Roman" w:hAnsi="Times New Roman" w:cs="Times New Roman"/>
          <w:sz w:val="28"/>
          <w:szCs w:val="28"/>
          <w:lang w:eastAsia="ru-RU" w:bidi="ru-RU"/>
        </w:rPr>
        <w:t>но</w:t>
      </w:r>
      <w:r w:rsidRPr="00D94163">
        <w:rPr>
          <w:rFonts w:ascii="Times New Roman" w:eastAsia="Times New Roman" w:hAnsi="Times New Roman" w:cs="Times New Roman"/>
          <w:spacing w:val="-1"/>
          <w:sz w:val="28"/>
          <w:szCs w:val="28"/>
          <w:lang w:eastAsia="ru-RU" w:bidi="ru-RU"/>
        </w:rPr>
        <w:t>в</w:t>
      </w:r>
      <w:r w:rsidRPr="00D94163">
        <w:rPr>
          <w:rFonts w:ascii="Times New Roman" w:eastAsia="Times New Roman" w:hAnsi="Times New Roman" w:cs="Times New Roman"/>
          <w:spacing w:val="-2"/>
          <w:sz w:val="28"/>
          <w:szCs w:val="28"/>
          <w:lang w:eastAsia="ru-RU" w:bidi="ru-RU"/>
        </w:rPr>
        <w:t>л</w:t>
      </w:r>
      <w:r w:rsidRPr="00D94163">
        <w:rPr>
          <w:rFonts w:ascii="Times New Roman" w:eastAsia="Times New Roman" w:hAnsi="Times New Roman" w:cs="Times New Roman"/>
          <w:spacing w:val="-3"/>
          <w:sz w:val="28"/>
          <w:szCs w:val="28"/>
          <w:lang w:eastAsia="ru-RU" w:bidi="ru-RU"/>
        </w:rPr>
        <w:t>е</w:t>
      </w:r>
      <w:r w:rsidRPr="00D94163">
        <w:rPr>
          <w:rFonts w:ascii="Times New Roman" w:eastAsia="Times New Roman" w:hAnsi="Times New Roman" w:cs="Times New Roman"/>
          <w:sz w:val="28"/>
          <w:szCs w:val="28"/>
          <w:lang w:eastAsia="ru-RU" w:bidi="ru-RU"/>
        </w:rPr>
        <w:t>ние</w:t>
      </w:r>
      <w:r w:rsidRPr="00D94163">
        <w:rPr>
          <w:rFonts w:ascii="Times New Roman" w:eastAsia="Times New Roman" w:hAnsi="Times New Roman" w:cs="Times New Roman"/>
          <w:spacing w:val="28"/>
          <w:sz w:val="28"/>
          <w:szCs w:val="28"/>
          <w:lang w:eastAsia="ru-RU" w:bidi="ru-RU"/>
        </w:rPr>
        <w:t xml:space="preserve"> </w:t>
      </w:r>
      <w:r w:rsidRPr="00D94163">
        <w:rPr>
          <w:rFonts w:ascii="Times New Roman" w:eastAsia="Times New Roman" w:hAnsi="Times New Roman" w:cs="Times New Roman"/>
          <w:spacing w:val="-4"/>
          <w:sz w:val="28"/>
          <w:szCs w:val="28"/>
          <w:lang w:eastAsia="ru-RU" w:bidi="ru-RU"/>
        </w:rPr>
        <w:t>П</w:t>
      </w:r>
      <w:r w:rsidRPr="00D94163">
        <w:rPr>
          <w:rFonts w:ascii="Times New Roman" w:eastAsia="Times New Roman" w:hAnsi="Times New Roman" w:cs="Times New Roman"/>
          <w:sz w:val="28"/>
          <w:szCs w:val="28"/>
          <w:lang w:eastAsia="ru-RU" w:bidi="ru-RU"/>
        </w:rPr>
        <w:t>ра</w:t>
      </w:r>
      <w:r w:rsidRPr="00D94163">
        <w:rPr>
          <w:rFonts w:ascii="Times New Roman" w:eastAsia="Times New Roman" w:hAnsi="Times New Roman" w:cs="Times New Roman"/>
          <w:spacing w:val="-3"/>
          <w:sz w:val="28"/>
          <w:szCs w:val="28"/>
          <w:lang w:eastAsia="ru-RU" w:bidi="ru-RU"/>
        </w:rPr>
        <w:t>в</w:t>
      </w:r>
      <w:r w:rsidRPr="00D94163">
        <w:rPr>
          <w:rFonts w:ascii="Times New Roman" w:eastAsia="Times New Roman" w:hAnsi="Times New Roman" w:cs="Times New Roman"/>
          <w:sz w:val="28"/>
          <w:szCs w:val="28"/>
          <w:lang w:eastAsia="ru-RU" w:bidi="ru-RU"/>
        </w:rPr>
        <w:t>ите</w:t>
      </w:r>
      <w:r w:rsidRPr="00D94163">
        <w:rPr>
          <w:rFonts w:ascii="Times New Roman" w:eastAsia="Times New Roman" w:hAnsi="Times New Roman" w:cs="Times New Roman"/>
          <w:spacing w:val="-2"/>
          <w:sz w:val="28"/>
          <w:szCs w:val="28"/>
          <w:lang w:eastAsia="ru-RU" w:bidi="ru-RU"/>
        </w:rPr>
        <w:t>л</w:t>
      </w:r>
      <w:r w:rsidRPr="00D94163">
        <w:rPr>
          <w:rFonts w:ascii="Times New Roman" w:eastAsia="Times New Roman" w:hAnsi="Times New Roman" w:cs="Times New Roman"/>
          <w:spacing w:val="-1"/>
          <w:sz w:val="28"/>
          <w:szCs w:val="28"/>
          <w:lang w:eastAsia="ru-RU" w:bidi="ru-RU"/>
        </w:rPr>
        <w:t>ь</w:t>
      </w:r>
      <w:r w:rsidRPr="00D94163">
        <w:rPr>
          <w:rFonts w:ascii="Times New Roman" w:eastAsia="Times New Roman" w:hAnsi="Times New Roman" w:cs="Times New Roman"/>
          <w:sz w:val="28"/>
          <w:szCs w:val="28"/>
          <w:lang w:eastAsia="ru-RU" w:bidi="ru-RU"/>
        </w:rPr>
        <w:t>ства</w:t>
      </w:r>
      <w:r w:rsidRPr="00D94163">
        <w:rPr>
          <w:rFonts w:ascii="Times New Roman" w:eastAsia="Times New Roman" w:hAnsi="Times New Roman" w:cs="Times New Roman"/>
          <w:spacing w:val="25"/>
          <w:sz w:val="28"/>
          <w:szCs w:val="28"/>
          <w:lang w:eastAsia="ru-RU" w:bidi="ru-RU"/>
        </w:rPr>
        <w:t xml:space="preserve"> </w:t>
      </w:r>
      <w:r w:rsidRPr="00D94163">
        <w:rPr>
          <w:rFonts w:ascii="Times New Roman" w:eastAsia="Times New Roman" w:hAnsi="Times New Roman" w:cs="Times New Roman"/>
          <w:spacing w:val="-1"/>
          <w:sz w:val="28"/>
          <w:szCs w:val="28"/>
          <w:lang w:eastAsia="ru-RU" w:bidi="ru-RU"/>
        </w:rPr>
        <w:t>Р</w:t>
      </w:r>
      <w:r w:rsidRPr="00D94163">
        <w:rPr>
          <w:rFonts w:ascii="Times New Roman" w:eastAsia="Times New Roman" w:hAnsi="Times New Roman" w:cs="Times New Roman"/>
          <w:sz w:val="28"/>
          <w:szCs w:val="28"/>
          <w:lang w:eastAsia="ru-RU" w:bidi="ru-RU"/>
        </w:rPr>
        <w:t>ос</w:t>
      </w:r>
      <w:r w:rsidRPr="00D94163">
        <w:rPr>
          <w:rFonts w:ascii="Times New Roman" w:eastAsia="Times New Roman" w:hAnsi="Times New Roman" w:cs="Times New Roman"/>
          <w:spacing w:val="-3"/>
          <w:sz w:val="28"/>
          <w:szCs w:val="28"/>
          <w:lang w:eastAsia="ru-RU" w:bidi="ru-RU"/>
        </w:rPr>
        <w:t>с</w:t>
      </w:r>
      <w:r w:rsidRPr="00D94163">
        <w:rPr>
          <w:rFonts w:ascii="Times New Roman" w:eastAsia="Times New Roman" w:hAnsi="Times New Roman" w:cs="Times New Roman"/>
          <w:sz w:val="28"/>
          <w:szCs w:val="28"/>
          <w:lang w:eastAsia="ru-RU" w:bidi="ru-RU"/>
        </w:rPr>
        <w:t>и</w:t>
      </w:r>
      <w:r w:rsidRPr="00D94163">
        <w:rPr>
          <w:rFonts w:ascii="Times New Roman" w:eastAsia="Times New Roman" w:hAnsi="Times New Roman" w:cs="Times New Roman"/>
          <w:spacing w:val="-2"/>
          <w:sz w:val="28"/>
          <w:szCs w:val="28"/>
          <w:lang w:eastAsia="ru-RU" w:bidi="ru-RU"/>
        </w:rPr>
        <w:t>й</w:t>
      </w:r>
      <w:r w:rsidRPr="00D94163">
        <w:rPr>
          <w:rFonts w:ascii="Times New Roman" w:eastAsia="Times New Roman" w:hAnsi="Times New Roman" w:cs="Times New Roman"/>
          <w:sz w:val="28"/>
          <w:szCs w:val="28"/>
          <w:lang w:eastAsia="ru-RU" w:bidi="ru-RU"/>
        </w:rPr>
        <w:t>с</w:t>
      </w:r>
      <w:r w:rsidRPr="00D94163">
        <w:rPr>
          <w:rFonts w:ascii="Times New Roman" w:eastAsia="Times New Roman" w:hAnsi="Times New Roman" w:cs="Times New Roman"/>
          <w:spacing w:val="-2"/>
          <w:sz w:val="28"/>
          <w:szCs w:val="28"/>
          <w:lang w:eastAsia="ru-RU" w:bidi="ru-RU"/>
        </w:rPr>
        <w:t>к</w:t>
      </w:r>
      <w:r w:rsidRPr="00D94163">
        <w:rPr>
          <w:rFonts w:ascii="Times New Roman" w:eastAsia="Times New Roman" w:hAnsi="Times New Roman" w:cs="Times New Roman"/>
          <w:sz w:val="28"/>
          <w:szCs w:val="28"/>
          <w:lang w:eastAsia="ru-RU" w:bidi="ru-RU"/>
        </w:rPr>
        <w:t>ой</w:t>
      </w:r>
      <w:r w:rsidRPr="00D94163">
        <w:rPr>
          <w:rFonts w:ascii="Times New Roman" w:eastAsia="Times New Roman" w:hAnsi="Times New Roman" w:cs="Times New Roman"/>
          <w:spacing w:val="28"/>
          <w:sz w:val="28"/>
          <w:szCs w:val="28"/>
          <w:lang w:eastAsia="ru-RU" w:bidi="ru-RU"/>
        </w:rPr>
        <w:t xml:space="preserve"> </w:t>
      </w:r>
      <w:r w:rsidRPr="00D94163">
        <w:rPr>
          <w:rFonts w:ascii="Times New Roman" w:eastAsia="Times New Roman" w:hAnsi="Times New Roman" w:cs="Times New Roman"/>
          <w:spacing w:val="-2"/>
          <w:sz w:val="28"/>
          <w:szCs w:val="28"/>
          <w:lang w:eastAsia="ru-RU" w:bidi="ru-RU"/>
        </w:rPr>
        <w:t>Ф</w:t>
      </w:r>
      <w:r w:rsidRPr="00D94163">
        <w:rPr>
          <w:rFonts w:ascii="Times New Roman" w:eastAsia="Times New Roman" w:hAnsi="Times New Roman" w:cs="Times New Roman"/>
          <w:spacing w:val="-3"/>
          <w:sz w:val="28"/>
          <w:szCs w:val="28"/>
          <w:lang w:eastAsia="ru-RU" w:bidi="ru-RU"/>
        </w:rPr>
        <w:t>е</w:t>
      </w:r>
      <w:r w:rsidRPr="00D94163">
        <w:rPr>
          <w:rFonts w:ascii="Times New Roman" w:eastAsia="Times New Roman" w:hAnsi="Times New Roman" w:cs="Times New Roman"/>
          <w:sz w:val="28"/>
          <w:szCs w:val="28"/>
          <w:lang w:eastAsia="ru-RU" w:bidi="ru-RU"/>
        </w:rPr>
        <w:t>д</w:t>
      </w:r>
      <w:r w:rsidRPr="00D94163">
        <w:rPr>
          <w:rFonts w:ascii="Times New Roman" w:eastAsia="Times New Roman" w:hAnsi="Times New Roman" w:cs="Times New Roman"/>
          <w:spacing w:val="-3"/>
          <w:sz w:val="28"/>
          <w:szCs w:val="28"/>
          <w:lang w:eastAsia="ru-RU" w:bidi="ru-RU"/>
        </w:rPr>
        <w:t>е</w:t>
      </w:r>
      <w:r w:rsidRPr="00D94163">
        <w:rPr>
          <w:rFonts w:ascii="Times New Roman" w:eastAsia="Times New Roman" w:hAnsi="Times New Roman" w:cs="Times New Roman"/>
          <w:sz w:val="28"/>
          <w:szCs w:val="28"/>
          <w:lang w:eastAsia="ru-RU" w:bidi="ru-RU"/>
        </w:rPr>
        <w:t>р</w:t>
      </w:r>
      <w:r w:rsidRPr="00D94163">
        <w:rPr>
          <w:rFonts w:ascii="Times New Roman" w:eastAsia="Times New Roman" w:hAnsi="Times New Roman" w:cs="Times New Roman"/>
          <w:spacing w:val="-3"/>
          <w:sz w:val="28"/>
          <w:szCs w:val="28"/>
          <w:lang w:eastAsia="ru-RU" w:bidi="ru-RU"/>
        </w:rPr>
        <w:t>а</w:t>
      </w:r>
      <w:r w:rsidRPr="00D94163">
        <w:rPr>
          <w:rFonts w:ascii="Times New Roman" w:eastAsia="Times New Roman" w:hAnsi="Times New Roman" w:cs="Times New Roman"/>
          <w:sz w:val="28"/>
          <w:szCs w:val="28"/>
          <w:lang w:eastAsia="ru-RU" w:bidi="ru-RU"/>
        </w:rPr>
        <w:t>ц</w:t>
      </w:r>
      <w:r w:rsidRPr="00D94163">
        <w:rPr>
          <w:rFonts w:ascii="Times New Roman" w:eastAsia="Times New Roman" w:hAnsi="Times New Roman" w:cs="Times New Roman"/>
          <w:spacing w:val="-2"/>
          <w:sz w:val="28"/>
          <w:szCs w:val="28"/>
          <w:lang w:eastAsia="ru-RU" w:bidi="ru-RU"/>
        </w:rPr>
        <w:t>и</w:t>
      </w:r>
      <w:r w:rsidRPr="00D94163">
        <w:rPr>
          <w:rFonts w:ascii="Times New Roman" w:eastAsia="Times New Roman" w:hAnsi="Times New Roman" w:cs="Times New Roman"/>
          <w:sz w:val="28"/>
          <w:szCs w:val="28"/>
          <w:lang w:eastAsia="ru-RU" w:bidi="ru-RU"/>
        </w:rPr>
        <w:t>и</w:t>
      </w:r>
      <w:r w:rsidRPr="00D94163">
        <w:rPr>
          <w:rFonts w:ascii="Times New Roman" w:eastAsia="Times New Roman" w:hAnsi="Times New Roman" w:cs="Times New Roman"/>
          <w:spacing w:val="28"/>
          <w:sz w:val="28"/>
          <w:szCs w:val="28"/>
          <w:lang w:eastAsia="ru-RU" w:bidi="ru-RU"/>
        </w:rPr>
        <w:t xml:space="preserve"> </w:t>
      </w:r>
      <w:r w:rsidRPr="00D94163">
        <w:rPr>
          <w:rFonts w:ascii="Times New Roman" w:eastAsia="Times New Roman" w:hAnsi="Times New Roman" w:cs="Times New Roman"/>
          <w:spacing w:val="-2"/>
          <w:sz w:val="28"/>
          <w:szCs w:val="28"/>
          <w:lang w:eastAsia="ru-RU" w:bidi="ru-RU"/>
        </w:rPr>
        <w:t>о</w:t>
      </w:r>
      <w:r w:rsidRPr="00D94163">
        <w:rPr>
          <w:rFonts w:ascii="Times New Roman" w:eastAsia="Times New Roman" w:hAnsi="Times New Roman" w:cs="Times New Roman"/>
          <w:sz w:val="28"/>
          <w:szCs w:val="28"/>
          <w:lang w:eastAsia="ru-RU" w:bidi="ru-RU"/>
        </w:rPr>
        <w:t>т</w:t>
      </w:r>
      <w:r w:rsidRPr="00D94163">
        <w:rPr>
          <w:rFonts w:ascii="Times New Roman" w:eastAsia="Times New Roman" w:hAnsi="Times New Roman" w:cs="Times New Roman"/>
          <w:spacing w:val="8"/>
          <w:sz w:val="28"/>
          <w:szCs w:val="28"/>
          <w:lang w:eastAsia="ru-RU" w:bidi="ru-RU"/>
        </w:rPr>
        <w:t xml:space="preserve"> </w:t>
      </w:r>
      <w:r w:rsidRPr="00D94163">
        <w:rPr>
          <w:rFonts w:ascii="Times New Roman" w:eastAsia="Times New Roman" w:hAnsi="Times New Roman" w:cs="Times New Roman"/>
          <w:spacing w:val="-2"/>
          <w:sz w:val="28"/>
          <w:szCs w:val="28"/>
          <w:lang w:eastAsia="ru-RU" w:bidi="ru-RU"/>
        </w:rPr>
        <w:t>1</w:t>
      </w:r>
      <w:r w:rsidRPr="00D94163">
        <w:rPr>
          <w:rFonts w:ascii="Times New Roman" w:eastAsia="Times New Roman" w:hAnsi="Times New Roman" w:cs="Times New Roman"/>
          <w:sz w:val="28"/>
          <w:szCs w:val="28"/>
          <w:lang w:eastAsia="ru-RU" w:bidi="ru-RU"/>
        </w:rPr>
        <w:t>7 авг</w:t>
      </w:r>
      <w:r w:rsidRPr="00D94163">
        <w:rPr>
          <w:rFonts w:ascii="Times New Roman" w:eastAsia="Times New Roman" w:hAnsi="Times New Roman" w:cs="Times New Roman"/>
          <w:spacing w:val="-4"/>
          <w:sz w:val="28"/>
          <w:szCs w:val="28"/>
          <w:lang w:eastAsia="ru-RU" w:bidi="ru-RU"/>
        </w:rPr>
        <w:t>у</w:t>
      </w:r>
      <w:r w:rsidRPr="00D94163">
        <w:rPr>
          <w:rFonts w:ascii="Times New Roman" w:eastAsia="Times New Roman" w:hAnsi="Times New Roman" w:cs="Times New Roman"/>
          <w:sz w:val="28"/>
          <w:szCs w:val="28"/>
          <w:lang w:eastAsia="ru-RU" w:bidi="ru-RU"/>
        </w:rPr>
        <w:t>ста</w:t>
      </w:r>
      <w:r w:rsidRPr="00D94163">
        <w:rPr>
          <w:rFonts w:ascii="Times New Roman" w:eastAsia="Times New Roman" w:hAnsi="Times New Roman" w:cs="Times New Roman"/>
          <w:spacing w:val="-1"/>
          <w:sz w:val="28"/>
          <w:szCs w:val="28"/>
          <w:lang w:eastAsia="ru-RU" w:bidi="ru-RU"/>
        </w:rPr>
        <w:t xml:space="preserve"> </w:t>
      </w:r>
      <w:r w:rsidRPr="00D94163">
        <w:rPr>
          <w:rFonts w:ascii="Times New Roman" w:eastAsia="Times New Roman" w:hAnsi="Times New Roman" w:cs="Times New Roman"/>
          <w:sz w:val="28"/>
          <w:szCs w:val="28"/>
          <w:lang w:eastAsia="ru-RU" w:bidi="ru-RU"/>
        </w:rPr>
        <w:t>20</w:t>
      </w:r>
      <w:r w:rsidRPr="00D94163">
        <w:rPr>
          <w:rFonts w:ascii="Times New Roman" w:eastAsia="Times New Roman" w:hAnsi="Times New Roman" w:cs="Times New Roman"/>
          <w:spacing w:val="-2"/>
          <w:sz w:val="28"/>
          <w:szCs w:val="28"/>
          <w:lang w:eastAsia="ru-RU" w:bidi="ru-RU"/>
        </w:rPr>
        <w:t>1</w:t>
      </w:r>
      <w:r w:rsidRPr="00D94163">
        <w:rPr>
          <w:rFonts w:ascii="Times New Roman" w:eastAsia="Times New Roman" w:hAnsi="Times New Roman" w:cs="Times New Roman"/>
          <w:sz w:val="28"/>
          <w:szCs w:val="28"/>
          <w:lang w:eastAsia="ru-RU" w:bidi="ru-RU"/>
        </w:rPr>
        <w:t>9</w:t>
      </w:r>
      <w:r w:rsidRPr="00D94163">
        <w:rPr>
          <w:rFonts w:ascii="Times New Roman" w:eastAsia="Times New Roman" w:hAnsi="Times New Roman" w:cs="Times New Roman"/>
          <w:spacing w:val="28"/>
          <w:sz w:val="28"/>
          <w:szCs w:val="28"/>
          <w:lang w:eastAsia="ru-RU" w:bidi="ru-RU"/>
        </w:rPr>
        <w:t xml:space="preserve"> </w:t>
      </w:r>
      <w:r w:rsidRPr="00D94163">
        <w:rPr>
          <w:rFonts w:ascii="Times New Roman" w:eastAsia="Times New Roman" w:hAnsi="Times New Roman" w:cs="Times New Roman"/>
          <w:spacing w:val="-3"/>
          <w:sz w:val="28"/>
          <w:szCs w:val="28"/>
          <w:lang w:eastAsia="ru-RU" w:bidi="ru-RU"/>
        </w:rPr>
        <w:t>г</w:t>
      </w:r>
      <w:r w:rsidR="0025403D">
        <w:rPr>
          <w:rFonts w:ascii="Times New Roman" w:eastAsia="Times New Roman" w:hAnsi="Times New Roman" w:cs="Times New Roman"/>
          <w:sz w:val="28"/>
          <w:szCs w:val="28"/>
          <w:lang w:eastAsia="ru-RU" w:bidi="ru-RU"/>
        </w:rPr>
        <w:t xml:space="preserve">. </w:t>
      </w:r>
      <w:r w:rsidRPr="00D94163">
        <w:rPr>
          <w:rFonts w:ascii="Times New Roman" w:eastAsia="Times New Roman" w:hAnsi="Times New Roman" w:cs="Times New Roman"/>
          <w:sz w:val="28"/>
          <w:szCs w:val="28"/>
          <w:lang w:eastAsia="ru-RU" w:bidi="ru-RU"/>
        </w:rPr>
        <w:t>№ 1063 «О внесении изменений в постановление Правительства Российской Федерации от 16 апреля 2012 г. № 323» в части увеличения объемов природного газа, разрешенных для реализации на организованных торгах ПАО «Газпром» и его аффилированными лицами, до 25 млрд куб. метров в год.</w:t>
      </w:r>
    </w:p>
    <w:p w14:paraId="5396EA6D" w14:textId="77777777" w:rsidR="00D94163" w:rsidRPr="00D94163" w:rsidRDefault="00D94163" w:rsidP="0091441C">
      <w:pPr>
        <w:rPr>
          <w:rFonts w:ascii="Times New Roman" w:eastAsia="Times New Roman" w:hAnsi="Times New Roman" w:cs="Times New Roman"/>
          <w:b/>
          <w:bCs/>
          <w:sz w:val="28"/>
          <w:szCs w:val="28"/>
          <w:lang w:eastAsia="ru-RU" w:bidi="ru-RU"/>
        </w:rPr>
      </w:pPr>
      <w:r w:rsidRPr="00D94163">
        <w:rPr>
          <w:rFonts w:ascii="Times New Roman" w:eastAsia="Times New Roman" w:hAnsi="Times New Roman" w:cs="Times New Roman"/>
          <w:b/>
          <w:bCs/>
          <w:sz w:val="28"/>
          <w:szCs w:val="28"/>
          <w:lang w:eastAsia="ru-RU" w:bidi="ru-RU"/>
        </w:rPr>
        <w:t>Угольная отрасль</w:t>
      </w:r>
    </w:p>
    <w:p w14:paraId="0CE81BB4" w14:textId="6441B52F"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В 2019 году Минэнерго России совместно с угольными компаниями и заинтересованными федеральными органами исполнительной власти и организациями участвовало в реализации мероприятий, предусмотренных Программой развития угольной промышленности России на период до 2030 года, утвержденной распоряжением Правительства Рос</w:t>
      </w:r>
      <w:r w:rsidR="0025403D">
        <w:rPr>
          <w:rFonts w:ascii="Times New Roman" w:eastAsia="Times New Roman" w:hAnsi="Times New Roman" w:cs="Times New Roman"/>
          <w:sz w:val="28"/>
          <w:szCs w:val="28"/>
          <w:lang w:eastAsia="ru-RU" w:bidi="ru-RU"/>
        </w:rPr>
        <w:t xml:space="preserve">сийской Федерации от 21.06.2014 </w:t>
      </w:r>
      <w:r w:rsidRPr="00D94163">
        <w:rPr>
          <w:rFonts w:ascii="Times New Roman" w:eastAsia="Times New Roman" w:hAnsi="Times New Roman" w:cs="Times New Roman"/>
          <w:sz w:val="28"/>
          <w:szCs w:val="28"/>
          <w:lang w:eastAsia="ru-RU" w:bidi="ru-RU"/>
        </w:rPr>
        <w:t>№ 1099-р, в части повышения эффективности и безопасности угольного производства, комплексного использования сырьевой базы и создания стимулирующей среды с целью внедрения технологий по глубокой переработке угля, в том числе продуктов углехимии, разработки предложений по актуализации мероприятий по развитию железнодорожной инфраструктуры и морских портов, совершенствованию тарифного регулирования, строительству и модернизации объектов энергетики, работающих на угольном топливе, в том числе объектов жилищно-коммунального хозяйства (котельных) и</w:t>
      </w:r>
      <w:r w:rsidRPr="00D94163">
        <w:rPr>
          <w:rFonts w:ascii="Times New Roman" w:eastAsia="Times New Roman" w:hAnsi="Times New Roman" w:cs="Times New Roman"/>
          <w:spacing w:val="1"/>
          <w:sz w:val="28"/>
          <w:szCs w:val="28"/>
          <w:lang w:eastAsia="ru-RU" w:bidi="ru-RU"/>
        </w:rPr>
        <w:t xml:space="preserve"> </w:t>
      </w:r>
      <w:r w:rsidRPr="00D94163">
        <w:rPr>
          <w:rFonts w:ascii="Times New Roman" w:eastAsia="Times New Roman" w:hAnsi="Times New Roman" w:cs="Times New Roman"/>
          <w:sz w:val="28"/>
          <w:szCs w:val="28"/>
          <w:lang w:eastAsia="ru-RU" w:bidi="ru-RU"/>
        </w:rPr>
        <w:t>ТЭЦ.</w:t>
      </w:r>
    </w:p>
    <w:p w14:paraId="3F7B7220" w14:textId="776A353B" w:rsidR="00D94163" w:rsidRPr="00D94163" w:rsidRDefault="0025403D" w:rsidP="0091441C">
      <w:pPr>
        <w:widowControl w:val="0"/>
        <w:autoSpaceDE w:val="0"/>
        <w:autoSpaceDN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xml:space="preserve">Минэнерго России совместно с регуляторами и участниками рынка </w:t>
      </w:r>
      <w:r w:rsidR="00D94163" w:rsidRPr="00D94163">
        <w:rPr>
          <w:rFonts w:ascii="Times New Roman" w:eastAsia="Times New Roman" w:hAnsi="Times New Roman" w:cs="Times New Roman"/>
          <w:sz w:val="28"/>
          <w:szCs w:val="28"/>
          <w:lang w:eastAsia="ru-RU" w:bidi="ru-RU"/>
        </w:rPr>
        <w:t>в 2019 году продолжило работу по реализации плана мероприятий «дорожной карты» (раздел ХI. «Угольная промышленность»), утвержденного распоряжением Правительства Российской Федерации от 16.08.2018 № 1697-р «Об утверждении плана мероприятий («дорожной карты» по развитию конкуренции в отраслях экономики Российской Федерации и переходу отдельных сфер естественных монополий из состояния естественной монополии в состояние конкурентного рынка на 2018 – 2020 годы)» в части создания нормативной правовой основы для регулирования вопросов обеспечения потребности в качественном угле и продуктах его переработки, при условии их ценовой</w:t>
      </w:r>
      <w:r w:rsidR="00D94163" w:rsidRPr="00D94163">
        <w:rPr>
          <w:rFonts w:ascii="Times New Roman" w:eastAsia="Times New Roman" w:hAnsi="Times New Roman" w:cs="Times New Roman"/>
          <w:spacing w:val="-1"/>
          <w:sz w:val="28"/>
          <w:szCs w:val="28"/>
          <w:lang w:eastAsia="ru-RU" w:bidi="ru-RU"/>
        </w:rPr>
        <w:t xml:space="preserve"> </w:t>
      </w:r>
      <w:r w:rsidR="00D94163" w:rsidRPr="00D94163">
        <w:rPr>
          <w:rFonts w:ascii="Times New Roman" w:eastAsia="Times New Roman" w:hAnsi="Times New Roman" w:cs="Times New Roman"/>
          <w:sz w:val="28"/>
          <w:szCs w:val="28"/>
          <w:lang w:eastAsia="ru-RU" w:bidi="ru-RU"/>
        </w:rPr>
        <w:t>доступности.</w:t>
      </w:r>
    </w:p>
    <w:p w14:paraId="5F955CA6" w14:textId="31F9F688"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Во исполнение п. 1 раздела ХI. «Угольная промышленность» рекомендовано угольным компаниям в соответствии с Положен</w:t>
      </w:r>
      <w:r w:rsidR="0025403D">
        <w:rPr>
          <w:rFonts w:ascii="Times New Roman" w:eastAsia="Times New Roman" w:hAnsi="Times New Roman" w:cs="Times New Roman"/>
          <w:sz w:val="28"/>
          <w:szCs w:val="28"/>
          <w:lang w:eastAsia="ru-RU" w:bidi="ru-RU"/>
        </w:rPr>
        <w:t xml:space="preserve">ием о предоставлении информации </w:t>
      </w:r>
      <w:r w:rsidRPr="00D94163">
        <w:rPr>
          <w:rFonts w:ascii="Times New Roman" w:eastAsia="Times New Roman" w:hAnsi="Times New Roman" w:cs="Times New Roman"/>
          <w:sz w:val="28"/>
          <w:szCs w:val="28"/>
          <w:lang w:eastAsia="ru-RU" w:bidi="ru-RU"/>
        </w:rPr>
        <w:t>o заключенных сторонами не на организованных торгах договорах, обязательства по которым предусматривают переход права собственности на товар, допущенный к организованным торгам, а также о ведении реестра таких договоров и предоставлении информации из указанного реестра, утвержденным постановлением Правительства Российской Федерации от 23.07.2013 № 623 (далее - Положение) направлять необходимые сведения на регистрацию в АО «СПбМТСБ».</w:t>
      </w:r>
    </w:p>
    <w:p w14:paraId="001042D8"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 xml:space="preserve">С целью повышения качества сведений о заключенных внебиржевых договорах и обеспечения репрезентативности, формируемых региональных и территориальных индексов цен внебиржевого сегмента угля, Минэнерго России осуществляет мониторинг соблюдения угольными компаниями предоставления </w:t>
      </w:r>
      <w:r w:rsidRPr="00D94163">
        <w:rPr>
          <w:rFonts w:ascii="Times New Roman" w:eastAsia="Times New Roman" w:hAnsi="Times New Roman" w:cs="Times New Roman"/>
          <w:sz w:val="28"/>
          <w:szCs w:val="28"/>
          <w:lang w:eastAsia="ru-RU" w:bidi="ru-RU"/>
        </w:rPr>
        <w:lastRenderedPageBreak/>
        <w:t>указанной информации согласно требованиям Положения, а также правил и форматов, разработанных АО «СПбМТСБ».</w:t>
      </w:r>
    </w:p>
    <w:p w14:paraId="0AE11996"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Минэнерго России в случае ненадлежащего соблюдения угольными компаниями условий направления на регистрацию информации о заключенных сторонами не на организованных торгах договорах на поставку угля, по представлению АО «СПбМТСБ», уведомляет их руководителей об установленных штрафных санкциях в части административных правонарушений согласно части 6 статьи 14.24 Кодекса Российской Федерации.</w:t>
      </w:r>
    </w:p>
    <w:p w14:paraId="789F3D0C" w14:textId="32E9CD5E"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 xml:space="preserve">В 2019 году в реестр, формируемый АО «СПбМТСБ», включены сведения о заключенных внебиржевых договорах на поставку угля, предоставленные 118 угольными компаниями. За счет увеличения количества угольных компаний, осуществляющих регистрацию внебиржевых договоров на поставку угля на внутренний рынок (более 100) и </w:t>
      </w:r>
      <w:r w:rsidRPr="00D94163">
        <w:rPr>
          <w:rFonts w:ascii="Times New Roman" w:eastAsia="Times New Roman" w:hAnsi="Times New Roman" w:cs="Times New Roman"/>
          <w:spacing w:val="2"/>
          <w:sz w:val="28"/>
          <w:szCs w:val="28"/>
          <w:lang w:eastAsia="ru-RU" w:bidi="ru-RU"/>
        </w:rPr>
        <w:t xml:space="preserve">на </w:t>
      </w:r>
      <w:r w:rsidRPr="00D94163">
        <w:rPr>
          <w:rFonts w:ascii="Times New Roman" w:eastAsia="Times New Roman" w:hAnsi="Times New Roman" w:cs="Times New Roman"/>
          <w:sz w:val="28"/>
          <w:szCs w:val="28"/>
          <w:lang w:eastAsia="ru-RU" w:bidi="ru-RU"/>
        </w:rPr>
        <w:t>экспорт (более 50) обеспечена репрезентативно</w:t>
      </w:r>
      <w:r w:rsidR="002D1856">
        <w:rPr>
          <w:rFonts w:ascii="Times New Roman" w:eastAsia="Times New Roman" w:hAnsi="Times New Roman" w:cs="Times New Roman"/>
          <w:sz w:val="28"/>
          <w:szCs w:val="28"/>
          <w:lang w:eastAsia="ru-RU" w:bidi="ru-RU"/>
        </w:rPr>
        <w:t xml:space="preserve">сть </w:t>
      </w:r>
      <w:r w:rsidR="0025403D">
        <w:rPr>
          <w:rFonts w:ascii="Times New Roman" w:eastAsia="Times New Roman" w:hAnsi="Times New Roman" w:cs="Times New Roman"/>
          <w:sz w:val="28"/>
          <w:szCs w:val="28"/>
          <w:lang w:eastAsia="ru-RU" w:bidi="ru-RU"/>
        </w:rPr>
        <w:t>внебиржевых индексов цен на уголь,</w:t>
      </w:r>
      <w:r w:rsidRPr="00D94163">
        <w:rPr>
          <w:rFonts w:ascii="Times New Roman" w:eastAsia="Times New Roman" w:hAnsi="Times New Roman" w:cs="Times New Roman"/>
          <w:sz w:val="28"/>
          <w:szCs w:val="28"/>
          <w:lang w:eastAsia="ru-RU" w:bidi="ru-RU"/>
        </w:rPr>
        <w:t xml:space="preserve"> рассчитываемых АО «СПбМТСБ» на тонну условного топлива (7000 ккал/тонну). Указанные значения ценовых индексов угля находятся в открытом доступе на официальном сайте АО «СПбМТСБ» в сети</w:t>
      </w:r>
      <w:r w:rsidRPr="00D94163">
        <w:rPr>
          <w:rFonts w:ascii="Times New Roman" w:eastAsia="Times New Roman" w:hAnsi="Times New Roman" w:cs="Times New Roman"/>
          <w:spacing w:val="-5"/>
          <w:sz w:val="28"/>
          <w:szCs w:val="28"/>
          <w:lang w:eastAsia="ru-RU" w:bidi="ru-RU"/>
        </w:rPr>
        <w:t xml:space="preserve"> </w:t>
      </w:r>
      <w:r w:rsidRPr="00D94163">
        <w:rPr>
          <w:rFonts w:ascii="Times New Roman" w:eastAsia="Times New Roman" w:hAnsi="Times New Roman" w:cs="Times New Roman"/>
          <w:sz w:val="28"/>
          <w:szCs w:val="28"/>
          <w:lang w:eastAsia="ru-RU" w:bidi="ru-RU"/>
        </w:rPr>
        <w:t>«Интернет».</w:t>
      </w:r>
    </w:p>
    <w:p w14:paraId="68AA6CCA" w14:textId="59169C56"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Ежеквартально Минэнерго России направляет доклад в Правительство Российской Федерации о состоянии и проблематике прохождения угольными компаниями регистрации сведений по заключенным внебиржевым договорам на поставку угля с приложением индексов цен внебиржевого рынка угля, рассчитываемых АО «СПбМТСБ» (от 11.04.2</w:t>
      </w:r>
      <w:r w:rsidR="0025403D">
        <w:rPr>
          <w:rFonts w:ascii="Times New Roman" w:eastAsia="Times New Roman" w:hAnsi="Times New Roman" w:cs="Times New Roman"/>
          <w:sz w:val="28"/>
          <w:szCs w:val="28"/>
          <w:lang w:eastAsia="ru-RU" w:bidi="ru-RU"/>
        </w:rPr>
        <w:t xml:space="preserve">019 № АН-4024/11; от 12.07.2019 </w:t>
      </w:r>
      <w:r w:rsidRPr="00D94163">
        <w:rPr>
          <w:rFonts w:ascii="Times New Roman" w:eastAsia="Times New Roman" w:hAnsi="Times New Roman" w:cs="Times New Roman"/>
          <w:sz w:val="28"/>
          <w:szCs w:val="28"/>
          <w:lang w:eastAsia="ru-RU" w:bidi="ru-RU"/>
        </w:rPr>
        <w:t>№ AЯ-7805/11 от 11.10.2019; от 30.12.2019 № АН-15926/11).</w:t>
      </w:r>
    </w:p>
    <w:p w14:paraId="00C34E6C" w14:textId="59218F4F"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В соответствии с п. 2 раздела ХI. «Угольная промышленность» и планом по запуску биржевой торговли энергетическим углем на регулярной основе в соответствии с Федеральным законом от 21.11.2011 № 325-ФЗ «Об организованных торгах», утвержденным приказом ФАС России от 10.12.2018 № 1717/18, Минэнерго России совместно с регуляторами и участниками рынка угля приняло участие в разработке нормативных правовых документов, обеспечивающих запуск пилотного проекта по реализации части объемов у</w:t>
      </w:r>
      <w:r w:rsidR="0025403D">
        <w:rPr>
          <w:rFonts w:ascii="Times New Roman" w:eastAsia="Times New Roman" w:hAnsi="Times New Roman" w:cs="Times New Roman"/>
          <w:sz w:val="28"/>
          <w:szCs w:val="28"/>
          <w:lang w:eastAsia="ru-RU" w:bidi="ru-RU"/>
        </w:rPr>
        <w:t xml:space="preserve">гля на биржевых торгах в секции </w:t>
      </w:r>
      <w:r w:rsidRPr="00D94163">
        <w:rPr>
          <w:rFonts w:ascii="Times New Roman" w:eastAsia="Times New Roman" w:hAnsi="Times New Roman" w:cs="Times New Roman"/>
          <w:sz w:val="28"/>
          <w:szCs w:val="28"/>
          <w:lang w:eastAsia="ru-RU" w:bidi="ru-RU"/>
        </w:rPr>
        <w:t>«Энергоносители» АО «СПбМТСБ», который состоялся 20.12.2019. Также в ближайшей перспективе планируется разработка проекта плана (дорожной карты) запуска фьючерсных контрактов на уголь с учетом предложений ПАО «Московская биржа».</w:t>
      </w:r>
    </w:p>
    <w:p w14:paraId="5FA440CD" w14:textId="0BDD5E5C"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Во исполнение пункта 3 раздела ХI. «Угольная промышленность», при непосредстве</w:t>
      </w:r>
      <w:r w:rsidR="0025403D">
        <w:rPr>
          <w:rFonts w:ascii="Times New Roman" w:eastAsia="Times New Roman" w:hAnsi="Times New Roman" w:cs="Times New Roman"/>
          <w:sz w:val="28"/>
          <w:szCs w:val="28"/>
          <w:lang w:eastAsia="ru-RU" w:bidi="ru-RU"/>
        </w:rPr>
        <w:t xml:space="preserve">нном участии Минэнерго России, подготовлен приказ </w:t>
      </w:r>
      <w:r w:rsidRPr="00D94163">
        <w:rPr>
          <w:rFonts w:ascii="Times New Roman" w:eastAsia="Times New Roman" w:hAnsi="Times New Roman" w:cs="Times New Roman"/>
          <w:sz w:val="28"/>
          <w:szCs w:val="28"/>
          <w:lang w:eastAsia="ru-RU" w:bidi="ru-RU"/>
        </w:rPr>
        <w:t xml:space="preserve">ФАС  России от 11.12.2018 № 1739/18 «Об утверждении плана мероприятий по использованию внебиржевых индикаторов цен угля при формировании начальной (максимальной) цены при проведении закупочных процедур государственными корпорациями, государственными компаниями, публично-правовыми компаниями, субъектами естественных монополий, организациями, осуществляющими регулируемые виды деятельн6ости, а также хозяйствующими обществами в уставном капитале которых доля участия Российской Федерации, муниципального образования в совокупности превышает 50% при антимонопольном контроле и тарифном регулировании в </w:t>
      </w:r>
      <w:r w:rsidRPr="00D94163">
        <w:rPr>
          <w:rFonts w:ascii="Times New Roman" w:eastAsia="Times New Roman" w:hAnsi="Times New Roman" w:cs="Times New Roman"/>
          <w:sz w:val="28"/>
          <w:szCs w:val="28"/>
          <w:lang w:eastAsia="ru-RU" w:bidi="ru-RU"/>
        </w:rPr>
        <w:lastRenderedPageBreak/>
        <w:t>соответствии с пунктом 1 части 2 статьи 1 Федерального закона от 18.07.2011 № 223-ФЗ «О закупках товаров, работ, услуг отдельными видами юридических лиц». Минэнерго России довело до сведения субъектов Российской Федерации, заинтересованных организаций и угольных компаний указанный приказ с рекомендацией к использованию при проведении закупочных процедур</w:t>
      </w:r>
      <w:r w:rsidRPr="00D94163">
        <w:rPr>
          <w:rFonts w:ascii="Times New Roman" w:eastAsia="Times New Roman" w:hAnsi="Times New Roman" w:cs="Times New Roman"/>
          <w:spacing w:val="-16"/>
          <w:sz w:val="28"/>
          <w:szCs w:val="28"/>
          <w:lang w:eastAsia="ru-RU" w:bidi="ru-RU"/>
        </w:rPr>
        <w:t xml:space="preserve"> </w:t>
      </w:r>
      <w:r w:rsidRPr="00D94163">
        <w:rPr>
          <w:rFonts w:ascii="Times New Roman" w:eastAsia="Times New Roman" w:hAnsi="Times New Roman" w:cs="Times New Roman"/>
          <w:sz w:val="28"/>
          <w:szCs w:val="28"/>
          <w:lang w:eastAsia="ru-RU" w:bidi="ru-RU"/>
        </w:rPr>
        <w:t>угля.</w:t>
      </w:r>
    </w:p>
    <w:p w14:paraId="3B56E1D3" w14:textId="08312670"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 xml:space="preserve">Во исполнение пункта 4 раздела ХI. «Угольная промышленность» Минэнерго России в целях добросовестного конкурентного поведения, повышения качества информирования потребителей о структуре цены на российский уголь рекомендовало угольным компаниям разработать и согласовать </w:t>
      </w:r>
      <w:r w:rsidR="0025403D">
        <w:rPr>
          <w:rFonts w:ascii="Times New Roman" w:eastAsia="Times New Roman" w:hAnsi="Times New Roman" w:cs="Times New Roman"/>
          <w:sz w:val="28"/>
          <w:szCs w:val="28"/>
          <w:lang w:eastAsia="ru-RU" w:bidi="ru-RU"/>
        </w:rPr>
        <w:t>с</w:t>
      </w:r>
      <w:r w:rsidRPr="00D94163">
        <w:rPr>
          <w:rFonts w:ascii="Times New Roman" w:eastAsia="Times New Roman" w:hAnsi="Times New Roman" w:cs="Times New Roman"/>
          <w:sz w:val="28"/>
          <w:szCs w:val="28"/>
          <w:lang w:eastAsia="ru-RU" w:bidi="ru-RU"/>
        </w:rPr>
        <w:t xml:space="preserve"> ФАС России торговые политики (письмо от 28.11.2018 № ПС-12486/11). По результатам рассмотрения торговых политик ФАС России направила в угольные компании предложения по их совершенствованию, уведомив Минэнерго России. Скорректированные и согласованные по замечаниям ФАС России торговые политики размещаются угольными компаниями на официальных сайтах. О результатах проведенной работы с угольными компаниями по вопросу необходимости (совершенствования) разработки торговых политик Минэнерго России направило доклад в Правительство Российской</w:t>
      </w:r>
      <w:r w:rsidRPr="00D94163">
        <w:rPr>
          <w:rFonts w:ascii="Times New Roman" w:eastAsia="Times New Roman" w:hAnsi="Times New Roman" w:cs="Times New Roman"/>
          <w:spacing w:val="-9"/>
          <w:sz w:val="28"/>
          <w:szCs w:val="28"/>
          <w:lang w:eastAsia="ru-RU" w:bidi="ru-RU"/>
        </w:rPr>
        <w:t xml:space="preserve"> </w:t>
      </w:r>
      <w:r w:rsidRPr="00D94163">
        <w:rPr>
          <w:rFonts w:ascii="Times New Roman" w:eastAsia="Times New Roman" w:hAnsi="Times New Roman" w:cs="Times New Roman"/>
          <w:sz w:val="28"/>
          <w:szCs w:val="28"/>
          <w:lang w:eastAsia="ru-RU" w:bidi="ru-RU"/>
        </w:rPr>
        <w:t>Федерации.</w:t>
      </w:r>
    </w:p>
    <w:p w14:paraId="0F22296E"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Во исполнение пункта 5 раздела ХI. «Угольная промышленность» Минэнерго России с целью проведения конкурсных процедур формирования справедливой рыночной цены на энергетический уголь, разработало и направило в Минэкономразвития России предложения по внесению изменений в стандарт развития конкуренции в субъектах Российской Федерации, утвержденный распоряжением Правительством Российской Федерации от 05.09.2015 № 1738-р. (письмо от 23.10.2018 № 11-0839).</w:t>
      </w:r>
    </w:p>
    <w:p w14:paraId="52603A3B" w14:textId="0183876E" w:rsidR="00D94163" w:rsidRPr="0025403D"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В соответствии с решением, принятым на заседании Межведомственной рабочей группы по вопросам реализации положений указанного стандарта</w:t>
      </w:r>
      <w:r w:rsidR="0025403D">
        <w:rPr>
          <w:rFonts w:ascii="Times New Roman" w:eastAsia="Times New Roman" w:hAnsi="Times New Roman" w:cs="Times New Roman"/>
          <w:sz w:val="28"/>
          <w:szCs w:val="28"/>
          <w:lang w:eastAsia="ru-RU" w:bidi="ru-RU"/>
        </w:rPr>
        <w:t xml:space="preserve"> </w:t>
      </w:r>
      <w:r w:rsidRPr="00D94163">
        <w:rPr>
          <w:rFonts w:ascii="Times New Roman" w:eastAsia="Times New Roman" w:hAnsi="Times New Roman" w:cs="Times New Roman"/>
          <w:sz w:val="28"/>
          <w:szCs w:val="28"/>
          <w:lang w:eastAsia="ru-RU" w:bidi="ru-RU"/>
        </w:rPr>
        <w:t>(протокол от 05.12.2018 № 22-Д05), рекомендовано Минэнерго России совместно с ФАС России в рамках подкомитета по углю Биржевого комитета ФАС России провести оценку необходимости внесения изменений в д</w:t>
      </w:r>
      <w:r w:rsidR="0025403D">
        <w:rPr>
          <w:rFonts w:ascii="Times New Roman" w:eastAsia="Times New Roman" w:hAnsi="Times New Roman" w:cs="Times New Roman"/>
          <w:sz w:val="28"/>
          <w:szCs w:val="28"/>
          <w:lang w:eastAsia="ru-RU" w:bidi="ru-RU"/>
        </w:rPr>
        <w:t>ействующую редакцию стандарта. Минэнерго России письмом в адрес Минэкономразвития России</w:t>
      </w:r>
      <w:r w:rsidRPr="00D94163">
        <w:rPr>
          <w:rFonts w:ascii="Times New Roman" w:eastAsia="Times New Roman" w:hAnsi="Times New Roman" w:cs="Times New Roman"/>
          <w:sz w:val="28"/>
          <w:szCs w:val="28"/>
          <w:lang w:eastAsia="ru-RU" w:bidi="ru-RU"/>
        </w:rPr>
        <w:t xml:space="preserve"> от 12.03.2019 № АЯ-2471/11 подтвердило ранее сформированную позицию о целесообразности внесения изменений в действующую редакцию указанного стандарта.</w:t>
      </w:r>
    </w:p>
    <w:p w14:paraId="1D647885" w14:textId="77777777" w:rsidR="0067227F" w:rsidRDefault="00D94163" w:rsidP="00882A46">
      <w:pPr>
        <w:pStyle w:val="ad"/>
        <w:numPr>
          <w:ilvl w:val="0"/>
          <w:numId w:val="50"/>
        </w:numPr>
        <w:ind w:left="0" w:firstLine="709"/>
        <w:rPr>
          <w:rFonts w:ascii="Times New Roman" w:eastAsia="Times New Roman" w:hAnsi="Times New Roman" w:cs="Times New Roman"/>
          <w:b/>
          <w:bCs/>
          <w:sz w:val="28"/>
          <w:szCs w:val="28"/>
          <w:lang w:eastAsia="ru-RU" w:bidi="ru-RU"/>
        </w:rPr>
      </w:pPr>
      <w:r w:rsidRPr="00740E95">
        <w:rPr>
          <w:rFonts w:ascii="Times New Roman" w:eastAsia="Times New Roman" w:hAnsi="Times New Roman" w:cs="Times New Roman"/>
          <w:b/>
          <w:bCs/>
          <w:sz w:val="28"/>
          <w:szCs w:val="28"/>
          <w:lang w:eastAsia="ru-RU" w:bidi="ru-RU"/>
        </w:rPr>
        <w:t>Мероприятия по развитию конкуренции, планируемые на 2020 год</w:t>
      </w:r>
      <w:r w:rsidR="006F23E4">
        <w:rPr>
          <w:rFonts w:ascii="Times New Roman" w:eastAsia="Times New Roman" w:hAnsi="Times New Roman" w:cs="Times New Roman"/>
          <w:b/>
          <w:bCs/>
          <w:sz w:val="28"/>
          <w:szCs w:val="28"/>
          <w:lang w:eastAsia="ru-RU" w:bidi="ru-RU"/>
        </w:rPr>
        <w:t>.</w:t>
      </w:r>
      <w:r w:rsidRPr="00740E95">
        <w:rPr>
          <w:rFonts w:ascii="Times New Roman" w:eastAsia="Times New Roman" w:hAnsi="Times New Roman" w:cs="Times New Roman"/>
          <w:b/>
          <w:bCs/>
          <w:sz w:val="28"/>
          <w:szCs w:val="28"/>
          <w:lang w:eastAsia="ru-RU" w:bidi="ru-RU"/>
        </w:rPr>
        <w:t xml:space="preserve"> </w:t>
      </w:r>
    </w:p>
    <w:p w14:paraId="2A503293" w14:textId="327051EC" w:rsidR="00D94163" w:rsidRPr="00740E95" w:rsidRDefault="00D94163" w:rsidP="0091441C">
      <w:pPr>
        <w:pStyle w:val="ad"/>
        <w:ind w:left="0"/>
        <w:rPr>
          <w:rFonts w:ascii="Times New Roman" w:eastAsia="Times New Roman" w:hAnsi="Times New Roman" w:cs="Times New Roman"/>
          <w:b/>
          <w:bCs/>
          <w:sz w:val="28"/>
          <w:szCs w:val="28"/>
          <w:lang w:eastAsia="ru-RU" w:bidi="ru-RU"/>
        </w:rPr>
      </w:pPr>
      <w:r w:rsidRPr="00740E95">
        <w:rPr>
          <w:rFonts w:ascii="Times New Roman" w:eastAsia="Times New Roman" w:hAnsi="Times New Roman" w:cs="Times New Roman"/>
          <w:b/>
          <w:bCs/>
          <w:sz w:val="28"/>
          <w:szCs w:val="28"/>
          <w:lang w:eastAsia="ru-RU" w:bidi="ru-RU"/>
        </w:rPr>
        <w:t>Электроэнергетика</w:t>
      </w:r>
    </w:p>
    <w:p w14:paraId="61B10253"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 xml:space="preserve">Будут реализованы мероприятия в рамках распоряжения Правительства Российской Федерации от 16.08.2018 № 1697-р «Об утверждении плана мероприятий («дорожной карты») по развитию конкуренции в отраслях экономики Российской Федерации и переходу отдельных сфер естественных монополий из состояния естественной монополии в состояние конкурентного рынка на 2018 - 2020 годы, в частности по механизмам поддержки развития возобновляемых источников энергии на розничном рынке и в изолированных (труднодоступных) регионах страны, включая Дальневосточный федеральный округ; разработка предложений по внесению изменений в нормативные акты, исключающих </w:t>
      </w:r>
      <w:r w:rsidRPr="00D94163">
        <w:rPr>
          <w:rFonts w:ascii="Times New Roman" w:eastAsia="Times New Roman" w:hAnsi="Times New Roman" w:cs="Times New Roman"/>
          <w:sz w:val="28"/>
          <w:szCs w:val="28"/>
          <w:lang w:eastAsia="ru-RU" w:bidi="ru-RU"/>
        </w:rPr>
        <w:lastRenderedPageBreak/>
        <w:t>использование нерыночных механизмов при формировании цены на мощность; подготовка совместно с ФАС России предложений по внесению изменений в законодательство Российской Федерации об электроэнергетике в части возможности принудительной продажи акций компании, не соблюдающей запрет на совмещение видов деятельности в электроэнергетике, в случае выхода антимонопольного органа в суд с соответствующим</w:t>
      </w:r>
      <w:r w:rsidRPr="00D94163">
        <w:rPr>
          <w:rFonts w:ascii="Times New Roman" w:eastAsia="Times New Roman" w:hAnsi="Times New Roman" w:cs="Times New Roman"/>
          <w:spacing w:val="-1"/>
          <w:sz w:val="28"/>
          <w:szCs w:val="28"/>
          <w:lang w:eastAsia="ru-RU" w:bidi="ru-RU"/>
        </w:rPr>
        <w:t xml:space="preserve"> </w:t>
      </w:r>
      <w:r w:rsidRPr="00D94163">
        <w:rPr>
          <w:rFonts w:ascii="Times New Roman" w:eastAsia="Times New Roman" w:hAnsi="Times New Roman" w:cs="Times New Roman"/>
          <w:sz w:val="28"/>
          <w:szCs w:val="28"/>
          <w:lang w:eastAsia="ru-RU" w:bidi="ru-RU"/>
        </w:rPr>
        <w:t>иском.</w:t>
      </w:r>
    </w:p>
    <w:p w14:paraId="5EB30A95" w14:textId="77777777" w:rsid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Также будет продолжена работа по формированию нормативной базы для внедрения интеллектуальных систем учета электрической энергии в рамках реализации Федерального закона от 27.12.2018 № 522-ФЗ «О внесении изменений в отдельные законодательные акты Российской Федерации в связи с развитием систем учета электрической энергии (мощности) в Российской Федерации».</w:t>
      </w:r>
    </w:p>
    <w:p w14:paraId="15A9ED91" w14:textId="77777777" w:rsidR="00D94163" w:rsidRPr="00D94163" w:rsidRDefault="00D94163" w:rsidP="0091441C">
      <w:pPr>
        <w:rPr>
          <w:rFonts w:ascii="Times New Roman" w:eastAsia="Times New Roman" w:hAnsi="Times New Roman" w:cs="Times New Roman"/>
          <w:b/>
          <w:bCs/>
          <w:sz w:val="28"/>
          <w:szCs w:val="28"/>
          <w:lang w:eastAsia="ru-RU" w:bidi="ru-RU"/>
        </w:rPr>
      </w:pPr>
      <w:r w:rsidRPr="00D94163">
        <w:rPr>
          <w:rFonts w:ascii="Times New Roman" w:eastAsia="Times New Roman" w:hAnsi="Times New Roman" w:cs="Times New Roman"/>
          <w:b/>
          <w:bCs/>
          <w:sz w:val="28"/>
          <w:szCs w:val="28"/>
          <w:lang w:eastAsia="ru-RU" w:bidi="ru-RU"/>
        </w:rPr>
        <w:t>Нефть и нефтепродукты</w:t>
      </w:r>
    </w:p>
    <w:p w14:paraId="5F605167"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В качестве ключевых направлений по повышению эффективности государственной политики по развитию конкуренции в нефтяной отрасли предлагается реализовать следующие мероприятия:</w:t>
      </w:r>
    </w:p>
    <w:p w14:paraId="0D1FCB8A"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продолжение работы по развитию биржевых торгов поставочными фьючерсными контрактами на российскую экспортную нефть;</w:t>
      </w:r>
    </w:p>
    <w:p w14:paraId="28A4D9A5"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реализация мер по освоению нефтяных месторождений и увеличению объемов добычи нефти в Российской Федерации (проведение инвентаризации запасов нефтяных месторождений на предмет достаточности мер государственной поддержки разработки месторождений, стимулирование геологоразведочных работ на суше и континентальном шельфе Российской Федерации, комплексное стимулирование добычи нефти в Западной Сибири, стимулирование добычи нефти в Восточной Сибири и новых регионах добычи, стимулирование добычи нефти на месторождениях, содержащих трудноизвлекаемые запасы нефти (ТРИЗ), в том  числе нефтяные оторочки газовых месторождений, внедрение третичных методов увеличения нефтеотдачи пластов, а также стимулирование добычи на малых месторождениях);</w:t>
      </w:r>
    </w:p>
    <w:p w14:paraId="573E5479"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проведение анализа применения нового налогового режима в нефтяной отрасли, основанного на налоге на дополнительный доход от добычи углеводородного сырья.</w:t>
      </w:r>
    </w:p>
    <w:p w14:paraId="41DE6189" w14:textId="5C3F84E7" w:rsidR="00D94163" w:rsidRPr="00740E95" w:rsidRDefault="00D94163" w:rsidP="0091441C">
      <w:pPr>
        <w:rPr>
          <w:rFonts w:ascii="Times New Roman" w:eastAsia="Times New Roman" w:hAnsi="Times New Roman" w:cs="Times New Roman"/>
          <w:b/>
          <w:bCs/>
          <w:sz w:val="28"/>
          <w:szCs w:val="28"/>
          <w:lang w:eastAsia="ru-RU" w:bidi="ru-RU"/>
        </w:rPr>
      </w:pPr>
      <w:r w:rsidRPr="00D94163">
        <w:rPr>
          <w:rFonts w:ascii="Times New Roman" w:eastAsia="Times New Roman" w:hAnsi="Times New Roman" w:cs="Times New Roman"/>
          <w:b/>
          <w:bCs/>
          <w:sz w:val="28"/>
          <w:szCs w:val="28"/>
          <w:lang w:eastAsia="ru-RU" w:bidi="ru-RU"/>
        </w:rPr>
        <w:t>Газоснабжение</w:t>
      </w:r>
    </w:p>
    <w:p w14:paraId="0B50A08F" w14:textId="5D55C71A"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 xml:space="preserve">В настоящее время продолжается реализация мероприятий, направленных на создание равных условий хозяйствования для всех участников внутреннего рынка газа, в том числе в части разработки правил недискриминационного доступа к системе магистральных </w:t>
      </w:r>
      <w:r w:rsidR="0025403D">
        <w:rPr>
          <w:rFonts w:ascii="Times New Roman" w:eastAsia="Times New Roman" w:hAnsi="Times New Roman" w:cs="Times New Roman"/>
          <w:sz w:val="28"/>
          <w:szCs w:val="28"/>
          <w:lang w:eastAsia="ru-RU" w:bidi="ru-RU"/>
        </w:rPr>
        <w:t>газопроводов, установления е</w:t>
      </w:r>
      <w:r w:rsidRPr="00D94163">
        <w:rPr>
          <w:rFonts w:ascii="Times New Roman" w:eastAsia="Times New Roman" w:hAnsi="Times New Roman" w:cs="Times New Roman"/>
          <w:sz w:val="28"/>
          <w:szCs w:val="28"/>
          <w:lang w:eastAsia="ru-RU" w:bidi="ru-RU"/>
        </w:rPr>
        <w:t xml:space="preserve">диного </w:t>
      </w:r>
      <w:r w:rsidR="0025403D">
        <w:rPr>
          <w:rFonts w:ascii="Times New Roman" w:eastAsia="Times New Roman" w:hAnsi="Times New Roman" w:cs="Times New Roman"/>
          <w:sz w:val="28"/>
          <w:szCs w:val="28"/>
          <w:lang w:eastAsia="ru-RU" w:bidi="ru-RU"/>
        </w:rPr>
        <w:t xml:space="preserve">тарифа </w:t>
      </w:r>
      <w:r w:rsidRPr="00D94163">
        <w:rPr>
          <w:rFonts w:ascii="Times New Roman" w:eastAsia="Times New Roman" w:hAnsi="Times New Roman" w:cs="Times New Roman"/>
          <w:sz w:val="28"/>
          <w:szCs w:val="28"/>
          <w:lang w:eastAsia="ru-RU" w:bidi="ru-RU"/>
        </w:rPr>
        <w:t>на транспортировку газа по магистральным газопроводам для всех поставщиков газа, совершенствования правил поставки газа, разрабо</w:t>
      </w:r>
      <w:r w:rsidR="0025403D">
        <w:rPr>
          <w:rFonts w:ascii="Times New Roman" w:eastAsia="Times New Roman" w:hAnsi="Times New Roman" w:cs="Times New Roman"/>
          <w:sz w:val="28"/>
          <w:szCs w:val="28"/>
          <w:lang w:eastAsia="ru-RU" w:bidi="ru-RU"/>
        </w:rPr>
        <w:t xml:space="preserve">тки методики по расчету тарифов на услуги по </w:t>
      </w:r>
      <w:r w:rsidRPr="00D94163">
        <w:rPr>
          <w:rFonts w:ascii="Times New Roman" w:eastAsia="Times New Roman" w:hAnsi="Times New Roman" w:cs="Times New Roman"/>
          <w:sz w:val="28"/>
          <w:szCs w:val="28"/>
          <w:lang w:eastAsia="ru-RU" w:bidi="ru-RU"/>
        </w:rPr>
        <w:t>транспорти</w:t>
      </w:r>
      <w:r w:rsidR="0025403D">
        <w:rPr>
          <w:rFonts w:ascii="Times New Roman" w:eastAsia="Times New Roman" w:hAnsi="Times New Roman" w:cs="Times New Roman"/>
          <w:sz w:val="28"/>
          <w:szCs w:val="28"/>
          <w:lang w:eastAsia="ru-RU" w:bidi="ru-RU"/>
        </w:rPr>
        <w:t xml:space="preserve">ровке газа по магистральным газопроводам </w:t>
      </w:r>
      <w:r w:rsidRPr="00D94163">
        <w:rPr>
          <w:rFonts w:ascii="Times New Roman" w:eastAsia="Times New Roman" w:hAnsi="Times New Roman" w:cs="Times New Roman"/>
          <w:sz w:val="28"/>
          <w:szCs w:val="28"/>
          <w:lang w:eastAsia="ru-RU" w:bidi="ru-RU"/>
        </w:rPr>
        <w:t>по схеме «вход-выход».</w:t>
      </w:r>
    </w:p>
    <w:p w14:paraId="2F2C54FC" w14:textId="6F21FC7B"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Реализация указанных мероприятий позволит перейти к р</w:t>
      </w:r>
      <w:r w:rsidR="0025403D">
        <w:rPr>
          <w:rFonts w:ascii="Times New Roman" w:eastAsia="Times New Roman" w:hAnsi="Times New Roman" w:cs="Times New Roman"/>
          <w:sz w:val="28"/>
          <w:szCs w:val="28"/>
          <w:lang w:eastAsia="ru-RU" w:bidi="ru-RU"/>
        </w:rPr>
        <w:t xml:space="preserve">ассмотрению вопроса издания совместного приказа ФАС России и Минэнерго России </w:t>
      </w:r>
      <w:r w:rsidRPr="00D94163">
        <w:rPr>
          <w:rFonts w:ascii="Times New Roman" w:eastAsia="Times New Roman" w:hAnsi="Times New Roman" w:cs="Times New Roman"/>
          <w:sz w:val="28"/>
          <w:szCs w:val="28"/>
          <w:lang w:eastAsia="ru-RU" w:bidi="ru-RU"/>
        </w:rPr>
        <w:t>о</w:t>
      </w:r>
      <w:r w:rsidR="0025403D">
        <w:rPr>
          <w:rFonts w:ascii="Times New Roman" w:eastAsia="Times New Roman" w:hAnsi="Times New Roman" w:cs="Times New Roman"/>
          <w:sz w:val="28"/>
          <w:szCs w:val="28"/>
          <w:lang w:eastAsia="ru-RU" w:bidi="ru-RU"/>
        </w:rPr>
        <w:t xml:space="preserve">б утверждении минимальной </w:t>
      </w:r>
      <w:r w:rsidRPr="00D94163">
        <w:rPr>
          <w:rFonts w:ascii="Times New Roman" w:eastAsia="Times New Roman" w:hAnsi="Times New Roman" w:cs="Times New Roman"/>
          <w:sz w:val="28"/>
          <w:szCs w:val="28"/>
          <w:lang w:eastAsia="ru-RU" w:bidi="ru-RU"/>
        </w:rPr>
        <w:t xml:space="preserve">величины продаваемого на </w:t>
      </w:r>
      <w:r w:rsidR="0025403D">
        <w:rPr>
          <w:rFonts w:ascii="Times New Roman" w:eastAsia="Times New Roman" w:hAnsi="Times New Roman" w:cs="Times New Roman"/>
          <w:sz w:val="28"/>
          <w:szCs w:val="28"/>
          <w:lang w:eastAsia="ru-RU" w:bidi="ru-RU"/>
        </w:rPr>
        <w:t xml:space="preserve">бирже газа </w:t>
      </w:r>
      <w:r w:rsidRPr="00D94163">
        <w:rPr>
          <w:rFonts w:ascii="Times New Roman" w:eastAsia="Times New Roman" w:hAnsi="Times New Roman" w:cs="Times New Roman"/>
          <w:sz w:val="28"/>
          <w:szCs w:val="28"/>
          <w:lang w:eastAsia="ru-RU" w:bidi="ru-RU"/>
        </w:rPr>
        <w:t xml:space="preserve">для занимающих доминирующее положение хозяйствующих субъектов и дальнейшему </w:t>
      </w:r>
      <w:r w:rsidRPr="00D94163">
        <w:rPr>
          <w:rFonts w:ascii="Times New Roman" w:eastAsia="Times New Roman" w:hAnsi="Times New Roman" w:cs="Times New Roman"/>
          <w:sz w:val="28"/>
          <w:szCs w:val="28"/>
          <w:lang w:eastAsia="ru-RU" w:bidi="ru-RU"/>
        </w:rPr>
        <w:lastRenderedPageBreak/>
        <w:t>формированию биржевых индикаторов цен на природный</w:t>
      </w:r>
      <w:r w:rsidRPr="00D94163">
        <w:rPr>
          <w:rFonts w:ascii="Times New Roman" w:eastAsia="Times New Roman" w:hAnsi="Times New Roman" w:cs="Times New Roman"/>
          <w:spacing w:val="-18"/>
          <w:sz w:val="28"/>
          <w:szCs w:val="28"/>
          <w:lang w:eastAsia="ru-RU" w:bidi="ru-RU"/>
        </w:rPr>
        <w:t xml:space="preserve"> </w:t>
      </w:r>
      <w:r w:rsidRPr="00D94163">
        <w:rPr>
          <w:rFonts w:ascii="Times New Roman" w:eastAsia="Times New Roman" w:hAnsi="Times New Roman" w:cs="Times New Roman"/>
          <w:sz w:val="28"/>
          <w:szCs w:val="28"/>
          <w:lang w:eastAsia="ru-RU" w:bidi="ru-RU"/>
        </w:rPr>
        <w:t>газ.</w:t>
      </w:r>
    </w:p>
    <w:p w14:paraId="6AFE59EB" w14:textId="0BDA8BE8" w:rsidR="00D94163" w:rsidRPr="00740E95" w:rsidRDefault="00D94163" w:rsidP="0091441C">
      <w:pPr>
        <w:rPr>
          <w:rFonts w:ascii="Times New Roman" w:eastAsia="Times New Roman" w:hAnsi="Times New Roman" w:cs="Times New Roman"/>
          <w:b/>
          <w:bCs/>
          <w:sz w:val="28"/>
          <w:szCs w:val="28"/>
          <w:lang w:eastAsia="ru-RU" w:bidi="ru-RU"/>
        </w:rPr>
      </w:pPr>
      <w:r w:rsidRPr="00D94163">
        <w:rPr>
          <w:rFonts w:ascii="Times New Roman" w:eastAsia="Times New Roman" w:hAnsi="Times New Roman" w:cs="Times New Roman"/>
          <w:b/>
          <w:bCs/>
          <w:sz w:val="28"/>
          <w:szCs w:val="28"/>
          <w:lang w:eastAsia="ru-RU" w:bidi="ru-RU"/>
        </w:rPr>
        <w:t>Угольная отрасль</w:t>
      </w:r>
    </w:p>
    <w:p w14:paraId="005D4E19" w14:textId="24AB514A"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С целью повышения уровня конкурентоспособности угольной отрасли Минэнерго России продолжит в 2020 году совместную работу с заинтересованными федеральными органами исполнительной власти и организациями, а также угольными компаниями по реализации мероприятий, предусмотренных актуализированной Программой и Национальным планом развития конкуренции в Российской Федерации на 2018-2020 годы, утвержденным Указом Президента Российской Федерации от 21.12.2017 № 618 «Об основных направлениях государственной политики по развитию к</w:t>
      </w:r>
      <w:r w:rsidR="0025403D">
        <w:rPr>
          <w:rFonts w:ascii="Times New Roman" w:eastAsia="Times New Roman" w:hAnsi="Times New Roman" w:cs="Times New Roman"/>
          <w:sz w:val="28"/>
          <w:szCs w:val="28"/>
          <w:lang w:eastAsia="ru-RU" w:bidi="ru-RU"/>
        </w:rPr>
        <w:t xml:space="preserve">онкуренции», планом мероприятий </w:t>
      </w:r>
      <w:r w:rsidRPr="00D94163">
        <w:rPr>
          <w:rFonts w:ascii="Times New Roman" w:eastAsia="Times New Roman" w:hAnsi="Times New Roman" w:cs="Times New Roman"/>
          <w:sz w:val="28"/>
          <w:szCs w:val="28"/>
          <w:lang w:eastAsia="ru-RU" w:bidi="ru-RU"/>
        </w:rPr>
        <w:t>(«дорожной картой») по развитию конкуренции в отраслях экономики Российской Федерации и переходу отдельных сфер естественных монополий из состояния естественной монополии в состояние конкурентного рынка на 2018 – 2020 годы, утвержденным распоряжением Правительства Российской Федерации от 16.08.2018№ 1697-р.</w:t>
      </w:r>
    </w:p>
    <w:p w14:paraId="1689CB8F" w14:textId="1A0388C7" w:rsidR="00D94163" w:rsidRPr="0025403D" w:rsidRDefault="00D94163" w:rsidP="00882A46">
      <w:pPr>
        <w:pStyle w:val="ad"/>
        <w:numPr>
          <w:ilvl w:val="0"/>
          <w:numId w:val="50"/>
        </w:numPr>
        <w:ind w:left="0" w:firstLine="709"/>
        <w:rPr>
          <w:rFonts w:ascii="Times New Roman" w:eastAsia="Times New Roman" w:hAnsi="Times New Roman" w:cs="Times New Roman"/>
          <w:b/>
          <w:bCs/>
          <w:sz w:val="28"/>
          <w:szCs w:val="28"/>
          <w:lang w:eastAsia="ru-RU" w:bidi="ru-RU"/>
        </w:rPr>
      </w:pPr>
      <w:r w:rsidRPr="0025403D">
        <w:rPr>
          <w:rFonts w:ascii="Times New Roman" w:eastAsia="Times New Roman" w:hAnsi="Times New Roman" w:cs="Times New Roman"/>
          <w:b/>
          <w:bCs/>
          <w:sz w:val="28"/>
          <w:szCs w:val="28"/>
          <w:lang w:eastAsia="ru-RU" w:bidi="ru-RU"/>
        </w:rPr>
        <w:t>Развитие биржевых механизмов для последующей продукции его переработки на биржевых и электронных торговых</w:t>
      </w:r>
      <w:r w:rsidRPr="0025403D">
        <w:rPr>
          <w:rFonts w:ascii="Times New Roman" w:eastAsia="Times New Roman" w:hAnsi="Times New Roman" w:cs="Times New Roman"/>
          <w:b/>
          <w:bCs/>
          <w:spacing w:val="-3"/>
          <w:sz w:val="28"/>
          <w:szCs w:val="28"/>
          <w:lang w:eastAsia="ru-RU" w:bidi="ru-RU"/>
        </w:rPr>
        <w:t xml:space="preserve"> </w:t>
      </w:r>
      <w:r w:rsidRPr="0025403D">
        <w:rPr>
          <w:rFonts w:ascii="Times New Roman" w:eastAsia="Times New Roman" w:hAnsi="Times New Roman" w:cs="Times New Roman"/>
          <w:b/>
          <w:bCs/>
          <w:sz w:val="28"/>
          <w:szCs w:val="28"/>
          <w:lang w:eastAsia="ru-RU" w:bidi="ru-RU"/>
        </w:rPr>
        <w:t>площадках</w:t>
      </w:r>
      <w:r w:rsidR="0067227F">
        <w:rPr>
          <w:rFonts w:ascii="Times New Roman" w:eastAsia="Times New Roman" w:hAnsi="Times New Roman" w:cs="Times New Roman"/>
          <w:b/>
          <w:bCs/>
          <w:sz w:val="28"/>
          <w:szCs w:val="28"/>
          <w:lang w:eastAsia="ru-RU" w:bidi="ru-RU"/>
        </w:rPr>
        <w:t>.</w:t>
      </w:r>
    </w:p>
    <w:p w14:paraId="69C63225" w14:textId="14A2FD0F" w:rsidR="00D94163" w:rsidRPr="00D94163" w:rsidRDefault="00D94163" w:rsidP="0091441C">
      <w:pPr>
        <w:widowControl w:val="0"/>
        <w:autoSpaceDE w:val="0"/>
        <w:autoSpaceDN w:val="0"/>
        <w:rPr>
          <w:rFonts w:ascii="Times New Roman" w:eastAsia="Times New Roman" w:hAnsi="Times New Roman" w:cs="Times New Roman"/>
          <w:b/>
          <w:sz w:val="24"/>
          <w:szCs w:val="28"/>
          <w:lang w:eastAsia="ru-RU" w:bidi="ru-RU"/>
        </w:rPr>
      </w:pPr>
      <w:r w:rsidRPr="00D94163">
        <w:rPr>
          <w:rFonts w:ascii="Times New Roman" w:eastAsia="Times New Roman" w:hAnsi="Times New Roman" w:cs="Times New Roman"/>
          <w:b/>
          <w:sz w:val="28"/>
          <w:lang w:eastAsia="ru-RU" w:bidi="ru-RU"/>
        </w:rPr>
        <w:t>Нефть и нефтепродукты</w:t>
      </w:r>
    </w:p>
    <w:p w14:paraId="5A42C3B4" w14:textId="51CB0B5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 xml:space="preserve">В 2019 году на Санкт-Петербургской Международной Товарно-сырьевой Бирже (АО «СПбМТСБ») объем биржевых торгов нефтепродуктами, а также отдельными категориями товаров, выработанных из нефти и газа, на внутреннем рынке России составил 20,8 млн тонн (+4,0% к 2018 году), в том числе объем биржевой реализации автобензина за указанный период составил 7,9 млн тонн (-6,0% к 2018 году), авиакеросина – 1,9 млн тонн (+5,5% к 2018 году), </w:t>
      </w:r>
      <w:r w:rsidR="0025403D">
        <w:rPr>
          <w:rFonts w:ascii="Times New Roman" w:eastAsia="Times New Roman" w:hAnsi="Times New Roman" w:cs="Times New Roman"/>
          <w:sz w:val="28"/>
          <w:szCs w:val="28"/>
          <w:lang w:eastAsia="ru-RU" w:bidi="ru-RU"/>
        </w:rPr>
        <w:t>дизельного</w:t>
      </w:r>
      <w:r w:rsidR="0025403D" w:rsidRPr="0025403D">
        <w:rPr>
          <w:rFonts w:ascii="Times New Roman" w:eastAsia="Times New Roman" w:hAnsi="Times New Roman" w:cs="Times New Roman"/>
          <w:sz w:val="28"/>
          <w:szCs w:val="28"/>
          <w:lang w:eastAsia="ru-RU" w:bidi="ru-RU"/>
        </w:rPr>
        <w:t xml:space="preserve"> </w:t>
      </w:r>
      <w:r w:rsidRPr="00D94163">
        <w:rPr>
          <w:rFonts w:ascii="Times New Roman" w:eastAsia="Times New Roman" w:hAnsi="Times New Roman" w:cs="Times New Roman"/>
          <w:sz w:val="28"/>
          <w:szCs w:val="28"/>
          <w:lang w:eastAsia="ru-RU" w:bidi="ru-RU"/>
        </w:rPr>
        <w:t>топлива – 7,7 млн тонн (+14,9% к 2018 году), мазута – 1,7 млн тонн (-5,6% к 2018 году).</w:t>
      </w:r>
    </w:p>
    <w:p w14:paraId="4E5AC700" w14:textId="3FCBF660" w:rsidR="00D94163" w:rsidRPr="00D94163" w:rsidRDefault="0025403D" w:rsidP="0091441C">
      <w:pPr>
        <w:widowControl w:val="0"/>
        <w:autoSpaceDE w:val="0"/>
        <w:autoSpaceDN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xml:space="preserve">Требования совместного приказа ФАС России и Минэнерго России об утверждении минимальной величины продаваемого на бирже </w:t>
      </w:r>
      <w:r w:rsidR="00D94163" w:rsidRPr="00D94163">
        <w:rPr>
          <w:rFonts w:ascii="Times New Roman" w:eastAsia="Times New Roman" w:hAnsi="Times New Roman" w:cs="Times New Roman"/>
          <w:sz w:val="28"/>
          <w:szCs w:val="28"/>
          <w:lang w:eastAsia="ru-RU" w:bidi="ru-RU"/>
        </w:rPr>
        <w:t xml:space="preserve">автобензина в размере </w:t>
      </w:r>
      <w:r w:rsidR="00D94163" w:rsidRPr="00D94163">
        <w:rPr>
          <w:rFonts w:ascii="Times New Roman" w:eastAsia="Times New Roman" w:hAnsi="Times New Roman" w:cs="Times New Roman"/>
          <w:spacing w:val="10"/>
          <w:sz w:val="28"/>
          <w:szCs w:val="28"/>
          <w:lang w:eastAsia="ru-RU" w:bidi="ru-RU"/>
        </w:rPr>
        <w:t xml:space="preserve">10% </w:t>
      </w:r>
      <w:r w:rsidR="00D94163" w:rsidRPr="00D94163">
        <w:rPr>
          <w:rFonts w:ascii="Times New Roman" w:eastAsia="Times New Roman" w:hAnsi="Times New Roman" w:cs="Times New Roman"/>
          <w:sz w:val="28"/>
          <w:szCs w:val="28"/>
          <w:lang w:eastAsia="ru-RU" w:bidi="ru-RU"/>
        </w:rPr>
        <w:t xml:space="preserve">от объема производства, дизтоплива – </w:t>
      </w:r>
      <w:r w:rsidR="00D94163" w:rsidRPr="00D94163">
        <w:rPr>
          <w:rFonts w:ascii="Times New Roman" w:eastAsia="Times New Roman" w:hAnsi="Times New Roman" w:cs="Times New Roman"/>
          <w:spacing w:val="20"/>
          <w:sz w:val="28"/>
          <w:szCs w:val="28"/>
          <w:lang w:eastAsia="ru-RU" w:bidi="ru-RU"/>
        </w:rPr>
        <w:t xml:space="preserve">5%, </w:t>
      </w:r>
      <w:r w:rsidR="00D94163" w:rsidRPr="00D94163">
        <w:rPr>
          <w:rFonts w:ascii="Times New Roman" w:eastAsia="Times New Roman" w:hAnsi="Times New Roman" w:cs="Times New Roman"/>
          <w:sz w:val="28"/>
          <w:szCs w:val="28"/>
          <w:lang w:eastAsia="ru-RU" w:bidi="ru-RU"/>
        </w:rPr>
        <w:t xml:space="preserve">авиакеросина – </w:t>
      </w:r>
      <w:r w:rsidR="00D94163" w:rsidRPr="00D94163">
        <w:rPr>
          <w:rFonts w:ascii="Times New Roman" w:eastAsia="Times New Roman" w:hAnsi="Times New Roman" w:cs="Times New Roman"/>
          <w:spacing w:val="9"/>
          <w:sz w:val="28"/>
          <w:szCs w:val="28"/>
          <w:lang w:eastAsia="ru-RU" w:bidi="ru-RU"/>
        </w:rPr>
        <w:t xml:space="preserve">10% </w:t>
      </w:r>
      <w:r w:rsidR="00D94163" w:rsidRPr="00D94163">
        <w:rPr>
          <w:rFonts w:ascii="Times New Roman" w:eastAsia="Times New Roman" w:hAnsi="Times New Roman" w:cs="Times New Roman"/>
          <w:sz w:val="28"/>
          <w:szCs w:val="28"/>
          <w:lang w:eastAsia="ru-RU" w:bidi="ru-RU"/>
        </w:rPr>
        <w:t xml:space="preserve">и мазута – </w:t>
      </w:r>
      <w:r w:rsidR="00D94163" w:rsidRPr="00D94163">
        <w:rPr>
          <w:rFonts w:ascii="Times New Roman" w:eastAsia="Times New Roman" w:hAnsi="Times New Roman" w:cs="Times New Roman"/>
          <w:spacing w:val="16"/>
          <w:sz w:val="28"/>
          <w:szCs w:val="28"/>
          <w:lang w:eastAsia="ru-RU" w:bidi="ru-RU"/>
        </w:rPr>
        <w:t xml:space="preserve">2% </w:t>
      </w:r>
      <w:r w:rsidR="00D94163" w:rsidRPr="00D94163">
        <w:rPr>
          <w:rFonts w:ascii="Times New Roman" w:eastAsia="Times New Roman" w:hAnsi="Times New Roman" w:cs="Times New Roman"/>
          <w:sz w:val="28"/>
          <w:szCs w:val="28"/>
          <w:lang w:eastAsia="ru-RU" w:bidi="ru-RU"/>
        </w:rPr>
        <w:t>в целом исполняются занимающими доминирующее положение нефтегазовыми</w:t>
      </w:r>
      <w:r w:rsidR="00D94163" w:rsidRPr="00D94163">
        <w:rPr>
          <w:rFonts w:ascii="Times New Roman" w:eastAsia="Times New Roman" w:hAnsi="Times New Roman" w:cs="Times New Roman"/>
          <w:spacing w:val="-1"/>
          <w:sz w:val="28"/>
          <w:szCs w:val="28"/>
          <w:lang w:eastAsia="ru-RU" w:bidi="ru-RU"/>
        </w:rPr>
        <w:t xml:space="preserve"> </w:t>
      </w:r>
      <w:r w:rsidR="00D94163" w:rsidRPr="00D94163">
        <w:rPr>
          <w:rFonts w:ascii="Times New Roman" w:eastAsia="Times New Roman" w:hAnsi="Times New Roman" w:cs="Times New Roman"/>
          <w:sz w:val="28"/>
          <w:szCs w:val="28"/>
          <w:lang w:eastAsia="ru-RU" w:bidi="ru-RU"/>
        </w:rPr>
        <w:t>компаниями.</w:t>
      </w:r>
    </w:p>
    <w:p w14:paraId="5D559A36" w14:textId="63EBCA5A" w:rsidR="00D94163" w:rsidRPr="00740E95" w:rsidRDefault="00D94163" w:rsidP="0091441C">
      <w:pPr>
        <w:rPr>
          <w:rFonts w:ascii="Times New Roman" w:eastAsia="Times New Roman" w:hAnsi="Times New Roman" w:cs="Times New Roman"/>
          <w:b/>
          <w:bCs/>
          <w:sz w:val="28"/>
          <w:szCs w:val="28"/>
          <w:lang w:eastAsia="ru-RU" w:bidi="ru-RU"/>
        </w:rPr>
      </w:pPr>
      <w:r w:rsidRPr="00D94163">
        <w:rPr>
          <w:rFonts w:ascii="Times New Roman" w:eastAsia="Times New Roman" w:hAnsi="Times New Roman" w:cs="Times New Roman"/>
          <w:b/>
          <w:bCs/>
          <w:sz w:val="28"/>
          <w:szCs w:val="28"/>
          <w:lang w:eastAsia="ru-RU" w:bidi="ru-RU"/>
        </w:rPr>
        <w:t>Газоснабжение</w:t>
      </w:r>
    </w:p>
    <w:p w14:paraId="3809F49E" w14:textId="32FF63F1"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По итогам 2019 года на Санкт-Петербургской Международной Товарно- сырьевой Бирже (АО «СПбМТСБ») об</w:t>
      </w:r>
      <w:r w:rsidR="0025403D">
        <w:rPr>
          <w:rFonts w:ascii="Times New Roman" w:eastAsia="Times New Roman" w:hAnsi="Times New Roman" w:cs="Times New Roman"/>
          <w:sz w:val="28"/>
          <w:szCs w:val="28"/>
          <w:lang w:eastAsia="ru-RU" w:bidi="ru-RU"/>
        </w:rPr>
        <w:t xml:space="preserve">ъем реализации природного газа </w:t>
      </w:r>
      <w:r w:rsidRPr="00D94163">
        <w:rPr>
          <w:rFonts w:ascii="Times New Roman" w:eastAsia="Times New Roman" w:hAnsi="Times New Roman" w:cs="Times New Roman"/>
          <w:sz w:val="28"/>
          <w:szCs w:val="28"/>
          <w:lang w:eastAsia="ru-RU" w:bidi="ru-RU"/>
        </w:rPr>
        <w:t>составил 12,9 млрд куб. метров газа (-14,9% к 2018 году) на общую сумму порядка 44,8 млрд рублей.</w:t>
      </w:r>
    </w:p>
    <w:p w14:paraId="70FA138F"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Снижение объема реализации природного газа обусловлено сложившимся балансом спроса и предложения на биржевой газ.</w:t>
      </w:r>
    </w:p>
    <w:p w14:paraId="44CD3DB3"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Организованные торги природным газом осуществляются на двух балансовых пунктах, расположенных в Западной Сибири – КС «Надым» и «622,5 км» (Локосово).</w:t>
      </w:r>
    </w:p>
    <w:p w14:paraId="10C4D379" w14:textId="172BB455"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 xml:space="preserve">В 2019 году в торгах приняли участие 69 покупателей, газ поставлен в адрес более чем 237 конечных потребителей. На долю десяти крупнейших потребителей, основные сферы деятельности которых брокерская </w:t>
      </w:r>
      <w:r w:rsidR="00AF0742" w:rsidRPr="00D94163">
        <w:rPr>
          <w:rFonts w:ascii="Times New Roman" w:eastAsia="Times New Roman" w:hAnsi="Times New Roman" w:cs="Times New Roman"/>
          <w:sz w:val="28"/>
          <w:szCs w:val="28"/>
          <w:lang w:eastAsia="ru-RU" w:bidi="ru-RU"/>
        </w:rPr>
        <w:t xml:space="preserve">деятельность, </w:t>
      </w:r>
      <w:r w:rsidR="00AF0742" w:rsidRPr="00D94163">
        <w:rPr>
          <w:rFonts w:ascii="Times New Roman" w:eastAsia="Times New Roman" w:hAnsi="Times New Roman" w:cs="Times New Roman"/>
          <w:sz w:val="28"/>
          <w:szCs w:val="28"/>
          <w:lang w:eastAsia="ru-RU" w:bidi="ru-RU"/>
        </w:rPr>
        <w:lastRenderedPageBreak/>
        <w:t>электроэнергетика</w:t>
      </w:r>
      <w:r w:rsidRPr="00D94163">
        <w:rPr>
          <w:rFonts w:ascii="Times New Roman" w:eastAsia="Times New Roman" w:hAnsi="Times New Roman" w:cs="Times New Roman"/>
          <w:sz w:val="28"/>
          <w:szCs w:val="28"/>
          <w:lang w:eastAsia="ru-RU" w:bidi="ru-RU"/>
        </w:rPr>
        <w:t>, химический комплекс, приходится порядка 8,8 млрд куб. метров приобретенного газа на бирже</w:t>
      </w:r>
      <w:r w:rsidRPr="00D94163">
        <w:rPr>
          <w:rFonts w:ascii="Times New Roman" w:eastAsia="Times New Roman" w:hAnsi="Times New Roman" w:cs="Times New Roman"/>
          <w:spacing w:val="-1"/>
          <w:sz w:val="28"/>
          <w:szCs w:val="28"/>
          <w:lang w:eastAsia="ru-RU" w:bidi="ru-RU"/>
        </w:rPr>
        <w:t xml:space="preserve"> </w:t>
      </w:r>
      <w:r w:rsidRPr="00D94163">
        <w:rPr>
          <w:rFonts w:ascii="Times New Roman" w:eastAsia="Times New Roman" w:hAnsi="Times New Roman" w:cs="Times New Roman"/>
          <w:sz w:val="28"/>
          <w:szCs w:val="28"/>
          <w:lang w:eastAsia="ru-RU" w:bidi="ru-RU"/>
        </w:rPr>
        <w:t>(68,5%).</w:t>
      </w:r>
    </w:p>
    <w:p w14:paraId="358AD273" w14:textId="30DB4A2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Основным продавцом природного газа является ПАО «Газпром», на долюкоторого в 2019 году пришлось 85,5% от общего объема реализации, остальные 24,5% были реализованы независимыми производителями газа.</w:t>
      </w:r>
    </w:p>
    <w:p w14:paraId="1EC09E86" w14:textId="28B8B90F" w:rsidR="00D94163" w:rsidRPr="00740E95" w:rsidRDefault="00D94163" w:rsidP="0091441C">
      <w:pPr>
        <w:rPr>
          <w:rFonts w:ascii="Times New Roman" w:eastAsia="Times New Roman" w:hAnsi="Times New Roman" w:cs="Times New Roman"/>
          <w:b/>
          <w:bCs/>
          <w:sz w:val="28"/>
          <w:szCs w:val="28"/>
          <w:lang w:eastAsia="ru-RU" w:bidi="ru-RU"/>
        </w:rPr>
      </w:pPr>
      <w:r w:rsidRPr="00D94163">
        <w:rPr>
          <w:rFonts w:ascii="Times New Roman" w:eastAsia="Times New Roman" w:hAnsi="Times New Roman" w:cs="Times New Roman"/>
          <w:b/>
          <w:bCs/>
          <w:sz w:val="28"/>
          <w:szCs w:val="28"/>
          <w:lang w:eastAsia="ru-RU" w:bidi="ru-RU"/>
        </w:rPr>
        <w:t>Угольная отрасль</w:t>
      </w:r>
    </w:p>
    <w:p w14:paraId="5E8E45FB"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Минэнерго России относит к числу приоритетных вопросы развития биржевой торговли углем и продуктами его переработки. При этом являясь системной мерой, биржевая торговля позволяет обеспечить прозрачность ценообразования на уголь и продукцию его переработки для потребителей, как внутри страны, так и в рамках Евразийского экономического союза.</w:t>
      </w:r>
    </w:p>
    <w:p w14:paraId="131F9D15" w14:textId="77777777" w:rsidR="00D94163" w:rsidRP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В связи с этим в 2020 году Минэнерго России продолжит работу по совершенствованию биржевых механизмов реализации угля и продукции его переработки на биржевых и электронных торговых площадках, а также по обеспечению нормативного правового регулирования организованного рынка энергетического угля, как эффективного проконкурентного инструмента в целях реализации Федерального закона от 21.11.2011 № 325-ФЗ «Об организованных торгах».</w:t>
      </w:r>
    </w:p>
    <w:p w14:paraId="44755B3D" w14:textId="0AA983EF" w:rsidR="00D94163" w:rsidRDefault="00D94163" w:rsidP="0091441C">
      <w:pPr>
        <w:widowControl w:val="0"/>
        <w:autoSpaceDE w:val="0"/>
        <w:autoSpaceDN w:val="0"/>
        <w:rPr>
          <w:rFonts w:ascii="Times New Roman" w:eastAsia="Times New Roman" w:hAnsi="Times New Roman" w:cs="Times New Roman"/>
          <w:sz w:val="28"/>
          <w:szCs w:val="28"/>
          <w:lang w:eastAsia="ru-RU" w:bidi="ru-RU"/>
        </w:rPr>
      </w:pPr>
      <w:r w:rsidRPr="00D94163">
        <w:rPr>
          <w:rFonts w:ascii="Times New Roman" w:eastAsia="Times New Roman" w:hAnsi="Times New Roman" w:cs="Times New Roman"/>
          <w:sz w:val="28"/>
          <w:szCs w:val="28"/>
          <w:lang w:eastAsia="ru-RU" w:bidi="ru-RU"/>
        </w:rPr>
        <w:t>Минэнерго России в 2020 году будет также продолжена работа по созданию и реализации стандарта развития конкуренции в субъектах Российской Федерации для обеспечения реализации единых принципов конкурентной политики в субъектах Российской Федерации в части уг</w:t>
      </w:r>
      <w:r w:rsidR="00740E95">
        <w:rPr>
          <w:rFonts w:ascii="Times New Roman" w:eastAsia="Times New Roman" w:hAnsi="Times New Roman" w:cs="Times New Roman"/>
          <w:sz w:val="28"/>
          <w:szCs w:val="28"/>
          <w:lang w:eastAsia="ru-RU" w:bidi="ru-RU"/>
        </w:rPr>
        <w:t>ля и продукции его переработки.</w:t>
      </w:r>
    </w:p>
    <w:p w14:paraId="6AE56E1D" w14:textId="77777777" w:rsidR="002D1856" w:rsidRDefault="002D1856" w:rsidP="0091441C">
      <w:pPr>
        <w:widowControl w:val="0"/>
        <w:autoSpaceDE w:val="0"/>
        <w:autoSpaceDN w:val="0"/>
        <w:rPr>
          <w:rFonts w:ascii="Times New Roman" w:eastAsia="Times New Roman" w:hAnsi="Times New Roman" w:cs="Times New Roman"/>
          <w:sz w:val="28"/>
          <w:szCs w:val="28"/>
          <w:lang w:eastAsia="ru-RU" w:bidi="ru-RU"/>
        </w:rPr>
      </w:pPr>
    </w:p>
    <w:p w14:paraId="402E8ECF" w14:textId="77777777" w:rsidR="002D1856" w:rsidRPr="002D1856" w:rsidRDefault="002D1856" w:rsidP="0091441C">
      <w:pPr>
        <w:widowControl w:val="0"/>
        <w:autoSpaceDE w:val="0"/>
        <w:autoSpaceDN w:val="0"/>
        <w:rPr>
          <w:rFonts w:ascii="Times New Roman" w:eastAsia="Times New Roman" w:hAnsi="Times New Roman" w:cs="Times New Roman"/>
          <w:sz w:val="28"/>
          <w:szCs w:val="28"/>
          <w:lang w:eastAsia="ru-RU" w:bidi="ru-RU"/>
        </w:rPr>
      </w:pPr>
      <w:r w:rsidRPr="002D1856">
        <w:rPr>
          <w:rFonts w:ascii="Times New Roman" w:eastAsia="Times New Roman" w:hAnsi="Times New Roman" w:cs="Times New Roman"/>
          <w:sz w:val="28"/>
          <w:szCs w:val="28"/>
          <w:lang w:eastAsia="ru-RU" w:bidi="ru-RU"/>
        </w:rPr>
        <w:t>В соответствии с указанным запросом ФАС России о предоставлении дополнительных предложений в проект ежегодного доклада о состоянии конкуренции в Российской Федерации Минэнерго России сообщает следующее.</w:t>
      </w:r>
    </w:p>
    <w:p w14:paraId="55298094" w14:textId="77777777" w:rsidR="002D1856" w:rsidRPr="002D1856" w:rsidRDefault="002D1856" w:rsidP="0091441C">
      <w:pPr>
        <w:widowControl w:val="0"/>
        <w:autoSpaceDE w:val="0"/>
        <w:autoSpaceDN w:val="0"/>
        <w:rPr>
          <w:rFonts w:ascii="Times New Roman" w:eastAsia="Times New Roman" w:hAnsi="Times New Roman" w:cs="Times New Roman"/>
          <w:sz w:val="28"/>
          <w:szCs w:val="28"/>
          <w:lang w:eastAsia="ru-RU" w:bidi="ru-RU"/>
        </w:rPr>
      </w:pPr>
      <w:r w:rsidRPr="002D1856">
        <w:rPr>
          <w:rFonts w:ascii="Times New Roman" w:eastAsia="Times New Roman" w:hAnsi="Times New Roman" w:cs="Times New Roman"/>
          <w:sz w:val="28"/>
          <w:szCs w:val="28"/>
          <w:lang w:eastAsia="ru-RU" w:bidi="ru-RU"/>
        </w:rPr>
        <w:t>Письмом от 09.03.2020 № ПС-2579/02 в адрес ФАС России были направлены предложения для включения в указанный доклад, содержащие информацию об оценке состояния конкурентной среды в различных отраслях ТЭК и перспектив ее возможного улучшения.</w:t>
      </w:r>
    </w:p>
    <w:p w14:paraId="4E929405" w14:textId="1F3261FA" w:rsidR="002D1856" w:rsidRPr="002D1856" w:rsidRDefault="002D1856" w:rsidP="0091441C">
      <w:pPr>
        <w:widowControl w:val="0"/>
        <w:autoSpaceDE w:val="0"/>
        <w:autoSpaceDN w:val="0"/>
        <w:rPr>
          <w:rFonts w:ascii="Times New Roman" w:eastAsia="Times New Roman" w:hAnsi="Times New Roman" w:cs="Times New Roman"/>
          <w:sz w:val="28"/>
          <w:szCs w:val="28"/>
          <w:lang w:eastAsia="ru-RU" w:bidi="ru-RU"/>
        </w:rPr>
      </w:pPr>
      <w:r w:rsidRPr="002D1856">
        <w:rPr>
          <w:rFonts w:ascii="Times New Roman" w:eastAsia="Times New Roman" w:hAnsi="Times New Roman" w:cs="Times New Roman"/>
          <w:sz w:val="28"/>
          <w:szCs w:val="28"/>
          <w:lang w:eastAsia="ru-RU" w:bidi="ru-RU"/>
        </w:rPr>
        <w:t>В дополнение к данным материалам в части мер по поддержке малого и среднего предпринимательства в условиях текущей макроэкономической ситуации сообщаем, что Минэнерго России разработаны и представлены в Правительство Российской Федерации предложения по внесению изменений в нормативные правовые акты Правительства Российской Федерации, направленные в том числе на реализацию мер по поддержке субъектов малого и среднего предпринимательства, занятых в сферах деятельности, наиболее пострадавших в условиях ухудшения ситуации в связи с распространением новой коронавирусной инфекции, перечень которых утверждается Прави</w:t>
      </w:r>
      <w:r>
        <w:rPr>
          <w:rFonts w:ascii="Times New Roman" w:eastAsia="Times New Roman" w:hAnsi="Times New Roman" w:cs="Times New Roman"/>
          <w:sz w:val="28"/>
          <w:szCs w:val="28"/>
          <w:lang w:eastAsia="ru-RU" w:bidi="ru-RU"/>
        </w:rPr>
        <w:t>тельством Российской Федерации.</w:t>
      </w:r>
    </w:p>
    <w:p w14:paraId="684570AF" w14:textId="77777777" w:rsidR="002D1856" w:rsidRPr="002D1856" w:rsidRDefault="002D1856" w:rsidP="0091441C">
      <w:pPr>
        <w:widowControl w:val="0"/>
        <w:autoSpaceDE w:val="0"/>
        <w:autoSpaceDN w:val="0"/>
        <w:rPr>
          <w:rFonts w:ascii="Times New Roman" w:eastAsia="Times New Roman" w:hAnsi="Times New Roman" w:cs="Times New Roman"/>
          <w:sz w:val="28"/>
          <w:szCs w:val="28"/>
          <w:lang w:eastAsia="ru-RU" w:bidi="ru-RU"/>
        </w:rPr>
      </w:pPr>
      <w:r w:rsidRPr="002D1856">
        <w:rPr>
          <w:rFonts w:ascii="Times New Roman" w:eastAsia="Times New Roman" w:hAnsi="Times New Roman" w:cs="Times New Roman"/>
          <w:sz w:val="28"/>
          <w:szCs w:val="28"/>
          <w:lang w:eastAsia="ru-RU" w:bidi="ru-RU"/>
        </w:rPr>
        <w:t xml:space="preserve">Минэнерго России предложено ввести возможность предоставления указанным хозяйствующим субъектам рассрочки по платежам за потребленные ими энергетические и коммунальные ресурсы, а также рассрочку по оплате сформировавшейся за период действия ограничительных мер задолженности </w:t>
      </w:r>
      <w:r w:rsidRPr="002D1856">
        <w:rPr>
          <w:rFonts w:ascii="Times New Roman" w:eastAsia="Times New Roman" w:hAnsi="Times New Roman" w:cs="Times New Roman"/>
          <w:sz w:val="28"/>
          <w:szCs w:val="28"/>
          <w:lang w:eastAsia="ru-RU" w:bidi="ru-RU"/>
        </w:rPr>
        <w:lastRenderedPageBreak/>
        <w:t>энергетические и коммунальные ресурсы (по отдельному соглашению с ресурсоснабжащей организацией).</w:t>
      </w:r>
    </w:p>
    <w:p w14:paraId="7AF653E0" w14:textId="4B00E6DB" w:rsidR="002D1856" w:rsidRPr="00740E95" w:rsidRDefault="002D1856" w:rsidP="0091441C">
      <w:pPr>
        <w:widowControl w:val="0"/>
        <w:autoSpaceDE w:val="0"/>
        <w:autoSpaceDN w:val="0"/>
        <w:rPr>
          <w:rFonts w:ascii="Times New Roman" w:eastAsia="Times New Roman" w:hAnsi="Times New Roman" w:cs="Times New Roman"/>
          <w:sz w:val="28"/>
          <w:szCs w:val="28"/>
          <w:lang w:eastAsia="ru-RU" w:bidi="ru-RU"/>
        </w:rPr>
      </w:pPr>
      <w:r w:rsidRPr="002D1856">
        <w:rPr>
          <w:rFonts w:ascii="Times New Roman" w:eastAsia="Times New Roman" w:hAnsi="Times New Roman" w:cs="Times New Roman"/>
          <w:sz w:val="28"/>
          <w:szCs w:val="28"/>
          <w:lang w:eastAsia="ru-RU" w:bidi="ru-RU"/>
        </w:rPr>
        <w:t>Таким образом, обеспечивается практическая реализация ранее высказанных положений Минэнерго России о повышении адресности мер по поддержке потребителей в текущей обстановке и соблюдении баланса экономических интересов потребителей и энергокомпаний.</w:t>
      </w:r>
    </w:p>
    <w:p w14:paraId="23F4A746" w14:textId="7C99884D" w:rsidR="00D94163" w:rsidRDefault="00D94163" w:rsidP="00AF0742">
      <w:pPr>
        <w:ind w:firstLine="0"/>
        <w:rPr>
          <w:rFonts w:ascii="Times New Roman" w:hAnsi="Times New Roman" w:cs="Times New Roman"/>
          <w:b/>
          <w:sz w:val="28"/>
          <w:szCs w:val="28"/>
        </w:rPr>
      </w:pPr>
    </w:p>
    <w:p w14:paraId="65B79DBA" w14:textId="61E3A5B1" w:rsidR="000A7997" w:rsidRPr="00F66577" w:rsidRDefault="00824979" w:rsidP="001F7034">
      <w:pPr>
        <w:pStyle w:val="2"/>
        <w:keepNext w:val="0"/>
        <w:keepLines w:val="0"/>
        <w:rPr>
          <w:rFonts w:ascii="Times New Roman" w:hAnsi="Times New Roman" w:cs="Times New Roman"/>
          <w:b/>
          <w:color w:val="auto"/>
          <w:sz w:val="28"/>
          <w:szCs w:val="28"/>
        </w:rPr>
      </w:pPr>
      <w:bookmarkStart w:id="159" w:name="_Toc37283000"/>
      <w:bookmarkStart w:id="160" w:name="_Toc49170363"/>
      <w:r w:rsidRPr="00824979">
        <w:rPr>
          <w:rFonts w:ascii="Times New Roman" w:hAnsi="Times New Roman" w:cs="Times New Roman"/>
          <w:b/>
          <w:color w:val="auto"/>
          <w:sz w:val="28"/>
          <w:szCs w:val="28"/>
        </w:rPr>
        <w:t>6</w:t>
      </w:r>
      <w:r w:rsidR="000A7997" w:rsidRPr="00F66577">
        <w:rPr>
          <w:rFonts w:ascii="Times New Roman" w:hAnsi="Times New Roman" w:cs="Times New Roman"/>
          <w:b/>
          <w:color w:val="auto"/>
          <w:sz w:val="28"/>
          <w:szCs w:val="28"/>
        </w:rPr>
        <w:t>.5</w:t>
      </w:r>
      <w:r w:rsidR="00976247">
        <w:rPr>
          <w:rFonts w:ascii="Times New Roman" w:hAnsi="Times New Roman" w:cs="Times New Roman"/>
          <w:b/>
          <w:color w:val="auto"/>
          <w:sz w:val="28"/>
          <w:szCs w:val="28"/>
        </w:rPr>
        <w:t>.</w:t>
      </w:r>
      <w:r w:rsidR="00466650">
        <w:rPr>
          <w:rFonts w:ascii="Times New Roman" w:hAnsi="Times New Roman" w:cs="Times New Roman"/>
          <w:b/>
          <w:color w:val="auto"/>
          <w:sz w:val="28"/>
          <w:szCs w:val="28"/>
        </w:rPr>
        <w:tab/>
      </w:r>
      <w:r w:rsidR="000A7997" w:rsidRPr="00F66577">
        <w:rPr>
          <w:rFonts w:ascii="Times New Roman" w:hAnsi="Times New Roman" w:cs="Times New Roman"/>
          <w:b/>
          <w:color w:val="auto"/>
          <w:sz w:val="28"/>
          <w:szCs w:val="28"/>
        </w:rPr>
        <w:t>Оценка Министерства цифрового развития, связи и массовых коммуникаций Российской Федерации</w:t>
      </w:r>
      <w:bookmarkEnd w:id="159"/>
      <w:bookmarkEnd w:id="160"/>
      <w:r w:rsidR="000A7997" w:rsidRPr="00F66577">
        <w:rPr>
          <w:rFonts w:ascii="Times New Roman" w:hAnsi="Times New Roman" w:cs="Times New Roman"/>
          <w:b/>
          <w:color w:val="auto"/>
          <w:sz w:val="28"/>
          <w:szCs w:val="28"/>
        </w:rPr>
        <w:t xml:space="preserve"> </w:t>
      </w:r>
    </w:p>
    <w:p w14:paraId="502ACB8D" w14:textId="77777777" w:rsidR="000A7997" w:rsidRPr="002B71AE" w:rsidRDefault="000A7997" w:rsidP="001F7034">
      <w:pPr>
        <w:rPr>
          <w:rFonts w:ascii="Times New Roman" w:eastAsia="Times New Roman" w:hAnsi="Times New Roman" w:cs="Times New Roman"/>
          <w:color w:val="000000"/>
          <w:sz w:val="28"/>
          <w:szCs w:val="28"/>
          <w:lang w:eastAsia="ru-RU"/>
        </w:rPr>
      </w:pPr>
    </w:p>
    <w:p w14:paraId="0AA41C9C" w14:textId="12CC60AF" w:rsidR="00346D39" w:rsidRPr="00346D39" w:rsidRDefault="00346D39" w:rsidP="00346D39">
      <w:pPr>
        <w:rPr>
          <w:rFonts w:ascii="Times New Roman" w:eastAsia="Calibri" w:hAnsi="Times New Roman" w:cs="Times New Roman"/>
          <w:b/>
          <w:bCs/>
          <w:color w:val="000000"/>
          <w:sz w:val="28"/>
          <w:szCs w:val="28"/>
          <w:lang w:eastAsia="ru-RU"/>
        </w:rPr>
      </w:pPr>
      <w:r w:rsidRPr="00346D39">
        <w:rPr>
          <w:rFonts w:ascii="Times New Roman" w:eastAsia="Calibri" w:hAnsi="Times New Roman" w:cs="Times New Roman"/>
          <w:b/>
          <w:bCs/>
          <w:color w:val="000000"/>
          <w:sz w:val="28"/>
          <w:szCs w:val="28"/>
          <w:lang w:eastAsia="ru-RU"/>
        </w:rPr>
        <w:t>Информация об исполнении пунктов Плана мероприятий («дорожной карты») по развитию конкуренции в отраслях экономики Российской Федерации и переходу отдельных сфер естественных монополий из состояния естественной монополии в состояние конкурентного рынка на 2018 – 2020 годы, (далее – План мероприятий) за реализацию которых ответственной является Минкомсвязь России</w:t>
      </w:r>
      <w:r>
        <w:rPr>
          <w:rFonts w:ascii="Times New Roman" w:eastAsia="Calibri" w:hAnsi="Times New Roman" w:cs="Times New Roman"/>
          <w:b/>
          <w:bCs/>
          <w:color w:val="000000"/>
          <w:sz w:val="28"/>
          <w:szCs w:val="28"/>
          <w:lang w:eastAsia="ru-RU"/>
        </w:rPr>
        <w:t>.</w:t>
      </w:r>
    </w:p>
    <w:p w14:paraId="09CE4864" w14:textId="1C327DF8" w:rsidR="000A7997" w:rsidRPr="002B71AE" w:rsidRDefault="000A7997" w:rsidP="00346D39">
      <w:pPr>
        <w:rPr>
          <w:rFonts w:ascii="Times New Roman" w:eastAsia="Calibri" w:hAnsi="Times New Roman" w:cs="Times New Roman"/>
          <w:color w:val="000000"/>
          <w:sz w:val="28"/>
          <w:szCs w:val="28"/>
          <w:lang w:eastAsia="ru-RU"/>
        </w:rPr>
      </w:pPr>
      <w:r w:rsidRPr="002B71AE">
        <w:rPr>
          <w:rFonts w:ascii="Times New Roman" w:eastAsia="Calibri" w:hAnsi="Times New Roman" w:cs="Times New Roman"/>
          <w:color w:val="000000"/>
          <w:sz w:val="28"/>
          <w:szCs w:val="28"/>
          <w:lang w:eastAsia="ru-RU"/>
        </w:rPr>
        <w:t>I. Общее описание плана мероприятий («дорожной карты») по развитию конкуренции в отраслях экономики Российской Федерации и переходу отдельных сфер естественных монополий из состояния естественной монополии в состояние конкурентного рынка на 2018 - 2020 годы</w:t>
      </w:r>
      <w:r w:rsidR="00346D39">
        <w:rPr>
          <w:rFonts w:ascii="Times New Roman" w:eastAsia="Calibri" w:hAnsi="Times New Roman" w:cs="Times New Roman"/>
          <w:color w:val="000000"/>
          <w:sz w:val="28"/>
          <w:szCs w:val="28"/>
          <w:lang w:eastAsia="ru-RU"/>
        </w:rPr>
        <w:t>.</w:t>
      </w:r>
    </w:p>
    <w:p w14:paraId="74A2C86A" w14:textId="77777777" w:rsidR="001E2577" w:rsidRDefault="000A7997" w:rsidP="001E2577">
      <w:pPr>
        <w:autoSpaceDE w:val="0"/>
        <w:autoSpaceDN w:val="0"/>
        <w:adjustRightInd w:val="0"/>
        <w:rPr>
          <w:rFonts w:ascii="Times New Roman" w:eastAsia="Times New Roman" w:hAnsi="Times New Roman" w:cs="Times New Roman"/>
          <w:bCs/>
          <w:color w:val="000000"/>
          <w:sz w:val="28"/>
          <w:szCs w:val="28"/>
          <w:lang w:eastAsia="ru-RU"/>
        </w:rPr>
      </w:pPr>
      <w:r w:rsidRPr="002B71AE">
        <w:rPr>
          <w:rFonts w:ascii="Times New Roman" w:eastAsia="Times New Roman" w:hAnsi="Times New Roman" w:cs="Times New Roman"/>
          <w:bCs/>
          <w:color w:val="000000"/>
          <w:sz w:val="28"/>
          <w:szCs w:val="28"/>
          <w:lang w:eastAsia="ru-RU"/>
        </w:rPr>
        <w:t xml:space="preserve">Ожидаемые результаты развития конкуренции в отдельных отраслях (сферах) экономики (видов деятельности) и ожидаемые </w:t>
      </w:r>
      <w:r w:rsidR="001E2577">
        <w:rPr>
          <w:rFonts w:ascii="Times New Roman" w:eastAsia="Times New Roman" w:hAnsi="Times New Roman" w:cs="Times New Roman"/>
          <w:bCs/>
          <w:color w:val="000000"/>
          <w:sz w:val="28"/>
          <w:szCs w:val="28"/>
          <w:lang w:eastAsia="ru-RU"/>
        </w:rPr>
        <w:t>результаты развития конкуренции</w:t>
      </w:r>
    </w:p>
    <w:p w14:paraId="6EF2BB1F" w14:textId="58175B40" w:rsidR="000A7997" w:rsidRPr="001E2577" w:rsidRDefault="001E2577" w:rsidP="001E2577">
      <w:pPr>
        <w:autoSpaceDE w:val="0"/>
        <w:autoSpaceDN w:val="0"/>
        <w:adjustRightInd w:val="0"/>
        <w:rPr>
          <w:rFonts w:ascii="Times New Roman" w:eastAsia="Times New Roman" w:hAnsi="Times New Roman" w:cs="Times New Roman"/>
          <w:bCs/>
          <w:color w:val="000000"/>
          <w:sz w:val="28"/>
          <w:szCs w:val="28"/>
          <w:lang w:eastAsia="ru-RU"/>
        </w:rPr>
      </w:pPr>
      <w:r>
        <w:rPr>
          <w:rFonts w:ascii="Times New Roman" w:eastAsia="Times New Roman" w:hAnsi="Times New Roman" w:cs="Times New Roman"/>
          <w:bCs/>
          <w:i/>
          <w:color w:val="000000"/>
          <w:sz w:val="28"/>
          <w:szCs w:val="28"/>
          <w:lang w:eastAsia="ru-RU"/>
        </w:rPr>
        <w:t>1.</w:t>
      </w:r>
      <w:r w:rsidR="00346D39">
        <w:rPr>
          <w:rFonts w:ascii="Times New Roman" w:eastAsia="Times New Roman" w:hAnsi="Times New Roman" w:cs="Times New Roman"/>
          <w:bCs/>
          <w:i/>
          <w:color w:val="000000"/>
          <w:sz w:val="28"/>
          <w:szCs w:val="28"/>
          <w:lang w:eastAsia="ru-RU"/>
        </w:rPr>
        <w:t xml:space="preserve"> </w:t>
      </w:r>
      <w:r w:rsidR="000A7997" w:rsidRPr="002B71AE">
        <w:rPr>
          <w:rFonts w:ascii="Times New Roman" w:eastAsia="Times New Roman" w:hAnsi="Times New Roman" w:cs="Times New Roman"/>
          <w:bCs/>
          <w:i/>
          <w:color w:val="000000"/>
          <w:sz w:val="28"/>
          <w:szCs w:val="28"/>
          <w:lang w:eastAsia="ru-RU"/>
        </w:rPr>
        <w:t xml:space="preserve">Обеспечение формирования инновационных инфраструктур на принципах установления недискриминационных требований </w:t>
      </w:r>
      <w:r w:rsidR="00002C78">
        <w:rPr>
          <w:rFonts w:ascii="Times New Roman" w:eastAsia="Times New Roman" w:hAnsi="Times New Roman" w:cs="Times New Roman"/>
          <w:bCs/>
          <w:i/>
          <w:color w:val="000000"/>
          <w:sz w:val="28"/>
          <w:szCs w:val="28"/>
          <w:lang w:eastAsia="ru-RU"/>
        </w:rPr>
        <w:t>для участников рынков вне завис4</w:t>
      </w:r>
      <w:r w:rsidR="000A7997" w:rsidRPr="002B71AE">
        <w:rPr>
          <w:rFonts w:ascii="Times New Roman" w:eastAsia="Times New Roman" w:hAnsi="Times New Roman" w:cs="Times New Roman"/>
          <w:bCs/>
          <w:i/>
          <w:color w:val="000000"/>
          <w:sz w:val="28"/>
          <w:szCs w:val="28"/>
          <w:lang w:eastAsia="ru-RU"/>
        </w:rPr>
        <w:t>мости от технологий, используемых при оказании услуг в сфере связи.</w:t>
      </w:r>
    </w:p>
    <w:p w14:paraId="7101900A" w14:textId="77777777" w:rsidR="000A7997" w:rsidRPr="002B71AE" w:rsidRDefault="000A7997" w:rsidP="001F7034">
      <w:pPr>
        <w:rPr>
          <w:rFonts w:ascii="Times New Roman" w:eastAsia="Times New Roman" w:hAnsi="Times New Roman" w:cs="Times New Roman"/>
          <w:color w:val="000000"/>
          <w:sz w:val="28"/>
          <w:szCs w:val="20"/>
          <w:lang w:eastAsia="ru-RU"/>
        </w:rPr>
      </w:pPr>
      <w:r w:rsidRPr="002B71AE">
        <w:rPr>
          <w:rFonts w:ascii="Times New Roman" w:eastAsia="Times New Roman" w:hAnsi="Times New Roman" w:cs="Times New Roman"/>
          <w:color w:val="000000"/>
          <w:sz w:val="28"/>
          <w:szCs w:val="20"/>
          <w:lang w:eastAsia="ru-RU"/>
        </w:rPr>
        <w:t>В целях обеспечения формирования инновационных инфраструктур</w:t>
      </w:r>
      <w:r w:rsidRPr="002B71AE">
        <w:rPr>
          <w:rFonts w:ascii="Times New Roman" w:eastAsia="Times New Roman" w:hAnsi="Times New Roman" w:cs="Times New Roman"/>
          <w:color w:val="000000"/>
          <w:sz w:val="28"/>
          <w:szCs w:val="20"/>
          <w:lang w:eastAsia="ru-RU"/>
        </w:rPr>
        <w:br/>
        <w:t>на принципах установления недискриминационных требований для участников рынков вне зависимости от технологий, используемых при оказании услуг в сфере связи, Минкомсвязью России в 2019 году проведены аукционы на предмет обеспечения доступа социально значимых объектов к информационно-коммуникационной сети «Интернет». В техническую документацию включены принципиальные позиции о «технологической нейтральности» при реализации государственных контрактов.</w:t>
      </w:r>
    </w:p>
    <w:p w14:paraId="63FFD288" w14:textId="77777777" w:rsidR="000A7997" w:rsidRPr="002B71AE" w:rsidRDefault="000A7997" w:rsidP="000A7997">
      <w:pPr>
        <w:rPr>
          <w:rFonts w:ascii="Times New Roman" w:eastAsia="Times New Roman" w:hAnsi="Times New Roman" w:cs="Times New Roman"/>
          <w:color w:val="000000"/>
          <w:sz w:val="28"/>
          <w:szCs w:val="20"/>
          <w:lang w:eastAsia="ru-RU"/>
        </w:rPr>
      </w:pPr>
      <w:r w:rsidRPr="002B71AE">
        <w:rPr>
          <w:rFonts w:ascii="Times New Roman" w:eastAsia="Times New Roman" w:hAnsi="Times New Roman" w:cs="Times New Roman"/>
          <w:color w:val="000000"/>
          <w:sz w:val="28"/>
          <w:szCs w:val="20"/>
          <w:lang w:eastAsia="ru-RU"/>
        </w:rPr>
        <w:t xml:space="preserve">Таким образом, данный пункт </w:t>
      </w:r>
      <w:r w:rsidRPr="002B71AE">
        <w:rPr>
          <w:rFonts w:ascii="Times New Roman" w:eastAsia="Calibri" w:hAnsi="Times New Roman" w:cs="Times New Roman"/>
          <w:color w:val="000000"/>
          <w:sz w:val="28"/>
          <w:szCs w:val="28"/>
          <w:lang w:eastAsia="ru-RU"/>
        </w:rPr>
        <w:t>План мероприятий</w:t>
      </w:r>
      <w:r w:rsidRPr="002B71AE">
        <w:rPr>
          <w:rFonts w:ascii="Times New Roman" w:eastAsia="Times New Roman" w:hAnsi="Times New Roman" w:cs="Times New Roman"/>
          <w:color w:val="000000"/>
          <w:sz w:val="28"/>
          <w:szCs w:val="20"/>
          <w:lang w:eastAsia="ru-RU"/>
        </w:rPr>
        <w:t xml:space="preserve"> считаем исполненным.</w:t>
      </w:r>
    </w:p>
    <w:p w14:paraId="76B37DD4" w14:textId="69CC0FE7" w:rsidR="000A7997" w:rsidRPr="002B71AE" w:rsidRDefault="001E2577" w:rsidP="000A7997">
      <w:pPr>
        <w:autoSpaceDE w:val="0"/>
        <w:autoSpaceDN w:val="0"/>
        <w:adjustRightInd w:val="0"/>
        <w:rPr>
          <w:rFonts w:ascii="Times New Roman" w:eastAsia="Times New Roman" w:hAnsi="Times New Roman" w:cs="Times New Roman"/>
          <w:bCs/>
          <w:i/>
          <w:color w:val="000000"/>
          <w:sz w:val="28"/>
          <w:szCs w:val="28"/>
          <w:lang w:eastAsia="ru-RU"/>
        </w:rPr>
      </w:pPr>
      <w:r>
        <w:rPr>
          <w:rFonts w:ascii="Times New Roman" w:eastAsia="Times New Roman" w:hAnsi="Times New Roman" w:cs="Times New Roman"/>
          <w:bCs/>
          <w:i/>
          <w:color w:val="000000"/>
          <w:sz w:val="28"/>
          <w:szCs w:val="28"/>
          <w:lang w:eastAsia="ru-RU"/>
        </w:rPr>
        <w:t>2</w:t>
      </w:r>
      <w:r w:rsidR="000A7997" w:rsidRPr="002B71AE">
        <w:rPr>
          <w:rFonts w:ascii="Times New Roman" w:eastAsia="Times New Roman" w:hAnsi="Times New Roman" w:cs="Times New Roman"/>
          <w:bCs/>
          <w:i/>
          <w:color w:val="000000"/>
          <w:sz w:val="28"/>
          <w:szCs w:val="28"/>
          <w:lang w:eastAsia="ru-RU"/>
        </w:rPr>
        <w:t>. Обеспечение не менее чем в 80 процентах городов с численностью более 20 тыс. человек наличия не менее 3 операторов, предоставляющих услуги связи для целей передачи сигнала.</w:t>
      </w:r>
    </w:p>
    <w:p w14:paraId="5EEF2BF8" w14:textId="77777777" w:rsidR="000A7997" w:rsidRPr="002B71AE" w:rsidRDefault="000A7997" w:rsidP="000A7997">
      <w:pPr>
        <w:autoSpaceDE w:val="0"/>
        <w:autoSpaceDN w:val="0"/>
        <w:adjustRightInd w:val="0"/>
        <w:rPr>
          <w:rFonts w:ascii="Times New Roman" w:eastAsia="Times New Roman" w:hAnsi="Times New Roman" w:cs="Times New Roman"/>
          <w:bCs/>
          <w:i/>
          <w:color w:val="000000"/>
          <w:sz w:val="28"/>
          <w:szCs w:val="28"/>
          <w:lang w:eastAsia="ru-RU"/>
        </w:rPr>
      </w:pPr>
      <w:r w:rsidRPr="002B71AE">
        <w:rPr>
          <w:rFonts w:ascii="Times New Roman" w:eastAsia="Times New Roman" w:hAnsi="Times New Roman" w:cs="Times New Roman"/>
          <w:color w:val="000000"/>
          <w:sz w:val="28"/>
          <w:szCs w:val="20"/>
          <w:lang w:eastAsia="ru-RU"/>
        </w:rPr>
        <w:t xml:space="preserve">Мероприятия, направленные на достижение установленных показателей (обеспечение не менее чем в 80 процентах городов с численностью более 20 тыс. человек наличия не менее 3 операторов, предоставляющих услуги связи для целей передачи сигнала), находятся в процессе исполнения; по отдельным мероприятиям разработка нормативных актов только начата на </w:t>
      </w:r>
      <w:r>
        <w:rPr>
          <w:rFonts w:ascii="Times New Roman" w:eastAsia="Times New Roman" w:hAnsi="Times New Roman" w:cs="Times New Roman"/>
          <w:color w:val="000000"/>
          <w:sz w:val="28"/>
          <w:szCs w:val="20"/>
          <w:lang w:eastAsia="ru-RU"/>
        </w:rPr>
        <w:t xml:space="preserve">основании представленного </w:t>
      </w:r>
      <w:r w:rsidRPr="002B71AE">
        <w:rPr>
          <w:rFonts w:ascii="Times New Roman" w:eastAsia="Times New Roman" w:hAnsi="Times New Roman" w:cs="Times New Roman"/>
          <w:color w:val="000000"/>
          <w:sz w:val="28"/>
          <w:szCs w:val="20"/>
          <w:lang w:eastAsia="ru-RU"/>
        </w:rPr>
        <w:t>в Правительство Российской Федерации доклада</w:t>
      </w:r>
      <w:r>
        <w:rPr>
          <w:rFonts w:ascii="Times New Roman" w:eastAsia="Times New Roman" w:hAnsi="Times New Roman" w:cs="Times New Roman"/>
          <w:color w:val="000000"/>
          <w:sz w:val="28"/>
          <w:szCs w:val="20"/>
          <w:lang w:eastAsia="ru-RU"/>
        </w:rPr>
        <w:t xml:space="preserve"> письмом от 26 декабря 2019 г. </w:t>
      </w:r>
      <w:r w:rsidRPr="002B71AE">
        <w:rPr>
          <w:rFonts w:ascii="Times New Roman" w:eastAsia="Times New Roman" w:hAnsi="Times New Roman" w:cs="Times New Roman"/>
          <w:color w:val="000000"/>
          <w:sz w:val="28"/>
          <w:szCs w:val="20"/>
          <w:lang w:eastAsia="ru-RU"/>
        </w:rPr>
        <w:lastRenderedPageBreak/>
        <w:t>№ КН-П19-025-32603. Судить о достижении показателей можно будет только после завершения всех мероприятий.</w:t>
      </w:r>
    </w:p>
    <w:p w14:paraId="1C49A5FF" w14:textId="72AD0B81" w:rsidR="000A7997" w:rsidRPr="002B71AE" w:rsidRDefault="001E2577" w:rsidP="000A7997">
      <w:pPr>
        <w:autoSpaceDE w:val="0"/>
        <w:autoSpaceDN w:val="0"/>
        <w:adjustRightInd w:val="0"/>
        <w:rPr>
          <w:rFonts w:ascii="Times New Roman" w:eastAsia="Times New Roman" w:hAnsi="Times New Roman" w:cs="Times New Roman"/>
          <w:bCs/>
          <w:i/>
          <w:color w:val="000000"/>
          <w:sz w:val="28"/>
          <w:szCs w:val="28"/>
          <w:lang w:eastAsia="ru-RU"/>
        </w:rPr>
      </w:pPr>
      <w:r>
        <w:rPr>
          <w:rFonts w:ascii="Times New Roman" w:eastAsia="Times New Roman" w:hAnsi="Times New Roman" w:cs="Times New Roman"/>
          <w:bCs/>
          <w:i/>
          <w:color w:val="000000"/>
          <w:sz w:val="28"/>
          <w:szCs w:val="28"/>
          <w:lang w:eastAsia="ru-RU"/>
        </w:rPr>
        <w:t>3</w:t>
      </w:r>
      <w:r w:rsidR="000A7997" w:rsidRPr="002B71AE">
        <w:rPr>
          <w:rFonts w:ascii="Times New Roman" w:eastAsia="Times New Roman" w:hAnsi="Times New Roman" w:cs="Times New Roman"/>
          <w:bCs/>
          <w:i/>
          <w:color w:val="000000"/>
          <w:sz w:val="28"/>
          <w:szCs w:val="28"/>
          <w:lang w:eastAsia="ru-RU"/>
        </w:rPr>
        <w:t>. Устранение необоснованной разницы в тарифах на услуги сотовой связи при поездках по Российской Федерации (роуминг).</w:t>
      </w:r>
    </w:p>
    <w:p w14:paraId="5071E680" w14:textId="77777777" w:rsidR="000A7997" w:rsidRPr="002B71AE" w:rsidRDefault="000A7997" w:rsidP="000A7997">
      <w:pPr>
        <w:rPr>
          <w:rFonts w:ascii="Times New Roman" w:eastAsia="Times New Roman" w:hAnsi="Times New Roman" w:cs="Times New Roman"/>
          <w:color w:val="000000"/>
          <w:sz w:val="28"/>
          <w:szCs w:val="28"/>
          <w:lang w:eastAsia="ru-RU"/>
        </w:rPr>
      </w:pPr>
      <w:r w:rsidRPr="002B71AE">
        <w:rPr>
          <w:rFonts w:ascii="Times New Roman" w:eastAsia="Times New Roman" w:hAnsi="Times New Roman" w:cs="Times New Roman"/>
          <w:color w:val="000000"/>
          <w:sz w:val="28"/>
          <w:szCs w:val="28"/>
          <w:lang w:eastAsia="ru-RU"/>
        </w:rPr>
        <w:t>Федеральным законом от 27 декабря 2018 г. № 527-ФЗ «О внесении изменений в статьи 46 и 54 Федерального закона «О связи» отменен внутрироссийский роуминг в целях устранения необоснованной разницы в тарифах на услуги сотовой связи при поездках по Российской Федерации.</w:t>
      </w:r>
    </w:p>
    <w:p w14:paraId="3CA4A58D" w14:textId="77777777" w:rsidR="000A7997" w:rsidRPr="002B71AE" w:rsidRDefault="000A7997" w:rsidP="000A7997">
      <w:pPr>
        <w:rPr>
          <w:rFonts w:ascii="Times New Roman" w:eastAsia="Times New Roman" w:hAnsi="Times New Roman" w:cs="Times New Roman"/>
          <w:color w:val="000000"/>
          <w:sz w:val="28"/>
          <w:szCs w:val="28"/>
          <w:lang w:eastAsia="ru-RU"/>
        </w:rPr>
      </w:pPr>
      <w:r w:rsidRPr="002B71AE">
        <w:rPr>
          <w:rFonts w:ascii="Times New Roman" w:eastAsia="Times New Roman" w:hAnsi="Times New Roman" w:cs="Times New Roman"/>
          <w:color w:val="000000"/>
          <w:sz w:val="28"/>
          <w:szCs w:val="28"/>
          <w:lang w:eastAsia="ru-RU"/>
        </w:rPr>
        <w:t xml:space="preserve">Таким образом, данный пункт </w:t>
      </w:r>
      <w:r w:rsidRPr="002B71AE">
        <w:rPr>
          <w:rFonts w:ascii="Times New Roman" w:eastAsia="Calibri" w:hAnsi="Times New Roman" w:cs="Times New Roman"/>
          <w:color w:val="000000"/>
          <w:sz w:val="28"/>
          <w:szCs w:val="28"/>
          <w:lang w:eastAsia="ru-RU"/>
        </w:rPr>
        <w:t>План мероприятий</w:t>
      </w:r>
      <w:r w:rsidRPr="002B71AE">
        <w:rPr>
          <w:rFonts w:ascii="Times New Roman" w:eastAsia="Times New Roman" w:hAnsi="Times New Roman" w:cs="Times New Roman"/>
          <w:color w:val="000000"/>
          <w:sz w:val="28"/>
          <w:szCs w:val="28"/>
          <w:lang w:eastAsia="ru-RU"/>
        </w:rPr>
        <w:t xml:space="preserve"> считаем исполненным.</w:t>
      </w:r>
    </w:p>
    <w:p w14:paraId="45CBC9FD" w14:textId="4199EB3C" w:rsidR="000A7997" w:rsidRPr="002B71AE" w:rsidRDefault="001E2577" w:rsidP="000A7997">
      <w:pPr>
        <w:autoSpaceDE w:val="0"/>
        <w:autoSpaceDN w:val="0"/>
        <w:adjustRightInd w:val="0"/>
        <w:rPr>
          <w:rFonts w:ascii="Times New Roman" w:eastAsia="Times New Roman" w:hAnsi="Times New Roman" w:cs="Times New Roman"/>
          <w:bCs/>
          <w:i/>
          <w:color w:val="000000"/>
          <w:sz w:val="28"/>
          <w:szCs w:val="28"/>
          <w:lang w:eastAsia="ru-RU"/>
        </w:rPr>
      </w:pPr>
      <w:r>
        <w:rPr>
          <w:rFonts w:ascii="Times New Roman" w:eastAsia="Times New Roman" w:hAnsi="Times New Roman" w:cs="Times New Roman"/>
          <w:bCs/>
          <w:i/>
          <w:color w:val="000000"/>
          <w:sz w:val="28"/>
          <w:szCs w:val="28"/>
          <w:lang w:eastAsia="ru-RU"/>
        </w:rPr>
        <w:t>4</w:t>
      </w:r>
      <w:r w:rsidR="000A7997" w:rsidRPr="002B71AE">
        <w:rPr>
          <w:rFonts w:ascii="Times New Roman" w:eastAsia="Times New Roman" w:hAnsi="Times New Roman" w:cs="Times New Roman"/>
          <w:bCs/>
          <w:i/>
          <w:color w:val="000000"/>
          <w:sz w:val="28"/>
          <w:szCs w:val="28"/>
          <w:lang w:eastAsia="ru-RU"/>
        </w:rPr>
        <w:t>. Повышение доли российских программных продуктов в сфере информационных технологий, в том числе в социально значимых отраслях (энергетика, жилищно-коммунальное хозяйство, здравоохранение, образование, транспорт, безопасность), включая предоставление услуг в формате облачных сервисов, не менее чем на 10 процентов ежегодно.</w:t>
      </w:r>
    </w:p>
    <w:p w14:paraId="3610BC76" w14:textId="77777777" w:rsidR="000A7997" w:rsidRPr="002B71AE" w:rsidRDefault="000A7997" w:rsidP="000A7997">
      <w:pPr>
        <w:rPr>
          <w:rFonts w:ascii="Times New Roman" w:eastAsia="Times New Roman" w:hAnsi="Times New Roman" w:cs="Times New Roman"/>
          <w:color w:val="000000"/>
          <w:sz w:val="28"/>
          <w:szCs w:val="20"/>
          <w:lang w:eastAsia="ru-RU"/>
        </w:rPr>
      </w:pPr>
      <w:r w:rsidRPr="002B71AE">
        <w:rPr>
          <w:rFonts w:ascii="Times New Roman" w:eastAsia="Times New Roman" w:hAnsi="Times New Roman" w:cs="Times New Roman"/>
          <w:color w:val="000000"/>
          <w:sz w:val="28"/>
          <w:szCs w:val="20"/>
          <w:lang w:eastAsia="ru-RU"/>
        </w:rPr>
        <w:t>Федеральным проектом «Информационная безопасность» национальной программы «Цифровая экономика Российской Федерации» (далее – Программа) установлены цели и показатели в части использования преимущественно отечественного программного обеспечения государственными органами, органами местного самоуправления и организациями. В соответствии с установленными показателями (п. 5 раздела 2 паспорта проекта) доля закупаемого и (или) арендуемого федеральными органами исполнительной власти, органами исполнительной власти субъектов и иными органами государственной власти отечественного программного обеспечения (далее – ПО) начиная с 2018 года должна увеличиваться на 10% ежегодно. Доля закупаемого ПО в 2019 г. для федеральных органов исполнительной власти составила 66%, а для субъектов Российской Федерации – 68%. Таким образом, прирост по сравнению с базовым показателем 2018 года составил 16% и 18% соответственно.</w:t>
      </w:r>
    </w:p>
    <w:p w14:paraId="3B1AD4A2" w14:textId="77777777" w:rsidR="000A7997" w:rsidRPr="002B71AE" w:rsidRDefault="000A7997" w:rsidP="000A7997">
      <w:pPr>
        <w:rPr>
          <w:rFonts w:ascii="Times New Roman" w:eastAsia="Times New Roman" w:hAnsi="Times New Roman" w:cs="Times New Roman"/>
          <w:color w:val="000000"/>
          <w:sz w:val="28"/>
          <w:szCs w:val="20"/>
          <w:lang w:eastAsia="ru-RU"/>
        </w:rPr>
      </w:pPr>
      <w:r w:rsidRPr="002B71AE">
        <w:rPr>
          <w:rFonts w:ascii="Times New Roman" w:eastAsia="Times New Roman" w:hAnsi="Times New Roman" w:cs="Times New Roman"/>
          <w:color w:val="000000"/>
          <w:sz w:val="28"/>
          <w:szCs w:val="20"/>
          <w:lang w:eastAsia="ru-RU"/>
        </w:rPr>
        <w:t>Минкомсвязью России в декабре 2019 г. проведены централизованные закупки офисного и антивирусного ПО в интересах федеральных органов исполнительной власти, руководство деятельностью которых осуществляет Правительство Российской Федерации.</w:t>
      </w:r>
    </w:p>
    <w:p w14:paraId="0F5C158F" w14:textId="77777777" w:rsidR="000A7997" w:rsidRPr="002B71AE" w:rsidRDefault="000A7997" w:rsidP="000A7997">
      <w:pPr>
        <w:rPr>
          <w:rFonts w:ascii="Times New Roman" w:eastAsia="Times New Roman" w:hAnsi="Times New Roman" w:cs="Times New Roman"/>
          <w:color w:val="000000"/>
          <w:sz w:val="28"/>
          <w:szCs w:val="20"/>
          <w:lang w:eastAsia="ru-RU"/>
        </w:rPr>
      </w:pPr>
      <w:r w:rsidRPr="002B71AE">
        <w:rPr>
          <w:rFonts w:ascii="Times New Roman" w:eastAsia="Times New Roman" w:hAnsi="Times New Roman" w:cs="Times New Roman"/>
          <w:color w:val="000000"/>
          <w:sz w:val="28"/>
          <w:szCs w:val="20"/>
          <w:lang w:eastAsia="ru-RU"/>
        </w:rPr>
        <w:t>Совокупная цена заключенных государственных контрактов составила</w:t>
      </w:r>
      <w:r w:rsidRPr="002B71AE">
        <w:rPr>
          <w:rFonts w:ascii="Times New Roman" w:eastAsia="Times New Roman" w:hAnsi="Times New Roman" w:cs="Times New Roman"/>
          <w:color w:val="000000"/>
          <w:sz w:val="28"/>
          <w:szCs w:val="20"/>
          <w:lang w:eastAsia="ru-RU"/>
        </w:rPr>
        <w:br/>
        <w:t>1 036,9 млн руб., в том числе 296,5 млн руб. на закупку антивирусного ПО</w:t>
      </w:r>
      <w:r w:rsidRPr="002B71AE">
        <w:rPr>
          <w:rFonts w:ascii="Times New Roman" w:eastAsia="Times New Roman" w:hAnsi="Times New Roman" w:cs="Times New Roman"/>
          <w:color w:val="000000"/>
          <w:sz w:val="28"/>
          <w:szCs w:val="20"/>
          <w:lang w:eastAsia="ru-RU"/>
        </w:rPr>
        <w:br/>
        <w:t>и 740,4 млн руб. на закупку офисного ПО. Закуплено 515 тыс. антивирусных (в том числе 408,5 тыс. лицензий АО «Лаборатория Касперского» и 106,5 тыс. лицензий ООО «Доктор Веб») и 222,6 тыс. офисных лицензий ПО (в том числе 150,8 тыс. лицензий ООО «Новые облачные технологии» и 71,8 тыс. лицензий АО «Новые коммуникационные технологии»).</w:t>
      </w:r>
    </w:p>
    <w:p w14:paraId="5AB3C618" w14:textId="77777777" w:rsidR="000A7997" w:rsidRPr="002B71AE" w:rsidRDefault="000A7997" w:rsidP="000A7997">
      <w:pPr>
        <w:rPr>
          <w:rFonts w:ascii="Times New Roman" w:eastAsia="Times New Roman" w:hAnsi="Times New Roman" w:cs="Times New Roman"/>
          <w:color w:val="000000"/>
          <w:sz w:val="28"/>
          <w:szCs w:val="28"/>
          <w:lang w:eastAsia="ru-RU"/>
        </w:rPr>
      </w:pPr>
      <w:r w:rsidRPr="002B71AE">
        <w:rPr>
          <w:rFonts w:ascii="Times New Roman" w:eastAsia="Times New Roman" w:hAnsi="Times New Roman" w:cs="Times New Roman"/>
          <w:color w:val="000000"/>
          <w:sz w:val="28"/>
          <w:szCs w:val="20"/>
          <w:lang w:eastAsia="ru-RU"/>
        </w:rPr>
        <w:t xml:space="preserve">Также, </w:t>
      </w:r>
      <w:r w:rsidRPr="002B71AE">
        <w:rPr>
          <w:rFonts w:ascii="Times New Roman" w:eastAsia="Times New Roman" w:hAnsi="Times New Roman" w:cs="Times New Roman"/>
          <w:color w:val="000000"/>
          <w:sz w:val="28"/>
          <w:szCs w:val="28"/>
          <w:lang w:eastAsia="ru-RU"/>
        </w:rPr>
        <w:t>в рамках федерального проекта «Цифровые технологии»</w:t>
      </w:r>
      <w:r>
        <w:rPr>
          <w:rFonts w:ascii="Times New Roman" w:eastAsia="Times New Roman" w:hAnsi="Times New Roman" w:cs="Times New Roman"/>
          <w:color w:val="000000"/>
          <w:sz w:val="28"/>
          <w:szCs w:val="28"/>
          <w:lang w:eastAsia="ru-RU"/>
        </w:rPr>
        <w:t xml:space="preserve"> Программы </w:t>
      </w:r>
      <w:r w:rsidRPr="002B71AE">
        <w:rPr>
          <w:rFonts w:ascii="Times New Roman" w:eastAsia="Times New Roman" w:hAnsi="Times New Roman" w:cs="Times New Roman"/>
          <w:color w:val="000000"/>
          <w:sz w:val="28"/>
          <w:szCs w:val="28"/>
          <w:lang w:eastAsia="ru-RU"/>
        </w:rPr>
        <w:t xml:space="preserve">в 2019 году запущена система мер поддержки проектов по разработке и внедрению отечественных решений на основе сквозных цифровых технологий (далее – СЦТ). </w:t>
      </w:r>
    </w:p>
    <w:p w14:paraId="3DC37AEF" w14:textId="77777777" w:rsidR="000A7997" w:rsidRPr="002B71AE" w:rsidRDefault="000A7997" w:rsidP="000A7997">
      <w:pPr>
        <w:rPr>
          <w:rFonts w:ascii="Times New Roman" w:eastAsia="Times New Roman" w:hAnsi="Times New Roman" w:cs="Times New Roman"/>
          <w:color w:val="000000"/>
          <w:sz w:val="28"/>
          <w:szCs w:val="28"/>
          <w:lang w:eastAsia="ru-RU"/>
        </w:rPr>
      </w:pPr>
      <w:r w:rsidRPr="002B71AE">
        <w:rPr>
          <w:rFonts w:ascii="Times New Roman" w:eastAsia="Times New Roman" w:hAnsi="Times New Roman" w:cs="Times New Roman"/>
          <w:color w:val="000000"/>
          <w:sz w:val="28"/>
          <w:szCs w:val="28"/>
          <w:lang w:eastAsia="ru-RU"/>
        </w:rPr>
        <w:t xml:space="preserve">Ключевыми задачами указанной системы являются стимулирование спроса (повышение количества внедрений) на </w:t>
      </w:r>
      <w:r>
        <w:rPr>
          <w:rFonts w:ascii="Times New Roman" w:eastAsia="Times New Roman" w:hAnsi="Times New Roman" w:cs="Times New Roman"/>
          <w:color w:val="000000"/>
          <w:sz w:val="28"/>
          <w:szCs w:val="28"/>
          <w:lang w:eastAsia="ru-RU"/>
        </w:rPr>
        <w:t xml:space="preserve">отечественные цифровые решения </w:t>
      </w:r>
      <w:r w:rsidRPr="002B71AE">
        <w:rPr>
          <w:rFonts w:ascii="Times New Roman" w:eastAsia="Times New Roman" w:hAnsi="Times New Roman" w:cs="Times New Roman"/>
          <w:color w:val="000000"/>
          <w:sz w:val="28"/>
          <w:szCs w:val="28"/>
          <w:lang w:eastAsia="ru-RU"/>
        </w:rPr>
        <w:t xml:space="preserve">в </w:t>
      </w:r>
      <w:r w:rsidRPr="002B71AE">
        <w:rPr>
          <w:rFonts w:ascii="Times New Roman" w:eastAsia="Times New Roman" w:hAnsi="Times New Roman" w:cs="Times New Roman"/>
          <w:color w:val="000000"/>
          <w:sz w:val="28"/>
          <w:szCs w:val="28"/>
          <w:lang w:eastAsia="ru-RU"/>
        </w:rPr>
        <w:lastRenderedPageBreak/>
        <w:t xml:space="preserve">приоритетных отраслях экономики, а также поддержка разработчиков отечественных решений. </w:t>
      </w:r>
    </w:p>
    <w:p w14:paraId="0F4FF21A" w14:textId="77777777" w:rsidR="000A7997" w:rsidRPr="002B71AE" w:rsidRDefault="000A7997" w:rsidP="000A7997">
      <w:pPr>
        <w:rPr>
          <w:rFonts w:ascii="Times New Roman" w:eastAsia="Times New Roman" w:hAnsi="Times New Roman" w:cs="Times New Roman"/>
          <w:color w:val="000000"/>
          <w:sz w:val="28"/>
          <w:szCs w:val="28"/>
          <w:lang w:eastAsia="ru-RU"/>
        </w:rPr>
      </w:pPr>
      <w:r w:rsidRPr="002B71AE">
        <w:rPr>
          <w:rFonts w:ascii="Times New Roman" w:eastAsia="Times New Roman" w:hAnsi="Times New Roman" w:cs="Times New Roman"/>
          <w:color w:val="000000"/>
          <w:sz w:val="28"/>
          <w:szCs w:val="28"/>
          <w:lang w:eastAsia="ru-RU"/>
        </w:rPr>
        <w:t>Государственная поддержка предоставляется специализированными операторами в виде грантов и субсидий на конкурсной основе. В 2019 году в адрес операторов мер поддержки направлено 1 405 конкурсных заявок с общей потребностью бюджетного финансирования в объеме 78 млрд руб.</w:t>
      </w:r>
    </w:p>
    <w:p w14:paraId="090789AB" w14:textId="77777777" w:rsidR="000A7997" w:rsidRPr="002B71AE" w:rsidRDefault="000A7997" w:rsidP="000A7997">
      <w:pPr>
        <w:autoSpaceDE w:val="0"/>
        <w:autoSpaceDN w:val="0"/>
        <w:adjustRightInd w:val="0"/>
        <w:rPr>
          <w:rFonts w:ascii="Times New Roman" w:eastAsia="Times New Roman" w:hAnsi="Times New Roman" w:cs="Times New Roman"/>
          <w:color w:val="000000"/>
          <w:sz w:val="28"/>
          <w:szCs w:val="28"/>
          <w:lang w:eastAsia="ru-RU"/>
        </w:rPr>
      </w:pPr>
      <w:r w:rsidRPr="002B71AE">
        <w:rPr>
          <w:rFonts w:ascii="Times New Roman" w:eastAsia="Times New Roman" w:hAnsi="Times New Roman" w:cs="Times New Roman"/>
          <w:color w:val="000000"/>
          <w:sz w:val="28"/>
          <w:szCs w:val="28"/>
          <w:lang w:eastAsia="ru-RU"/>
        </w:rPr>
        <w:t xml:space="preserve">По итогам конкурсных отборов одобрено 306 проектов по разработке </w:t>
      </w:r>
      <w:r w:rsidRPr="002B71AE">
        <w:rPr>
          <w:rFonts w:ascii="Times New Roman" w:eastAsia="Times New Roman" w:hAnsi="Times New Roman" w:cs="Times New Roman"/>
          <w:color w:val="000000"/>
          <w:sz w:val="28"/>
          <w:szCs w:val="28"/>
          <w:lang w:eastAsia="ru-RU"/>
        </w:rPr>
        <w:br/>
        <w:t xml:space="preserve">и внедрению отечественных решений на базе сквозных цифровых технологий </w:t>
      </w:r>
      <w:r w:rsidRPr="002B71AE">
        <w:rPr>
          <w:rFonts w:ascii="Times New Roman" w:eastAsia="Times New Roman" w:hAnsi="Times New Roman" w:cs="Times New Roman"/>
          <w:color w:val="000000"/>
          <w:sz w:val="28"/>
          <w:szCs w:val="28"/>
          <w:lang w:eastAsia="ru-RU"/>
        </w:rPr>
        <w:br/>
        <w:t>на общий объем бюджетной поддержки – 14 млрд руб.</w:t>
      </w:r>
    </w:p>
    <w:p w14:paraId="01391DC5" w14:textId="77777777" w:rsidR="000A7997" w:rsidRPr="002B71AE" w:rsidRDefault="000A7997" w:rsidP="000A7997">
      <w:pPr>
        <w:rPr>
          <w:rFonts w:ascii="Times New Roman" w:eastAsia="Times New Roman" w:hAnsi="Times New Roman" w:cs="Times New Roman"/>
          <w:color w:val="000000"/>
          <w:sz w:val="28"/>
          <w:szCs w:val="28"/>
          <w:lang w:eastAsia="ru-RU"/>
        </w:rPr>
      </w:pPr>
      <w:r w:rsidRPr="002B71AE">
        <w:rPr>
          <w:rFonts w:ascii="Times New Roman" w:eastAsia="Times New Roman" w:hAnsi="Times New Roman" w:cs="Times New Roman"/>
          <w:color w:val="000000"/>
          <w:sz w:val="28"/>
          <w:szCs w:val="28"/>
          <w:lang w:eastAsia="ru-RU"/>
        </w:rPr>
        <w:t>Результаты конкурсного отбора в разрезе по операторам мер поддержки:</w:t>
      </w:r>
    </w:p>
    <w:p w14:paraId="0737CE56" w14:textId="77777777" w:rsidR="000A7997" w:rsidRPr="002B71AE" w:rsidRDefault="000A7997" w:rsidP="00882A46">
      <w:pPr>
        <w:numPr>
          <w:ilvl w:val="0"/>
          <w:numId w:val="29"/>
        </w:numPr>
        <w:ind w:left="0" w:firstLine="709"/>
        <w:contextualSpacing/>
        <w:rPr>
          <w:rFonts w:ascii="Times New Roman" w:eastAsia="Times New Roman" w:hAnsi="Times New Roman" w:cs="Times New Roman"/>
          <w:color w:val="000000"/>
          <w:sz w:val="28"/>
          <w:szCs w:val="28"/>
          <w:lang w:eastAsia="ru-RU"/>
        </w:rPr>
      </w:pPr>
      <w:r w:rsidRPr="002B71AE">
        <w:rPr>
          <w:rFonts w:ascii="Times New Roman" w:eastAsia="Times New Roman" w:hAnsi="Times New Roman" w:cs="Times New Roman"/>
          <w:color w:val="000000"/>
          <w:sz w:val="28"/>
          <w:szCs w:val="28"/>
          <w:lang w:eastAsia="ru-RU"/>
        </w:rPr>
        <w:t>АО «РВК». Поддержка лидирующих исследовательских центров (далее – ЛИЦ).</w:t>
      </w:r>
    </w:p>
    <w:p w14:paraId="02F35C77" w14:textId="77777777" w:rsidR="000A7997" w:rsidRPr="002B71AE" w:rsidRDefault="000A7997" w:rsidP="000A7997">
      <w:pPr>
        <w:rPr>
          <w:rFonts w:ascii="Times New Roman" w:eastAsia="Times New Roman" w:hAnsi="Times New Roman" w:cs="Times New Roman"/>
          <w:color w:val="000000"/>
          <w:sz w:val="28"/>
          <w:szCs w:val="28"/>
          <w:lang w:eastAsia="ru-RU"/>
        </w:rPr>
      </w:pPr>
      <w:r w:rsidRPr="002B71AE">
        <w:rPr>
          <w:rFonts w:ascii="Times New Roman" w:eastAsia="Times New Roman" w:hAnsi="Times New Roman" w:cs="Times New Roman"/>
          <w:color w:val="000000"/>
          <w:sz w:val="28"/>
          <w:szCs w:val="28"/>
          <w:lang w:eastAsia="ru-RU"/>
        </w:rPr>
        <w:t>Всего на конкурс подано 37 заявок с общим объемом запрашиваемого бюджетного финансирования – 10 011 млн руб. По итогам конкурсного отбора победителями признаны 7 ЛИЦ на общую сумму 1 999,3 млн руб.</w:t>
      </w:r>
    </w:p>
    <w:p w14:paraId="4D2EE815" w14:textId="77777777" w:rsidR="000A7997" w:rsidRPr="002B71AE" w:rsidRDefault="000A7997" w:rsidP="00882A46">
      <w:pPr>
        <w:numPr>
          <w:ilvl w:val="0"/>
          <w:numId w:val="29"/>
        </w:numPr>
        <w:ind w:left="0" w:firstLine="709"/>
        <w:contextualSpacing/>
        <w:rPr>
          <w:rFonts w:ascii="Times New Roman" w:eastAsia="Times New Roman" w:hAnsi="Times New Roman" w:cs="Times New Roman"/>
          <w:color w:val="000000"/>
          <w:sz w:val="28"/>
          <w:szCs w:val="28"/>
          <w:lang w:eastAsia="ru-RU"/>
        </w:rPr>
      </w:pPr>
      <w:r w:rsidRPr="002B71AE">
        <w:rPr>
          <w:rFonts w:ascii="Times New Roman" w:eastAsia="Times New Roman" w:hAnsi="Times New Roman" w:cs="Times New Roman"/>
          <w:color w:val="000000"/>
          <w:sz w:val="28"/>
          <w:szCs w:val="28"/>
          <w:lang w:eastAsia="ru-RU"/>
        </w:rPr>
        <w:t>АО «РВК». Поддержка компаний-лидеров.</w:t>
      </w:r>
    </w:p>
    <w:p w14:paraId="1B8A3B39" w14:textId="77777777" w:rsidR="000A7997" w:rsidRPr="002B71AE" w:rsidRDefault="000A7997" w:rsidP="000A7997">
      <w:pPr>
        <w:rPr>
          <w:rFonts w:ascii="Times New Roman" w:eastAsia="Times New Roman" w:hAnsi="Times New Roman" w:cs="Times New Roman"/>
          <w:color w:val="000000"/>
          <w:sz w:val="28"/>
          <w:szCs w:val="28"/>
          <w:lang w:eastAsia="ru-RU"/>
        </w:rPr>
      </w:pPr>
      <w:r w:rsidRPr="002B71AE">
        <w:rPr>
          <w:rFonts w:ascii="Times New Roman" w:eastAsia="Times New Roman" w:hAnsi="Times New Roman" w:cs="Times New Roman"/>
          <w:color w:val="000000"/>
          <w:sz w:val="28"/>
          <w:szCs w:val="28"/>
          <w:lang w:eastAsia="ru-RU"/>
        </w:rPr>
        <w:t>Всего на конкурс подано 45 заявок с общим объемом запрашиваемого бюджетного финансирования – 6 661 млн руб. По итогам конкурсного отбора победителями признаны 4 проекта на общую сумму 792,2 млн руб.</w:t>
      </w:r>
    </w:p>
    <w:p w14:paraId="210EB461" w14:textId="77777777" w:rsidR="000A7997" w:rsidRPr="002B71AE" w:rsidRDefault="000A7997" w:rsidP="00882A46">
      <w:pPr>
        <w:numPr>
          <w:ilvl w:val="0"/>
          <w:numId w:val="29"/>
        </w:numPr>
        <w:ind w:left="0" w:firstLine="709"/>
        <w:contextualSpacing/>
        <w:rPr>
          <w:rFonts w:ascii="Times New Roman" w:eastAsia="Times New Roman" w:hAnsi="Times New Roman" w:cs="Times New Roman"/>
          <w:color w:val="000000"/>
          <w:sz w:val="28"/>
          <w:szCs w:val="28"/>
          <w:lang w:eastAsia="ru-RU"/>
        </w:rPr>
      </w:pPr>
      <w:r w:rsidRPr="002B71AE">
        <w:rPr>
          <w:rFonts w:ascii="Times New Roman" w:eastAsia="Times New Roman" w:hAnsi="Times New Roman" w:cs="Times New Roman"/>
          <w:color w:val="000000"/>
          <w:sz w:val="28"/>
          <w:szCs w:val="28"/>
          <w:lang w:eastAsia="ru-RU"/>
        </w:rPr>
        <w:t>Минпромторг России. Поддержка промышленных решений.</w:t>
      </w:r>
    </w:p>
    <w:p w14:paraId="4C2AA955" w14:textId="77777777" w:rsidR="000A7997" w:rsidRPr="002B71AE" w:rsidRDefault="000A7997" w:rsidP="000A7997">
      <w:pPr>
        <w:rPr>
          <w:rFonts w:ascii="Times New Roman" w:eastAsia="Times New Roman" w:hAnsi="Times New Roman" w:cs="Times New Roman"/>
          <w:color w:val="000000"/>
          <w:sz w:val="28"/>
          <w:szCs w:val="28"/>
          <w:lang w:eastAsia="ru-RU"/>
        </w:rPr>
      </w:pPr>
      <w:r w:rsidRPr="002B71AE">
        <w:rPr>
          <w:rFonts w:ascii="Times New Roman" w:eastAsia="Times New Roman" w:hAnsi="Times New Roman" w:cs="Times New Roman"/>
          <w:color w:val="000000"/>
          <w:sz w:val="28"/>
          <w:szCs w:val="28"/>
          <w:lang w:eastAsia="ru-RU"/>
        </w:rPr>
        <w:t>Всего на конкурс подано 349 заявок с общим объемом запрашиваемого бюджетного финансирования – более 31 000 млн руб. По итогам конкурсного отбора соглашения о предоставлении субсидии заключены с 79 российскими организациями на общую сумму 5 973 млн. руб. на три года.</w:t>
      </w:r>
    </w:p>
    <w:p w14:paraId="1BAEEF48" w14:textId="77777777" w:rsidR="000A7997" w:rsidRPr="002B71AE" w:rsidRDefault="000A7997" w:rsidP="00882A46">
      <w:pPr>
        <w:numPr>
          <w:ilvl w:val="0"/>
          <w:numId w:val="29"/>
        </w:numPr>
        <w:ind w:left="0" w:firstLine="709"/>
        <w:contextualSpacing/>
        <w:rPr>
          <w:rFonts w:ascii="Times New Roman" w:eastAsia="Times New Roman" w:hAnsi="Times New Roman" w:cs="Times New Roman"/>
          <w:color w:val="000000"/>
          <w:sz w:val="28"/>
          <w:szCs w:val="28"/>
          <w:lang w:eastAsia="ru-RU"/>
        </w:rPr>
      </w:pPr>
      <w:r w:rsidRPr="002B71AE">
        <w:rPr>
          <w:rFonts w:ascii="Times New Roman" w:eastAsia="Times New Roman" w:hAnsi="Times New Roman" w:cs="Times New Roman"/>
          <w:color w:val="000000"/>
          <w:sz w:val="28"/>
          <w:szCs w:val="28"/>
          <w:lang w:eastAsia="ru-RU"/>
        </w:rPr>
        <w:t>Фонд «Сколково». Поддержка отраслевых проектов внедрения СЦТ.</w:t>
      </w:r>
    </w:p>
    <w:p w14:paraId="211E68FC" w14:textId="77777777" w:rsidR="000A7997" w:rsidRPr="002B71AE" w:rsidRDefault="000A7997" w:rsidP="000A7997">
      <w:pPr>
        <w:rPr>
          <w:rFonts w:ascii="Times New Roman" w:eastAsia="Times New Roman" w:hAnsi="Times New Roman" w:cs="Times New Roman"/>
          <w:color w:val="000000"/>
          <w:sz w:val="28"/>
          <w:szCs w:val="28"/>
          <w:lang w:eastAsia="ru-RU"/>
        </w:rPr>
      </w:pPr>
      <w:r w:rsidRPr="002B71AE">
        <w:rPr>
          <w:rFonts w:ascii="Times New Roman" w:eastAsia="Times New Roman" w:hAnsi="Times New Roman" w:cs="Times New Roman"/>
          <w:color w:val="000000"/>
          <w:sz w:val="28"/>
          <w:szCs w:val="28"/>
          <w:lang w:eastAsia="ru-RU"/>
        </w:rPr>
        <w:t>Всего на конкурс подано 34 заявки с общим объемом запрашиваемого бюджетного финансирования – 3 766 млн руб. По итогам конкурсного отбора победителями признаны 6 проектов на общую сумму 935,9 млн руб.</w:t>
      </w:r>
    </w:p>
    <w:p w14:paraId="26AE5E7F" w14:textId="77777777" w:rsidR="000A7997" w:rsidRPr="002B71AE" w:rsidRDefault="000A7997" w:rsidP="00882A46">
      <w:pPr>
        <w:numPr>
          <w:ilvl w:val="0"/>
          <w:numId w:val="29"/>
        </w:numPr>
        <w:ind w:left="0" w:firstLine="709"/>
        <w:contextualSpacing/>
        <w:rPr>
          <w:rFonts w:ascii="Times New Roman" w:eastAsia="Times New Roman" w:hAnsi="Times New Roman" w:cs="Times New Roman"/>
          <w:color w:val="000000"/>
          <w:sz w:val="28"/>
          <w:szCs w:val="28"/>
          <w:lang w:eastAsia="ru-RU"/>
        </w:rPr>
      </w:pPr>
      <w:r w:rsidRPr="002B71AE">
        <w:rPr>
          <w:rFonts w:ascii="Times New Roman" w:eastAsia="Times New Roman" w:hAnsi="Times New Roman" w:cs="Times New Roman"/>
          <w:color w:val="000000"/>
          <w:sz w:val="28"/>
          <w:szCs w:val="28"/>
          <w:lang w:eastAsia="ru-RU"/>
        </w:rPr>
        <w:t>Фонд содействия инновациям. Поддержка малых предприятий.</w:t>
      </w:r>
    </w:p>
    <w:p w14:paraId="0A6BE48A" w14:textId="77777777" w:rsidR="000A7997" w:rsidRPr="002B71AE" w:rsidRDefault="000A7997" w:rsidP="000A7997">
      <w:pPr>
        <w:rPr>
          <w:rFonts w:ascii="Times New Roman" w:eastAsia="Times New Roman" w:hAnsi="Times New Roman" w:cs="Times New Roman"/>
          <w:color w:val="000000"/>
          <w:sz w:val="28"/>
          <w:szCs w:val="28"/>
          <w:lang w:eastAsia="ru-RU"/>
        </w:rPr>
      </w:pPr>
      <w:r w:rsidRPr="002B71AE">
        <w:rPr>
          <w:rFonts w:ascii="Times New Roman" w:eastAsia="Times New Roman" w:hAnsi="Times New Roman" w:cs="Times New Roman"/>
          <w:color w:val="000000"/>
          <w:sz w:val="28"/>
          <w:szCs w:val="28"/>
          <w:lang w:eastAsia="ru-RU"/>
        </w:rPr>
        <w:t xml:space="preserve">Всего на 2 конкурса по программам «Старт» </w:t>
      </w:r>
      <w:r>
        <w:rPr>
          <w:rFonts w:ascii="Times New Roman" w:eastAsia="Times New Roman" w:hAnsi="Times New Roman" w:cs="Times New Roman"/>
          <w:color w:val="000000"/>
          <w:sz w:val="28"/>
          <w:szCs w:val="28"/>
          <w:lang w:eastAsia="ru-RU"/>
        </w:rPr>
        <w:t xml:space="preserve">и «Развитие» подано 822 заявки </w:t>
      </w:r>
      <w:r w:rsidRPr="002B71AE">
        <w:rPr>
          <w:rFonts w:ascii="Times New Roman" w:eastAsia="Times New Roman" w:hAnsi="Times New Roman" w:cs="Times New Roman"/>
          <w:color w:val="000000"/>
          <w:sz w:val="28"/>
          <w:szCs w:val="28"/>
          <w:lang w:eastAsia="ru-RU"/>
        </w:rPr>
        <w:t>с общим объемом запрашиваемого бюджетного финансирования – 8 585,5 млн руб. По итогам конкурсных отборов победителями признаны 197 проектов на общую сумму 2 452,5 млн руб.</w:t>
      </w:r>
    </w:p>
    <w:p w14:paraId="682B30A9" w14:textId="77777777" w:rsidR="000A7997" w:rsidRPr="002B71AE" w:rsidRDefault="000A7997" w:rsidP="00882A46">
      <w:pPr>
        <w:numPr>
          <w:ilvl w:val="0"/>
          <w:numId w:val="29"/>
        </w:numPr>
        <w:ind w:left="0" w:firstLine="709"/>
        <w:contextualSpacing/>
        <w:rPr>
          <w:rFonts w:ascii="Times New Roman" w:eastAsia="Times New Roman" w:hAnsi="Times New Roman" w:cs="Times New Roman"/>
          <w:color w:val="000000"/>
          <w:sz w:val="28"/>
          <w:szCs w:val="28"/>
          <w:lang w:eastAsia="ru-RU"/>
        </w:rPr>
      </w:pPr>
      <w:r w:rsidRPr="002B71AE">
        <w:rPr>
          <w:rFonts w:ascii="Times New Roman" w:eastAsia="Times New Roman" w:hAnsi="Times New Roman" w:cs="Times New Roman"/>
          <w:color w:val="000000"/>
          <w:sz w:val="28"/>
          <w:szCs w:val="28"/>
          <w:lang w:eastAsia="ru-RU"/>
        </w:rPr>
        <w:t>Российский фонд развития информационных технологий. Поддержка региональных проектов внедрения СЦТ.</w:t>
      </w:r>
    </w:p>
    <w:p w14:paraId="5BF6BBE1" w14:textId="77777777" w:rsidR="000A7997" w:rsidRPr="002B71AE" w:rsidRDefault="000A7997" w:rsidP="000A7997">
      <w:pPr>
        <w:autoSpaceDE w:val="0"/>
        <w:autoSpaceDN w:val="0"/>
        <w:adjustRightInd w:val="0"/>
        <w:rPr>
          <w:rFonts w:ascii="Times New Roman" w:eastAsia="Times New Roman" w:hAnsi="Times New Roman" w:cs="Times New Roman"/>
          <w:bCs/>
          <w:color w:val="000000"/>
          <w:sz w:val="28"/>
          <w:szCs w:val="28"/>
          <w:lang w:eastAsia="ru-RU"/>
        </w:rPr>
      </w:pPr>
      <w:r w:rsidRPr="002B71AE">
        <w:rPr>
          <w:rFonts w:ascii="Times New Roman" w:eastAsia="Times New Roman" w:hAnsi="Times New Roman" w:cs="Times New Roman"/>
          <w:color w:val="000000"/>
          <w:sz w:val="28"/>
          <w:szCs w:val="28"/>
          <w:lang w:eastAsia="ru-RU"/>
        </w:rPr>
        <w:t>Всего на конкурс подано 118 заявок с общим объемом запрашиваемого бюджетного финансирования – 16 324,16 млн руб. По итогам конкурсного отбора победителями признаны 13 проектов на общую сумму 1 877,74 млн руб.</w:t>
      </w:r>
    </w:p>
    <w:p w14:paraId="23928394" w14:textId="77777777" w:rsidR="000A7997" w:rsidRPr="002B71AE" w:rsidRDefault="000A7997" w:rsidP="000A7997">
      <w:pPr>
        <w:autoSpaceDE w:val="0"/>
        <w:autoSpaceDN w:val="0"/>
        <w:adjustRightInd w:val="0"/>
        <w:rPr>
          <w:rFonts w:ascii="Times New Roman" w:eastAsia="Times New Roman" w:hAnsi="Times New Roman" w:cs="Times New Roman"/>
          <w:bCs/>
          <w:color w:val="000000"/>
          <w:sz w:val="28"/>
          <w:szCs w:val="28"/>
          <w:lang w:eastAsia="ru-RU"/>
        </w:rPr>
      </w:pPr>
    </w:p>
    <w:p w14:paraId="3EA3D63A" w14:textId="77777777" w:rsidR="00346D39" w:rsidRDefault="000A7997" w:rsidP="00346D39">
      <w:pPr>
        <w:autoSpaceDE w:val="0"/>
        <w:autoSpaceDN w:val="0"/>
        <w:adjustRightInd w:val="0"/>
        <w:rPr>
          <w:rFonts w:ascii="Times New Roman" w:eastAsia="Calibri" w:hAnsi="Times New Roman" w:cs="Times New Roman"/>
          <w:color w:val="000000"/>
          <w:sz w:val="28"/>
          <w:szCs w:val="28"/>
          <w:lang w:eastAsia="ru-RU"/>
        </w:rPr>
      </w:pPr>
      <w:r w:rsidRPr="002B71AE">
        <w:rPr>
          <w:rFonts w:ascii="Times New Roman" w:eastAsia="Calibri" w:hAnsi="Times New Roman" w:cs="Times New Roman"/>
          <w:color w:val="000000"/>
          <w:sz w:val="28"/>
          <w:szCs w:val="28"/>
          <w:lang w:eastAsia="ru-RU"/>
        </w:rPr>
        <w:t>II.</w:t>
      </w:r>
      <w:r w:rsidR="00346D39">
        <w:rPr>
          <w:rFonts w:ascii="Times New Roman" w:eastAsia="Calibri" w:hAnsi="Times New Roman" w:cs="Times New Roman"/>
          <w:color w:val="000000"/>
          <w:sz w:val="28"/>
          <w:szCs w:val="28"/>
          <w:lang w:eastAsia="ru-RU"/>
        </w:rPr>
        <w:t xml:space="preserve"> План развития конкуренции.</w:t>
      </w:r>
    </w:p>
    <w:p w14:paraId="6A65E699" w14:textId="025C69BA" w:rsidR="000A7997" w:rsidRPr="002B71AE" w:rsidRDefault="00346D39" w:rsidP="00346D39">
      <w:pPr>
        <w:autoSpaceDE w:val="0"/>
        <w:autoSpaceDN w:val="0"/>
        <w:adjustRightInd w:val="0"/>
        <w:rPr>
          <w:rFonts w:ascii="Times New Roman" w:eastAsia="Times New Roman" w:hAnsi="Times New Roman" w:cs="Times New Roman"/>
          <w:bCs/>
          <w:color w:val="000000"/>
          <w:sz w:val="28"/>
          <w:szCs w:val="28"/>
          <w:lang w:eastAsia="ru-RU"/>
        </w:rPr>
      </w:pPr>
      <w:r>
        <w:rPr>
          <w:rFonts w:ascii="Times New Roman" w:eastAsia="Times New Roman" w:hAnsi="Times New Roman" w:cs="Times New Roman"/>
          <w:bCs/>
          <w:color w:val="000000"/>
          <w:sz w:val="28"/>
          <w:szCs w:val="28"/>
          <w:lang w:val="en-US" w:eastAsia="ru-RU"/>
        </w:rPr>
        <w:t>VI</w:t>
      </w:r>
      <w:r>
        <w:rPr>
          <w:rFonts w:ascii="Times New Roman" w:eastAsia="Times New Roman" w:hAnsi="Times New Roman" w:cs="Times New Roman"/>
          <w:bCs/>
          <w:color w:val="000000"/>
          <w:sz w:val="28"/>
          <w:szCs w:val="28"/>
          <w:lang w:eastAsia="ru-RU"/>
        </w:rPr>
        <w:t xml:space="preserve">. </w:t>
      </w:r>
      <w:r w:rsidR="000A7997" w:rsidRPr="002B71AE">
        <w:rPr>
          <w:rFonts w:ascii="Times New Roman" w:eastAsia="Times New Roman" w:hAnsi="Times New Roman" w:cs="Times New Roman"/>
          <w:bCs/>
          <w:color w:val="000000"/>
          <w:sz w:val="28"/>
          <w:szCs w:val="28"/>
          <w:lang w:eastAsia="ru-RU"/>
        </w:rPr>
        <w:t>Телекоммуникации</w:t>
      </w:r>
      <w:r>
        <w:rPr>
          <w:rFonts w:ascii="Times New Roman" w:eastAsia="Times New Roman" w:hAnsi="Times New Roman" w:cs="Times New Roman"/>
          <w:bCs/>
          <w:color w:val="000000"/>
          <w:sz w:val="28"/>
          <w:szCs w:val="28"/>
          <w:lang w:eastAsia="ru-RU"/>
        </w:rPr>
        <w:t>.</w:t>
      </w:r>
    </w:p>
    <w:p w14:paraId="624C7A49" w14:textId="77777777" w:rsidR="000A7997" w:rsidRPr="002B71AE" w:rsidRDefault="000A7997" w:rsidP="0091441C">
      <w:pPr>
        <w:autoSpaceDE w:val="0"/>
        <w:autoSpaceDN w:val="0"/>
        <w:adjustRightInd w:val="0"/>
        <w:contextualSpacing/>
        <w:rPr>
          <w:rFonts w:ascii="Times New Roman" w:eastAsia="Times New Roman" w:hAnsi="Times New Roman" w:cs="Times New Roman"/>
          <w:bCs/>
          <w:i/>
          <w:color w:val="000000"/>
          <w:sz w:val="28"/>
          <w:szCs w:val="28"/>
          <w:lang w:eastAsia="ru-RU"/>
        </w:rPr>
      </w:pPr>
      <w:r w:rsidRPr="002B71AE">
        <w:rPr>
          <w:rFonts w:ascii="Times New Roman" w:eastAsia="Times New Roman" w:hAnsi="Times New Roman" w:cs="Times New Roman"/>
          <w:bCs/>
          <w:i/>
          <w:color w:val="000000"/>
          <w:sz w:val="28"/>
          <w:szCs w:val="28"/>
          <w:lang w:eastAsia="ru-RU"/>
        </w:rPr>
        <w:t xml:space="preserve">1. Внесение изменений в законодательство Российской Федерации, предусматривающих устранение необоснованной разницы в тарифах на услуги </w:t>
      </w:r>
      <w:r w:rsidRPr="002B71AE">
        <w:rPr>
          <w:rFonts w:ascii="Times New Roman" w:eastAsia="Times New Roman" w:hAnsi="Times New Roman" w:cs="Times New Roman"/>
          <w:bCs/>
          <w:i/>
          <w:color w:val="000000"/>
          <w:sz w:val="28"/>
          <w:szCs w:val="28"/>
          <w:lang w:eastAsia="ru-RU"/>
        </w:rPr>
        <w:lastRenderedPageBreak/>
        <w:t>подвижной радиотелефонной связи в поездках по России при нахождении в сети того же оператора связи.</w:t>
      </w:r>
    </w:p>
    <w:p w14:paraId="2AFC2248" w14:textId="77777777" w:rsidR="000A7997" w:rsidRPr="002B71AE" w:rsidRDefault="000A7997" w:rsidP="0091441C">
      <w:pPr>
        <w:rPr>
          <w:rFonts w:ascii="Times New Roman" w:eastAsia="Times New Roman" w:hAnsi="Times New Roman" w:cs="Times New Roman"/>
          <w:color w:val="000000"/>
          <w:sz w:val="28"/>
          <w:szCs w:val="28"/>
          <w:lang w:eastAsia="ru-RU"/>
        </w:rPr>
      </w:pPr>
      <w:r w:rsidRPr="002B71AE">
        <w:rPr>
          <w:rFonts w:ascii="Times New Roman" w:eastAsia="Times New Roman" w:hAnsi="Times New Roman" w:cs="Times New Roman"/>
          <w:color w:val="000000"/>
          <w:sz w:val="28"/>
          <w:szCs w:val="28"/>
          <w:lang w:eastAsia="ru-RU"/>
        </w:rPr>
        <w:t>Федеральным законом от 27 декабря 2018 г. № 527-ФЗ «О внесении изменений в статьи 46 и 54 Федерального закона «О связи» отменен внутрироссийский роуминг в целях устранения необоснованной разницы в тарифах на услуги сотовой связи при поездках по Российской Федерации.</w:t>
      </w:r>
    </w:p>
    <w:p w14:paraId="33156A79" w14:textId="77777777" w:rsidR="000A7997" w:rsidRPr="002B71AE" w:rsidRDefault="000A7997" w:rsidP="0091441C">
      <w:pPr>
        <w:autoSpaceDE w:val="0"/>
        <w:autoSpaceDN w:val="0"/>
        <w:adjustRightInd w:val="0"/>
        <w:rPr>
          <w:rFonts w:ascii="Times New Roman" w:eastAsia="Times New Roman" w:hAnsi="Times New Roman" w:cs="Times New Roman"/>
          <w:bCs/>
          <w:i/>
          <w:color w:val="000000"/>
          <w:sz w:val="28"/>
          <w:szCs w:val="28"/>
          <w:lang w:eastAsia="ru-RU"/>
        </w:rPr>
      </w:pPr>
      <w:r w:rsidRPr="002B71AE">
        <w:rPr>
          <w:rFonts w:ascii="Times New Roman" w:eastAsia="Times New Roman" w:hAnsi="Times New Roman" w:cs="Times New Roman"/>
          <w:bCs/>
          <w:i/>
          <w:color w:val="000000"/>
          <w:sz w:val="28"/>
          <w:szCs w:val="28"/>
          <w:lang w:eastAsia="ru-RU"/>
        </w:rPr>
        <w:t>2. Принятие акта Правительства Российской Федерации и ведомственного акта, направленных на оптимизацию порядка пост</w:t>
      </w:r>
      <w:r>
        <w:rPr>
          <w:rFonts w:ascii="Times New Roman" w:eastAsia="Times New Roman" w:hAnsi="Times New Roman" w:cs="Times New Roman"/>
          <w:bCs/>
          <w:i/>
          <w:color w:val="000000"/>
          <w:sz w:val="28"/>
          <w:szCs w:val="28"/>
          <w:lang w:eastAsia="ru-RU"/>
        </w:rPr>
        <w:t xml:space="preserve">роения, присоединения </w:t>
      </w:r>
      <w:r w:rsidRPr="002B71AE">
        <w:rPr>
          <w:rFonts w:ascii="Times New Roman" w:eastAsia="Times New Roman" w:hAnsi="Times New Roman" w:cs="Times New Roman"/>
          <w:bCs/>
          <w:i/>
          <w:color w:val="000000"/>
          <w:sz w:val="28"/>
          <w:szCs w:val="28"/>
          <w:lang w:eastAsia="ru-RU"/>
        </w:rPr>
        <w:t>и взаимодействия сетей электросвязи.</w:t>
      </w:r>
    </w:p>
    <w:p w14:paraId="57A2696A" w14:textId="77777777" w:rsidR="000A7997" w:rsidRPr="002B71AE" w:rsidRDefault="000A7997" w:rsidP="0091441C">
      <w:pPr>
        <w:rPr>
          <w:rFonts w:ascii="Times New Roman" w:eastAsia="Times New Roman" w:hAnsi="Times New Roman" w:cs="Times New Roman"/>
          <w:color w:val="000000"/>
          <w:sz w:val="28"/>
          <w:szCs w:val="20"/>
          <w:lang w:eastAsia="ru-RU"/>
        </w:rPr>
      </w:pPr>
      <w:r w:rsidRPr="002B71AE">
        <w:rPr>
          <w:rFonts w:ascii="Times New Roman" w:eastAsia="Times New Roman" w:hAnsi="Times New Roman" w:cs="Times New Roman"/>
          <w:color w:val="000000"/>
          <w:sz w:val="28"/>
          <w:szCs w:val="20"/>
          <w:lang w:eastAsia="ru-RU"/>
        </w:rPr>
        <w:t>Во исполнение данного пункта в соответствии с постановлением Правительства Российской Федерации от 17 декабря 2012 г. № 1318 «Об утверждении порядка проведения федеральными органами исполнительной власти оценки регулирующего воздействия проектов нормативных правовых актов и проектов решений Евразийской экономической комиссии, а также о внесении изменений в некоторые акты Правительства Российской Федерации» на офиц</w:t>
      </w:r>
      <w:r>
        <w:rPr>
          <w:rFonts w:ascii="Times New Roman" w:eastAsia="Times New Roman" w:hAnsi="Times New Roman" w:cs="Times New Roman"/>
          <w:color w:val="000000"/>
          <w:sz w:val="28"/>
          <w:szCs w:val="20"/>
          <w:lang w:eastAsia="ru-RU"/>
        </w:rPr>
        <w:t xml:space="preserve">иальном сайте regulation.gov.ru </w:t>
      </w:r>
      <w:r w:rsidRPr="002B71AE">
        <w:rPr>
          <w:rFonts w:ascii="Times New Roman" w:eastAsia="Times New Roman" w:hAnsi="Times New Roman" w:cs="Times New Roman"/>
          <w:color w:val="000000"/>
          <w:sz w:val="28"/>
          <w:szCs w:val="20"/>
          <w:lang w:eastAsia="ru-RU"/>
        </w:rPr>
        <w:t>в информационно-телекоммуникационной сети «Интернет» в целях проведения общественного обсуждения размещены следующие проекты нормативных правовых актов:</w:t>
      </w:r>
    </w:p>
    <w:p w14:paraId="0CB2EFF6" w14:textId="71DDC74A" w:rsidR="000A7997" w:rsidRPr="002B71AE" w:rsidRDefault="00346D39" w:rsidP="0091441C">
      <w:pPr>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 xml:space="preserve">- </w:t>
      </w:r>
      <w:r w:rsidR="000A7997" w:rsidRPr="002B71AE">
        <w:rPr>
          <w:rFonts w:ascii="Times New Roman" w:eastAsia="Times New Roman" w:hAnsi="Times New Roman" w:cs="Times New Roman"/>
          <w:color w:val="000000"/>
          <w:sz w:val="28"/>
          <w:szCs w:val="20"/>
          <w:lang w:eastAsia="ru-RU"/>
        </w:rPr>
        <w:t xml:space="preserve">постановление Правительства Российской Федерации «О внесении изменений в Правила присоединения сетей электросвязи и их взаимодействия, утвержденные постановлением Правительства Российской Федерации от 28 марта 2005 г. № 161». ID проекта 02/07/11-18/00086056 (адрес </w:t>
      </w:r>
      <w:hyperlink r:id="rId102" w:history="1">
        <w:r w:rsidR="000A7997" w:rsidRPr="002B71AE">
          <w:rPr>
            <w:rFonts w:ascii="Times New Roman" w:eastAsia="Times New Roman" w:hAnsi="Times New Roman" w:cs="Times New Roman"/>
            <w:color w:val="000000"/>
            <w:sz w:val="28"/>
            <w:szCs w:val="20"/>
            <w:lang w:eastAsia="ru-RU"/>
          </w:rPr>
          <w:t>https://regulation.gov.ru/p/86056</w:t>
        </w:r>
      </w:hyperlink>
      <w:r w:rsidR="000A7997" w:rsidRPr="002B71AE">
        <w:rPr>
          <w:rFonts w:ascii="Times New Roman" w:eastAsia="Times New Roman" w:hAnsi="Times New Roman" w:cs="Times New Roman"/>
          <w:color w:val="000000"/>
          <w:sz w:val="28"/>
          <w:szCs w:val="20"/>
          <w:lang w:eastAsia="ru-RU"/>
        </w:rPr>
        <w:t>), срок общественного обсуждения с 21 декабря 2018 г. по 18 января 2019 г.;</w:t>
      </w:r>
    </w:p>
    <w:p w14:paraId="47AC6BC9" w14:textId="1F2A7BA4" w:rsidR="000A7997" w:rsidRPr="002B71AE" w:rsidRDefault="00346D39" w:rsidP="0091441C">
      <w:pPr>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 xml:space="preserve">- </w:t>
      </w:r>
      <w:r w:rsidR="000A7997" w:rsidRPr="002B71AE">
        <w:rPr>
          <w:rFonts w:ascii="Times New Roman" w:eastAsia="Times New Roman" w:hAnsi="Times New Roman" w:cs="Times New Roman"/>
          <w:color w:val="000000"/>
          <w:sz w:val="28"/>
          <w:szCs w:val="20"/>
          <w:lang w:eastAsia="ru-RU"/>
        </w:rPr>
        <w:t>приказ Минкомсвязи России «О внесении изменений в Требования</w:t>
      </w:r>
      <w:r w:rsidR="000A7997" w:rsidRPr="002B71AE">
        <w:rPr>
          <w:rFonts w:ascii="Times New Roman" w:eastAsia="Times New Roman" w:hAnsi="Times New Roman" w:cs="Times New Roman"/>
          <w:color w:val="000000"/>
          <w:sz w:val="28"/>
          <w:szCs w:val="20"/>
          <w:lang w:eastAsia="ru-RU"/>
        </w:rPr>
        <w:br/>
        <w:t xml:space="preserve">к построению телефонной сети связи общего пользования, утвержденные приказом Министерства связи и массовых коммуникаций Российской Федерации от 20 июля 2017 г. № 374». ID проекта 02/08/11-18/00086061 (адрес </w:t>
      </w:r>
      <w:hyperlink r:id="rId103" w:history="1">
        <w:r w:rsidR="000A7997" w:rsidRPr="002B71AE">
          <w:rPr>
            <w:rFonts w:ascii="Times New Roman" w:eastAsia="Times New Roman" w:hAnsi="Times New Roman" w:cs="Times New Roman"/>
            <w:color w:val="000000"/>
            <w:sz w:val="28"/>
            <w:szCs w:val="20"/>
            <w:lang w:eastAsia="ru-RU"/>
          </w:rPr>
          <w:t>https://regulation.gov.ru/p/86061</w:t>
        </w:r>
      </w:hyperlink>
      <w:r w:rsidR="000A7997" w:rsidRPr="002B71AE">
        <w:rPr>
          <w:rFonts w:ascii="Times New Roman" w:eastAsia="Times New Roman" w:hAnsi="Times New Roman" w:cs="Times New Roman"/>
          <w:color w:val="000000"/>
          <w:sz w:val="28"/>
          <w:szCs w:val="20"/>
          <w:lang w:eastAsia="ru-RU"/>
        </w:rPr>
        <w:t>), срок общественного обсуждения</w:t>
      </w:r>
      <w:r w:rsidR="000A7997" w:rsidRPr="002B71AE">
        <w:rPr>
          <w:rFonts w:ascii="Times New Roman" w:eastAsia="Times New Roman" w:hAnsi="Times New Roman" w:cs="Times New Roman"/>
          <w:color w:val="000000"/>
          <w:sz w:val="28"/>
          <w:szCs w:val="20"/>
          <w:lang w:eastAsia="ru-RU"/>
        </w:rPr>
        <w:br/>
        <w:t>с 21 декабря 2018 г. по 18 января 2019 г.;</w:t>
      </w:r>
    </w:p>
    <w:p w14:paraId="3CAFD96F" w14:textId="530DD3DA" w:rsidR="000A7997" w:rsidRPr="002B71AE" w:rsidRDefault="00346D39" w:rsidP="0091441C">
      <w:pPr>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 xml:space="preserve">- </w:t>
      </w:r>
      <w:r w:rsidR="000A7997" w:rsidRPr="002B71AE">
        <w:rPr>
          <w:rFonts w:ascii="Times New Roman" w:eastAsia="Times New Roman" w:hAnsi="Times New Roman" w:cs="Times New Roman"/>
          <w:color w:val="000000"/>
          <w:sz w:val="28"/>
          <w:szCs w:val="20"/>
          <w:lang w:eastAsia="ru-RU"/>
        </w:rPr>
        <w:t xml:space="preserve">приказ Минкомсвязи России «О внесении изменений в Требования к порядку пропуска трафика в телефонной сети связи общего пользования, утвержденные приказом Министерства информационных технологий и связи Российской Федерации от 8 августа 2005 г. № 98». ID проекта 02/08/01-19/00087833 (адрес </w:t>
      </w:r>
      <w:hyperlink r:id="rId104" w:history="1">
        <w:r w:rsidR="000A7997" w:rsidRPr="002B71AE">
          <w:rPr>
            <w:rFonts w:ascii="Times New Roman" w:eastAsia="Times New Roman" w:hAnsi="Times New Roman" w:cs="Times New Roman"/>
            <w:color w:val="000000"/>
            <w:sz w:val="28"/>
            <w:szCs w:val="20"/>
            <w:lang w:eastAsia="ru-RU"/>
          </w:rPr>
          <w:t>https://regulation.gov.ru/p/87833</w:t>
        </w:r>
      </w:hyperlink>
      <w:r w:rsidR="000A7997" w:rsidRPr="002B71AE">
        <w:rPr>
          <w:rFonts w:ascii="Times New Roman" w:eastAsia="Times New Roman" w:hAnsi="Times New Roman" w:cs="Times New Roman"/>
          <w:color w:val="000000"/>
          <w:sz w:val="28"/>
          <w:szCs w:val="20"/>
          <w:lang w:eastAsia="ru-RU"/>
        </w:rPr>
        <w:t>), срок общественного обсуждения с 8 февраля 2019 г. по 28 февраля 2019г.</w:t>
      </w:r>
    </w:p>
    <w:p w14:paraId="413541E1" w14:textId="77777777" w:rsidR="000A7997" w:rsidRPr="002B71AE" w:rsidRDefault="000A7997" w:rsidP="0091441C">
      <w:pPr>
        <w:rPr>
          <w:rFonts w:ascii="Times New Roman" w:eastAsia="Times New Roman" w:hAnsi="Times New Roman" w:cs="Times New Roman"/>
          <w:color w:val="000000"/>
          <w:sz w:val="28"/>
          <w:szCs w:val="20"/>
          <w:lang w:eastAsia="ru-RU"/>
        </w:rPr>
      </w:pPr>
      <w:r w:rsidRPr="002B71AE">
        <w:rPr>
          <w:rFonts w:ascii="Times New Roman" w:eastAsia="Times New Roman" w:hAnsi="Times New Roman" w:cs="Times New Roman"/>
          <w:color w:val="000000"/>
          <w:sz w:val="28"/>
          <w:szCs w:val="20"/>
          <w:lang w:eastAsia="ru-RU"/>
        </w:rPr>
        <w:t>В ходе общественного обсуждения указанных проектов нормативных правовых актов получено большое количество существенных замечаний и противоположных позиций от федеральных органов исполнит</w:t>
      </w:r>
      <w:r>
        <w:rPr>
          <w:rFonts w:ascii="Times New Roman" w:eastAsia="Times New Roman" w:hAnsi="Times New Roman" w:cs="Times New Roman"/>
          <w:color w:val="000000"/>
          <w:sz w:val="28"/>
          <w:szCs w:val="20"/>
          <w:lang w:eastAsia="ru-RU"/>
        </w:rPr>
        <w:t xml:space="preserve">ельной власти, операторов связи </w:t>
      </w:r>
      <w:r w:rsidRPr="002B71AE">
        <w:rPr>
          <w:rFonts w:ascii="Times New Roman" w:eastAsia="Times New Roman" w:hAnsi="Times New Roman" w:cs="Times New Roman"/>
          <w:color w:val="000000"/>
          <w:sz w:val="28"/>
          <w:szCs w:val="20"/>
          <w:lang w:eastAsia="ru-RU"/>
        </w:rPr>
        <w:t>и экспертного сообщества.</w:t>
      </w:r>
    </w:p>
    <w:p w14:paraId="332D2450" w14:textId="77777777" w:rsidR="000A7997" w:rsidRPr="002B71AE" w:rsidRDefault="000A7997" w:rsidP="0091441C">
      <w:pPr>
        <w:autoSpaceDE w:val="0"/>
        <w:autoSpaceDN w:val="0"/>
        <w:adjustRightInd w:val="0"/>
        <w:rPr>
          <w:rFonts w:ascii="Times New Roman" w:eastAsia="Times New Roman" w:hAnsi="Times New Roman" w:cs="Times New Roman"/>
          <w:color w:val="000000"/>
          <w:sz w:val="28"/>
          <w:szCs w:val="20"/>
          <w:lang w:eastAsia="ru-RU"/>
        </w:rPr>
      </w:pPr>
      <w:r w:rsidRPr="002B71AE">
        <w:rPr>
          <w:rFonts w:ascii="Times New Roman" w:eastAsia="Times New Roman" w:hAnsi="Times New Roman" w:cs="Times New Roman"/>
          <w:color w:val="000000"/>
          <w:sz w:val="28"/>
          <w:szCs w:val="20"/>
          <w:lang w:eastAsia="ru-RU"/>
        </w:rPr>
        <w:t xml:space="preserve">В целях урегулирования возникших в ходе общественного обсуждения разногласий 30 июля 2019 года Минкомсвязью России проведено согласительное совещание с участием представителей ФАС России, Роскомнадзора, Россвязи и операторов связи, на котором отмечены множественные замечания участников </w:t>
      </w:r>
      <w:r w:rsidRPr="002B71AE">
        <w:rPr>
          <w:rFonts w:ascii="Times New Roman" w:eastAsia="Times New Roman" w:hAnsi="Times New Roman" w:cs="Times New Roman"/>
          <w:color w:val="000000"/>
          <w:sz w:val="28"/>
          <w:szCs w:val="20"/>
          <w:lang w:eastAsia="ru-RU"/>
        </w:rPr>
        <w:lastRenderedPageBreak/>
        <w:t>совещания к подготовленным прое</w:t>
      </w:r>
      <w:r>
        <w:rPr>
          <w:rFonts w:ascii="Times New Roman" w:eastAsia="Times New Roman" w:hAnsi="Times New Roman" w:cs="Times New Roman"/>
          <w:color w:val="000000"/>
          <w:sz w:val="28"/>
          <w:szCs w:val="20"/>
          <w:lang w:eastAsia="ru-RU"/>
        </w:rPr>
        <w:t xml:space="preserve">ктам нормативных правовых актов </w:t>
      </w:r>
      <w:r w:rsidRPr="002B71AE">
        <w:rPr>
          <w:rFonts w:ascii="Times New Roman" w:eastAsia="Times New Roman" w:hAnsi="Times New Roman" w:cs="Times New Roman"/>
          <w:color w:val="000000"/>
          <w:sz w:val="28"/>
          <w:szCs w:val="20"/>
          <w:lang w:eastAsia="ru-RU"/>
        </w:rPr>
        <w:t>об оптимизации порядка построения, присоединения и взаимодействия сетей электросвязи.</w:t>
      </w:r>
    </w:p>
    <w:p w14:paraId="65D6E727" w14:textId="77777777" w:rsidR="000A7997" w:rsidRPr="002B71AE" w:rsidRDefault="000A7997" w:rsidP="0091441C">
      <w:pPr>
        <w:autoSpaceDE w:val="0"/>
        <w:autoSpaceDN w:val="0"/>
        <w:adjustRightInd w:val="0"/>
        <w:rPr>
          <w:rFonts w:ascii="Times New Roman" w:eastAsia="Times New Roman" w:hAnsi="Times New Roman" w:cs="Times New Roman"/>
          <w:color w:val="000000"/>
          <w:sz w:val="28"/>
          <w:szCs w:val="20"/>
          <w:lang w:eastAsia="ru-RU"/>
        </w:rPr>
      </w:pPr>
      <w:r w:rsidRPr="002B71AE">
        <w:rPr>
          <w:rFonts w:ascii="Times New Roman" w:eastAsia="Times New Roman" w:hAnsi="Times New Roman" w:cs="Times New Roman"/>
          <w:color w:val="000000"/>
          <w:sz w:val="28"/>
          <w:szCs w:val="20"/>
          <w:lang w:eastAsia="ru-RU"/>
        </w:rPr>
        <w:t>В целях закрепления в действующем законодательстве в области связи</w:t>
      </w:r>
      <w:r w:rsidRPr="002B71AE">
        <w:rPr>
          <w:rFonts w:ascii="Times New Roman" w:eastAsia="Times New Roman" w:hAnsi="Times New Roman" w:cs="Times New Roman"/>
          <w:color w:val="000000"/>
          <w:sz w:val="28"/>
          <w:szCs w:val="20"/>
          <w:lang w:eastAsia="ru-RU"/>
        </w:rPr>
        <w:br/>
        <w:t>(в «Правилах присоединения сетей электросвязи и их взаимодействия, утвержденных постановлением Правительства Российской Федерации от 28 марта 2005 г. № 161») услуг завершения международного вызова на сеть российского оператора связи/другого российского оператора связи на офиц</w:t>
      </w:r>
      <w:r>
        <w:rPr>
          <w:rFonts w:ascii="Times New Roman" w:eastAsia="Times New Roman" w:hAnsi="Times New Roman" w:cs="Times New Roman"/>
          <w:color w:val="000000"/>
          <w:sz w:val="28"/>
          <w:szCs w:val="20"/>
          <w:lang w:eastAsia="ru-RU"/>
        </w:rPr>
        <w:t xml:space="preserve">иальном сайте regulation.gov.ru </w:t>
      </w:r>
      <w:r w:rsidRPr="002B71AE">
        <w:rPr>
          <w:rFonts w:ascii="Times New Roman" w:eastAsia="Times New Roman" w:hAnsi="Times New Roman" w:cs="Times New Roman"/>
          <w:color w:val="000000"/>
          <w:sz w:val="28"/>
          <w:szCs w:val="20"/>
          <w:lang w:eastAsia="ru-RU"/>
        </w:rPr>
        <w:t>в информационно-телекоммуникационной сети «Интернет» в целях проведения общественного обсуждения размещен проект постановления Правительства Российской Федерации «О внесении изменений в Правила присоединения сетей электросвязи и их взаимодействия», ID проекта: 02/07/10-19/00096349 (адрес: https://regulation.gov.ru/p/96349), сроки пр</w:t>
      </w:r>
      <w:r>
        <w:rPr>
          <w:rFonts w:ascii="Times New Roman" w:eastAsia="Times New Roman" w:hAnsi="Times New Roman" w:cs="Times New Roman"/>
          <w:color w:val="000000"/>
          <w:sz w:val="28"/>
          <w:szCs w:val="20"/>
          <w:lang w:eastAsia="ru-RU"/>
        </w:rPr>
        <w:t xml:space="preserve">оведения публичного обсуждения: </w:t>
      </w:r>
      <w:r w:rsidRPr="002B71AE">
        <w:rPr>
          <w:rFonts w:ascii="Times New Roman" w:eastAsia="Times New Roman" w:hAnsi="Times New Roman" w:cs="Times New Roman"/>
          <w:color w:val="000000"/>
          <w:sz w:val="28"/>
          <w:szCs w:val="20"/>
          <w:lang w:eastAsia="ru-RU"/>
        </w:rPr>
        <w:t>24 октября 2019 г. – 14 ноября 2019 г.</w:t>
      </w:r>
    </w:p>
    <w:p w14:paraId="006EB80F" w14:textId="32C5A184" w:rsidR="000A7997" w:rsidRPr="002B71AE" w:rsidRDefault="0042797F" w:rsidP="0091441C">
      <w:pPr>
        <w:autoSpaceDE w:val="0"/>
        <w:autoSpaceDN w:val="0"/>
        <w:adjustRightInd w:val="0"/>
        <w:rPr>
          <w:rFonts w:ascii="Times New Roman" w:eastAsia="Times New Roman" w:hAnsi="Times New Roman" w:cs="Times New Roman"/>
          <w:color w:val="000000"/>
          <w:sz w:val="28"/>
          <w:szCs w:val="20"/>
          <w:lang w:eastAsia="ru-RU"/>
        </w:rPr>
      </w:pPr>
      <w:r w:rsidRPr="0042797F">
        <w:rPr>
          <w:rFonts w:ascii="Times New Roman" w:eastAsia="Times New Roman" w:hAnsi="Times New Roman" w:cs="Times New Roman"/>
          <w:color w:val="000000"/>
          <w:sz w:val="28"/>
          <w:szCs w:val="20"/>
          <w:lang w:eastAsia="ru-RU"/>
        </w:rPr>
        <w:t>На проект постановления получены заключения Минэкономразвития России и Минюста России. Письмом от 27 мая 2020 г. № ОИ-П12-074-13532 проект постановления направлен на рассмотрение в рабочую группу по реализации механизма «регуляторной гильотины» в сфере связи и информационных технологий при подкомиссии по совершенствованию контрольных (надзорных) и разрешительных функций федеральных органов исполнительной власти при Правительственной комиссии по проведению административной реформы. По результатам рассмотрения проект постановления будет внесен в Правительство Российской Федерации в установленном порядке</w:t>
      </w:r>
      <w:r w:rsidR="000A7997" w:rsidRPr="002B71AE">
        <w:rPr>
          <w:rFonts w:ascii="Times New Roman" w:eastAsia="Times New Roman" w:hAnsi="Times New Roman" w:cs="Times New Roman"/>
          <w:color w:val="000000"/>
          <w:sz w:val="28"/>
          <w:szCs w:val="20"/>
          <w:lang w:eastAsia="ru-RU"/>
        </w:rPr>
        <w:t>.</w:t>
      </w:r>
    </w:p>
    <w:p w14:paraId="3297D8B7" w14:textId="77777777" w:rsidR="000A7997" w:rsidRPr="002B71AE" w:rsidRDefault="000A7997" w:rsidP="0091441C">
      <w:pPr>
        <w:autoSpaceDE w:val="0"/>
        <w:autoSpaceDN w:val="0"/>
        <w:adjustRightInd w:val="0"/>
        <w:rPr>
          <w:rFonts w:ascii="Times New Roman" w:eastAsia="Times New Roman" w:hAnsi="Times New Roman" w:cs="Times New Roman"/>
          <w:bCs/>
          <w:color w:val="000000"/>
          <w:sz w:val="28"/>
          <w:szCs w:val="28"/>
          <w:u w:val="single"/>
          <w:lang w:eastAsia="ru-RU"/>
        </w:rPr>
      </w:pPr>
      <w:r w:rsidRPr="002B71AE">
        <w:rPr>
          <w:rFonts w:ascii="Times New Roman" w:eastAsia="Times New Roman" w:hAnsi="Times New Roman" w:cs="Times New Roman"/>
          <w:bCs/>
          <w:color w:val="000000"/>
          <w:sz w:val="28"/>
          <w:szCs w:val="28"/>
          <w:lang w:eastAsia="ru-RU"/>
        </w:rPr>
        <w:t>Дополнительно сообщаем, что письмом от 26 февраля 2020 г.</w:t>
      </w:r>
      <w:r w:rsidRPr="002B71AE">
        <w:rPr>
          <w:rFonts w:ascii="Times New Roman" w:eastAsia="Times New Roman" w:hAnsi="Times New Roman" w:cs="Times New Roman"/>
          <w:bCs/>
          <w:color w:val="000000"/>
          <w:sz w:val="28"/>
          <w:szCs w:val="28"/>
          <w:lang w:eastAsia="ru-RU"/>
        </w:rPr>
        <w:br/>
        <w:t xml:space="preserve">№ ЛБ-П18-074-4278 Минкомсвязью России согласован проект распоряжения Правительства Российской Федерации о внесении изменений в План мероприятий, предусматривающий изменения сроков реализации указанного пункта на </w:t>
      </w:r>
      <w:r w:rsidRPr="002B71AE">
        <w:rPr>
          <w:rFonts w:ascii="Times New Roman" w:eastAsia="Times New Roman" w:hAnsi="Times New Roman" w:cs="Times New Roman"/>
          <w:bCs/>
          <w:color w:val="000000"/>
          <w:sz w:val="28"/>
          <w:szCs w:val="28"/>
          <w:lang w:val="en-US" w:eastAsia="ru-RU"/>
        </w:rPr>
        <w:t>II</w:t>
      </w:r>
      <w:r w:rsidRPr="002B71AE">
        <w:rPr>
          <w:rFonts w:ascii="Times New Roman" w:eastAsia="Times New Roman" w:hAnsi="Times New Roman" w:cs="Times New Roman"/>
          <w:bCs/>
          <w:color w:val="000000"/>
          <w:sz w:val="28"/>
          <w:szCs w:val="28"/>
          <w:lang w:eastAsia="ru-RU"/>
        </w:rPr>
        <w:t xml:space="preserve"> квартал 2020 г.</w:t>
      </w:r>
    </w:p>
    <w:p w14:paraId="75E2DAC3" w14:textId="77777777" w:rsidR="00F51DC7" w:rsidRPr="00F51DC7" w:rsidRDefault="000A7997" w:rsidP="0091441C">
      <w:pPr>
        <w:autoSpaceDE w:val="0"/>
        <w:autoSpaceDN w:val="0"/>
        <w:adjustRightInd w:val="0"/>
        <w:rPr>
          <w:rFonts w:ascii="Times New Roman" w:eastAsia="Times New Roman" w:hAnsi="Times New Roman" w:cs="Times New Roman"/>
          <w:bCs/>
          <w:i/>
          <w:color w:val="000000"/>
          <w:sz w:val="28"/>
          <w:szCs w:val="28"/>
          <w:lang w:eastAsia="ru-RU"/>
        </w:rPr>
      </w:pPr>
      <w:r w:rsidRPr="002B71AE">
        <w:rPr>
          <w:rFonts w:ascii="Times New Roman" w:eastAsia="Times New Roman" w:hAnsi="Times New Roman" w:cs="Times New Roman"/>
          <w:bCs/>
          <w:i/>
          <w:color w:val="000000"/>
          <w:sz w:val="28"/>
          <w:szCs w:val="28"/>
          <w:lang w:eastAsia="ru-RU"/>
        </w:rPr>
        <w:t xml:space="preserve">3. </w:t>
      </w:r>
      <w:r w:rsidR="00F51DC7" w:rsidRPr="00F51DC7">
        <w:rPr>
          <w:rFonts w:ascii="Times New Roman" w:eastAsia="Times New Roman" w:hAnsi="Times New Roman" w:cs="Times New Roman"/>
          <w:bCs/>
          <w:i/>
          <w:color w:val="000000"/>
          <w:sz w:val="28"/>
          <w:szCs w:val="28"/>
          <w:lang w:eastAsia="ru-RU"/>
        </w:rPr>
        <w:t>Внесение изменений в законодательство Российской Федерации, предусматривающих обеспечение недискриминационного доступа операторов связи и иных лиц, размещающих сети связи и (или) инфраструктуру для размещения сетей связи операторов связи, к инфраструктуре универсальных услуг связи.</w:t>
      </w:r>
    </w:p>
    <w:p w14:paraId="1AEF6E44" w14:textId="77777777" w:rsidR="00F51DC7" w:rsidRPr="00F51DC7" w:rsidRDefault="00F51DC7" w:rsidP="0091441C">
      <w:pPr>
        <w:autoSpaceDE w:val="0"/>
        <w:autoSpaceDN w:val="0"/>
        <w:adjustRightInd w:val="0"/>
        <w:rPr>
          <w:rFonts w:ascii="Times New Roman" w:eastAsia="Times New Roman" w:hAnsi="Times New Roman" w:cs="Times New Roman"/>
          <w:bCs/>
          <w:color w:val="000000"/>
          <w:sz w:val="28"/>
          <w:szCs w:val="28"/>
          <w:lang w:eastAsia="ru-RU"/>
        </w:rPr>
      </w:pPr>
      <w:r w:rsidRPr="00F51DC7">
        <w:rPr>
          <w:rFonts w:ascii="Times New Roman" w:eastAsia="Times New Roman" w:hAnsi="Times New Roman" w:cs="Times New Roman"/>
          <w:bCs/>
          <w:color w:val="000000"/>
          <w:sz w:val="28"/>
          <w:szCs w:val="28"/>
          <w:lang w:eastAsia="ru-RU"/>
        </w:rPr>
        <w:t>Во исполнение данного пункта, а также иных поручений Президента Российской Федерации и Правительства Российской Федерации принят Федеральный закон от 07 апреля 2020 г. № 110-ФЗ «О внесении изменений в Федеральный закон «О связи» (далее – Закон об УУС).</w:t>
      </w:r>
    </w:p>
    <w:p w14:paraId="6E65F141" w14:textId="77777777" w:rsidR="00F51DC7" w:rsidRPr="00F51DC7" w:rsidRDefault="00F51DC7" w:rsidP="0091441C">
      <w:pPr>
        <w:autoSpaceDE w:val="0"/>
        <w:autoSpaceDN w:val="0"/>
        <w:adjustRightInd w:val="0"/>
        <w:rPr>
          <w:rFonts w:ascii="Times New Roman" w:eastAsia="Times New Roman" w:hAnsi="Times New Roman" w:cs="Times New Roman"/>
          <w:bCs/>
          <w:color w:val="000000"/>
          <w:sz w:val="28"/>
          <w:szCs w:val="28"/>
          <w:lang w:eastAsia="ru-RU"/>
        </w:rPr>
      </w:pPr>
      <w:r w:rsidRPr="00F51DC7">
        <w:rPr>
          <w:rFonts w:ascii="Times New Roman" w:eastAsia="Times New Roman" w:hAnsi="Times New Roman" w:cs="Times New Roman"/>
          <w:bCs/>
          <w:color w:val="000000"/>
          <w:sz w:val="28"/>
          <w:szCs w:val="28"/>
          <w:lang w:eastAsia="ru-RU"/>
        </w:rPr>
        <w:t>Закон об УУС внёс в Федеральный закон «О связи» изменения, существенно реформирующие оказание универсальных услуг связи.</w:t>
      </w:r>
    </w:p>
    <w:p w14:paraId="57E5408D" w14:textId="709D8144" w:rsidR="00F51DC7" w:rsidRPr="00F51DC7" w:rsidRDefault="00F51DC7" w:rsidP="0091441C">
      <w:pPr>
        <w:autoSpaceDE w:val="0"/>
        <w:autoSpaceDN w:val="0"/>
        <w:adjustRightInd w:val="0"/>
        <w:rPr>
          <w:rFonts w:ascii="Times New Roman" w:eastAsia="Times New Roman" w:hAnsi="Times New Roman" w:cs="Times New Roman"/>
          <w:bCs/>
          <w:color w:val="000000"/>
          <w:sz w:val="28"/>
          <w:szCs w:val="28"/>
          <w:lang w:eastAsia="ru-RU"/>
        </w:rPr>
      </w:pPr>
      <w:r w:rsidRPr="00F51DC7">
        <w:rPr>
          <w:rFonts w:ascii="Times New Roman" w:eastAsia="Times New Roman" w:hAnsi="Times New Roman" w:cs="Times New Roman"/>
          <w:bCs/>
          <w:color w:val="000000"/>
          <w:sz w:val="28"/>
          <w:szCs w:val="28"/>
          <w:lang w:eastAsia="ru-RU"/>
        </w:rPr>
        <w:t>Для обеспечения конкретных шагов, позволяющих р</w:t>
      </w:r>
      <w:r>
        <w:rPr>
          <w:rFonts w:ascii="Times New Roman" w:eastAsia="Times New Roman" w:hAnsi="Times New Roman" w:cs="Times New Roman"/>
          <w:bCs/>
          <w:color w:val="000000"/>
          <w:sz w:val="28"/>
          <w:szCs w:val="28"/>
          <w:lang w:eastAsia="ru-RU"/>
        </w:rPr>
        <w:t>еализовать недискриминационный доступ к инфраструктуре универсальных услуг</w:t>
      </w:r>
      <w:r w:rsidRPr="00F51DC7">
        <w:rPr>
          <w:rFonts w:ascii="Times New Roman" w:eastAsia="Times New Roman" w:hAnsi="Times New Roman" w:cs="Times New Roman"/>
          <w:bCs/>
          <w:color w:val="000000"/>
          <w:sz w:val="28"/>
          <w:szCs w:val="28"/>
          <w:lang w:eastAsia="ru-RU"/>
        </w:rPr>
        <w:t xml:space="preserve"> связи, в Закон об УУС включены следующие положения:</w:t>
      </w:r>
    </w:p>
    <w:p w14:paraId="3F13E1AF" w14:textId="58351E93" w:rsidR="00F51DC7" w:rsidRPr="00F51DC7" w:rsidRDefault="00F51DC7" w:rsidP="00882A46">
      <w:pPr>
        <w:pStyle w:val="ad"/>
        <w:numPr>
          <w:ilvl w:val="0"/>
          <w:numId w:val="73"/>
        </w:numPr>
        <w:autoSpaceDE w:val="0"/>
        <w:autoSpaceDN w:val="0"/>
        <w:adjustRightInd w:val="0"/>
        <w:ind w:left="0" w:firstLine="709"/>
        <w:rPr>
          <w:rFonts w:ascii="Times New Roman" w:eastAsia="Times New Roman" w:hAnsi="Times New Roman" w:cs="Times New Roman"/>
          <w:bCs/>
          <w:color w:val="000000"/>
          <w:sz w:val="28"/>
          <w:szCs w:val="28"/>
          <w:lang w:eastAsia="ru-RU"/>
        </w:rPr>
      </w:pPr>
      <w:r w:rsidRPr="00F51DC7">
        <w:rPr>
          <w:rFonts w:ascii="Times New Roman" w:eastAsia="Times New Roman" w:hAnsi="Times New Roman" w:cs="Times New Roman"/>
          <w:bCs/>
          <w:color w:val="000000"/>
          <w:sz w:val="28"/>
          <w:szCs w:val="28"/>
          <w:lang w:eastAsia="ru-RU"/>
        </w:rPr>
        <w:t xml:space="preserve">Оператору универсального обслуживания запрещено отказывать иным операторам связи в использовании инфраструктуры связи (средств связи, линий </w:t>
      </w:r>
      <w:r w:rsidRPr="00F51DC7">
        <w:rPr>
          <w:rFonts w:ascii="Times New Roman" w:eastAsia="Times New Roman" w:hAnsi="Times New Roman" w:cs="Times New Roman"/>
          <w:bCs/>
          <w:color w:val="000000"/>
          <w:sz w:val="28"/>
          <w:szCs w:val="28"/>
          <w:lang w:eastAsia="ru-RU"/>
        </w:rPr>
        <w:lastRenderedPageBreak/>
        <w:t>связи и сооружений связи), предназначенной для оказания универсальных услуг связи, а также отказаться от заключения договоров о присоединении иных сетей электросвязи к своей сети электросвязи, предназначенной для оказания услуг электросвязи с использованием точек доступа, за исключением случаев, если осуществление присоединения сетей электросвязи и их взаимодействие противоречат условиям лицензий, выданных операторам связи, или нормативным правовым актам, определяющим построение и функционирование единой сети</w:t>
      </w:r>
      <w:r>
        <w:rPr>
          <w:rFonts w:ascii="Times New Roman" w:eastAsia="Times New Roman" w:hAnsi="Times New Roman" w:cs="Times New Roman"/>
          <w:bCs/>
          <w:color w:val="000000"/>
          <w:sz w:val="28"/>
          <w:szCs w:val="28"/>
          <w:lang w:eastAsia="ru-RU"/>
        </w:rPr>
        <w:t xml:space="preserve"> </w:t>
      </w:r>
      <w:r w:rsidRPr="00F51DC7">
        <w:rPr>
          <w:rFonts w:ascii="Times New Roman" w:eastAsia="Times New Roman" w:hAnsi="Times New Roman" w:cs="Times New Roman"/>
          <w:bCs/>
          <w:color w:val="000000"/>
          <w:sz w:val="28"/>
          <w:szCs w:val="28"/>
          <w:lang w:eastAsia="ru-RU"/>
        </w:rPr>
        <w:t>электросвязи Российской Федерации. При оказании услуг по пропуску трафика, оказываемых с использованием инфраструктуры связи (средств связи, линий связи и сооружений связи), предназначенной для оказания универсальных услуг связи, обеспечивается приоритетное использование такой инфраструктуры связи для оказания универсальных услуг связи надлежащего качества.</w:t>
      </w:r>
    </w:p>
    <w:p w14:paraId="78C5D92D" w14:textId="77777777" w:rsidR="00F51DC7" w:rsidRPr="00F51DC7" w:rsidRDefault="00F51DC7" w:rsidP="0091441C">
      <w:pPr>
        <w:autoSpaceDE w:val="0"/>
        <w:autoSpaceDN w:val="0"/>
        <w:adjustRightInd w:val="0"/>
        <w:rPr>
          <w:rFonts w:ascii="Times New Roman" w:eastAsia="Times New Roman" w:hAnsi="Times New Roman" w:cs="Times New Roman"/>
          <w:bCs/>
          <w:color w:val="000000"/>
          <w:sz w:val="28"/>
          <w:szCs w:val="28"/>
          <w:lang w:eastAsia="ru-RU"/>
        </w:rPr>
      </w:pPr>
      <w:r w:rsidRPr="00F51DC7">
        <w:rPr>
          <w:rFonts w:ascii="Times New Roman" w:eastAsia="Times New Roman" w:hAnsi="Times New Roman" w:cs="Times New Roman"/>
          <w:bCs/>
          <w:color w:val="000000"/>
          <w:sz w:val="28"/>
          <w:szCs w:val="28"/>
          <w:lang w:eastAsia="ru-RU"/>
        </w:rPr>
        <w:t>Указанная мера необходима для закрепления гарантии недискриминационного доступа операторов связи и пользователей универсальных услуг связи к инфраструктуре связи, предназначенной для универсальных услуг связи. Это позволит поддержать сети связи малых операторов связи в населенных пунктах численностью от 100 до 500 человек (а возможно – и менее) и гарантировать присоединение их к сети связи общего пользования посредством точки доступа, которая в таком случае станет точкой присоединения одной сети связи к другой.</w:t>
      </w:r>
    </w:p>
    <w:p w14:paraId="5929950C" w14:textId="7D45B72C" w:rsidR="00F51DC7" w:rsidRPr="00F51DC7" w:rsidRDefault="00F51DC7" w:rsidP="0091441C">
      <w:pPr>
        <w:autoSpaceDE w:val="0"/>
        <w:autoSpaceDN w:val="0"/>
        <w:adjustRightInd w:val="0"/>
        <w:rPr>
          <w:rFonts w:ascii="Times New Roman" w:eastAsia="Times New Roman" w:hAnsi="Times New Roman" w:cs="Times New Roman"/>
          <w:bCs/>
          <w:color w:val="000000"/>
          <w:sz w:val="28"/>
          <w:szCs w:val="28"/>
          <w:lang w:eastAsia="ru-RU"/>
        </w:rPr>
      </w:pPr>
      <w:r w:rsidRPr="00F51DC7">
        <w:rPr>
          <w:rFonts w:ascii="Times New Roman" w:eastAsia="Times New Roman" w:hAnsi="Times New Roman" w:cs="Times New Roman"/>
          <w:bCs/>
          <w:color w:val="000000"/>
          <w:sz w:val="28"/>
          <w:szCs w:val="28"/>
          <w:lang w:eastAsia="ru-RU"/>
        </w:rPr>
        <w:t>Определение Правительством Российской Федер</w:t>
      </w:r>
      <w:r>
        <w:rPr>
          <w:rFonts w:ascii="Times New Roman" w:eastAsia="Times New Roman" w:hAnsi="Times New Roman" w:cs="Times New Roman"/>
          <w:bCs/>
          <w:color w:val="000000"/>
          <w:sz w:val="28"/>
          <w:szCs w:val="28"/>
          <w:lang w:eastAsia="ru-RU"/>
        </w:rPr>
        <w:t xml:space="preserve">ации порядка предоставления услуг по присоединению </w:t>
      </w:r>
      <w:r w:rsidRPr="00F51DC7">
        <w:rPr>
          <w:rFonts w:ascii="Times New Roman" w:eastAsia="Times New Roman" w:hAnsi="Times New Roman" w:cs="Times New Roman"/>
          <w:bCs/>
          <w:color w:val="000000"/>
          <w:sz w:val="28"/>
          <w:szCs w:val="28"/>
          <w:lang w:eastAsia="ru-RU"/>
        </w:rPr>
        <w:t xml:space="preserve">и </w:t>
      </w:r>
      <w:r>
        <w:rPr>
          <w:rFonts w:ascii="Times New Roman" w:eastAsia="Times New Roman" w:hAnsi="Times New Roman" w:cs="Times New Roman"/>
          <w:bCs/>
          <w:color w:val="000000"/>
          <w:sz w:val="28"/>
          <w:szCs w:val="28"/>
          <w:lang w:eastAsia="ru-RU"/>
        </w:rPr>
        <w:t>пропуску</w:t>
      </w:r>
      <w:r w:rsidRPr="00F51DC7">
        <w:rPr>
          <w:rFonts w:ascii="Times New Roman" w:eastAsia="Times New Roman" w:hAnsi="Times New Roman" w:cs="Times New Roman"/>
          <w:bCs/>
          <w:color w:val="000000"/>
          <w:sz w:val="28"/>
          <w:szCs w:val="28"/>
          <w:lang w:eastAsia="ru-RU"/>
        </w:rPr>
        <w:t xml:space="preserve"> трафика с использованием инфраструктуры связи, созданной с целью оказания УУС, установление государственного регулирования тарифов на указанные услуги.</w:t>
      </w:r>
    </w:p>
    <w:p w14:paraId="2B47D762" w14:textId="6CD846DF" w:rsidR="00F51DC7" w:rsidRPr="00F51DC7" w:rsidRDefault="00F51DC7" w:rsidP="00882A46">
      <w:pPr>
        <w:pStyle w:val="ad"/>
        <w:numPr>
          <w:ilvl w:val="0"/>
          <w:numId w:val="73"/>
        </w:numPr>
        <w:autoSpaceDE w:val="0"/>
        <w:autoSpaceDN w:val="0"/>
        <w:adjustRightInd w:val="0"/>
        <w:ind w:left="0" w:firstLine="709"/>
        <w:rPr>
          <w:rFonts w:ascii="Times New Roman" w:eastAsia="Times New Roman" w:hAnsi="Times New Roman" w:cs="Times New Roman"/>
          <w:bCs/>
          <w:color w:val="000000"/>
          <w:sz w:val="28"/>
          <w:szCs w:val="28"/>
          <w:lang w:eastAsia="ru-RU"/>
        </w:rPr>
      </w:pPr>
      <w:r w:rsidRPr="00F51DC7">
        <w:rPr>
          <w:rFonts w:ascii="Times New Roman" w:eastAsia="Times New Roman" w:hAnsi="Times New Roman" w:cs="Times New Roman"/>
          <w:bCs/>
          <w:color w:val="000000"/>
          <w:sz w:val="28"/>
          <w:szCs w:val="28"/>
          <w:lang w:eastAsia="ru-RU"/>
        </w:rPr>
        <w:t xml:space="preserve">Определение порядка предоставления услуг по присоединению и </w:t>
      </w:r>
      <w:r>
        <w:rPr>
          <w:rFonts w:ascii="Times New Roman" w:eastAsia="Times New Roman" w:hAnsi="Times New Roman" w:cs="Times New Roman"/>
          <w:bCs/>
          <w:color w:val="000000"/>
          <w:sz w:val="28"/>
          <w:szCs w:val="28"/>
          <w:lang w:eastAsia="ru-RU"/>
        </w:rPr>
        <w:t xml:space="preserve">пропуску </w:t>
      </w:r>
      <w:r w:rsidRPr="00F51DC7">
        <w:rPr>
          <w:rFonts w:ascii="Times New Roman" w:eastAsia="Times New Roman" w:hAnsi="Times New Roman" w:cs="Times New Roman"/>
          <w:bCs/>
          <w:color w:val="000000"/>
          <w:sz w:val="28"/>
          <w:szCs w:val="28"/>
          <w:lang w:eastAsia="ru-RU"/>
        </w:rPr>
        <w:t>трафика с использованием инфраструктуры связи, созданной с целью оказания УУС (далее – инфраструктура связи УУС), и тарифов на указанные услуги позволит использовать инфраструктуру связи УУС (в частности, точки доступа) как точки присоединения к сети связи общего пользования для всех операторов связи.</w:t>
      </w:r>
    </w:p>
    <w:p w14:paraId="7E1EA543" w14:textId="77777777" w:rsidR="00F51DC7" w:rsidRPr="00F51DC7" w:rsidRDefault="00F51DC7" w:rsidP="0091441C">
      <w:pPr>
        <w:autoSpaceDE w:val="0"/>
        <w:autoSpaceDN w:val="0"/>
        <w:adjustRightInd w:val="0"/>
        <w:rPr>
          <w:rFonts w:ascii="Times New Roman" w:eastAsia="Times New Roman" w:hAnsi="Times New Roman" w:cs="Times New Roman"/>
          <w:bCs/>
          <w:color w:val="000000"/>
          <w:sz w:val="28"/>
          <w:szCs w:val="28"/>
          <w:lang w:eastAsia="ru-RU"/>
        </w:rPr>
      </w:pPr>
      <w:r w:rsidRPr="00F51DC7">
        <w:rPr>
          <w:rFonts w:ascii="Times New Roman" w:eastAsia="Times New Roman" w:hAnsi="Times New Roman" w:cs="Times New Roman"/>
          <w:bCs/>
          <w:color w:val="000000"/>
          <w:sz w:val="28"/>
          <w:szCs w:val="28"/>
          <w:lang w:eastAsia="ru-RU"/>
        </w:rPr>
        <w:t>Предполагается установление особенностей предоставления указанных услуг с использованием инфраструктуры связи УУС по сравнению с существующим порядком присоединения и пропуска трафика. Введение государственного регулирования тарифов на услуги по присоединению и пропуску трафика позволит реализовать принцип недискриминационного доступа к сети связи общего пользования с использованием инфраструктуры связи УУС.</w:t>
      </w:r>
    </w:p>
    <w:p w14:paraId="4023C954" w14:textId="77777777" w:rsidR="00F51DC7" w:rsidRDefault="00F51DC7" w:rsidP="0091441C">
      <w:pPr>
        <w:autoSpaceDE w:val="0"/>
        <w:autoSpaceDN w:val="0"/>
        <w:adjustRightInd w:val="0"/>
        <w:rPr>
          <w:rFonts w:ascii="Times New Roman" w:eastAsia="Times New Roman" w:hAnsi="Times New Roman" w:cs="Times New Roman"/>
          <w:bCs/>
          <w:color w:val="000000"/>
          <w:sz w:val="28"/>
          <w:szCs w:val="28"/>
          <w:lang w:eastAsia="ru-RU"/>
        </w:rPr>
      </w:pPr>
      <w:r>
        <w:rPr>
          <w:rFonts w:ascii="Times New Roman" w:eastAsia="Times New Roman" w:hAnsi="Times New Roman" w:cs="Times New Roman"/>
          <w:bCs/>
          <w:color w:val="000000"/>
          <w:sz w:val="28"/>
          <w:szCs w:val="28"/>
          <w:lang w:eastAsia="ru-RU"/>
        </w:rPr>
        <w:t>Если в настоящий момент оператор универсального обслуживания (ПАО  «Ростелеком») самостоятельно определяет</w:t>
      </w:r>
      <w:r w:rsidRPr="00F51DC7">
        <w:rPr>
          <w:rFonts w:ascii="Times New Roman" w:eastAsia="Times New Roman" w:hAnsi="Times New Roman" w:cs="Times New Roman"/>
          <w:bCs/>
          <w:color w:val="000000"/>
          <w:sz w:val="28"/>
          <w:szCs w:val="28"/>
          <w:lang w:eastAsia="ru-RU"/>
        </w:rPr>
        <w:t xml:space="preserve"> усло</w:t>
      </w:r>
      <w:r>
        <w:rPr>
          <w:rFonts w:ascii="Times New Roman" w:eastAsia="Times New Roman" w:hAnsi="Times New Roman" w:cs="Times New Roman"/>
          <w:bCs/>
          <w:color w:val="000000"/>
          <w:sz w:val="28"/>
          <w:szCs w:val="28"/>
          <w:lang w:eastAsia="ru-RU"/>
        </w:rPr>
        <w:t>вия доступа третьих лиц</w:t>
      </w:r>
      <w:r w:rsidRPr="00F51DC7">
        <w:rPr>
          <w:rFonts w:ascii="Times New Roman" w:eastAsia="Times New Roman" w:hAnsi="Times New Roman" w:cs="Times New Roman"/>
          <w:bCs/>
          <w:color w:val="000000"/>
          <w:sz w:val="28"/>
          <w:szCs w:val="28"/>
          <w:lang w:eastAsia="ru-RU"/>
        </w:rPr>
        <w:t xml:space="preserve"> к средствам связи и сооружениям связи, используемым для оказания универсальных услуг связи, то принятие законопроекта об УУС позволит устанавливать такие условия Правительству Российской Федерации (одинаковые для всех операторов связи и по одинаковым тарифам).</w:t>
      </w:r>
    </w:p>
    <w:p w14:paraId="77291939" w14:textId="37EF8025" w:rsidR="000A7997" w:rsidRPr="00F51DC7" w:rsidRDefault="000A7997" w:rsidP="0091441C">
      <w:pPr>
        <w:autoSpaceDE w:val="0"/>
        <w:autoSpaceDN w:val="0"/>
        <w:adjustRightInd w:val="0"/>
        <w:rPr>
          <w:rFonts w:ascii="Times New Roman" w:eastAsia="Times New Roman" w:hAnsi="Times New Roman" w:cs="Times New Roman"/>
          <w:bCs/>
          <w:color w:val="000000"/>
          <w:sz w:val="28"/>
          <w:szCs w:val="28"/>
          <w:lang w:eastAsia="ru-RU"/>
        </w:rPr>
      </w:pPr>
      <w:r w:rsidRPr="00F51DC7">
        <w:rPr>
          <w:rFonts w:ascii="Times New Roman" w:eastAsia="Times New Roman" w:hAnsi="Times New Roman" w:cs="Times New Roman"/>
          <w:bCs/>
          <w:color w:val="000000"/>
          <w:sz w:val="28"/>
          <w:szCs w:val="28"/>
          <w:lang w:eastAsia="ru-RU"/>
        </w:rPr>
        <w:t xml:space="preserve">5. </w:t>
      </w:r>
      <w:r w:rsidRPr="00F51DC7">
        <w:rPr>
          <w:rFonts w:ascii="Times New Roman" w:eastAsia="Times New Roman" w:hAnsi="Times New Roman" w:cs="Times New Roman"/>
          <w:bCs/>
          <w:i/>
          <w:color w:val="000000"/>
          <w:sz w:val="28"/>
          <w:szCs w:val="28"/>
          <w:lang w:eastAsia="ru-RU"/>
        </w:rPr>
        <w:t xml:space="preserve">Упрощение процедур получения оператором связи санитарно-эпидемиологических заключений Роспотребнадзора на проектную документацию </w:t>
      </w:r>
      <w:r w:rsidRPr="00F51DC7">
        <w:rPr>
          <w:rFonts w:ascii="Times New Roman" w:eastAsia="Times New Roman" w:hAnsi="Times New Roman" w:cs="Times New Roman"/>
          <w:bCs/>
          <w:i/>
          <w:color w:val="000000"/>
          <w:sz w:val="28"/>
          <w:szCs w:val="28"/>
          <w:lang w:eastAsia="ru-RU"/>
        </w:rPr>
        <w:lastRenderedPageBreak/>
        <w:t>(форма Р1) и ввод в эксплуатацию (при последующей эксплуатации) передающих радиотехнических объектов (форма Р2).</w:t>
      </w:r>
    </w:p>
    <w:p w14:paraId="74485146" w14:textId="77777777" w:rsidR="00F51DC7" w:rsidRPr="00F51DC7" w:rsidRDefault="00F51DC7" w:rsidP="0091441C">
      <w:pPr>
        <w:autoSpaceDE w:val="0"/>
        <w:autoSpaceDN w:val="0"/>
        <w:adjustRightInd w:val="0"/>
        <w:rPr>
          <w:rFonts w:ascii="Times New Roman" w:eastAsia="Times New Roman" w:hAnsi="Times New Roman" w:cs="Times New Roman"/>
          <w:color w:val="000000"/>
          <w:sz w:val="28"/>
          <w:szCs w:val="20"/>
          <w:lang w:eastAsia="ru-RU"/>
        </w:rPr>
      </w:pPr>
      <w:r w:rsidRPr="00F51DC7">
        <w:rPr>
          <w:rFonts w:ascii="Times New Roman" w:eastAsia="Times New Roman" w:hAnsi="Times New Roman" w:cs="Times New Roman"/>
          <w:color w:val="000000"/>
          <w:sz w:val="28"/>
          <w:szCs w:val="20"/>
          <w:lang w:eastAsia="ru-RU"/>
        </w:rPr>
        <w:t>Минкомсвязью России проведён детальный анализ сложившейся ситуации, а именно:</w:t>
      </w:r>
    </w:p>
    <w:p w14:paraId="7E3B82BA" w14:textId="5608470A" w:rsidR="00F51DC7" w:rsidRPr="00F51DC7" w:rsidRDefault="00F51DC7" w:rsidP="0091441C">
      <w:pPr>
        <w:autoSpaceDE w:val="0"/>
        <w:autoSpaceDN w:val="0"/>
        <w:adjustRightInd w:val="0"/>
        <w:rPr>
          <w:rFonts w:ascii="Times New Roman" w:eastAsia="Times New Roman" w:hAnsi="Times New Roman" w:cs="Times New Roman"/>
          <w:color w:val="000000"/>
          <w:sz w:val="28"/>
          <w:szCs w:val="20"/>
          <w:lang w:eastAsia="ru-RU"/>
        </w:rPr>
      </w:pPr>
      <w:r w:rsidRPr="00F51DC7">
        <w:rPr>
          <w:rFonts w:ascii="Times New Roman" w:eastAsia="Times New Roman" w:hAnsi="Times New Roman" w:cs="Times New Roman"/>
          <w:color w:val="000000"/>
          <w:sz w:val="28"/>
          <w:szCs w:val="20"/>
          <w:lang w:eastAsia="ru-RU"/>
        </w:rPr>
        <w:t>процедуры получения оператором связи санитарно-эпидемиологических заключений Роспотребнадзора (далее – СЭЗ) н</w:t>
      </w:r>
      <w:r>
        <w:rPr>
          <w:rFonts w:ascii="Times New Roman" w:eastAsia="Times New Roman" w:hAnsi="Times New Roman" w:cs="Times New Roman"/>
          <w:color w:val="000000"/>
          <w:sz w:val="28"/>
          <w:szCs w:val="20"/>
          <w:lang w:eastAsia="ru-RU"/>
        </w:rPr>
        <w:t xml:space="preserve">а проектную документацию (форма </w:t>
      </w:r>
      <w:r w:rsidRPr="00F51DC7">
        <w:rPr>
          <w:rFonts w:ascii="Times New Roman" w:eastAsia="Times New Roman" w:hAnsi="Times New Roman" w:cs="Times New Roman"/>
          <w:color w:val="000000"/>
          <w:sz w:val="28"/>
          <w:szCs w:val="20"/>
          <w:lang w:eastAsia="ru-RU"/>
        </w:rPr>
        <w:t>Р1) и на ввод в эксплуатацию (при последующей эксплуатации) передающих радиотехнических объектов (форма Р2);</w:t>
      </w:r>
    </w:p>
    <w:p w14:paraId="4C131B6C" w14:textId="77777777" w:rsidR="00F51DC7" w:rsidRPr="00F51DC7" w:rsidRDefault="00F51DC7" w:rsidP="0091441C">
      <w:pPr>
        <w:autoSpaceDE w:val="0"/>
        <w:autoSpaceDN w:val="0"/>
        <w:adjustRightInd w:val="0"/>
        <w:rPr>
          <w:rFonts w:ascii="Times New Roman" w:eastAsia="Times New Roman" w:hAnsi="Times New Roman" w:cs="Times New Roman"/>
          <w:color w:val="000000"/>
          <w:sz w:val="28"/>
          <w:szCs w:val="20"/>
          <w:lang w:eastAsia="ru-RU"/>
        </w:rPr>
      </w:pPr>
      <w:r w:rsidRPr="00F51DC7">
        <w:rPr>
          <w:rFonts w:ascii="Times New Roman" w:eastAsia="Times New Roman" w:hAnsi="Times New Roman" w:cs="Times New Roman"/>
          <w:color w:val="000000"/>
          <w:sz w:val="28"/>
          <w:szCs w:val="20"/>
          <w:lang w:eastAsia="ru-RU"/>
        </w:rPr>
        <w:t>действующие санитарно-эпидемиологические правила и нормативы (далее – СанПиНы), в том числе значения предельно допустимого уровня радиоизлучения передающих радиотехнических объектов (далее – ПРТО).</w:t>
      </w:r>
    </w:p>
    <w:p w14:paraId="140FCFD6" w14:textId="77777777" w:rsidR="00F51DC7" w:rsidRPr="00F51DC7" w:rsidRDefault="00F51DC7" w:rsidP="0091441C">
      <w:pPr>
        <w:autoSpaceDE w:val="0"/>
        <w:autoSpaceDN w:val="0"/>
        <w:adjustRightInd w:val="0"/>
        <w:rPr>
          <w:rFonts w:ascii="Times New Roman" w:eastAsia="Times New Roman" w:hAnsi="Times New Roman" w:cs="Times New Roman"/>
          <w:color w:val="000000"/>
          <w:sz w:val="28"/>
          <w:szCs w:val="20"/>
          <w:lang w:eastAsia="ru-RU"/>
        </w:rPr>
      </w:pPr>
      <w:r w:rsidRPr="00F51DC7">
        <w:rPr>
          <w:rFonts w:ascii="Times New Roman" w:eastAsia="Times New Roman" w:hAnsi="Times New Roman" w:cs="Times New Roman"/>
          <w:color w:val="000000"/>
          <w:sz w:val="28"/>
          <w:szCs w:val="20"/>
          <w:lang w:eastAsia="ru-RU"/>
        </w:rPr>
        <w:t>По итогам анализа соответствующий доклад представлен в Правительство Российской Федерации. В докладе содержатся указания на выявленные административные барьеры, препятствующие развитию конкуренции, а также оптимальные способы их устранения.</w:t>
      </w:r>
    </w:p>
    <w:p w14:paraId="3DA4F0CD" w14:textId="77777777" w:rsidR="00F51DC7" w:rsidRPr="00F51DC7" w:rsidRDefault="00F51DC7" w:rsidP="0091441C">
      <w:pPr>
        <w:autoSpaceDE w:val="0"/>
        <w:autoSpaceDN w:val="0"/>
        <w:adjustRightInd w:val="0"/>
        <w:rPr>
          <w:rFonts w:ascii="Times New Roman" w:eastAsia="Times New Roman" w:hAnsi="Times New Roman" w:cs="Times New Roman"/>
          <w:color w:val="000000"/>
          <w:sz w:val="28"/>
          <w:szCs w:val="20"/>
          <w:lang w:eastAsia="ru-RU"/>
        </w:rPr>
      </w:pPr>
      <w:r w:rsidRPr="00F51DC7">
        <w:rPr>
          <w:rFonts w:ascii="Times New Roman" w:eastAsia="Times New Roman" w:hAnsi="Times New Roman" w:cs="Times New Roman"/>
          <w:color w:val="000000"/>
          <w:sz w:val="28"/>
          <w:szCs w:val="20"/>
          <w:lang w:eastAsia="ru-RU"/>
        </w:rPr>
        <w:t>Ключевые моменты:</w:t>
      </w:r>
    </w:p>
    <w:p w14:paraId="7BB6BAD1" w14:textId="77777777" w:rsidR="00F51DC7" w:rsidRPr="00F51DC7" w:rsidRDefault="00F51DC7" w:rsidP="0091441C">
      <w:pPr>
        <w:autoSpaceDE w:val="0"/>
        <w:autoSpaceDN w:val="0"/>
        <w:adjustRightInd w:val="0"/>
        <w:rPr>
          <w:rFonts w:ascii="Times New Roman" w:eastAsia="Times New Roman" w:hAnsi="Times New Roman" w:cs="Times New Roman"/>
          <w:color w:val="000000"/>
          <w:sz w:val="28"/>
          <w:szCs w:val="20"/>
          <w:lang w:eastAsia="ru-RU"/>
        </w:rPr>
      </w:pPr>
      <w:r w:rsidRPr="00F51DC7">
        <w:rPr>
          <w:rFonts w:ascii="Times New Roman" w:eastAsia="Times New Roman" w:hAnsi="Times New Roman" w:cs="Times New Roman"/>
          <w:color w:val="000000"/>
          <w:sz w:val="28"/>
          <w:szCs w:val="20"/>
          <w:lang w:eastAsia="ru-RU"/>
        </w:rPr>
        <w:t>а) в настоящее время имеются нормативные, организационные и технические препятствия для автоматизированного и малозатратного получения операторами связи СЭЗ на проектную документацию (форма Р1);</w:t>
      </w:r>
    </w:p>
    <w:p w14:paraId="2C29D5AB" w14:textId="77777777" w:rsidR="00F51DC7" w:rsidRPr="00F51DC7" w:rsidRDefault="00F51DC7" w:rsidP="0091441C">
      <w:pPr>
        <w:autoSpaceDE w:val="0"/>
        <w:autoSpaceDN w:val="0"/>
        <w:adjustRightInd w:val="0"/>
        <w:rPr>
          <w:rFonts w:ascii="Times New Roman" w:eastAsia="Times New Roman" w:hAnsi="Times New Roman" w:cs="Times New Roman"/>
          <w:color w:val="000000"/>
          <w:sz w:val="28"/>
          <w:szCs w:val="20"/>
          <w:lang w:eastAsia="ru-RU"/>
        </w:rPr>
      </w:pPr>
      <w:r w:rsidRPr="00F51DC7">
        <w:rPr>
          <w:rFonts w:ascii="Times New Roman" w:eastAsia="Times New Roman" w:hAnsi="Times New Roman" w:cs="Times New Roman"/>
          <w:color w:val="000000"/>
          <w:sz w:val="28"/>
          <w:szCs w:val="20"/>
          <w:lang w:eastAsia="ru-RU"/>
        </w:rPr>
        <w:t>б) заключения в виде писем территориальных органов Роспотребнадзора на ввод в эксплуатацию (и при последующей эксплуатации) ПРТО (форма Р2) выдаются без каких-либо законных оснований и в соответствии с результатами инструментального контроля, проводимого оператором связи за собственный счет;</w:t>
      </w:r>
    </w:p>
    <w:p w14:paraId="5BF6D0C5" w14:textId="77777777" w:rsidR="00F51DC7" w:rsidRPr="00F51DC7" w:rsidRDefault="00F51DC7" w:rsidP="0091441C">
      <w:pPr>
        <w:autoSpaceDE w:val="0"/>
        <w:autoSpaceDN w:val="0"/>
        <w:adjustRightInd w:val="0"/>
        <w:rPr>
          <w:rFonts w:ascii="Times New Roman" w:eastAsia="Times New Roman" w:hAnsi="Times New Roman" w:cs="Times New Roman"/>
          <w:color w:val="000000"/>
          <w:sz w:val="28"/>
          <w:szCs w:val="20"/>
          <w:lang w:eastAsia="ru-RU"/>
        </w:rPr>
      </w:pPr>
      <w:r w:rsidRPr="00F51DC7">
        <w:rPr>
          <w:rFonts w:ascii="Times New Roman" w:eastAsia="Times New Roman" w:hAnsi="Times New Roman" w:cs="Times New Roman"/>
          <w:color w:val="000000"/>
          <w:sz w:val="28"/>
          <w:szCs w:val="20"/>
          <w:lang w:eastAsia="ru-RU"/>
        </w:rPr>
        <w:t>в) информационная система, посредством которой оказывается государственная услуга по выдаче СЭЗ, не соответствует современным стандартам предоставления государственных услуг и не обеспечивает полноценное взаимодействие оператора связи с Роспотребнадзором в электронной форме.</w:t>
      </w:r>
    </w:p>
    <w:p w14:paraId="26B3F2A1" w14:textId="77777777" w:rsidR="00F51DC7" w:rsidRPr="00F51DC7" w:rsidRDefault="00F51DC7" w:rsidP="0091441C">
      <w:pPr>
        <w:autoSpaceDE w:val="0"/>
        <w:autoSpaceDN w:val="0"/>
        <w:adjustRightInd w:val="0"/>
        <w:rPr>
          <w:rFonts w:ascii="Times New Roman" w:eastAsia="Times New Roman" w:hAnsi="Times New Roman" w:cs="Times New Roman"/>
          <w:color w:val="000000"/>
          <w:sz w:val="28"/>
          <w:szCs w:val="20"/>
          <w:lang w:eastAsia="ru-RU"/>
        </w:rPr>
      </w:pPr>
      <w:r w:rsidRPr="00F51DC7">
        <w:rPr>
          <w:rFonts w:ascii="Times New Roman" w:eastAsia="Times New Roman" w:hAnsi="Times New Roman" w:cs="Times New Roman"/>
          <w:color w:val="000000"/>
          <w:sz w:val="28"/>
          <w:szCs w:val="20"/>
          <w:lang w:eastAsia="ru-RU"/>
        </w:rPr>
        <w:t>г) наличие указанных барьеров не позволяет выйти на рынок услуг связи предпринимателям, не обладающим значительными финансовыми ресурсами.</w:t>
      </w:r>
    </w:p>
    <w:p w14:paraId="606FD4E4" w14:textId="77777777" w:rsidR="00F51DC7" w:rsidRPr="00F51DC7" w:rsidRDefault="00F51DC7" w:rsidP="0091441C">
      <w:pPr>
        <w:autoSpaceDE w:val="0"/>
        <w:autoSpaceDN w:val="0"/>
        <w:adjustRightInd w:val="0"/>
        <w:rPr>
          <w:rFonts w:ascii="Times New Roman" w:eastAsia="Times New Roman" w:hAnsi="Times New Roman" w:cs="Times New Roman"/>
          <w:color w:val="000000"/>
          <w:sz w:val="28"/>
          <w:szCs w:val="20"/>
          <w:lang w:eastAsia="ru-RU"/>
        </w:rPr>
      </w:pPr>
      <w:r w:rsidRPr="00F51DC7">
        <w:rPr>
          <w:rFonts w:ascii="Times New Roman" w:eastAsia="Times New Roman" w:hAnsi="Times New Roman" w:cs="Times New Roman"/>
          <w:color w:val="000000"/>
          <w:sz w:val="28"/>
          <w:szCs w:val="20"/>
          <w:lang w:eastAsia="ru-RU"/>
        </w:rPr>
        <w:t>В части пересмотра действующих СанПиНов, в том числе значения предельно допустимого уровня радиоизлучения передающих радиотехнических объектов, установлено, что последние исследования по изучению биологического действия электромагнитного поля в целях обоснования предельно допустимого уровня для систем подвижной радиотелефонной связи проводились НИИ медицины труда РАМН в начале 2000-х годов. Оценка влияния на человека радиочастот в диапазоне выше 2,4 ГГц (необходимых для развертывания сетей сотовой связи 5G) не проводилась.</w:t>
      </w:r>
    </w:p>
    <w:p w14:paraId="3D4716D4" w14:textId="77777777" w:rsidR="00F51DC7" w:rsidRPr="00F51DC7" w:rsidRDefault="00F51DC7" w:rsidP="0091441C">
      <w:pPr>
        <w:autoSpaceDE w:val="0"/>
        <w:autoSpaceDN w:val="0"/>
        <w:adjustRightInd w:val="0"/>
        <w:rPr>
          <w:rFonts w:ascii="Times New Roman" w:eastAsia="Times New Roman" w:hAnsi="Times New Roman" w:cs="Times New Roman"/>
          <w:color w:val="000000"/>
          <w:sz w:val="28"/>
          <w:szCs w:val="20"/>
          <w:lang w:eastAsia="ru-RU"/>
        </w:rPr>
      </w:pPr>
      <w:r w:rsidRPr="00F51DC7">
        <w:rPr>
          <w:rFonts w:ascii="Times New Roman" w:eastAsia="Times New Roman" w:hAnsi="Times New Roman" w:cs="Times New Roman"/>
          <w:color w:val="000000"/>
          <w:sz w:val="28"/>
          <w:szCs w:val="20"/>
          <w:lang w:eastAsia="ru-RU"/>
        </w:rPr>
        <w:t>Для решения выявленных проблем необходимо:</w:t>
      </w:r>
    </w:p>
    <w:p w14:paraId="6B43A159" w14:textId="77777777" w:rsidR="00F51DC7" w:rsidRPr="00F51DC7" w:rsidRDefault="00F51DC7" w:rsidP="0091441C">
      <w:pPr>
        <w:autoSpaceDE w:val="0"/>
        <w:autoSpaceDN w:val="0"/>
        <w:adjustRightInd w:val="0"/>
        <w:rPr>
          <w:rFonts w:ascii="Times New Roman" w:eastAsia="Times New Roman" w:hAnsi="Times New Roman" w:cs="Times New Roman"/>
          <w:color w:val="000000"/>
          <w:sz w:val="28"/>
          <w:szCs w:val="20"/>
          <w:lang w:eastAsia="ru-RU"/>
        </w:rPr>
      </w:pPr>
      <w:r w:rsidRPr="00F51DC7">
        <w:rPr>
          <w:rFonts w:ascii="Times New Roman" w:eastAsia="Times New Roman" w:hAnsi="Times New Roman" w:cs="Times New Roman"/>
          <w:color w:val="000000"/>
          <w:sz w:val="28"/>
          <w:szCs w:val="20"/>
          <w:lang w:eastAsia="ru-RU"/>
        </w:rPr>
        <w:t>1)</w:t>
      </w:r>
      <w:r w:rsidRPr="00F51DC7">
        <w:rPr>
          <w:rFonts w:ascii="Times New Roman" w:eastAsia="Times New Roman" w:hAnsi="Times New Roman" w:cs="Times New Roman"/>
          <w:color w:val="000000"/>
          <w:sz w:val="28"/>
          <w:szCs w:val="20"/>
          <w:lang w:eastAsia="ru-RU"/>
        </w:rPr>
        <w:tab/>
        <w:t>внесение изменений в законодательство, подзаконные акты и СанПиНы в части:</w:t>
      </w:r>
    </w:p>
    <w:p w14:paraId="1C91C779" w14:textId="77777777" w:rsidR="00F51DC7" w:rsidRPr="00F51DC7" w:rsidRDefault="00F51DC7" w:rsidP="0091441C">
      <w:pPr>
        <w:autoSpaceDE w:val="0"/>
        <w:autoSpaceDN w:val="0"/>
        <w:adjustRightInd w:val="0"/>
        <w:rPr>
          <w:rFonts w:ascii="Times New Roman" w:eastAsia="Times New Roman" w:hAnsi="Times New Roman" w:cs="Times New Roman"/>
          <w:color w:val="000000"/>
          <w:sz w:val="28"/>
          <w:szCs w:val="20"/>
          <w:lang w:eastAsia="ru-RU"/>
        </w:rPr>
      </w:pPr>
      <w:r w:rsidRPr="00F51DC7">
        <w:rPr>
          <w:rFonts w:ascii="Times New Roman" w:eastAsia="Times New Roman" w:hAnsi="Times New Roman" w:cs="Times New Roman"/>
          <w:color w:val="000000"/>
          <w:sz w:val="28"/>
          <w:szCs w:val="20"/>
          <w:lang w:eastAsia="ru-RU"/>
        </w:rPr>
        <w:t>сокращения сроков и упрощения административных процедур от подачи заявлений (уведомлений) до получения результатов государственной услуги по выдаче СЭЗ по форме Р1;</w:t>
      </w:r>
    </w:p>
    <w:p w14:paraId="1F9E356A" w14:textId="6E0CC8FA" w:rsidR="00F51DC7" w:rsidRPr="00F51DC7" w:rsidRDefault="00F51DC7" w:rsidP="0091441C">
      <w:pPr>
        <w:autoSpaceDE w:val="0"/>
        <w:autoSpaceDN w:val="0"/>
        <w:adjustRightInd w:val="0"/>
        <w:rPr>
          <w:rFonts w:ascii="Times New Roman" w:eastAsia="Times New Roman" w:hAnsi="Times New Roman" w:cs="Times New Roman"/>
          <w:color w:val="000000"/>
          <w:sz w:val="28"/>
          <w:szCs w:val="20"/>
          <w:lang w:eastAsia="ru-RU"/>
        </w:rPr>
      </w:pPr>
      <w:r w:rsidRPr="00F51DC7">
        <w:rPr>
          <w:rFonts w:ascii="Times New Roman" w:eastAsia="Times New Roman" w:hAnsi="Times New Roman" w:cs="Times New Roman"/>
          <w:color w:val="000000"/>
          <w:sz w:val="28"/>
          <w:szCs w:val="20"/>
          <w:lang w:eastAsia="ru-RU"/>
        </w:rPr>
        <w:lastRenderedPageBreak/>
        <w:t>установления уведомительного порядка ввода в эксплуатацию ПРТО по аналогии с вводом в эксплуатацию сетей связи, обеспе</w:t>
      </w:r>
      <w:r>
        <w:rPr>
          <w:rFonts w:ascii="Times New Roman" w:eastAsia="Times New Roman" w:hAnsi="Times New Roman" w:cs="Times New Roman"/>
          <w:color w:val="000000"/>
          <w:sz w:val="28"/>
          <w:szCs w:val="20"/>
          <w:lang w:eastAsia="ru-RU"/>
        </w:rPr>
        <w:t>чив при этом подачу оператором связи</w:t>
      </w:r>
      <w:r w:rsidRPr="00F51DC7">
        <w:rPr>
          <w:rFonts w:ascii="Times New Roman" w:eastAsia="Times New Roman" w:hAnsi="Times New Roman" w:cs="Times New Roman"/>
          <w:color w:val="000000"/>
          <w:sz w:val="28"/>
          <w:szCs w:val="20"/>
          <w:lang w:eastAsia="ru-RU"/>
        </w:rPr>
        <w:t xml:space="preserve"> уведомления о вводе ПРТО в эксплуатацию также в электронном виде;</w:t>
      </w:r>
    </w:p>
    <w:p w14:paraId="61C2C869" w14:textId="2567AF97" w:rsidR="00F51DC7" w:rsidRPr="00F51DC7" w:rsidRDefault="00F51DC7" w:rsidP="0091441C">
      <w:pPr>
        <w:autoSpaceDE w:val="0"/>
        <w:autoSpaceDN w:val="0"/>
        <w:adjustRightInd w:val="0"/>
        <w:rPr>
          <w:rFonts w:ascii="Times New Roman" w:eastAsia="Times New Roman" w:hAnsi="Times New Roman" w:cs="Times New Roman"/>
          <w:color w:val="000000"/>
          <w:sz w:val="28"/>
          <w:szCs w:val="20"/>
          <w:lang w:eastAsia="ru-RU"/>
        </w:rPr>
      </w:pPr>
      <w:r w:rsidRPr="00F51DC7">
        <w:rPr>
          <w:rFonts w:ascii="Times New Roman" w:eastAsia="Times New Roman" w:hAnsi="Times New Roman" w:cs="Times New Roman"/>
          <w:color w:val="000000"/>
          <w:sz w:val="28"/>
          <w:szCs w:val="20"/>
          <w:lang w:eastAsia="ru-RU"/>
        </w:rPr>
        <w:t>исключения возможности проведения инструментального контроля за счет операторов связи и установления пропорциональных мер ответственности для оператора связи, злоупотребляющего своим положением (приостановлени</w:t>
      </w:r>
      <w:r>
        <w:rPr>
          <w:rFonts w:ascii="Times New Roman" w:eastAsia="Times New Roman" w:hAnsi="Times New Roman" w:cs="Times New Roman"/>
          <w:color w:val="000000"/>
          <w:sz w:val="28"/>
          <w:szCs w:val="20"/>
          <w:lang w:eastAsia="ru-RU"/>
        </w:rPr>
        <w:t>е деятельности, демонтаж ПРТО);</w:t>
      </w:r>
    </w:p>
    <w:p w14:paraId="088F4E8C" w14:textId="77777777" w:rsidR="00F51DC7" w:rsidRPr="00F51DC7" w:rsidRDefault="00F51DC7" w:rsidP="0091441C">
      <w:pPr>
        <w:autoSpaceDE w:val="0"/>
        <w:autoSpaceDN w:val="0"/>
        <w:adjustRightInd w:val="0"/>
        <w:rPr>
          <w:rFonts w:ascii="Times New Roman" w:eastAsia="Times New Roman" w:hAnsi="Times New Roman" w:cs="Times New Roman"/>
          <w:color w:val="000000"/>
          <w:sz w:val="28"/>
          <w:szCs w:val="20"/>
          <w:lang w:eastAsia="ru-RU"/>
        </w:rPr>
      </w:pPr>
      <w:r w:rsidRPr="00F51DC7">
        <w:rPr>
          <w:rFonts w:ascii="Times New Roman" w:eastAsia="Times New Roman" w:hAnsi="Times New Roman" w:cs="Times New Roman"/>
          <w:color w:val="000000"/>
          <w:sz w:val="28"/>
          <w:szCs w:val="20"/>
          <w:lang w:eastAsia="ru-RU"/>
        </w:rPr>
        <w:t>устранения выявленных коллизий нормативных актов и актуализации СанПиНов.</w:t>
      </w:r>
    </w:p>
    <w:p w14:paraId="7CC501A2" w14:textId="77777777" w:rsidR="00F51DC7" w:rsidRPr="00F51DC7" w:rsidRDefault="00F51DC7" w:rsidP="0091441C">
      <w:pPr>
        <w:autoSpaceDE w:val="0"/>
        <w:autoSpaceDN w:val="0"/>
        <w:adjustRightInd w:val="0"/>
        <w:rPr>
          <w:rFonts w:ascii="Times New Roman" w:eastAsia="Times New Roman" w:hAnsi="Times New Roman" w:cs="Times New Roman"/>
          <w:color w:val="000000"/>
          <w:sz w:val="28"/>
          <w:szCs w:val="20"/>
          <w:lang w:eastAsia="ru-RU"/>
        </w:rPr>
      </w:pPr>
      <w:r w:rsidRPr="00F51DC7">
        <w:rPr>
          <w:rFonts w:ascii="Times New Roman" w:eastAsia="Times New Roman" w:hAnsi="Times New Roman" w:cs="Times New Roman"/>
          <w:color w:val="000000"/>
          <w:sz w:val="28"/>
          <w:szCs w:val="20"/>
          <w:lang w:eastAsia="ru-RU"/>
        </w:rPr>
        <w:t>2)</w:t>
      </w:r>
      <w:r w:rsidRPr="00F51DC7">
        <w:rPr>
          <w:rFonts w:ascii="Times New Roman" w:eastAsia="Times New Roman" w:hAnsi="Times New Roman" w:cs="Times New Roman"/>
          <w:color w:val="000000"/>
          <w:sz w:val="28"/>
          <w:szCs w:val="20"/>
          <w:lang w:eastAsia="ru-RU"/>
        </w:rPr>
        <w:tab/>
        <w:t>обеспечение полноценного взаимодействия органов Роспотребнадзора с подведомственными ФБУЗ, аккредитованными организациями, иными органами власти и операторами связи в электронном виде;</w:t>
      </w:r>
    </w:p>
    <w:p w14:paraId="2CDCAD92" w14:textId="77777777" w:rsidR="00F51DC7" w:rsidRPr="00F51DC7" w:rsidRDefault="00F51DC7" w:rsidP="0091441C">
      <w:pPr>
        <w:autoSpaceDE w:val="0"/>
        <w:autoSpaceDN w:val="0"/>
        <w:adjustRightInd w:val="0"/>
        <w:rPr>
          <w:rFonts w:ascii="Times New Roman" w:eastAsia="Times New Roman" w:hAnsi="Times New Roman" w:cs="Times New Roman"/>
          <w:color w:val="000000"/>
          <w:sz w:val="28"/>
          <w:szCs w:val="20"/>
          <w:lang w:eastAsia="ru-RU"/>
        </w:rPr>
      </w:pPr>
      <w:r w:rsidRPr="00F51DC7">
        <w:rPr>
          <w:rFonts w:ascii="Times New Roman" w:eastAsia="Times New Roman" w:hAnsi="Times New Roman" w:cs="Times New Roman"/>
          <w:color w:val="000000"/>
          <w:sz w:val="28"/>
          <w:szCs w:val="20"/>
          <w:lang w:eastAsia="ru-RU"/>
        </w:rPr>
        <w:t>3)</w:t>
      </w:r>
      <w:r w:rsidRPr="00F51DC7">
        <w:rPr>
          <w:rFonts w:ascii="Times New Roman" w:eastAsia="Times New Roman" w:hAnsi="Times New Roman" w:cs="Times New Roman"/>
          <w:color w:val="000000"/>
          <w:sz w:val="28"/>
          <w:szCs w:val="20"/>
          <w:lang w:eastAsia="ru-RU"/>
        </w:rPr>
        <w:tab/>
        <w:t>для установления возможности повышения предельно допустимого уровня радиоизлучения ПРТО необходимо провести полноценные научно- исследовательские изыскания.</w:t>
      </w:r>
    </w:p>
    <w:p w14:paraId="28FB8E7C" w14:textId="77777777" w:rsidR="00F51DC7" w:rsidRPr="00F51DC7" w:rsidRDefault="00F51DC7" w:rsidP="0091441C">
      <w:pPr>
        <w:autoSpaceDE w:val="0"/>
        <w:autoSpaceDN w:val="0"/>
        <w:adjustRightInd w:val="0"/>
        <w:rPr>
          <w:rFonts w:ascii="Times New Roman" w:eastAsia="Times New Roman" w:hAnsi="Times New Roman" w:cs="Times New Roman"/>
          <w:color w:val="000000"/>
          <w:sz w:val="28"/>
          <w:szCs w:val="20"/>
          <w:lang w:eastAsia="ru-RU"/>
        </w:rPr>
      </w:pPr>
      <w:r w:rsidRPr="00F51DC7">
        <w:rPr>
          <w:rFonts w:ascii="Times New Roman" w:eastAsia="Times New Roman" w:hAnsi="Times New Roman" w:cs="Times New Roman"/>
          <w:color w:val="000000"/>
          <w:sz w:val="28"/>
          <w:szCs w:val="20"/>
          <w:lang w:eastAsia="ru-RU"/>
        </w:rPr>
        <w:t>В настоящее время по отдельному поручению Правительства Российской Федерации Минкомсвязью России осуществляется подготовка и согласование проектов нормативных актов, призванных решить названные проблемы.</w:t>
      </w:r>
    </w:p>
    <w:p w14:paraId="65E21262" w14:textId="326F8921" w:rsidR="000A7997" w:rsidRPr="002B71AE" w:rsidRDefault="00F51DC7" w:rsidP="0091441C">
      <w:pPr>
        <w:autoSpaceDE w:val="0"/>
        <w:autoSpaceDN w:val="0"/>
        <w:adjustRightInd w:val="0"/>
        <w:rPr>
          <w:rFonts w:ascii="Times New Roman" w:eastAsia="Times New Roman" w:hAnsi="Times New Roman" w:cs="Times New Roman"/>
          <w:bCs/>
          <w:i/>
          <w:color w:val="000000"/>
          <w:sz w:val="28"/>
          <w:szCs w:val="28"/>
          <w:lang w:eastAsia="ru-RU"/>
        </w:rPr>
      </w:pPr>
      <w:r w:rsidRPr="00F51DC7">
        <w:rPr>
          <w:rFonts w:ascii="Times New Roman" w:eastAsia="Times New Roman" w:hAnsi="Times New Roman" w:cs="Times New Roman"/>
          <w:color w:val="000000"/>
          <w:sz w:val="28"/>
          <w:szCs w:val="20"/>
          <w:lang w:eastAsia="ru-RU"/>
        </w:rPr>
        <w:t>Также Департамент информационных технологий г. Москвы в инициативном порядке заключил государственный контракт на выполнение научно- исследовательской работы для установления возможности повышения предельно допустимого уровня радиоизлучения ПРТО (ег</w:t>
      </w:r>
      <w:r>
        <w:rPr>
          <w:rFonts w:ascii="Times New Roman" w:eastAsia="Times New Roman" w:hAnsi="Times New Roman" w:cs="Times New Roman"/>
          <w:color w:val="000000"/>
          <w:sz w:val="28"/>
          <w:szCs w:val="20"/>
          <w:lang w:eastAsia="ru-RU"/>
        </w:rPr>
        <w:t>о влияния на живые организмы).</w:t>
      </w:r>
    </w:p>
    <w:p w14:paraId="2CE8280C" w14:textId="77777777" w:rsidR="000A7997" w:rsidRPr="002B71AE" w:rsidRDefault="000A7997" w:rsidP="0091441C">
      <w:pPr>
        <w:autoSpaceDE w:val="0"/>
        <w:autoSpaceDN w:val="0"/>
        <w:adjustRightInd w:val="0"/>
        <w:rPr>
          <w:rFonts w:ascii="Times New Roman" w:eastAsia="Times New Roman" w:hAnsi="Times New Roman" w:cs="Times New Roman"/>
          <w:bCs/>
          <w:i/>
          <w:color w:val="000000"/>
          <w:sz w:val="28"/>
          <w:szCs w:val="28"/>
          <w:lang w:eastAsia="ru-RU"/>
        </w:rPr>
      </w:pPr>
      <w:r w:rsidRPr="002B71AE">
        <w:rPr>
          <w:rFonts w:ascii="Times New Roman" w:eastAsia="Times New Roman" w:hAnsi="Times New Roman" w:cs="Times New Roman"/>
          <w:bCs/>
          <w:i/>
          <w:color w:val="000000"/>
          <w:sz w:val="28"/>
          <w:szCs w:val="28"/>
          <w:lang w:eastAsia="ru-RU"/>
        </w:rPr>
        <w:t>6. Внесение изменений в законодательство Российской Федерации, предусматривающих сокращение сроков принятия решения о присвоении (назначении) радиочастоты или радиочастотного канала и оформления разрешения на использование радиочастот или радиочастотных каналов для радиоэлектронных средств.</w:t>
      </w:r>
    </w:p>
    <w:p w14:paraId="61552428" w14:textId="77777777" w:rsidR="000A7997" w:rsidRPr="002B71AE" w:rsidRDefault="000A7997" w:rsidP="0091441C">
      <w:pPr>
        <w:rPr>
          <w:rFonts w:ascii="Times New Roman" w:eastAsia="Times New Roman" w:hAnsi="Times New Roman" w:cs="Times New Roman"/>
          <w:color w:val="000000"/>
          <w:sz w:val="28"/>
          <w:szCs w:val="20"/>
          <w:lang w:eastAsia="ru-RU"/>
        </w:rPr>
      </w:pPr>
      <w:r w:rsidRPr="002B71AE">
        <w:rPr>
          <w:rFonts w:ascii="Times New Roman" w:eastAsia="Times New Roman" w:hAnsi="Times New Roman" w:cs="Times New Roman"/>
          <w:color w:val="000000"/>
          <w:sz w:val="28"/>
          <w:szCs w:val="20"/>
          <w:lang w:eastAsia="ru-RU"/>
        </w:rPr>
        <w:t>Минкомсвязью России подготовлен законопроект, который размещался в целях проведения общественного обсуждения на офиц</w:t>
      </w:r>
      <w:r>
        <w:rPr>
          <w:rFonts w:ascii="Times New Roman" w:eastAsia="Times New Roman" w:hAnsi="Times New Roman" w:cs="Times New Roman"/>
          <w:color w:val="000000"/>
          <w:sz w:val="28"/>
          <w:szCs w:val="20"/>
          <w:lang w:eastAsia="ru-RU"/>
        </w:rPr>
        <w:t xml:space="preserve">иальном сайте regulation.gov.ru </w:t>
      </w:r>
      <w:r w:rsidRPr="002B71AE">
        <w:rPr>
          <w:rFonts w:ascii="Times New Roman" w:eastAsia="Times New Roman" w:hAnsi="Times New Roman" w:cs="Times New Roman"/>
          <w:color w:val="000000"/>
          <w:sz w:val="28"/>
          <w:szCs w:val="20"/>
          <w:lang w:eastAsia="ru-RU"/>
        </w:rPr>
        <w:t xml:space="preserve">в информационно-телекоммуникационной сети </w:t>
      </w:r>
      <w:r>
        <w:rPr>
          <w:rFonts w:ascii="Times New Roman" w:eastAsia="Times New Roman" w:hAnsi="Times New Roman" w:cs="Times New Roman"/>
          <w:color w:val="000000"/>
          <w:sz w:val="28"/>
          <w:szCs w:val="20"/>
          <w:lang w:eastAsia="ru-RU"/>
        </w:rPr>
        <w:t xml:space="preserve">«Интернет» с 25 октября 2018 г. </w:t>
      </w:r>
      <w:r w:rsidRPr="002B71AE">
        <w:rPr>
          <w:rFonts w:ascii="Times New Roman" w:eastAsia="Times New Roman" w:hAnsi="Times New Roman" w:cs="Times New Roman"/>
          <w:color w:val="000000"/>
          <w:sz w:val="28"/>
          <w:szCs w:val="20"/>
          <w:lang w:eastAsia="ru-RU"/>
        </w:rPr>
        <w:t xml:space="preserve">по 8 ноября 2018 г., а также в целях проведения возможности проведения по нему независимой антикоррупционной экспертизы с 25 октября 2018 г. по 8 ноября 2018 г. </w:t>
      </w:r>
    </w:p>
    <w:p w14:paraId="1A58FD88" w14:textId="2BA25144" w:rsidR="000A7997" w:rsidRPr="002B71AE" w:rsidRDefault="000A7997" w:rsidP="0091441C">
      <w:pPr>
        <w:rPr>
          <w:rFonts w:ascii="Times New Roman" w:eastAsia="Times New Roman" w:hAnsi="Times New Roman" w:cs="Times New Roman"/>
          <w:color w:val="000000"/>
          <w:sz w:val="28"/>
          <w:szCs w:val="20"/>
          <w:lang w:eastAsia="ru-RU"/>
        </w:rPr>
      </w:pPr>
      <w:r w:rsidRPr="002B71AE">
        <w:rPr>
          <w:rFonts w:ascii="Times New Roman" w:eastAsia="Times New Roman" w:hAnsi="Times New Roman" w:cs="Times New Roman"/>
          <w:color w:val="000000"/>
          <w:sz w:val="28"/>
          <w:szCs w:val="20"/>
          <w:lang w:eastAsia="ru-RU"/>
        </w:rPr>
        <w:t>На законопроект получено заключение об оценке регулирующего воздействия (письмо Минэкономразвития России от 26 ноября 2018 г. № 34595-СШ/Д26и), заключение Института законодательства и сравнительного правоведения при Правительстве Российской Федерации (письмо от 1</w:t>
      </w:r>
      <w:r w:rsidR="00F64493">
        <w:rPr>
          <w:rFonts w:ascii="Times New Roman" w:eastAsia="Times New Roman" w:hAnsi="Times New Roman" w:cs="Times New Roman"/>
          <w:color w:val="000000"/>
          <w:sz w:val="28"/>
          <w:szCs w:val="20"/>
          <w:lang w:eastAsia="ru-RU"/>
        </w:rPr>
        <w:t xml:space="preserve">7 декабря 2018 г. № 01-12/1413) </w:t>
      </w:r>
      <w:r w:rsidRPr="002B71AE">
        <w:rPr>
          <w:rFonts w:ascii="Times New Roman" w:eastAsia="Times New Roman" w:hAnsi="Times New Roman" w:cs="Times New Roman"/>
          <w:color w:val="000000"/>
          <w:sz w:val="28"/>
          <w:szCs w:val="20"/>
          <w:lang w:eastAsia="ru-RU"/>
        </w:rPr>
        <w:t>и положительное заключение Минюста Рос</w:t>
      </w:r>
      <w:r w:rsidR="00F64493">
        <w:rPr>
          <w:rFonts w:ascii="Times New Roman" w:eastAsia="Times New Roman" w:hAnsi="Times New Roman" w:cs="Times New Roman"/>
          <w:color w:val="000000"/>
          <w:sz w:val="28"/>
          <w:szCs w:val="20"/>
          <w:lang w:eastAsia="ru-RU"/>
        </w:rPr>
        <w:t xml:space="preserve">сии (письмо от 21 марта 2019 г. </w:t>
      </w:r>
      <w:r w:rsidRPr="002B71AE">
        <w:rPr>
          <w:rFonts w:ascii="Times New Roman" w:eastAsia="Times New Roman" w:hAnsi="Times New Roman" w:cs="Times New Roman"/>
          <w:color w:val="000000"/>
          <w:sz w:val="28"/>
          <w:szCs w:val="20"/>
          <w:lang w:eastAsia="ru-RU"/>
        </w:rPr>
        <w:t>№ 09/36329-ДН).</w:t>
      </w:r>
    </w:p>
    <w:p w14:paraId="63030C91" w14:textId="77777777" w:rsidR="000A7997" w:rsidRPr="002B71AE" w:rsidRDefault="000A7997" w:rsidP="0091441C">
      <w:pPr>
        <w:rPr>
          <w:rFonts w:ascii="Times New Roman" w:eastAsia="Times New Roman" w:hAnsi="Times New Roman" w:cs="Times New Roman"/>
          <w:color w:val="000000"/>
          <w:sz w:val="28"/>
          <w:szCs w:val="20"/>
          <w:lang w:eastAsia="ru-RU"/>
        </w:rPr>
      </w:pPr>
      <w:r w:rsidRPr="002B71AE">
        <w:rPr>
          <w:rFonts w:ascii="Times New Roman" w:eastAsia="Times New Roman" w:hAnsi="Times New Roman" w:cs="Times New Roman"/>
          <w:color w:val="000000"/>
          <w:sz w:val="28"/>
          <w:szCs w:val="20"/>
          <w:lang w:eastAsia="ru-RU"/>
        </w:rPr>
        <w:t>Законопроект согласован без замечаний М</w:t>
      </w:r>
      <w:r>
        <w:rPr>
          <w:rFonts w:ascii="Times New Roman" w:eastAsia="Times New Roman" w:hAnsi="Times New Roman" w:cs="Times New Roman"/>
          <w:color w:val="000000"/>
          <w:sz w:val="28"/>
          <w:szCs w:val="20"/>
          <w:lang w:eastAsia="ru-RU"/>
        </w:rPr>
        <w:t xml:space="preserve">инэкономразвития России (письмо </w:t>
      </w:r>
      <w:r w:rsidRPr="002B71AE">
        <w:rPr>
          <w:rFonts w:ascii="Times New Roman" w:eastAsia="Times New Roman" w:hAnsi="Times New Roman" w:cs="Times New Roman"/>
          <w:color w:val="000000"/>
          <w:sz w:val="28"/>
          <w:szCs w:val="20"/>
          <w:lang w:eastAsia="ru-RU"/>
        </w:rPr>
        <w:t xml:space="preserve">от 17 декабря 2018 г. № 37494-МР/Д07и), ФАС России (письмо от 13 декабря 2018 г. № АГ/102371/18) и Роскомнадзором (письмо от 12 декабря 2018 г. № 06ПА-105201). Законопроект доработан по заключениям Минюста России и Института </w:t>
      </w:r>
      <w:r w:rsidRPr="002B71AE">
        <w:rPr>
          <w:rFonts w:ascii="Times New Roman" w:eastAsia="Times New Roman" w:hAnsi="Times New Roman" w:cs="Times New Roman"/>
          <w:color w:val="000000"/>
          <w:sz w:val="28"/>
          <w:szCs w:val="20"/>
          <w:lang w:eastAsia="ru-RU"/>
        </w:rPr>
        <w:lastRenderedPageBreak/>
        <w:t>законодательства и сравнительного правоведения при Правительстве Российской Федерации и внесен в Правительст</w:t>
      </w:r>
      <w:r>
        <w:rPr>
          <w:rFonts w:ascii="Times New Roman" w:eastAsia="Times New Roman" w:hAnsi="Times New Roman" w:cs="Times New Roman"/>
          <w:color w:val="000000"/>
          <w:sz w:val="28"/>
          <w:szCs w:val="20"/>
          <w:lang w:eastAsia="ru-RU"/>
        </w:rPr>
        <w:t xml:space="preserve">во Российской Федерации письмом </w:t>
      </w:r>
      <w:r w:rsidRPr="002B71AE">
        <w:rPr>
          <w:rFonts w:ascii="Times New Roman" w:eastAsia="Times New Roman" w:hAnsi="Times New Roman" w:cs="Times New Roman"/>
          <w:color w:val="000000"/>
          <w:sz w:val="28"/>
          <w:szCs w:val="20"/>
          <w:lang w:eastAsia="ru-RU"/>
        </w:rPr>
        <w:t>от 25 апреля 2019 г. № КН-П12-025-9325.</w:t>
      </w:r>
    </w:p>
    <w:p w14:paraId="0705FF6E" w14:textId="77777777" w:rsidR="000A7997" w:rsidRPr="002B71AE" w:rsidRDefault="000A7997" w:rsidP="0091441C">
      <w:pPr>
        <w:rPr>
          <w:rFonts w:ascii="Times New Roman" w:eastAsia="Times New Roman" w:hAnsi="Times New Roman" w:cs="Times New Roman"/>
          <w:color w:val="000000"/>
          <w:sz w:val="28"/>
          <w:szCs w:val="20"/>
          <w:lang w:eastAsia="ru-RU"/>
        </w:rPr>
      </w:pPr>
      <w:r w:rsidRPr="002B71AE">
        <w:rPr>
          <w:rFonts w:ascii="Times New Roman" w:eastAsia="Times New Roman" w:hAnsi="Times New Roman" w:cs="Times New Roman"/>
          <w:color w:val="000000"/>
          <w:sz w:val="28"/>
          <w:szCs w:val="20"/>
          <w:lang w:eastAsia="ru-RU"/>
        </w:rPr>
        <w:t>Законопроект одобрен Комиссией Правительства по законопроектной деятельности для последующего рассмотрения на заседании Правительства Российской Федерации (Раздел 7 протокола от 24 июня 2019 г. № 22).</w:t>
      </w:r>
    </w:p>
    <w:p w14:paraId="0C24CFE5" w14:textId="77777777" w:rsidR="000A7997" w:rsidRPr="002B71AE" w:rsidRDefault="000A7997" w:rsidP="0091441C">
      <w:pPr>
        <w:rPr>
          <w:rFonts w:ascii="Times New Roman" w:eastAsia="Times New Roman" w:hAnsi="Times New Roman" w:cs="Times New Roman"/>
          <w:color w:val="000000"/>
          <w:sz w:val="28"/>
          <w:szCs w:val="20"/>
          <w:lang w:eastAsia="ru-RU"/>
        </w:rPr>
      </w:pPr>
      <w:r w:rsidRPr="002B71AE">
        <w:rPr>
          <w:rFonts w:ascii="Times New Roman" w:eastAsia="Times New Roman" w:hAnsi="Times New Roman" w:cs="Times New Roman"/>
          <w:color w:val="000000"/>
          <w:sz w:val="28"/>
          <w:szCs w:val="20"/>
          <w:lang w:eastAsia="ru-RU"/>
        </w:rPr>
        <w:t>В соответствии с Протоколом № 214 заседания Совета Государственной Думы от 16 сентября 2019 г. проект федерального закона включен в примерную программу законопроектной работы Государственной Думы в период осенней сессии 2019 года (ноябрь).</w:t>
      </w:r>
    </w:p>
    <w:p w14:paraId="7B4828C1" w14:textId="77777777" w:rsidR="000A7997" w:rsidRDefault="000A7997" w:rsidP="0091441C">
      <w:pPr>
        <w:rPr>
          <w:rFonts w:ascii="Times New Roman" w:eastAsia="Times New Roman" w:hAnsi="Times New Roman" w:cs="Times New Roman"/>
          <w:color w:val="000000"/>
          <w:sz w:val="28"/>
          <w:szCs w:val="20"/>
          <w:lang w:eastAsia="ru-RU"/>
        </w:rPr>
      </w:pPr>
      <w:r w:rsidRPr="002B71AE">
        <w:rPr>
          <w:rFonts w:ascii="Times New Roman" w:eastAsia="Times New Roman" w:hAnsi="Times New Roman" w:cs="Times New Roman"/>
          <w:color w:val="000000"/>
          <w:sz w:val="28"/>
          <w:szCs w:val="20"/>
          <w:lang w:eastAsia="ru-RU"/>
        </w:rPr>
        <w:t>Законопроект принят в первом чтении на</w:t>
      </w:r>
      <w:r>
        <w:rPr>
          <w:rFonts w:ascii="Times New Roman" w:eastAsia="Times New Roman" w:hAnsi="Times New Roman" w:cs="Times New Roman"/>
          <w:color w:val="000000"/>
          <w:sz w:val="28"/>
          <w:szCs w:val="20"/>
          <w:lang w:eastAsia="ru-RU"/>
        </w:rPr>
        <w:t xml:space="preserve"> заседании Государственной Думы </w:t>
      </w:r>
      <w:r w:rsidRPr="002B71AE">
        <w:rPr>
          <w:rFonts w:ascii="Times New Roman" w:eastAsia="Times New Roman" w:hAnsi="Times New Roman" w:cs="Times New Roman"/>
          <w:color w:val="000000"/>
          <w:sz w:val="28"/>
          <w:szCs w:val="20"/>
          <w:lang w:eastAsia="ru-RU"/>
        </w:rPr>
        <w:t>4 декабря 2019 г., постановление № 7269-7 ГД.</w:t>
      </w:r>
    </w:p>
    <w:p w14:paraId="2CED9948" w14:textId="47258BEE" w:rsidR="008811D4" w:rsidRPr="008811D4" w:rsidRDefault="008811D4" w:rsidP="0091441C">
      <w:pPr>
        <w:rPr>
          <w:rFonts w:ascii="Times New Roman" w:eastAsia="Times New Roman" w:hAnsi="Times New Roman" w:cs="Times New Roman"/>
          <w:color w:val="000000"/>
          <w:sz w:val="28"/>
          <w:szCs w:val="20"/>
          <w:lang w:eastAsia="ru-RU"/>
        </w:rPr>
      </w:pPr>
      <w:r w:rsidRPr="008811D4">
        <w:rPr>
          <w:rFonts w:ascii="Times New Roman" w:eastAsia="Times New Roman" w:hAnsi="Times New Roman" w:cs="Times New Roman"/>
          <w:color w:val="000000"/>
          <w:sz w:val="28"/>
          <w:szCs w:val="20"/>
          <w:lang w:eastAsia="ru-RU"/>
        </w:rPr>
        <w:t xml:space="preserve"> Закон принят Государственной Думой </w:t>
      </w:r>
      <w:r>
        <w:rPr>
          <w:rFonts w:ascii="Times New Roman" w:eastAsia="Times New Roman" w:hAnsi="Times New Roman" w:cs="Times New Roman"/>
          <w:color w:val="000000"/>
          <w:sz w:val="28"/>
          <w:szCs w:val="20"/>
          <w:lang w:eastAsia="ru-RU"/>
        </w:rPr>
        <w:t xml:space="preserve">1 апреля 2020 г. (постановление                   </w:t>
      </w:r>
      <w:r w:rsidRPr="008811D4">
        <w:rPr>
          <w:rFonts w:ascii="Times New Roman" w:eastAsia="Times New Roman" w:hAnsi="Times New Roman" w:cs="Times New Roman"/>
          <w:color w:val="000000"/>
          <w:sz w:val="28"/>
          <w:szCs w:val="20"/>
          <w:lang w:eastAsia="ru-RU"/>
        </w:rPr>
        <w:t>№ 8055 -7 ГД) и направлен в Совет Федерации.</w:t>
      </w:r>
    </w:p>
    <w:p w14:paraId="321E28F6" w14:textId="77777777" w:rsidR="008811D4" w:rsidRPr="008811D4" w:rsidRDefault="008811D4" w:rsidP="0091441C">
      <w:pPr>
        <w:rPr>
          <w:rFonts w:ascii="Times New Roman" w:eastAsia="Times New Roman" w:hAnsi="Times New Roman" w:cs="Times New Roman"/>
          <w:color w:val="000000"/>
          <w:sz w:val="28"/>
          <w:szCs w:val="20"/>
          <w:lang w:eastAsia="ru-RU"/>
        </w:rPr>
      </w:pPr>
      <w:r w:rsidRPr="008811D4">
        <w:rPr>
          <w:rFonts w:ascii="Times New Roman" w:eastAsia="Times New Roman" w:hAnsi="Times New Roman" w:cs="Times New Roman"/>
          <w:color w:val="000000"/>
          <w:sz w:val="28"/>
          <w:szCs w:val="20"/>
          <w:lang w:eastAsia="ru-RU"/>
        </w:rPr>
        <w:t>2 апреля 2020 г. Закон одобрен Советом Федерации и направлен Президенту Российской Федерации (постановление № 161 -СФ).</w:t>
      </w:r>
    </w:p>
    <w:p w14:paraId="4A163BFC" w14:textId="77777777" w:rsidR="008811D4" w:rsidRPr="008811D4" w:rsidRDefault="008811D4" w:rsidP="0091441C">
      <w:pPr>
        <w:rPr>
          <w:rFonts w:ascii="Times New Roman" w:eastAsia="Times New Roman" w:hAnsi="Times New Roman" w:cs="Times New Roman"/>
          <w:color w:val="000000"/>
          <w:sz w:val="28"/>
          <w:szCs w:val="20"/>
          <w:lang w:eastAsia="ru-RU"/>
        </w:rPr>
      </w:pPr>
      <w:r w:rsidRPr="008811D4">
        <w:rPr>
          <w:rFonts w:ascii="Times New Roman" w:eastAsia="Times New Roman" w:hAnsi="Times New Roman" w:cs="Times New Roman"/>
          <w:color w:val="000000"/>
          <w:sz w:val="28"/>
          <w:szCs w:val="20"/>
          <w:lang w:eastAsia="ru-RU"/>
        </w:rPr>
        <w:t>Закон подписан Президентом Российской Федерации 7 апреля 2020 г. и опубликован на официальном Интернет - портале (www.pravo.gov.ru), номер опубликования № 0001202004070020.</w:t>
      </w:r>
    </w:p>
    <w:p w14:paraId="4B01706B" w14:textId="064C9FEC" w:rsidR="008811D4" w:rsidRPr="002B71AE" w:rsidRDefault="008811D4" w:rsidP="0091441C">
      <w:pPr>
        <w:rPr>
          <w:rFonts w:ascii="Times New Roman" w:eastAsia="Times New Roman" w:hAnsi="Times New Roman" w:cs="Times New Roman"/>
          <w:color w:val="000000"/>
          <w:sz w:val="28"/>
          <w:szCs w:val="20"/>
          <w:lang w:eastAsia="ru-RU"/>
        </w:rPr>
      </w:pPr>
      <w:r w:rsidRPr="008811D4">
        <w:rPr>
          <w:rFonts w:ascii="Times New Roman" w:eastAsia="Times New Roman" w:hAnsi="Times New Roman" w:cs="Times New Roman"/>
          <w:color w:val="000000"/>
          <w:sz w:val="28"/>
          <w:szCs w:val="20"/>
          <w:lang w:eastAsia="ru-RU"/>
        </w:rPr>
        <w:t>Начало действия Федерального закон</w:t>
      </w:r>
      <w:r>
        <w:rPr>
          <w:rFonts w:ascii="Times New Roman" w:eastAsia="Times New Roman" w:hAnsi="Times New Roman" w:cs="Times New Roman"/>
          <w:color w:val="000000"/>
          <w:sz w:val="28"/>
          <w:szCs w:val="20"/>
          <w:lang w:eastAsia="ru-RU"/>
        </w:rPr>
        <w:t>а от 7 апреля 2020 г. № 109</w:t>
      </w:r>
      <w:r w:rsidR="00346D39">
        <w:rPr>
          <w:rFonts w:ascii="Times New Roman" w:eastAsia="Times New Roman" w:hAnsi="Times New Roman" w:cs="Times New Roman"/>
          <w:color w:val="000000"/>
          <w:sz w:val="28"/>
          <w:szCs w:val="20"/>
          <w:lang w:eastAsia="ru-RU"/>
        </w:rPr>
        <w:t>-</w:t>
      </w:r>
      <w:r>
        <w:rPr>
          <w:rFonts w:ascii="Times New Roman" w:eastAsia="Times New Roman" w:hAnsi="Times New Roman" w:cs="Times New Roman"/>
          <w:color w:val="000000"/>
          <w:sz w:val="28"/>
          <w:szCs w:val="20"/>
          <w:lang w:eastAsia="ru-RU"/>
        </w:rPr>
        <w:t xml:space="preserve">ФЗ                     </w:t>
      </w:r>
      <w:r w:rsidR="00346D39">
        <w:rPr>
          <w:rFonts w:ascii="Times New Roman" w:eastAsia="Times New Roman" w:hAnsi="Times New Roman" w:cs="Times New Roman"/>
          <w:color w:val="000000"/>
          <w:sz w:val="28"/>
          <w:szCs w:val="20"/>
          <w:lang w:eastAsia="ru-RU"/>
        </w:rPr>
        <w:t xml:space="preserve">  «</w:t>
      </w:r>
      <w:r w:rsidRPr="008811D4">
        <w:rPr>
          <w:rFonts w:ascii="Times New Roman" w:eastAsia="Times New Roman" w:hAnsi="Times New Roman" w:cs="Times New Roman"/>
          <w:color w:val="000000"/>
          <w:sz w:val="28"/>
          <w:szCs w:val="20"/>
          <w:lang w:eastAsia="ru-RU"/>
        </w:rPr>
        <w:t>О внесении изменений в статью 24 Федерального закона «</w:t>
      </w:r>
      <w:r>
        <w:rPr>
          <w:rFonts w:ascii="Times New Roman" w:eastAsia="Times New Roman" w:hAnsi="Times New Roman" w:cs="Times New Roman"/>
          <w:color w:val="000000"/>
          <w:sz w:val="28"/>
          <w:szCs w:val="20"/>
          <w:lang w:eastAsia="ru-RU"/>
        </w:rPr>
        <w:t>О связи» - 1 октября 2020 года.</w:t>
      </w:r>
    </w:p>
    <w:p w14:paraId="197A30F9" w14:textId="77777777" w:rsidR="000A7997" w:rsidRPr="002B71AE" w:rsidRDefault="000A7997" w:rsidP="0091441C">
      <w:pPr>
        <w:autoSpaceDE w:val="0"/>
        <w:autoSpaceDN w:val="0"/>
        <w:adjustRightInd w:val="0"/>
        <w:rPr>
          <w:rFonts w:ascii="Times New Roman" w:eastAsia="Times New Roman" w:hAnsi="Times New Roman" w:cs="Times New Roman"/>
          <w:bCs/>
          <w:i/>
          <w:color w:val="000000"/>
          <w:sz w:val="28"/>
          <w:szCs w:val="28"/>
          <w:lang w:eastAsia="ru-RU"/>
        </w:rPr>
      </w:pPr>
      <w:r w:rsidRPr="002B71AE">
        <w:rPr>
          <w:rFonts w:ascii="Times New Roman" w:eastAsia="Times New Roman" w:hAnsi="Times New Roman" w:cs="Times New Roman"/>
          <w:bCs/>
          <w:i/>
          <w:color w:val="000000"/>
          <w:sz w:val="28"/>
          <w:szCs w:val="28"/>
          <w:lang w:eastAsia="ru-RU"/>
        </w:rPr>
        <w:t>8. Внесение изменений в нормативные правовые акты Российской Федерации, предусматривающих закрепление унифицированного порядка доступа хозяйствующих субъектов к объектам государственной и муниципальной собственности для целей размещения сетей связи.</w:t>
      </w:r>
    </w:p>
    <w:p w14:paraId="7FB57175" w14:textId="77777777" w:rsidR="000A7997" w:rsidRPr="002B71AE" w:rsidRDefault="000A7997" w:rsidP="0091441C">
      <w:pPr>
        <w:rPr>
          <w:rFonts w:ascii="Times New Roman" w:eastAsia="Times New Roman" w:hAnsi="Times New Roman" w:cs="Times New Roman"/>
          <w:color w:val="000000"/>
          <w:sz w:val="28"/>
          <w:szCs w:val="20"/>
          <w:lang w:eastAsia="ru-RU"/>
        </w:rPr>
      </w:pPr>
      <w:r w:rsidRPr="002B71AE">
        <w:rPr>
          <w:rFonts w:ascii="Times New Roman" w:eastAsia="Times New Roman" w:hAnsi="Times New Roman" w:cs="Times New Roman"/>
          <w:color w:val="000000"/>
          <w:sz w:val="28"/>
          <w:szCs w:val="20"/>
          <w:lang w:eastAsia="ru-RU"/>
        </w:rPr>
        <w:t xml:space="preserve">Минкомсвязь России письмом от 30 октября 2018 г. № ОИ-П12-070-25606 запросила предложения Минэкономразвития России и ФАС России. По результатам рассмотрения предложений ФАС России Минкомсвязью России подготовлены предложения о внесении изменений в Федеральный закон от 26 </w:t>
      </w:r>
      <w:r>
        <w:rPr>
          <w:rFonts w:ascii="Times New Roman" w:eastAsia="Times New Roman" w:hAnsi="Times New Roman" w:cs="Times New Roman"/>
          <w:color w:val="000000"/>
          <w:sz w:val="28"/>
          <w:szCs w:val="20"/>
          <w:lang w:eastAsia="ru-RU"/>
        </w:rPr>
        <w:t xml:space="preserve">июля 2006 г. </w:t>
      </w:r>
      <w:r w:rsidRPr="002B71AE">
        <w:rPr>
          <w:rFonts w:ascii="Times New Roman" w:eastAsia="Times New Roman" w:hAnsi="Times New Roman" w:cs="Times New Roman"/>
          <w:color w:val="000000"/>
          <w:sz w:val="28"/>
          <w:szCs w:val="20"/>
          <w:lang w:eastAsia="ru-RU"/>
        </w:rPr>
        <w:t>№ 135-ФЗ «О защите конкуренции», которые были направлены на рассмот</w:t>
      </w:r>
      <w:r>
        <w:rPr>
          <w:rFonts w:ascii="Times New Roman" w:eastAsia="Times New Roman" w:hAnsi="Times New Roman" w:cs="Times New Roman"/>
          <w:color w:val="000000"/>
          <w:sz w:val="28"/>
          <w:szCs w:val="20"/>
          <w:lang w:eastAsia="ru-RU"/>
        </w:rPr>
        <w:t xml:space="preserve">рение </w:t>
      </w:r>
      <w:r w:rsidRPr="002B71AE">
        <w:rPr>
          <w:rFonts w:ascii="Times New Roman" w:eastAsia="Times New Roman" w:hAnsi="Times New Roman" w:cs="Times New Roman"/>
          <w:color w:val="000000"/>
          <w:sz w:val="28"/>
          <w:szCs w:val="20"/>
          <w:lang w:eastAsia="ru-RU"/>
        </w:rPr>
        <w:t>в Минэкономразвития России и ФАС России. ФАС России письмом от 13 мая 2019 г. № АГ/38873/19 сообщило об избыточности предлагаемых решений.</w:t>
      </w:r>
    </w:p>
    <w:p w14:paraId="6ECE8DC3" w14:textId="77777777" w:rsidR="000A7997" w:rsidRPr="002B71AE" w:rsidRDefault="000A7997" w:rsidP="0091441C">
      <w:pPr>
        <w:rPr>
          <w:rFonts w:ascii="Times New Roman" w:eastAsia="Times New Roman" w:hAnsi="Times New Roman" w:cs="Times New Roman"/>
          <w:color w:val="000000"/>
          <w:sz w:val="28"/>
          <w:szCs w:val="20"/>
          <w:lang w:eastAsia="ru-RU"/>
        </w:rPr>
      </w:pPr>
      <w:r w:rsidRPr="002B71AE">
        <w:rPr>
          <w:rFonts w:ascii="Times New Roman" w:eastAsia="Times New Roman" w:hAnsi="Times New Roman" w:cs="Times New Roman"/>
          <w:color w:val="000000"/>
          <w:sz w:val="28"/>
          <w:szCs w:val="20"/>
          <w:lang w:eastAsia="ru-RU"/>
        </w:rPr>
        <w:t>Одновременно с указанным ответом ФАС России довела до Минкомсвязи России протокол заседания Экспертного сове</w:t>
      </w:r>
      <w:r>
        <w:rPr>
          <w:rFonts w:ascii="Times New Roman" w:eastAsia="Times New Roman" w:hAnsi="Times New Roman" w:cs="Times New Roman"/>
          <w:color w:val="000000"/>
          <w:sz w:val="28"/>
          <w:szCs w:val="20"/>
          <w:lang w:eastAsia="ru-RU"/>
        </w:rPr>
        <w:t xml:space="preserve">та ФАС России по вопросам связи </w:t>
      </w:r>
      <w:r w:rsidRPr="002B71AE">
        <w:rPr>
          <w:rFonts w:ascii="Times New Roman" w:eastAsia="Times New Roman" w:hAnsi="Times New Roman" w:cs="Times New Roman"/>
          <w:color w:val="000000"/>
          <w:sz w:val="28"/>
          <w:szCs w:val="20"/>
          <w:lang w:eastAsia="ru-RU"/>
        </w:rPr>
        <w:t>от 4 апреля 2019 г. № 20, которым Минкомсвязи России предлагается с учетом лучших практик разработки нормативных документов, регламентирующих порядок предоставления доступа к государственному и муниципальному имуществу, разработать проект нормативного правового акта, предусматривающего унификацию порядка доступа хозяйствующих субъе</w:t>
      </w:r>
      <w:r>
        <w:rPr>
          <w:rFonts w:ascii="Times New Roman" w:eastAsia="Times New Roman" w:hAnsi="Times New Roman" w:cs="Times New Roman"/>
          <w:color w:val="000000"/>
          <w:sz w:val="28"/>
          <w:szCs w:val="20"/>
          <w:lang w:eastAsia="ru-RU"/>
        </w:rPr>
        <w:t xml:space="preserve">ктов к объектам государственной </w:t>
      </w:r>
      <w:r w:rsidRPr="002B71AE">
        <w:rPr>
          <w:rFonts w:ascii="Times New Roman" w:eastAsia="Times New Roman" w:hAnsi="Times New Roman" w:cs="Times New Roman"/>
          <w:color w:val="000000"/>
          <w:sz w:val="28"/>
          <w:szCs w:val="20"/>
          <w:lang w:eastAsia="ru-RU"/>
        </w:rPr>
        <w:t>и муниципальной собственности для целей размещения сетей связи.</w:t>
      </w:r>
    </w:p>
    <w:p w14:paraId="05216037" w14:textId="77777777" w:rsidR="000A7997" w:rsidRPr="002B71AE" w:rsidRDefault="000A7997" w:rsidP="0091441C">
      <w:pPr>
        <w:rPr>
          <w:rFonts w:ascii="Times New Roman" w:eastAsia="Times New Roman" w:hAnsi="Times New Roman" w:cs="Times New Roman"/>
          <w:color w:val="000000"/>
          <w:sz w:val="28"/>
          <w:szCs w:val="20"/>
          <w:lang w:eastAsia="ru-RU"/>
        </w:rPr>
      </w:pPr>
      <w:r w:rsidRPr="002B71AE">
        <w:rPr>
          <w:rFonts w:ascii="Times New Roman" w:eastAsia="Times New Roman" w:hAnsi="Times New Roman" w:cs="Times New Roman"/>
          <w:color w:val="000000"/>
          <w:sz w:val="28"/>
          <w:szCs w:val="20"/>
          <w:lang w:eastAsia="ru-RU"/>
        </w:rPr>
        <w:lastRenderedPageBreak/>
        <w:t>Минэкономразвития России письмом от 25 октября 2019 г. № 36366-МР/Д07и направило свою позицию об отсутствии в настоящее время необходимости дополнительного регулирования формирования арендной платы за земельные участки, находящиеся в государственной или муниципальной собственности, предоставляемые для размещения объектов связи.</w:t>
      </w:r>
    </w:p>
    <w:p w14:paraId="6C74C085" w14:textId="77777777" w:rsidR="000A7997" w:rsidRDefault="000A7997" w:rsidP="0091441C">
      <w:pPr>
        <w:autoSpaceDE w:val="0"/>
        <w:autoSpaceDN w:val="0"/>
        <w:adjustRightInd w:val="0"/>
        <w:rPr>
          <w:rFonts w:ascii="Times New Roman" w:eastAsia="Times New Roman" w:hAnsi="Times New Roman" w:cs="Times New Roman"/>
          <w:bCs/>
          <w:color w:val="000000"/>
          <w:sz w:val="28"/>
          <w:szCs w:val="28"/>
          <w:lang w:eastAsia="ru-RU"/>
        </w:rPr>
      </w:pPr>
      <w:r w:rsidRPr="002B71AE">
        <w:rPr>
          <w:rFonts w:ascii="Times New Roman" w:eastAsia="Times New Roman" w:hAnsi="Times New Roman" w:cs="Times New Roman"/>
          <w:bCs/>
          <w:color w:val="000000"/>
          <w:sz w:val="28"/>
          <w:szCs w:val="28"/>
          <w:lang w:eastAsia="ru-RU"/>
        </w:rPr>
        <w:t>Дополнительно сообщаем, что письмом от 26 февраля 2020 г.</w:t>
      </w:r>
      <w:r w:rsidRPr="002B71AE">
        <w:rPr>
          <w:rFonts w:ascii="Times New Roman" w:eastAsia="Times New Roman" w:hAnsi="Times New Roman" w:cs="Times New Roman"/>
          <w:bCs/>
          <w:color w:val="000000"/>
          <w:sz w:val="28"/>
          <w:szCs w:val="28"/>
          <w:lang w:eastAsia="ru-RU"/>
        </w:rPr>
        <w:br/>
        <w:t xml:space="preserve">№ ЛБ-П18-074-4278 Минкомсвязью России согласован проект распоряжения Правительства Российской Федерации о внесении изменений в План мероприятий, предусматривающий изменения сроков реализации указанного пункта на </w:t>
      </w:r>
      <w:r w:rsidRPr="002B71AE">
        <w:rPr>
          <w:rFonts w:ascii="Times New Roman" w:eastAsia="Times New Roman" w:hAnsi="Times New Roman" w:cs="Times New Roman"/>
          <w:bCs/>
          <w:color w:val="000000"/>
          <w:sz w:val="28"/>
          <w:szCs w:val="28"/>
          <w:lang w:val="en-US" w:eastAsia="ru-RU"/>
        </w:rPr>
        <w:t>II</w:t>
      </w:r>
      <w:r w:rsidRPr="002B71AE">
        <w:rPr>
          <w:rFonts w:ascii="Times New Roman" w:eastAsia="Times New Roman" w:hAnsi="Times New Roman" w:cs="Times New Roman"/>
          <w:bCs/>
          <w:color w:val="000000"/>
          <w:sz w:val="28"/>
          <w:szCs w:val="28"/>
          <w:lang w:eastAsia="ru-RU"/>
        </w:rPr>
        <w:t xml:space="preserve"> квартал 2020 г.</w:t>
      </w:r>
    </w:p>
    <w:p w14:paraId="1889CF66" w14:textId="5DB3A60A" w:rsidR="007A02DF" w:rsidRPr="007A02DF" w:rsidRDefault="007A02DF" w:rsidP="0091441C">
      <w:pPr>
        <w:autoSpaceDE w:val="0"/>
        <w:autoSpaceDN w:val="0"/>
        <w:adjustRightInd w:val="0"/>
        <w:rPr>
          <w:rFonts w:ascii="Times New Roman" w:eastAsia="Times New Roman" w:hAnsi="Times New Roman" w:cs="Times New Roman"/>
          <w:bCs/>
          <w:color w:val="000000"/>
          <w:sz w:val="28"/>
          <w:szCs w:val="28"/>
          <w:lang w:eastAsia="ru-RU"/>
        </w:rPr>
      </w:pPr>
      <w:r w:rsidRPr="007A02DF">
        <w:rPr>
          <w:rFonts w:ascii="Times New Roman" w:eastAsia="Times New Roman" w:hAnsi="Times New Roman" w:cs="Times New Roman"/>
          <w:bCs/>
          <w:color w:val="000000"/>
          <w:sz w:val="28"/>
          <w:szCs w:val="28"/>
          <w:lang w:eastAsia="ru-RU"/>
        </w:rPr>
        <w:t>Во исполнение пункта 1.47 федерального проекта «Нормативное регулирование цифровой среды» национальной программы «Цифровая экономика Российской Федерации»</w:t>
      </w:r>
      <w:r>
        <w:rPr>
          <w:rFonts w:ascii="Times New Roman" w:eastAsia="Times New Roman" w:hAnsi="Times New Roman" w:cs="Times New Roman"/>
          <w:bCs/>
          <w:color w:val="000000"/>
          <w:sz w:val="28"/>
          <w:szCs w:val="28"/>
          <w:lang w:eastAsia="ru-RU"/>
        </w:rPr>
        <w:t xml:space="preserve"> </w:t>
      </w:r>
      <w:r w:rsidRPr="007A02DF">
        <w:rPr>
          <w:rFonts w:ascii="Times New Roman" w:eastAsia="Times New Roman" w:hAnsi="Times New Roman" w:cs="Times New Roman"/>
          <w:bCs/>
          <w:color w:val="000000"/>
          <w:sz w:val="28"/>
          <w:szCs w:val="28"/>
          <w:lang w:eastAsia="ru-RU"/>
        </w:rPr>
        <w:t>Фондом «Сколково» подготовлен проект Федерального закона о внесении изменений в статью 6 Федерального закона «О связи» для достижения недискриминационного доступа к объектам государственной и муниципальной собственности в целях размещения линий связи и средств связи как на внешних поверхностях, так и внутри соответствующих объектов, в отношении которого</w:t>
      </w:r>
    </w:p>
    <w:p w14:paraId="11B403CF" w14:textId="77777777" w:rsidR="007A02DF" w:rsidRPr="007A02DF" w:rsidRDefault="007A02DF" w:rsidP="0091441C">
      <w:pPr>
        <w:autoSpaceDE w:val="0"/>
        <w:autoSpaceDN w:val="0"/>
        <w:adjustRightInd w:val="0"/>
        <w:rPr>
          <w:rFonts w:ascii="Times New Roman" w:eastAsia="Times New Roman" w:hAnsi="Times New Roman" w:cs="Times New Roman"/>
          <w:bCs/>
          <w:color w:val="000000"/>
          <w:sz w:val="28"/>
          <w:szCs w:val="28"/>
          <w:lang w:eastAsia="ru-RU"/>
        </w:rPr>
      </w:pPr>
      <w:r w:rsidRPr="007A02DF">
        <w:rPr>
          <w:rFonts w:ascii="Times New Roman" w:eastAsia="Times New Roman" w:hAnsi="Times New Roman" w:cs="Times New Roman"/>
          <w:bCs/>
          <w:color w:val="000000"/>
          <w:sz w:val="28"/>
          <w:szCs w:val="28"/>
          <w:lang w:eastAsia="ru-RU"/>
        </w:rPr>
        <w:t>Минкомсвязь России сообщила о наличии замечаний и предложений. 27 мая 2020 г. на заседании рабочей группы «Нормативное регулирование» АНО «Цифровая экономика» (далее - Рабочая группа) данные замечания и предложения озвучены и приняты разработчиком.</w:t>
      </w:r>
    </w:p>
    <w:p w14:paraId="4202E3C2" w14:textId="77777777" w:rsidR="007A02DF" w:rsidRPr="007A02DF" w:rsidRDefault="007A02DF" w:rsidP="0091441C">
      <w:pPr>
        <w:autoSpaceDE w:val="0"/>
        <w:autoSpaceDN w:val="0"/>
        <w:adjustRightInd w:val="0"/>
        <w:rPr>
          <w:rFonts w:ascii="Times New Roman" w:eastAsia="Times New Roman" w:hAnsi="Times New Roman" w:cs="Times New Roman"/>
          <w:bCs/>
          <w:color w:val="000000"/>
          <w:sz w:val="28"/>
          <w:szCs w:val="28"/>
          <w:lang w:eastAsia="ru-RU"/>
        </w:rPr>
      </w:pPr>
      <w:r w:rsidRPr="007A02DF">
        <w:rPr>
          <w:rFonts w:ascii="Times New Roman" w:eastAsia="Times New Roman" w:hAnsi="Times New Roman" w:cs="Times New Roman"/>
          <w:bCs/>
          <w:color w:val="000000"/>
          <w:sz w:val="28"/>
          <w:szCs w:val="28"/>
          <w:lang w:eastAsia="ru-RU"/>
        </w:rPr>
        <w:t>По результатам заседания Рабочей группы принято решение о необходимости доработки законопроекта с учетом озвученных замечаний и предложений.</w:t>
      </w:r>
    </w:p>
    <w:p w14:paraId="385DD47D" w14:textId="03E84EDD" w:rsidR="007A02DF" w:rsidRPr="007A02DF" w:rsidRDefault="007A02DF" w:rsidP="0091441C">
      <w:pPr>
        <w:autoSpaceDE w:val="0"/>
        <w:autoSpaceDN w:val="0"/>
        <w:adjustRightInd w:val="0"/>
        <w:rPr>
          <w:rFonts w:ascii="Times New Roman" w:eastAsia="Times New Roman" w:hAnsi="Times New Roman" w:cs="Times New Roman"/>
          <w:bCs/>
          <w:color w:val="000000"/>
          <w:sz w:val="28"/>
          <w:szCs w:val="28"/>
          <w:lang w:eastAsia="ru-RU"/>
        </w:rPr>
      </w:pPr>
      <w:r w:rsidRPr="007A02DF">
        <w:rPr>
          <w:rFonts w:ascii="Times New Roman" w:eastAsia="Times New Roman" w:hAnsi="Times New Roman" w:cs="Times New Roman"/>
          <w:bCs/>
          <w:color w:val="000000"/>
          <w:sz w:val="28"/>
          <w:szCs w:val="28"/>
          <w:lang w:eastAsia="ru-RU"/>
        </w:rPr>
        <w:t>Доработанный законопроект будет направлен участникам Рабочей группы и заинтересованным ФОИВ на согласование.</w:t>
      </w:r>
    </w:p>
    <w:p w14:paraId="7151E772" w14:textId="77777777" w:rsidR="000A7997" w:rsidRPr="002B71AE" w:rsidRDefault="000A7997" w:rsidP="0091441C">
      <w:pPr>
        <w:autoSpaceDE w:val="0"/>
        <w:autoSpaceDN w:val="0"/>
        <w:adjustRightInd w:val="0"/>
        <w:rPr>
          <w:rFonts w:ascii="Times New Roman" w:eastAsia="Times New Roman" w:hAnsi="Times New Roman" w:cs="Times New Roman"/>
          <w:bCs/>
          <w:i/>
          <w:color w:val="000000"/>
          <w:sz w:val="28"/>
          <w:szCs w:val="28"/>
          <w:lang w:eastAsia="ru-RU"/>
        </w:rPr>
      </w:pPr>
      <w:r w:rsidRPr="002B71AE">
        <w:rPr>
          <w:rFonts w:ascii="Times New Roman" w:eastAsia="Times New Roman" w:hAnsi="Times New Roman" w:cs="Times New Roman"/>
          <w:bCs/>
          <w:i/>
          <w:color w:val="000000"/>
          <w:sz w:val="28"/>
          <w:szCs w:val="28"/>
          <w:lang w:eastAsia="ru-RU"/>
        </w:rPr>
        <w:t>9. Внесение изменений в нормативные правовые акты Российской Федерации, предусматривающих определение инфраструктуры электросвязи, включая кабельную канализацию и внутридомовую инфраструктуру в качестве обязательной при создании и (или) реконструкции многоквартирных домов, установление требований к такой инфраструктуре.</w:t>
      </w:r>
    </w:p>
    <w:p w14:paraId="6E28ED0F" w14:textId="77777777" w:rsidR="000A7997" w:rsidRPr="002B71AE" w:rsidRDefault="000A7997" w:rsidP="0091441C">
      <w:pPr>
        <w:rPr>
          <w:rFonts w:ascii="Times New Roman" w:eastAsia="Times New Roman" w:hAnsi="Times New Roman" w:cs="Times New Roman"/>
          <w:color w:val="000000"/>
          <w:sz w:val="28"/>
          <w:szCs w:val="20"/>
          <w:lang w:eastAsia="ru-RU"/>
        </w:rPr>
      </w:pPr>
      <w:r w:rsidRPr="002B71AE">
        <w:rPr>
          <w:rFonts w:ascii="Times New Roman" w:eastAsia="Times New Roman" w:hAnsi="Times New Roman" w:cs="Times New Roman"/>
          <w:color w:val="000000"/>
          <w:sz w:val="28"/>
          <w:szCs w:val="20"/>
          <w:lang w:eastAsia="ru-RU"/>
        </w:rPr>
        <w:t xml:space="preserve">В настоящее время проекты нормативных правовых актов находятся </w:t>
      </w:r>
      <w:r w:rsidRPr="002B71AE">
        <w:rPr>
          <w:rFonts w:ascii="Times New Roman" w:eastAsia="Times New Roman" w:hAnsi="Times New Roman" w:cs="Times New Roman"/>
          <w:color w:val="000000"/>
          <w:sz w:val="28"/>
          <w:szCs w:val="20"/>
          <w:lang w:eastAsia="ru-RU"/>
        </w:rPr>
        <w:br/>
        <w:t>в разработке.</w:t>
      </w:r>
    </w:p>
    <w:p w14:paraId="331B40FA" w14:textId="77777777" w:rsidR="000A7997" w:rsidRPr="002B71AE" w:rsidRDefault="000A7997" w:rsidP="0091441C">
      <w:pPr>
        <w:rPr>
          <w:rFonts w:ascii="Times New Roman" w:eastAsia="Times New Roman" w:hAnsi="Times New Roman" w:cs="Times New Roman"/>
          <w:color w:val="000000"/>
          <w:sz w:val="28"/>
          <w:szCs w:val="20"/>
          <w:lang w:eastAsia="ru-RU"/>
        </w:rPr>
      </w:pPr>
      <w:r w:rsidRPr="002B71AE">
        <w:rPr>
          <w:rFonts w:ascii="Times New Roman" w:eastAsia="Times New Roman" w:hAnsi="Times New Roman" w:cs="Times New Roman"/>
          <w:color w:val="000000"/>
          <w:sz w:val="28"/>
          <w:szCs w:val="20"/>
          <w:lang w:eastAsia="ru-RU"/>
        </w:rPr>
        <w:t>Вместе с тем Минэкономразвития России включило аналогичное мероприятие в федеральный проект «Нормативное регулирование цифровой среды» Программы с общим сроком исполнения в декабре 2020 года.</w:t>
      </w:r>
    </w:p>
    <w:p w14:paraId="37987948" w14:textId="77777777" w:rsidR="000A7997" w:rsidRPr="002B71AE" w:rsidRDefault="000A7997" w:rsidP="0091441C">
      <w:pPr>
        <w:autoSpaceDE w:val="0"/>
        <w:autoSpaceDN w:val="0"/>
        <w:adjustRightInd w:val="0"/>
        <w:rPr>
          <w:rFonts w:ascii="Times New Roman" w:eastAsia="Times New Roman" w:hAnsi="Times New Roman" w:cs="Times New Roman"/>
          <w:bCs/>
          <w:color w:val="000000"/>
          <w:sz w:val="28"/>
          <w:szCs w:val="28"/>
          <w:u w:val="single"/>
          <w:lang w:eastAsia="ru-RU"/>
        </w:rPr>
      </w:pPr>
      <w:r w:rsidRPr="002B71AE">
        <w:rPr>
          <w:rFonts w:ascii="Times New Roman" w:eastAsia="Times New Roman" w:hAnsi="Times New Roman" w:cs="Times New Roman"/>
          <w:bCs/>
          <w:color w:val="000000"/>
          <w:sz w:val="28"/>
          <w:szCs w:val="28"/>
          <w:lang w:eastAsia="ru-RU"/>
        </w:rPr>
        <w:t>Дополнительно сообщаем, что письмом от 26 февраля 2020 г.</w:t>
      </w:r>
      <w:r w:rsidRPr="002B71AE">
        <w:rPr>
          <w:rFonts w:ascii="Times New Roman" w:eastAsia="Times New Roman" w:hAnsi="Times New Roman" w:cs="Times New Roman"/>
          <w:bCs/>
          <w:color w:val="000000"/>
          <w:sz w:val="28"/>
          <w:szCs w:val="28"/>
          <w:lang w:eastAsia="ru-RU"/>
        </w:rPr>
        <w:br/>
        <w:t xml:space="preserve">№ ЛБ-П18-074-4278 Минкомсвязью России согласован проект распоряжения Правительства Российской Федерации о внесении изменений в План мероприятий, предусматривающий изменения сроков реализации указанного пункта на </w:t>
      </w:r>
      <w:r w:rsidRPr="002B71AE">
        <w:rPr>
          <w:rFonts w:ascii="Times New Roman" w:eastAsia="Times New Roman" w:hAnsi="Times New Roman" w:cs="Times New Roman"/>
          <w:bCs/>
          <w:color w:val="000000"/>
          <w:sz w:val="28"/>
          <w:szCs w:val="28"/>
          <w:lang w:val="en-US" w:eastAsia="ru-RU"/>
        </w:rPr>
        <w:t>II</w:t>
      </w:r>
      <w:r w:rsidRPr="002B71AE">
        <w:rPr>
          <w:rFonts w:ascii="Times New Roman" w:eastAsia="Times New Roman" w:hAnsi="Times New Roman" w:cs="Times New Roman"/>
          <w:bCs/>
          <w:color w:val="000000"/>
          <w:sz w:val="28"/>
          <w:szCs w:val="28"/>
          <w:lang w:eastAsia="ru-RU"/>
        </w:rPr>
        <w:t xml:space="preserve"> квартал 2020 г.</w:t>
      </w:r>
    </w:p>
    <w:p w14:paraId="74B0D8AD" w14:textId="77777777" w:rsidR="000A7997" w:rsidRPr="002B71AE" w:rsidRDefault="000A7997" w:rsidP="0091441C">
      <w:pPr>
        <w:autoSpaceDE w:val="0"/>
        <w:autoSpaceDN w:val="0"/>
        <w:adjustRightInd w:val="0"/>
        <w:rPr>
          <w:rFonts w:ascii="Times New Roman" w:eastAsia="Times New Roman" w:hAnsi="Times New Roman" w:cs="Times New Roman"/>
          <w:bCs/>
          <w:i/>
          <w:color w:val="000000"/>
          <w:sz w:val="28"/>
          <w:szCs w:val="28"/>
          <w:lang w:eastAsia="ru-RU"/>
        </w:rPr>
      </w:pPr>
      <w:r w:rsidRPr="002B71AE">
        <w:rPr>
          <w:rFonts w:ascii="Times New Roman" w:eastAsia="Times New Roman" w:hAnsi="Times New Roman" w:cs="Times New Roman"/>
          <w:bCs/>
          <w:i/>
          <w:color w:val="000000"/>
          <w:sz w:val="28"/>
          <w:szCs w:val="28"/>
          <w:lang w:eastAsia="ru-RU"/>
        </w:rPr>
        <w:t xml:space="preserve">10. Внесение изменений в законодательство Российской Федерации, предусматривающих недискриминационный доступ операторов связи и иных лиц, </w:t>
      </w:r>
      <w:r w:rsidRPr="002B71AE">
        <w:rPr>
          <w:rFonts w:ascii="Times New Roman" w:eastAsia="Times New Roman" w:hAnsi="Times New Roman" w:cs="Times New Roman"/>
          <w:bCs/>
          <w:i/>
          <w:color w:val="000000"/>
          <w:sz w:val="28"/>
          <w:szCs w:val="28"/>
          <w:lang w:eastAsia="ru-RU"/>
        </w:rPr>
        <w:lastRenderedPageBreak/>
        <w:t>размещающих сети связи и (или) инфраструктуру для размещения сетей связи операторов связи к объектам общедомовой собственности многоквартирных жилых домов в целях размещения сетей связи для обеспечения оказания услуг связи жильцам.</w:t>
      </w:r>
    </w:p>
    <w:p w14:paraId="3F7557B7" w14:textId="77777777" w:rsidR="000A7997" w:rsidRPr="002B71AE" w:rsidRDefault="000A7997" w:rsidP="0091441C">
      <w:pPr>
        <w:rPr>
          <w:rFonts w:ascii="Times New Roman" w:eastAsia="Times New Roman" w:hAnsi="Times New Roman" w:cs="Times New Roman"/>
          <w:color w:val="000000"/>
          <w:sz w:val="28"/>
          <w:szCs w:val="20"/>
          <w:lang w:eastAsia="ru-RU"/>
        </w:rPr>
      </w:pPr>
      <w:r w:rsidRPr="002B71AE">
        <w:rPr>
          <w:rFonts w:ascii="Times New Roman" w:eastAsia="Times New Roman" w:hAnsi="Times New Roman" w:cs="Times New Roman"/>
          <w:color w:val="000000"/>
          <w:sz w:val="28"/>
          <w:szCs w:val="20"/>
          <w:lang w:eastAsia="ru-RU"/>
        </w:rPr>
        <w:t xml:space="preserve">Членом Совета Федерации Федерального Собрания Российской </w:t>
      </w:r>
      <w:r w:rsidRPr="002B71AE">
        <w:rPr>
          <w:rFonts w:ascii="Times New Roman" w:eastAsia="Times New Roman" w:hAnsi="Times New Roman" w:cs="Times New Roman"/>
          <w:color w:val="000000"/>
          <w:sz w:val="28"/>
          <w:szCs w:val="20"/>
          <w:lang w:eastAsia="ru-RU"/>
        </w:rPr>
        <w:br/>
        <w:t xml:space="preserve">Л.Н. Боковой внесен в Государственную Думу Федерального Собрания Российской Федерации проект № 614271-7 Федерального закона «О внесении изменений в Федеральный закон «О связи» и иные законодательные акты Российской Федерации в части обеспечения права граждан на доступ к услугам электросвязи» (далее – законопроект). </w:t>
      </w:r>
    </w:p>
    <w:p w14:paraId="13B2CC7E" w14:textId="77777777" w:rsidR="000A7997" w:rsidRPr="002B71AE" w:rsidRDefault="000A7997" w:rsidP="0091441C">
      <w:pPr>
        <w:rPr>
          <w:rFonts w:ascii="Times New Roman" w:eastAsia="Times New Roman" w:hAnsi="Times New Roman" w:cs="Times New Roman"/>
          <w:color w:val="000000"/>
          <w:sz w:val="28"/>
          <w:szCs w:val="20"/>
          <w:lang w:eastAsia="ru-RU"/>
        </w:rPr>
      </w:pPr>
      <w:r w:rsidRPr="002B71AE">
        <w:rPr>
          <w:rFonts w:ascii="Times New Roman" w:eastAsia="Times New Roman" w:hAnsi="Times New Roman" w:cs="Times New Roman"/>
          <w:color w:val="000000"/>
          <w:sz w:val="28"/>
          <w:szCs w:val="20"/>
          <w:lang w:eastAsia="ru-RU"/>
        </w:rPr>
        <w:t xml:space="preserve">Аппарат Правительства Российской Федерации поручил Минкомсвязи России подготовить проект официального отзыва Правительства Российской Федерации по законопроекту. </w:t>
      </w:r>
    </w:p>
    <w:p w14:paraId="4D5BBC6A" w14:textId="77777777" w:rsidR="000A7997" w:rsidRPr="002B71AE" w:rsidRDefault="000A7997" w:rsidP="0091441C">
      <w:pPr>
        <w:rPr>
          <w:rFonts w:ascii="Times New Roman" w:eastAsia="Times New Roman" w:hAnsi="Times New Roman" w:cs="Times New Roman"/>
          <w:color w:val="000000"/>
          <w:sz w:val="28"/>
          <w:szCs w:val="20"/>
          <w:lang w:eastAsia="ru-RU"/>
        </w:rPr>
      </w:pPr>
      <w:r w:rsidRPr="002B71AE">
        <w:rPr>
          <w:rFonts w:ascii="Times New Roman" w:eastAsia="Times New Roman" w:hAnsi="Times New Roman" w:cs="Times New Roman"/>
          <w:color w:val="000000"/>
          <w:sz w:val="28"/>
          <w:szCs w:val="20"/>
          <w:lang w:eastAsia="ru-RU"/>
        </w:rPr>
        <w:t>Проект официального отзыва внесен в Правительство Российской Федерации письмом Минкомсвязи России от 25 апреля 2019 г. № КН-П12-025-9350.</w:t>
      </w:r>
    </w:p>
    <w:p w14:paraId="535802A7" w14:textId="77777777" w:rsidR="000A7997" w:rsidRDefault="000A7997" w:rsidP="0091441C">
      <w:pPr>
        <w:autoSpaceDE w:val="0"/>
        <w:autoSpaceDN w:val="0"/>
        <w:adjustRightInd w:val="0"/>
        <w:rPr>
          <w:rFonts w:ascii="Times New Roman" w:eastAsia="Times New Roman" w:hAnsi="Times New Roman" w:cs="Times New Roman"/>
          <w:bCs/>
          <w:color w:val="000000"/>
          <w:sz w:val="28"/>
          <w:szCs w:val="28"/>
          <w:lang w:eastAsia="ru-RU"/>
        </w:rPr>
      </w:pPr>
      <w:r w:rsidRPr="002B71AE">
        <w:rPr>
          <w:rFonts w:ascii="Times New Roman" w:eastAsia="Times New Roman" w:hAnsi="Times New Roman" w:cs="Times New Roman"/>
          <w:bCs/>
          <w:color w:val="000000"/>
          <w:sz w:val="28"/>
          <w:szCs w:val="28"/>
          <w:lang w:eastAsia="ru-RU"/>
        </w:rPr>
        <w:t>Дополнительно сообщаем, что письмом от 26 февраля 2020 г.</w:t>
      </w:r>
      <w:r w:rsidRPr="002B71AE">
        <w:rPr>
          <w:rFonts w:ascii="Times New Roman" w:eastAsia="Times New Roman" w:hAnsi="Times New Roman" w:cs="Times New Roman"/>
          <w:bCs/>
          <w:color w:val="000000"/>
          <w:sz w:val="28"/>
          <w:szCs w:val="28"/>
          <w:lang w:eastAsia="ru-RU"/>
        </w:rPr>
        <w:br/>
        <w:t xml:space="preserve">№ ЛБ-П18-074-4278 Минкомсвязью России согласован проект распоряжения Правительства Российской Федерации о внесении изменений в План мероприятий, предусматривающий изменения сроков реализации указанного пункта на </w:t>
      </w:r>
      <w:r w:rsidRPr="002B71AE">
        <w:rPr>
          <w:rFonts w:ascii="Times New Roman" w:eastAsia="Times New Roman" w:hAnsi="Times New Roman" w:cs="Times New Roman"/>
          <w:bCs/>
          <w:color w:val="000000"/>
          <w:sz w:val="28"/>
          <w:szCs w:val="28"/>
          <w:lang w:val="en-US" w:eastAsia="ru-RU"/>
        </w:rPr>
        <w:t>I</w:t>
      </w:r>
      <w:r w:rsidRPr="002B71AE">
        <w:rPr>
          <w:rFonts w:ascii="Times New Roman" w:eastAsia="Times New Roman" w:hAnsi="Times New Roman" w:cs="Times New Roman"/>
          <w:bCs/>
          <w:color w:val="000000"/>
          <w:sz w:val="28"/>
          <w:szCs w:val="28"/>
          <w:lang w:eastAsia="ru-RU"/>
        </w:rPr>
        <w:t xml:space="preserve"> квартал 2020 г.</w:t>
      </w:r>
    </w:p>
    <w:p w14:paraId="58F8BA06" w14:textId="7E7BCE36" w:rsidR="00F51DC7" w:rsidRPr="00F51DC7" w:rsidRDefault="00F51DC7" w:rsidP="0091441C">
      <w:pPr>
        <w:autoSpaceDE w:val="0"/>
        <w:autoSpaceDN w:val="0"/>
        <w:adjustRightInd w:val="0"/>
        <w:rPr>
          <w:rFonts w:ascii="Times New Roman" w:eastAsia="Times New Roman" w:hAnsi="Times New Roman" w:cs="Times New Roman"/>
          <w:bCs/>
          <w:color w:val="000000"/>
          <w:sz w:val="28"/>
          <w:szCs w:val="28"/>
          <w:lang w:eastAsia="ru-RU"/>
        </w:rPr>
      </w:pPr>
      <w:r w:rsidRPr="00F51DC7">
        <w:rPr>
          <w:rFonts w:ascii="Times New Roman" w:eastAsia="Times New Roman" w:hAnsi="Times New Roman" w:cs="Times New Roman"/>
          <w:bCs/>
          <w:color w:val="000000"/>
          <w:sz w:val="28"/>
          <w:szCs w:val="28"/>
          <w:lang w:eastAsia="ru-RU"/>
        </w:rPr>
        <w:t xml:space="preserve">Правительство Российской Федерации в отзыве от 30 августа 2019 г. </w:t>
      </w:r>
      <w:r>
        <w:rPr>
          <w:rFonts w:ascii="Times New Roman" w:eastAsia="Times New Roman" w:hAnsi="Times New Roman" w:cs="Times New Roman"/>
          <w:bCs/>
          <w:color w:val="000000"/>
          <w:sz w:val="28"/>
          <w:szCs w:val="28"/>
          <w:lang w:eastAsia="ru-RU"/>
        </w:rPr>
        <w:t xml:space="preserve">                         </w:t>
      </w:r>
      <w:r w:rsidRPr="00F51DC7">
        <w:rPr>
          <w:rFonts w:ascii="Times New Roman" w:eastAsia="Times New Roman" w:hAnsi="Times New Roman" w:cs="Times New Roman"/>
          <w:bCs/>
          <w:color w:val="000000"/>
          <w:sz w:val="28"/>
          <w:szCs w:val="28"/>
          <w:lang w:eastAsia="ru-RU"/>
        </w:rPr>
        <w:t>№ 7870п-П10 поддержало законопроект, указав на важность закрепления положения в законопроекте, обеспечивающего недискриминационный безвозмездный доступ операторов связи к общему имуществу в многоквартирных домах для размещения сетей и средств связи. Предложения и замечания ГПУ АП РФ и Правительства были учтены.</w:t>
      </w:r>
    </w:p>
    <w:p w14:paraId="2312EDF8" w14:textId="590559E3" w:rsidR="00F51DC7" w:rsidRPr="00F51DC7" w:rsidRDefault="00F51DC7" w:rsidP="0091441C">
      <w:pPr>
        <w:autoSpaceDE w:val="0"/>
        <w:autoSpaceDN w:val="0"/>
        <w:adjustRightInd w:val="0"/>
        <w:rPr>
          <w:rFonts w:ascii="Times New Roman" w:eastAsia="Times New Roman" w:hAnsi="Times New Roman" w:cs="Times New Roman"/>
          <w:bCs/>
          <w:color w:val="000000"/>
          <w:sz w:val="28"/>
          <w:szCs w:val="28"/>
          <w:lang w:eastAsia="ru-RU"/>
        </w:rPr>
      </w:pPr>
      <w:r w:rsidRPr="00F51DC7">
        <w:rPr>
          <w:rFonts w:ascii="Times New Roman" w:eastAsia="Times New Roman" w:hAnsi="Times New Roman" w:cs="Times New Roman"/>
          <w:bCs/>
          <w:color w:val="000000"/>
          <w:sz w:val="28"/>
          <w:szCs w:val="28"/>
          <w:lang w:eastAsia="ru-RU"/>
        </w:rPr>
        <w:t>В настоящее время законопроект проходит подготовку к рассмотрению в первом чтении в Государственной Думе Федерального Собрания Российской Федерации.</w:t>
      </w:r>
    </w:p>
    <w:p w14:paraId="726A99D4" w14:textId="77777777" w:rsidR="000A7997" w:rsidRPr="002B71AE" w:rsidRDefault="000A7997" w:rsidP="000A7997">
      <w:pPr>
        <w:autoSpaceDE w:val="0"/>
        <w:autoSpaceDN w:val="0"/>
        <w:adjustRightInd w:val="0"/>
        <w:rPr>
          <w:rFonts w:ascii="Times New Roman" w:eastAsia="Times New Roman" w:hAnsi="Times New Roman" w:cs="Times New Roman"/>
          <w:bCs/>
          <w:color w:val="000000"/>
          <w:sz w:val="28"/>
          <w:szCs w:val="28"/>
          <w:lang w:eastAsia="ru-RU"/>
        </w:rPr>
      </w:pPr>
    </w:p>
    <w:p w14:paraId="7E9C600F" w14:textId="77777777" w:rsidR="000A7997" w:rsidRPr="002B71AE" w:rsidRDefault="000A7997" w:rsidP="00346D39">
      <w:pPr>
        <w:autoSpaceDE w:val="0"/>
        <w:autoSpaceDN w:val="0"/>
        <w:adjustRightInd w:val="0"/>
        <w:rPr>
          <w:rFonts w:ascii="Times New Roman" w:eastAsia="Times New Roman" w:hAnsi="Times New Roman" w:cs="Times New Roman"/>
          <w:bCs/>
          <w:color w:val="000000"/>
          <w:sz w:val="28"/>
          <w:szCs w:val="28"/>
          <w:lang w:eastAsia="ru-RU"/>
        </w:rPr>
      </w:pPr>
      <w:r w:rsidRPr="002B71AE">
        <w:rPr>
          <w:rFonts w:ascii="Times New Roman" w:eastAsia="Times New Roman" w:hAnsi="Times New Roman" w:cs="Times New Roman"/>
          <w:bCs/>
          <w:color w:val="000000"/>
          <w:sz w:val="28"/>
          <w:szCs w:val="28"/>
          <w:lang w:eastAsia="ru-RU"/>
        </w:rPr>
        <w:t>VII. Информационные технологии</w:t>
      </w:r>
    </w:p>
    <w:p w14:paraId="501E1E01" w14:textId="77777777" w:rsidR="000A7997" w:rsidRPr="002B71AE" w:rsidRDefault="000A7997" w:rsidP="0091441C">
      <w:pPr>
        <w:rPr>
          <w:rFonts w:ascii="Times New Roman" w:eastAsia="Times New Roman" w:hAnsi="Times New Roman" w:cs="Times New Roman"/>
          <w:i/>
          <w:color w:val="000000"/>
          <w:sz w:val="28"/>
          <w:szCs w:val="20"/>
          <w:lang w:eastAsia="ru-RU"/>
        </w:rPr>
      </w:pPr>
      <w:r w:rsidRPr="002B71AE">
        <w:rPr>
          <w:rFonts w:ascii="Times New Roman" w:eastAsia="Times New Roman" w:hAnsi="Times New Roman" w:cs="Times New Roman"/>
          <w:i/>
          <w:color w:val="000000"/>
          <w:sz w:val="28"/>
          <w:szCs w:val="20"/>
          <w:lang w:eastAsia="ru-RU"/>
        </w:rPr>
        <w:t>4. Внесение изменений в акты Правительства Российской Федерации, предусматривающих содействие повышению конкурентоспособности программного обеспечения, произведенного в Российской Федерации.</w:t>
      </w:r>
    </w:p>
    <w:p w14:paraId="2E71DE43" w14:textId="77777777" w:rsidR="000A7997" w:rsidRPr="002B71AE" w:rsidRDefault="000A7997" w:rsidP="0091441C">
      <w:pPr>
        <w:rPr>
          <w:rFonts w:ascii="Times New Roman" w:eastAsia="Times New Roman" w:hAnsi="Times New Roman" w:cs="Times New Roman"/>
          <w:color w:val="000000"/>
          <w:sz w:val="28"/>
          <w:szCs w:val="28"/>
          <w:lang w:eastAsia="ru-RU"/>
        </w:rPr>
      </w:pPr>
      <w:r w:rsidRPr="002B71AE">
        <w:rPr>
          <w:rFonts w:ascii="Times New Roman" w:eastAsia="Times New Roman" w:hAnsi="Times New Roman" w:cs="Times New Roman"/>
          <w:color w:val="000000"/>
          <w:sz w:val="28"/>
          <w:szCs w:val="28"/>
          <w:lang w:eastAsia="ru-RU"/>
        </w:rPr>
        <w:t>Установление требований по определению российской принадлежности программного обеспечения на основе сведений о включении в реестр российских программ для электронных вычислительных машин и баз данных обеспечено принятием постановления Правительства Российской Федерации</w:t>
      </w:r>
      <w:r w:rsidRPr="002B71AE">
        <w:rPr>
          <w:rFonts w:ascii="Times New Roman" w:eastAsia="Times New Roman" w:hAnsi="Times New Roman" w:cs="Times New Roman"/>
          <w:color w:val="000000"/>
          <w:sz w:val="28"/>
          <w:szCs w:val="28"/>
          <w:lang w:eastAsia="ru-RU"/>
        </w:rPr>
        <w:br/>
        <w:t xml:space="preserve">от 20 декабря 2017 г. № 1594 «О внесении изменений в постановление Правительства Российской Федерации от 16 ноября 2015 г. № 1236» (далее – Постановление № 1594, Постановление № 1236), а именно: абзацем первым пункта 2(2) Постановления № 1236 установлено, что подтверждением происхождения программ для электронных вычислительных машин и баз данных из Российской Федерации является наличие в реестре российского программного обеспечения </w:t>
      </w:r>
      <w:r w:rsidRPr="002B71AE">
        <w:rPr>
          <w:rFonts w:ascii="Times New Roman" w:eastAsia="Times New Roman" w:hAnsi="Times New Roman" w:cs="Times New Roman"/>
          <w:color w:val="000000"/>
          <w:sz w:val="28"/>
          <w:szCs w:val="28"/>
          <w:lang w:eastAsia="ru-RU"/>
        </w:rPr>
        <w:lastRenderedPageBreak/>
        <w:t>сведений о таких программах для электронных вычислительных машин и базах данных (письмо Минкомсвязи России от 26 октября 2018 г. № АС-П11-106-25299 в адрес ФАС России).</w:t>
      </w:r>
    </w:p>
    <w:p w14:paraId="7FDAD74A" w14:textId="77777777" w:rsidR="000A7997" w:rsidRPr="002B71AE" w:rsidRDefault="000A7997" w:rsidP="0091441C">
      <w:pPr>
        <w:rPr>
          <w:rFonts w:ascii="Times New Roman" w:eastAsia="Times New Roman" w:hAnsi="Times New Roman" w:cs="Times New Roman"/>
          <w:i/>
          <w:color w:val="000000"/>
          <w:sz w:val="28"/>
          <w:szCs w:val="20"/>
          <w:lang w:eastAsia="ru-RU"/>
        </w:rPr>
      </w:pPr>
      <w:r w:rsidRPr="002B71AE">
        <w:rPr>
          <w:rFonts w:ascii="Times New Roman" w:eastAsia="Times New Roman" w:hAnsi="Times New Roman" w:cs="Times New Roman"/>
          <w:i/>
          <w:color w:val="000000"/>
          <w:sz w:val="28"/>
          <w:szCs w:val="20"/>
          <w:lang w:eastAsia="ru-RU"/>
        </w:rPr>
        <w:t>5. Формирование условий недискриминационного участия отечественных программных продуктов в закупках программного обеспечения для государственных и муниципальных нужд.</w:t>
      </w:r>
    </w:p>
    <w:p w14:paraId="09822520" w14:textId="77777777" w:rsidR="000A7997" w:rsidRPr="002B71AE" w:rsidRDefault="000A7997" w:rsidP="0091441C">
      <w:pPr>
        <w:rPr>
          <w:rFonts w:ascii="Times New Roman" w:eastAsia="Times New Roman" w:hAnsi="Times New Roman" w:cs="Times New Roman"/>
          <w:color w:val="000000"/>
          <w:sz w:val="28"/>
          <w:szCs w:val="28"/>
          <w:lang w:eastAsia="ru-RU"/>
        </w:rPr>
      </w:pPr>
      <w:r w:rsidRPr="002B71AE">
        <w:rPr>
          <w:rFonts w:ascii="Times New Roman" w:eastAsia="Times New Roman" w:hAnsi="Times New Roman" w:cs="Times New Roman"/>
          <w:color w:val="000000"/>
          <w:sz w:val="28"/>
          <w:szCs w:val="28"/>
          <w:lang w:eastAsia="ru-RU"/>
        </w:rPr>
        <w:t>В целях исполнения указанного пункта Минкомсвязь России письмом</w:t>
      </w:r>
      <w:r w:rsidRPr="002B71AE">
        <w:rPr>
          <w:rFonts w:ascii="Times New Roman" w:eastAsia="Times New Roman" w:hAnsi="Times New Roman" w:cs="Times New Roman"/>
          <w:color w:val="000000"/>
          <w:sz w:val="28"/>
          <w:szCs w:val="28"/>
          <w:lang w:eastAsia="ru-RU"/>
        </w:rPr>
        <w:br/>
        <w:t>от 25 декабря 2018 г. № АС-П11-025-30227 в Правительство Российской Федерации представлен доклад о формировании условий недискриминационного участия отечественных программных продуктов в закупках программного обеспечения для государственных и муниципальных нужд (далее – Доклад).</w:t>
      </w:r>
    </w:p>
    <w:p w14:paraId="60D6FE30" w14:textId="77777777" w:rsidR="000A7997" w:rsidRPr="002B71AE" w:rsidRDefault="000A7997" w:rsidP="0091441C">
      <w:pPr>
        <w:rPr>
          <w:rFonts w:ascii="Times New Roman" w:eastAsia="Times New Roman" w:hAnsi="Times New Roman" w:cs="Times New Roman"/>
          <w:color w:val="000000"/>
          <w:sz w:val="28"/>
          <w:szCs w:val="28"/>
          <w:lang w:eastAsia="ru-RU"/>
        </w:rPr>
      </w:pPr>
      <w:r w:rsidRPr="002B71AE">
        <w:rPr>
          <w:rFonts w:ascii="Times New Roman" w:eastAsia="Times New Roman" w:hAnsi="Times New Roman" w:cs="Times New Roman"/>
          <w:color w:val="000000"/>
          <w:sz w:val="28"/>
          <w:szCs w:val="28"/>
          <w:lang w:eastAsia="ru-RU"/>
        </w:rPr>
        <w:t>В рамках Доклада отмечено, что в Российской Федерации действует национальный режим для целей осуществления закупок программного обеспечения для государственных и муниципальных нужд, установленный постановлением Правительства Российской Федерации от 16 ноября 2015 г. № 1236. При этом ввиду того, что для решения задач по развитию национальной экономики, поддержки российских товаропроизводителей, а также для обеспечени</w:t>
      </w:r>
      <w:r>
        <w:rPr>
          <w:rFonts w:ascii="Times New Roman" w:eastAsia="Times New Roman" w:hAnsi="Times New Roman" w:cs="Times New Roman"/>
          <w:color w:val="000000"/>
          <w:sz w:val="28"/>
          <w:szCs w:val="28"/>
          <w:lang w:eastAsia="ru-RU"/>
        </w:rPr>
        <w:t xml:space="preserve">я государственных </w:t>
      </w:r>
      <w:r w:rsidRPr="002B71AE">
        <w:rPr>
          <w:rFonts w:ascii="Times New Roman" w:eastAsia="Times New Roman" w:hAnsi="Times New Roman" w:cs="Times New Roman"/>
          <w:color w:val="000000"/>
          <w:sz w:val="28"/>
          <w:szCs w:val="28"/>
          <w:lang w:eastAsia="ru-RU"/>
        </w:rPr>
        <w:t xml:space="preserve">и муниципальных нужд на постоянной основе </w:t>
      </w:r>
      <w:r>
        <w:rPr>
          <w:rFonts w:ascii="Times New Roman" w:eastAsia="Times New Roman" w:hAnsi="Times New Roman" w:cs="Times New Roman"/>
          <w:color w:val="000000"/>
          <w:sz w:val="28"/>
          <w:szCs w:val="28"/>
          <w:lang w:eastAsia="ru-RU"/>
        </w:rPr>
        <w:t xml:space="preserve">ведется работа по формированию </w:t>
      </w:r>
      <w:r w:rsidRPr="002B71AE">
        <w:rPr>
          <w:rFonts w:ascii="Times New Roman" w:eastAsia="Times New Roman" w:hAnsi="Times New Roman" w:cs="Times New Roman"/>
          <w:color w:val="000000"/>
          <w:sz w:val="28"/>
          <w:szCs w:val="28"/>
          <w:lang w:eastAsia="ru-RU"/>
        </w:rPr>
        <w:t>и ведению реестров российского и евразийского программного обеспечения, разработка иных нормативных актов не требуется.</w:t>
      </w:r>
    </w:p>
    <w:p w14:paraId="2EF606BC" w14:textId="77777777" w:rsidR="000A7997" w:rsidRPr="002B71AE" w:rsidRDefault="000A7997" w:rsidP="0091441C">
      <w:pPr>
        <w:rPr>
          <w:rFonts w:ascii="Times New Roman" w:eastAsia="Times New Roman" w:hAnsi="Times New Roman" w:cs="Times New Roman"/>
          <w:i/>
          <w:color w:val="000000"/>
          <w:sz w:val="28"/>
          <w:szCs w:val="20"/>
          <w:lang w:eastAsia="ru-RU"/>
        </w:rPr>
      </w:pPr>
      <w:r w:rsidRPr="002B71AE">
        <w:rPr>
          <w:rFonts w:ascii="Times New Roman" w:eastAsia="Times New Roman" w:hAnsi="Times New Roman" w:cs="Times New Roman"/>
          <w:i/>
          <w:color w:val="000000"/>
          <w:sz w:val="28"/>
          <w:szCs w:val="20"/>
          <w:lang w:eastAsia="ru-RU"/>
        </w:rPr>
        <w:t>6. Установление требований к пользовательскому (абонентскому) оборудованию связи по наличию предустановленных отечественных программных продуктов (сервисных приложений) аналогичной функциональности, включая программные продукты, использующие криптографические средства защиты информации.</w:t>
      </w:r>
    </w:p>
    <w:p w14:paraId="2F6D223B" w14:textId="77777777" w:rsidR="000A7997" w:rsidRPr="002B71AE" w:rsidRDefault="000A7997" w:rsidP="0091441C">
      <w:pPr>
        <w:rPr>
          <w:rFonts w:ascii="Times New Roman" w:eastAsia="Times New Roman" w:hAnsi="Times New Roman" w:cs="Times New Roman"/>
          <w:color w:val="000000"/>
          <w:sz w:val="28"/>
          <w:szCs w:val="20"/>
          <w:lang w:eastAsia="ru-RU"/>
        </w:rPr>
      </w:pPr>
      <w:r w:rsidRPr="002B71AE">
        <w:rPr>
          <w:rFonts w:ascii="Times New Roman" w:eastAsia="Times New Roman" w:hAnsi="Times New Roman" w:cs="Times New Roman"/>
          <w:color w:val="000000"/>
          <w:sz w:val="28"/>
          <w:szCs w:val="20"/>
          <w:lang w:eastAsia="ru-RU"/>
        </w:rPr>
        <w:t>2 декабря 2019 г. принят Федеральный закон № 425-ФЗ «О внесении изменения в статью 4 Закона Российской Федерации «О защите прав потребителей», согласно которому при продаже отдельных в</w:t>
      </w:r>
      <w:r>
        <w:rPr>
          <w:rFonts w:ascii="Times New Roman" w:eastAsia="Times New Roman" w:hAnsi="Times New Roman" w:cs="Times New Roman"/>
          <w:color w:val="000000"/>
          <w:sz w:val="28"/>
          <w:szCs w:val="20"/>
          <w:lang w:eastAsia="ru-RU"/>
        </w:rPr>
        <w:t xml:space="preserve">идов технически сложных товаров </w:t>
      </w:r>
      <w:r w:rsidRPr="002B71AE">
        <w:rPr>
          <w:rFonts w:ascii="Times New Roman" w:eastAsia="Times New Roman" w:hAnsi="Times New Roman" w:cs="Times New Roman"/>
          <w:color w:val="000000"/>
          <w:sz w:val="28"/>
          <w:szCs w:val="20"/>
          <w:lang w:eastAsia="ru-RU"/>
        </w:rPr>
        <w:t>с предварительно установленными программами для электронных вычислительных машин потребителю обеспечивается возможность использовать отдельные виды технически сложных товаров с предварительно установленными российскими программами для электронных вычислительных машин.</w:t>
      </w:r>
    </w:p>
    <w:p w14:paraId="08C6F34D" w14:textId="77777777" w:rsidR="000A7997" w:rsidRPr="002B71AE" w:rsidRDefault="000A7997" w:rsidP="0091441C">
      <w:pPr>
        <w:rPr>
          <w:rFonts w:ascii="Times New Roman" w:eastAsia="Times New Roman" w:hAnsi="Times New Roman" w:cs="Times New Roman"/>
          <w:color w:val="000000"/>
          <w:sz w:val="28"/>
          <w:szCs w:val="20"/>
          <w:lang w:eastAsia="ru-RU"/>
        </w:rPr>
      </w:pPr>
      <w:r w:rsidRPr="002B71AE">
        <w:rPr>
          <w:rFonts w:ascii="Times New Roman" w:eastAsia="Times New Roman" w:hAnsi="Times New Roman" w:cs="Times New Roman"/>
          <w:color w:val="000000"/>
          <w:sz w:val="28"/>
          <w:szCs w:val="20"/>
          <w:lang w:eastAsia="ru-RU"/>
        </w:rPr>
        <w:t>Учитывая изложенное, считаем указанный пункт Плана мероприятий выполненным.</w:t>
      </w:r>
    </w:p>
    <w:p w14:paraId="5370777C" w14:textId="77777777" w:rsidR="000A7997" w:rsidRPr="002B71AE" w:rsidRDefault="000A7997" w:rsidP="0091441C">
      <w:pPr>
        <w:autoSpaceDE w:val="0"/>
        <w:autoSpaceDN w:val="0"/>
        <w:adjustRightInd w:val="0"/>
        <w:rPr>
          <w:rFonts w:ascii="Times New Roman" w:eastAsia="Times New Roman" w:hAnsi="Times New Roman" w:cs="Times New Roman"/>
          <w:bCs/>
          <w:color w:val="000000"/>
          <w:sz w:val="28"/>
          <w:szCs w:val="28"/>
          <w:u w:val="single"/>
          <w:lang w:eastAsia="ru-RU"/>
        </w:rPr>
      </w:pPr>
      <w:r w:rsidRPr="002B71AE">
        <w:rPr>
          <w:rFonts w:ascii="Times New Roman" w:eastAsia="Times New Roman" w:hAnsi="Times New Roman" w:cs="Times New Roman"/>
          <w:bCs/>
          <w:color w:val="000000"/>
          <w:sz w:val="28"/>
          <w:szCs w:val="28"/>
          <w:lang w:eastAsia="ru-RU"/>
        </w:rPr>
        <w:t>Дополнительно сообщаем, что письмом от 26 февраля 2020 г.</w:t>
      </w:r>
      <w:r w:rsidRPr="002B71AE">
        <w:rPr>
          <w:rFonts w:ascii="Times New Roman" w:eastAsia="Times New Roman" w:hAnsi="Times New Roman" w:cs="Times New Roman"/>
          <w:bCs/>
          <w:color w:val="000000"/>
          <w:sz w:val="28"/>
          <w:szCs w:val="28"/>
          <w:lang w:eastAsia="ru-RU"/>
        </w:rPr>
        <w:br/>
        <w:t>№ ЛБ-П18-074-4278 Минкомсвязью России согласован проект распоряжения Правительства Российской Федерации о внесении изменений в План мероприятий, предусматривающий изменения сроков реализации указанного пункта на март 2020 г.</w:t>
      </w:r>
    </w:p>
    <w:p w14:paraId="762CE314" w14:textId="77777777" w:rsidR="000A7997" w:rsidRPr="002B71AE" w:rsidRDefault="000A7997" w:rsidP="0091441C">
      <w:pPr>
        <w:rPr>
          <w:rFonts w:ascii="Times New Roman" w:eastAsia="Times New Roman" w:hAnsi="Times New Roman" w:cs="Times New Roman"/>
          <w:i/>
          <w:color w:val="000000"/>
          <w:sz w:val="28"/>
          <w:szCs w:val="20"/>
          <w:lang w:eastAsia="ru-RU"/>
        </w:rPr>
      </w:pPr>
      <w:r w:rsidRPr="002B71AE">
        <w:rPr>
          <w:rFonts w:ascii="Times New Roman" w:eastAsia="Times New Roman" w:hAnsi="Times New Roman" w:cs="Times New Roman"/>
          <w:i/>
          <w:color w:val="000000"/>
          <w:sz w:val="28"/>
          <w:szCs w:val="20"/>
          <w:lang w:eastAsia="ru-RU"/>
        </w:rPr>
        <w:t xml:space="preserve">7. Установление требований к пользовательскому оборудованию связи </w:t>
      </w:r>
      <w:r w:rsidRPr="002B71AE">
        <w:rPr>
          <w:rFonts w:ascii="Times New Roman" w:eastAsia="Times New Roman" w:hAnsi="Times New Roman" w:cs="Times New Roman"/>
          <w:i/>
          <w:color w:val="000000"/>
          <w:sz w:val="28"/>
          <w:szCs w:val="20"/>
          <w:lang w:eastAsia="ru-RU"/>
        </w:rPr>
        <w:br/>
        <w:t>по обеспечению возможности полной удаляемости предустановленных программ для ЭВМ (приложений), за исключением сервисных, обеспечивающих функционирование оборудования.</w:t>
      </w:r>
    </w:p>
    <w:p w14:paraId="331076C5" w14:textId="77777777" w:rsidR="000A7997" w:rsidRPr="002B71AE" w:rsidRDefault="000A7997" w:rsidP="0091441C">
      <w:pPr>
        <w:rPr>
          <w:rFonts w:ascii="Times New Roman" w:eastAsia="Times New Roman" w:hAnsi="Times New Roman" w:cs="Times New Roman"/>
          <w:color w:val="000000"/>
          <w:sz w:val="28"/>
          <w:szCs w:val="20"/>
          <w:lang w:eastAsia="ru-RU"/>
        </w:rPr>
      </w:pPr>
      <w:r w:rsidRPr="002B71AE">
        <w:rPr>
          <w:rFonts w:ascii="Times New Roman" w:eastAsia="Times New Roman" w:hAnsi="Times New Roman" w:cs="Times New Roman"/>
          <w:color w:val="000000"/>
          <w:sz w:val="28"/>
          <w:szCs w:val="20"/>
          <w:lang w:eastAsia="ru-RU"/>
        </w:rPr>
        <w:lastRenderedPageBreak/>
        <w:t>2 декабря 2019 г. принят Федеральный закон № 425-ФЗ «О внесении изменения в статью 4 Закона Российской Федерации «О защите прав потребителей», согласно которому при продаже отдельных видов технически сложных тов</w:t>
      </w:r>
      <w:r>
        <w:rPr>
          <w:rFonts w:ascii="Times New Roman" w:eastAsia="Times New Roman" w:hAnsi="Times New Roman" w:cs="Times New Roman"/>
          <w:color w:val="000000"/>
          <w:sz w:val="28"/>
          <w:szCs w:val="20"/>
          <w:lang w:eastAsia="ru-RU"/>
        </w:rPr>
        <w:t xml:space="preserve">аров </w:t>
      </w:r>
      <w:r w:rsidRPr="002B71AE">
        <w:rPr>
          <w:rFonts w:ascii="Times New Roman" w:eastAsia="Times New Roman" w:hAnsi="Times New Roman" w:cs="Times New Roman"/>
          <w:color w:val="000000"/>
          <w:sz w:val="28"/>
          <w:szCs w:val="20"/>
          <w:lang w:eastAsia="ru-RU"/>
        </w:rPr>
        <w:t>с предварительно установленными программами для электронных вычислительных машин потребителю обеспечивается возможность использовать отдельные виды технически сложных товаров с предварительно установленными российскими программами для электронных вычислительных машин.</w:t>
      </w:r>
    </w:p>
    <w:p w14:paraId="19A92AD3" w14:textId="77777777" w:rsidR="000A7997" w:rsidRPr="002B71AE" w:rsidRDefault="000A7997" w:rsidP="0091441C">
      <w:pPr>
        <w:rPr>
          <w:rFonts w:ascii="Times New Roman" w:eastAsia="Times New Roman" w:hAnsi="Times New Roman" w:cs="Times New Roman"/>
          <w:color w:val="000000"/>
          <w:sz w:val="28"/>
          <w:szCs w:val="20"/>
          <w:lang w:eastAsia="ru-RU"/>
        </w:rPr>
      </w:pPr>
      <w:r w:rsidRPr="002B71AE">
        <w:rPr>
          <w:rFonts w:ascii="Times New Roman" w:eastAsia="Times New Roman" w:hAnsi="Times New Roman" w:cs="Times New Roman"/>
          <w:color w:val="000000"/>
          <w:sz w:val="28"/>
          <w:szCs w:val="20"/>
          <w:lang w:eastAsia="ru-RU"/>
        </w:rPr>
        <w:t>Учитывая изложенное, считаем указанный пункт Плана мероприятий выполненным.</w:t>
      </w:r>
    </w:p>
    <w:p w14:paraId="09DCB088" w14:textId="77777777" w:rsidR="000A7997" w:rsidRPr="002B71AE" w:rsidRDefault="000A7997" w:rsidP="0091441C">
      <w:pPr>
        <w:rPr>
          <w:rFonts w:ascii="Times New Roman" w:eastAsia="Times New Roman" w:hAnsi="Times New Roman" w:cs="Times New Roman"/>
          <w:i/>
          <w:color w:val="000000"/>
          <w:sz w:val="28"/>
          <w:szCs w:val="20"/>
          <w:lang w:eastAsia="ru-RU"/>
        </w:rPr>
      </w:pPr>
      <w:r w:rsidRPr="002B71AE">
        <w:rPr>
          <w:rFonts w:ascii="Times New Roman" w:eastAsia="Times New Roman" w:hAnsi="Times New Roman" w:cs="Times New Roman"/>
          <w:bCs/>
          <w:color w:val="000000"/>
          <w:sz w:val="28"/>
          <w:szCs w:val="28"/>
          <w:lang w:eastAsia="ru-RU"/>
        </w:rPr>
        <w:t>Дополнительно сообщаем, что письмом от 26 февраля 2020 г.</w:t>
      </w:r>
      <w:r w:rsidRPr="002B71AE">
        <w:rPr>
          <w:rFonts w:ascii="Times New Roman" w:eastAsia="Times New Roman" w:hAnsi="Times New Roman" w:cs="Times New Roman"/>
          <w:bCs/>
          <w:color w:val="000000"/>
          <w:sz w:val="28"/>
          <w:szCs w:val="28"/>
          <w:lang w:eastAsia="ru-RU"/>
        </w:rPr>
        <w:br/>
        <w:t>№ ЛБ-П18-074-4278 Минкомсвязью России согласован проект распоряжения Правительства Российской Федерации о внесении изменений в План мероприятий, предусматривающий изменения сроков реализации указанного пункта на март 2020 г.</w:t>
      </w:r>
    </w:p>
    <w:p w14:paraId="593EFC58" w14:textId="77777777" w:rsidR="000A7997" w:rsidRPr="002B71AE" w:rsidRDefault="000A7997" w:rsidP="0091441C">
      <w:pPr>
        <w:rPr>
          <w:rFonts w:ascii="Times New Roman" w:eastAsia="Times New Roman" w:hAnsi="Times New Roman" w:cs="Times New Roman"/>
          <w:i/>
          <w:color w:val="000000"/>
          <w:sz w:val="28"/>
          <w:szCs w:val="20"/>
          <w:lang w:eastAsia="ru-RU"/>
        </w:rPr>
      </w:pPr>
      <w:r w:rsidRPr="002B71AE">
        <w:rPr>
          <w:rFonts w:ascii="Times New Roman" w:eastAsia="Times New Roman" w:hAnsi="Times New Roman" w:cs="Times New Roman"/>
          <w:i/>
          <w:color w:val="000000"/>
          <w:sz w:val="28"/>
          <w:szCs w:val="20"/>
          <w:lang w:eastAsia="ru-RU"/>
        </w:rPr>
        <w:t>8. Установление требований к государственным информационным системам по обеспечению возможности программного ввода и получения сведений, подлежащих включению в информационную систему.</w:t>
      </w:r>
    </w:p>
    <w:p w14:paraId="6063A517" w14:textId="77777777" w:rsidR="000A7997" w:rsidRPr="002B71AE" w:rsidRDefault="000A7997" w:rsidP="0091441C">
      <w:pPr>
        <w:rPr>
          <w:rFonts w:ascii="Times New Roman" w:eastAsia="Times New Roman" w:hAnsi="Times New Roman" w:cs="Times New Roman"/>
          <w:color w:val="000000"/>
          <w:sz w:val="28"/>
          <w:szCs w:val="28"/>
          <w:lang w:eastAsia="ru-RU"/>
        </w:rPr>
      </w:pPr>
      <w:r w:rsidRPr="002B71AE">
        <w:rPr>
          <w:rFonts w:ascii="Times New Roman" w:eastAsia="Times New Roman" w:hAnsi="Times New Roman" w:cs="Times New Roman"/>
          <w:color w:val="000000"/>
          <w:sz w:val="28"/>
          <w:szCs w:val="28"/>
          <w:lang w:eastAsia="ru-RU"/>
        </w:rPr>
        <w:t xml:space="preserve">Письмом от 25 февраля 2019 г. № АС-П11-074-3961 в Правительство Российской Федерации направлена позиция Минкомсвязи России о том, </w:t>
      </w:r>
      <w:r w:rsidRPr="002B71AE">
        <w:rPr>
          <w:rFonts w:ascii="Times New Roman" w:eastAsia="Times New Roman" w:hAnsi="Times New Roman" w:cs="Times New Roman"/>
          <w:color w:val="000000"/>
          <w:sz w:val="28"/>
          <w:szCs w:val="28"/>
          <w:lang w:eastAsia="ru-RU"/>
        </w:rPr>
        <w:br/>
        <w:t xml:space="preserve">что законодательством Российской Федерации об информации, информационных технологий и о защите информации </w:t>
      </w:r>
      <w:r>
        <w:rPr>
          <w:rFonts w:ascii="Times New Roman" w:eastAsia="Times New Roman" w:hAnsi="Times New Roman" w:cs="Times New Roman"/>
          <w:color w:val="000000"/>
          <w:sz w:val="28"/>
          <w:szCs w:val="28"/>
          <w:lang w:eastAsia="ru-RU"/>
        </w:rPr>
        <w:t xml:space="preserve">предусмотрены необходимые нормы </w:t>
      </w:r>
      <w:r w:rsidRPr="002B71AE">
        <w:rPr>
          <w:rFonts w:ascii="Times New Roman" w:eastAsia="Times New Roman" w:hAnsi="Times New Roman" w:cs="Times New Roman"/>
          <w:color w:val="000000"/>
          <w:sz w:val="28"/>
          <w:szCs w:val="28"/>
          <w:lang w:eastAsia="ru-RU"/>
        </w:rPr>
        <w:t>в отношении программного обеспечения информационных систем, достаточные для регулирования предметной области с учетом защиты информации. Указанная позиция согласована Минэкономразвития России (письмо от 22 февраля 2019 г. № Д09и-5636).</w:t>
      </w:r>
    </w:p>
    <w:p w14:paraId="69C15D7D" w14:textId="77777777" w:rsidR="000A7997" w:rsidRPr="002B71AE" w:rsidRDefault="000A7997" w:rsidP="0091441C">
      <w:pPr>
        <w:rPr>
          <w:rFonts w:ascii="Times New Roman" w:eastAsia="Times New Roman" w:hAnsi="Times New Roman" w:cs="Times New Roman"/>
          <w:i/>
          <w:color w:val="000000"/>
          <w:sz w:val="28"/>
          <w:szCs w:val="20"/>
          <w:lang w:eastAsia="ru-RU"/>
        </w:rPr>
      </w:pPr>
      <w:r w:rsidRPr="002B71AE">
        <w:rPr>
          <w:rFonts w:ascii="Times New Roman" w:eastAsia="Times New Roman" w:hAnsi="Times New Roman" w:cs="Times New Roman"/>
          <w:color w:val="000000"/>
          <w:sz w:val="28"/>
          <w:szCs w:val="28"/>
          <w:lang w:eastAsia="ru-RU"/>
        </w:rPr>
        <w:t xml:space="preserve">При этом с учетом позиции ФАС России (письмо от 15 февраля 2019 г. </w:t>
      </w:r>
      <w:r w:rsidRPr="002B71AE">
        <w:rPr>
          <w:rFonts w:ascii="Times New Roman" w:eastAsia="Times New Roman" w:hAnsi="Times New Roman" w:cs="Times New Roman"/>
          <w:color w:val="000000"/>
          <w:sz w:val="28"/>
          <w:szCs w:val="28"/>
          <w:lang w:eastAsia="ru-RU"/>
        </w:rPr>
        <w:br/>
        <w:t xml:space="preserve">№ МЕ/11191/19), а также поручения Правительства Российской Федерации </w:t>
      </w:r>
      <w:r w:rsidRPr="002B71AE">
        <w:rPr>
          <w:rFonts w:ascii="Times New Roman" w:eastAsia="Times New Roman" w:hAnsi="Times New Roman" w:cs="Times New Roman"/>
          <w:color w:val="000000"/>
          <w:sz w:val="28"/>
          <w:szCs w:val="28"/>
          <w:lang w:eastAsia="ru-RU"/>
        </w:rPr>
        <w:br/>
        <w:t>от 30 января 2019 г. № СА-П13-668 о подготовке предложений по внесению изменений в План мероприятий Минкомсвязи России предложено изложить указанный пункт Плана мероприятия в новой редак</w:t>
      </w:r>
      <w:r>
        <w:rPr>
          <w:rFonts w:ascii="Times New Roman" w:eastAsia="Times New Roman" w:hAnsi="Times New Roman" w:cs="Times New Roman"/>
          <w:color w:val="000000"/>
          <w:sz w:val="28"/>
          <w:szCs w:val="28"/>
          <w:lang w:eastAsia="ru-RU"/>
        </w:rPr>
        <w:t xml:space="preserve">ции и определить ответственным </w:t>
      </w:r>
      <w:r w:rsidRPr="002B71AE">
        <w:rPr>
          <w:rFonts w:ascii="Times New Roman" w:eastAsia="Times New Roman" w:hAnsi="Times New Roman" w:cs="Times New Roman"/>
          <w:color w:val="000000"/>
          <w:sz w:val="28"/>
          <w:szCs w:val="28"/>
          <w:lang w:eastAsia="ru-RU"/>
        </w:rPr>
        <w:t>ФАС России.</w:t>
      </w:r>
    </w:p>
    <w:p w14:paraId="3A2C6119" w14:textId="77777777" w:rsidR="000A7997" w:rsidRPr="002B71AE" w:rsidRDefault="000A7997" w:rsidP="0091441C">
      <w:pPr>
        <w:rPr>
          <w:rFonts w:ascii="Times New Roman" w:eastAsia="Times New Roman" w:hAnsi="Times New Roman" w:cs="Times New Roman"/>
          <w:i/>
          <w:color w:val="000000"/>
          <w:sz w:val="28"/>
          <w:szCs w:val="20"/>
          <w:lang w:eastAsia="ru-RU"/>
        </w:rPr>
      </w:pPr>
    </w:p>
    <w:p w14:paraId="5395CA02" w14:textId="77777777" w:rsidR="000A7997" w:rsidRPr="002B71AE" w:rsidRDefault="000A7997" w:rsidP="0091441C">
      <w:pPr>
        <w:rPr>
          <w:rFonts w:ascii="Times New Roman" w:eastAsia="Times New Roman" w:hAnsi="Times New Roman" w:cs="Times New Roman"/>
          <w:i/>
          <w:color w:val="000000"/>
          <w:sz w:val="28"/>
          <w:szCs w:val="20"/>
          <w:lang w:eastAsia="ru-RU"/>
        </w:rPr>
      </w:pPr>
      <w:r w:rsidRPr="002B71AE">
        <w:rPr>
          <w:rFonts w:ascii="Times New Roman" w:eastAsia="Times New Roman" w:hAnsi="Times New Roman" w:cs="Times New Roman"/>
          <w:i/>
          <w:color w:val="000000"/>
          <w:sz w:val="28"/>
          <w:szCs w:val="20"/>
          <w:lang w:eastAsia="ru-RU"/>
        </w:rPr>
        <w:t>9. Разработка предложений по созданию системы эффективного расследования административных и уголовных правонарушений в сфере информационных технологий.</w:t>
      </w:r>
    </w:p>
    <w:p w14:paraId="347384F8" w14:textId="729EAD1C" w:rsidR="000A7997" w:rsidRPr="002B71AE" w:rsidRDefault="000A7997" w:rsidP="0091441C">
      <w:pPr>
        <w:rPr>
          <w:rFonts w:ascii="Times New Roman" w:eastAsia="Times New Roman" w:hAnsi="Times New Roman" w:cs="Times New Roman"/>
          <w:color w:val="000000"/>
          <w:sz w:val="28"/>
          <w:szCs w:val="28"/>
          <w:lang w:eastAsia="ru-RU"/>
        </w:rPr>
      </w:pPr>
      <w:r w:rsidRPr="002B71AE">
        <w:rPr>
          <w:rFonts w:ascii="Times New Roman" w:eastAsia="Times New Roman" w:hAnsi="Times New Roman" w:cs="Times New Roman"/>
          <w:color w:val="000000"/>
          <w:sz w:val="28"/>
          <w:szCs w:val="28"/>
          <w:lang w:eastAsia="ru-RU"/>
        </w:rPr>
        <w:t>Информация об исполнении указанного пункта представлена в Правительство Российской Федерации письмом от 26 февраля 2019 г. № АС-П11-070-4048 в рамках которого Минкомсвязь России указала на целесообразность исключения пункта 9 раздела VII из Плана мероприятий.</w:t>
      </w:r>
    </w:p>
    <w:p w14:paraId="4EC0FA8E" w14:textId="77777777" w:rsidR="000A7997" w:rsidRPr="002B71AE" w:rsidRDefault="000A7997" w:rsidP="0091441C">
      <w:pPr>
        <w:rPr>
          <w:rFonts w:ascii="Times New Roman" w:eastAsia="Times New Roman" w:hAnsi="Times New Roman" w:cs="Times New Roman"/>
          <w:color w:val="000000"/>
          <w:sz w:val="28"/>
          <w:szCs w:val="28"/>
          <w:lang w:eastAsia="ru-RU"/>
        </w:rPr>
      </w:pPr>
      <w:r w:rsidRPr="002B71AE">
        <w:rPr>
          <w:rFonts w:ascii="Times New Roman" w:eastAsia="Times New Roman" w:hAnsi="Times New Roman" w:cs="Times New Roman"/>
          <w:color w:val="000000"/>
          <w:sz w:val="28"/>
          <w:szCs w:val="28"/>
          <w:lang w:eastAsia="ru-RU"/>
        </w:rPr>
        <w:t xml:space="preserve">Ожидаемым результатам указанного пункта является создание условий для формирования эффективного контроля и надзора в сфере информационных технологий для пресечения угроз нарушений прав участников рынка. В федеральном проекте «Информационная безопасность» Программы </w:t>
      </w:r>
      <w:r w:rsidRPr="002B71AE">
        <w:rPr>
          <w:rFonts w:ascii="Times New Roman" w:eastAsia="Times New Roman" w:hAnsi="Times New Roman" w:cs="Times New Roman"/>
          <w:color w:val="000000"/>
          <w:sz w:val="28"/>
          <w:szCs w:val="28"/>
          <w:lang w:eastAsia="ru-RU"/>
        </w:rPr>
        <w:lastRenderedPageBreak/>
        <w:t>предусмотрена задача по обеспечению информационной безопасности на основе отечественных разработок при передаче, обработке и хранении данных, гарантирующей защиту интересов личности, бизнеса и государства.</w:t>
      </w:r>
    </w:p>
    <w:p w14:paraId="5C58F8F8" w14:textId="77777777" w:rsidR="000A7997" w:rsidRPr="002B71AE" w:rsidRDefault="000A7997" w:rsidP="0091441C">
      <w:pPr>
        <w:rPr>
          <w:rFonts w:ascii="Times New Roman" w:eastAsia="Times New Roman" w:hAnsi="Times New Roman" w:cs="Times New Roman"/>
          <w:color w:val="000000"/>
          <w:sz w:val="28"/>
          <w:szCs w:val="28"/>
          <w:lang w:eastAsia="ru-RU"/>
        </w:rPr>
      </w:pPr>
      <w:r w:rsidRPr="002B71AE">
        <w:rPr>
          <w:rFonts w:ascii="Times New Roman" w:eastAsia="Times New Roman" w:hAnsi="Times New Roman" w:cs="Times New Roman"/>
          <w:color w:val="000000"/>
          <w:sz w:val="28"/>
          <w:szCs w:val="28"/>
          <w:lang w:eastAsia="ru-RU"/>
        </w:rPr>
        <w:t>Решение указанной задачи, предусматривает подготовку требований</w:t>
      </w:r>
      <w:r w:rsidRPr="002B71AE">
        <w:rPr>
          <w:rFonts w:ascii="Times New Roman" w:eastAsia="Times New Roman" w:hAnsi="Times New Roman" w:cs="Times New Roman"/>
          <w:color w:val="000000"/>
          <w:sz w:val="28"/>
          <w:szCs w:val="28"/>
          <w:lang w:eastAsia="ru-RU"/>
        </w:rPr>
        <w:br/>
        <w:t>по изменению законодательства, технических требований, а также создание</w:t>
      </w:r>
      <w:r w:rsidRPr="002B71AE">
        <w:rPr>
          <w:rFonts w:ascii="Times New Roman" w:eastAsia="Times New Roman" w:hAnsi="Times New Roman" w:cs="Times New Roman"/>
          <w:color w:val="000000"/>
          <w:sz w:val="28"/>
          <w:szCs w:val="28"/>
          <w:lang w:eastAsia="ru-RU"/>
        </w:rPr>
        <w:br/>
        <w:t>в 2020 году специализированного ресурса, пред</w:t>
      </w:r>
      <w:r>
        <w:rPr>
          <w:rFonts w:ascii="Times New Roman" w:eastAsia="Times New Roman" w:hAnsi="Times New Roman" w:cs="Times New Roman"/>
          <w:color w:val="000000"/>
          <w:sz w:val="28"/>
          <w:szCs w:val="28"/>
          <w:lang w:eastAsia="ru-RU"/>
        </w:rPr>
        <w:t xml:space="preserve">назначенного для взаимодействия </w:t>
      </w:r>
      <w:r w:rsidRPr="002B71AE">
        <w:rPr>
          <w:rFonts w:ascii="Times New Roman" w:eastAsia="Times New Roman" w:hAnsi="Times New Roman" w:cs="Times New Roman"/>
          <w:color w:val="000000"/>
          <w:sz w:val="28"/>
          <w:szCs w:val="28"/>
          <w:lang w:eastAsia="ru-RU"/>
        </w:rPr>
        <w:t>с уполномоченными органами в части оперативной передачи данных о признаках противоправных действий в области информационных технологи (далее – специализированный ресурс). Ответственным за достижение указанного результата в части создания указанного специализированного ресурса является МВД России.</w:t>
      </w:r>
    </w:p>
    <w:p w14:paraId="5C5424B3" w14:textId="77777777" w:rsidR="000A7997" w:rsidRPr="002B71AE" w:rsidRDefault="000A7997" w:rsidP="0091441C">
      <w:pPr>
        <w:rPr>
          <w:rFonts w:ascii="Times New Roman" w:eastAsia="Times New Roman" w:hAnsi="Times New Roman" w:cs="Times New Roman"/>
          <w:color w:val="000000"/>
          <w:sz w:val="28"/>
          <w:szCs w:val="28"/>
          <w:lang w:eastAsia="ru-RU"/>
        </w:rPr>
      </w:pPr>
      <w:r w:rsidRPr="002B71AE">
        <w:rPr>
          <w:rFonts w:ascii="Times New Roman" w:eastAsia="Times New Roman" w:hAnsi="Times New Roman" w:cs="Times New Roman"/>
          <w:color w:val="000000"/>
          <w:sz w:val="28"/>
          <w:szCs w:val="28"/>
          <w:lang w:eastAsia="ru-RU"/>
        </w:rPr>
        <w:t>Таким образом, реализация пункта 9 раздела VII Плана мероприятий будет обеспечена в рамках соответствующего мероприятия федерального проекта «Информационная безопасность» Программы в сроки, одобренные Правительственной комиссией по цифровому развитию, использованию информационных технологий для улучшения качества жизни и условий ведения предпринимательской деятельности (далее – Комиссия).</w:t>
      </w:r>
    </w:p>
    <w:p w14:paraId="2310C25E" w14:textId="1F81CE0F" w:rsidR="000A7997" w:rsidRPr="002B71AE" w:rsidRDefault="000A7997" w:rsidP="0091441C">
      <w:pPr>
        <w:rPr>
          <w:rFonts w:ascii="Times New Roman" w:eastAsia="Times New Roman" w:hAnsi="Times New Roman" w:cs="Times New Roman"/>
          <w:b/>
          <w:color w:val="000000"/>
          <w:sz w:val="28"/>
          <w:szCs w:val="20"/>
          <w:lang w:eastAsia="ru-RU"/>
        </w:rPr>
      </w:pPr>
      <w:r w:rsidRPr="002B71AE">
        <w:rPr>
          <w:rFonts w:ascii="Times New Roman" w:eastAsia="Times New Roman" w:hAnsi="Times New Roman" w:cs="Times New Roman"/>
          <w:color w:val="000000"/>
          <w:sz w:val="28"/>
          <w:szCs w:val="28"/>
          <w:lang w:eastAsia="ru-RU"/>
        </w:rPr>
        <w:t>Также сообщаем, что в соответствии с протоколом заседания президиума Комиссии от 21 ноября 2019 г. № 21 Генеральная Прокуратура Российской Федерации в рамках реализации федерального проекта «Информационная безопасность» определена ответственным исполнителем за создание специализированного ресурса, предназначенного для взаимодействия с уполномоченными органами в части оперативной передачи данных о признаках противоправных действий в области информационных технологий (компьютерного мошенничества, навязанных услуг операторов связи, фишинговых схем) в целях противодействия компьютерной преступности, в</w:t>
      </w:r>
      <w:r w:rsidR="00614980">
        <w:rPr>
          <w:rFonts w:ascii="Times New Roman" w:eastAsia="Times New Roman" w:hAnsi="Times New Roman" w:cs="Times New Roman"/>
          <w:color w:val="000000"/>
          <w:sz w:val="28"/>
          <w:szCs w:val="28"/>
          <w:lang w:eastAsia="ru-RU"/>
        </w:rPr>
        <w:t xml:space="preserve"> том числе в финансовой сфере, </w:t>
      </w:r>
      <w:r w:rsidRPr="002B71AE">
        <w:rPr>
          <w:rFonts w:ascii="Times New Roman" w:eastAsia="Times New Roman" w:hAnsi="Times New Roman" w:cs="Times New Roman"/>
          <w:color w:val="000000"/>
          <w:sz w:val="28"/>
          <w:szCs w:val="28"/>
          <w:lang w:eastAsia="ru-RU"/>
        </w:rPr>
        <w:t>а также иных случаев криминального и противоправного использования информационных технологий.</w:t>
      </w:r>
    </w:p>
    <w:p w14:paraId="356A3EB2" w14:textId="47F3F247" w:rsidR="003B5DD4" w:rsidRDefault="003B5DD4" w:rsidP="00406C3C">
      <w:pPr>
        <w:pStyle w:val="2"/>
        <w:rPr>
          <w:rFonts w:ascii="Times New Roman" w:hAnsi="Times New Roman" w:cs="Times New Roman"/>
          <w:b/>
          <w:color w:val="auto"/>
          <w:sz w:val="28"/>
          <w:szCs w:val="28"/>
        </w:rPr>
      </w:pPr>
      <w:bookmarkStart w:id="161" w:name="_Toc37283001"/>
    </w:p>
    <w:p w14:paraId="74A26FCC" w14:textId="77777777" w:rsidR="003B5DD4" w:rsidRPr="003B5DD4" w:rsidRDefault="003B5DD4" w:rsidP="003B5DD4"/>
    <w:p w14:paraId="35F84208" w14:textId="6671C39D" w:rsidR="009E7375" w:rsidRPr="00406C3C" w:rsidRDefault="00824979" w:rsidP="00406C3C">
      <w:pPr>
        <w:pStyle w:val="2"/>
        <w:rPr>
          <w:rFonts w:ascii="Times New Roman" w:hAnsi="Times New Roman" w:cs="Times New Roman"/>
          <w:b/>
          <w:color w:val="auto"/>
          <w:sz w:val="28"/>
          <w:szCs w:val="28"/>
        </w:rPr>
      </w:pPr>
      <w:bookmarkStart w:id="162" w:name="_Toc49170364"/>
      <w:r w:rsidRPr="00824979">
        <w:rPr>
          <w:rFonts w:ascii="Times New Roman" w:hAnsi="Times New Roman" w:cs="Times New Roman"/>
          <w:b/>
          <w:color w:val="auto"/>
          <w:sz w:val="28"/>
          <w:szCs w:val="28"/>
        </w:rPr>
        <w:t>6</w:t>
      </w:r>
      <w:r w:rsidR="000A7997" w:rsidRPr="00BA4DF4">
        <w:rPr>
          <w:rFonts w:ascii="Times New Roman" w:hAnsi="Times New Roman" w:cs="Times New Roman"/>
          <w:b/>
          <w:color w:val="auto"/>
          <w:sz w:val="28"/>
          <w:szCs w:val="28"/>
        </w:rPr>
        <w:t>.6</w:t>
      </w:r>
      <w:r w:rsidR="00976247">
        <w:rPr>
          <w:rFonts w:ascii="Times New Roman" w:hAnsi="Times New Roman" w:cs="Times New Roman"/>
          <w:b/>
          <w:color w:val="auto"/>
          <w:sz w:val="28"/>
          <w:szCs w:val="28"/>
        </w:rPr>
        <w:t>.</w:t>
      </w:r>
      <w:r w:rsidR="00466650">
        <w:rPr>
          <w:rFonts w:ascii="Times New Roman" w:hAnsi="Times New Roman" w:cs="Times New Roman"/>
          <w:b/>
          <w:color w:val="auto"/>
          <w:sz w:val="28"/>
          <w:szCs w:val="28"/>
        </w:rPr>
        <w:tab/>
      </w:r>
      <w:r w:rsidR="000A7997" w:rsidRPr="00BA4DF4">
        <w:rPr>
          <w:rFonts w:ascii="Times New Roman" w:hAnsi="Times New Roman" w:cs="Times New Roman"/>
          <w:b/>
          <w:color w:val="auto"/>
          <w:sz w:val="28"/>
          <w:szCs w:val="28"/>
        </w:rPr>
        <w:t xml:space="preserve">Оценка Министерства строительства и жилищно-коммунального хозяйства </w:t>
      </w:r>
      <w:r w:rsidR="000A7997">
        <w:rPr>
          <w:rFonts w:ascii="Times New Roman" w:hAnsi="Times New Roman" w:cs="Times New Roman"/>
          <w:b/>
          <w:color w:val="auto"/>
          <w:sz w:val="28"/>
          <w:szCs w:val="28"/>
        </w:rPr>
        <w:t>Российской Федерации</w:t>
      </w:r>
      <w:bookmarkEnd w:id="161"/>
      <w:bookmarkEnd w:id="162"/>
      <w:r w:rsidR="000A7997">
        <w:rPr>
          <w:rFonts w:ascii="Times New Roman" w:hAnsi="Times New Roman" w:cs="Times New Roman"/>
          <w:b/>
          <w:color w:val="auto"/>
          <w:sz w:val="28"/>
          <w:szCs w:val="28"/>
        </w:rPr>
        <w:t xml:space="preserve"> </w:t>
      </w:r>
    </w:p>
    <w:p w14:paraId="42DF5C25" w14:textId="2CD953DC" w:rsidR="00406C3C" w:rsidRPr="00406C3C" w:rsidRDefault="00406C3C" w:rsidP="00882A46">
      <w:pPr>
        <w:pStyle w:val="ad"/>
        <w:numPr>
          <w:ilvl w:val="3"/>
          <w:numId w:val="28"/>
        </w:numPr>
        <w:ind w:left="0" w:firstLine="709"/>
        <w:rPr>
          <w:rFonts w:ascii="Times New Roman" w:eastAsia="Times New Roman" w:hAnsi="Times New Roman" w:cs="Times New Roman"/>
          <w:b/>
          <w:bCs/>
          <w:color w:val="000000"/>
          <w:sz w:val="28"/>
          <w:szCs w:val="28"/>
          <w:lang w:eastAsia="ru-RU" w:bidi="ru-RU"/>
        </w:rPr>
      </w:pPr>
      <w:r w:rsidRPr="00406C3C">
        <w:rPr>
          <w:rFonts w:ascii="Times New Roman" w:eastAsia="Times New Roman" w:hAnsi="Times New Roman" w:cs="Times New Roman"/>
          <w:b/>
          <w:bCs/>
          <w:color w:val="000000"/>
          <w:sz w:val="28"/>
          <w:szCs w:val="28"/>
          <w:lang w:eastAsia="ru-RU" w:bidi="ru-RU"/>
        </w:rPr>
        <w:t>Оценка состояния конкуренции в сфере строительства</w:t>
      </w:r>
    </w:p>
    <w:p w14:paraId="0DDEDAF3" w14:textId="77777777" w:rsidR="00406C3C" w:rsidRPr="00406C3C" w:rsidRDefault="00406C3C" w:rsidP="0091441C">
      <w:pPr>
        <w:widowControl w:val="0"/>
        <w:ind w:firstLine="697"/>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Число действующих строительных организаций в Российской Федерации за2018 год- 278059, подавляющее большинство из которых (275742) являются частными</w:t>
      </w:r>
      <w:r w:rsidRPr="00406C3C">
        <w:rPr>
          <w:rFonts w:ascii="Times New Roman" w:eastAsia="Times New Roman" w:hAnsi="Times New Roman" w:cs="Times New Roman"/>
          <w:color w:val="000000"/>
          <w:sz w:val="28"/>
          <w:szCs w:val="28"/>
          <w:vertAlign w:val="superscript"/>
          <w:lang w:eastAsia="ru-RU" w:bidi="ru-RU"/>
        </w:rPr>
        <w:footnoteReference w:id="23"/>
      </w:r>
      <w:r w:rsidRPr="00406C3C">
        <w:rPr>
          <w:rFonts w:ascii="Times New Roman" w:eastAsia="Times New Roman" w:hAnsi="Times New Roman" w:cs="Times New Roman"/>
          <w:color w:val="000000"/>
          <w:sz w:val="28"/>
          <w:szCs w:val="28"/>
          <w:vertAlign w:val="superscript"/>
          <w:lang w:eastAsia="ru-RU" w:bidi="ru-RU"/>
        </w:rPr>
        <w:t xml:space="preserve"> </w:t>
      </w:r>
      <w:r w:rsidRPr="00406C3C">
        <w:rPr>
          <w:rFonts w:ascii="Times New Roman" w:eastAsia="Times New Roman" w:hAnsi="Times New Roman" w:cs="Times New Roman"/>
          <w:color w:val="000000"/>
          <w:sz w:val="28"/>
          <w:szCs w:val="28"/>
          <w:vertAlign w:val="superscript"/>
          <w:lang w:eastAsia="ru-RU" w:bidi="ru-RU"/>
        </w:rPr>
        <w:footnoteReference w:id="24"/>
      </w:r>
      <w:r w:rsidRPr="00406C3C">
        <w:rPr>
          <w:rFonts w:ascii="Times New Roman" w:eastAsia="Times New Roman" w:hAnsi="Times New Roman" w:cs="Times New Roman"/>
          <w:color w:val="000000"/>
          <w:sz w:val="28"/>
          <w:szCs w:val="28"/>
          <w:vertAlign w:val="superscript"/>
          <w:lang w:eastAsia="ru-RU" w:bidi="ru-RU"/>
        </w:rPr>
        <w:t xml:space="preserve"> </w:t>
      </w:r>
      <w:r w:rsidRPr="00406C3C">
        <w:rPr>
          <w:rFonts w:ascii="Times New Roman" w:eastAsia="Times New Roman" w:hAnsi="Times New Roman" w:cs="Times New Roman"/>
          <w:color w:val="000000"/>
          <w:sz w:val="28"/>
          <w:szCs w:val="28"/>
          <w:vertAlign w:val="superscript"/>
          <w:lang w:eastAsia="ru-RU" w:bidi="ru-RU"/>
        </w:rPr>
        <w:footnoteReference w:id="25"/>
      </w:r>
      <w:r w:rsidRPr="00406C3C">
        <w:rPr>
          <w:rFonts w:ascii="Times New Roman" w:eastAsia="Times New Roman" w:hAnsi="Times New Roman" w:cs="Times New Roman"/>
          <w:color w:val="000000"/>
          <w:sz w:val="28"/>
          <w:szCs w:val="28"/>
          <w:lang w:eastAsia="ru-RU" w:bidi="ru-RU"/>
        </w:rPr>
        <w:t>.</w:t>
      </w:r>
    </w:p>
    <w:p w14:paraId="39825825" w14:textId="7A94F7FE" w:rsidR="00406C3C" w:rsidRDefault="00406C3C" w:rsidP="0091441C">
      <w:pPr>
        <w:widowControl w:val="0"/>
        <w:ind w:firstLine="697"/>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 xml:space="preserve">Объем работ, выполненных по виду деятельности «Строительство», в 2019 г. составил 9132,1 млрд рублей, или 100,6% (в сопоставимых ценах) к уровню 2018 </w:t>
      </w:r>
      <w:r w:rsidRPr="00406C3C">
        <w:rPr>
          <w:rFonts w:ascii="Times New Roman" w:eastAsia="Times New Roman" w:hAnsi="Times New Roman" w:cs="Times New Roman"/>
          <w:color w:val="000000"/>
          <w:sz w:val="28"/>
          <w:szCs w:val="28"/>
          <w:lang w:eastAsia="ru-RU" w:bidi="ru-RU"/>
        </w:rPr>
        <w:lastRenderedPageBreak/>
        <w:t>г., в декабре 2019 г. - 1224,3 млрд рублей, или 100,4% к соответствую</w:t>
      </w:r>
      <w:r w:rsidR="0091441C">
        <w:rPr>
          <w:rFonts w:ascii="Times New Roman" w:eastAsia="Times New Roman" w:hAnsi="Times New Roman" w:cs="Times New Roman"/>
          <w:color w:val="000000"/>
          <w:sz w:val="28"/>
          <w:szCs w:val="28"/>
          <w:lang w:eastAsia="ru-RU" w:bidi="ru-RU"/>
        </w:rPr>
        <w:t>щему периоду 2 предыдущего года</w:t>
      </w:r>
      <w:r w:rsidRPr="00406C3C">
        <w:rPr>
          <w:rFonts w:ascii="Times New Roman" w:eastAsia="Times New Roman" w:hAnsi="Times New Roman" w:cs="Times New Roman"/>
          <w:color w:val="000000"/>
          <w:sz w:val="28"/>
          <w:szCs w:val="28"/>
          <w:lang w:eastAsia="ru-RU" w:bidi="ru-RU"/>
        </w:rPr>
        <w:t>.</w:t>
      </w:r>
    </w:p>
    <w:p w14:paraId="55E8AD3E" w14:textId="77777777" w:rsidR="001F7134" w:rsidRDefault="001F7134" w:rsidP="00406C3C">
      <w:pPr>
        <w:widowControl w:val="0"/>
        <w:spacing w:line="264" w:lineRule="auto"/>
        <w:jc w:val="center"/>
        <w:rPr>
          <w:rFonts w:ascii="Times New Roman" w:eastAsia="Times New Roman" w:hAnsi="Times New Roman" w:cs="Times New Roman"/>
          <w:b/>
          <w:bCs/>
          <w:color w:val="000000"/>
          <w:lang w:eastAsia="ru-RU" w:bidi="ru-RU"/>
        </w:rPr>
      </w:pPr>
    </w:p>
    <w:p w14:paraId="587C624D" w14:textId="03D6DAB6" w:rsidR="00406C3C" w:rsidRPr="00346D39" w:rsidRDefault="00406C3C" w:rsidP="00406C3C">
      <w:pPr>
        <w:widowControl w:val="0"/>
        <w:spacing w:line="264" w:lineRule="auto"/>
        <w:jc w:val="center"/>
        <w:rPr>
          <w:rFonts w:ascii="Times New Roman" w:eastAsia="Times New Roman" w:hAnsi="Times New Roman" w:cs="Times New Roman"/>
          <w:b/>
          <w:bCs/>
          <w:color w:val="000000"/>
          <w:sz w:val="28"/>
          <w:szCs w:val="28"/>
          <w:lang w:eastAsia="ru-RU" w:bidi="ru-RU"/>
        </w:rPr>
      </w:pPr>
      <w:r w:rsidRPr="00406C3C">
        <w:rPr>
          <w:rFonts w:ascii="Times New Roman" w:eastAsia="Times New Roman" w:hAnsi="Times New Roman" w:cs="Times New Roman"/>
          <w:b/>
          <w:bCs/>
          <w:color w:val="000000"/>
          <w:lang w:eastAsia="ru-RU" w:bidi="ru-RU"/>
        </w:rPr>
        <w:t>Д</w:t>
      </w:r>
      <w:r w:rsidRPr="007870A5">
        <w:rPr>
          <w:rFonts w:ascii="Times New Roman" w:eastAsia="Times New Roman" w:hAnsi="Times New Roman" w:cs="Times New Roman"/>
          <w:b/>
          <w:bCs/>
          <w:color w:val="000000"/>
          <w:sz w:val="24"/>
          <w:szCs w:val="24"/>
          <w:lang w:eastAsia="ru-RU" w:bidi="ru-RU"/>
        </w:rPr>
        <w:t xml:space="preserve">инамика объема работ, выполненных по виду деятельности </w:t>
      </w:r>
      <w:r w:rsidR="007870A5" w:rsidRPr="007870A5">
        <w:rPr>
          <w:rFonts w:ascii="Times New Roman" w:eastAsia="Times New Roman" w:hAnsi="Times New Roman" w:cs="Times New Roman"/>
          <w:b/>
          <w:bCs/>
          <w:color w:val="000000"/>
          <w:sz w:val="24"/>
          <w:szCs w:val="24"/>
          <w:lang w:eastAsia="ru-RU" w:bidi="ru-RU"/>
        </w:rPr>
        <w:t>«</w:t>
      </w:r>
      <w:r w:rsidRPr="007870A5">
        <w:rPr>
          <w:rFonts w:ascii="Times New Roman" w:eastAsia="Times New Roman" w:hAnsi="Times New Roman" w:cs="Times New Roman"/>
          <w:b/>
          <w:bCs/>
          <w:color w:val="000000"/>
          <w:sz w:val="24"/>
          <w:szCs w:val="24"/>
          <w:lang w:eastAsia="ru-RU" w:bidi="ru-RU"/>
        </w:rPr>
        <w:t>Строительство</w:t>
      </w:r>
      <w:r w:rsidR="007870A5" w:rsidRPr="007870A5">
        <w:rPr>
          <w:rFonts w:ascii="Times New Roman" w:eastAsia="Times New Roman" w:hAnsi="Times New Roman" w:cs="Times New Roman"/>
          <w:b/>
          <w:bCs/>
          <w:color w:val="000000"/>
          <w:sz w:val="24"/>
          <w:szCs w:val="24"/>
          <w:lang w:eastAsia="ru-RU" w:bidi="ru-RU"/>
        </w:rPr>
        <w:t>»</w:t>
      </w:r>
    </w:p>
    <w:p w14:paraId="36D3FC2A" w14:textId="77777777" w:rsidR="00406C3C" w:rsidRPr="00406C3C" w:rsidRDefault="00406C3C" w:rsidP="00406C3C">
      <w:pPr>
        <w:widowControl w:val="0"/>
        <w:jc w:val="center"/>
        <w:rPr>
          <w:rFonts w:ascii="Courier New" w:eastAsia="Courier New" w:hAnsi="Courier New" w:cs="Courier New"/>
          <w:color w:val="000000"/>
          <w:sz w:val="2"/>
          <w:szCs w:val="2"/>
          <w:lang w:eastAsia="ru-RU" w:bidi="ru-RU"/>
        </w:rPr>
      </w:pPr>
      <w:r w:rsidRPr="00406C3C">
        <w:rPr>
          <w:rFonts w:ascii="Courier New" w:eastAsia="Courier New" w:hAnsi="Courier New" w:cs="Courier New"/>
          <w:noProof/>
          <w:color w:val="000000"/>
          <w:sz w:val="24"/>
          <w:szCs w:val="24"/>
          <w:lang w:eastAsia="ru-RU"/>
        </w:rPr>
        <w:drawing>
          <wp:inline distT="0" distB="0" distL="0" distR="0" wp14:anchorId="5E44FB0C" wp14:editId="22BBD27D">
            <wp:extent cx="5580803" cy="1828800"/>
            <wp:effectExtent l="0" t="0" r="1270" b="0"/>
            <wp:docPr id="70" name="Picut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5"/>
                    <a:stretch/>
                  </pic:blipFill>
                  <pic:spPr>
                    <a:xfrm>
                      <a:off x="0" y="0"/>
                      <a:ext cx="5588685" cy="1831383"/>
                    </a:xfrm>
                    <a:prstGeom prst="rect">
                      <a:avLst/>
                    </a:prstGeom>
                  </pic:spPr>
                </pic:pic>
              </a:graphicData>
            </a:graphic>
          </wp:inline>
        </w:drawing>
      </w:r>
    </w:p>
    <w:p w14:paraId="1D7829E4" w14:textId="7D9778D8" w:rsidR="005F3EE1" w:rsidRPr="005F3EE1" w:rsidRDefault="005F3EE1" w:rsidP="005F3EE1">
      <w:pPr>
        <w:widowControl w:val="0"/>
        <w:tabs>
          <w:tab w:val="left" w:pos="2842"/>
          <w:tab w:val="left" w:pos="5346"/>
        </w:tabs>
        <w:spacing w:after="100"/>
        <w:rPr>
          <w:rFonts w:ascii="Times New Roman" w:eastAsia="Times New Roman" w:hAnsi="Times New Roman" w:cs="Times New Roman"/>
          <w:b/>
          <w:bCs/>
          <w:color w:val="000000"/>
          <w:sz w:val="17"/>
          <w:szCs w:val="17"/>
          <w:lang w:eastAsia="ru-RU" w:bidi="ru-RU"/>
        </w:rPr>
      </w:pPr>
      <w:r>
        <w:rPr>
          <w:rFonts w:ascii="Times New Roman" w:eastAsia="Microsoft YaHei Light" w:hAnsi="Times New Roman" w:cs="Times New Roman"/>
          <w:noProof/>
          <w:color w:val="000000"/>
          <w:u w:val="thick"/>
          <w:lang w:eastAsia="ru-RU"/>
        </w:rPr>
        <mc:AlternateContent>
          <mc:Choice Requires="wps">
            <w:drawing>
              <wp:anchor distT="0" distB="0" distL="114300" distR="114300" simplePos="0" relativeHeight="251708416" behindDoc="0" locked="0" layoutInCell="1" allowOverlap="1" wp14:anchorId="6416A154" wp14:editId="4BAD327A">
                <wp:simplePos x="0" y="0"/>
                <wp:positionH relativeFrom="column">
                  <wp:posOffset>4699635</wp:posOffset>
                </wp:positionH>
                <wp:positionV relativeFrom="paragraph">
                  <wp:posOffset>185420</wp:posOffset>
                </wp:positionV>
                <wp:extent cx="720000" cy="180000"/>
                <wp:effectExtent l="0" t="0" r="0" b="0"/>
                <wp:wrapNone/>
                <wp:docPr id="69" name="Минус 69"/>
                <wp:cNvGraphicFramePr/>
                <a:graphic xmlns:a="http://schemas.openxmlformats.org/drawingml/2006/main">
                  <a:graphicData uri="http://schemas.microsoft.com/office/word/2010/wordprocessingShape">
                    <wps:wsp>
                      <wps:cNvSpPr/>
                      <wps:spPr>
                        <a:xfrm>
                          <a:off x="0" y="0"/>
                          <a:ext cx="720000" cy="180000"/>
                        </a:xfrm>
                        <a:prstGeom prst="mathMinus">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48308CA9" id="Минус 69" o:spid="_x0000_s1026" style="position:absolute;margin-left:370.05pt;margin-top:14.6pt;width:56.7pt;height:14.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0000,18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" path="m95436,68832r529128,l624564,111168r-529128,l95436,68832xe" fillcolor="#f3a875 [2165]" strokecolor="#ed7d31 [3205]" strokeweight=".5pt">
                <v:fill color2="#f09558 [2613]" rotate="t" colors="0 #f7bda4;.5 #f5b195;1 #f8a581" focus="100%" type="gradient">
                  <o:fill v:ext="view" type="gradientUnscaled"/>
                </v:fill>
                <v:stroke joinstyle="miter"/>
                <v:path arrowok="t" o:connecttype="custom" o:connectlocs="95436,68832;624564,68832;624564,111168;95436,111168;95436,68832" o:connectangles="0,0,0,0,0"/>
              </v:shape>
            </w:pict>
          </mc:Fallback>
        </mc:AlternateContent>
      </w:r>
      <w:r w:rsidR="008F0E89">
        <w:rPr>
          <w:rFonts w:ascii="Times New Roman" w:eastAsia="Times New Roman" w:hAnsi="Times New Roman" w:cs="Times New Roman"/>
          <w:color w:val="000000"/>
          <w:sz w:val="17"/>
          <w:szCs w:val="17"/>
          <w:lang w:eastAsia="ru-RU" w:bidi="ru-RU"/>
        </w:rPr>
        <w:t xml:space="preserve">                                        </w:t>
      </w:r>
      <w:r w:rsidR="00406C3C" w:rsidRPr="00406C3C">
        <w:rPr>
          <w:rFonts w:ascii="Times New Roman" w:eastAsia="Times New Roman" w:hAnsi="Times New Roman" w:cs="Times New Roman"/>
          <w:color w:val="000000"/>
          <w:sz w:val="17"/>
          <w:szCs w:val="17"/>
          <w:lang w:eastAsia="ru-RU" w:bidi="ru-RU"/>
        </w:rPr>
        <w:t>2017г.</w:t>
      </w:r>
      <w:r w:rsidR="00406C3C" w:rsidRPr="00406C3C">
        <w:rPr>
          <w:rFonts w:ascii="Times New Roman" w:eastAsia="Times New Roman" w:hAnsi="Times New Roman" w:cs="Times New Roman"/>
          <w:color w:val="000000"/>
          <w:sz w:val="17"/>
          <w:szCs w:val="17"/>
          <w:lang w:eastAsia="ru-RU" w:bidi="ru-RU"/>
        </w:rPr>
        <w:tab/>
      </w:r>
      <w:r w:rsidR="008F0E89">
        <w:rPr>
          <w:rFonts w:ascii="Times New Roman" w:eastAsia="Times New Roman" w:hAnsi="Times New Roman" w:cs="Times New Roman"/>
          <w:color w:val="000000"/>
          <w:sz w:val="17"/>
          <w:szCs w:val="17"/>
          <w:lang w:eastAsia="ru-RU" w:bidi="ru-RU"/>
        </w:rPr>
        <w:t xml:space="preserve"> </w:t>
      </w:r>
      <w:r w:rsidR="00406C3C" w:rsidRPr="00406C3C">
        <w:rPr>
          <w:rFonts w:ascii="Times New Roman" w:eastAsia="Times New Roman" w:hAnsi="Times New Roman" w:cs="Times New Roman"/>
          <w:color w:val="000000"/>
          <w:sz w:val="17"/>
          <w:szCs w:val="17"/>
          <w:lang w:eastAsia="ru-RU" w:bidi="ru-RU"/>
        </w:rPr>
        <w:t>2018г.</w:t>
      </w:r>
      <w:r w:rsidR="00406C3C" w:rsidRPr="00406C3C">
        <w:rPr>
          <w:rFonts w:ascii="Times New Roman" w:eastAsia="Times New Roman" w:hAnsi="Times New Roman" w:cs="Times New Roman"/>
          <w:color w:val="000000"/>
          <w:sz w:val="17"/>
          <w:szCs w:val="17"/>
          <w:lang w:eastAsia="ru-RU" w:bidi="ru-RU"/>
        </w:rPr>
        <w:tab/>
      </w:r>
      <w:r w:rsidR="008F0E89">
        <w:rPr>
          <w:rFonts w:ascii="Times New Roman" w:eastAsia="Times New Roman" w:hAnsi="Times New Roman" w:cs="Times New Roman"/>
          <w:color w:val="000000"/>
          <w:sz w:val="17"/>
          <w:szCs w:val="17"/>
          <w:lang w:eastAsia="ru-RU" w:bidi="ru-RU"/>
        </w:rPr>
        <w:t xml:space="preserve">                                           </w:t>
      </w:r>
      <w:r w:rsidR="00406C3C" w:rsidRPr="00406C3C">
        <w:rPr>
          <w:rFonts w:ascii="Times New Roman" w:eastAsia="Times New Roman" w:hAnsi="Times New Roman" w:cs="Times New Roman"/>
          <w:color w:val="000000"/>
          <w:sz w:val="17"/>
          <w:szCs w:val="17"/>
          <w:lang w:eastAsia="ru-RU" w:bidi="ru-RU"/>
        </w:rPr>
        <w:t>2019г.</w:t>
      </w:r>
      <w:r w:rsidR="0012004F">
        <w:rPr>
          <w:rFonts w:ascii="Times New Roman" w:eastAsia="Microsoft YaHei Light" w:hAnsi="Times New Roman" w:cs="Times New Roman"/>
          <w:color w:val="000000"/>
          <w:u w:val="thick"/>
          <w:lang w:eastAsia="ru-RU" w:bidi="ru-RU"/>
        </w:rPr>
        <w:t xml:space="preserve"> </w:t>
      </w:r>
    </w:p>
    <w:p w14:paraId="17FA9B0A" w14:textId="35C33FC4" w:rsidR="0012004F" w:rsidRPr="00406C3C" w:rsidRDefault="0012004F" w:rsidP="00406C3C">
      <w:pPr>
        <w:widowControl w:val="0"/>
        <w:spacing w:after="199" w:line="1" w:lineRule="exact"/>
        <w:rPr>
          <w:rFonts w:ascii="Courier New" w:eastAsia="Courier New" w:hAnsi="Courier New" w:cs="Courier New"/>
          <w:color w:val="000000"/>
          <w:sz w:val="24"/>
          <w:szCs w:val="24"/>
          <w:lang w:eastAsia="ru-RU" w:bidi="ru-RU"/>
        </w:rPr>
      </w:pPr>
      <w:r>
        <w:rPr>
          <w:rFonts w:ascii="Courier New" w:eastAsia="Courier New" w:hAnsi="Courier New" w:cs="Courier New"/>
          <w:noProof/>
          <w:color w:val="000000"/>
          <w:sz w:val="24"/>
          <w:szCs w:val="24"/>
          <w:lang w:eastAsia="ru-RU"/>
        </w:rPr>
        <mc:AlternateContent>
          <mc:Choice Requires="wps">
            <w:drawing>
              <wp:anchor distT="0" distB="0" distL="114300" distR="114300" simplePos="0" relativeHeight="251707392" behindDoc="0" locked="0" layoutInCell="1" allowOverlap="1" wp14:anchorId="5B42B694" wp14:editId="46DE3A1F">
                <wp:simplePos x="0" y="0"/>
                <wp:positionH relativeFrom="column">
                  <wp:posOffset>2787015</wp:posOffset>
                </wp:positionH>
                <wp:positionV relativeFrom="paragraph">
                  <wp:posOffset>17145</wp:posOffset>
                </wp:positionV>
                <wp:extent cx="720000" cy="180000"/>
                <wp:effectExtent l="0" t="0" r="0" b="0"/>
                <wp:wrapNone/>
                <wp:docPr id="47" name="Минус 47"/>
                <wp:cNvGraphicFramePr/>
                <a:graphic xmlns:a="http://schemas.openxmlformats.org/drawingml/2006/main">
                  <a:graphicData uri="http://schemas.microsoft.com/office/word/2010/wordprocessingShape">
                    <wps:wsp>
                      <wps:cNvSpPr/>
                      <wps:spPr>
                        <a:xfrm>
                          <a:off x="0" y="0"/>
                          <a:ext cx="720000" cy="180000"/>
                        </a:xfrm>
                        <a:prstGeom prst="mathMinus">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786471BD" id="Минус 47" o:spid="_x0000_s1026" style="position:absolute;margin-left:219.45pt;margin-top:1.35pt;width:56.7pt;height:14.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0000,18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" path="m95436,68832r529128,l624564,111168r-529128,l95436,68832xe" fillcolor="#ed7d31 [3205]" strokecolor="#823b0b [1605]" strokeweight="1pt">
                <v:stroke joinstyle="miter"/>
                <v:path arrowok="t" o:connecttype="custom" o:connectlocs="95436,68832;624564,68832;624564,111168;95436,111168;95436,68832" o:connectangles="0,0,0,0,0"/>
              </v:shape>
            </w:pict>
          </mc:Fallback>
        </mc:AlternateContent>
      </w:r>
      <w:r w:rsidRPr="005F3EE1">
        <w:rPr>
          <w:rFonts w:ascii="Courier New" w:eastAsia="Courier New" w:hAnsi="Courier New" w:cs="Courier New"/>
          <w:noProof/>
          <w:color w:val="92D050"/>
          <w:sz w:val="24"/>
          <w:szCs w:val="24"/>
          <w:lang w:eastAsia="ru-RU"/>
        </w:rPr>
        <mc:AlternateContent>
          <mc:Choice Requires="wps">
            <w:drawing>
              <wp:anchor distT="0" distB="0" distL="114300" distR="114300" simplePos="0" relativeHeight="251706368" behindDoc="0" locked="0" layoutInCell="1" allowOverlap="1" wp14:anchorId="0B4382AD" wp14:editId="6751C422">
                <wp:simplePos x="0" y="0"/>
                <wp:positionH relativeFrom="column">
                  <wp:posOffset>975360</wp:posOffset>
                </wp:positionH>
                <wp:positionV relativeFrom="paragraph">
                  <wp:posOffset>7620</wp:posOffset>
                </wp:positionV>
                <wp:extent cx="720000" cy="180000"/>
                <wp:effectExtent l="0" t="0" r="0" b="0"/>
                <wp:wrapNone/>
                <wp:docPr id="38" name="Минус 38"/>
                <wp:cNvGraphicFramePr/>
                <a:graphic xmlns:a="http://schemas.openxmlformats.org/drawingml/2006/main">
                  <a:graphicData uri="http://schemas.microsoft.com/office/word/2010/wordprocessingShape">
                    <wps:wsp>
                      <wps:cNvSpPr/>
                      <wps:spPr>
                        <a:xfrm>
                          <a:off x="0" y="0"/>
                          <a:ext cx="720000" cy="180000"/>
                        </a:xfrm>
                        <a:prstGeom prst="mathMinus">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505F4566" id="Минус 38" o:spid="_x0000_s1026" style="position:absolute;margin-left:76.8pt;margin-top:.6pt;width:56.7pt;height:14.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0000,18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" path="m95436,68832r529128,l624564,111168r-529128,l95436,68832xe" fillcolor="#70ad47 [3209]" strokecolor="#375623 [1609]" strokeweight="1pt">
                <v:stroke joinstyle="miter"/>
                <v:path arrowok="t" o:connecttype="custom" o:connectlocs="95436,68832;624564,68832;624564,111168;95436,111168;95436,68832" o:connectangles="0,0,0,0,0"/>
              </v:shape>
            </w:pict>
          </mc:Fallback>
        </mc:AlternateContent>
      </w:r>
    </w:p>
    <w:p w14:paraId="3EB59343" w14:textId="77777777" w:rsidR="00406C3C" w:rsidRPr="00406C3C" w:rsidRDefault="00406C3C" w:rsidP="00406C3C">
      <w:pPr>
        <w:widowControl w:val="0"/>
        <w:spacing w:line="1" w:lineRule="exact"/>
        <w:rPr>
          <w:rFonts w:ascii="Courier New" w:eastAsia="Courier New" w:hAnsi="Courier New" w:cs="Courier New"/>
          <w:color w:val="000000"/>
          <w:sz w:val="24"/>
          <w:szCs w:val="24"/>
          <w:lang w:eastAsia="ru-RU" w:bidi="ru-RU"/>
        </w:rPr>
      </w:pPr>
    </w:p>
    <w:p w14:paraId="428BD974" w14:textId="1CC2E26E" w:rsidR="005F3EE1" w:rsidRDefault="005F3EE1" w:rsidP="005F3EE1">
      <w:pPr>
        <w:pStyle w:val="ad"/>
        <w:widowControl w:val="0"/>
        <w:ind w:left="709" w:firstLine="0"/>
        <w:rPr>
          <w:rFonts w:ascii="Times New Roman" w:eastAsia="Times New Roman" w:hAnsi="Times New Roman" w:cs="Times New Roman"/>
          <w:i/>
          <w:color w:val="000000"/>
          <w:sz w:val="20"/>
          <w:szCs w:val="20"/>
          <w:lang w:eastAsia="ru-RU" w:bidi="ru-RU"/>
        </w:rPr>
      </w:pPr>
      <w:r>
        <w:rPr>
          <w:rFonts w:ascii="Times New Roman" w:eastAsia="Times New Roman" w:hAnsi="Times New Roman" w:cs="Times New Roman"/>
          <w:i/>
          <w:color w:val="000000"/>
          <w:sz w:val="20"/>
          <w:szCs w:val="20"/>
          <w:lang w:eastAsia="ru-RU" w:bidi="ru-RU"/>
        </w:rPr>
        <w:t xml:space="preserve">            По общему правилу                     с исключением сезонного фактора              тренд</w:t>
      </w:r>
    </w:p>
    <w:p w14:paraId="65470D85" w14:textId="4EF785F1" w:rsidR="0012004F" w:rsidRPr="005F3EE1" w:rsidRDefault="0012004F" w:rsidP="00882A46">
      <w:pPr>
        <w:pStyle w:val="ad"/>
        <w:widowControl w:val="0"/>
        <w:numPr>
          <w:ilvl w:val="0"/>
          <w:numId w:val="77"/>
        </w:numPr>
        <w:ind w:left="0" w:firstLine="709"/>
        <w:rPr>
          <w:rFonts w:ascii="Times New Roman" w:eastAsia="Times New Roman" w:hAnsi="Times New Roman" w:cs="Times New Roman"/>
          <w:i/>
          <w:color w:val="000000"/>
          <w:sz w:val="20"/>
          <w:szCs w:val="20"/>
          <w:lang w:eastAsia="ru-RU" w:bidi="ru-RU"/>
        </w:rPr>
      </w:pPr>
      <w:r w:rsidRPr="005F3EE1">
        <w:rPr>
          <w:rFonts w:ascii="Times New Roman" w:eastAsia="Times New Roman" w:hAnsi="Times New Roman" w:cs="Times New Roman"/>
          <w:i/>
          <w:color w:val="000000"/>
          <w:sz w:val="20"/>
          <w:szCs w:val="20"/>
          <w:lang w:eastAsia="ru-RU" w:bidi="ru-RU"/>
        </w:rPr>
        <w:t>Оценка данных с исключением сезонного фактора осуществлена с использованием программы «</w:t>
      </w:r>
      <w:r w:rsidRPr="005F3EE1">
        <w:rPr>
          <w:rFonts w:ascii="Times New Roman" w:eastAsia="Times New Roman" w:hAnsi="Times New Roman" w:cs="Times New Roman"/>
          <w:i/>
          <w:color w:val="000000"/>
          <w:sz w:val="20"/>
          <w:szCs w:val="20"/>
          <w:lang w:val="en-US" w:eastAsia="ru-RU" w:bidi="ru-RU"/>
        </w:rPr>
        <w:t>JDemetra</w:t>
      </w:r>
      <w:r w:rsidRPr="005F3EE1">
        <w:rPr>
          <w:rFonts w:ascii="Times New Roman" w:eastAsia="Times New Roman" w:hAnsi="Times New Roman" w:cs="Times New Roman"/>
          <w:i/>
          <w:color w:val="000000"/>
          <w:sz w:val="20"/>
          <w:szCs w:val="20"/>
          <w:lang w:eastAsia="ru-RU" w:bidi="ru-RU"/>
        </w:rPr>
        <w:t>+». При поступлении новых данных статистических наблюдений динамика может быть уточнена</w:t>
      </w:r>
    </w:p>
    <w:p w14:paraId="2036ECEE" w14:textId="5B6505C4" w:rsidR="005F3EE1" w:rsidRPr="005F3EE1" w:rsidRDefault="005F3EE1" w:rsidP="005F3EE1">
      <w:pPr>
        <w:pStyle w:val="ad"/>
        <w:widowControl w:val="0"/>
        <w:ind w:left="709" w:firstLine="0"/>
        <w:jc w:val="center"/>
        <w:rPr>
          <w:rFonts w:ascii="Times New Roman" w:eastAsia="Times New Roman" w:hAnsi="Times New Roman" w:cs="Times New Roman"/>
          <w:b/>
          <w:color w:val="000000"/>
          <w:sz w:val="24"/>
          <w:szCs w:val="24"/>
          <w:lang w:eastAsia="ru-RU" w:bidi="ru-RU"/>
        </w:rPr>
      </w:pPr>
      <w:r w:rsidRPr="005F3EE1">
        <w:rPr>
          <w:rFonts w:ascii="Times New Roman" w:eastAsia="Times New Roman" w:hAnsi="Times New Roman" w:cs="Times New Roman"/>
          <w:b/>
          <w:color w:val="000000"/>
          <w:sz w:val="24"/>
          <w:szCs w:val="24"/>
          <w:lang w:eastAsia="ru-RU" w:bidi="ru-RU"/>
        </w:rPr>
        <w:t>Рисунок 1</w:t>
      </w:r>
    </w:p>
    <w:p w14:paraId="2D51EEEB" w14:textId="34589ADE" w:rsidR="00406C3C" w:rsidRPr="00406C3C" w:rsidRDefault="00406C3C" w:rsidP="00406C3C">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Для снижения административных барьеров, повышения прозрачности процедур и создания условий для добросовестной конкуренции в строительной отрасли Правительством Российской Федерации были утверждены отдельные исчерпывающие перечни процедур в жилищном строительстве, строительстве объектов водоснабжения и водоотведения, объектов электросетевого хозяйства, ОКС нежилого назначения, сетей теплоснабжения.</w:t>
      </w:r>
    </w:p>
    <w:p w14:paraId="3D18EDF8" w14:textId="4C640109" w:rsidR="00406C3C" w:rsidRPr="00406C3C" w:rsidRDefault="00406C3C" w:rsidP="00406C3C">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После утверждения указанных перечней проводилась системная работа по выявлению и устранению избыточных процедур</w:t>
      </w:r>
      <w:r w:rsidRPr="00406C3C">
        <w:rPr>
          <w:rFonts w:ascii="Times New Roman" w:eastAsia="Times New Roman" w:hAnsi="Times New Roman" w:cs="Times New Roman"/>
          <w:color w:val="000000"/>
          <w:sz w:val="28"/>
          <w:szCs w:val="28"/>
          <w:vertAlign w:val="superscript"/>
          <w:lang w:eastAsia="ru-RU" w:bidi="ru-RU"/>
        </w:rPr>
        <w:footnoteReference w:id="26"/>
      </w:r>
      <w:r w:rsidRPr="00406C3C">
        <w:rPr>
          <w:rFonts w:ascii="Times New Roman" w:eastAsia="Times New Roman" w:hAnsi="Times New Roman" w:cs="Times New Roman"/>
          <w:color w:val="000000"/>
          <w:sz w:val="28"/>
          <w:szCs w:val="28"/>
          <w:lang w:eastAsia="ru-RU" w:bidi="ru-RU"/>
        </w:rPr>
        <w:t>, что позволило сократить количество процедур в жилищном строительстве со 134 до 96, в строительстве нелинейных объектов сетей водоснабжения и водоотведения— со 175 до 149, в строительстве объектов нежилого назначения — со 130 до 99.</w:t>
      </w:r>
    </w:p>
    <w:p w14:paraId="006E190A" w14:textId="77777777" w:rsidR="00406C3C" w:rsidRPr="00406C3C" w:rsidRDefault="00406C3C" w:rsidP="00D5482A">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Установление обязанности осуществления процедур, не предусмотренных исчерпывающими перечнями процедур в сферах строительства, не допускается. За 2016-2018 годы в ФАС России и ее территориальные органы поступило 120 жалоб на акты и (или) действия (бездействие) органов власти и ресурсоснабжающих организаций при осуществлении процедур, включенных в исчерпывающие перечни (за исключением процедур, осуществляемых органом регистрации прав на имущество). При этом ведомство отмечает, что ежегодно количество жалоб, признанных обоснованными, увеличивается. Кроме того, формируется положительная судебная практика по решениям и предписаниям антимонопольных органов.</w:t>
      </w:r>
    </w:p>
    <w:p w14:paraId="1AC35539" w14:textId="77777777" w:rsidR="00406C3C" w:rsidRPr="00406C3C" w:rsidRDefault="00406C3C" w:rsidP="00D5482A">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Одновременно с сокращением избыточных процедур сокращаются сроки прохождения ряда процедур и количество документов, которые заявитель обязан предоставить для осуществления процедур, процедуры переводятся в электронную форму.</w:t>
      </w:r>
    </w:p>
    <w:p w14:paraId="52A93536" w14:textId="77777777" w:rsidR="00406C3C" w:rsidRPr="00406C3C" w:rsidRDefault="00406C3C" w:rsidP="00D5482A">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lastRenderedPageBreak/>
        <w:t>Среди основных проблем в сфере административных процедур и барьеров в строительстве необходимо отметить следующее:</w:t>
      </w:r>
    </w:p>
    <w:p w14:paraId="406B453A" w14:textId="77777777" w:rsidR="00406C3C" w:rsidRPr="00406C3C" w:rsidRDefault="00406C3C" w:rsidP="00882A46">
      <w:pPr>
        <w:widowControl w:val="0"/>
        <w:numPr>
          <w:ilvl w:val="0"/>
          <w:numId w:val="67"/>
        </w:numPr>
        <w:tabs>
          <w:tab w:val="left" w:pos="1072"/>
        </w:tabs>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процедуры принятия решения о подготовке и утверждении документации по планировке территории урегулированы Градостроительном кодексе Российской Федерации в общем виде, полномочия по установлению соответствующего порядка отнесены на уровень органа власти, уполномоченного на принятие решения. В результате могут существенно отличаться даже в границах одного субъекта Российской Федерации перечень документов, необходимых для осуществления процедуры, основания для отказа в осуществлении процедуры, ее сроки;</w:t>
      </w:r>
    </w:p>
    <w:p w14:paraId="6E4B93BD" w14:textId="77777777" w:rsidR="00406C3C" w:rsidRPr="00406C3C" w:rsidRDefault="00406C3C" w:rsidP="00882A46">
      <w:pPr>
        <w:widowControl w:val="0"/>
        <w:numPr>
          <w:ilvl w:val="0"/>
          <w:numId w:val="67"/>
        </w:numPr>
        <w:tabs>
          <w:tab w:val="left" w:pos="1228"/>
        </w:tabs>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федеральное законодательство, как правило, не регулирует вопросы возможности или невозможности исправления технических ошибок в документах, выдаваемых по результатам осуществления градостроительных процедур;</w:t>
      </w:r>
    </w:p>
    <w:p w14:paraId="646FB969" w14:textId="77777777" w:rsidR="00406C3C" w:rsidRPr="00406C3C" w:rsidRDefault="00406C3C" w:rsidP="00882A46">
      <w:pPr>
        <w:widowControl w:val="0"/>
        <w:numPr>
          <w:ilvl w:val="0"/>
          <w:numId w:val="67"/>
        </w:numPr>
        <w:tabs>
          <w:tab w:val="left" w:pos="1076"/>
        </w:tabs>
        <w:rPr>
          <w:rFonts w:ascii="Times New Roman" w:eastAsia="Times New Roman" w:hAnsi="Times New Roman" w:cs="Times New Roman"/>
          <w:color w:val="000000"/>
          <w:sz w:val="28"/>
          <w:szCs w:val="28"/>
          <w:lang w:eastAsia="ru-RU" w:bidi="ru-RU"/>
        </w:rPr>
      </w:pPr>
      <w:bookmarkStart w:id="163" w:name="bookmark6"/>
      <w:bookmarkEnd w:id="163"/>
      <w:r w:rsidRPr="00406C3C">
        <w:rPr>
          <w:rFonts w:ascii="Times New Roman" w:eastAsia="Times New Roman" w:hAnsi="Times New Roman" w:cs="Times New Roman"/>
          <w:color w:val="000000"/>
          <w:sz w:val="28"/>
          <w:szCs w:val="28"/>
          <w:lang w:eastAsia="ru-RU" w:bidi="ru-RU"/>
        </w:rPr>
        <w:t>отсутствие даже рамочного федерального регулирования для процедур регионального уровня влечет для застройщиков необходимость соответствовать совершенно различным требованиям при осуществлении одной и той же процедуры в разных субъектах Российской Федерации и муниципальных образованиях;</w:t>
      </w:r>
    </w:p>
    <w:p w14:paraId="2D28E5CF" w14:textId="77777777" w:rsidR="00406C3C" w:rsidRPr="00406C3C" w:rsidRDefault="00406C3C" w:rsidP="00882A46">
      <w:pPr>
        <w:widowControl w:val="0"/>
        <w:numPr>
          <w:ilvl w:val="0"/>
          <w:numId w:val="67"/>
        </w:numPr>
        <w:tabs>
          <w:tab w:val="left" w:pos="1228"/>
        </w:tabs>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законодательством не отрегулирован порядок действия органа государственного строительного надзора, если извещение о начале строительства подано в отношении объекта, не подлежащего государственному строительному надзору; в отношении объекта, подлежащего государственному строительному надзору иного органа власти; с нарушениями требований к содержанию и комплектности материалов, прилагаемых к извещению о начале строительства, с нарушением срока направления такого извещения;</w:t>
      </w:r>
    </w:p>
    <w:p w14:paraId="150508EC" w14:textId="77777777" w:rsidR="00406C3C" w:rsidRPr="00406C3C" w:rsidRDefault="00406C3C" w:rsidP="00882A46">
      <w:pPr>
        <w:widowControl w:val="0"/>
        <w:numPr>
          <w:ilvl w:val="0"/>
          <w:numId w:val="67"/>
        </w:numPr>
        <w:tabs>
          <w:tab w:val="left" w:pos="1080"/>
        </w:tabs>
        <w:rPr>
          <w:rFonts w:ascii="Times New Roman" w:eastAsia="Times New Roman" w:hAnsi="Times New Roman" w:cs="Times New Roman"/>
          <w:color w:val="000000"/>
          <w:sz w:val="28"/>
          <w:szCs w:val="28"/>
          <w:lang w:eastAsia="ru-RU" w:bidi="ru-RU"/>
        </w:rPr>
      </w:pPr>
      <w:bookmarkStart w:id="164" w:name="bookmark8"/>
      <w:bookmarkEnd w:id="164"/>
      <w:r w:rsidRPr="00406C3C">
        <w:rPr>
          <w:rFonts w:ascii="Times New Roman" w:eastAsia="Times New Roman" w:hAnsi="Times New Roman" w:cs="Times New Roman"/>
          <w:color w:val="000000"/>
          <w:sz w:val="28"/>
          <w:szCs w:val="28"/>
          <w:lang w:eastAsia="ru-RU" w:bidi="ru-RU"/>
        </w:rPr>
        <w:t>имеются случаи дублирования государственных функций:</w:t>
      </w:r>
    </w:p>
    <w:p w14:paraId="7D340D96" w14:textId="77777777" w:rsidR="00406C3C" w:rsidRPr="00406C3C" w:rsidRDefault="00406C3C" w:rsidP="00D5482A">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 в случае необходимости подготовки специальных технических условий в части обеспечения пожарной безопасности объекта требуется согласование таких условий и в МЧС России, и в Минстрое России;</w:t>
      </w:r>
    </w:p>
    <w:p w14:paraId="50FA3B1D" w14:textId="77777777" w:rsidR="00406C3C" w:rsidRPr="00406C3C" w:rsidRDefault="00406C3C" w:rsidP="00882A46">
      <w:pPr>
        <w:widowControl w:val="0"/>
        <w:numPr>
          <w:ilvl w:val="0"/>
          <w:numId w:val="68"/>
        </w:numPr>
        <w:tabs>
          <w:tab w:val="left" w:pos="716"/>
        </w:tabs>
        <w:rPr>
          <w:rFonts w:ascii="Times New Roman" w:eastAsia="Times New Roman" w:hAnsi="Times New Roman" w:cs="Times New Roman"/>
          <w:color w:val="000000"/>
          <w:sz w:val="28"/>
          <w:szCs w:val="28"/>
          <w:lang w:eastAsia="ru-RU" w:bidi="ru-RU"/>
        </w:rPr>
      </w:pPr>
      <w:bookmarkStart w:id="165" w:name="bookmark9"/>
      <w:bookmarkEnd w:id="165"/>
      <w:r w:rsidRPr="00406C3C">
        <w:rPr>
          <w:rFonts w:ascii="Times New Roman" w:eastAsia="Times New Roman" w:hAnsi="Times New Roman" w:cs="Times New Roman"/>
          <w:color w:val="000000"/>
          <w:sz w:val="28"/>
          <w:szCs w:val="28"/>
          <w:lang w:eastAsia="ru-RU" w:bidi="ru-RU"/>
        </w:rPr>
        <w:t>по окончании строительства необходимо избыточное двухэтапное взаимодействие с органом надзора: сначала — проведение итоговой проверки, а затем— обращение для выдачи заключения о соответствии построенного, реконструированного объекта капитального строительства установленным требованиям;</w:t>
      </w:r>
    </w:p>
    <w:p w14:paraId="2ABA98AF" w14:textId="77777777" w:rsidR="00406C3C" w:rsidRPr="00406C3C" w:rsidRDefault="00406C3C" w:rsidP="00882A46">
      <w:pPr>
        <w:widowControl w:val="0"/>
        <w:numPr>
          <w:ilvl w:val="0"/>
          <w:numId w:val="68"/>
        </w:numPr>
        <w:tabs>
          <w:tab w:val="left" w:pos="716"/>
        </w:tabs>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при выдаче разрешения на ввод объекта в эксплуатацию проверяется соответствие построенного объекта требованиям земельного законодательства на дату выдачи такого разрешения, а затем осуществляется кадастровый учет, в ходе которого орган регистрации прав в рамках проведения правовой экспертизы проверяет соответствие построенного объекта и проектной документации требованиям действующего законодательства. Возможны ситуации, когда в отношении одних и тех же документов орган, уполномоченный на выдачу разрешения на ввод объекта в эксплуатацию, не имеет замечаний, а орган кадастрового учета принимает решение о приостановлении кадастрового учета;</w:t>
      </w:r>
    </w:p>
    <w:p w14:paraId="5380408C" w14:textId="77777777" w:rsidR="00406C3C" w:rsidRPr="00406C3C" w:rsidRDefault="00406C3C" w:rsidP="00882A46">
      <w:pPr>
        <w:widowControl w:val="0"/>
        <w:numPr>
          <w:ilvl w:val="0"/>
          <w:numId w:val="67"/>
        </w:numPr>
        <w:tabs>
          <w:tab w:val="left" w:pos="1209"/>
        </w:tabs>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 xml:space="preserve">отсутствует взаимосвязь между внесением изменений в различные </w:t>
      </w:r>
      <w:r w:rsidRPr="00406C3C">
        <w:rPr>
          <w:rFonts w:ascii="Times New Roman" w:eastAsia="Times New Roman" w:hAnsi="Times New Roman" w:cs="Times New Roman"/>
          <w:color w:val="000000"/>
          <w:sz w:val="28"/>
          <w:szCs w:val="28"/>
          <w:lang w:eastAsia="ru-RU" w:bidi="ru-RU"/>
        </w:rPr>
        <w:lastRenderedPageBreak/>
        <w:t>исчерпывающие перечни в отношении одних и тех же процедур;</w:t>
      </w:r>
    </w:p>
    <w:p w14:paraId="7A3925EE" w14:textId="77777777" w:rsidR="00406C3C" w:rsidRPr="00406C3C" w:rsidRDefault="00406C3C" w:rsidP="00882A46">
      <w:pPr>
        <w:widowControl w:val="0"/>
        <w:numPr>
          <w:ilvl w:val="0"/>
          <w:numId w:val="67"/>
        </w:numPr>
        <w:tabs>
          <w:tab w:val="left" w:pos="1209"/>
        </w:tabs>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утвержденный порядок предоставления Ростехнадзором разрешения на допуск в эксплуатацию энергоустановок не соответствует установленным требованиям к предоставлению государственных услуг:</w:t>
      </w:r>
    </w:p>
    <w:p w14:paraId="7D710AF3" w14:textId="77777777" w:rsidR="00406C3C" w:rsidRPr="00406C3C" w:rsidRDefault="00406C3C" w:rsidP="00882A46">
      <w:pPr>
        <w:widowControl w:val="0"/>
        <w:numPr>
          <w:ilvl w:val="0"/>
          <w:numId w:val="68"/>
        </w:numPr>
        <w:tabs>
          <w:tab w:val="left" w:pos="716"/>
        </w:tabs>
        <w:rPr>
          <w:rFonts w:ascii="Times New Roman" w:eastAsia="Times New Roman" w:hAnsi="Times New Roman" w:cs="Times New Roman"/>
          <w:color w:val="000000"/>
          <w:sz w:val="28"/>
          <w:szCs w:val="28"/>
          <w:lang w:eastAsia="ru-RU" w:bidi="ru-RU"/>
        </w:rPr>
      </w:pPr>
      <w:bookmarkStart w:id="166" w:name="bookmark13"/>
      <w:bookmarkEnd w:id="166"/>
      <w:r w:rsidRPr="00406C3C">
        <w:rPr>
          <w:rFonts w:ascii="Times New Roman" w:eastAsia="Times New Roman" w:hAnsi="Times New Roman" w:cs="Times New Roman"/>
          <w:color w:val="000000"/>
          <w:sz w:val="28"/>
          <w:szCs w:val="28"/>
          <w:lang w:eastAsia="ru-RU" w:bidi="ru-RU"/>
        </w:rPr>
        <w:t>не предусмотрена возможность получения документов в порядке межведомственного взаимодействия;</w:t>
      </w:r>
    </w:p>
    <w:p w14:paraId="74BE1744" w14:textId="77777777" w:rsidR="00406C3C" w:rsidRPr="00406C3C" w:rsidRDefault="00406C3C" w:rsidP="00882A46">
      <w:pPr>
        <w:widowControl w:val="0"/>
        <w:numPr>
          <w:ilvl w:val="0"/>
          <w:numId w:val="68"/>
        </w:numPr>
        <w:tabs>
          <w:tab w:val="left" w:pos="716"/>
        </w:tabs>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отсутствует возможность непредставления документов, имеющихся в распоряжении Ростехнадзора;</w:t>
      </w:r>
    </w:p>
    <w:p w14:paraId="3B8F89CF" w14:textId="77777777" w:rsidR="00406C3C" w:rsidRPr="00406C3C" w:rsidRDefault="00406C3C" w:rsidP="00882A46">
      <w:pPr>
        <w:widowControl w:val="0"/>
        <w:numPr>
          <w:ilvl w:val="0"/>
          <w:numId w:val="68"/>
        </w:numPr>
        <w:tabs>
          <w:tab w:val="left" w:pos="716"/>
        </w:tabs>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не предусмотрена возможность предоставления государственной услуги в электронной форме;</w:t>
      </w:r>
    </w:p>
    <w:p w14:paraId="0CA698A7" w14:textId="77777777" w:rsidR="00406C3C" w:rsidRPr="00406C3C" w:rsidRDefault="00406C3C" w:rsidP="00882A46">
      <w:pPr>
        <w:widowControl w:val="0"/>
        <w:numPr>
          <w:ilvl w:val="0"/>
          <w:numId w:val="68"/>
        </w:numPr>
        <w:tabs>
          <w:tab w:val="left" w:pos="716"/>
        </w:tabs>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установлен только объединенный срок для рассмотрения документов и осмотра энергоустановки (30 календарных дней), отдельный срок для рассмотрения документов, оформления акта осмотра и выдачи разрешения на допуск ее в эксплуатацию отсутствует;</w:t>
      </w:r>
    </w:p>
    <w:p w14:paraId="6E3AF8F6" w14:textId="77777777" w:rsidR="00406C3C" w:rsidRPr="00406C3C" w:rsidRDefault="00406C3C" w:rsidP="00882A46">
      <w:pPr>
        <w:widowControl w:val="0"/>
        <w:numPr>
          <w:ilvl w:val="0"/>
          <w:numId w:val="68"/>
        </w:numPr>
        <w:tabs>
          <w:tab w:val="left" w:pos="716"/>
        </w:tabs>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вопрос срока действия разрешения на допуск для проведения пусконаладочных работ оставлен на усмотрение соответствующих должностных лиц, отсутствует регулирование возможности продления срока действия такого разрешения;</w:t>
      </w:r>
    </w:p>
    <w:p w14:paraId="676DDB58" w14:textId="77777777" w:rsidR="00406C3C" w:rsidRDefault="00406C3C" w:rsidP="00882A46">
      <w:pPr>
        <w:widowControl w:val="0"/>
        <w:numPr>
          <w:ilvl w:val="0"/>
          <w:numId w:val="67"/>
        </w:numPr>
        <w:tabs>
          <w:tab w:val="left" w:pos="1209"/>
        </w:tabs>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отсутствует однозначное регулирование последствий обжалования положительных заключений экспертизы результатов инженерных изысканий, проектной документации, выданных разрешений на строительство и на ввод объекта в эксплуатацию, если строительство на основании таких документов уже осуществляется или завершено.</w:t>
      </w:r>
    </w:p>
    <w:p w14:paraId="69D49B75" w14:textId="77777777" w:rsidR="00FF2AEF" w:rsidRPr="00406C3C" w:rsidRDefault="00FF2AEF" w:rsidP="00FF2AEF">
      <w:pPr>
        <w:widowControl w:val="0"/>
        <w:tabs>
          <w:tab w:val="left" w:pos="1209"/>
        </w:tabs>
        <w:ind w:left="709" w:firstLine="0"/>
        <w:rPr>
          <w:rFonts w:ascii="Times New Roman" w:eastAsia="Times New Roman" w:hAnsi="Times New Roman" w:cs="Times New Roman"/>
          <w:color w:val="000000"/>
          <w:sz w:val="28"/>
          <w:szCs w:val="28"/>
          <w:lang w:eastAsia="ru-RU" w:bidi="ru-RU"/>
        </w:rPr>
      </w:pPr>
    </w:p>
    <w:p w14:paraId="072340A6" w14:textId="77777777" w:rsidR="00406C3C" w:rsidRPr="00406C3C" w:rsidRDefault="00406C3C" w:rsidP="00882A46">
      <w:pPr>
        <w:widowControl w:val="0"/>
        <w:numPr>
          <w:ilvl w:val="0"/>
          <w:numId w:val="66"/>
        </w:numPr>
        <w:tabs>
          <w:tab w:val="left" w:pos="1036"/>
        </w:tabs>
        <w:rPr>
          <w:rFonts w:ascii="Times New Roman" w:eastAsia="Times New Roman" w:hAnsi="Times New Roman" w:cs="Times New Roman"/>
          <w:color w:val="000000"/>
          <w:sz w:val="28"/>
          <w:szCs w:val="28"/>
          <w:lang w:eastAsia="ru-RU" w:bidi="ru-RU"/>
        </w:rPr>
      </w:pPr>
      <w:bookmarkStart w:id="167" w:name="bookmark19"/>
      <w:bookmarkEnd w:id="167"/>
      <w:r w:rsidRPr="00406C3C">
        <w:rPr>
          <w:rFonts w:ascii="Times New Roman" w:eastAsia="Times New Roman" w:hAnsi="Times New Roman" w:cs="Times New Roman"/>
          <w:b/>
          <w:bCs/>
          <w:color w:val="000000"/>
          <w:sz w:val="28"/>
          <w:szCs w:val="28"/>
          <w:lang w:eastAsia="ru-RU" w:bidi="ru-RU"/>
        </w:rPr>
        <w:t>Информация о выполнении Минстроем России мероприятий Национального плана развития конкуренции в Российской Федерации на 2018- 2020 годы, утвержденного Указом Президента Российской Федерации от 21 декабря 2017 г. № 618 «Об основных направлениях государственной политики по развитию конкуренции»</w:t>
      </w:r>
    </w:p>
    <w:p w14:paraId="49D0FB5D" w14:textId="77777777" w:rsidR="007870A5" w:rsidRDefault="007870A5" w:rsidP="0091441C">
      <w:pPr>
        <w:widowControl w:val="0"/>
        <w:rPr>
          <w:rFonts w:ascii="Times New Roman" w:eastAsia="Times New Roman" w:hAnsi="Times New Roman" w:cs="Times New Roman"/>
          <w:b/>
          <w:bCs/>
          <w:color w:val="000000"/>
          <w:u w:val="single"/>
          <w:lang w:eastAsia="ru-RU" w:bidi="ru-RU"/>
        </w:rPr>
      </w:pPr>
    </w:p>
    <w:p w14:paraId="6E73DA5F" w14:textId="54011D61" w:rsidR="00406C3C" w:rsidRPr="007870A5" w:rsidRDefault="00406C3C" w:rsidP="0091441C">
      <w:pPr>
        <w:widowControl w:val="0"/>
        <w:rPr>
          <w:rFonts w:ascii="Times New Roman" w:eastAsia="Times New Roman" w:hAnsi="Times New Roman" w:cs="Times New Roman"/>
          <w:color w:val="000000"/>
          <w:lang w:eastAsia="ru-RU" w:bidi="ru-RU"/>
        </w:rPr>
      </w:pPr>
      <w:r w:rsidRPr="007870A5">
        <w:rPr>
          <w:rFonts w:ascii="Times New Roman" w:eastAsia="Times New Roman" w:hAnsi="Times New Roman" w:cs="Times New Roman"/>
          <w:b/>
          <w:bCs/>
          <w:color w:val="000000"/>
          <w:lang w:eastAsia="ru-RU" w:bidi="ru-RU"/>
        </w:rPr>
        <w:t>Таблица 1</w:t>
      </w:r>
    </w:p>
    <w:tbl>
      <w:tblPr>
        <w:tblOverlap w:val="never"/>
        <w:tblW w:w="9776" w:type="dxa"/>
        <w:jc w:val="center"/>
        <w:tblCellMar>
          <w:left w:w="10" w:type="dxa"/>
          <w:right w:w="10" w:type="dxa"/>
        </w:tblCellMar>
        <w:tblLook w:val="0000" w:firstRow="0" w:lastRow="0" w:firstColumn="0" w:lastColumn="0" w:noHBand="0" w:noVBand="0"/>
      </w:tblPr>
      <w:tblGrid>
        <w:gridCol w:w="879"/>
        <w:gridCol w:w="1984"/>
        <w:gridCol w:w="3067"/>
        <w:gridCol w:w="3846"/>
      </w:tblGrid>
      <w:tr w:rsidR="00406C3C" w:rsidRPr="00406C3C" w14:paraId="4013EF39" w14:textId="77777777" w:rsidTr="007870A5">
        <w:trPr>
          <w:trHeight w:hRule="exact" w:val="476"/>
          <w:jc w:val="center"/>
        </w:trPr>
        <w:tc>
          <w:tcPr>
            <w:tcW w:w="444" w:type="dxa"/>
            <w:tcBorders>
              <w:top w:val="single" w:sz="4" w:space="0" w:color="auto"/>
              <w:left w:val="single" w:sz="4" w:space="0" w:color="auto"/>
            </w:tcBorders>
            <w:shd w:val="clear" w:color="auto" w:fill="FFFFFF"/>
            <w:vAlign w:val="center"/>
          </w:tcPr>
          <w:p w14:paraId="6D8D65F2" w14:textId="77777777" w:rsidR="00406C3C" w:rsidRPr="00406C3C" w:rsidRDefault="00406C3C" w:rsidP="007870A5">
            <w:pPr>
              <w:widowControl w:val="0"/>
              <w:ind w:firstLine="129"/>
              <w:jc w:val="left"/>
              <w:rPr>
                <w:rFonts w:ascii="Times New Roman" w:eastAsia="Times New Roman" w:hAnsi="Times New Roman" w:cs="Times New Roman"/>
                <w:color w:val="000000"/>
                <w:sz w:val="20"/>
                <w:szCs w:val="20"/>
                <w:lang w:eastAsia="ru-RU" w:bidi="ru-RU"/>
              </w:rPr>
            </w:pPr>
            <w:r w:rsidRPr="00406C3C">
              <w:rPr>
                <w:rFonts w:ascii="Times New Roman" w:eastAsia="Times New Roman" w:hAnsi="Times New Roman" w:cs="Times New Roman"/>
                <w:b/>
                <w:bCs/>
                <w:color w:val="000000"/>
                <w:sz w:val="20"/>
                <w:szCs w:val="20"/>
                <w:lang w:eastAsia="ru-RU" w:bidi="ru-RU"/>
              </w:rPr>
              <w:t>№</w:t>
            </w:r>
          </w:p>
        </w:tc>
        <w:tc>
          <w:tcPr>
            <w:tcW w:w="2104" w:type="dxa"/>
            <w:tcBorders>
              <w:top w:val="single" w:sz="4" w:space="0" w:color="auto"/>
              <w:left w:val="single" w:sz="4" w:space="0" w:color="auto"/>
            </w:tcBorders>
            <w:shd w:val="clear" w:color="auto" w:fill="FFFFFF"/>
            <w:vAlign w:val="bottom"/>
          </w:tcPr>
          <w:p w14:paraId="648CE36E" w14:textId="77777777" w:rsidR="00406C3C" w:rsidRPr="00406C3C" w:rsidRDefault="00406C3C" w:rsidP="007870A5">
            <w:pPr>
              <w:widowControl w:val="0"/>
              <w:ind w:firstLine="0"/>
              <w:jc w:val="left"/>
              <w:rPr>
                <w:rFonts w:ascii="Times New Roman" w:eastAsia="Times New Roman" w:hAnsi="Times New Roman" w:cs="Times New Roman"/>
                <w:color w:val="000000"/>
                <w:sz w:val="20"/>
                <w:szCs w:val="20"/>
                <w:lang w:eastAsia="ru-RU" w:bidi="ru-RU"/>
              </w:rPr>
            </w:pPr>
            <w:r w:rsidRPr="00406C3C">
              <w:rPr>
                <w:rFonts w:ascii="Times New Roman" w:eastAsia="Times New Roman" w:hAnsi="Times New Roman" w:cs="Times New Roman"/>
                <w:b/>
                <w:bCs/>
                <w:color w:val="000000"/>
                <w:sz w:val="20"/>
                <w:szCs w:val="20"/>
                <w:lang w:eastAsia="ru-RU" w:bidi="ru-RU"/>
              </w:rPr>
              <w:t>Чем предусмотрено мероприятие</w:t>
            </w:r>
          </w:p>
        </w:tc>
        <w:tc>
          <w:tcPr>
            <w:tcW w:w="3259" w:type="dxa"/>
            <w:tcBorders>
              <w:top w:val="single" w:sz="4" w:space="0" w:color="auto"/>
              <w:left w:val="single" w:sz="4" w:space="0" w:color="auto"/>
            </w:tcBorders>
            <w:shd w:val="clear" w:color="auto" w:fill="FFFFFF"/>
            <w:vAlign w:val="center"/>
          </w:tcPr>
          <w:p w14:paraId="0BFDF02B" w14:textId="77777777" w:rsidR="00406C3C" w:rsidRPr="00406C3C" w:rsidRDefault="00406C3C" w:rsidP="007870A5">
            <w:pPr>
              <w:widowControl w:val="0"/>
              <w:ind w:firstLine="0"/>
              <w:jc w:val="left"/>
              <w:rPr>
                <w:rFonts w:ascii="Times New Roman" w:eastAsia="Times New Roman" w:hAnsi="Times New Roman" w:cs="Times New Roman"/>
                <w:color w:val="000000"/>
                <w:sz w:val="20"/>
                <w:szCs w:val="20"/>
                <w:lang w:eastAsia="ru-RU" w:bidi="ru-RU"/>
              </w:rPr>
            </w:pPr>
            <w:r w:rsidRPr="00406C3C">
              <w:rPr>
                <w:rFonts w:ascii="Times New Roman" w:eastAsia="Times New Roman" w:hAnsi="Times New Roman" w:cs="Times New Roman"/>
                <w:b/>
                <w:bCs/>
                <w:color w:val="000000"/>
                <w:sz w:val="20"/>
                <w:szCs w:val="20"/>
                <w:lang w:eastAsia="ru-RU" w:bidi="ru-RU"/>
              </w:rPr>
              <w:t>Мероприятие Национального плана</w:t>
            </w:r>
          </w:p>
        </w:tc>
        <w:tc>
          <w:tcPr>
            <w:tcW w:w="3969" w:type="dxa"/>
            <w:tcBorders>
              <w:top w:val="single" w:sz="4" w:space="0" w:color="auto"/>
              <w:left w:val="single" w:sz="4" w:space="0" w:color="auto"/>
              <w:right w:val="single" w:sz="4" w:space="0" w:color="auto"/>
            </w:tcBorders>
            <w:shd w:val="clear" w:color="auto" w:fill="FFFFFF"/>
            <w:vAlign w:val="center"/>
          </w:tcPr>
          <w:p w14:paraId="27F3691B" w14:textId="77777777" w:rsidR="00406C3C" w:rsidRPr="00406C3C" w:rsidRDefault="00406C3C" w:rsidP="007870A5">
            <w:pPr>
              <w:widowControl w:val="0"/>
              <w:ind w:firstLine="0"/>
              <w:jc w:val="left"/>
              <w:rPr>
                <w:rFonts w:ascii="Times New Roman" w:eastAsia="Times New Roman" w:hAnsi="Times New Roman" w:cs="Times New Roman"/>
                <w:color w:val="000000"/>
                <w:sz w:val="20"/>
                <w:szCs w:val="20"/>
                <w:lang w:eastAsia="ru-RU" w:bidi="ru-RU"/>
              </w:rPr>
            </w:pPr>
            <w:r w:rsidRPr="00406C3C">
              <w:rPr>
                <w:rFonts w:ascii="Times New Roman" w:eastAsia="Times New Roman" w:hAnsi="Times New Roman" w:cs="Times New Roman"/>
                <w:b/>
                <w:bCs/>
                <w:color w:val="000000"/>
                <w:sz w:val="20"/>
                <w:szCs w:val="20"/>
                <w:lang w:eastAsia="ru-RU" w:bidi="ru-RU"/>
              </w:rPr>
              <w:t>Информация о выполнении</w:t>
            </w:r>
          </w:p>
        </w:tc>
      </w:tr>
      <w:tr w:rsidR="00406C3C" w:rsidRPr="00406C3C" w14:paraId="5B45E711" w14:textId="77777777" w:rsidTr="007870A5">
        <w:trPr>
          <w:trHeight w:hRule="exact" w:val="2084"/>
          <w:jc w:val="center"/>
        </w:trPr>
        <w:tc>
          <w:tcPr>
            <w:tcW w:w="444" w:type="dxa"/>
            <w:tcBorders>
              <w:top w:val="single" w:sz="4" w:space="0" w:color="auto"/>
              <w:left w:val="single" w:sz="4" w:space="0" w:color="auto"/>
            </w:tcBorders>
            <w:shd w:val="clear" w:color="auto" w:fill="FFFFFF"/>
          </w:tcPr>
          <w:p w14:paraId="57CD434F" w14:textId="77777777" w:rsidR="00406C3C" w:rsidRPr="00406C3C" w:rsidRDefault="00406C3C" w:rsidP="00406C3C">
            <w:pPr>
              <w:widowControl w:val="0"/>
              <w:rPr>
                <w:rFonts w:ascii="Times New Roman" w:eastAsia="Times New Roman" w:hAnsi="Times New Roman" w:cs="Times New Roman"/>
                <w:color w:val="000000"/>
                <w:sz w:val="20"/>
                <w:szCs w:val="20"/>
                <w:lang w:eastAsia="ru-RU" w:bidi="ru-RU"/>
              </w:rPr>
            </w:pPr>
            <w:r w:rsidRPr="00406C3C">
              <w:rPr>
                <w:rFonts w:ascii="Times New Roman" w:eastAsia="Times New Roman" w:hAnsi="Times New Roman" w:cs="Times New Roman"/>
                <w:color w:val="000000"/>
                <w:sz w:val="20"/>
                <w:szCs w:val="20"/>
                <w:lang w:eastAsia="ru-RU" w:bidi="ru-RU"/>
              </w:rPr>
              <w:t>1.</w:t>
            </w:r>
          </w:p>
        </w:tc>
        <w:tc>
          <w:tcPr>
            <w:tcW w:w="2104" w:type="dxa"/>
            <w:tcBorders>
              <w:top w:val="single" w:sz="4" w:space="0" w:color="auto"/>
              <w:left w:val="single" w:sz="4" w:space="0" w:color="auto"/>
            </w:tcBorders>
            <w:shd w:val="clear" w:color="auto" w:fill="FFFFFF"/>
          </w:tcPr>
          <w:p w14:paraId="789C1339" w14:textId="2CF612AC" w:rsidR="00406C3C" w:rsidRPr="00406C3C" w:rsidRDefault="0091441C" w:rsidP="007870A5">
            <w:pPr>
              <w:widowControl w:val="0"/>
              <w:ind w:right="58" w:firstLine="0"/>
              <w:rPr>
                <w:rFonts w:ascii="Times New Roman" w:eastAsia="Times New Roman" w:hAnsi="Times New Roman" w:cs="Times New Roman"/>
                <w:color w:val="000000"/>
                <w:sz w:val="20"/>
                <w:szCs w:val="20"/>
                <w:lang w:eastAsia="ru-RU" w:bidi="ru-RU"/>
              </w:rPr>
            </w:pPr>
            <w:r>
              <w:rPr>
                <w:rFonts w:ascii="Times New Roman" w:eastAsia="Times New Roman" w:hAnsi="Times New Roman" w:cs="Times New Roman"/>
                <w:color w:val="000000"/>
                <w:sz w:val="20"/>
                <w:szCs w:val="20"/>
                <w:lang w:eastAsia="ru-RU" w:bidi="ru-RU"/>
              </w:rPr>
              <w:t xml:space="preserve">Абз. 19 подпункта «а» пункта 2 </w:t>
            </w:r>
            <w:r w:rsidR="00406C3C" w:rsidRPr="00406C3C">
              <w:rPr>
                <w:rFonts w:ascii="Times New Roman" w:eastAsia="Times New Roman" w:hAnsi="Times New Roman" w:cs="Times New Roman"/>
                <w:color w:val="000000"/>
                <w:sz w:val="20"/>
                <w:szCs w:val="20"/>
                <w:lang w:eastAsia="ru-RU" w:bidi="ru-RU"/>
              </w:rPr>
              <w:t>Национального плана</w:t>
            </w:r>
          </w:p>
        </w:tc>
        <w:tc>
          <w:tcPr>
            <w:tcW w:w="3259" w:type="dxa"/>
            <w:tcBorders>
              <w:top w:val="single" w:sz="4" w:space="0" w:color="auto"/>
              <w:left w:val="single" w:sz="4" w:space="0" w:color="auto"/>
            </w:tcBorders>
            <w:shd w:val="clear" w:color="auto" w:fill="FFFFFF"/>
          </w:tcPr>
          <w:p w14:paraId="169A76A2" w14:textId="77777777" w:rsidR="00406C3C" w:rsidRPr="00406C3C" w:rsidRDefault="00406C3C" w:rsidP="007870A5">
            <w:pPr>
              <w:widowControl w:val="0"/>
              <w:ind w:right="58" w:firstLine="0"/>
              <w:rPr>
                <w:rFonts w:ascii="Times New Roman" w:eastAsia="Times New Roman" w:hAnsi="Times New Roman" w:cs="Times New Roman"/>
                <w:color w:val="000000"/>
                <w:sz w:val="20"/>
                <w:szCs w:val="20"/>
                <w:lang w:eastAsia="ru-RU" w:bidi="ru-RU"/>
              </w:rPr>
            </w:pPr>
            <w:r w:rsidRPr="00406C3C">
              <w:rPr>
                <w:rFonts w:ascii="Times New Roman" w:eastAsia="Times New Roman" w:hAnsi="Times New Roman" w:cs="Times New Roman"/>
                <w:color w:val="000000"/>
                <w:sz w:val="20"/>
                <w:szCs w:val="20"/>
                <w:lang w:eastAsia="ru-RU" w:bidi="ru-RU"/>
              </w:rPr>
              <w:t>Принять меры, направленные на создание и организацию системы внутреннего обеспечения соответствия требованиям антимонопольного законодательства деятельности федеральных органов исполнительной власти</w:t>
            </w:r>
          </w:p>
        </w:tc>
        <w:tc>
          <w:tcPr>
            <w:tcW w:w="3969" w:type="dxa"/>
            <w:tcBorders>
              <w:top w:val="single" w:sz="4" w:space="0" w:color="auto"/>
              <w:left w:val="single" w:sz="4" w:space="0" w:color="auto"/>
              <w:right w:val="single" w:sz="4" w:space="0" w:color="auto"/>
            </w:tcBorders>
            <w:shd w:val="clear" w:color="auto" w:fill="FFFFFF"/>
          </w:tcPr>
          <w:p w14:paraId="29C8AB8F" w14:textId="417AA35E" w:rsidR="00406C3C" w:rsidRPr="00406C3C" w:rsidRDefault="00B55B53" w:rsidP="007870A5">
            <w:pPr>
              <w:widowControl w:val="0"/>
              <w:tabs>
                <w:tab w:val="left" w:pos="1158"/>
                <w:tab w:val="left" w:pos="2566"/>
              </w:tabs>
              <w:ind w:right="58" w:firstLine="0"/>
              <w:rPr>
                <w:rFonts w:ascii="Times New Roman" w:eastAsia="Times New Roman" w:hAnsi="Times New Roman" w:cs="Times New Roman"/>
                <w:color w:val="000000"/>
                <w:sz w:val="20"/>
                <w:szCs w:val="20"/>
                <w:lang w:eastAsia="ru-RU" w:bidi="ru-RU"/>
              </w:rPr>
            </w:pPr>
            <w:r>
              <w:rPr>
                <w:rFonts w:ascii="Times New Roman" w:eastAsia="Times New Roman" w:hAnsi="Times New Roman" w:cs="Times New Roman"/>
                <w:color w:val="000000"/>
                <w:sz w:val="20"/>
                <w:szCs w:val="20"/>
                <w:lang w:eastAsia="ru-RU" w:bidi="ru-RU"/>
              </w:rPr>
              <w:t xml:space="preserve">Приказ Минстроя России от 11 декабря 2018 г. </w:t>
            </w:r>
            <w:r w:rsidR="00406C3C" w:rsidRPr="00406C3C">
              <w:rPr>
                <w:rFonts w:ascii="Times New Roman" w:eastAsia="Times New Roman" w:hAnsi="Times New Roman" w:cs="Times New Roman"/>
                <w:color w:val="000000"/>
                <w:sz w:val="20"/>
                <w:szCs w:val="20"/>
                <w:lang w:eastAsia="ru-RU" w:bidi="ru-RU"/>
              </w:rPr>
              <w:t>№ 802/пр</w:t>
            </w:r>
            <w:r>
              <w:rPr>
                <w:rFonts w:ascii="Times New Roman" w:eastAsia="Times New Roman" w:hAnsi="Times New Roman" w:cs="Times New Roman"/>
                <w:color w:val="000000"/>
                <w:sz w:val="20"/>
                <w:szCs w:val="20"/>
                <w:lang w:eastAsia="ru-RU" w:bidi="ru-RU"/>
              </w:rPr>
              <w:t xml:space="preserve"> «Об организации </w:t>
            </w:r>
            <w:r w:rsidR="00406C3C" w:rsidRPr="00406C3C">
              <w:rPr>
                <w:rFonts w:ascii="Times New Roman" w:eastAsia="Times New Roman" w:hAnsi="Times New Roman" w:cs="Times New Roman"/>
                <w:color w:val="000000"/>
                <w:sz w:val="20"/>
                <w:szCs w:val="20"/>
                <w:lang w:eastAsia="ru-RU" w:bidi="ru-RU"/>
              </w:rPr>
              <w:t>системы</w:t>
            </w:r>
            <w:r>
              <w:rPr>
                <w:rFonts w:ascii="Times New Roman" w:eastAsia="Times New Roman" w:hAnsi="Times New Roman" w:cs="Times New Roman"/>
                <w:color w:val="000000"/>
                <w:sz w:val="20"/>
                <w:szCs w:val="20"/>
                <w:lang w:eastAsia="ru-RU" w:bidi="ru-RU"/>
              </w:rPr>
              <w:t xml:space="preserve"> внутреннего </w:t>
            </w:r>
            <w:r w:rsidR="00406C3C" w:rsidRPr="00406C3C">
              <w:rPr>
                <w:rFonts w:ascii="Times New Roman" w:eastAsia="Times New Roman" w:hAnsi="Times New Roman" w:cs="Times New Roman"/>
                <w:color w:val="000000"/>
                <w:sz w:val="20"/>
                <w:szCs w:val="20"/>
                <w:lang w:eastAsia="ru-RU" w:bidi="ru-RU"/>
              </w:rPr>
              <w:t>обеспечения</w:t>
            </w:r>
            <w:r>
              <w:rPr>
                <w:rFonts w:ascii="Times New Roman" w:eastAsia="Times New Roman" w:hAnsi="Times New Roman" w:cs="Times New Roman"/>
                <w:color w:val="000000"/>
                <w:sz w:val="20"/>
                <w:szCs w:val="20"/>
                <w:lang w:eastAsia="ru-RU" w:bidi="ru-RU"/>
              </w:rPr>
              <w:t xml:space="preserve"> соответствия </w:t>
            </w:r>
            <w:r w:rsidR="00406C3C" w:rsidRPr="00406C3C">
              <w:rPr>
                <w:rFonts w:ascii="Times New Roman" w:eastAsia="Times New Roman" w:hAnsi="Times New Roman" w:cs="Times New Roman"/>
                <w:color w:val="000000"/>
                <w:sz w:val="20"/>
                <w:szCs w:val="20"/>
                <w:lang w:eastAsia="ru-RU" w:bidi="ru-RU"/>
              </w:rPr>
              <w:t>требованиям</w:t>
            </w:r>
          </w:p>
          <w:p w14:paraId="12477AFD" w14:textId="192A6CE0" w:rsidR="00406C3C" w:rsidRPr="00406C3C" w:rsidRDefault="00B55B53" w:rsidP="007870A5">
            <w:pPr>
              <w:widowControl w:val="0"/>
              <w:tabs>
                <w:tab w:val="right" w:pos="3168"/>
              </w:tabs>
              <w:ind w:right="58" w:firstLine="0"/>
              <w:rPr>
                <w:rFonts w:ascii="Times New Roman" w:eastAsia="Times New Roman" w:hAnsi="Times New Roman" w:cs="Times New Roman"/>
                <w:color w:val="000000"/>
                <w:sz w:val="20"/>
                <w:szCs w:val="20"/>
                <w:lang w:eastAsia="ru-RU" w:bidi="ru-RU"/>
              </w:rPr>
            </w:pPr>
            <w:r>
              <w:rPr>
                <w:rFonts w:ascii="Times New Roman" w:eastAsia="Times New Roman" w:hAnsi="Times New Roman" w:cs="Times New Roman"/>
                <w:color w:val="000000"/>
                <w:sz w:val="20"/>
                <w:szCs w:val="20"/>
                <w:lang w:eastAsia="ru-RU" w:bidi="ru-RU"/>
              </w:rPr>
              <w:t xml:space="preserve"> </w:t>
            </w:r>
            <w:r w:rsidR="00406C3C" w:rsidRPr="00406C3C">
              <w:rPr>
                <w:rFonts w:ascii="Times New Roman" w:eastAsia="Times New Roman" w:hAnsi="Times New Roman" w:cs="Times New Roman"/>
                <w:color w:val="000000"/>
                <w:sz w:val="20"/>
                <w:szCs w:val="20"/>
                <w:lang w:eastAsia="ru-RU" w:bidi="ru-RU"/>
              </w:rPr>
              <w:t xml:space="preserve">антимонопольного </w:t>
            </w:r>
            <w:r>
              <w:rPr>
                <w:rFonts w:ascii="Times New Roman" w:eastAsia="Times New Roman" w:hAnsi="Times New Roman" w:cs="Times New Roman"/>
                <w:color w:val="000000"/>
                <w:sz w:val="20"/>
                <w:szCs w:val="20"/>
                <w:lang w:eastAsia="ru-RU" w:bidi="ru-RU"/>
              </w:rPr>
              <w:t xml:space="preserve">законодательства в Министерстве </w:t>
            </w:r>
            <w:r w:rsidR="00406C3C" w:rsidRPr="00406C3C">
              <w:rPr>
                <w:rFonts w:ascii="Times New Roman" w:eastAsia="Times New Roman" w:hAnsi="Times New Roman" w:cs="Times New Roman"/>
                <w:color w:val="000000"/>
                <w:sz w:val="20"/>
                <w:szCs w:val="20"/>
                <w:lang w:eastAsia="ru-RU" w:bidi="ru-RU"/>
              </w:rPr>
              <w:t>строительства</w:t>
            </w:r>
            <w:r>
              <w:rPr>
                <w:rFonts w:ascii="Times New Roman" w:eastAsia="Times New Roman" w:hAnsi="Times New Roman" w:cs="Times New Roman"/>
                <w:color w:val="000000"/>
                <w:sz w:val="20"/>
                <w:szCs w:val="20"/>
                <w:lang w:eastAsia="ru-RU" w:bidi="ru-RU"/>
              </w:rPr>
              <w:t xml:space="preserve"> </w:t>
            </w:r>
            <w:r w:rsidR="00406C3C" w:rsidRPr="00406C3C">
              <w:rPr>
                <w:rFonts w:ascii="Times New Roman" w:eastAsia="Times New Roman" w:hAnsi="Times New Roman" w:cs="Times New Roman"/>
                <w:color w:val="000000"/>
                <w:sz w:val="20"/>
                <w:szCs w:val="20"/>
                <w:lang w:eastAsia="ru-RU" w:bidi="ru-RU"/>
              </w:rPr>
              <w:t>и жилищно-коммунального хозяйства Российской Федерации»</w:t>
            </w:r>
          </w:p>
        </w:tc>
      </w:tr>
      <w:tr w:rsidR="00406C3C" w:rsidRPr="00406C3C" w14:paraId="5DE4B116" w14:textId="77777777" w:rsidTr="007870A5">
        <w:trPr>
          <w:trHeight w:hRule="exact" w:val="4406"/>
          <w:jc w:val="center"/>
        </w:trPr>
        <w:tc>
          <w:tcPr>
            <w:tcW w:w="444" w:type="dxa"/>
            <w:tcBorders>
              <w:top w:val="single" w:sz="4" w:space="0" w:color="auto"/>
              <w:left w:val="single" w:sz="4" w:space="0" w:color="auto"/>
              <w:bottom w:val="single" w:sz="4" w:space="0" w:color="auto"/>
            </w:tcBorders>
            <w:shd w:val="clear" w:color="auto" w:fill="FFFFFF"/>
          </w:tcPr>
          <w:p w14:paraId="23BE68FE" w14:textId="77777777" w:rsidR="00406C3C" w:rsidRPr="00406C3C" w:rsidRDefault="00406C3C" w:rsidP="00406C3C">
            <w:pPr>
              <w:widowControl w:val="0"/>
              <w:rPr>
                <w:rFonts w:ascii="Times New Roman" w:eastAsia="Times New Roman" w:hAnsi="Times New Roman" w:cs="Times New Roman"/>
                <w:color w:val="000000"/>
                <w:sz w:val="20"/>
                <w:szCs w:val="20"/>
                <w:lang w:eastAsia="ru-RU" w:bidi="ru-RU"/>
              </w:rPr>
            </w:pPr>
            <w:r w:rsidRPr="00406C3C">
              <w:rPr>
                <w:rFonts w:ascii="Times New Roman" w:eastAsia="Times New Roman" w:hAnsi="Times New Roman" w:cs="Times New Roman"/>
                <w:color w:val="000000"/>
                <w:sz w:val="20"/>
                <w:szCs w:val="20"/>
                <w:lang w:eastAsia="ru-RU" w:bidi="ru-RU"/>
              </w:rPr>
              <w:lastRenderedPageBreak/>
              <w:t>2.</w:t>
            </w:r>
          </w:p>
        </w:tc>
        <w:tc>
          <w:tcPr>
            <w:tcW w:w="2104" w:type="dxa"/>
            <w:tcBorders>
              <w:top w:val="single" w:sz="4" w:space="0" w:color="auto"/>
              <w:left w:val="single" w:sz="4" w:space="0" w:color="auto"/>
              <w:bottom w:val="single" w:sz="4" w:space="0" w:color="auto"/>
            </w:tcBorders>
            <w:shd w:val="clear" w:color="auto" w:fill="FFFFFF"/>
          </w:tcPr>
          <w:p w14:paraId="46127A07" w14:textId="1AF4FD1A" w:rsidR="00406C3C" w:rsidRPr="00406C3C" w:rsidRDefault="00406C3C" w:rsidP="007870A5">
            <w:pPr>
              <w:widowControl w:val="0"/>
              <w:ind w:right="58" w:firstLine="0"/>
              <w:rPr>
                <w:rFonts w:ascii="Times New Roman" w:eastAsia="Times New Roman" w:hAnsi="Times New Roman" w:cs="Times New Roman"/>
                <w:color w:val="000000"/>
                <w:sz w:val="20"/>
                <w:szCs w:val="20"/>
                <w:lang w:eastAsia="ru-RU" w:bidi="ru-RU"/>
              </w:rPr>
            </w:pPr>
            <w:r w:rsidRPr="00406C3C">
              <w:rPr>
                <w:rFonts w:ascii="Times New Roman" w:eastAsia="Times New Roman" w:hAnsi="Times New Roman" w:cs="Times New Roman"/>
                <w:color w:val="000000"/>
                <w:sz w:val="20"/>
                <w:szCs w:val="20"/>
                <w:lang w:eastAsia="ru-RU" w:bidi="ru-RU"/>
              </w:rPr>
              <w:t>Абз.З подпункта «в» пункта 2</w:t>
            </w:r>
            <w:r w:rsidR="0091441C">
              <w:rPr>
                <w:rFonts w:ascii="Times New Roman" w:eastAsia="Times New Roman" w:hAnsi="Times New Roman" w:cs="Times New Roman"/>
                <w:color w:val="000000"/>
                <w:sz w:val="20"/>
                <w:szCs w:val="20"/>
                <w:lang w:eastAsia="ru-RU" w:bidi="ru-RU"/>
              </w:rPr>
              <w:t xml:space="preserve"> </w:t>
            </w:r>
            <w:r w:rsidRPr="00406C3C">
              <w:rPr>
                <w:rFonts w:ascii="Times New Roman" w:eastAsia="Times New Roman" w:hAnsi="Times New Roman" w:cs="Times New Roman"/>
                <w:color w:val="000000"/>
                <w:sz w:val="20"/>
                <w:szCs w:val="20"/>
                <w:lang w:eastAsia="ru-RU" w:bidi="ru-RU"/>
              </w:rPr>
              <w:t>Национального плана</w:t>
            </w:r>
          </w:p>
        </w:tc>
        <w:tc>
          <w:tcPr>
            <w:tcW w:w="3259" w:type="dxa"/>
            <w:tcBorders>
              <w:top w:val="single" w:sz="4" w:space="0" w:color="auto"/>
              <w:left w:val="single" w:sz="4" w:space="0" w:color="auto"/>
              <w:bottom w:val="single" w:sz="4" w:space="0" w:color="auto"/>
            </w:tcBorders>
            <w:shd w:val="clear" w:color="auto" w:fill="FFFFFF"/>
          </w:tcPr>
          <w:p w14:paraId="4DE03190" w14:textId="77777777" w:rsidR="00406C3C" w:rsidRPr="00406C3C" w:rsidRDefault="00406C3C" w:rsidP="007870A5">
            <w:pPr>
              <w:widowControl w:val="0"/>
              <w:ind w:right="58" w:firstLine="0"/>
              <w:rPr>
                <w:rFonts w:ascii="Times New Roman" w:eastAsia="Times New Roman" w:hAnsi="Times New Roman" w:cs="Times New Roman"/>
                <w:color w:val="000000"/>
                <w:sz w:val="20"/>
                <w:szCs w:val="20"/>
                <w:lang w:eastAsia="ru-RU" w:bidi="ru-RU"/>
              </w:rPr>
            </w:pPr>
            <w:r w:rsidRPr="00406C3C">
              <w:rPr>
                <w:rFonts w:ascii="Times New Roman" w:eastAsia="Times New Roman" w:hAnsi="Times New Roman" w:cs="Times New Roman"/>
                <w:color w:val="000000"/>
                <w:sz w:val="20"/>
                <w:szCs w:val="20"/>
                <w:lang w:eastAsia="ru-RU" w:bidi="ru-RU"/>
              </w:rPr>
              <w:t>Представить до 1 января 2019 г.:</w:t>
            </w:r>
          </w:p>
          <w:p w14:paraId="6C40630F" w14:textId="3AF6FCFC" w:rsidR="00406C3C" w:rsidRPr="00406C3C" w:rsidRDefault="00406C3C" w:rsidP="007870A5">
            <w:pPr>
              <w:widowControl w:val="0"/>
              <w:tabs>
                <w:tab w:val="left" w:pos="2002"/>
                <w:tab w:val="left" w:pos="3818"/>
              </w:tabs>
              <w:ind w:right="58" w:firstLine="0"/>
              <w:rPr>
                <w:rFonts w:ascii="Times New Roman" w:eastAsia="Times New Roman" w:hAnsi="Times New Roman" w:cs="Times New Roman"/>
                <w:color w:val="000000"/>
                <w:sz w:val="20"/>
                <w:szCs w:val="20"/>
                <w:lang w:eastAsia="ru-RU" w:bidi="ru-RU"/>
              </w:rPr>
            </w:pPr>
            <w:r w:rsidRPr="00406C3C">
              <w:rPr>
                <w:rFonts w:ascii="Times New Roman" w:eastAsia="Times New Roman" w:hAnsi="Times New Roman" w:cs="Times New Roman"/>
                <w:color w:val="000000"/>
                <w:sz w:val="20"/>
                <w:szCs w:val="20"/>
                <w:lang w:eastAsia="ru-RU" w:bidi="ru-RU"/>
              </w:rPr>
              <w:t>в Правительство Российской Федерации - доклад о соответс</w:t>
            </w:r>
            <w:r w:rsidR="00B55B53">
              <w:rPr>
                <w:rFonts w:ascii="Times New Roman" w:eastAsia="Times New Roman" w:hAnsi="Times New Roman" w:cs="Times New Roman"/>
                <w:color w:val="000000"/>
                <w:sz w:val="20"/>
                <w:szCs w:val="20"/>
                <w:lang w:eastAsia="ru-RU" w:bidi="ru-RU"/>
              </w:rPr>
              <w:t xml:space="preserve">твии документов стратегического планирования </w:t>
            </w:r>
            <w:r w:rsidRPr="00406C3C">
              <w:rPr>
                <w:rFonts w:ascii="Times New Roman" w:eastAsia="Times New Roman" w:hAnsi="Times New Roman" w:cs="Times New Roman"/>
                <w:color w:val="000000"/>
                <w:sz w:val="20"/>
                <w:szCs w:val="20"/>
                <w:lang w:eastAsia="ru-RU" w:bidi="ru-RU"/>
              </w:rPr>
              <w:t>и</w:t>
            </w:r>
            <w:r w:rsidR="00B55B53">
              <w:rPr>
                <w:rFonts w:ascii="Times New Roman" w:eastAsia="Times New Roman" w:hAnsi="Times New Roman" w:cs="Times New Roman"/>
                <w:color w:val="000000"/>
                <w:sz w:val="20"/>
                <w:szCs w:val="20"/>
                <w:lang w:eastAsia="ru-RU" w:bidi="ru-RU"/>
              </w:rPr>
              <w:t xml:space="preserve"> </w:t>
            </w:r>
            <w:r w:rsidRPr="00406C3C">
              <w:rPr>
                <w:rFonts w:ascii="Times New Roman" w:eastAsia="Times New Roman" w:hAnsi="Times New Roman" w:cs="Times New Roman"/>
                <w:color w:val="000000"/>
                <w:sz w:val="20"/>
                <w:szCs w:val="20"/>
                <w:lang w:eastAsia="ru-RU" w:bidi="ru-RU"/>
              </w:rPr>
              <w:t>государственных программ принципам государственной политики по развитию конкуренции, о факторах, ограничивающих конкуренцию в установленных сферах деятельности и отраслях, и принятых мерах по отмене или изменению нормативных правовых актов, приводящих</w:t>
            </w:r>
            <w:r w:rsidR="00B55B53">
              <w:rPr>
                <w:rFonts w:ascii="Times New Roman" w:eastAsia="Times New Roman" w:hAnsi="Times New Roman" w:cs="Times New Roman"/>
                <w:color w:val="000000"/>
                <w:sz w:val="20"/>
                <w:szCs w:val="20"/>
                <w:lang w:eastAsia="ru-RU" w:bidi="ru-RU"/>
              </w:rPr>
              <w:t xml:space="preserve"> к избыточному государственному </w:t>
            </w:r>
            <w:r w:rsidRPr="00406C3C">
              <w:rPr>
                <w:rFonts w:ascii="Times New Roman" w:eastAsia="Times New Roman" w:hAnsi="Times New Roman" w:cs="Times New Roman"/>
                <w:color w:val="000000"/>
                <w:sz w:val="20"/>
                <w:szCs w:val="20"/>
                <w:lang w:eastAsia="ru-RU" w:bidi="ru-RU"/>
              </w:rPr>
              <w:t>регулированию</w:t>
            </w:r>
            <w:r w:rsidR="00B55B53">
              <w:rPr>
                <w:rFonts w:ascii="Times New Roman" w:eastAsia="Times New Roman" w:hAnsi="Times New Roman" w:cs="Times New Roman"/>
                <w:color w:val="000000"/>
                <w:sz w:val="20"/>
                <w:szCs w:val="20"/>
                <w:lang w:eastAsia="ru-RU" w:bidi="ru-RU"/>
              </w:rPr>
              <w:t xml:space="preserve"> </w:t>
            </w:r>
            <w:r w:rsidRPr="00406C3C">
              <w:rPr>
                <w:rFonts w:ascii="Times New Roman" w:eastAsia="Times New Roman" w:hAnsi="Times New Roman" w:cs="Times New Roman"/>
                <w:color w:val="000000"/>
                <w:sz w:val="20"/>
                <w:szCs w:val="20"/>
                <w:lang w:eastAsia="ru-RU" w:bidi="ru-RU"/>
              </w:rPr>
              <w:t>в установленных сферах деятельности</w:t>
            </w:r>
          </w:p>
        </w:tc>
        <w:tc>
          <w:tcPr>
            <w:tcW w:w="3969" w:type="dxa"/>
            <w:tcBorders>
              <w:top w:val="single" w:sz="4" w:space="0" w:color="auto"/>
              <w:left w:val="single" w:sz="4" w:space="0" w:color="auto"/>
              <w:bottom w:val="single" w:sz="4" w:space="0" w:color="auto"/>
              <w:right w:val="single" w:sz="4" w:space="0" w:color="auto"/>
            </w:tcBorders>
            <w:shd w:val="clear" w:color="auto" w:fill="FFFFFF"/>
          </w:tcPr>
          <w:p w14:paraId="21F4AD78" w14:textId="3540F182" w:rsidR="00406C3C" w:rsidRPr="00406C3C" w:rsidRDefault="0091441C" w:rsidP="007870A5">
            <w:pPr>
              <w:widowControl w:val="0"/>
              <w:tabs>
                <w:tab w:val="left" w:pos="1846"/>
              </w:tabs>
              <w:ind w:right="58" w:firstLine="0"/>
              <w:rPr>
                <w:rFonts w:ascii="Times New Roman" w:eastAsia="Times New Roman" w:hAnsi="Times New Roman" w:cs="Times New Roman"/>
                <w:color w:val="000000"/>
                <w:sz w:val="20"/>
                <w:szCs w:val="20"/>
                <w:lang w:eastAsia="ru-RU" w:bidi="ru-RU"/>
              </w:rPr>
            </w:pPr>
            <w:r>
              <w:rPr>
                <w:rFonts w:ascii="Times New Roman" w:eastAsia="Times New Roman" w:hAnsi="Times New Roman" w:cs="Times New Roman"/>
                <w:color w:val="000000"/>
                <w:sz w:val="20"/>
                <w:szCs w:val="20"/>
                <w:lang w:eastAsia="ru-RU" w:bidi="ru-RU"/>
              </w:rPr>
              <w:t xml:space="preserve">В соответствии </w:t>
            </w:r>
            <w:r w:rsidR="00B55B53">
              <w:rPr>
                <w:rFonts w:ascii="Times New Roman" w:eastAsia="Times New Roman" w:hAnsi="Times New Roman" w:cs="Times New Roman"/>
                <w:color w:val="000000"/>
                <w:sz w:val="20"/>
                <w:szCs w:val="20"/>
                <w:lang w:eastAsia="ru-RU" w:bidi="ru-RU"/>
              </w:rPr>
              <w:t xml:space="preserve">с подпунктом 2 пункта 2 перечня </w:t>
            </w:r>
            <w:r w:rsidR="00406C3C" w:rsidRPr="00406C3C">
              <w:rPr>
                <w:rFonts w:ascii="Times New Roman" w:eastAsia="Times New Roman" w:hAnsi="Times New Roman" w:cs="Times New Roman"/>
                <w:color w:val="000000"/>
                <w:sz w:val="20"/>
                <w:szCs w:val="20"/>
                <w:lang w:eastAsia="ru-RU" w:bidi="ru-RU"/>
              </w:rPr>
              <w:t>поручений</w:t>
            </w:r>
            <w:r w:rsidR="00B55B53">
              <w:rPr>
                <w:rFonts w:ascii="Times New Roman" w:eastAsia="Times New Roman" w:hAnsi="Times New Roman" w:cs="Times New Roman"/>
                <w:color w:val="000000"/>
                <w:sz w:val="20"/>
                <w:szCs w:val="20"/>
                <w:lang w:eastAsia="ru-RU" w:bidi="ru-RU"/>
              </w:rPr>
              <w:t xml:space="preserve"> Председателя </w:t>
            </w:r>
            <w:r w:rsidR="00406C3C" w:rsidRPr="00406C3C">
              <w:rPr>
                <w:rFonts w:ascii="Times New Roman" w:eastAsia="Times New Roman" w:hAnsi="Times New Roman" w:cs="Times New Roman"/>
                <w:color w:val="000000"/>
                <w:sz w:val="20"/>
                <w:szCs w:val="20"/>
                <w:lang w:eastAsia="ru-RU" w:bidi="ru-RU"/>
              </w:rPr>
              <w:t>Правительства</w:t>
            </w:r>
            <w:r w:rsidR="00B55B53">
              <w:rPr>
                <w:rFonts w:ascii="Times New Roman" w:eastAsia="Times New Roman" w:hAnsi="Times New Roman" w:cs="Times New Roman"/>
                <w:color w:val="000000"/>
                <w:sz w:val="20"/>
                <w:szCs w:val="20"/>
                <w:lang w:eastAsia="ru-RU" w:bidi="ru-RU"/>
              </w:rPr>
              <w:t xml:space="preserve"> </w:t>
            </w:r>
            <w:r w:rsidR="00406C3C" w:rsidRPr="00406C3C">
              <w:rPr>
                <w:rFonts w:ascii="Times New Roman" w:eastAsia="Times New Roman" w:hAnsi="Times New Roman" w:cs="Times New Roman"/>
                <w:color w:val="000000"/>
                <w:sz w:val="20"/>
                <w:szCs w:val="20"/>
                <w:lang w:eastAsia="ru-RU" w:bidi="ru-RU"/>
              </w:rPr>
              <w:t>Российской Федерации</w:t>
            </w:r>
            <w:r w:rsidR="00B55B53">
              <w:rPr>
                <w:rFonts w:ascii="Times New Roman" w:eastAsia="Times New Roman" w:hAnsi="Times New Roman" w:cs="Times New Roman"/>
                <w:color w:val="000000"/>
                <w:sz w:val="20"/>
                <w:szCs w:val="20"/>
                <w:lang w:eastAsia="ru-RU" w:bidi="ru-RU"/>
              </w:rPr>
              <w:t xml:space="preserve"> </w:t>
            </w:r>
            <w:r w:rsidR="00406C3C" w:rsidRPr="00406C3C">
              <w:rPr>
                <w:rFonts w:ascii="Times New Roman" w:eastAsia="Times New Roman" w:hAnsi="Times New Roman" w:cs="Times New Roman"/>
                <w:color w:val="000000"/>
                <w:sz w:val="20"/>
                <w:szCs w:val="20"/>
                <w:lang w:eastAsia="ru-RU" w:bidi="ru-RU"/>
              </w:rPr>
              <w:t>от 25 января 2018 г. №ДМ-П13-361 Минэкономразвития России,</w:t>
            </w:r>
            <w:r w:rsidR="00B55B53">
              <w:rPr>
                <w:rFonts w:ascii="Times New Roman" w:eastAsia="Times New Roman" w:hAnsi="Times New Roman" w:cs="Times New Roman"/>
                <w:color w:val="000000"/>
                <w:sz w:val="20"/>
                <w:szCs w:val="20"/>
                <w:lang w:eastAsia="ru-RU" w:bidi="ru-RU"/>
              </w:rPr>
              <w:t xml:space="preserve"> </w:t>
            </w:r>
            <w:r w:rsidR="00406C3C" w:rsidRPr="00406C3C">
              <w:rPr>
                <w:rFonts w:ascii="Times New Roman" w:eastAsia="Times New Roman" w:hAnsi="Times New Roman" w:cs="Times New Roman"/>
                <w:color w:val="000000"/>
                <w:sz w:val="20"/>
                <w:szCs w:val="20"/>
                <w:lang w:eastAsia="ru-RU" w:bidi="ru-RU"/>
              </w:rPr>
              <w:t>ФАС России и федеральным органам исполнительной власти поручено представить в Правительство Российской Федерации соответствующий сводный доклад.</w:t>
            </w:r>
          </w:p>
          <w:p w14:paraId="373741D1" w14:textId="76C6F24C" w:rsidR="00406C3C" w:rsidRPr="00406C3C" w:rsidRDefault="00B55B53" w:rsidP="007870A5">
            <w:pPr>
              <w:widowControl w:val="0"/>
              <w:tabs>
                <w:tab w:val="left" w:pos="2422"/>
              </w:tabs>
              <w:ind w:right="58" w:firstLine="0"/>
              <w:rPr>
                <w:rFonts w:ascii="Times New Roman" w:eastAsia="Times New Roman" w:hAnsi="Times New Roman" w:cs="Times New Roman"/>
                <w:color w:val="000000"/>
                <w:sz w:val="20"/>
                <w:szCs w:val="20"/>
                <w:lang w:eastAsia="ru-RU" w:bidi="ru-RU"/>
              </w:rPr>
            </w:pPr>
            <w:r>
              <w:rPr>
                <w:rFonts w:ascii="Times New Roman" w:eastAsia="Times New Roman" w:hAnsi="Times New Roman" w:cs="Times New Roman"/>
                <w:color w:val="000000"/>
                <w:sz w:val="20"/>
                <w:szCs w:val="20"/>
                <w:lang w:eastAsia="ru-RU" w:bidi="ru-RU"/>
              </w:rPr>
              <w:t xml:space="preserve">Минстрой России письмом </w:t>
            </w:r>
            <w:r w:rsidR="00406C3C" w:rsidRPr="00406C3C">
              <w:rPr>
                <w:rFonts w:ascii="Times New Roman" w:eastAsia="Times New Roman" w:hAnsi="Times New Roman" w:cs="Times New Roman"/>
                <w:color w:val="000000"/>
                <w:sz w:val="20"/>
                <w:szCs w:val="20"/>
                <w:lang w:eastAsia="ru-RU" w:bidi="ru-RU"/>
              </w:rPr>
              <w:t>от 18 декабря 2018 г. № 50621-НС/04 нап</w:t>
            </w:r>
            <w:r>
              <w:rPr>
                <w:rFonts w:ascii="Times New Roman" w:eastAsia="Times New Roman" w:hAnsi="Times New Roman" w:cs="Times New Roman"/>
                <w:color w:val="000000"/>
                <w:sz w:val="20"/>
                <w:szCs w:val="20"/>
                <w:lang w:eastAsia="ru-RU" w:bidi="ru-RU"/>
              </w:rPr>
              <w:t xml:space="preserve">равил </w:t>
            </w:r>
            <w:r w:rsidR="00406C3C" w:rsidRPr="00406C3C">
              <w:rPr>
                <w:rFonts w:ascii="Times New Roman" w:eastAsia="Times New Roman" w:hAnsi="Times New Roman" w:cs="Times New Roman"/>
                <w:color w:val="000000"/>
                <w:sz w:val="20"/>
                <w:szCs w:val="20"/>
                <w:lang w:eastAsia="ru-RU" w:bidi="ru-RU"/>
              </w:rPr>
              <w:t>соответствующую</w:t>
            </w:r>
            <w:r>
              <w:rPr>
                <w:rFonts w:ascii="Times New Roman" w:eastAsia="Times New Roman" w:hAnsi="Times New Roman" w:cs="Times New Roman"/>
                <w:color w:val="000000"/>
                <w:sz w:val="20"/>
                <w:szCs w:val="20"/>
                <w:lang w:eastAsia="ru-RU" w:bidi="ru-RU"/>
              </w:rPr>
              <w:t xml:space="preserve"> </w:t>
            </w:r>
            <w:r w:rsidR="00406C3C" w:rsidRPr="00406C3C">
              <w:rPr>
                <w:rFonts w:ascii="Times New Roman" w:eastAsia="Times New Roman" w:hAnsi="Times New Roman" w:cs="Times New Roman"/>
                <w:color w:val="000000"/>
                <w:sz w:val="20"/>
                <w:szCs w:val="20"/>
                <w:lang w:eastAsia="ru-RU" w:bidi="ru-RU"/>
              </w:rPr>
              <w:t>информацию</w:t>
            </w:r>
            <w:r>
              <w:rPr>
                <w:rFonts w:ascii="Times New Roman" w:eastAsia="Times New Roman" w:hAnsi="Times New Roman" w:cs="Times New Roman"/>
                <w:color w:val="000000"/>
                <w:sz w:val="20"/>
                <w:szCs w:val="20"/>
                <w:lang w:eastAsia="ru-RU" w:bidi="ru-RU"/>
              </w:rPr>
              <w:t xml:space="preserve"> </w:t>
            </w:r>
            <w:r w:rsidR="00406C3C" w:rsidRPr="00406C3C">
              <w:rPr>
                <w:rFonts w:ascii="Times New Roman" w:eastAsia="Times New Roman" w:hAnsi="Times New Roman" w:cs="Times New Roman"/>
                <w:color w:val="000000"/>
                <w:sz w:val="20"/>
                <w:szCs w:val="20"/>
                <w:lang w:eastAsia="ru-RU" w:bidi="ru-RU"/>
              </w:rPr>
              <w:t>в Минэкономразвития России</w:t>
            </w:r>
          </w:p>
        </w:tc>
      </w:tr>
      <w:tr w:rsidR="0091441C" w:rsidRPr="00406C3C" w14:paraId="26D951DC" w14:textId="77777777" w:rsidTr="007870A5">
        <w:trPr>
          <w:trHeight w:hRule="exact" w:val="4979"/>
          <w:jc w:val="center"/>
        </w:trPr>
        <w:tc>
          <w:tcPr>
            <w:tcW w:w="444" w:type="dxa"/>
            <w:tcBorders>
              <w:top w:val="single" w:sz="4" w:space="0" w:color="auto"/>
              <w:left w:val="single" w:sz="4" w:space="0" w:color="auto"/>
              <w:bottom w:val="single" w:sz="4" w:space="0" w:color="auto"/>
            </w:tcBorders>
            <w:shd w:val="clear" w:color="auto" w:fill="FFFFFF"/>
          </w:tcPr>
          <w:p w14:paraId="01D2A9C2" w14:textId="77777777" w:rsidR="0091441C" w:rsidRPr="00406C3C" w:rsidRDefault="0091441C" w:rsidP="00406C3C">
            <w:pPr>
              <w:widowControl w:val="0"/>
              <w:rPr>
                <w:rFonts w:ascii="Times New Roman" w:eastAsia="Times New Roman" w:hAnsi="Times New Roman" w:cs="Times New Roman"/>
                <w:color w:val="000000"/>
                <w:sz w:val="20"/>
                <w:szCs w:val="20"/>
                <w:lang w:eastAsia="ru-RU" w:bidi="ru-RU"/>
              </w:rPr>
            </w:pPr>
          </w:p>
        </w:tc>
        <w:tc>
          <w:tcPr>
            <w:tcW w:w="2104" w:type="dxa"/>
            <w:tcBorders>
              <w:top w:val="single" w:sz="4" w:space="0" w:color="auto"/>
              <w:left w:val="single" w:sz="4" w:space="0" w:color="auto"/>
              <w:bottom w:val="single" w:sz="4" w:space="0" w:color="auto"/>
            </w:tcBorders>
            <w:shd w:val="clear" w:color="auto" w:fill="FFFFFF"/>
          </w:tcPr>
          <w:p w14:paraId="3D56D4AE" w14:textId="77777777" w:rsidR="0091441C" w:rsidRPr="0091441C" w:rsidRDefault="0091441C" w:rsidP="007870A5">
            <w:pPr>
              <w:widowControl w:val="0"/>
              <w:ind w:right="58" w:firstLine="0"/>
              <w:rPr>
                <w:rFonts w:ascii="Times New Roman" w:eastAsia="Times New Roman" w:hAnsi="Times New Roman" w:cs="Times New Roman"/>
                <w:color w:val="000000"/>
                <w:sz w:val="20"/>
                <w:szCs w:val="20"/>
                <w:lang w:eastAsia="ru-RU" w:bidi="ru-RU"/>
              </w:rPr>
            </w:pPr>
            <w:r w:rsidRPr="0091441C">
              <w:rPr>
                <w:rFonts w:ascii="Times New Roman" w:eastAsia="Times New Roman" w:hAnsi="Times New Roman" w:cs="Times New Roman"/>
                <w:color w:val="000000"/>
                <w:sz w:val="20"/>
                <w:szCs w:val="20"/>
                <w:lang w:eastAsia="ru-RU" w:bidi="ru-RU"/>
              </w:rPr>
              <w:t>Абз.4 подпункта «в» пункта 2</w:t>
            </w:r>
          </w:p>
          <w:p w14:paraId="09C72051" w14:textId="4729F8FE" w:rsidR="0091441C" w:rsidRPr="00406C3C" w:rsidRDefault="0091441C" w:rsidP="007870A5">
            <w:pPr>
              <w:widowControl w:val="0"/>
              <w:ind w:right="58" w:firstLine="0"/>
              <w:rPr>
                <w:rFonts w:ascii="Times New Roman" w:eastAsia="Times New Roman" w:hAnsi="Times New Roman" w:cs="Times New Roman"/>
                <w:color w:val="000000"/>
                <w:sz w:val="20"/>
                <w:szCs w:val="20"/>
                <w:lang w:eastAsia="ru-RU" w:bidi="ru-RU"/>
              </w:rPr>
            </w:pPr>
            <w:r w:rsidRPr="0091441C">
              <w:rPr>
                <w:rFonts w:ascii="Times New Roman" w:eastAsia="Times New Roman" w:hAnsi="Times New Roman" w:cs="Times New Roman"/>
                <w:color w:val="000000"/>
                <w:sz w:val="20"/>
                <w:szCs w:val="20"/>
                <w:lang w:eastAsia="ru-RU" w:bidi="ru-RU"/>
              </w:rPr>
              <w:t>Национального плана</w:t>
            </w:r>
          </w:p>
        </w:tc>
        <w:tc>
          <w:tcPr>
            <w:tcW w:w="3259" w:type="dxa"/>
            <w:tcBorders>
              <w:top w:val="single" w:sz="4" w:space="0" w:color="auto"/>
              <w:left w:val="single" w:sz="4" w:space="0" w:color="auto"/>
              <w:bottom w:val="single" w:sz="4" w:space="0" w:color="auto"/>
            </w:tcBorders>
            <w:shd w:val="clear" w:color="auto" w:fill="FFFFFF"/>
          </w:tcPr>
          <w:p w14:paraId="1AD46697" w14:textId="77777777" w:rsidR="0091441C" w:rsidRPr="0091441C" w:rsidRDefault="0091441C" w:rsidP="007870A5">
            <w:pPr>
              <w:widowControl w:val="0"/>
              <w:ind w:right="58" w:firstLine="0"/>
              <w:rPr>
                <w:rFonts w:ascii="Times New Roman" w:eastAsia="Times New Roman" w:hAnsi="Times New Roman" w:cs="Times New Roman"/>
                <w:color w:val="000000"/>
                <w:sz w:val="20"/>
                <w:szCs w:val="20"/>
                <w:lang w:eastAsia="ru-RU" w:bidi="ru-RU"/>
              </w:rPr>
            </w:pPr>
            <w:r w:rsidRPr="0091441C">
              <w:rPr>
                <w:rFonts w:ascii="Times New Roman" w:eastAsia="Times New Roman" w:hAnsi="Times New Roman" w:cs="Times New Roman"/>
                <w:color w:val="000000"/>
                <w:sz w:val="20"/>
                <w:szCs w:val="20"/>
                <w:lang w:eastAsia="ru-RU" w:bidi="ru-RU"/>
              </w:rPr>
              <w:t>Представить до 1 января 2019 г.:</w:t>
            </w:r>
          </w:p>
          <w:p w14:paraId="372F76AE" w14:textId="61707C7B" w:rsidR="0091441C" w:rsidRPr="00406C3C" w:rsidRDefault="0091441C" w:rsidP="007870A5">
            <w:pPr>
              <w:widowControl w:val="0"/>
              <w:ind w:right="58" w:firstLine="0"/>
              <w:rPr>
                <w:rFonts w:ascii="Times New Roman" w:eastAsia="Times New Roman" w:hAnsi="Times New Roman" w:cs="Times New Roman"/>
                <w:color w:val="000000"/>
                <w:sz w:val="20"/>
                <w:szCs w:val="20"/>
                <w:lang w:eastAsia="ru-RU" w:bidi="ru-RU"/>
              </w:rPr>
            </w:pPr>
            <w:r w:rsidRPr="0091441C">
              <w:rPr>
                <w:rFonts w:ascii="Times New Roman" w:eastAsia="Times New Roman" w:hAnsi="Times New Roman" w:cs="Times New Roman"/>
                <w:color w:val="000000"/>
                <w:sz w:val="20"/>
                <w:szCs w:val="20"/>
                <w:lang w:eastAsia="ru-RU" w:bidi="ru-RU"/>
              </w:rPr>
              <w:t>в Министерство экономического развития Российской Федерации - предложения по расширению перечня социально значимых рынков, предусмотренных стандартом развития конкуренции в субъектах Российской Федерации, для рассмотрения и подготовки соответствующих изменений</w:t>
            </w:r>
          </w:p>
        </w:tc>
        <w:tc>
          <w:tcPr>
            <w:tcW w:w="3969" w:type="dxa"/>
            <w:tcBorders>
              <w:top w:val="single" w:sz="4" w:space="0" w:color="auto"/>
              <w:left w:val="single" w:sz="4" w:space="0" w:color="auto"/>
              <w:bottom w:val="single" w:sz="4" w:space="0" w:color="auto"/>
              <w:right w:val="single" w:sz="4" w:space="0" w:color="auto"/>
            </w:tcBorders>
            <w:shd w:val="clear" w:color="auto" w:fill="FFFFFF"/>
          </w:tcPr>
          <w:p w14:paraId="58F0E278" w14:textId="77777777" w:rsidR="0091441C" w:rsidRPr="0091441C" w:rsidRDefault="0091441C" w:rsidP="007870A5">
            <w:pPr>
              <w:widowControl w:val="0"/>
              <w:tabs>
                <w:tab w:val="left" w:pos="1846"/>
              </w:tabs>
              <w:ind w:right="58" w:firstLine="0"/>
              <w:rPr>
                <w:rFonts w:ascii="Times New Roman" w:eastAsia="Times New Roman" w:hAnsi="Times New Roman" w:cs="Times New Roman"/>
                <w:color w:val="000000"/>
                <w:sz w:val="20"/>
                <w:szCs w:val="20"/>
                <w:lang w:eastAsia="ru-RU" w:bidi="ru-RU"/>
              </w:rPr>
            </w:pPr>
            <w:r w:rsidRPr="0091441C">
              <w:rPr>
                <w:rFonts w:ascii="Times New Roman" w:eastAsia="Times New Roman" w:hAnsi="Times New Roman" w:cs="Times New Roman"/>
                <w:color w:val="000000"/>
                <w:sz w:val="20"/>
                <w:szCs w:val="20"/>
                <w:lang w:eastAsia="ru-RU" w:bidi="ru-RU"/>
              </w:rPr>
              <w:t>Минстрой России представил Минэкономразвития России предложения по проекту распоряжения Правительства Российской Федерации об утверждении стандарта развития конкуренции в субъектах Российской Федерации.</w:t>
            </w:r>
          </w:p>
          <w:p w14:paraId="32E8C4F9" w14:textId="2C2CF49B" w:rsidR="0091441C" w:rsidRDefault="0091441C" w:rsidP="007870A5">
            <w:pPr>
              <w:widowControl w:val="0"/>
              <w:tabs>
                <w:tab w:val="left" w:pos="1846"/>
              </w:tabs>
              <w:ind w:right="58" w:firstLine="0"/>
              <w:rPr>
                <w:rFonts w:ascii="Times New Roman" w:eastAsia="Times New Roman" w:hAnsi="Times New Roman" w:cs="Times New Roman"/>
                <w:color w:val="000000"/>
                <w:sz w:val="20"/>
                <w:szCs w:val="20"/>
                <w:lang w:eastAsia="ru-RU" w:bidi="ru-RU"/>
              </w:rPr>
            </w:pPr>
            <w:r w:rsidRPr="0091441C">
              <w:rPr>
                <w:rFonts w:ascii="Times New Roman" w:eastAsia="Times New Roman" w:hAnsi="Times New Roman" w:cs="Times New Roman"/>
                <w:color w:val="000000"/>
                <w:sz w:val="20"/>
                <w:szCs w:val="20"/>
                <w:lang w:eastAsia="ru-RU" w:bidi="ru-RU"/>
              </w:rPr>
              <w:t>Письмом</w:t>
            </w:r>
            <w:r w:rsidRPr="0091441C">
              <w:rPr>
                <w:rFonts w:ascii="Times New Roman" w:eastAsia="Times New Roman" w:hAnsi="Times New Roman" w:cs="Times New Roman"/>
                <w:color w:val="000000"/>
                <w:sz w:val="20"/>
                <w:szCs w:val="20"/>
                <w:lang w:eastAsia="ru-RU" w:bidi="ru-RU"/>
              </w:rPr>
              <w:tab/>
              <w:t>от 8 ноября 2018 г. №44917-НА/01 Минстрой России направил в Аппарат Правительства Российской Федерации информацию о согласовании представленного Минэкономразвития России проекта распоряжения Правительства Российской Федерации об утверждении стандарта развития конкуренции</w:t>
            </w:r>
            <w:r w:rsidRPr="0091441C">
              <w:rPr>
                <w:rFonts w:ascii="Times New Roman" w:eastAsia="Times New Roman" w:hAnsi="Times New Roman" w:cs="Times New Roman"/>
                <w:color w:val="000000"/>
                <w:sz w:val="20"/>
                <w:szCs w:val="20"/>
                <w:lang w:eastAsia="ru-RU" w:bidi="ru-RU"/>
              </w:rPr>
              <w:tab/>
              <w:t>в субъектах Российской Федерации, доработанного с учётом решений, принятых на совещании в Аппарате Правительства Российской Федерации (протокол от 22 октября 2018 г. №ВС-П13- 12пр)</w:t>
            </w:r>
          </w:p>
        </w:tc>
      </w:tr>
      <w:tr w:rsidR="0091441C" w:rsidRPr="00406C3C" w14:paraId="2C7C42AE" w14:textId="77777777" w:rsidTr="007870A5">
        <w:trPr>
          <w:trHeight w:hRule="exact" w:val="3696"/>
          <w:jc w:val="center"/>
        </w:trPr>
        <w:tc>
          <w:tcPr>
            <w:tcW w:w="444" w:type="dxa"/>
            <w:tcBorders>
              <w:top w:val="single" w:sz="4" w:space="0" w:color="auto"/>
              <w:left w:val="single" w:sz="4" w:space="0" w:color="auto"/>
              <w:bottom w:val="single" w:sz="4" w:space="0" w:color="auto"/>
              <w:right w:val="single" w:sz="4" w:space="0" w:color="auto"/>
            </w:tcBorders>
            <w:shd w:val="clear" w:color="auto" w:fill="FFFFFF"/>
          </w:tcPr>
          <w:p w14:paraId="32CD2B50" w14:textId="77777777" w:rsidR="0091441C" w:rsidRPr="00406C3C" w:rsidRDefault="0091441C" w:rsidP="0091441C">
            <w:pPr>
              <w:widowControl w:val="0"/>
              <w:rPr>
                <w:rFonts w:ascii="Times New Roman" w:eastAsia="Times New Roman" w:hAnsi="Times New Roman" w:cs="Times New Roman"/>
                <w:color w:val="000000"/>
                <w:sz w:val="20"/>
                <w:szCs w:val="20"/>
                <w:lang w:eastAsia="ru-RU" w:bidi="ru-RU"/>
              </w:rPr>
            </w:pPr>
          </w:p>
        </w:tc>
        <w:tc>
          <w:tcPr>
            <w:tcW w:w="2104" w:type="dxa"/>
            <w:tcBorders>
              <w:top w:val="single" w:sz="4" w:space="0" w:color="auto"/>
              <w:left w:val="single" w:sz="4" w:space="0" w:color="auto"/>
              <w:bottom w:val="single" w:sz="4" w:space="0" w:color="auto"/>
              <w:right w:val="single" w:sz="4" w:space="0" w:color="auto"/>
            </w:tcBorders>
            <w:shd w:val="clear" w:color="auto" w:fill="FFFFFF"/>
          </w:tcPr>
          <w:p w14:paraId="6451304C" w14:textId="77777777" w:rsidR="0091441C" w:rsidRPr="00406C3C" w:rsidRDefault="0091441C" w:rsidP="007870A5">
            <w:pPr>
              <w:widowControl w:val="0"/>
              <w:ind w:right="58" w:firstLine="0"/>
              <w:rPr>
                <w:rFonts w:ascii="Times New Roman" w:eastAsia="Times New Roman" w:hAnsi="Times New Roman" w:cs="Times New Roman"/>
                <w:color w:val="000000"/>
                <w:sz w:val="20"/>
                <w:szCs w:val="20"/>
                <w:lang w:eastAsia="ru-RU" w:bidi="ru-RU"/>
              </w:rPr>
            </w:pPr>
            <w:r w:rsidRPr="00406C3C">
              <w:rPr>
                <w:rFonts w:ascii="Times New Roman" w:eastAsia="Times New Roman" w:hAnsi="Times New Roman" w:cs="Times New Roman"/>
                <w:color w:val="000000"/>
                <w:sz w:val="20"/>
                <w:szCs w:val="20"/>
                <w:lang w:eastAsia="ru-RU" w:bidi="ru-RU"/>
              </w:rPr>
              <w:t>Абз.5 подпункта «в» пункта 2</w:t>
            </w:r>
          </w:p>
          <w:p w14:paraId="040364BF" w14:textId="19B6B8D7" w:rsidR="0091441C" w:rsidRPr="0091441C" w:rsidRDefault="0091441C" w:rsidP="007870A5">
            <w:pPr>
              <w:widowControl w:val="0"/>
              <w:ind w:right="58" w:firstLine="0"/>
              <w:rPr>
                <w:rFonts w:ascii="Times New Roman" w:eastAsia="Times New Roman" w:hAnsi="Times New Roman" w:cs="Times New Roman"/>
                <w:color w:val="000000"/>
                <w:sz w:val="20"/>
                <w:szCs w:val="20"/>
                <w:lang w:eastAsia="ru-RU" w:bidi="ru-RU"/>
              </w:rPr>
            </w:pPr>
            <w:r w:rsidRPr="00406C3C">
              <w:rPr>
                <w:rFonts w:ascii="Times New Roman" w:eastAsia="Times New Roman" w:hAnsi="Times New Roman" w:cs="Times New Roman"/>
                <w:color w:val="000000"/>
                <w:sz w:val="20"/>
                <w:szCs w:val="20"/>
                <w:lang w:eastAsia="ru-RU" w:bidi="ru-RU"/>
              </w:rPr>
              <w:t>Национального плана</w:t>
            </w:r>
          </w:p>
        </w:tc>
        <w:tc>
          <w:tcPr>
            <w:tcW w:w="3259" w:type="dxa"/>
            <w:tcBorders>
              <w:top w:val="single" w:sz="4" w:space="0" w:color="auto"/>
              <w:left w:val="single" w:sz="4" w:space="0" w:color="auto"/>
              <w:bottom w:val="single" w:sz="4" w:space="0" w:color="auto"/>
              <w:right w:val="single" w:sz="4" w:space="0" w:color="auto"/>
            </w:tcBorders>
            <w:shd w:val="clear" w:color="auto" w:fill="FFFFFF"/>
          </w:tcPr>
          <w:p w14:paraId="113CAE35" w14:textId="11DDD2CB" w:rsidR="0091441C" w:rsidRPr="0091441C" w:rsidRDefault="0091441C" w:rsidP="007870A5">
            <w:pPr>
              <w:widowControl w:val="0"/>
              <w:ind w:right="58" w:firstLine="0"/>
              <w:rPr>
                <w:rFonts w:ascii="Times New Roman" w:eastAsia="Times New Roman" w:hAnsi="Times New Roman" w:cs="Times New Roman"/>
                <w:color w:val="000000"/>
                <w:sz w:val="20"/>
                <w:szCs w:val="20"/>
                <w:lang w:eastAsia="ru-RU" w:bidi="ru-RU"/>
              </w:rPr>
            </w:pPr>
            <w:r w:rsidRPr="00406C3C">
              <w:rPr>
                <w:rFonts w:ascii="Times New Roman" w:eastAsia="Times New Roman" w:hAnsi="Times New Roman" w:cs="Times New Roman"/>
                <w:color w:val="000000"/>
                <w:sz w:val="20"/>
                <w:szCs w:val="20"/>
                <w:lang w:eastAsia="ru-RU" w:bidi="ru-RU"/>
              </w:rPr>
              <w:t>Обеспечивать взаимодействие с органами исполнительной власти субъектов Российской Федерации и органами местного самоуправления в целях реализации Национального плана</w:t>
            </w:r>
          </w:p>
        </w:tc>
        <w:tc>
          <w:tcPr>
            <w:tcW w:w="3969" w:type="dxa"/>
            <w:tcBorders>
              <w:top w:val="single" w:sz="4" w:space="0" w:color="auto"/>
              <w:left w:val="single" w:sz="4" w:space="0" w:color="auto"/>
              <w:bottom w:val="single" w:sz="4" w:space="0" w:color="auto"/>
              <w:right w:val="single" w:sz="4" w:space="0" w:color="auto"/>
            </w:tcBorders>
            <w:shd w:val="clear" w:color="auto" w:fill="FFFFFF"/>
          </w:tcPr>
          <w:p w14:paraId="05EC828D" w14:textId="77777777" w:rsidR="0091441C" w:rsidRPr="00406C3C" w:rsidRDefault="0091441C" w:rsidP="007870A5">
            <w:pPr>
              <w:widowControl w:val="0"/>
              <w:tabs>
                <w:tab w:val="left" w:pos="1344"/>
                <w:tab w:val="right" w:pos="3160"/>
              </w:tabs>
              <w:ind w:right="58" w:firstLine="0"/>
              <w:rPr>
                <w:rFonts w:ascii="Times New Roman" w:eastAsia="Times New Roman" w:hAnsi="Times New Roman" w:cs="Times New Roman"/>
                <w:color w:val="000000"/>
                <w:sz w:val="20"/>
                <w:szCs w:val="20"/>
                <w:lang w:eastAsia="ru-RU" w:bidi="ru-RU"/>
              </w:rPr>
            </w:pPr>
            <w:r>
              <w:rPr>
                <w:rFonts w:ascii="Times New Roman" w:eastAsia="Times New Roman" w:hAnsi="Times New Roman" w:cs="Times New Roman"/>
                <w:color w:val="000000"/>
                <w:sz w:val="20"/>
                <w:szCs w:val="20"/>
                <w:lang w:eastAsia="ru-RU" w:bidi="ru-RU"/>
              </w:rPr>
              <w:t xml:space="preserve">Минстрой России </w:t>
            </w:r>
            <w:r w:rsidRPr="00406C3C">
              <w:rPr>
                <w:rFonts w:ascii="Times New Roman" w:eastAsia="Times New Roman" w:hAnsi="Times New Roman" w:cs="Times New Roman"/>
                <w:color w:val="000000"/>
                <w:sz w:val="20"/>
                <w:szCs w:val="20"/>
                <w:lang w:eastAsia="ru-RU" w:bidi="ru-RU"/>
              </w:rPr>
              <w:t>письмом</w:t>
            </w:r>
            <w:r>
              <w:rPr>
                <w:rFonts w:ascii="Times New Roman" w:eastAsia="Times New Roman" w:hAnsi="Times New Roman" w:cs="Times New Roman"/>
                <w:color w:val="000000"/>
                <w:sz w:val="20"/>
                <w:szCs w:val="20"/>
                <w:lang w:eastAsia="ru-RU" w:bidi="ru-RU"/>
              </w:rPr>
              <w:t xml:space="preserve"> </w:t>
            </w:r>
            <w:r w:rsidRPr="00406C3C">
              <w:rPr>
                <w:rFonts w:ascii="Times New Roman" w:eastAsia="Times New Roman" w:hAnsi="Times New Roman" w:cs="Times New Roman"/>
                <w:color w:val="000000"/>
                <w:sz w:val="20"/>
                <w:szCs w:val="20"/>
                <w:lang w:eastAsia="ru-RU" w:bidi="ru-RU"/>
              </w:rPr>
              <w:t xml:space="preserve">от 22 августа 2018 г. № 35623-ВЯ/04 направил в органы </w:t>
            </w:r>
            <w:r>
              <w:rPr>
                <w:rFonts w:ascii="Times New Roman" w:eastAsia="Times New Roman" w:hAnsi="Times New Roman" w:cs="Times New Roman"/>
                <w:color w:val="000000"/>
                <w:sz w:val="20"/>
                <w:szCs w:val="20"/>
                <w:lang w:eastAsia="ru-RU" w:bidi="ru-RU"/>
              </w:rPr>
              <w:t xml:space="preserve">исполнительной власти </w:t>
            </w:r>
            <w:r w:rsidRPr="00406C3C">
              <w:rPr>
                <w:rFonts w:ascii="Times New Roman" w:eastAsia="Times New Roman" w:hAnsi="Times New Roman" w:cs="Times New Roman"/>
                <w:color w:val="000000"/>
                <w:sz w:val="20"/>
                <w:szCs w:val="20"/>
                <w:lang w:eastAsia="ru-RU" w:bidi="ru-RU"/>
              </w:rPr>
              <w:t>субъекты</w:t>
            </w:r>
            <w:r>
              <w:rPr>
                <w:rFonts w:ascii="Times New Roman" w:eastAsia="Times New Roman" w:hAnsi="Times New Roman" w:cs="Times New Roman"/>
                <w:color w:val="000000"/>
                <w:sz w:val="20"/>
                <w:szCs w:val="20"/>
                <w:lang w:eastAsia="ru-RU" w:bidi="ru-RU"/>
              </w:rPr>
              <w:t xml:space="preserve"> Российской Федерации </w:t>
            </w:r>
            <w:r w:rsidRPr="00406C3C">
              <w:rPr>
                <w:rFonts w:ascii="Times New Roman" w:eastAsia="Times New Roman" w:hAnsi="Times New Roman" w:cs="Times New Roman"/>
                <w:color w:val="000000"/>
                <w:sz w:val="20"/>
                <w:szCs w:val="20"/>
                <w:lang w:eastAsia="ru-RU" w:bidi="ru-RU"/>
              </w:rPr>
              <w:t>запрос</w:t>
            </w:r>
            <w:r>
              <w:rPr>
                <w:rFonts w:ascii="Times New Roman" w:eastAsia="Times New Roman" w:hAnsi="Times New Roman" w:cs="Times New Roman"/>
                <w:color w:val="000000"/>
                <w:sz w:val="20"/>
                <w:szCs w:val="20"/>
                <w:lang w:eastAsia="ru-RU" w:bidi="ru-RU"/>
              </w:rPr>
              <w:t xml:space="preserve"> </w:t>
            </w:r>
            <w:r w:rsidRPr="00406C3C">
              <w:rPr>
                <w:rFonts w:ascii="Times New Roman" w:eastAsia="Times New Roman" w:hAnsi="Times New Roman" w:cs="Times New Roman"/>
                <w:color w:val="000000"/>
                <w:sz w:val="20"/>
                <w:szCs w:val="20"/>
                <w:lang w:eastAsia="ru-RU" w:bidi="ru-RU"/>
              </w:rPr>
              <w:t>следующей информации:</w:t>
            </w:r>
          </w:p>
          <w:p w14:paraId="3DA10EAC" w14:textId="43CB6E90" w:rsidR="0091441C" w:rsidRPr="00406C3C" w:rsidRDefault="0091441C" w:rsidP="007870A5">
            <w:pPr>
              <w:widowControl w:val="0"/>
              <w:tabs>
                <w:tab w:val="left" w:pos="114"/>
                <w:tab w:val="left" w:pos="1194"/>
                <w:tab w:val="left" w:pos="2498"/>
              </w:tabs>
              <w:ind w:right="58" w:firstLine="0"/>
              <w:rPr>
                <w:rFonts w:ascii="Times New Roman" w:eastAsia="Times New Roman" w:hAnsi="Times New Roman" w:cs="Times New Roman"/>
                <w:color w:val="000000"/>
                <w:sz w:val="20"/>
                <w:szCs w:val="20"/>
                <w:lang w:eastAsia="ru-RU" w:bidi="ru-RU"/>
              </w:rPr>
            </w:pPr>
            <w:r>
              <w:rPr>
                <w:rFonts w:ascii="Times New Roman" w:eastAsia="Times New Roman" w:hAnsi="Times New Roman" w:cs="Times New Roman"/>
                <w:color w:val="000000"/>
                <w:sz w:val="20"/>
                <w:szCs w:val="20"/>
                <w:lang w:eastAsia="ru-RU" w:bidi="ru-RU"/>
              </w:rPr>
              <w:t xml:space="preserve"> –о долях</w:t>
            </w:r>
            <w:r w:rsidR="007870A5">
              <w:rPr>
                <w:rFonts w:ascii="Times New Roman" w:eastAsia="Times New Roman" w:hAnsi="Times New Roman" w:cs="Times New Roman"/>
                <w:color w:val="000000"/>
                <w:sz w:val="20"/>
                <w:szCs w:val="20"/>
                <w:lang w:eastAsia="ru-RU" w:bidi="ru-RU"/>
              </w:rPr>
              <w:t xml:space="preserve"> </w:t>
            </w:r>
            <w:r>
              <w:rPr>
                <w:rFonts w:ascii="Times New Roman" w:eastAsia="Times New Roman" w:hAnsi="Times New Roman" w:cs="Times New Roman"/>
                <w:color w:val="000000"/>
                <w:sz w:val="20"/>
                <w:szCs w:val="20"/>
                <w:lang w:eastAsia="ru-RU" w:bidi="ru-RU"/>
              </w:rPr>
              <w:t xml:space="preserve">полезного </w:t>
            </w:r>
            <w:r w:rsidRPr="00406C3C">
              <w:rPr>
                <w:rFonts w:ascii="Times New Roman" w:eastAsia="Times New Roman" w:hAnsi="Times New Roman" w:cs="Times New Roman"/>
                <w:color w:val="000000"/>
                <w:sz w:val="20"/>
                <w:szCs w:val="20"/>
                <w:lang w:eastAsia="ru-RU" w:bidi="ru-RU"/>
              </w:rPr>
              <w:t>отпуска</w:t>
            </w:r>
            <w:r w:rsidR="007870A5">
              <w:rPr>
                <w:rFonts w:ascii="Times New Roman" w:eastAsia="Times New Roman" w:hAnsi="Times New Roman" w:cs="Times New Roman"/>
                <w:color w:val="000000"/>
                <w:sz w:val="20"/>
                <w:szCs w:val="20"/>
                <w:lang w:eastAsia="ru-RU" w:bidi="ru-RU"/>
              </w:rPr>
              <w:t xml:space="preserve"> </w:t>
            </w:r>
            <w:r>
              <w:rPr>
                <w:rFonts w:ascii="Times New Roman" w:eastAsia="Times New Roman" w:hAnsi="Times New Roman" w:cs="Times New Roman"/>
                <w:color w:val="000000"/>
                <w:sz w:val="20"/>
                <w:szCs w:val="20"/>
                <w:lang w:eastAsia="ru-RU" w:bidi="ru-RU"/>
              </w:rPr>
              <w:t xml:space="preserve">ресурсов, </w:t>
            </w:r>
            <w:r w:rsidRPr="00406C3C">
              <w:rPr>
                <w:rFonts w:ascii="Times New Roman" w:eastAsia="Times New Roman" w:hAnsi="Times New Roman" w:cs="Times New Roman"/>
                <w:color w:val="000000"/>
                <w:sz w:val="20"/>
                <w:szCs w:val="20"/>
                <w:lang w:eastAsia="ru-RU" w:bidi="ru-RU"/>
              </w:rPr>
              <w:t>реализуемых</w:t>
            </w:r>
            <w:r>
              <w:rPr>
                <w:rFonts w:ascii="Times New Roman" w:eastAsia="Times New Roman" w:hAnsi="Times New Roman" w:cs="Times New Roman"/>
                <w:color w:val="000000"/>
                <w:sz w:val="20"/>
                <w:szCs w:val="20"/>
                <w:lang w:eastAsia="ru-RU" w:bidi="ru-RU"/>
              </w:rPr>
              <w:t xml:space="preserve"> </w:t>
            </w:r>
            <w:r w:rsidRPr="00406C3C">
              <w:rPr>
                <w:rFonts w:ascii="Times New Roman" w:eastAsia="Times New Roman" w:hAnsi="Times New Roman" w:cs="Times New Roman"/>
                <w:color w:val="000000"/>
                <w:sz w:val="20"/>
                <w:szCs w:val="20"/>
                <w:lang w:eastAsia="ru-RU" w:bidi="ru-RU"/>
              </w:rPr>
              <w:t>государственными</w:t>
            </w:r>
            <w:r>
              <w:rPr>
                <w:rFonts w:ascii="Times New Roman" w:eastAsia="Times New Roman" w:hAnsi="Times New Roman" w:cs="Times New Roman"/>
                <w:color w:val="000000"/>
                <w:sz w:val="20"/>
                <w:szCs w:val="20"/>
                <w:lang w:eastAsia="ru-RU" w:bidi="ru-RU"/>
              </w:rPr>
              <w:t xml:space="preserve"> и муниципальными </w:t>
            </w:r>
            <w:r w:rsidRPr="00406C3C">
              <w:rPr>
                <w:rFonts w:ascii="Times New Roman" w:eastAsia="Times New Roman" w:hAnsi="Times New Roman" w:cs="Times New Roman"/>
                <w:color w:val="000000"/>
                <w:sz w:val="20"/>
                <w:szCs w:val="20"/>
                <w:lang w:eastAsia="ru-RU" w:bidi="ru-RU"/>
              </w:rPr>
              <w:t>унитарными</w:t>
            </w:r>
            <w:r>
              <w:rPr>
                <w:rFonts w:ascii="Times New Roman" w:eastAsia="Times New Roman" w:hAnsi="Times New Roman" w:cs="Times New Roman"/>
                <w:color w:val="000000"/>
                <w:sz w:val="20"/>
                <w:szCs w:val="20"/>
                <w:lang w:eastAsia="ru-RU" w:bidi="ru-RU"/>
              </w:rPr>
              <w:t xml:space="preserve"> </w:t>
            </w:r>
            <w:r w:rsidRPr="00406C3C">
              <w:rPr>
                <w:rFonts w:ascii="Times New Roman" w:eastAsia="Times New Roman" w:hAnsi="Times New Roman" w:cs="Times New Roman"/>
                <w:color w:val="000000"/>
                <w:sz w:val="20"/>
                <w:szCs w:val="20"/>
                <w:lang w:eastAsia="ru-RU" w:bidi="ru-RU"/>
              </w:rPr>
              <w:t>предприятиями;</w:t>
            </w:r>
          </w:p>
          <w:p w14:paraId="5FF3F148" w14:textId="38B4C757" w:rsidR="0091441C" w:rsidRPr="0091441C" w:rsidRDefault="0091441C" w:rsidP="007870A5">
            <w:pPr>
              <w:widowControl w:val="0"/>
              <w:tabs>
                <w:tab w:val="left" w:pos="112"/>
              </w:tabs>
              <w:ind w:right="58" w:firstLine="0"/>
              <w:rPr>
                <w:rFonts w:ascii="Times New Roman" w:eastAsia="Times New Roman" w:hAnsi="Times New Roman" w:cs="Times New Roman"/>
                <w:color w:val="000000"/>
                <w:sz w:val="20"/>
                <w:szCs w:val="20"/>
                <w:lang w:eastAsia="ru-RU" w:bidi="ru-RU"/>
              </w:rPr>
            </w:pPr>
            <w:r>
              <w:rPr>
                <w:rFonts w:ascii="Times New Roman" w:eastAsia="Times New Roman" w:hAnsi="Times New Roman" w:cs="Times New Roman"/>
                <w:color w:val="000000"/>
                <w:sz w:val="20"/>
                <w:szCs w:val="20"/>
                <w:lang w:eastAsia="ru-RU" w:bidi="ru-RU"/>
              </w:rPr>
              <w:t xml:space="preserve"> –</w:t>
            </w:r>
            <w:r w:rsidRPr="00406C3C">
              <w:rPr>
                <w:rFonts w:ascii="Times New Roman" w:eastAsia="Times New Roman" w:hAnsi="Times New Roman" w:cs="Times New Roman"/>
                <w:color w:val="000000"/>
                <w:sz w:val="20"/>
                <w:szCs w:val="20"/>
                <w:lang w:eastAsia="ru-RU" w:bidi="ru-RU"/>
              </w:rPr>
              <w:t>план мероприятий по снижению</w:t>
            </w:r>
            <w:r>
              <w:rPr>
                <w:rFonts w:ascii="Times New Roman" w:eastAsia="Times New Roman" w:hAnsi="Times New Roman" w:cs="Times New Roman"/>
                <w:color w:val="000000"/>
                <w:sz w:val="20"/>
                <w:szCs w:val="20"/>
                <w:lang w:eastAsia="ru-RU" w:bidi="ru-RU"/>
              </w:rPr>
              <w:t xml:space="preserve"> </w:t>
            </w:r>
            <w:r w:rsidRPr="00406C3C">
              <w:rPr>
                <w:rFonts w:ascii="Times New Roman" w:eastAsia="Times New Roman" w:hAnsi="Times New Roman" w:cs="Times New Roman"/>
                <w:color w:val="000000"/>
                <w:sz w:val="20"/>
                <w:szCs w:val="20"/>
                <w:lang w:eastAsia="ru-RU" w:bidi="ru-RU"/>
              </w:rPr>
              <w:t>доли</w:t>
            </w:r>
            <w:r>
              <w:rPr>
                <w:rFonts w:ascii="Times New Roman" w:eastAsia="Times New Roman" w:hAnsi="Times New Roman" w:cs="Times New Roman"/>
                <w:color w:val="000000"/>
                <w:sz w:val="20"/>
                <w:szCs w:val="20"/>
                <w:lang w:eastAsia="ru-RU" w:bidi="ru-RU"/>
              </w:rPr>
              <w:t xml:space="preserve"> полезного отпуска каждого вида </w:t>
            </w:r>
            <w:r w:rsidRPr="00406C3C">
              <w:rPr>
                <w:rFonts w:ascii="Times New Roman" w:eastAsia="Times New Roman" w:hAnsi="Times New Roman" w:cs="Times New Roman"/>
                <w:color w:val="000000"/>
                <w:sz w:val="20"/>
                <w:szCs w:val="20"/>
                <w:lang w:eastAsia="ru-RU" w:bidi="ru-RU"/>
              </w:rPr>
              <w:t>ре</w:t>
            </w:r>
            <w:r>
              <w:rPr>
                <w:rFonts w:ascii="Times New Roman" w:eastAsia="Times New Roman" w:hAnsi="Times New Roman" w:cs="Times New Roman"/>
                <w:color w:val="000000"/>
                <w:sz w:val="20"/>
                <w:szCs w:val="20"/>
                <w:lang w:eastAsia="ru-RU" w:bidi="ru-RU"/>
              </w:rPr>
              <w:t>сурсов,</w:t>
            </w:r>
            <w:r w:rsidR="007870A5">
              <w:rPr>
                <w:rFonts w:ascii="Times New Roman" w:eastAsia="Times New Roman" w:hAnsi="Times New Roman" w:cs="Times New Roman"/>
                <w:color w:val="000000"/>
                <w:sz w:val="20"/>
                <w:szCs w:val="20"/>
                <w:lang w:eastAsia="ru-RU" w:bidi="ru-RU"/>
              </w:rPr>
              <w:t xml:space="preserve"> </w:t>
            </w:r>
            <w:r w:rsidR="007870A5" w:rsidRPr="00406C3C">
              <w:rPr>
                <w:rFonts w:ascii="Times New Roman" w:eastAsia="Times New Roman" w:hAnsi="Times New Roman" w:cs="Times New Roman"/>
                <w:color w:val="000000"/>
                <w:sz w:val="20"/>
                <w:szCs w:val="20"/>
                <w:lang w:eastAsia="ru-RU" w:bidi="ru-RU"/>
              </w:rPr>
              <w:t>реализуемых</w:t>
            </w:r>
            <w:r w:rsidR="007870A5">
              <w:rPr>
                <w:rFonts w:ascii="Times New Roman" w:eastAsia="Times New Roman" w:hAnsi="Times New Roman" w:cs="Times New Roman"/>
                <w:color w:val="000000"/>
                <w:sz w:val="20"/>
                <w:szCs w:val="20"/>
                <w:lang w:eastAsia="ru-RU" w:bidi="ru-RU"/>
              </w:rPr>
              <w:t xml:space="preserve"> государственными</w:t>
            </w:r>
            <w:r>
              <w:rPr>
                <w:rFonts w:ascii="Times New Roman" w:eastAsia="Times New Roman" w:hAnsi="Times New Roman" w:cs="Times New Roman"/>
                <w:color w:val="000000"/>
                <w:sz w:val="20"/>
                <w:szCs w:val="20"/>
                <w:lang w:eastAsia="ru-RU" w:bidi="ru-RU"/>
              </w:rPr>
              <w:t xml:space="preserve"> и муниципальными </w:t>
            </w:r>
            <w:r w:rsidRPr="00406C3C">
              <w:rPr>
                <w:rFonts w:ascii="Times New Roman" w:eastAsia="Times New Roman" w:hAnsi="Times New Roman" w:cs="Times New Roman"/>
                <w:color w:val="000000"/>
                <w:sz w:val="20"/>
                <w:szCs w:val="20"/>
                <w:lang w:eastAsia="ru-RU" w:bidi="ru-RU"/>
              </w:rPr>
              <w:t>унитарными</w:t>
            </w:r>
            <w:r w:rsidR="007870A5">
              <w:rPr>
                <w:rFonts w:ascii="Times New Roman" w:eastAsia="Times New Roman" w:hAnsi="Times New Roman" w:cs="Times New Roman"/>
                <w:color w:val="000000"/>
                <w:sz w:val="20"/>
                <w:szCs w:val="20"/>
                <w:lang w:eastAsia="ru-RU" w:bidi="ru-RU"/>
              </w:rPr>
              <w:t xml:space="preserve"> </w:t>
            </w:r>
            <w:r w:rsidRPr="00406C3C">
              <w:rPr>
                <w:rFonts w:ascii="Times New Roman" w:eastAsia="Times New Roman" w:hAnsi="Times New Roman" w:cs="Times New Roman"/>
                <w:color w:val="000000"/>
                <w:sz w:val="20"/>
                <w:szCs w:val="20"/>
                <w:lang w:eastAsia="ru-RU" w:bidi="ru-RU"/>
              </w:rPr>
              <w:t>предприятиями в соответствии с требованиями Национального плана. Органы исполнительной власти субъектов Р</w:t>
            </w:r>
            <w:r>
              <w:rPr>
                <w:rFonts w:ascii="Times New Roman" w:eastAsia="Times New Roman" w:hAnsi="Times New Roman" w:cs="Times New Roman"/>
                <w:color w:val="000000"/>
                <w:sz w:val="20"/>
                <w:szCs w:val="20"/>
                <w:lang w:eastAsia="ru-RU" w:bidi="ru-RU"/>
              </w:rPr>
              <w:t xml:space="preserve">оссийской Федерации представили </w:t>
            </w:r>
            <w:r w:rsidRPr="00406C3C">
              <w:rPr>
                <w:rFonts w:ascii="Times New Roman" w:eastAsia="Times New Roman" w:hAnsi="Times New Roman" w:cs="Times New Roman"/>
                <w:color w:val="000000"/>
                <w:sz w:val="20"/>
                <w:szCs w:val="20"/>
                <w:lang w:eastAsia="ru-RU" w:bidi="ru-RU"/>
              </w:rPr>
              <w:t>соответствующую</w:t>
            </w:r>
            <w:r>
              <w:rPr>
                <w:rFonts w:ascii="Times New Roman" w:eastAsia="Times New Roman" w:hAnsi="Times New Roman" w:cs="Times New Roman"/>
                <w:color w:val="000000"/>
                <w:sz w:val="20"/>
                <w:szCs w:val="20"/>
                <w:lang w:eastAsia="ru-RU" w:bidi="ru-RU"/>
              </w:rPr>
              <w:t xml:space="preserve"> </w:t>
            </w:r>
            <w:r w:rsidRPr="00406C3C">
              <w:rPr>
                <w:rFonts w:ascii="Times New Roman" w:eastAsia="Times New Roman" w:hAnsi="Times New Roman" w:cs="Times New Roman"/>
                <w:color w:val="000000"/>
                <w:sz w:val="20"/>
                <w:szCs w:val="20"/>
                <w:lang w:eastAsia="ru-RU" w:bidi="ru-RU"/>
              </w:rPr>
              <w:t>информацию</w:t>
            </w:r>
          </w:p>
        </w:tc>
      </w:tr>
      <w:tr w:rsidR="0091441C" w:rsidRPr="00406C3C" w14:paraId="53AF2962" w14:textId="77777777" w:rsidTr="007870A5">
        <w:trPr>
          <w:trHeight w:hRule="exact" w:val="2269"/>
          <w:jc w:val="center"/>
        </w:trPr>
        <w:tc>
          <w:tcPr>
            <w:tcW w:w="444" w:type="dxa"/>
            <w:tcBorders>
              <w:top w:val="single" w:sz="4" w:space="0" w:color="auto"/>
              <w:left w:val="single" w:sz="4" w:space="0" w:color="auto"/>
              <w:bottom w:val="single" w:sz="4" w:space="0" w:color="auto"/>
            </w:tcBorders>
            <w:shd w:val="clear" w:color="auto" w:fill="FFFFFF"/>
          </w:tcPr>
          <w:p w14:paraId="0AE84301" w14:textId="77777777" w:rsidR="0091441C" w:rsidRPr="00406C3C" w:rsidRDefault="0091441C" w:rsidP="0091441C">
            <w:pPr>
              <w:widowControl w:val="0"/>
              <w:rPr>
                <w:rFonts w:ascii="Times New Roman" w:eastAsia="Times New Roman" w:hAnsi="Times New Roman" w:cs="Times New Roman"/>
                <w:color w:val="000000"/>
                <w:sz w:val="20"/>
                <w:szCs w:val="20"/>
                <w:lang w:eastAsia="ru-RU" w:bidi="ru-RU"/>
              </w:rPr>
            </w:pPr>
          </w:p>
        </w:tc>
        <w:tc>
          <w:tcPr>
            <w:tcW w:w="2104" w:type="dxa"/>
            <w:tcBorders>
              <w:top w:val="single" w:sz="4" w:space="0" w:color="auto"/>
              <w:left w:val="single" w:sz="4" w:space="0" w:color="auto"/>
            </w:tcBorders>
            <w:shd w:val="clear" w:color="auto" w:fill="FFFFFF"/>
          </w:tcPr>
          <w:p w14:paraId="4309C2D7" w14:textId="77777777" w:rsidR="0091441C" w:rsidRPr="00406C3C" w:rsidRDefault="0091441C" w:rsidP="007870A5">
            <w:pPr>
              <w:widowControl w:val="0"/>
              <w:ind w:right="58" w:firstLine="0"/>
              <w:rPr>
                <w:rFonts w:ascii="Times New Roman" w:eastAsia="Times New Roman" w:hAnsi="Times New Roman" w:cs="Times New Roman"/>
                <w:color w:val="000000"/>
                <w:sz w:val="20"/>
                <w:szCs w:val="20"/>
                <w:lang w:eastAsia="ru-RU" w:bidi="ru-RU"/>
              </w:rPr>
            </w:pPr>
            <w:r w:rsidRPr="00406C3C">
              <w:rPr>
                <w:rFonts w:ascii="Times New Roman" w:eastAsia="Times New Roman" w:hAnsi="Times New Roman" w:cs="Times New Roman"/>
                <w:color w:val="000000"/>
                <w:sz w:val="20"/>
                <w:szCs w:val="20"/>
                <w:lang w:eastAsia="ru-RU" w:bidi="ru-RU"/>
              </w:rPr>
              <w:t>Абз.6 подпункта «в» пункта 2</w:t>
            </w:r>
          </w:p>
          <w:p w14:paraId="0B5F259A" w14:textId="68848426" w:rsidR="0091441C" w:rsidRPr="0091441C" w:rsidRDefault="0091441C" w:rsidP="007870A5">
            <w:pPr>
              <w:widowControl w:val="0"/>
              <w:ind w:right="58" w:firstLine="0"/>
              <w:rPr>
                <w:rFonts w:ascii="Times New Roman" w:eastAsia="Times New Roman" w:hAnsi="Times New Roman" w:cs="Times New Roman"/>
                <w:color w:val="000000"/>
                <w:sz w:val="20"/>
                <w:szCs w:val="20"/>
                <w:lang w:eastAsia="ru-RU" w:bidi="ru-RU"/>
              </w:rPr>
            </w:pPr>
            <w:r w:rsidRPr="00406C3C">
              <w:rPr>
                <w:rFonts w:ascii="Times New Roman" w:eastAsia="Times New Roman" w:hAnsi="Times New Roman" w:cs="Times New Roman"/>
                <w:color w:val="000000"/>
                <w:sz w:val="20"/>
                <w:szCs w:val="20"/>
                <w:lang w:eastAsia="ru-RU" w:bidi="ru-RU"/>
              </w:rPr>
              <w:t>Национального плана</w:t>
            </w:r>
          </w:p>
        </w:tc>
        <w:tc>
          <w:tcPr>
            <w:tcW w:w="3259" w:type="dxa"/>
            <w:tcBorders>
              <w:top w:val="single" w:sz="4" w:space="0" w:color="auto"/>
              <w:left w:val="single" w:sz="4" w:space="0" w:color="auto"/>
            </w:tcBorders>
            <w:shd w:val="clear" w:color="auto" w:fill="FFFFFF"/>
          </w:tcPr>
          <w:p w14:paraId="5C324D2D" w14:textId="39F4650E" w:rsidR="0091441C" w:rsidRPr="0091441C" w:rsidRDefault="003F2CA1" w:rsidP="007870A5">
            <w:pPr>
              <w:widowControl w:val="0"/>
              <w:ind w:right="58" w:firstLine="0"/>
              <w:rPr>
                <w:rFonts w:ascii="Times New Roman" w:eastAsia="Times New Roman" w:hAnsi="Times New Roman" w:cs="Times New Roman"/>
                <w:color w:val="000000"/>
                <w:sz w:val="20"/>
                <w:szCs w:val="20"/>
                <w:lang w:eastAsia="ru-RU" w:bidi="ru-RU"/>
              </w:rPr>
            </w:pPr>
            <w:r w:rsidRPr="00406C3C">
              <w:rPr>
                <w:rFonts w:ascii="Times New Roman" w:eastAsia="Times New Roman" w:hAnsi="Times New Roman" w:cs="Times New Roman"/>
                <w:color w:val="000000"/>
                <w:sz w:val="20"/>
                <w:szCs w:val="20"/>
                <w:lang w:eastAsia="ru-RU" w:bidi="ru-RU"/>
              </w:rPr>
              <w:t>Обеспечивать ежегодное представление информации о достижении целей, задач и показателей планов развития конкуренции в Федеральную антимонопольную службу для ее последующего включения в доклад о состоянии конкуренции</w:t>
            </w:r>
          </w:p>
        </w:tc>
        <w:tc>
          <w:tcPr>
            <w:tcW w:w="3969" w:type="dxa"/>
            <w:tcBorders>
              <w:top w:val="single" w:sz="4" w:space="0" w:color="auto"/>
              <w:left w:val="single" w:sz="4" w:space="0" w:color="auto"/>
              <w:right w:val="single" w:sz="4" w:space="0" w:color="auto"/>
            </w:tcBorders>
            <w:shd w:val="clear" w:color="auto" w:fill="FFFFFF"/>
          </w:tcPr>
          <w:p w14:paraId="10C79516" w14:textId="182B1341" w:rsidR="0091441C" w:rsidRPr="0091441C" w:rsidRDefault="0091441C" w:rsidP="007870A5">
            <w:pPr>
              <w:widowControl w:val="0"/>
              <w:tabs>
                <w:tab w:val="left" w:pos="1846"/>
              </w:tabs>
              <w:ind w:right="58" w:firstLine="0"/>
              <w:rPr>
                <w:rFonts w:ascii="Times New Roman" w:eastAsia="Times New Roman" w:hAnsi="Times New Roman" w:cs="Times New Roman"/>
                <w:color w:val="000000"/>
                <w:sz w:val="20"/>
                <w:szCs w:val="20"/>
                <w:lang w:eastAsia="ru-RU" w:bidi="ru-RU"/>
              </w:rPr>
            </w:pPr>
            <w:r>
              <w:rPr>
                <w:rFonts w:ascii="Times New Roman" w:eastAsia="Times New Roman" w:hAnsi="Times New Roman" w:cs="Times New Roman"/>
                <w:color w:val="000000"/>
                <w:sz w:val="20"/>
                <w:szCs w:val="20"/>
                <w:lang w:eastAsia="ru-RU" w:bidi="ru-RU"/>
              </w:rPr>
              <w:t xml:space="preserve">Соответствующая </w:t>
            </w:r>
            <w:r w:rsidRPr="00406C3C">
              <w:rPr>
                <w:rFonts w:ascii="Times New Roman" w:eastAsia="Times New Roman" w:hAnsi="Times New Roman" w:cs="Times New Roman"/>
                <w:color w:val="000000"/>
                <w:sz w:val="20"/>
                <w:szCs w:val="20"/>
                <w:lang w:eastAsia="ru-RU" w:bidi="ru-RU"/>
              </w:rPr>
              <w:t>информация</w:t>
            </w:r>
            <w:r>
              <w:rPr>
                <w:rFonts w:ascii="Times New Roman" w:eastAsia="Times New Roman" w:hAnsi="Times New Roman" w:cs="Times New Roman"/>
                <w:color w:val="000000"/>
                <w:sz w:val="20"/>
                <w:szCs w:val="20"/>
                <w:lang w:eastAsia="ru-RU" w:bidi="ru-RU"/>
              </w:rPr>
              <w:t xml:space="preserve"> </w:t>
            </w:r>
            <w:r w:rsidRPr="00406C3C">
              <w:rPr>
                <w:rFonts w:ascii="Times New Roman" w:eastAsia="Times New Roman" w:hAnsi="Times New Roman" w:cs="Times New Roman"/>
                <w:color w:val="000000"/>
                <w:sz w:val="20"/>
                <w:szCs w:val="20"/>
                <w:lang w:eastAsia="ru-RU" w:bidi="ru-RU"/>
              </w:rPr>
              <w:t>представлена в ФАС России письмом Минстроя России от 12 марта 2019 г. № 8503-ТК/02</w:t>
            </w:r>
          </w:p>
        </w:tc>
      </w:tr>
      <w:tr w:rsidR="003F2CA1" w:rsidRPr="00572F2F" w14:paraId="10255296" w14:textId="77777777" w:rsidTr="007870A5">
        <w:trPr>
          <w:trHeight w:hRule="exact" w:val="2685"/>
          <w:jc w:val="center"/>
        </w:trPr>
        <w:tc>
          <w:tcPr>
            <w:tcW w:w="444" w:type="dxa"/>
            <w:tcBorders>
              <w:top w:val="single" w:sz="4" w:space="0" w:color="auto"/>
              <w:left w:val="single" w:sz="4" w:space="0" w:color="auto"/>
              <w:bottom w:val="single" w:sz="4" w:space="0" w:color="auto"/>
            </w:tcBorders>
            <w:shd w:val="clear" w:color="auto" w:fill="FFFFFF"/>
          </w:tcPr>
          <w:p w14:paraId="2DF17204" w14:textId="77777777" w:rsidR="003F2CA1" w:rsidRPr="00406C3C" w:rsidRDefault="003F2CA1" w:rsidP="003F2CA1">
            <w:pPr>
              <w:widowControl w:val="0"/>
              <w:rPr>
                <w:rFonts w:ascii="Times New Roman" w:eastAsia="Times New Roman" w:hAnsi="Times New Roman" w:cs="Times New Roman"/>
                <w:color w:val="000000"/>
                <w:sz w:val="20"/>
                <w:szCs w:val="20"/>
                <w:lang w:eastAsia="ru-RU" w:bidi="ru-RU"/>
              </w:rPr>
            </w:pPr>
          </w:p>
        </w:tc>
        <w:tc>
          <w:tcPr>
            <w:tcW w:w="2104" w:type="dxa"/>
            <w:tcBorders>
              <w:top w:val="single" w:sz="4" w:space="0" w:color="auto"/>
              <w:left w:val="single" w:sz="4" w:space="0" w:color="auto"/>
              <w:bottom w:val="single" w:sz="4" w:space="0" w:color="auto"/>
            </w:tcBorders>
            <w:shd w:val="clear" w:color="auto" w:fill="FFFFFF"/>
          </w:tcPr>
          <w:p w14:paraId="22AFD02F" w14:textId="699B7002" w:rsidR="003F2CA1" w:rsidRPr="0091441C" w:rsidRDefault="003F2CA1" w:rsidP="007870A5">
            <w:pPr>
              <w:widowControl w:val="0"/>
              <w:ind w:right="58" w:firstLine="0"/>
              <w:rPr>
                <w:rFonts w:ascii="Times New Roman" w:eastAsia="Times New Roman" w:hAnsi="Times New Roman" w:cs="Times New Roman"/>
                <w:color w:val="000000"/>
                <w:sz w:val="20"/>
                <w:szCs w:val="20"/>
                <w:lang w:eastAsia="ru-RU" w:bidi="ru-RU"/>
              </w:rPr>
            </w:pPr>
            <w:r w:rsidRPr="00406C3C">
              <w:rPr>
                <w:rFonts w:ascii="Times New Roman" w:eastAsia="Times New Roman" w:hAnsi="Times New Roman" w:cs="Times New Roman"/>
                <w:color w:val="000000"/>
                <w:sz w:val="20"/>
                <w:szCs w:val="20"/>
                <w:lang w:eastAsia="ru-RU" w:bidi="ru-RU"/>
              </w:rPr>
              <w:t>Абз.7 подпункта «в» пункта 2 Национального плана</w:t>
            </w:r>
          </w:p>
        </w:tc>
        <w:tc>
          <w:tcPr>
            <w:tcW w:w="3259" w:type="dxa"/>
            <w:tcBorders>
              <w:top w:val="single" w:sz="4" w:space="0" w:color="auto"/>
              <w:left w:val="single" w:sz="4" w:space="0" w:color="auto"/>
              <w:bottom w:val="single" w:sz="4" w:space="0" w:color="auto"/>
            </w:tcBorders>
            <w:shd w:val="clear" w:color="auto" w:fill="FFFFFF"/>
          </w:tcPr>
          <w:p w14:paraId="4DD24E8D" w14:textId="0B24E9AD" w:rsidR="003F2CA1" w:rsidRPr="0091441C" w:rsidRDefault="003F2CA1" w:rsidP="007870A5">
            <w:pPr>
              <w:widowControl w:val="0"/>
              <w:ind w:right="58" w:firstLine="0"/>
              <w:rPr>
                <w:rFonts w:ascii="Times New Roman" w:eastAsia="Times New Roman" w:hAnsi="Times New Roman" w:cs="Times New Roman"/>
                <w:color w:val="000000"/>
                <w:sz w:val="20"/>
                <w:szCs w:val="20"/>
                <w:lang w:eastAsia="ru-RU" w:bidi="ru-RU"/>
              </w:rPr>
            </w:pPr>
            <w:r w:rsidRPr="00406C3C">
              <w:rPr>
                <w:rFonts w:ascii="Times New Roman" w:eastAsia="Times New Roman" w:hAnsi="Times New Roman" w:cs="Times New Roman"/>
                <w:color w:val="000000"/>
                <w:sz w:val="20"/>
                <w:szCs w:val="20"/>
                <w:lang w:eastAsia="ru-RU" w:bidi="ru-RU"/>
              </w:rPr>
              <w:t>Обеспечить размещение в информационно - телекоммуникационной сети ’’Интернет” планов развития конкуренции, а также сведений о динамике ключевых показателей развития конкуренции и результатах выполнения мероприятий, предусмотренных планами развития конкуренции</w:t>
            </w:r>
          </w:p>
        </w:tc>
        <w:tc>
          <w:tcPr>
            <w:tcW w:w="3969" w:type="dxa"/>
            <w:tcBorders>
              <w:top w:val="single" w:sz="4" w:space="0" w:color="auto"/>
              <w:left w:val="single" w:sz="4" w:space="0" w:color="auto"/>
              <w:bottom w:val="single" w:sz="4" w:space="0" w:color="auto"/>
              <w:right w:val="single" w:sz="4" w:space="0" w:color="auto"/>
            </w:tcBorders>
            <w:shd w:val="clear" w:color="auto" w:fill="FFFFFF"/>
          </w:tcPr>
          <w:p w14:paraId="2225495F" w14:textId="53969423" w:rsidR="003F2CA1" w:rsidRPr="008860AF" w:rsidRDefault="003F2CA1" w:rsidP="007870A5">
            <w:pPr>
              <w:widowControl w:val="0"/>
              <w:tabs>
                <w:tab w:val="left" w:pos="2102"/>
              </w:tabs>
              <w:ind w:right="58" w:firstLine="0"/>
              <w:rPr>
                <w:rFonts w:ascii="Times New Roman" w:eastAsia="Times New Roman" w:hAnsi="Times New Roman" w:cs="Times New Roman"/>
                <w:color w:val="000000"/>
                <w:sz w:val="20"/>
                <w:szCs w:val="20"/>
                <w:lang w:eastAsia="ru-RU" w:bidi="ru-RU"/>
              </w:rPr>
            </w:pPr>
            <w:r>
              <w:rPr>
                <w:rFonts w:ascii="Times New Roman" w:eastAsia="Times New Roman" w:hAnsi="Times New Roman" w:cs="Times New Roman"/>
                <w:color w:val="000000"/>
                <w:sz w:val="20"/>
                <w:szCs w:val="20"/>
                <w:lang w:eastAsia="ru-RU" w:bidi="ru-RU"/>
              </w:rPr>
              <w:t xml:space="preserve">Соответствующая </w:t>
            </w:r>
            <w:r w:rsidRPr="00406C3C">
              <w:rPr>
                <w:rFonts w:ascii="Times New Roman" w:eastAsia="Times New Roman" w:hAnsi="Times New Roman" w:cs="Times New Roman"/>
                <w:color w:val="000000"/>
                <w:sz w:val="20"/>
                <w:szCs w:val="20"/>
                <w:lang w:eastAsia="ru-RU" w:bidi="ru-RU"/>
              </w:rPr>
              <w:t>информация</w:t>
            </w:r>
            <w:r>
              <w:rPr>
                <w:rFonts w:ascii="Times New Roman" w:eastAsia="Times New Roman" w:hAnsi="Times New Roman" w:cs="Times New Roman"/>
                <w:color w:val="000000"/>
                <w:sz w:val="20"/>
                <w:szCs w:val="20"/>
                <w:lang w:eastAsia="ru-RU" w:bidi="ru-RU"/>
              </w:rPr>
              <w:t xml:space="preserve"> </w:t>
            </w:r>
            <w:r w:rsidRPr="00406C3C">
              <w:rPr>
                <w:rFonts w:ascii="Times New Roman" w:eastAsia="Times New Roman" w:hAnsi="Times New Roman" w:cs="Times New Roman"/>
                <w:color w:val="000000"/>
                <w:sz w:val="20"/>
                <w:szCs w:val="20"/>
                <w:lang w:eastAsia="ru-RU" w:bidi="ru-RU"/>
              </w:rPr>
              <w:t>размещена на официальном сайте Минстроя России в инф</w:t>
            </w:r>
            <w:r w:rsidR="008F0E89">
              <w:rPr>
                <w:rFonts w:ascii="Times New Roman" w:eastAsia="Times New Roman" w:hAnsi="Times New Roman" w:cs="Times New Roman"/>
                <w:color w:val="000000"/>
                <w:sz w:val="20"/>
                <w:szCs w:val="20"/>
                <w:lang w:eastAsia="ru-RU" w:bidi="ru-RU"/>
              </w:rPr>
              <w:t>ормационно</w:t>
            </w:r>
            <w:r w:rsidR="008F0E89">
              <w:rPr>
                <w:rFonts w:ascii="Times New Roman" w:eastAsia="Times New Roman" w:hAnsi="Times New Roman" w:cs="Times New Roman"/>
                <w:color w:val="000000"/>
                <w:sz w:val="20"/>
                <w:szCs w:val="20"/>
                <w:lang w:eastAsia="ru-RU" w:bidi="ru-RU"/>
              </w:rPr>
              <w:softHyphen/>
              <w:t xml:space="preserve">телекоммуникационной </w:t>
            </w:r>
            <w:r w:rsidRPr="00406C3C">
              <w:rPr>
                <w:rFonts w:ascii="Times New Roman" w:eastAsia="Times New Roman" w:hAnsi="Times New Roman" w:cs="Times New Roman"/>
                <w:color w:val="000000"/>
                <w:sz w:val="20"/>
                <w:szCs w:val="20"/>
                <w:lang w:eastAsia="ru-RU" w:bidi="ru-RU"/>
              </w:rPr>
              <w:t>сети</w:t>
            </w:r>
            <w:r>
              <w:rPr>
                <w:rFonts w:ascii="Times New Roman" w:eastAsia="Times New Roman" w:hAnsi="Times New Roman" w:cs="Times New Roman"/>
                <w:color w:val="000000"/>
                <w:sz w:val="20"/>
                <w:szCs w:val="20"/>
                <w:lang w:eastAsia="ru-RU" w:bidi="ru-RU"/>
              </w:rPr>
              <w:t xml:space="preserve"> </w:t>
            </w:r>
            <w:r w:rsidRPr="008860AF">
              <w:rPr>
                <w:rFonts w:ascii="Times New Roman" w:eastAsia="Times New Roman" w:hAnsi="Times New Roman" w:cs="Times New Roman"/>
                <w:color w:val="000000"/>
                <w:sz w:val="20"/>
                <w:szCs w:val="20"/>
                <w:lang w:eastAsia="ru-RU" w:bidi="ru-RU"/>
              </w:rPr>
              <w:t>"</w:t>
            </w:r>
            <w:r w:rsidRPr="00406C3C">
              <w:rPr>
                <w:rFonts w:ascii="Times New Roman" w:eastAsia="Times New Roman" w:hAnsi="Times New Roman" w:cs="Times New Roman"/>
                <w:color w:val="000000"/>
                <w:sz w:val="20"/>
                <w:szCs w:val="20"/>
                <w:lang w:eastAsia="ru-RU" w:bidi="ru-RU"/>
              </w:rPr>
              <w:t>Интернет</w:t>
            </w:r>
            <w:r>
              <w:rPr>
                <w:rFonts w:ascii="Times New Roman" w:eastAsia="Times New Roman" w:hAnsi="Times New Roman" w:cs="Times New Roman"/>
                <w:color w:val="000000"/>
                <w:sz w:val="20"/>
                <w:szCs w:val="20"/>
                <w:lang w:eastAsia="ru-RU" w:bidi="ru-RU"/>
              </w:rPr>
              <w:t xml:space="preserve">" </w:t>
            </w:r>
            <w:r w:rsidRPr="00406C3C">
              <w:rPr>
                <w:rFonts w:ascii="Times New Roman" w:eastAsia="Times New Roman" w:hAnsi="Times New Roman" w:cs="Times New Roman"/>
                <w:color w:val="000000"/>
                <w:sz w:val="20"/>
                <w:szCs w:val="20"/>
                <w:lang w:eastAsia="ru-RU" w:bidi="ru-RU"/>
              </w:rPr>
              <w:t>по</w:t>
            </w:r>
            <w:r w:rsidRPr="008860AF">
              <w:rPr>
                <w:rFonts w:ascii="Times New Roman" w:eastAsia="Times New Roman" w:hAnsi="Times New Roman" w:cs="Times New Roman"/>
                <w:color w:val="000000"/>
                <w:sz w:val="20"/>
                <w:szCs w:val="20"/>
                <w:lang w:eastAsia="ru-RU" w:bidi="ru-RU"/>
              </w:rPr>
              <w:t xml:space="preserve"> </w:t>
            </w:r>
            <w:r w:rsidRPr="00406C3C">
              <w:rPr>
                <w:rFonts w:ascii="Times New Roman" w:eastAsia="Times New Roman" w:hAnsi="Times New Roman" w:cs="Times New Roman"/>
                <w:color w:val="000000"/>
                <w:sz w:val="20"/>
                <w:szCs w:val="20"/>
                <w:lang w:eastAsia="ru-RU" w:bidi="ru-RU"/>
              </w:rPr>
              <w:t>адресу</w:t>
            </w:r>
            <w:r w:rsidRPr="008860AF">
              <w:rPr>
                <w:rFonts w:ascii="Times New Roman" w:eastAsia="Times New Roman" w:hAnsi="Times New Roman" w:cs="Times New Roman"/>
                <w:color w:val="000000"/>
                <w:sz w:val="20"/>
                <w:szCs w:val="20"/>
                <w:lang w:eastAsia="ru-RU" w:bidi="ru-RU"/>
              </w:rPr>
              <w:t>:</w:t>
            </w:r>
          </w:p>
          <w:p w14:paraId="181C48E6" w14:textId="6EDACE55" w:rsidR="003F2CA1" w:rsidRPr="003F2CA1" w:rsidRDefault="00572F2F" w:rsidP="007870A5">
            <w:pPr>
              <w:widowControl w:val="0"/>
              <w:tabs>
                <w:tab w:val="left" w:pos="1846"/>
              </w:tabs>
              <w:ind w:right="58" w:firstLine="0"/>
              <w:rPr>
                <w:rFonts w:ascii="Times New Roman" w:eastAsia="Times New Roman" w:hAnsi="Times New Roman" w:cs="Times New Roman"/>
                <w:color w:val="000000"/>
                <w:sz w:val="20"/>
                <w:szCs w:val="20"/>
                <w:lang w:val="en-US" w:eastAsia="ru-RU" w:bidi="ru-RU"/>
              </w:rPr>
            </w:pPr>
            <w:hyperlink r:id="rId106" w:history="1">
              <w:r w:rsidR="00C962A7" w:rsidRPr="00C305F2">
                <w:rPr>
                  <w:rStyle w:val="ab"/>
                  <w:rFonts w:ascii="Times New Roman" w:eastAsia="Times New Roman" w:hAnsi="Times New Roman" w:cs="Times New Roman"/>
                  <w:sz w:val="20"/>
                  <w:szCs w:val="20"/>
                  <w:lang w:val="en-US" w:eastAsia="ru-RU" w:bidi="ru-RU"/>
                </w:rPr>
                <w:t>http://www.minstroyrf.ru/opendata/the- development-of-competition/</w:t>
              </w:r>
            </w:hyperlink>
          </w:p>
        </w:tc>
      </w:tr>
      <w:tr w:rsidR="000353DD" w:rsidRPr="000353DD" w14:paraId="0D36C0ED" w14:textId="77777777" w:rsidTr="007870A5">
        <w:trPr>
          <w:trHeight w:hRule="exact" w:val="1683"/>
          <w:jc w:val="center"/>
        </w:trPr>
        <w:tc>
          <w:tcPr>
            <w:tcW w:w="444" w:type="dxa"/>
            <w:tcBorders>
              <w:top w:val="single" w:sz="4" w:space="0" w:color="auto"/>
              <w:left w:val="single" w:sz="4" w:space="0" w:color="auto"/>
              <w:bottom w:val="single" w:sz="4" w:space="0" w:color="auto"/>
            </w:tcBorders>
            <w:shd w:val="clear" w:color="auto" w:fill="FFFFFF"/>
          </w:tcPr>
          <w:p w14:paraId="5ABDD42A" w14:textId="77777777" w:rsidR="000353DD" w:rsidRPr="00875DCB" w:rsidRDefault="000353DD" w:rsidP="003F2CA1">
            <w:pPr>
              <w:widowControl w:val="0"/>
              <w:rPr>
                <w:rFonts w:ascii="Times New Roman" w:eastAsia="Times New Roman" w:hAnsi="Times New Roman" w:cs="Times New Roman"/>
                <w:color w:val="000000"/>
                <w:sz w:val="20"/>
                <w:szCs w:val="20"/>
                <w:lang w:val="en-US" w:eastAsia="ru-RU" w:bidi="ru-RU"/>
              </w:rPr>
            </w:pPr>
          </w:p>
        </w:tc>
        <w:tc>
          <w:tcPr>
            <w:tcW w:w="2104" w:type="dxa"/>
            <w:tcBorders>
              <w:top w:val="single" w:sz="4" w:space="0" w:color="auto"/>
              <w:left w:val="single" w:sz="4" w:space="0" w:color="auto"/>
              <w:bottom w:val="single" w:sz="4" w:space="0" w:color="auto"/>
            </w:tcBorders>
            <w:shd w:val="clear" w:color="auto" w:fill="FFFFFF"/>
          </w:tcPr>
          <w:p w14:paraId="3F8134DC" w14:textId="57C19F8F" w:rsidR="000353DD" w:rsidRPr="00406C3C" w:rsidRDefault="000353DD" w:rsidP="007870A5">
            <w:pPr>
              <w:widowControl w:val="0"/>
              <w:ind w:right="58" w:firstLine="0"/>
              <w:rPr>
                <w:rFonts w:ascii="Times New Roman" w:eastAsia="Times New Roman" w:hAnsi="Times New Roman" w:cs="Times New Roman"/>
                <w:color w:val="000000"/>
                <w:sz w:val="20"/>
                <w:szCs w:val="20"/>
                <w:lang w:eastAsia="ru-RU" w:bidi="ru-RU"/>
              </w:rPr>
            </w:pPr>
            <w:r>
              <w:rPr>
                <w:rFonts w:ascii="Times New Roman" w:eastAsia="Times New Roman" w:hAnsi="Times New Roman" w:cs="Times New Roman"/>
                <w:color w:val="000000"/>
                <w:sz w:val="20"/>
                <w:szCs w:val="20"/>
                <w:lang w:eastAsia="ru-RU" w:bidi="ru-RU"/>
              </w:rPr>
              <w:t xml:space="preserve">Абз.2 подпункта «г» пункта 2 </w:t>
            </w:r>
            <w:r w:rsidRPr="00406C3C">
              <w:rPr>
                <w:rFonts w:ascii="Times New Roman" w:eastAsia="Times New Roman" w:hAnsi="Times New Roman" w:cs="Times New Roman"/>
                <w:color w:val="000000"/>
                <w:sz w:val="20"/>
                <w:szCs w:val="20"/>
                <w:lang w:eastAsia="ru-RU" w:bidi="ru-RU"/>
              </w:rPr>
              <w:t>Национального плана</w:t>
            </w:r>
          </w:p>
        </w:tc>
        <w:tc>
          <w:tcPr>
            <w:tcW w:w="3259" w:type="dxa"/>
            <w:tcBorders>
              <w:top w:val="single" w:sz="4" w:space="0" w:color="auto"/>
              <w:left w:val="single" w:sz="4" w:space="0" w:color="auto"/>
              <w:bottom w:val="single" w:sz="4" w:space="0" w:color="auto"/>
            </w:tcBorders>
            <w:shd w:val="clear" w:color="auto" w:fill="FFFFFF"/>
          </w:tcPr>
          <w:p w14:paraId="594111BB" w14:textId="77777777" w:rsidR="000353DD" w:rsidRPr="007870A5" w:rsidRDefault="000353DD" w:rsidP="007870A5">
            <w:pPr>
              <w:widowControl w:val="0"/>
              <w:ind w:right="58" w:firstLine="0"/>
              <w:rPr>
                <w:rFonts w:ascii="Times New Roman" w:eastAsia="Times New Roman" w:hAnsi="Times New Roman" w:cs="Times New Roman"/>
                <w:color w:val="000000"/>
                <w:sz w:val="20"/>
                <w:szCs w:val="20"/>
                <w:lang w:eastAsia="ru-RU" w:bidi="ru-RU"/>
              </w:rPr>
            </w:pPr>
            <w:r w:rsidRPr="007870A5">
              <w:rPr>
                <w:rFonts w:ascii="Times New Roman" w:eastAsia="Times New Roman" w:hAnsi="Times New Roman" w:cs="Times New Roman"/>
                <w:color w:val="000000"/>
                <w:sz w:val="20"/>
                <w:szCs w:val="20"/>
                <w:lang w:eastAsia="ru-RU" w:bidi="ru-RU"/>
              </w:rPr>
              <w:t>Считать приоритетным обеспечение недискриминационного доступа поставщиков к закупкам товаров, работ, услуг</w:t>
            </w:r>
          </w:p>
          <w:p w14:paraId="5AD5C173" w14:textId="77777777" w:rsidR="000353DD" w:rsidRPr="007870A5" w:rsidRDefault="000353DD" w:rsidP="007870A5">
            <w:pPr>
              <w:widowControl w:val="0"/>
              <w:ind w:right="58" w:firstLine="0"/>
              <w:rPr>
                <w:rFonts w:ascii="Times New Roman" w:eastAsia="Times New Roman" w:hAnsi="Times New Roman" w:cs="Times New Roman"/>
                <w:color w:val="000000"/>
                <w:sz w:val="20"/>
                <w:szCs w:val="20"/>
                <w:lang w:eastAsia="ru-RU" w:bidi="ru-RU"/>
              </w:rPr>
            </w:pPr>
          </w:p>
        </w:tc>
        <w:tc>
          <w:tcPr>
            <w:tcW w:w="3969" w:type="dxa"/>
            <w:tcBorders>
              <w:top w:val="single" w:sz="4" w:space="0" w:color="auto"/>
              <w:left w:val="single" w:sz="4" w:space="0" w:color="auto"/>
              <w:bottom w:val="single" w:sz="4" w:space="0" w:color="auto"/>
              <w:right w:val="single" w:sz="4" w:space="0" w:color="auto"/>
            </w:tcBorders>
            <w:shd w:val="clear" w:color="auto" w:fill="FFFFFF"/>
          </w:tcPr>
          <w:p w14:paraId="556B3756" w14:textId="13372221" w:rsidR="000353DD" w:rsidRPr="007870A5" w:rsidRDefault="000353DD" w:rsidP="007870A5">
            <w:pPr>
              <w:widowControl w:val="0"/>
              <w:tabs>
                <w:tab w:val="left" w:pos="2102"/>
              </w:tabs>
              <w:ind w:right="58" w:firstLine="0"/>
              <w:rPr>
                <w:rFonts w:ascii="Times New Roman" w:eastAsia="Times New Roman" w:hAnsi="Times New Roman" w:cs="Times New Roman"/>
                <w:color w:val="000000"/>
                <w:sz w:val="20"/>
                <w:szCs w:val="20"/>
                <w:lang w:eastAsia="ru-RU" w:bidi="ru-RU"/>
              </w:rPr>
            </w:pPr>
            <w:r w:rsidRPr="007870A5">
              <w:rPr>
                <w:rFonts w:ascii="Times New Roman" w:hAnsi="Times New Roman" w:cs="Times New Roman"/>
                <w:sz w:val="20"/>
                <w:szCs w:val="20"/>
              </w:rPr>
              <w:t>Минстрой России при осуществлении своей деятельности обеспечивает недискриминационный доступ поставщиков к закупкам товаров, работ, услуг</w:t>
            </w:r>
          </w:p>
        </w:tc>
      </w:tr>
      <w:tr w:rsidR="000353DD" w:rsidRPr="00406C3C" w14:paraId="635F65EC" w14:textId="77777777" w:rsidTr="007870A5">
        <w:trPr>
          <w:trHeight w:hRule="exact" w:val="2274"/>
          <w:jc w:val="center"/>
        </w:trPr>
        <w:tc>
          <w:tcPr>
            <w:tcW w:w="444" w:type="dxa"/>
            <w:tcBorders>
              <w:top w:val="single" w:sz="4" w:space="0" w:color="auto"/>
              <w:left w:val="single" w:sz="4" w:space="0" w:color="auto"/>
              <w:bottom w:val="single" w:sz="4" w:space="0" w:color="auto"/>
            </w:tcBorders>
            <w:shd w:val="clear" w:color="auto" w:fill="FFFFFF"/>
          </w:tcPr>
          <w:p w14:paraId="1FD53C8D" w14:textId="77777777" w:rsidR="000353DD" w:rsidRPr="00406C3C" w:rsidRDefault="000353DD" w:rsidP="000353DD">
            <w:pPr>
              <w:widowControl w:val="0"/>
              <w:rPr>
                <w:rFonts w:ascii="Times New Roman" w:eastAsia="Times New Roman" w:hAnsi="Times New Roman" w:cs="Times New Roman"/>
                <w:color w:val="000000"/>
                <w:sz w:val="20"/>
                <w:szCs w:val="20"/>
                <w:lang w:eastAsia="ru-RU" w:bidi="ru-RU"/>
              </w:rPr>
            </w:pPr>
            <w:r w:rsidRPr="00406C3C">
              <w:rPr>
                <w:rFonts w:ascii="Times New Roman" w:eastAsia="Times New Roman" w:hAnsi="Times New Roman" w:cs="Times New Roman"/>
                <w:color w:val="000000"/>
                <w:sz w:val="20"/>
                <w:szCs w:val="20"/>
                <w:lang w:eastAsia="ru-RU" w:bidi="ru-RU"/>
              </w:rPr>
              <w:t>7.</w:t>
            </w:r>
          </w:p>
        </w:tc>
        <w:tc>
          <w:tcPr>
            <w:tcW w:w="2104" w:type="dxa"/>
            <w:tcBorders>
              <w:top w:val="single" w:sz="4" w:space="0" w:color="auto"/>
              <w:left w:val="single" w:sz="4" w:space="0" w:color="auto"/>
              <w:bottom w:val="single" w:sz="4" w:space="0" w:color="auto"/>
            </w:tcBorders>
            <w:shd w:val="clear" w:color="auto" w:fill="FFFFFF"/>
          </w:tcPr>
          <w:p w14:paraId="2D56B10B" w14:textId="3873A55B" w:rsidR="000353DD" w:rsidRPr="00406C3C" w:rsidRDefault="000353DD" w:rsidP="007870A5">
            <w:pPr>
              <w:widowControl w:val="0"/>
              <w:ind w:right="58" w:firstLine="0"/>
              <w:rPr>
                <w:rFonts w:ascii="Times New Roman" w:eastAsia="Times New Roman" w:hAnsi="Times New Roman" w:cs="Times New Roman"/>
                <w:color w:val="000000"/>
                <w:sz w:val="20"/>
                <w:szCs w:val="20"/>
                <w:lang w:eastAsia="ru-RU" w:bidi="ru-RU"/>
              </w:rPr>
            </w:pPr>
            <w:r w:rsidRPr="00406C3C">
              <w:rPr>
                <w:rFonts w:ascii="Times New Roman" w:eastAsia="Times New Roman" w:hAnsi="Times New Roman" w:cs="Times New Roman"/>
                <w:color w:val="000000"/>
                <w:sz w:val="20"/>
                <w:szCs w:val="20"/>
                <w:lang w:eastAsia="ru-RU" w:bidi="ru-RU"/>
              </w:rPr>
              <w:t>Абз.</w:t>
            </w:r>
            <w:r>
              <w:rPr>
                <w:rFonts w:ascii="Times New Roman" w:eastAsia="Times New Roman" w:hAnsi="Times New Roman" w:cs="Times New Roman"/>
                <w:color w:val="000000"/>
                <w:sz w:val="20"/>
                <w:szCs w:val="20"/>
                <w:lang w:eastAsia="ru-RU" w:bidi="ru-RU"/>
              </w:rPr>
              <w:t xml:space="preserve"> </w:t>
            </w:r>
            <w:r w:rsidRPr="00406C3C">
              <w:rPr>
                <w:rFonts w:ascii="Times New Roman" w:eastAsia="Times New Roman" w:hAnsi="Times New Roman" w:cs="Times New Roman"/>
                <w:color w:val="000000"/>
                <w:sz w:val="20"/>
                <w:szCs w:val="20"/>
                <w:lang w:eastAsia="ru-RU" w:bidi="ru-RU"/>
              </w:rPr>
              <w:t>З подпункта «г» пункта 2</w:t>
            </w:r>
            <w:r>
              <w:rPr>
                <w:rFonts w:ascii="Times New Roman" w:eastAsia="Times New Roman" w:hAnsi="Times New Roman" w:cs="Times New Roman"/>
                <w:color w:val="000000"/>
                <w:sz w:val="20"/>
                <w:szCs w:val="20"/>
                <w:lang w:eastAsia="ru-RU" w:bidi="ru-RU"/>
              </w:rPr>
              <w:t xml:space="preserve"> </w:t>
            </w:r>
            <w:r w:rsidRPr="00406C3C">
              <w:rPr>
                <w:rFonts w:ascii="Times New Roman" w:eastAsia="Times New Roman" w:hAnsi="Times New Roman" w:cs="Times New Roman"/>
                <w:color w:val="000000"/>
                <w:sz w:val="20"/>
                <w:szCs w:val="20"/>
                <w:lang w:eastAsia="ru-RU" w:bidi="ru-RU"/>
              </w:rPr>
              <w:t>Национального плана</w:t>
            </w:r>
          </w:p>
        </w:tc>
        <w:tc>
          <w:tcPr>
            <w:tcW w:w="3259" w:type="dxa"/>
            <w:tcBorders>
              <w:top w:val="single" w:sz="4" w:space="0" w:color="auto"/>
              <w:left w:val="single" w:sz="4" w:space="0" w:color="auto"/>
              <w:bottom w:val="single" w:sz="4" w:space="0" w:color="auto"/>
            </w:tcBorders>
            <w:shd w:val="clear" w:color="auto" w:fill="FFFFFF"/>
          </w:tcPr>
          <w:p w14:paraId="111508A0" w14:textId="7C19D05C" w:rsidR="000353DD" w:rsidRPr="007870A5" w:rsidRDefault="000353DD" w:rsidP="007870A5">
            <w:pPr>
              <w:widowControl w:val="0"/>
              <w:ind w:right="58" w:firstLine="0"/>
              <w:rPr>
                <w:rFonts w:ascii="Times New Roman" w:eastAsia="Times New Roman" w:hAnsi="Times New Roman" w:cs="Times New Roman"/>
                <w:color w:val="000000"/>
                <w:sz w:val="20"/>
                <w:szCs w:val="20"/>
                <w:lang w:eastAsia="ru-RU" w:bidi="ru-RU"/>
              </w:rPr>
            </w:pPr>
            <w:r w:rsidRPr="007870A5">
              <w:rPr>
                <w:rFonts w:ascii="Times New Roman" w:eastAsia="Times New Roman" w:hAnsi="Times New Roman" w:cs="Times New Roman"/>
                <w:color w:val="000000"/>
                <w:sz w:val="20"/>
                <w:szCs w:val="20"/>
                <w:lang w:eastAsia="ru-RU" w:bidi="ru-RU"/>
              </w:rPr>
              <w:t>Обеспечить внедрение показателей, характеризующих эффективность закупок товаров, работ, услуг, в том числе подведомственными организациями</w:t>
            </w:r>
          </w:p>
          <w:p w14:paraId="6EF8972C" w14:textId="77777777" w:rsidR="000353DD" w:rsidRPr="007870A5" w:rsidRDefault="000353DD" w:rsidP="007870A5">
            <w:pPr>
              <w:widowControl w:val="0"/>
              <w:ind w:right="58" w:firstLine="0"/>
              <w:rPr>
                <w:rFonts w:ascii="Times New Roman" w:eastAsia="Times New Roman" w:hAnsi="Times New Roman" w:cs="Times New Roman"/>
                <w:color w:val="000000"/>
                <w:sz w:val="20"/>
                <w:szCs w:val="20"/>
                <w:lang w:eastAsia="ru-RU" w:bidi="ru-RU"/>
              </w:rPr>
            </w:pPr>
          </w:p>
          <w:p w14:paraId="71D2BFCB" w14:textId="77777777" w:rsidR="000353DD" w:rsidRPr="007870A5" w:rsidRDefault="000353DD" w:rsidP="007870A5">
            <w:pPr>
              <w:widowControl w:val="0"/>
              <w:ind w:right="58" w:firstLine="0"/>
              <w:rPr>
                <w:rFonts w:ascii="Times New Roman" w:eastAsia="Times New Roman" w:hAnsi="Times New Roman" w:cs="Times New Roman"/>
                <w:color w:val="000000"/>
                <w:sz w:val="20"/>
                <w:szCs w:val="20"/>
                <w:lang w:eastAsia="ru-RU" w:bidi="ru-RU"/>
              </w:rPr>
            </w:pPr>
          </w:p>
        </w:tc>
        <w:tc>
          <w:tcPr>
            <w:tcW w:w="3969" w:type="dxa"/>
            <w:tcBorders>
              <w:top w:val="single" w:sz="4" w:space="0" w:color="auto"/>
              <w:left w:val="single" w:sz="4" w:space="0" w:color="auto"/>
              <w:bottom w:val="single" w:sz="4" w:space="0" w:color="auto"/>
              <w:right w:val="single" w:sz="4" w:space="0" w:color="auto"/>
            </w:tcBorders>
            <w:shd w:val="clear" w:color="auto" w:fill="FFFFFF"/>
          </w:tcPr>
          <w:p w14:paraId="3D14D5EB" w14:textId="29FF6395" w:rsidR="000353DD" w:rsidRPr="007870A5" w:rsidRDefault="000353DD" w:rsidP="007870A5">
            <w:pPr>
              <w:ind w:right="58" w:firstLine="0"/>
              <w:rPr>
                <w:rFonts w:ascii="Times New Roman" w:hAnsi="Times New Roman" w:cs="Times New Roman"/>
                <w:sz w:val="20"/>
                <w:szCs w:val="20"/>
              </w:rPr>
            </w:pPr>
            <w:r w:rsidRPr="007870A5">
              <w:rPr>
                <w:rFonts w:ascii="Times New Roman" w:eastAsia="Times New Roman" w:hAnsi="Times New Roman" w:cs="Times New Roman"/>
                <w:color w:val="000000"/>
                <w:sz w:val="20"/>
                <w:szCs w:val="20"/>
                <w:lang w:eastAsia="ru-RU" w:bidi="ru-RU"/>
              </w:rPr>
              <w:t>Приказ Минстроя России от 30 ноября 2018 г. № 778/пр «Об утверждении перечня показателей, характеризующих эффективность закупок товаров, работ, услуг Министерства строительства и жилищно-коммунального хозяйства Российской Федерации, в том числе подведомственных ему организаций»</w:t>
            </w:r>
          </w:p>
        </w:tc>
      </w:tr>
    </w:tbl>
    <w:p w14:paraId="5BBC7568" w14:textId="7426AFD6" w:rsidR="00406C3C" w:rsidRPr="003F2CA1" w:rsidRDefault="00406C3C" w:rsidP="003F2CA1">
      <w:pPr>
        <w:widowControl w:val="0"/>
        <w:spacing w:line="1" w:lineRule="exact"/>
        <w:rPr>
          <w:rFonts w:ascii="Courier New" w:eastAsia="Courier New" w:hAnsi="Courier New" w:cs="Courier New"/>
          <w:color w:val="000000"/>
          <w:sz w:val="24"/>
          <w:szCs w:val="24"/>
          <w:lang w:eastAsia="ru-RU" w:bidi="ru-RU"/>
        </w:rPr>
      </w:pPr>
      <w:r w:rsidRPr="003F2CA1">
        <w:rPr>
          <w:rFonts w:ascii="Courier New" w:eastAsia="Courier New" w:hAnsi="Courier New" w:cs="Courier New"/>
          <w:color w:val="000000"/>
          <w:sz w:val="24"/>
          <w:szCs w:val="24"/>
          <w:lang w:eastAsia="ru-RU" w:bidi="ru-RU"/>
        </w:rPr>
        <w:br w:type="page"/>
      </w:r>
    </w:p>
    <w:p w14:paraId="67F0F736" w14:textId="4645A88F" w:rsidR="00406C3C" w:rsidRPr="00406C3C" w:rsidRDefault="00406C3C" w:rsidP="00882A46">
      <w:pPr>
        <w:pStyle w:val="ad"/>
        <w:numPr>
          <w:ilvl w:val="0"/>
          <w:numId w:val="66"/>
        </w:numPr>
        <w:ind w:left="0"/>
        <w:rPr>
          <w:rFonts w:ascii="Times New Roman" w:eastAsia="Times New Roman" w:hAnsi="Times New Roman" w:cs="Times New Roman"/>
          <w:b/>
          <w:bCs/>
          <w:color w:val="000000"/>
          <w:sz w:val="28"/>
          <w:szCs w:val="28"/>
          <w:lang w:eastAsia="ru-RU" w:bidi="ru-RU"/>
        </w:rPr>
      </w:pPr>
      <w:bookmarkStart w:id="168" w:name="bookmark23"/>
      <w:bookmarkEnd w:id="168"/>
      <w:r w:rsidRPr="00406C3C">
        <w:rPr>
          <w:rFonts w:ascii="Times New Roman" w:eastAsia="Times New Roman" w:hAnsi="Times New Roman" w:cs="Times New Roman"/>
          <w:b/>
          <w:bCs/>
          <w:color w:val="000000"/>
          <w:sz w:val="28"/>
          <w:szCs w:val="28"/>
          <w:lang w:eastAsia="ru-RU" w:bidi="ru-RU"/>
        </w:rPr>
        <w:lastRenderedPageBreak/>
        <w:t>Мероприятия, направленные на оптимизацию процедур государственных закупок</w:t>
      </w:r>
    </w:p>
    <w:p w14:paraId="2248CA0E"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В целях обеспечения внедрения показателей, характеризующих эффективность закупок товаров, работ, услуг, в том числе подведомственными организациями, Минстроем России издан приказ от 30 ноября 2018 г. № 778/пр «Об утверждении перечня показателей, характеризующих эффективность закупок товаров, работ, услуг Министерства строительства и жилищно-коммунального хозяйства Российской Федерации, в том числе подведомственных ему организаций».</w:t>
      </w:r>
    </w:p>
    <w:p w14:paraId="5D7C4317"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Кроме того, Минстрой России приказом от 23 декабря 2019 г. № 841/пр утвердил Порядок определения начальной (максимальной) цены контракта, цены контракта, заключаемого с единственным поставщиком (подрядчиком, исполнителем), начальной цены единицы товара, работы, услуги при осуществлении закупок в сфере градостроительной деятельности (за исключением территориального планирования) и Методику составления сметы контракта, предметом которого являются строительство, реконструкция объектов капитального строительства.</w:t>
      </w:r>
    </w:p>
    <w:p w14:paraId="0326B88E"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Президентом Российской Федерации по итогам заседания Государственного совета Российской Федерации 26 июня 2019 г. № Пр-1381ГС (абзац 4 пункта «в» пункта 1) Правительству Российской Федерации поручено обеспечить утверждение типовых условий государственных и муниципальных контрактов, предметом которых является выполнение проектных и изыскательских работ или строительство, реконструкция объектов капитального строительства, взамен соответствующих типовых контрактов.</w:t>
      </w:r>
    </w:p>
    <w:p w14:paraId="56587BF9" w14:textId="04CD2016" w:rsidR="00406C3C" w:rsidRPr="00406C3C" w:rsidRDefault="00406C3C" w:rsidP="00B30C09">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В рамках реализации указанного поручения и в соответствии с частью 11 статьи 34 Федерального закона от 5 апреля 2013 г. № 44-ФЗ «О контрактной системе в сфере закупок товаров, работ, услуг для обеспечения государственных и муниципальных нужд» и постановлением Правительства Российской Федерации от 2 июля 2014 г. № 606 «О порядке разработки типовых контрактов, типовых условий контрактов, а также о случаях и условиях их применения» Министерством юстиции Российской Федерации зарегистрированы приказы Минстроя России от 2 декабря 2019 г.</w:t>
      </w:r>
      <w:r w:rsidR="00B30C09">
        <w:rPr>
          <w:rFonts w:ascii="Times New Roman" w:eastAsia="Times New Roman" w:hAnsi="Times New Roman" w:cs="Times New Roman"/>
          <w:color w:val="000000"/>
          <w:sz w:val="28"/>
          <w:szCs w:val="28"/>
          <w:lang w:eastAsia="ru-RU" w:bidi="ru-RU"/>
        </w:rPr>
        <w:t xml:space="preserve"> </w:t>
      </w:r>
      <w:r w:rsidRPr="00406C3C">
        <w:rPr>
          <w:rFonts w:ascii="Times New Roman" w:eastAsia="Times New Roman" w:hAnsi="Times New Roman" w:cs="Times New Roman"/>
          <w:color w:val="000000"/>
          <w:sz w:val="28"/>
          <w:szCs w:val="28"/>
          <w:lang w:eastAsia="ru-RU" w:bidi="ru-RU"/>
        </w:rPr>
        <w:t>№ 754/пр «Об отмене приказа Министерства строительства и жилищно- коммунального хозяйства Российской Федерации от 5 июля 2018 г. № 397/пр «Об утверждении Типового государственного (муниципального) контракта на выполнение проектных и изыскательских работ и информационной карты указанного типового контракта» (регистрационный № 56891) и от 2 декабря 2019 г. № 753/пр «Об отмене приказа Министерства строительства и жилищно-коммунального хозяйства Российской Федерации от 5 июля 2018 г. № 398/пр «Об утверждении Типового государственного (муниципального) контракта на строительство (реконструкцию) объекта капитального строительства и информационной карты указанного типового контракта» (регистрационный № 56872).</w:t>
      </w:r>
    </w:p>
    <w:p w14:paraId="1B98DC72"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 xml:space="preserve">Кроме того, в рамках исполнения поручения Минстроем России утверждены приказы от 14 января 2020 г. № 10/пр «Об утверждении Типовых условий </w:t>
      </w:r>
      <w:r w:rsidRPr="00406C3C">
        <w:rPr>
          <w:rFonts w:ascii="Times New Roman" w:eastAsia="Times New Roman" w:hAnsi="Times New Roman" w:cs="Times New Roman"/>
          <w:color w:val="000000"/>
          <w:sz w:val="28"/>
          <w:szCs w:val="28"/>
          <w:lang w:eastAsia="ru-RU" w:bidi="ru-RU"/>
        </w:rPr>
        <w:lastRenderedPageBreak/>
        <w:t>контрактов на выполнение проектных и (или) изыскательских работ и информационной карты типовых условий контракта» и от 14 января 2020 г. № 9/пр «Об утверждении Типовых условий контрактов на выполнение работ по строительству (реконструкции) объекта капитального строительства и информационной карты типовых условий контракта» (далее - приказ № 10/пр и 9/пр соответственно).</w:t>
      </w:r>
    </w:p>
    <w:p w14:paraId="524DC4D9" w14:textId="77777777" w:rsid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Приказ № 10/пр зарегистрирован Минюстом России 14 февраля 2020 г. за № 57507 и вступает в силу с 1 января 2021 года.</w:t>
      </w:r>
    </w:p>
    <w:p w14:paraId="4C06759A" w14:textId="0FBCDC9C" w:rsidR="001E702A" w:rsidRPr="00406C3C" w:rsidRDefault="001E702A" w:rsidP="003F2CA1">
      <w:pPr>
        <w:widowControl w:val="0"/>
        <w:rPr>
          <w:rFonts w:ascii="Times New Roman" w:eastAsia="Times New Roman" w:hAnsi="Times New Roman" w:cs="Times New Roman"/>
          <w:color w:val="000000"/>
          <w:sz w:val="28"/>
          <w:szCs w:val="28"/>
          <w:lang w:eastAsia="ru-RU" w:bidi="ru-RU"/>
        </w:rPr>
      </w:pPr>
      <w:r w:rsidRPr="001E702A">
        <w:rPr>
          <w:rFonts w:ascii="Times New Roman" w:eastAsia="Times New Roman" w:hAnsi="Times New Roman" w:cs="Times New Roman"/>
          <w:color w:val="000000"/>
          <w:sz w:val="28"/>
          <w:szCs w:val="28"/>
          <w:lang w:eastAsia="ru-RU" w:bidi="ru-RU"/>
        </w:rPr>
        <w:t>Приказ № 9/пр зарегистрирован Минюстом России 21 февраля 2020 г. за № 57585 и вступил в силу по истечении 30 дней со дня официального опубликования</w:t>
      </w:r>
    </w:p>
    <w:p w14:paraId="7E160299" w14:textId="789C82F2" w:rsidR="00406C3C" w:rsidRPr="00D5482A" w:rsidRDefault="00406C3C" w:rsidP="00882A46">
      <w:pPr>
        <w:pStyle w:val="ad"/>
        <w:numPr>
          <w:ilvl w:val="0"/>
          <w:numId w:val="66"/>
        </w:numPr>
        <w:ind w:left="0"/>
        <w:rPr>
          <w:rFonts w:ascii="Times New Roman" w:eastAsia="Times New Roman" w:hAnsi="Times New Roman" w:cs="Times New Roman"/>
          <w:b/>
          <w:bCs/>
          <w:color w:val="000000"/>
          <w:sz w:val="28"/>
          <w:szCs w:val="28"/>
          <w:lang w:eastAsia="ru-RU" w:bidi="ru-RU"/>
        </w:rPr>
      </w:pPr>
      <w:bookmarkStart w:id="169" w:name="bookmark27"/>
      <w:bookmarkStart w:id="170" w:name="bookmark25"/>
      <w:bookmarkStart w:id="171" w:name="bookmark26"/>
      <w:bookmarkStart w:id="172" w:name="bookmark28"/>
      <w:bookmarkEnd w:id="169"/>
      <w:r w:rsidRPr="00D5482A">
        <w:rPr>
          <w:rFonts w:ascii="Times New Roman" w:eastAsia="Times New Roman" w:hAnsi="Times New Roman" w:cs="Times New Roman"/>
          <w:b/>
          <w:bCs/>
          <w:color w:val="000000"/>
          <w:sz w:val="28"/>
          <w:szCs w:val="28"/>
          <w:lang w:eastAsia="ru-RU" w:bidi="ru-RU"/>
        </w:rPr>
        <w:t>Характеристика государственного участия в сферах строительства и ЖКХ и его влияния на состояние конкуренции</w:t>
      </w:r>
      <w:bookmarkEnd w:id="170"/>
      <w:bookmarkEnd w:id="171"/>
      <w:bookmarkEnd w:id="172"/>
    </w:p>
    <w:p w14:paraId="2D6E9F3E"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В настоящее время государственное регулирование в сфере ценообразования осуществляется в части строительства, реконструкции, капитального ремонта и сноса объектов капитального строительства с бюджетным финансированием.</w:t>
      </w:r>
    </w:p>
    <w:p w14:paraId="07DFEA83"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С 2016 года вопросы ценообразования и сметного нормирования нашли свое отражение в законодательстве Российской Федерации. В частности, Федеральным законом от 3 июля 2016 г. № 369-Ф3</w:t>
      </w:r>
      <w:r w:rsidRPr="00406C3C">
        <w:rPr>
          <w:rFonts w:ascii="Times New Roman" w:eastAsia="Times New Roman" w:hAnsi="Times New Roman" w:cs="Times New Roman"/>
          <w:color w:val="000000"/>
          <w:sz w:val="28"/>
          <w:szCs w:val="28"/>
          <w:vertAlign w:val="superscript"/>
          <w:lang w:eastAsia="ru-RU" w:bidi="ru-RU"/>
        </w:rPr>
        <w:footnoteReference w:id="27"/>
      </w:r>
      <w:r w:rsidRPr="00406C3C">
        <w:rPr>
          <w:rFonts w:ascii="Times New Roman" w:eastAsia="Times New Roman" w:hAnsi="Times New Roman" w:cs="Times New Roman"/>
          <w:color w:val="000000"/>
          <w:sz w:val="28"/>
          <w:szCs w:val="28"/>
          <w:lang w:eastAsia="ru-RU" w:bidi="ru-RU"/>
        </w:rPr>
        <w:t xml:space="preserve"> в Градостроительный кодекс Российской Федерации (далее — ГрК РФ) были внесены изменения, устанавливающие понятия сметной стоимости строительства, сметных норм, сметных цен строительных ресурсов, сметных нормативов.</w:t>
      </w:r>
    </w:p>
    <w:p w14:paraId="34346707"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Среди основных проблем, накопленных к настоящему моменту, можно выделить следующие:</w:t>
      </w:r>
    </w:p>
    <w:p w14:paraId="59613D4D" w14:textId="77777777" w:rsidR="00406C3C" w:rsidRPr="00406C3C" w:rsidRDefault="00406C3C" w:rsidP="00882A46">
      <w:pPr>
        <w:widowControl w:val="0"/>
        <w:numPr>
          <w:ilvl w:val="0"/>
          <w:numId w:val="69"/>
        </w:numPr>
        <w:tabs>
          <w:tab w:val="left" w:pos="1420"/>
        </w:tabs>
        <w:rPr>
          <w:rFonts w:ascii="Times New Roman" w:eastAsia="Times New Roman" w:hAnsi="Times New Roman" w:cs="Times New Roman"/>
          <w:color w:val="000000"/>
          <w:sz w:val="28"/>
          <w:szCs w:val="28"/>
          <w:lang w:eastAsia="ru-RU" w:bidi="ru-RU"/>
        </w:rPr>
      </w:pPr>
      <w:bookmarkStart w:id="173" w:name="bookmark29"/>
      <w:bookmarkEnd w:id="173"/>
      <w:r w:rsidRPr="00406C3C">
        <w:rPr>
          <w:rFonts w:ascii="Times New Roman" w:eastAsia="Times New Roman" w:hAnsi="Times New Roman" w:cs="Times New Roman"/>
          <w:color w:val="000000"/>
          <w:sz w:val="28"/>
          <w:szCs w:val="28"/>
          <w:lang w:eastAsia="ru-RU" w:bidi="ru-RU"/>
        </w:rPr>
        <w:t>«накопление ошибки метода» с момента последней актуализации сметно</w:t>
      </w:r>
      <w:r w:rsidRPr="00406C3C">
        <w:rPr>
          <w:rFonts w:ascii="Times New Roman" w:eastAsia="Times New Roman" w:hAnsi="Times New Roman" w:cs="Times New Roman"/>
          <w:color w:val="000000"/>
          <w:sz w:val="28"/>
          <w:szCs w:val="28"/>
          <w:lang w:eastAsia="ru-RU" w:bidi="ru-RU"/>
        </w:rPr>
        <w:softHyphen/>
        <w:t>нормативной базы в 2000 году для применяемого в настоящее время «базисно</w:t>
      </w:r>
      <w:r w:rsidRPr="00406C3C">
        <w:rPr>
          <w:rFonts w:ascii="Times New Roman" w:eastAsia="Times New Roman" w:hAnsi="Times New Roman" w:cs="Times New Roman"/>
          <w:color w:val="000000"/>
          <w:sz w:val="28"/>
          <w:szCs w:val="28"/>
          <w:lang w:eastAsia="ru-RU" w:bidi="ru-RU"/>
        </w:rPr>
        <w:softHyphen/>
        <w:t>индексного» метода. Это зачастую приводит к существенному искажению сметной стоимости строительства;</w:t>
      </w:r>
    </w:p>
    <w:p w14:paraId="027990F0" w14:textId="77777777" w:rsidR="00406C3C" w:rsidRPr="00406C3C" w:rsidRDefault="00406C3C" w:rsidP="00882A46">
      <w:pPr>
        <w:widowControl w:val="0"/>
        <w:numPr>
          <w:ilvl w:val="0"/>
          <w:numId w:val="69"/>
        </w:numPr>
        <w:tabs>
          <w:tab w:val="left" w:pos="1416"/>
        </w:tabs>
        <w:rPr>
          <w:rFonts w:ascii="Times New Roman" w:eastAsia="Times New Roman" w:hAnsi="Times New Roman" w:cs="Times New Roman"/>
          <w:color w:val="000000"/>
          <w:sz w:val="28"/>
          <w:szCs w:val="28"/>
          <w:lang w:eastAsia="ru-RU" w:bidi="ru-RU"/>
        </w:rPr>
      </w:pPr>
      <w:bookmarkStart w:id="174" w:name="bookmark30"/>
      <w:bookmarkEnd w:id="174"/>
      <w:r w:rsidRPr="00406C3C">
        <w:rPr>
          <w:rFonts w:ascii="Times New Roman" w:eastAsia="Times New Roman" w:hAnsi="Times New Roman" w:cs="Times New Roman"/>
          <w:color w:val="000000"/>
          <w:sz w:val="28"/>
          <w:szCs w:val="28"/>
          <w:lang w:eastAsia="ru-RU" w:bidi="ru-RU"/>
        </w:rPr>
        <w:t>практически не актуализированная в течение 19 лет нормативная база в области ценообразования;</w:t>
      </w:r>
    </w:p>
    <w:p w14:paraId="0CB9F220" w14:textId="77777777" w:rsidR="00406C3C" w:rsidRPr="00406C3C" w:rsidRDefault="00406C3C" w:rsidP="00882A46">
      <w:pPr>
        <w:widowControl w:val="0"/>
        <w:numPr>
          <w:ilvl w:val="0"/>
          <w:numId w:val="69"/>
        </w:numPr>
        <w:tabs>
          <w:tab w:val="left" w:pos="1416"/>
        </w:tabs>
        <w:rPr>
          <w:rFonts w:ascii="Times New Roman" w:eastAsia="Times New Roman" w:hAnsi="Times New Roman" w:cs="Times New Roman"/>
          <w:color w:val="000000"/>
          <w:sz w:val="28"/>
          <w:szCs w:val="28"/>
          <w:lang w:eastAsia="ru-RU" w:bidi="ru-RU"/>
        </w:rPr>
      </w:pPr>
      <w:bookmarkStart w:id="175" w:name="bookmark31"/>
      <w:bookmarkEnd w:id="175"/>
      <w:r w:rsidRPr="00406C3C">
        <w:rPr>
          <w:rFonts w:ascii="Times New Roman" w:eastAsia="Times New Roman" w:hAnsi="Times New Roman" w:cs="Times New Roman"/>
          <w:color w:val="000000"/>
          <w:sz w:val="28"/>
          <w:szCs w:val="28"/>
          <w:lang w:eastAsia="ru-RU" w:bidi="ru-RU"/>
        </w:rPr>
        <w:t>фактически ликвидированные или прекратившие свое действие научные центры и нормативные станции. Прекращены научно-исследовательские работы по ценообразованию и сметному нормированию, по оценке технико-экономических показателей строительства;</w:t>
      </w:r>
    </w:p>
    <w:p w14:paraId="548A6C2D" w14:textId="77777777" w:rsidR="00406C3C" w:rsidRPr="00406C3C" w:rsidRDefault="00406C3C" w:rsidP="00882A46">
      <w:pPr>
        <w:widowControl w:val="0"/>
        <w:numPr>
          <w:ilvl w:val="0"/>
          <w:numId w:val="69"/>
        </w:numPr>
        <w:tabs>
          <w:tab w:val="left" w:pos="1416"/>
        </w:tabs>
        <w:rPr>
          <w:rFonts w:ascii="Times New Roman" w:eastAsia="Times New Roman" w:hAnsi="Times New Roman" w:cs="Times New Roman"/>
          <w:color w:val="000000"/>
          <w:sz w:val="28"/>
          <w:szCs w:val="28"/>
          <w:lang w:eastAsia="ru-RU" w:bidi="ru-RU"/>
        </w:rPr>
      </w:pPr>
      <w:bookmarkStart w:id="176" w:name="bookmark32"/>
      <w:bookmarkEnd w:id="176"/>
      <w:r w:rsidRPr="00406C3C">
        <w:rPr>
          <w:rFonts w:ascii="Times New Roman" w:eastAsia="Times New Roman" w:hAnsi="Times New Roman" w:cs="Times New Roman"/>
          <w:color w:val="000000"/>
          <w:sz w:val="28"/>
          <w:szCs w:val="28"/>
          <w:lang w:eastAsia="ru-RU" w:bidi="ru-RU"/>
        </w:rPr>
        <w:t>утрата наработанного годами научного кадрового потенциала в сфере ценообразования;</w:t>
      </w:r>
    </w:p>
    <w:p w14:paraId="5D64CDCF" w14:textId="77777777" w:rsidR="00406C3C" w:rsidRPr="00406C3C" w:rsidRDefault="00406C3C" w:rsidP="00882A46">
      <w:pPr>
        <w:widowControl w:val="0"/>
        <w:numPr>
          <w:ilvl w:val="0"/>
          <w:numId w:val="69"/>
        </w:numPr>
        <w:tabs>
          <w:tab w:val="left" w:pos="1416"/>
        </w:tabs>
        <w:rPr>
          <w:rFonts w:ascii="Times New Roman" w:eastAsia="Times New Roman" w:hAnsi="Times New Roman" w:cs="Times New Roman"/>
          <w:color w:val="000000"/>
          <w:sz w:val="28"/>
          <w:szCs w:val="28"/>
          <w:lang w:eastAsia="ru-RU" w:bidi="ru-RU"/>
        </w:rPr>
      </w:pPr>
      <w:bookmarkStart w:id="177" w:name="bookmark33"/>
      <w:bookmarkEnd w:id="177"/>
      <w:r w:rsidRPr="00406C3C">
        <w:rPr>
          <w:rFonts w:ascii="Times New Roman" w:eastAsia="Times New Roman" w:hAnsi="Times New Roman" w:cs="Times New Roman"/>
          <w:color w:val="000000"/>
          <w:sz w:val="28"/>
          <w:szCs w:val="28"/>
          <w:lang w:eastAsia="ru-RU" w:bidi="ru-RU"/>
        </w:rPr>
        <w:t>наличие методологии определения сметной стоимости исключительно для стадии проектирования объекта и проверки достоверности определения сметной стоимости, что не охватывает последующие стадии — формирования начальной максимальной цены контракта (НМЦК), разработки рабочей документации, строительства, эксплуатации и утилизации объектов капитального строительства (полного жизненного цикла объекта капитального строительства);</w:t>
      </w:r>
    </w:p>
    <w:p w14:paraId="7F385616" w14:textId="77777777" w:rsidR="00406C3C" w:rsidRPr="00406C3C" w:rsidRDefault="00406C3C" w:rsidP="00882A46">
      <w:pPr>
        <w:widowControl w:val="0"/>
        <w:numPr>
          <w:ilvl w:val="0"/>
          <w:numId w:val="69"/>
        </w:numPr>
        <w:tabs>
          <w:tab w:val="left" w:pos="1416"/>
        </w:tabs>
        <w:rPr>
          <w:rFonts w:ascii="Times New Roman" w:eastAsia="Times New Roman" w:hAnsi="Times New Roman" w:cs="Times New Roman"/>
          <w:color w:val="000000"/>
          <w:sz w:val="28"/>
          <w:szCs w:val="28"/>
          <w:lang w:eastAsia="ru-RU" w:bidi="ru-RU"/>
        </w:rPr>
      </w:pPr>
      <w:bookmarkStart w:id="178" w:name="bookmark34"/>
      <w:bookmarkEnd w:id="178"/>
      <w:r w:rsidRPr="00406C3C">
        <w:rPr>
          <w:rFonts w:ascii="Times New Roman" w:eastAsia="Times New Roman" w:hAnsi="Times New Roman" w:cs="Times New Roman"/>
          <w:color w:val="000000"/>
          <w:sz w:val="28"/>
          <w:szCs w:val="28"/>
          <w:lang w:eastAsia="ru-RU" w:bidi="ru-RU"/>
        </w:rPr>
        <w:lastRenderedPageBreak/>
        <w:t>отсутствие нормативных требований к порядку определения стоимости предпроектных работ и подготовке соответствующей документации, что не позволяет государственному заказчику на этапе проведения закупки проектно-изыскательских работ иметь исчерпывающий набор исходных данных для достоверного определения НМЦК.</w:t>
      </w:r>
    </w:p>
    <w:p w14:paraId="2F4B8CAB"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С целью решения проблем, накопившихся в системе ценообразования и сметного нормирования за последние десятилетия осуществляется реализация мероприятий по реформированию системы ценообразования и сметного нормирования в строительной отрасли, конечной целью которых является переход на ресурсный метод определения сметной стоимости строительства, реконструкции, капитального ремонта объектов капитального строительства, финансируемых с привлечением средств бюджетов бюджетной системы Российской Федерации, а также госкомпаний.</w:t>
      </w:r>
    </w:p>
    <w:p w14:paraId="00604D93"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Задача совершенствования системы ценообразования в строительной отрасли Российской Федерации в рамках проведения реформы сводилась к реализации четырех основных этапов:</w:t>
      </w:r>
    </w:p>
    <w:p w14:paraId="098C9E87" w14:textId="77777777" w:rsidR="00406C3C" w:rsidRPr="00406C3C" w:rsidRDefault="00406C3C" w:rsidP="00882A46">
      <w:pPr>
        <w:widowControl w:val="0"/>
        <w:numPr>
          <w:ilvl w:val="0"/>
          <w:numId w:val="70"/>
        </w:numPr>
        <w:tabs>
          <w:tab w:val="left" w:pos="1052"/>
        </w:tabs>
        <w:rPr>
          <w:rFonts w:ascii="Times New Roman" w:eastAsia="Times New Roman" w:hAnsi="Times New Roman" w:cs="Times New Roman"/>
          <w:color w:val="000000"/>
          <w:sz w:val="28"/>
          <w:szCs w:val="28"/>
          <w:lang w:eastAsia="ru-RU" w:bidi="ru-RU"/>
        </w:rPr>
      </w:pPr>
      <w:bookmarkStart w:id="179" w:name="bookmark35"/>
      <w:bookmarkEnd w:id="179"/>
      <w:r w:rsidRPr="00406C3C">
        <w:rPr>
          <w:rFonts w:ascii="Times New Roman" w:eastAsia="Times New Roman" w:hAnsi="Times New Roman" w:cs="Times New Roman"/>
          <w:color w:val="000000"/>
          <w:sz w:val="28"/>
          <w:szCs w:val="28"/>
          <w:lang w:eastAsia="ru-RU" w:bidi="ru-RU"/>
        </w:rPr>
        <w:t>законодательное закрепление единых принципов в области ценообразования;</w:t>
      </w:r>
    </w:p>
    <w:p w14:paraId="72AA5544" w14:textId="77777777" w:rsidR="00406C3C" w:rsidRPr="00406C3C" w:rsidRDefault="00406C3C" w:rsidP="00882A46">
      <w:pPr>
        <w:widowControl w:val="0"/>
        <w:numPr>
          <w:ilvl w:val="0"/>
          <w:numId w:val="70"/>
        </w:numPr>
        <w:tabs>
          <w:tab w:val="left" w:pos="1068"/>
        </w:tabs>
        <w:rPr>
          <w:rFonts w:ascii="Times New Roman" w:eastAsia="Times New Roman" w:hAnsi="Times New Roman" w:cs="Times New Roman"/>
          <w:color w:val="000000"/>
          <w:sz w:val="28"/>
          <w:szCs w:val="28"/>
          <w:lang w:eastAsia="ru-RU" w:bidi="ru-RU"/>
        </w:rPr>
      </w:pPr>
      <w:bookmarkStart w:id="180" w:name="bookmark36"/>
      <w:bookmarkEnd w:id="180"/>
      <w:r w:rsidRPr="00406C3C">
        <w:rPr>
          <w:rFonts w:ascii="Times New Roman" w:eastAsia="Times New Roman" w:hAnsi="Times New Roman" w:cs="Times New Roman"/>
          <w:color w:val="000000"/>
          <w:sz w:val="28"/>
          <w:szCs w:val="28"/>
          <w:lang w:eastAsia="ru-RU" w:bidi="ru-RU"/>
        </w:rPr>
        <w:t>создание единой базы государственных сметных нормативов и утверждение новых государственных сметных норм;</w:t>
      </w:r>
    </w:p>
    <w:p w14:paraId="0B961113" w14:textId="77777777" w:rsidR="00406C3C" w:rsidRPr="00406C3C" w:rsidRDefault="00406C3C" w:rsidP="00882A46">
      <w:pPr>
        <w:widowControl w:val="0"/>
        <w:numPr>
          <w:ilvl w:val="0"/>
          <w:numId w:val="70"/>
        </w:numPr>
        <w:tabs>
          <w:tab w:val="left" w:pos="1252"/>
        </w:tabs>
        <w:rPr>
          <w:rFonts w:ascii="Times New Roman" w:eastAsia="Times New Roman" w:hAnsi="Times New Roman" w:cs="Times New Roman"/>
          <w:color w:val="000000"/>
          <w:sz w:val="28"/>
          <w:szCs w:val="28"/>
          <w:lang w:eastAsia="ru-RU" w:bidi="ru-RU"/>
        </w:rPr>
      </w:pPr>
      <w:bookmarkStart w:id="181" w:name="bookmark37"/>
      <w:bookmarkEnd w:id="181"/>
      <w:r w:rsidRPr="00406C3C">
        <w:rPr>
          <w:rFonts w:ascii="Times New Roman" w:eastAsia="Times New Roman" w:hAnsi="Times New Roman" w:cs="Times New Roman"/>
          <w:color w:val="000000"/>
          <w:sz w:val="28"/>
          <w:szCs w:val="28"/>
          <w:lang w:eastAsia="ru-RU" w:bidi="ru-RU"/>
        </w:rPr>
        <w:t>создание федеральной государственной информационной системы ценообразования в строительстве (ФГИС ЦС) для осуществления мониторинга цен производителей строительных ресурсов и расчета сметных (агрегированных) цен;</w:t>
      </w:r>
    </w:p>
    <w:p w14:paraId="1719C884" w14:textId="77777777" w:rsidR="00406C3C" w:rsidRPr="00406C3C" w:rsidRDefault="00406C3C" w:rsidP="00882A46">
      <w:pPr>
        <w:widowControl w:val="0"/>
        <w:numPr>
          <w:ilvl w:val="0"/>
          <w:numId w:val="70"/>
        </w:numPr>
        <w:tabs>
          <w:tab w:val="left" w:pos="1080"/>
        </w:tabs>
        <w:rPr>
          <w:rFonts w:ascii="Times New Roman" w:eastAsia="Times New Roman" w:hAnsi="Times New Roman" w:cs="Times New Roman"/>
          <w:color w:val="000000"/>
          <w:sz w:val="28"/>
          <w:szCs w:val="28"/>
          <w:lang w:eastAsia="ru-RU" w:bidi="ru-RU"/>
        </w:rPr>
      </w:pPr>
      <w:bookmarkStart w:id="182" w:name="bookmark38"/>
      <w:bookmarkEnd w:id="182"/>
      <w:r w:rsidRPr="00406C3C">
        <w:rPr>
          <w:rFonts w:ascii="Times New Roman" w:eastAsia="Times New Roman" w:hAnsi="Times New Roman" w:cs="Times New Roman"/>
          <w:color w:val="000000"/>
          <w:sz w:val="28"/>
          <w:szCs w:val="28"/>
          <w:lang w:eastAsia="ru-RU" w:bidi="ru-RU"/>
        </w:rPr>
        <w:t>расчет агрегированных сметных цен по регионам и размещение в ФГИС ЦС.</w:t>
      </w:r>
    </w:p>
    <w:p w14:paraId="532E35C9"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В настоящее время наполняемость ФГИС ЦС сведениями о стоимости строительных ресурсов, необходимыми для определения сметных цен, составляет около 12% номенклатуры классификатора строительных ресурсов, что обусловлено отсутствием ответственности производителей за представление данных и их достоверность, а также отсутствием соответствующей мотивации.</w:t>
      </w:r>
    </w:p>
    <w:p w14:paraId="2ED244F3"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Кроме того, методологические подходы в области сбора информации об уровне оплаты труда работников, о стоимости строительных ресурсов и агрегированного расчета на их основе сметных цен без их изменения могут привести к искажениям сметной стоимости строительства. В частности, уровень заработной платы колеблется до 300% для разных субъектов Российской Федерации, а стоимостные показатели на материалы, по данным ФГИС ЦС, значительно (до 50%) отличаются от рыночных как в большую (в регионах с развитой стройиндустрией), так и в меньшую сторону.</w:t>
      </w:r>
    </w:p>
    <w:p w14:paraId="53ABEB74"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С учетом накопленного опыта и анализа получаемых данных необходима разработка системы первоочередных мер в качестве среднесрочного плана совершенствования ценообразования, рассчитанного на три года, и более долгосрочная стратегия совершенствования ценообразования до 2030 года.</w:t>
      </w:r>
    </w:p>
    <w:p w14:paraId="05749E6E"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 xml:space="preserve">На начальном этапе, сосредоточив максимальные усилия на восстановлении системы государственного мониторинга цен строительных ресурсов и института </w:t>
      </w:r>
      <w:r w:rsidRPr="00406C3C">
        <w:rPr>
          <w:rFonts w:ascii="Times New Roman" w:eastAsia="Times New Roman" w:hAnsi="Times New Roman" w:cs="Times New Roman"/>
          <w:color w:val="000000"/>
          <w:sz w:val="28"/>
          <w:szCs w:val="28"/>
          <w:lang w:eastAsia="ru-RU" w:bidi="ru-RU"/>
        </w:rPr>
        <w:lastRenderedPageBreak/>
        <w:t>сметного нормирования, необходимо выпустить обновленную федеральную сметно- нормативную базу с учетом цен 2020 года (ФСНБ-2020), включающую в себя сметные нормативы, учитывающие использование новых технологий строительства, технологических и конструктивных решений, а также современных строительных материалов, изделий, конструкций и оборудования</w:t>
      </w:r>
      <w:r w:rsidRPr="00406C3C">
        <w:rPr>
          <w:rFonts w:ascii="Times New Roman" w:eastAsia="Times New Roman" w:hAnsi="Times New Roman" w:cs="Times New Roman"/>
          <w:color w:val="000000"/>
          <w:sz w:val="28"/>
          <w:szCs w:val="28"/>
          <w:vertAlign w:val="superscript"/>
          <w:lang w:eastAsia="ru-RU" w:bidi="ru-RU"/>
        </w:rPr>
        <w:footnoteReference w:id="28"/>
      </w:r>
      <w:r w:rsidRPr="00406C3C">
        <w:rPr>
          <w:rFonts w:ascii="Times New Roman" w:eastAsia="Times New Roman" w:hAnsi="Times New Roman" w:cs="Times New Roman"/>
          <w:color w:val="000000"/>
          <w:sz w:val="28"/>
          <w:szCs w:val="28"/>
          <w:lang w:eastAsia="ru-RU" w:bidi="ru-RU"/>
        </w:rPr>
        <w:t>, взамен действующей, в которой используется в качестве базы цены 2001 года, что существенно ограничивает точность оценок и в еще большей степени возможности ее будущей актуализации.</w:t>
      </w:r>
    </w:p>
    <w:p w14:paraId="65EE9AE8"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На следующем этапе на основе накопленных данных необходимо создать набор инструментов определения цены адекватных по удобству, быстроте и точности расчета сметной стоимости соответствующего этапа жизненного цикла объекта капитального строительства: укрупненный норматив цены строительства для предпроектной стадии, норматива цены конструктивного решения для стадии проект, сметных цен и сметных норм и расценок для стадии «Рабочая документация».</w:t>
      </w:r>
    </w:p>
    <w:p w14:paraId="0DB991EC" w14:textId="77777777" w:rsidR="00406C3C" w:rsidRDefault="00406C3C" w:rsidP="003F2CA1">
      <w:pPr>
        <w:widowControl w:val="0"/>
        <w:rPr>
          <w:rFonts w:ascii="Times New Roman" w:eastAsia="Times New Roman" w:hAnsi="Times New Roman" w:cs="Times New Roman"/>
          <w:color w:val="000000"/>
          <w:sz w:val="28"/>
          <w:szCs w:val="28"/>
          <w:lang w:eastAsia="ru-RU" w:bidi="ru-RU"/>
        </w:rPr>
      </w:pPr>
      <w:r w:rsidRPr="005C2FF1">
        <w:rPr>
          <w:rFonts w:ascii="Times New Roman" w:eastAsia="Times New Roman" w:hAnsi="Times New Roman" w:cs="Times New Roman"/>
          <w:color w:val="000000"/>
          <w:sz w:val="28"/>
          <w:szCs w:val="28"/>
          <w:lang w:eastAsia="ru-RU" w:bidi="ru-RU"/>
        </w:rPr>
        <w:t>Целью совершенствования</w:t>
      </w:r>
      <w:r w:rsidRPr="00406C3C">
        <w:rPr>
          <w:rFonts w:ascii="Times New Roman" w:eastAsia="Times New Roman" w:hAnsi="Times New Roman" w:cs="Times New Roman"/>
          <w:color w:val="000000"/>
          <w:sz w:val="28"/>
          <w:szCs w:val="28"/>
          <w:lang w:eastAsia="ru-RU" w:bidi="ru-RU"/>
        </w:rPr>
        <w:t xml:space="preserve"> ценообразования в строительстве является создание и развитие государственной сметно-нормативной базы, государственного мониторинга стоимости строительных ресурсов и информационных систем, обеспечивающих возможность оперативного определения экономически обоснованной стоимости строительства на разных этапах жизненного цикла объекта капитального строительства и инвестиционного процесса.</w:t>
      </w:r>
    </w:p>
    <w:p w14:paraId="51819FEC" w14:textId="77777777" w:rsidR="003F2CA1" w:rsidRPr="00406C3C" w:rsidRDefault="003F2CA1" w:rsidP="00406C3C">
      <w:pPr>
        <w:widowControl w:val="0"/>
        <w:rPr>
          <w:rFonts w:ascii="Times New Roman" w:eastAsia="Times New Roman" w:hAnsi="Times New Roman" w:cs="Times New Roman"/>
          <w:color w:val="000000"/>
          <w:sz w:val="28"/>
          <w:szCs w:val="28"/>
          <w:lang w:eastAsia="ru-RU" w:bidi="ru-RU"/>
        </w:rPr>
      </w:pPr>
    </w:p>
    <w:p w14:paraId="231FC3D5" w14:textId="77777777" w:rsidR="00406C3C" w:rsidRPr="00406C3C" w:rsidRDefault="00406C3C" w:rsidP="00406C3C">
      <w:pPr>
        <w:widowControl w:val="0"/>
        <w:jc w:val="center"/>
        <w:rPr>
          <w:rFonts w:ascii="Courier New" w:eastAsia="Courier New" w:hAnsi="Courier New" w:cs="Courier New"/>
          <w:color w:val="000000"/>
          <w:sz w:val="2"/>
          <w:szCs w:val="2"/>
          <w:lang w:eastAsia="ru-RU" w:bidi="ru-RU"/>
        </w:rPr>
      </w:pPr>
      <w:r w:rsidRPr="00406C3C">
        <w:rPr>
          <w:rFonts w:ascii="Courier New" w:eastAsia="Courier New" w:hAnsi="Courier New" w:cs="Courier New"/>
          <w:noProof/>
          <w:color w:val="000000"/>
          <w:sz w:val="24"/>
          <w:szCs w:val="24"/>
          <w:lang w:eastAsia="ru-RU"/>
        </w:rPr>
        <w:drawing>
          <wp:inline distT="0" distB="0" distL="0" distR="0" wp14:anchorId="5212BC3E" wp14:editId="498B8859">
            <wp:extent cx="4817533" cy="1820333"/>
            <wp:effectExtent l="0" t="0" r="2540" b="8890"/>
            <wp:docPr id="71" name="Picut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7"/>
                    <a:stretch/>
                  </pic:blipFill>
                  <pic:spPr>
                    <a:xfrm>
                      <a:off x="0" y="0"/>
                      <a:ext cx="4851215" cy="1833060"/>
                    </a:xfrm>
                    <a:prstGeom prst="rect">
                      <a:avLst/>
                    </a:prstGeom>
                  </pic:spPr>
                </pic:pic>
              </a:graphicData>
            </a:graphic>
          </wp:inline>
        </w:drawing>
      </w:r>
    </w:p>
    <w:p w14:paraId="4D1251B1" w14:textId="4CF2A5D4" w:rsidR="00376F89" w:rsidRDefault="00376F89" w:rsidP="00376F89">
      <w:pPr>
        <w:widowControl w:val="0"/>
        <w:spacing w:line="254" w:lineRule="auto"/>
        <w:rPr>
          <w:rFonts w:ascii="Arial" w:eastAsia="Arial" w:hAnsi="Arial" w:cs="Arial"/>
          <w:b/>
          <w:bCs/>
          <w:sz w:val="16"/>
          <w:szCs w:val="16"/>
          <w:lang w:eastAsia="ru-RU" w:bidi="ru-RU"/>
        </w:rPr>
      </w:pPr>
      <w:r>
        <w:rPr>
          <w:rFonts w:ascii="Arial" w:eastAsia="Arial" w:hAnsi="Arial" w:cs="Arial"/>
          <w:b/>
          <w:bCs/>
          <w:sz w:val="16"/>
          <w:szCs w:val="16"/>
          <w:lang w:eastAsia="ru-RU" w:bidi="ru-RU"/>
        </w:rPr>
        <w:t xml:space="preserve">            </w:t>
      </w:r>
      <w:r w:rsidRPr="00376F89">
        <w:rPr>
          <w:rFonts w:ascii="Arial" w:eastAsia="Arial" w:hAnsi="Arial" w:cs="Arial"/>
          <w:b/>
          <w:bCs/>
          <w:sz w:val="16"/>
          <w:szCs w:val="16"/>
          <w:lang w:eastAsia="ru-RU" w:bidi="ru-RU"/>
        </w:rPr>
        <w:t xml:space="preserve">Идея проекта </w:t>
      </w:r>
      <w:r>
        <w:rPr>
          <w:rFonts w:ascii="Arial" w:eastAsia="Arial" w:hAnsi="Arial" w:cs="Arial"/>
          <w:b/>
          <w:bCs/>
          <w:sz w:val="16"/>
          <w:szCs w:val="16"/>
          <w:lang w:eastAsia="ru-RU" w:bidi="ru-RU"/>
        </w:rPr>
        <w:t xml:space="preserve">               </w:t>
      </w:r>
      <w:r w:rsidRPr="00376F89">
        <w:rPr>
          <w:rFonts w:ascii="Arial" w:eastAsia="Arial" w:hAnsi="Arial" w:cs="Arial"/>
          <w:b/>
          <w:bCs/>
          <w:sz w:val="16"/>
          <w:szCs w:val="16"/>
          <w:lang w:eastAsia="ru-RU" w:bidi="ru-RU"/>
        </w:rPr>
        <w:t xml:space="preserve">ОБИН </w:t>
      </w:r>
      <w:r>
        <w:rPr>
          <w:rFonts w:ascii="Arial" w:eastAsia="Arial" w:hAnsi="Arial" w:cs="Arial"/>
          <w:b/>
          <w:bCs/>
          <w:sz w:val="16"/>
          <w:szCs w:val="16"/>
          <w:lang w:eastAsia="ru-RU" w:bidi="ru-RU"/>
        </w:rPr>
        <w:t xml:space="preserve">                     </w:t>
      </w:r>
      <w:r w:rsidRPr="00376F89">
        <w:rPr>
          <w:rFonts w:ascii="Arial" w:eastAsia="Arial" w:hAnsi="Arial" w:cs="Arial"/>
          <w:b/>
          <w:bCs/>
          <w:sz w:val="16"/>
          <w:szCs w:val="16"/>
          <w:lang w:eastAsia="ru-RU" w:bidi="ru-RU"/>
        </w:rPr>
        <w:t xml:space="preserve">Проект </w:t>
      </w:r>
      <w:r>
        <w:rPr>
          <w:rFonts w:ascii="Arial" w:eastAsia="Arial" w:hAnsi="Arial" w:cs="Arial"/>
          <w:b/>
          <w:bCs/>
          <w:sz w:val="16"/>
          <w:szCs w:val="16"/>
          <w:lang w:eastAsia="ru-RU" w:bidi="ru-RU"/>
        </w:rPr>
        <w:t xml:space="preserve">                Р</w:t>
      </w:r>
      <w:r w:rsidRPr="00376F89">
        <w:rPr>
          <w:rFonts w:ascii="Arial" w:eastAsia="Arial" w:hAnsi="Arial" w:cs="Arial"/>
          <w:b/>
          <w:bCs/>
          <w:sz w:val="16"/>
          <w:szCs w:val="16"/>
          <w:lang w:eastAsia="ru-RU" w:bidi="ru-RU"/>
        </w:rPr>
        <w:t xml:space="preserve">абочая </w:t>
      </w:r>
      <w:r>
        <w:rPr>
          <w:rFonts w:ascii="Arial" w:eastAsia="Arial" w:hAnsi="Arial" w:cs="Arial"/>
          <w:b/>
          <w:bCs/>
          <w:sz w:val="16"/>
          <w:szCs w:val="16"/>
          <w:lang w:eastAsia="ru-RU" w:bidi="ru-RU"/>
        </w:rPr>
        <w:t xml:space="preserve">                </w:t>
      </w:r>
      <w:r w:rsidRPr="00376F89">
        <w:rPr>
          <w:rFonts w:ascii="Arial" w:eastAsia="Arial" w:hAnsi="Arial" w:cs="Arial"/>
          <w:b/>
          <w:bCs/>
          <w:sz w:val="16"/>
          <w:szCs w:val="16"/>
          <w:lang w:eastAsia="ru-RU" w:bidi="ru-RU"/>
        </w:rPr>
        <w:t xml:space="preserve">Исполнительная </w:t>
      </w:r>
    </w:p>
    <w:p w14:paraId="388D3169" w14:textId="788C3685" w:rsidR="007870A5" w:rsidRPr="00376F89" w:rsidRDefault="00376F89" w:rsidP="00376F89">
      <w:pPr>
        <w:widowControl w:val="0"/>
        <w:spacing w:line="254" w:lineRule="auto"/>
        <w:rPr>
          <w:rFonts w:ascii="Arial" w:eastAsia="Arial" w:hAnsi="Arial" w:cs="Arial"/>
          <w:b/>
          <w:bCs/>
          <w:sz w:val="16"/>
          <w:szCs w:val="16"/>
          <w:lang w:eastAsia="ru-RU" w:bidi="ru-RU"/>
        </w:rPr>
      </w:pPr>
      <w:r>
        <w:rPr>
          <w:rFonts w:ascii="Arial" w:eastAsia="Arial" w:hAnsi="Arial" w:cs="Arial"/>
          <w:b/>
          <w:bCs/>
          <w:sz w:val="16"/>
          <w:szCs w:val="16"/>
          <w:lang w:eastAsia="ru-RU" w:bidi="ru-RU"/>
        </w:rPr>
        <w:t xml:space="preserve">                                                                                                              д</w:t>
      </w:r>
      <w:r w:rsidRPr="00376F89">
        <w:rPr>
          <w:rFonts w:ascii="Arial" w:eastAsia="Arial" w:hAnsi="Arial" w:cs="Arial"/>
          <w:b/>
          <w:bCs/>
          <w:sz w:val="16"/>
          <w:szCs w:val="16"/>
          <w:lang w:eastAsia="ru-RU" w:bidi="ru-RU"/>
        </w:rPr>
        <w:t>окументация</w:t>
      </w:r>
      <w:r>
        <w:rPr>
          <w:rFonts w:ascii="Arial" w:eastAsia="Arial" w:hAnsi="Arial" w:cs="Arial"/>
          <w:b/>
          <w:bCs/>
          <w:sz w:val="16"/>
          <w:szCs w:val="16"/>
          <w:lang w:eastAsia="ru-RU" w:bidi="ru-RU"/>
        </w:rPr>
        <w:t xml:space="preserve">           </w:t>
      </w:r>
      <w:r w:rsidRPr="00376F89">
        <w:rPr>
          <w:rFonts w:ascii="Arial" w:eastAsia="Arial" w:hAnsi="Arial" w:cs="Arial"/>
          <w:b/>
          <w:bCs/>
          <w:sz w:val="16"/>
          <w:szCs w:val="16"/>
          <w:lang w:eastAsia="ru-RU" w:bidi="ru-RU"/>
        </w:rPr>
        <w:t>документация</w:t>
      </w:r>
    </w:p>
    <w:p w14:paraId="19337225" w14:textId="77777777" w:rsidR="00376F89" w:rsidRPr="00376F89" w:rsidRDefault="00376F89" w:rsidP="00406C3C">
      <w:pPr>
        <w:widowControl w:val="0"/>
        <w:spacing w:line="254" w:lineRule="auto"/>
        <w:jc w:val="center"/>
        <w:rPr>
          <w:rFonts w:ascii="Arial" w:eastAsia="Arial" w:hAnsi="Arial" w:cs="Arial"/>
          <w:b/>
          <w:bCs/>
          <w:sz w:val="16"/>
          <w:szCs w:val="16"/>
          <w:lang w:eastAsia="ru-RU" w:bidi="ru-RU"/>
        </w:rPr>
      </w:pPr>
    </w:p>
    <w:p w14:paraId="1843A1DD" w14:textId="60730B81" w:rsidR="00406C3C" w:rsidRPr="005C2FF1" w:rsidRDefault="00406C3C" w:rsidP="00406C3C">
      <w:pPr>
        <w:widowControl w:val="0"/>
        <w:spacing w:line="254" w:lineRule="auto"/>
        <w:jc w:val="center"/>
        <w:rPr>
          <w:rFonts w:ascii="Times New Roman" w:eastAsia="Times New Roman" w:hAnsi="Times New Roman" w:cs="Times New Roman"/>
          <w:b/>
          <w:bCs/>
          <w:sz w:val="18"/>
          <w:szCs w:val="18"/>
          <w:lang w:eastAsia="ru-RU" w:bidi="ru-RU"/>
        </w:rPr>
      </w:pPr>
      <w:r w:rsidRPr="005C2FF1">
        <w:rPr>
          <w:rFonts w:ascii="Arial" w:eastAsia="Arial" w:hAnsi="Arial" w:cs="Arial"/>
          <w:b/>
          <w:bCs/>
          <w:sz w:val="18"/>
          <w:szCs w:val="18"/>
          <w:lang w:eastAsia="ru-RU" w:bidi="ru-RU"/>
        </w:rPr>
        <w:t>Сбор и обработка данных о фактически понесенных затратах на строительство объектов для корректировки нормативов и методологических подходов</w:t>
      </w:r>
    </w:p>
    <w:p w14:paraId="064424A9" w14:textId="77777777" w:rsidR="007870A5" w:rsidRPr="007870A5" w:rsidRDefault="007870A5" w:rsidP="00406C3C">
      <w:pPr>
        <w:widowControl w:val="0"/>
        <w:spacing w:line="262" w:lineRule="auto"/>
        <w:rPr>
          <w:rFonts w:ascii="Times New Roman" w:eastAsia="Times New Roman" w:hAnsi="Times New Roman" w:cs="Times New Roman"/>
          <w:b/>
          <w:bCs/>
          <w:color w:val="000000"/>
          <w:sz w:val="32"/>
          <w:szCs w:val="32"/>
          <w:lang w:eastAsia="ru-RU" w:bidi="ru-RU"/>
        </w:rPr>
      </w:pPr>
    </w:p>
    <w:p w14:paraId="75A56B75" w14:textId="225732CA" w:rsidR="00406C3C" w:rsidRPr="00406C3C" w:rsidRDefault="00406C3C" w:rsidP="00406C3C">
      <w:pPr>
        <w:widowControl w:val="0"/>
        <w:spacing w:line="262" w:lineRule="auto"/>
        <w:rPr>
          <w:rFonts w:ascii="Times New Roman" w:eastAsia="Times New Roman" w:hAnsi="Times New Roman" w:cs="Times New Roman"/>
          <w:b/>
          <w:bCs/>
          <w:color w:val="000000"/>
          <w:lang w:eastAsia="ru-RU" w:bidi="ru-RU"/>
        </w:rPr>
      </w:pPr>
      <w:r w:rsidRPr="00406C3C">
        <w:rPr>
          <w:rFonts w:ascii="Times New Roman" w:eastAsia="Times New Roman" w:hAnsi="Times New Roman" w:cs="Times New Roman"/>
          <w:b/>
          <w:bCs/>
          <w:color w:val="000000"/>
          <w:lang w:eastAsia="ru-RU" w:bidi="ru-RU"/>
        </w:rPr>
        <w:t>Рисунок 2. Схема определения экономически обоснованной стоимости строительства на разных этапах жизненного цикла объекта капитального строительства и инвестиционного процесса.</w:t>
      </w:r>
    </w:p>
    <w:p w14:paraId="4D9AC72D"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Главными задачами являются:</w:t>
      </w:r>
    </w:p>
    <w:p w14:paraId="45D7FAF0" w14:textId="77777777" w:rsidR="00406C3C" w:rsidRPr="00406C3C" w:rsidRDefault="00406C3C" w:rsidP="00882A46">
      <w:pPr>
        <w:widowControl w:val="0"/>
        <w:numPr>
          <w:ilvl w:val="0"/>
          <w:numId w:val="68"/>
        </w:numPr>
        <w:tabs>
          <w:tab w:val="left" w:pos="720"/>
        </w:tabs>
        <w:rPr>
          <w:rFonts w:ascii="Times New Roman" w:eastAsia="Times New Roman" w:hAnsi="Times New Roman" w:cs="Times New Roman"/>
          <w:color w:val="000000"/>
          <w:sz w:val="28"/>
          <w:szCs w:val="28"/>
          <w:lang w:eastAsia="ru-RU" w:bidi="ru-RU"/>
        </w:rPr>
      </w:pPr>
      <w:bookmarkStart w:id="183" w:name="bookmark39"/>
      <w:bookmarkEnd w:id="183"/>
      <w:r w:rsidRPr="00406C3C">
        <w:rPr>
          <w:rFonts w:ascii="Times New Roman" w:eastAsia="Times New Roman" w:hAnsi="Times New Roman" w:cs="Times New Roman"/>
          <w:color w:val="000000"/>
          <w:sz w:val="28"/>
          <w:szCs w:val="28"/>
          <w:lang w:eastAsia="ru-RU" w:bidi="ru-RU"/>
        </w:rPr>
        <w:t xml:space="preserve">создание государственной системы мониторинга цен строительных ресурсов с применением современных информационных систем и максимально широкого спектра источников информации, отвечающих требованиям надежности </w:t>
      </w:r>
      <w:r w:rsidRPr="00406C3C">
        <w:rPr>
          <w:rFonts w:ascii="Times New Roman" w:eastAsia="Times New Roman" w:hAnsi="Times New Roman" w:cs="Times New Roman"/>
          <w:color w:val="000000"/>
          <w:sz w:val="28"/>
          <w:szCs w:val="28"/>
          <w:lang w:eastAsia="ru-RU" w:bidi="ru-RU"/>
        </w:rPr>
        <w:lastRenderedPageBreak/>
        <w:t>и достоверности;</w:t>
      </w:r>
    </w:p>
    <w:p w14:paraId="09C2B11E" w14:textId="77777777" w:rsidR="00406C3C" w:rsidRPr="00406C3C" w:rsidRDefault="00406C3C" w:rsidP="00882A46">
      <w:pPr>
        <w:widowControl w:val="0"/>
        <w:numPr>
          <w:ilvl w:val="0"/>
          <w:numId w:val="68"/>
        </w:numPr>
        <w:tabs>
          <w:tab w:val="left" w:pos="720"/>
        </w:tabs>
        <w:rPr>
          <w:rFonts w:ascii="Times New Roman" w:eastAsia="Times New Roman" w:hAnsi="Times New Roman" w:cs="Times New Roman"/>
          <w:color w:val="000000"/>
          <w:sz w:val="28"/>
          <w:szCs w:val="28"/>
          <w:lang w:eastAsia="ru-RU" w:bidi="ru-RU"/>
        </w:rPr>
      </w:pPr>
      <w:bookmarkStart w:id="184" w:name="bookmark40"/>
      <w:bookmarkEnd w:id="184"/>
      <w:r w:rsidRPr="00406C3C">
        <w:rPr>
          <w:rFonts w:ascii="Times New Roman" w:eastAsia="Times New Roman" w:hAnsi="Times New Roman" w:cs="Times New Roman"/>
          <w:color w:val="000000"/>
          <w:sz w:val="28"/>
          <w:szCs w:val="28"/>
          <w:lang w:eastAsia="ru-RU" w:bidi="ru-RU"/>
        </w:rPr>
        <w:t>создание системы управления стоимостью строительства на всех этапах жизненного цикла объекта с заданной точностью с использованием инструментов ценообразования, адекватных стадии разработки проектной документации (укрупненный норматив цены строительства (УНЦС) — на стадии обоснования инвестиций, нормативов цены конструктивных решений (НЦКР) на стадии «Проект», федеральные единичные расценки и государственные элементные сметные нормы на стадии «Рабочая документация») с использованием технологий информационного моделирования и сочетания статистических и расчетных методов формирования сметных нормативов.</w:t>
      </w:r>
    </w:p>
    <w:p w14:paraId="0D117CE8"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Важной задачей является восстановление и развитие кадрового потенциала в области ценообразования. Требует внедрения система дополнительного образования на базе актуализированных профессиональных стандартов, системы оценки квалификации и доступа специалистов в области ценообразования и сметного нормирования.</w:t>
      </w:r>
    </w:p>
    <w:p w14:paraId="72F17BD0"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К первоочередным мерам, требующим реализации в приоритетном порядке, относится обеспечение условий, направленных на поддержание в работоспособном состоянии применяемого в настоящее время базисно-индексного метода определения стоимости строительства объектов капитального строительства. Для этого требуется обеспечить расширение номенклатуры укрупненных индексов по видам объектов строительства в разрезе субъектов Российской Федерации и отраслей, а также пересчет индексов изменения сметной стоимости строительства на основании данных о фактической стоимости строительных ресурсов.</w:t>
      </w:r>
    </w:p>
    <w:p w14:paraId="3527C8DC"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Необходимо также продолжить реализацию мероприятий по совершенствованию единой государственной сметно-нормативной базы:</w:t>
      </w:r>
    </w:p>
    <w:p w14:paraId="525161C8" w14:textId="77777777" w:rsidR="00406C3C" w:rsidRPr="00406C3C" w:rsidRDefault="00406C3C" w:rsidP="00882A46">
      <w:pPr>
        <w:widowControl w:val="0"/>
        <w:numPr>
          <w:ilvl w:val="0"/>
          <w:numId w:val="71"/>
        </w:numPr>
        <w:tabs>
          <w:tab w:val="left" w:pos="1060"/>
        </w:tabs>
        <w:rPr>
          <w:rFonts w:ascii="Times New Roman" w:eastAsia="Times New Roman" w:hAnsi="Times New Roman" w:cs="Times New Roman"/>
          <w:color w:val="000000"/>
          <w:sz w:val="28"/>
          <w:szCs w:val="28"/>
          <w:lang w:eastAsia="ru-RU" w:bidi="ru-RU"/>
        </w:rPr>
      </w:pPr>
      <w:bookmarkStart w:id="185" w:name="bookmark41"/>
      <w:bookmarkEnd w:id="185"/>
      <w:r w:rsidRPr="00406C3C">
        <w:rPr>
          <w:rFonts w:ascii="Times New Roman" w:eastAsia="Times New Roman" w:hAnsi="Times New Roman" w:cs="Times New Roman"/>
          <w:color w:val="000000"/>
          <w:sz w:val="28"/>
          <w:szCs w:val="28"/>
          <w:lang w:eastAsia="ru-RU" w:bidi="ru-RU"/>
        </w:rPr>
        <w:t>поэтапный переход на ресурсную модель определения сметной стоимости строительства.</w:t>
      </w:r>
    </w:p>
    <w:p w14:paraId="172128E6"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Первым шагом станет обеспечение возможности формирования сметной стоимости с использованием единичных индексов к видам работ, элементам затрат и отдельным ресурсам.</w:t>
      </w:r>
    </w:p>
    <w:p w14:paraId="6E2AC0F7"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Для обеспечения возможности использования полноценного ресурсного метода определения сметной стоимости строительства на основании данных о стоимости ресурсов, размещаемых во ФГИС ЦС, необходимо реализовать механизм, при котором наряду с данными о стоимости строительных ресурсов по фактическим сделкам, представленных производителями, используется информация о ценах предложений от оптовых поставщиков, торговых площадок и крупных ценовых агрегаторов;</w:t>
      </w:r>
    </w:p>
    <w:p w14:paraId="7939B385" w14:textId="77777777" w:rsidR="00406C3C" w:rsidRPr="00406C3C" w:rsidRDefault="00406C3C" w:rsidP="00882A46">
      <w:pPr>
        <w:widowControl w:val="0"/>
        <w:numPr>
          <w:ilvl w:val="0"/>
          <w:numId w:val="71"/>
        </w:numPr>
        <w:tabs>
          <w:tab w:val="left" w:pos="1064"/>
        </w:tabs>
        <w:rPr>
          <w:rFonts w:ascii="Times New Roman" w:eastAsia="Times New Roman" w:hAnsi="Times New Roman" w:cs="Times New Roman"/>
          <w:color w:val="000000"/>
          <w:sz w:val="28"/>
          <w:szCs w:val="28"/>
          <w:lang w:eastAsia="ru-RU" w:bidi="ru-RU"/>
        </w:rPr>
      </w:pPr>
      <w:bookmarkStart w:id="186" w:name="bookmark42"/>
      <w:bookmarkEnd w:id="186"/>
      <w:r w:rsidRPr="00406C3C">
        <w:rPr>
          <w:rFonts w:ascii="Times New Roman" w:eastAsia="Times New Roman" w:hAnsi="Times New Roman" w:cs="Times New Roman"/>
          <w:color w:val="000000"/>
          <w:sz w:val="28"/>
          <w:szCs w:val="28"/>
          <w:lang w:eastAsia="ru-RU" w:bidi="ru-RU"/>
        </w:rPr>
        <w:t>восстановление института нормирования и ценообразования в строительстве.</w:t>
      </w:r>
    </w:p>
    <w:p w14:paraId="35A8F5D2"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Реализация мероприятий, отраженных в Стратегии, потребует качественного усиления действующих государственных и негосударственных центров компетенций в области ценообразования в строительстве в части возможностей мониторинга цен и сметного нормирования.</w:t>
      </w:r>
    </w:p>
    <w:p w14:paraId="2DEB408C"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 xml:space="preserve">Одновременно будет проходить процесс оптимизации государственных </w:t>
      </w:r>
      <w:r w:rsidRPr="00406C3C">
        <w:rPr>
          <w:rFonts w:ascii="Times New Roman" w:eastAsia="Times New Roman" w:hAnsi="Times New Roman" w:cs="Times New Roman"/>
          <w:color w:val="000000"/>
          <w:sz w:val="28"/>
          <w:szCs w:val="28"/>
          <w:lang w:eastAsia="ru-RU" w:bidi="ru-RU"/>
        </w:rPr>
        <w:lastRenderedPageBreak/>
        <w:t>процедур по разработке и утверждению сметных норм, что позволит поддерживать государственную сметно-нормативную базу в актуальном состоянии и при определении сметной стоимости строительства фактически исключить «применительное» использование норм, а также норм, не отражающих современный уровень технологии строительного производства. Это позволит реанимировать профессиональные организации, специализирующиеся на разработке сметных и лежащих в их основе технологических норм, создать рынок таких услуг и поднять систему управления стоимостью строительства на качественно новый уровень;</w:t>
      </w:r>
    </w:p>
    <w:p w14:paraId="35180ABC" w14:textId="77777777" w:rsidR="00406C3C" w:rsidRPr="00406C3C" w:rsidRDefault="00406C3C" w:rsidP="00882A46">
      <w:pPr>
        <w:widowControl w:val="0"/>
        <w:numPr>
          <w:ilvl w:val="0"/>
          <w:numId w:val="71"/>
        </w:numPr>
        <w:tabs>
          <w:tab w:val="left" w:pos="1064"/>
        </w:tabs>
        <w:rPr>
          <w:rFonts w:ascii="Times New Roman" w:eastAsia="Times New Roman" w:hAnsi="Times New Roman" w:cs="Times New Roman"/>
          <w:color w:val="000000"/>
          <w:sz w:val="28"/>
          <w:szCs w:val="28"/>
          <w:lang w:eastAsia="ru-RU" w:bidi="ru-RU"/>
        </w:rPr>
      </w:pPr>
      <w:bookmarkStart w:id="187" w:name="bookmark43"/>
      <w:bookmarkEnd w:id="187"/>
      <w:r w:rsidRPr="00406C3C">
        <w:rPr>
          <w:rFonts w:ascii="Times New Roman" w:eastAsia="Times New Roman" w:hAnsi="Times New Roman" w:cs="Times New Roman"/>
          <w:color w:val="000000"/>
          <w:sz w:val="28"/>
          <w:szCs w:val="28"/>
          <w:lang w:eastAsia="ru-RU" w:bidi="ru-RU"/>
        </w:rPr>
        <w:t>внедрение и развитие системы дополнительного профессионального образования и высшего образования для будущих научных кадров в сфере ценообразования и сметного нормирования;</w:t>
      </w:r>
    </w:p>
    <w:p w14:paraId="766099E6" w14:textId="77777777" w:rsidR="00406C3C" w:rsidRPr="00406C3C" w:rsidRDefault="00406C3C" w:rsidP="00882A46">
      <w:pPr>
        <w:widowControl w:val="0"/>
        <w:numPr>
          <w:ilvl w:val="0"/>
          <w:numId w:val="71"/>
        </w:numPr>
        <w:tabs>
          <w:tab w:val="left" w:pos="1064"/>
        </w:tabs>
        <w:rPr>
          <w:rFonts w:ascii="Times New Roman" w:eastAsia="Times New Roman" w:hAnsi="Times New Roman" w:cs="Times New Roman"/>
          <w:color w:val="000000"/>
          <w:sz w:val="28"/>
          <w:szCs w:val="28"/>
          <w:lang w:eastAsia="ru-RU" w:bidi="ru-RU"/>
        </w:rPr>
      </w:pPr>
      <w:bookmarkStart w:id="188" w:name="bookmark44"/>
      <w:bookmarkEnd w:id="188"/>
      <w:r w:rsidRPr="00406C3C">
        <w:rPr>
          <w:rFonts w:ascii="Times New Roman" w:eastAsia="Times New Roman" w:hAnsi="Times New Roman" w:cs="Times New Roman"/>
          <w:color w:val="000000"/>
          <w:sz w:val="28"/>
          <w:szCs w:val="28"/>
          <w:lang w:eastAsia="ru-RU" w:bidi="ru-RU"/>
        </w:rPr>
        <w:t>управление стоимостью строительства на разных стадиях реализации проекта.</w:t>
      </w:r>
    </w:p>
    <w:p w14:paraId="72FCF0F5"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До 2022 года планируется завершение работ по формированию единой государственной базы элементных сметных норм, учитывающих особенности и лучшие практики промышленного и гражданского строительства (новые технологии, современные эффективные материалы и машины, инновационные методы ведения работ) по результатам гармонизации федеральных сметных нормативов (ГЭСН), ТСН-2001 для города Москвы и отраслевых сметных нормативов крупных компаний с государственным участием.</w:t>
      </w:r>
    </w:p>
    <w:p w14:paraId="6CB4D020"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При этом мероприятия по совершенствованию ценообразования должны быть синхронизированы с оптимизацией стадийности проектирования и внедрением объектно-ориентированных подходов (технологий информационного моделирования).</w:t>
      </w:r>
    </w:p>
    <w:p w14:paraId="6FA155D5"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Следующим шагом в детализации и повышении уровня проработки инвестиционного проекта после этапа обоснования инвестиций станет определение сметной стоимости строительства на стадии проектирования («П») на основе норматива цены конструктивного решения (НЦКР) с внедрением информационного моделирования на всех этапах жизненного цикла объектов капитального строительства.</w:t>
      </w:r>
    </w:p>
    <w:p w14:paraId="1B66B01C"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Обладая подобным инструментарием, проектная организация будет способна при вариативном проектировании объектов капитального строительства и выборе наиболее оптимального проектного решения руководствоваться не только стоимостью непосредственно строительства объекта, но и долгосрочными прогнозируемыми затратами на его эксплуатацию, ликвидацию и последующую рекультивацию территории строительства.</w:t>
      </w:r>
    </w:p>
    <w:p w14:paraId="4D7EF305" w14:textId="538512D0"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После определения наиболее экономически эффективного проектного решения предполагается переход к следующей стадии детализации сметных расчетов, основанной на ресурсном методе расчета стоимости с использованием норм натуральных показателей потребности в строительных ресурсах и достоверных сметных цен строительных ресурсов из актуализированной государственной см</w:t>
      </w:r>
      <w:r w:rsidR="00D5482A">
        <w:rPr>
          <w:rFonts w:ascii="Times New Roman" w:eastAsia="Times New Roman" w:hAnsi="Times New Roman" w:cs="Times New Roman"/>
          <w:color w:val="000000"/>
          <w:sz w:val="28"/>
          <w:szCs w:val="28"/>
          <w:lang w:eastAsia="ru-RU" w:bidi="ru-RU"/>
        </w:rPr>
        <w:t>етно-</w:t>
      </w:r>
      <w:r w:rsidRPr="00406C3C">
        <w:rPr>
          <w:rFonts w:ascii="Times New Roman" w:eastAsia="Times New Roman" w:hAnsi="Times New Roman" w:cs="Times New Roman"/>
          <w:color w:val="000000"/>
          <w:sz w:val="28"/>
          <w:szCs w:val="28"/>
          <w:lang w:eastAsia="ru-RU" w:bidi="ru-RU"/>
        </w:rPr>
        <w:t xml:space="preserve">нормативной базы (ФСНБ 2020) и по данным ФГИС ЦС. При этом сокращение трудоемкости определения стоимости строительства </w:t>
      </w:r>
      <w:r w:rsidRPr="00406C3C">
        <w:rPr>
          <w:rFonts w:ascii="Times New Roman" w:eastAsia="Times New Roman" w:hAnsi="Times New Roman" w:cs="Times New Roman"/>
          <w:color w:val="000000"/>
          <w:sz w:val="28"/>
          <w:szCs w:val="28"/>
          <w:lang w:eastAsia="ru-RU" w:bidi="ru-RU"/>
        </w:rPr>
        <w:lastRenderedPageBreak/>
        <w:t>ресурсным методом на данной стадии будет достигнуто путем значительного сокращения позиций ресурсов в сметной документации, по которым стоимость определена разработчиком по данным конъюнктурного анализа (прайс-листы, коммерческие предложения и т.п.), и максимального использования информации о ресурсах, размещенных во ФГИС ЦС;</w:t>
      </w:r>
    </w:p>
    <w:p w14:paraId="1A3DE049" w14:textId="77777777" w:rsidR="00406C3C" w:rsidRPr="00406C3C" w:rsidRDefault="00406C3C" w:rsidP="00882A46">
      <w:pPr>
        <w:widowControl w:val="0"/>
        <w:numPr>
          <w:ilvl w:val="0"/>
          <w:numId w:val="71"/>
        </w:numPr>
        <w:tabs>
          <w:tab w:val="left" w:pos="1072"/>
        </w:tabs>
        <w:rPr>
          <w:rFonts w:ascii="Times New Roman" w:eastAsia="Times New Roman" w:hAnsi="Times New Roman" w:cs="Times New Roman"/>
          <w:color w:val="000000"/>
          <w:sz w:val="28"/>
          <w:szCs w:val="28"/>
          <w:lang w:eastAsia="ru-RU" w:bidi="ru-RU"/>
        </w:rPr>
      </w:pPr>
      <w:bookmarkStart w:id="189" w:name="bookmark45"/>
      <w:bookmarkEnd w:id="189"/>
      <w:r w:rsidRPr="00406C3C">
        <w:rPr>
          <w:rFonts w:ascii="Times New Roman" w:eastAsia="Times New Roman" w:hAnsi="Times New Roman" w:cs="Times New Roman"/>
          <w:color w:val="000000"/>
          <w:sz w:val="28"/>
          <w:szCs w:val="28"/>
          <w:lang w:eastAsia="ru-RU" w:bidi="ru-RU"/>
        </w:rPr>
        <w:t>создание цифровой платформы системы ценообразования в строительстве.</w:t>
      </w:r>
    </w:p>
    <w:p w14:paraId="52D1FF59"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Основное направление развития информационных систем ценообразования ориентировано на интеграцию ФГИС ЦС и других прикладных информационных систем для автоматического сбора ценовых характеристик, верификации данных о стоимости ресурсов и автоматизированного расчета индексов пересчета в текущий уровень цен по элементам затрат для каждой единичной расценки, а также индексов по отдельным ресурсам. При этом ФГИС ЦС должна быть интегрирована с иными связанными государственными (ФГИС ЕГРЗ, ГИС И, ГИСОГД и т.д.) и негосударственными информационными системами для информационного обмена с целью повышения количества анализируемых данных и предоставления данных иным системам для создания открытых сервисов для субъектов гражданского оборота. Такая интеграция должна кратно повысить заинтересованность строительных организаций к работе с ФГИС ЦС.</w:t>
      </w:r>
    </w:p>
    <w:p w14:paraId="5D3DE753"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Кроме того, целесообразно осуществить интеграцию ФГИС ЦС с информационными системами ФНС России и ФТС России и обеспечить информационное взаимодействие посредством системы межведомственного электронного взаимодействия (СМЭВ).</w:t>
      </w:r>
    </w:p>
    <w:p w14:paraId="2AE04DDF"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Информация, предполагаемая к сбору, обработке и анализу, не ограничивается сведениями о стоимостных показателях реализуемых строительных ресурсов. Кроме наработки централизованного банка данных будут предусмотрены алгоритмы и механизмы обработки больших массивов данных (например, о фактических затратах при строительстве объекта, затратах, связанных с дальнейшей эксплуатацией объекта), реструктуризации, системы поиска, анализа и устранения «ошибок». Реализация указанных задач будет осуществляться с применением технологий нейронных сетей, искусственного интеллекта и специализированных механизмов обработки больших данных</w:t>
      </w:r>
    </w:p>
    <w:p w14:paraId="7A181B02"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Таким образом, для обеспечения возможности использования полноценного ресурсного метода определения сметной стоимости строительства на основании данных о стоимости ресурсов, размещаемых во ФГИС ЦС, необходимо обеспечить возможность использования автоматизированного сбора данных о стоимости строительных ресурсов по фактическим сделкам, заключаемым в электронной форме на цифровой платформе, интегрированной с ФГИС ЦС, между всеми лицами- участниками соответствующих рынков строительных материалов и переход к данному источнику данных при определении стоимости материалов как приоритетному;</w:t>
      </w:r>
    </w:p>
    <w:p w14:paraId="09D10202" w14:textId="77777777" w:rsidR="00406C3C" w:rsidRPr="00406C3C" w:rsidRDefault="00406C3C" w:rsidP="00882A46">
      <w:pPr>
        <w:widowControl w:val="0"/>
        <w:numPr>
          <w:ilvl w:val="0"/>
          <w:numId w:val="71"/>
        </w:numPr>
        <w:tabs>
          <w:tab w:val="left" w:pos="1216"/>
        </w:tabs>
        <w:rPr>
          <w:rFonts w:ascii="Times New Roman" w:eastAsia="Times New Roman" w:hAnsi="Times New Roman" w:cs="Times New Roman"/>
          <w:color w:val="000000"/>
          <w:sz w:val="28"/>
          <w:szCs w:val="28"/>
          <w:lang w:eastAsia="ru-RU" w:bidi="ru-RU"/>
        </w:rPr>
      </w:pPr>
      <w:bookmarkStart w:id="190" w:name="bookmark46"/>
      <w:bookmarkEnd w:id="190"/>
      <w:r w:rsidRPr="00406C3C">
        <w:rPr>
          <w:rFonts w:ascii="Times New Roman" w:eastAsia="Times New Roman" w:hAnsi="Times New Roman" w:cs="Times New Roman"/>
          <w:color w:val="000000"/>
          <w:sz w:val="28"/>
          <w:szCs w:val="28"/>
          <w:lang w:eastAsia="ru-RU" w:bidi="ru-RU"/>
        </w:rPr>
        <w:t>определение сметной стоимости строительства на разных этапах проектирования.</w:t>
      </w:r>
    </w:p>
    <w:p w14:paraId="3246B7F5"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 xml:space="preserve">На прединвестиционной стадии, стадии обоснования инвестиций предстоит </w:t>
      </w:r>
      <w:r w:rsidRPr="00406C3C">
        <w:rPr>
          <w:rFonts w:ascii="Times New Roman" w:eastAsia="Times New Roman" w:hAnsi="Times New Roman" w:cs="Times New Roman"/>
          <w:color w:val="000000"/>
          <w:sz w:val="28"/>
          <w:szCs w:val="28"/>
          <w:lang w:eastAsia="ru-RU" w:bidi="ru-RU"/>
        </w:rPr>
        <w:lastRenderedPageBreak/>
        <w:t>предложить рынку удобный инструмент быстрого подбора наиболее экономически целесообразных проектных решений на базе укрупненного норматива цены строительства. При этом сами нормативы должны формироваться не только расчетным путем на базе формирования адекватной расчетно-технологической модели, как это принято в настоящее время, но и путем сбора статистических данных о стоимости объектов-аналогов и их частей. Сформированный как геоинформационный такой сервис позволит повысить точность, а главное, скорость оценочных расчетов стоимости создаваемого объекта капитального строительства на прединвестицонной стадии исходя из вариативности конструктивных решений, места расположения, стоимости капитальных затрат на доставку или генерацию потребляемых ресурсов и иных факторов.</w:t>
      </w:r>
    </w:p>
    <w:p w14:paraId="5E0BF271"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По состоянию на 1 декабря 2019 г. доля организаций с государственным и муниципальным участием в Российской Федерации в сфере теплоснабжения составляет 35,5%, в сфере водоснабжения - 47,6%, в сфере водоотведения - 45,5%, в сфере управления многоквартирными домами - 7,3%; доля организаций малого и среднего предпринимательства в Российской Федерации в сфере теплоснабжения составляет 48,5%, в сфере водоснабжения - 40,5%, в сфере водоотведения - 42,0%, в сфере управления многоквартирными домами - 74,6%.</w:t>
      </w:r>
    </w:p>
    <w:p w14:paraId="0B60BAFC"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Доля организаций с государственным и муниципальным участием в сфере теплоснабжения только в Республике Дагестан и в городе федерального значения Севастополе составляет более 90%, в то время как в 9 регионах уровень доли организаций составляет менее 20%: Республика Саха (Якутия), Красноярский край, Амурская, Иркутская, Кировская, Липецкая, Нижегородская, Новгородская и Оренбургская области.</w:t>
      </w:r>
    </w:p>
    <w:p w14:paraId="18F21889"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Доля организаций малого и среднего предпринимательства в сфере теплоснабжения в 5 регионах составляет более 80%: Красноярский край, Амурская, Кировская, Нижегородская и Оренбургская области, в то время как в 6 регионах уровень доли организаций составляет менее 20%: Республика Дагестан, Чеченская Республика, Астраханская, Белгородская и Мурманская области, Ханты-Мансийский автономный округ; при этом организации малого и среднего предпринимательства в сфере теплоснабжения в 10 регионах отсутствуют: Республика Калмыкия, Камчатский, Ставропольский и Пермский края, Волгоградская, Ивановская, Иркутская и Свердловская области, город федерального значения Севастополь, Ямало-Ненецкий автономный округ.</w:t>
      </w:r>
    </w:p>
    <w:p w14:paraId="1AA40215"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Доля организаций с государственным и муниципальным участием в сфере водоснабжения в 2 регионах составляет более 90%: город федерального значения Севастополь и Ненецкий автономный округ, в то время как в 5 регионах уровень доли организаций составляет менее 20%: Республика Саха (Якутия), Удмуртская Республика, Белгородская, Вологодская и Липецкая области.</w:t>
      </w:r>
    </w:p>
    <w:p w14:paraId="20F0AFF4"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 xml:space="preserve">Доля организаций малого и среднего предпринимательства в сфере водоснабжения в 2 регионах составляет более 80%: Удмуртская Республика и Липецкая область, в то время как в 10 регионах уровень доли организаций составляет менее 20%: Республика Дагестан, Республика Ингушетия, Республика Марий Эл, Республика Хакасия, Республика Крым, Астраханская, Белгородская, </w:t>
      </w:r>
      <w:r w:rsidRPr="00406C3C">
        <w:rPr>
          <w:rFonts w:ascii="Times New Roman" w:eastAsia="Times New Roman" w:hAnsi="Times New Roman" w:cs="Times New Roman"/>
          <w:color w:val="000000"/>
          <w:sz w:val="28"/>
          <w:szCs w:val="28"/>
          <w:lang w:eastAsia="ru-RU" w:bidi="ru-RU"/>
        </w:rPr>
        <w:lastRenderedPageBreak/>
        <w:t>Мурманская и Сахалинская области, Ханты-Мансийский автономный округ; при этом организации малого и среднего предпринимательства в сфере водоснабжения в 10 регионах отсутствуют: Камчатский и Ставропольский края, Волгоградская, Ивановская, Иркутская, Курганская и Свердловская области, город федерального значения Севастополь, Ненецкий и Ямало-Ненецкий автономные округа.</w:t>
      </w:r>
    </w:p>
    <w:p w14:paraId="4C9AF2B1"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Доля организаций с государственным и муниципальным участием в сфере водоотведения в 5 регионах составляет более 90%: Республика Алтай, Республика Дагестан, Астраханская область, город федерального значения Севастополь, Ненецкий автономный округ, в то время как в 3 регионах уровень доли организаций составляет менее 20%: Республика Саха (Якутия), Белгородская и Орловская области.</w:t>
      </w:r>
    </w:p>
    <w:p w14:paraId="6F5D3BFA"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Доля организаций малого и среднего предпринимательства в сфере водоотведения в 1 регионе достигает 80%: Липецкая область, в то время как в 11 регионах уровень доли организаций составляет менее 20%: Республика Дагестан, Республика Ингушетия, Республика Крым, Республика Марий Эл, Астраханская, Белгородская, Калининградская, Новгородская, Псковская, Сахалинская и Тюменская области, при этом организации малого и среднего предпринимательства в сфере водоотведения в 11 регионах отсутствуют: Республика Алтай, Камчатский и Ставропольский края, Волгоградская, Ивановская, Иркутская и Курганская области, город федерального значения Севастополь, Ненецкий и Ямало-Ненецкий автономные округа.</w:t>
      </w:r>
    </w:p>
    <w:p w14:paraId="66D2D131"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Доля организаций с государственным и муниципальным участием в сфере управления многоквартирными домами только в Чукотском автономном округе превышает 50%, при этом организации с государственным и муниципальным участием в сфере управления многоквартирными домами в 2 регионах отсутствуют: Республика Адыгея и Омская область.</w:t>
      </w:r>
    </w:p>
    <w:p w14:paraId="40B029E1"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Доля организаций малого и среднего предпринимательства в сфере управления многоквартирными домами в 48 регионах составляет более 90% (см. приложение).</w:t>
      </w:r>
    </w:p>
    <w:p w14:paraId="414377DA"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В части количества организаций, осуществляющих деятельность в сферах управления многоквартирными домами, не была предоставлена информация 1 регионом: Липецкая область.</w:t>
      </w:r>
    </w:p>
    <w:p w14:paraId="5459BB3D"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Информация для проведения мониторинга изменения доли организаций с государственным и муниципальным участием, осуществляющих деятельность в сферах теплоснабжения, водоснабжения, водоотведения и управления многоквартирными домами не предоставлена в срок 1 регионом: Кемеровская область.</w:t>
      </w:r>
    </w:p>
    <w:p w14:paraId="1170F339" w14:textId="44E1D9F7" w:rsidR="00406C3C" w:rsidRPr="00D5482A" w:rsidRDefault="00406C3C" w:rsidP="00882A46">
      <w:pPr>
        <w:pStyle w:val="ad"/>
        <w:numPr>
          <w:ilvl w:val="0"/>
          <w:numId w:val="66"/>
        </w:numPr>
        <w:ind w:left="0"/>
        <w:rPr>
          <w:rFonts w:ascii="Times New Roman" w:eastAsia="Times New Roman" w:hAnsi="Times New Roman" w:cs="Times New Roman"/>
          <w:b/>
          <w:bCs/>
          <w:color w:val="000000"/>
          <w:sz w:val="28"/>
          <w:szCs w:val="28"/>
          <w:lang w:eastAsia="ru-RU" w:bidi="ru-RU"/>
        </w:rPr>
      </w:pPr>
      <w:bookmarkStart w:id="191" w:name="bookmark49"/>
      <w:bookmarkStart w:id="192" w:name="bookmark47"/>
      <w:bookmarkStart w:id="193" w:name="bookmark48"/>
      <w:bookmarkStart w:id="194" w:name="bookmark50"/>
      <w:bookmarkEnd w:id="191"/>
      <w:r w:rsidRPr="00D5482A">
        <w:rPr>
          <w:rFonts w:ascii="Times New Roman" w:eastAsia="Times New Roman" w:hAnsi="Times New Roman" w:cs="Times New Roman"/>
          <w:b/>
          <w:bCs/>
          <w:color w:val="000000"/>
          <w:sz w:val="28"/>
          <w:szCs w:val="28"/>
          <w:lang w:eastAsia="ru-RU" w:bidi="ru-RU"/>
        </w:rPr>
        <w:t>Разработка предложений по снижению уровня административных барьеров, препятствующих развитию конкуренции</w:t>
      </w:r>
      <w:bookmarkEnd w:id="192"/>
      <w:bookmarkEnd w:id="193"/>
      <w:bookmarkEnd w:id="194"/>
    </w:p>
    <w:p w14:paraId="352F7FF0"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Стратегической целью в сфере совершенствования регулирования процедур в строительстве является значительное сокращение сроков прохождения административных процедур за счет их перевода в электронную форму и обеспечение «бесшовного» процесса их прохождения, а также продолжение работы по их оптимизации и сокращению.</w:t>
      </w:r>
    </w:p>
    <w:p w14:paraId="7A4BF6CC"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lastRenderedPageBreak/>
        <w:t>Для достижения указанной цели будут решаться следующие задачи:</w:t>
      </w:r>
    </w:p>
    <w:p w14:paraId="4F47DD6E" w14:textId="77777777" w:rsidR="00406C3C" w:rsidRPr="00406C3C" w:rsidRDefault="00406C3C" w:rsidP="00882A46">
      <w:pPr>
        <w:widowControl w:val="0"/>
        <w:numPr>
          <w:ilvl w:val="0"/>
          <w:numId w:val="72"/>
        </w:numPr>
        <w:tabs>
          <w:tab w:val="left" w:pos="1176"/>
        </w:tabs>
        <w:rPr>
          <w:rFonts w:ascii="Times New Roman" w:eastAsia="Times New Roman" w:hAnsi="Times New Roman" w:cs="Times New Roman"/>
          <w:color w:val="000000"/>
          <w:sz w:val="28"/>
          <w:szCs w:val="28"/>
          <w:lang w:eastAsia="ru-RU" w:bidi="ru-RU"/>
        </w:rPr>
      </w:pPr>
      <w:bookmarkStart w:id="195" w:name="bookmark51"/>
      <w:bookmarkEnd w:id="195"/>
      <w:r w:rsidRPr="00406C3C">
        <w:rPr>
          <w:rFonts w:ascii="Times New Roman" w:eastAsia="Times New Roman" w:hAnsi="Times New Roman" w:cs="Times New Roman"/>
          <w:color w:val="000000"/>
          <w:sz w:val="28"/>
          <w:szCs w:val="28"/>
          <w:lang w:eastAsia="ru-RU" w:bidi="ru-RU"/>
        </w:rPr>
        <w:t>совершенствование правового регулирования процедур в сферах строительства для устранения существующих проблем и коллизий:</w:t>
      </w:r>
    </w:p>
    <w:p w14:paraId="13069F67" w14:textId="77777777" w:rsidR="00406C3C" w:rsidRPr="00406C3C" w:rsidRDefault="00406C3C" w:rsidP="00882A46">
      <w:pPr>
        <w:widowControl w:val="0"/>
        <w:numPr>
          <w:ilvl w:val="0"/>
          <w:numId w:val="68"/>
        </w:numPr>
        <w:tabs>
          <w:tab w:val="left" w:pos="716"/>
        </w:tabs>
        <w:rPr>
          <w:rFonts w:ascii="Times New Roman" w:eastAsia="Times New Roman" w:hAnsi="Times New Roman" w:cs="Times New Roman"/>
          <w:color w:val="000000"/>
          <w:sz w:val="28"/>
          <w:szCs w:val="28"/>
          <w:lang w:eastAsia="ru-RU" w:bidi="ru-RU"/>
        </w:rPr>
      </w:pPr>
      <w:bookmarkStart w:id="196" w:name="bookmark52"/>
      <w:bookmarkEnd w:id="196"/>
      <w:r w:rsidRPr="00406C3C">
        <w:rPr>
          <w:rFonts w:ascii="Times New Roman" w:eastAsia="Times New Roman" w:hAnsi="Times New Roman" w:cs="Times New Roman"/>
          <w:color w:val="000000"/>
          <w:sz w:val="28"/>
          <w:szCs w:val="28"/>
          <w:lang w:eastAsia="ru-RU" w:bidi="ru-RU"/>
        </w:rPr>
        <w:t>утверждение стандартов предоставления государственных и муниципальных услуг в сферах строительства, которые не могут быть изменены административными регламентами;</w:t>
      </w:r>
    </w:p>
    <w:p w14:paraId="001DEF1D" w14:textId="77777777" w:rsidR="00406C3C" w:rsidRPr="00406C3C" w:rsidRDefault="00406C3C" w:rsidP="00882A46">
      <w:pPr>
        <w:widowControl w:val="0"/>
        <w:numPr>
          <w:ilvl w:val="0"/>
          <w:numId w:val="68"/>
        </w:numPr>
        <w:tabs>
          <w:tab w:val="left" w:pos="716"/>
        </w:tabs>
        <w:rPr>
          <w:rFonts w:ascii="Times New Roman" w:eastAsia="Times New Roman" w:hAnsi="Times New Roman" w:cs="Times New Roman"/>
          <w:color w:val="000000"/>
          <w:sz w:val="28"/>
          <w:szCs w:val="28"/>
          <w:lang w:eastAsia="ru-RU" w:bidi="ru-RU"/>
        </w:rPr>
      </w:pPr>
      <w:bookmarkStart w:id="197" w:name="bookmark53"/>
      <w:bookmarkEnd w:id="197"/>
      <w:r w:rsidRPr="00406C3C">
        <w:rPr>
          <w:rFonts w:ascii="Times New Roman" w:eastAsia="Times New Roman" w:hAnsi="Times New Roman" w:cs="Times New Roman"/>
          <w:color w:val="000000"/>
          <w:sz w:val="28"/>
          <w:szCs w:val="28"/>
          <w:lang w:eastAsia="ru-RU" w:bidi="ru-RU"/>
        </w:rPr>
        <w:t>подробная регламентация процедур, связанных с утверждением документации по планировке территории, разрешением на отклонение от предельных параметров ОКС и разрешением на условно разрешенный вид использования земельного участка;</w:t>
      </w:r>
    </w:p>
    <w:p w14:paraId="176AE3F5" w14:textId="77777777" w:rsidR="00406C3C" w:rsidRPr="00406C3C" w:rsidRDefault="00406C3C" w:rsidP="00882A46">
      <w:pPr>
        <w:widowControl w:val="0"/>
        <w:numPr>
          <w:ilvl w:val="0"/>
          <w:numId w:val="68"/>
        </w:numPr>
        <w:tabs>
          <w:tab w:val="left" w:pos="716"/>
        </w:tabs>
        <w:rPr>
          <w:rFonts w:ascii="Times New Roman" w:eastAsia="Times New Roman" w:hAnsi="Times New Roman" w:cs="Times New Roman"/>
          <w:color w:val="000000"/>
          <w:sz w:val="28"/>
          <w:szCs w:val="28"/>
          <w:lang w:eastAsia="ru-RU" w:bidi="ru-RU"/>
        </w:rPr>
      </w:pPr>
      <w:bookmarkStart w:id="198" w:name="bookmark54"/>
      <w:bookmarkEnd w:id="198"/>
      <w:r w:rsidRPr="00406C3C">
        <w:rPr>
          <w:rFonts w:ascii="Times New Roman" w:eastAsia="Times New Roman" w:hAnsi="Times New Roman" w:cs="Times New Roman"/>
          <w:color w:val="000000"/>
          <w:sz w:val="28"/>
          <w:szCs w:val="28"/>
          <w:lang w:eastAsia="ru-RU" w:bidi="ru-RU"/>
        </w:rPr>
        <w:t>единое регулирование вспомогательных процедур: отзыв заявления, исправление технических ошибок, выдача дубликата;</w:t>
      </w:r>
    </w:p>
    <w:p w14:paraId="7AB7FF39" w14:textId="77777777" w:rsidR="00406C3C" w:rsidRPr="00406C3C" w:rsidRDefault="00406C3C" w:rsidP="00882A46">
      <w:pPr>
        <w:widowControl w:val="0"/>
        <w:numPr>
          <w:ilvl w:val="0"/>
          <w:numId w:val="68"/>
        </w:numPr>
        <w:tabs>
          <w:tab w:val="left" w:pos="716"/>
        </w:tabs>
        <w:rPr>
          <w:rFonts w:ascii="Times New Roman" w:eastAsia="Times New Roman" w:hAnsi="Times New Roman" w:cs="Times New Roman"/>
          <w:color w:val="000000"/>
          <w:sz w:val="28"/>
          <w:szCs w:val="28"/>
          <w:lang w:eastAsia="ru-RU" w:bidi="ru-RU"/>
        </w:rPr>
      </w:pPr>
      <w:bookmarkStart w:id="199" w:name="bookmark55"/>
      <w:bookmarkEnd w:id="199"/>
      <w:r w:rsidRPr="00406C3C">
        <w:rPr>
          <w:rFonts w:ascii="Times New Roman" w:eastAsia="Times New Roman" w:hAnsi="Times New Roman" w:cs="Times New Roman"/>
          <w:color w:val="000000"/>
          <w:sz w:val="28"/>
          <w:szCs w:val="28"/>
          <w:lang w:eastAsia="ru-RU" w:bidi="ru-RU"/>
        </w:rPr>
        <w:t>предоставление возможности направить заявление о внесении изменений в разрешение на ввод объекта в эксплуатацию с корреспондирующими правами органа, уполномоченного на выдачу такого разрешения, как на принятие положительного решения, так и отказ во внесении изменений;</w:t>
      </w:r>
    </w:p>
    <w:p w14:paraId="7FC73861" w14:textId="77777777" w:rsidR="00406C3C" w:rsidRPr="00406C3C" w:rsidRDefault="00406C3C" w:rsidP="00882A46">
      <w:pPr>
        <w:widowControl w:val="0"/>
        <w:numPr>
          <w:ilvl w:val="0"/>
          <w:numId w:val="68"/>
        </w:numPr>
        <w:tabs>
          <w:tab w:val="left" w:pos="716"/>
        </w:tabs>
        <w:rPr>
          <w:rFonts w:ascii="Times New Roman" w:eastAsia="Times New Roman" w:hAnsi="Times New Roman" w:cs="Times New Roman"/>
          <w:color w:val="000000"/>
          <w:sz w:val="28"/>
          <w:szCs w:val="28"/>
          <w:lang w:eastAsia="ru-RU" w:bidi="ru-RU"/>
        </w:rPr>
      </w:pPr>
      <w:bookmarkStart w:id="200" w:name="bookmark56"/>
      <w:bookmarkEnd w:id="200"/>
      <w:r w:rsidRPr="00406C3C">
        <w:rPr>
          <w:rFonts w:ascii="Times New Roman" w:eastAsia="Times New Roman" w:hAnsi="Times New Roman" w:cs="Times New Roman"/>
          <w:color w:val="000000"/>
          <w:sz w:val="28"/>
          <w:szCs w:val="28"/>
          <w:lang w:eastAsia="ru-RU" w:bidi="ru-RU"/>
        </w:rPr>
        <w:t>определение порядка действия органа государственного строительного надзора, если необходимые в ходе государственного строительного надзора извещения направляются с нарушением требований законодательства;</w:t>
      </w:r>
    </w:p>
    <w:p w14:paraId="18CACB44" w14:textId="77777777" w:rsidR="00406C3C" w:rsidRPr="00406C3C" w:rsidRDefault="00406C3C" w:rsidP="00882A46">
      <w:pPr>
        <w:widowControl w:val="0"/>
        <w:numPr>
          <w:ilvl w:val="0"/>
          <w:numId w:val="68"/>
        </w:numPr>
        <w:tabs>
          <w:tab w:val="left" w:pos="716"/>
        </w:tabs>
        <w:rPr>
          <w:rFonts w:ascii="Times New Roman" w:eastAsia="Times New Roman" w:hAnsi="Times New Roman" w:cs="Times New Roman"/>
          <w:color w:val="000000"/>
          <w:sz w:val="28"/>
          <w:szCs w:val="28"/>
          <w:lang w:eastAsia="ru-RU" w:bidi="ru-RU"/>
        </w:rPr>
      </w:pPr>
      <w:bookmarkStart w:id="201" w:name="bookmark57"/>
      <w:bookmarkEnd w:id="201"/>
      <w:r w:rsidRPr="00406C3C">
        <w:rPr>
          <w:rFonts w:ascii="Times New Roman" w:eastAsia="Times New Roman" w:hAnsi="Times New Roman" w:cs="Times New Roman"/>
          <w:color w:val="000000"/>
          <w:sz w:val="28"/>
          <w:szCs w:val="28"/>
          <w:lang w:eastAsia="ru-RU" w:bidi="ru-RU"/>
        </w:rPr>
        <w:t>разрешение на ввод в эксплуатацию этапа строительства на основании ранее выданного разрешения на строительства объекта в целом, если в проекте организации строительства выделен соответствующий этап строительства, который соответствует требованиям законодательства о градостроительной деятельности;</w:t>
      </w:r>
    </w:p>
    <w:p w14:paraId="36E4A414" w14:textId="77777777" w:rsidR="00406C3C" w:rsidRPr="00406C3C" w:rsidRDefault="00406C3C" w:rsidP="00882A46">
      <w:pPr>
        <w:widowControl w:val="0"/>
        <w:numPr>
          <w:ilvl w:val="0"/>
          <w:numId w:val="68"/>
        </w:numPr>
        <w:tabs>
          <w:tab w:val="left" w:pos="716"/>
        </w:tabs>
        <w:rPr>
          <w:rFonts w:ascii="Times New Roman" w:eastAsia="Times New Roman" w:hAnsi="Times New Roman" w:cs="Times New Roman"/>
          <w:color w:val="000000"/>
          <w:sz w:val="28"/>
          <w:szCs w:val="28"/>
          <w:lang w:eastAsia="ru-RU" w:bidi="ru-RU"/>
        </w:rPr>
      </w:pPr>
      <w:bookmarkStart w:id="202" w:name="bookmark58"/>
      <w:bookmarkEnd w:id="202"/>
      <w:r w:rsidRPr="00406C3C">
        <w:rPr>
          <w:rFonts w:ascii="Times New Roman" w:eastAsia="Times New Roman" w:hAnsi="Times New Roman" w:cs="Times New Roman"/>
          <w:color w:val="000000"/>
          <w:sz w:val="28"/>
          <w:szCs w:val="28"/>
          <w:lang w:eastAsia="ru-RU" w:bidi="ru-RU"/>
        </w:rPr>
        <w:t>анализ действующего законодательства и содержания процедур для определения потенциала и препятствий к их цифровизации;</w:t>
      </w:r>
    </w:p>
    <w:p w14:paraId="7C776BD4" w14:textId="77777777" w:rsidR="00406C3C" w:rsidRPr="00406C3C" w:rsidRDefault="00406C3C" w:rsidP="00882A46">
      <w:pPr>
        <w:widowControl w:val="0"/>
        <w:numPr>
          <w:ilvl w:val="0"/>
          <w:numId w:val="68"/>
        </w:numPr>
        <w:tabs>
          <w:tab w:val="left" w:pos="715"/>
        </w:tabs>
        <w:rPr>
          <w:rFonts w:ascii="Times New Roman" w:eastAsia="Times New Roman" w:hAnsi="Times New Roman" w:cs="Times New Roman"/>
          <w:color w:val="000000"/>
          <w:sz w:val="28"/>
          <w:szCs w:val="28"/>
          <w:lang w:eastAsia="ru-RU" w:bidi="ru-RU"/>
        </w:rPr>
      </w:pPr>
      <w:bookmarkStart w:id="203" w:name="bookmark59"/>
      <w:bookmarkEnd w:id="203"/>
      <w:r w:rsidRPr="00406C3C">
        <w:rPr>
          <w:rFonts w:ascii="Times New Roman" w:eastAsia="Times New Roman" w:hAnsi="Times New Roman" w:cs="Times New Roman"/>
          <w:color w:val="000000"/>
          <w:sz w:val="28"/>
          <w:szCs w:val="28"/>
          <w:lang w:eastAsia="ru-RU" w:bidi="ru-RU"/>
        </w:rPr>
        <w:t>упрощение процедур изменения вида разрешенного использования (ВРИ) земельных участков и принятие мер по снижению стоимости проведения указанных процедур;</w:t>
      </w:r>
    </w:p>
    <w:p w14:paraId="0C7098AF" w14:textId="77777777" w:rsidR="00406C3C" w:rsidRPr="00406C3C" w:rsidRDefault="00406C3C" w:rsidP="00882A46">
      <w:pPr>
        <w:widowControl w:val="0"/>
        <w:numPr>
          <w:ilvl w:val="0"/>
          <w:numId w:val="72"/>
        </w:numPr>
        <w:tabs>
          <w:tab w:val="left" w:pos="1068"/>
        </w:tabs>
        <w:rPr>
          <w:rFonts w:ascii="Times New Roman" w:eastAsia="Times New Roman" w:hAnsi="Times New Roman" w:cs="Times New Roman"/>
          <w:color w:val="000000"/>
          <w:sz w:val="28"/>
          <w:szCs w:val="28"/>
          <w:lang w:eastAsia="ru-RU" w:bidi="ru-RU"/>
        </w:rPr>
      </w:pPr>
      <w:bookmarkStart w:id="204" w:name="bookmark60"/>
      <w:bookmarkEnd w:id="204"/>
      <w:r w:rsidRPr="00406C3C">
        <w:rPr>
          <w:rFonts w:ascii="Times New Roman" w:eastAsia="Times New Roman" w:hAnsi="Times New Roman" w:cs="Times New Roman"/>
          <w:color w:val="000000"/>
          <w:sz w:val="28"/>
          <w:szCs w:val="28"/>
          <w:lang w:eastAsia="ru-RU" w:bidi="ru-RU"/>
        </w:rPr>
        <w:t>оптимизация и поддержка в актуальном состоянии исчерпывающих перечней процедур и реестров описаний процедур:</w:t>
      </w:r>
    </w:p>
    <w:p w14:paraId="569E1E01" w14:textId="77777777" w:rsidR="00406C3C" w:rsidRPr="00406C3C" w:rsidRDefault="00406C3C" w:rsidP="00882A46">
      <w:pPr>
        <w:widowControl w:val="0"/>
        <w:numPr>
          <w:ilvl w:val="0"/>
          <w:numId w:val="68"/>
        </w:numPr>
        <w:tabs>
          <w:tab w:val="left" w:pos="715"/>
        </w:tabs>
        <w:rPr>
          <w:rFonts w:ascii="Times New Roman" w:eastAsia="Times New Roman" w:hAnsi="Times New Roman" w:cs="Times New Roman"/>
          <w:color w:val="000000"/>
          <w:sz w:val="28"/>
          <w:szCs w:val="28"/>
          <w:lang w:eastAsia="ru-RU" w:bidi="ru-RU"/>
        </w:rPr>
      </w:pPr>
      <w:bookmarkStart w:id="205" w:name="bookmark61"/>
      <w:bookmarkEnd w:id="205"/>
      <w:r w:rsidRPr="00406C3C">
        <w:rPr>
          <w:rFonts w:ascii="Times New Roman" w:eastAsia="Times New Roman" w:hAnsi="Times New Roman" w:cs="Times New Roman"/>
          <w:color w:val="000000"/>
          <w:sz w:val="28"/>
          <w:szCs w:val="28"/>
          <w:lang w:eastAsia="ru-RU" w:bidi="ru-RU"/>
        </w:rPr>
        <w:t>упрощение процедур, связанных с согласованием размещения объектов на территории зон с особыми условиями использования территории;</w:t>
      </w:r>
    </w:p>
    <w:p w14:paraId="0AF2018E" w14:textId="77777777" w:rsidR="00406C3C" w:rsidRPr="00406C3C" w:rsidRDefault="00406C3C" w:rsidP="00882A46">
      <w:pPr>
        <w:widowControl w:val="0"/>
        <w:numPr>
          <w:ilvl w:val="0"/>
          <w:numId w:val="68"/>
        </w:numPr>
        <w:tabs>
          <w:tab w:val="left" w:pos="715"/>
        </w:tabs>
        <w:rPr>
          <w:rFonts w:ascii="Times New Roman" w:eastAsia="Times New Roman" w:hAnsi="Times New Roman" w:cs="Times New Roman"/>
          <w:color w:val="000000"/>
          <w:sz w:val="28"/>
          <w:szCs w:val="28"/>
          <w:lang w:eastAsia="ru-RU" w:bidi="ru-RU"/>
        </w:rPr>
      </w:pPr>
      <w:bookmarkStart w:id="206" w:name="bookmark62"/>
      <w:bookmarkEnd w:id="206"/>
      <w:r w:rsidRPr="00406C3C">
        <w:rPr>
          <w:rFonts w:ascii="Times New Roman" w:eastAsia="Times New Roman" w:hAnsi="Times New Roman" w:cs="Times New Roman"/>
          <w:color w:val="000000"/>
          <w:sz w:val="28"/>
          <w:szCs w:val="28"/>
          <w:lang w:eastAsia="ru-RU" w:bidi="ru-RU"/>
        </w:rPr>
        <w:t>развитие практики реализации комплексных процедур, когда на основании одного запроса осуществляются несколько процедур (например, выдача технических условий в отношении всех необходимых сетей, выдача разрешения на строительство объекта одновременно с присвоением адреса);</w:t>
      </w:r>
    </w:p>
    <w:p w14:paraId="01325B5D" w14:textId="77777777" w:rsidR="00406C3C" w:rsidRPr="00406C3C" w:rsidRDefault="00406C3C" w:rsidP="00882A46">
      <w:pPr>
        <w:widowControl w:val="0"/>
        <w:numPr>
          <w:ilvl w:val="0"/>
          <w:numId w:val="68"/>
        </w:numPr>
        <w:tabs>
          <w:tab w:val="left" w:pos="715"/>
        </w:tabs>
        <w:rPr>
          <w:rFonts w:ascii="Times New Roman" w:eastAsia="Times New Roman" w:hAnsi="Times New Roman" w:cs="Times New Roman"/>
          <w:color w:val="000000"/>
          <w:sz w:val="28"/>
          <w:szCs w:val="28"/>
          <w:lang w:eastAsia="ru-RU" w:bidi="ru-RU"/>
        </w:rPr>
      </w:pPr>
      <w:bookmarkStart w:id="207" w:name="bookmark63"/>
      <w:bookmarkEnd w:id="207"/>
      <w:r w:rsidRPr="00406C3C">
        <w:rPr>
          <w:rFonts w:ascii="Times New Roman" w:eastAsia="Times New Roman" w:hAnsi="Times New Roman" w:cs="Times New Roman"/>
          <w:color w:val="000000"/>
          <w:sz w:val="28"/>
          <w:szCs w:val="28"/>
          <w:lang w:eastAsia="ru-RU" w:bidi="ru-RU"/>
        </w:rPr>
        <w:t>изменение порядка ведения реестра описаний процедур, включенных в исчерпывающие перечни. Изменения должны вноситься не только в случае изменения самого исчерпывающего перечня, но и в случае если изменение законодательства влечет изменение требований к осуществлению процедуры (сроки, перечень необходимых документов, лицо, осуществляющее процедуру и т.д.). Также в реестре следует разграничить документы на обязательные для предоставления заявителем и документы, которые заявитель вправе предоставить;</w:t>
      </w:r>
    </w:p>
    <w:p w14:paraId="03E7A9CC" w14:textId="77777777" w:rsidR="00406C3C" w:rsidRPr="00406C3C" w:rsidRDefault="00406C3C" w:rsidP="00882A46">
      <w:pPr>
        <w:widowControl w:val="0"/>
        <w:numPr>
          <w:ilvl w:val="0"/>
          <w:numId w:val="68"/>
        </w:numPr>
        <w:tabs>
          <w:tab w:val="left" w:pos="715"/>
        </w:tabs>
        <w:rPr>
          <w:rFonts w:ascii="Times New Roman" w:eastAsia="Times New Roman" w:hAnsi="Times New Roman" w:cs="Times New Roman"/>
          <w:color w:val="000000"/>
          <w:sz w:val="28"/>
          <w:szCs w:val="28"/>
          <w:lang w:eastAsia="ru-RU" w:bidi="ru-RU"/>
        </w:rPr>
      </w:pPr>
      <w:bookmarkStart w:id="208" w:name="bookmark64"/>
      <w:bookmarkEnd w:id="208"/>
      <w:r w:rsidRPr="00406C3C">
        <w:rPr>
          <w:rFonts w:ascii="Times New Roman" w:eastAsia="Times New Roman" w:hAnsi="Times New Roman" w:cs="Times New Roman"/>
          <w:color w:val="000000"/>
          <w:sz w:val="28"/>
          <w:szCs w:val="28"/>
          <w:lang w:eastAsia="ru-RU" w:bidi="ru-RU"/>
        </w:rPr>
        <w:lastRenderedPageBreak/>
        <w:t>объединение процедур по предоставлению земельных участков, находящихся в государственной или муниципальной собственности, которые осуществляются в отношении разного вида договоров. Указанные процедуры не могут осуществляться одновременно в отношении одного и того же земельного участка, так как не вытекают одна из другой и поэтому относятся к взаимоисключающим. Это относится и к процедурам по организации и проведению аукционов на право заключения таких договоров;</w:t>
      </w:r>
    </w:p>
    <w:p w14:paraId="6969B4A0" w14:textId="77777777" w:rsidR="00406C3C" w:rsidRPr="00406C3C" w:rsidRDefault="00406C3C" w:rsidP="00882A46">
      <w:pPr>
        <w:widowControl w:val="0"/>
        <w:numPr>
          <w:ilvl w:val="0"/>
          <w:numId w:val="72"/>
        </w:numPr>
        <w:tabs>
          <w:tab w:val="left" w:pos="1072"/>
        </w:tabs>
        <w:rPr>
          <w:rFonts w:ascii="Times New Roman" w:eastAsia="Times New Roman" w:hAnsi="Times New Roman" w:cs="Times New Roman"/>
          <w:color w:val="000000"/>
          <w:sz w:val="28"/>
          <w:szCs w:val="28"/>
          <w:lang w:eastAsia="ru-RU" w:bidi="ru-RU"/>
        </w:rPr>
      </w:pPr>
      <w:bookmarkStart w:id="209" w:name="bookmark65"/>
      <w:bookmarkEnd w:id="209"/>
      <w:r w:rsidRPr="00406C3C">
        <w:rPr>
          <w:rFonts w:ascii="Times New Roman" w:eastAsia="Times New Roman" w:hAnsi="Times New Roman" w:cs="Times New Roman"/>
          <w:color w:val="000000"/>
          <w:sz w:val="28"/>
          <w:szCs w:val="28"/>
          <w:lang w:eastAsia="ru-RU" w:bidi="ru-RU"/>
        </w:rPr>
        <w:t>перевод процедур в электронный вид и устранение препятствий для электронного взаимодействия при осуществлении градостроительной деятельности:</w:t>
      </w:r>
    </w:p>
    <w:p w14:paraId="17434855" w14:textId="77777777" w:rsidR="00406C3C" w:rsidRPr="00406C3C" w:rsidRDefault="00406C3C" w:rsidP="00882A46">
      <w:pPr>
        <w:widowControl w:val="0"/>
        <w:numPr>
          <w:ilvl w:val="0"/>
          <w:numId w:val="68"/>
        </w:numPr>
        <w:tabs>
          <w:tab w:val="left" w:pos="715"/>
        </w:tabs>
        <w:rPr>
          <w:rFonts w:ascii="Times New Roman" w:eastAsia="Times New Roman" w:hAnsi="Times New Roman" w:cs="Times New Roman"/>
          <w:color w:val="000000"/>
          <w:sz w:val="28"/>
          <w:szCs w:val="28"/>
          <w:lang w:eastAsia="ru-RU" w:bidi="ru-RU"/>
        </w:rPr>
      </w:pPr>
      <w:bookmarkStart w:id="210" w:name="bookmark66"/>
      <w:bookmarkEnd w:id="210"/>
      <w:r w:rsidRPr="00406C3C">
        <w:rPr>
          <w:rFonts w:ascii="Times New Roman" w:eastAsia="Times New Roman" w:hAnsi="Times New Roman" w:cs="Times New Roman"/>
          <w:color w:val="000000"/>
          <w:sz w:val="28"/>
          <w:szCs w:val="28"/>
          <w:lang w:eastAsia="ru-RU" w:bidi="ru-RU"/>
        </w:rPr>
        <w:t>поэтапный перевод в электронный вид всех градостроительных процедур;</w:t>
      </w:r>
    </w:p>
    <w:p w14:paraId="0B3AB62E" w14:textId="77777777" w:rsidR="00406C3C" w:rsidRPr="00406C3C" w:rsidRDefault="00406C3C" w:rsidP="00882A46">
      <w:pPr>
        <w:widowControl w:val="0"/>
        <w:numPr>
          <w:ilvl w:val="0"/>
          <w:numId w:val="68"/>
        </w:numPr>
        <w:tabs>
          <w:tab w:val="left" w:pos="715"/>
        </w:tabs>
        <w:rPr>
          <w:rFonts w:ascii="Times New Roman" w:eastAsia="Times New Roman" w:hAnsi="Times New Roman" w:cs="Times New Roman"/>
          <w:color w:val="000000"/>
          <w:sz w:val="28"/>
          <w:szCs w:val="28"/>
          <w:lang w:eastAsia="ru-RU" w:bidi="ru-RU"/>
        </w:rPr>
      </w:pPr>
      <w:bookmarkStart w:id="211" w:name="bookmark67"/>
      <w:bookmarkEnd w:id="211"/>
      <w:r w:rsidRPr="00406C3C">
        <w:rPr>
          <w:rFonts w:ascii="Times New Roman" w:eastAsia="Times New Roman" w:hAnsi="Times New Roman" w:cs="Times New Roman"/>
          <w:color w:val="000000"/>
          <w:sz w:val="28"/>
          <w:szCs w:val="28"/>
          <w:lang w:eastAsia="ru-RU" w:bidi="ru-RU"/>
        </w:rPr>
        <w:t>перевод в электронный вид всех вспомогательных процедур (в том числе отзыв заявления, исправление технических ошибок, получение дубликата, обжалование незаконных действий или бездействия).</w:t>
      </w:r>
    </w:p>
    <w:p w14:paraId="666BB942" w14:textId="77777777" w:rsidR="00406C3C" w:rsidRPr="00406C3C" w:rsidRDefault="00406C3C" w:rsidP="003F2CA1">
      <w:pPr>
        <w:widowControl w:val="0"/>
        <w:rPr>
          <w:rFonts w:ascii="Times New Roman" w:eastAsia="Times New Roman" w:hAnsi="Times New Roman" w:cs="Times New Roman"/>
          <w:color w:val="000000"/>
          <w:sz w:val="28"/>
          <w:szCs w:val="28"/>
          <w:lang w:eastAsia="ru-RU" w:bidi="ru-RU"/>
        </w:rPr>
      </w:pPr>
      <w:r w:rsidRPr="00406C3C">
        <w:rPr>
          <w:rFonts w:ascii="Times New Roman" w:eastAsia="Times New Roman" w:hAnsi="Times New Roman" w:cs="Times New Roman"/>
          <w:color w:val="000000"/>
          <w:sz w:val="28"/>
          <w:szCs w:val="28"/>
          <w:lang w:eastAsia="ru-RU" w:bidi="ru-RU"/>
        </w:rPr>
        <w:t>Основные требования к информационным системам, обеспечивающим осуществление градостроительных процедур, должны предусматривать:</w:t>
      </w:r>
    </w:p>
    <w:p w14:paraId="4DAEFBCE" w14:textId="77777777" w:rsidR="00406C3C" w:rsidRPr="00406C3C" w:rsidRDefault="00406C3C" w:rsidP="00882A46">
      <w:pPr>
        <w:widowControl w:val="0"/>
        <w:numPr>
          <w:ilvl w:val="0"/>
          <w:numId w:val="68"/>
        </w:numPr>
        <w:tabs>
          <w:tab w:val="left" w:pos="715"/>
        </w:tabs>
        <w:rPr>
          <w:rFonts w:ascii="Times New Roman" w:eastAsia="Times New Roman" w:hAnsi="Times New Roman" w:cs="Times New Roman"/>
          <w:color w:val="000000"/>
          <w:sz w:val="28"/>
          <w:szCs w:val="28"/>
          <w:lang w:eastAsia="ru-RU" w:bidi="ru-RU"/>
        </w:rPr>
      </w:pPr>
      <w:bookmarkStart w:id="212" w:name="bookmark68"/>
      <w:bookmarkEnd w:id="212"/>
      <w:r w:rsidRPr="00406C3C">
        <w:rPr>
          <w:rFonts w:ascii="Times New Roman" w:eastAsia="Times New Roman" w:hAnsi="Times New Roman" w:cs="Times New Roman"/>
          <w:color w:val="000000"/>
          <w:sz w:val="28"/>
          <w:szCs w:val="28"/>
          <w:lang w:eastAsia="ru-RU" w:bidi="ru-RU"/>
        </w:rPr>
        <w:t>«бесшовное» прохождение всех градостроительных процедур. Заявитель не должен поддерживать множество личных кабинетов в различных информационных системах;</w:t>
      </w:r>
    </w:p>
    <w:p w14:paraId="4CFEFE14" w14:textId="77777777" w:rsidR="00406C3C" w:rsidRPr="00406C3C" w:rsidRDefault="00406C3C" w:rsidP="00882A46">
      <w:pPr>
        <w:widowControl w:val="0"/>
        <w:numPr>
          <w:ilvl w:val="0"/>
          <w:numId w:val="68"/>
        </w:numPr>
        <w:tabs>
          <w:tab w:val="left" w:pos="715"/>
        </w:tabs>
        <w:rPr>
          <w:rFonts w:ascii="Times New Roman" w:eastAsia="Times New Roman" w:hAnsi="Times New Roman" w:cs="Times New Roman"/>
          <w:color w:val="000000"/>
          <w:sz w:val="28"/>
          <w:szCs w:val="28"/>
          <w:lang w:eastAsia="ru-RU" w:bidi="ru-RU"/>
        </w:rPr>
      </w:pPr>
      <w:bookmarkStart w:id="213" w:name="bookmark69"/>
      <w:bookmarkEnd w:id="213"/>
      <w:r w:rsidRPr="00406C3C">
        <w:rPr>
          <w:rFonts w:ascii="Times New Roman" w:eastAsia="Times New Roman" w:hAnsi="Times New Roman" w:cs="Times New Roman"/>
          <w:color w:val="000000"/>
          <w:sz w:val="28"/>
          <w:szCs w:val="28"/>
          <w:lang w:eastAsia="ru-RU" w:bidi="ru-RU"/>
        </w:rPr>
        <w:t>предзаполнение форм заявлений в части сведений о заявителе и объекте капитального строительства;</w:t>
      </w:r>
    </w:p>
    <w:p w14:paraId="6D6622D9" w14:textId="77777777" w:rsidR="00406C3C" w:rsidRPr="00406C3C" w:rsidRDefault="00406C3C" w:rsidP="00882A46">
      <w:pPr>
        <w:widowControl w:val="0"/>
        <w:numPr>
          <w:ilvl w:val="0"/>
          <w:numId w:val="68"/>
        </w:numPr>
        <w:tabs>
          <w:tab w:val="left" w:pos="715"/>
        </w:tabs>
        <w:rPr>
          <w:rFonts w:ascii="Times New Roman" w:eastAsia="Times New Roman" w:hAnsi="Times New Roman" w:cs="Times New Roman"/>
          <w:color w:val="000000"/>
          <w:sz w:val="28"/>
          <w:szCs w:val="28"/>
          <w:lang w:eastAsia="ru-RU" w:bidi="ru-RU"/>
        </w:rPr>
      </w:pPr>
      <w:bookmarkStart w:id="214" w:name="bookmark70"/>
      <w:bookmarkEnd w:id="214"/>
      <w:r w:rsidRPr="00406C3C">
        <w:rPr>
          <w:rFonts w:ascii="Times New Roman" w:eastAsia="Times New Roman" w:hAnsi="Times New Roman" w:cs="Times New Roman"/>
          <w:color w:val="000000"/>
          <w:sz w:val="28"/>
          <w:szCs w:val="28"/>
          <w:lang w:eastAsia="ru-RU" w:bidi="ru-RU"/>
        </w:rPr>
        <w:t>удостоверение личности заявителя либо через ЕСИА, либо усиленной квалифицированной электронной подписью; исключение двойного удостоверения личности, за исключением случаев осуществления в электронной форме гражданско-правовых сделок и подписания документов по итогам таких сделок;</w:t>
      </w:r>
    </w:p>
    <w:p w14:paraId="4DA19945" w14:textId="74FEF9B4" w:rsidR="00406C3C" w:rsidRPr="00406C3C" w:rsidRDefault="00406C3C" w:rsidP="00882A46">
      <w:pPr>
        <w:widowControl w:val="0"/>
        <w:numPr>
          <w:ilvl w:val="0"/>
          <w:numId w:val="68"/>
        </w:numPr>
        <w:tabs>
          <w:tab w:val="left" w:pos="717"/>
        </w:tabs>
        <w:rPr>
          <w:rFonts w:ascii="Times New Roman" w:eastAsia="Times New Roman" w:hAnsi="Times New Roman" w:cs="Times New Roman"/>
          <w:color w:val="000000"/>
          <w:sz w:val="28"/>
          <w:szCs w:val="28"/>
          <w:lang w:eastAsia="ru-RU" w:bidi="ru-RU"/>
        </w:rPr>
      </w:pPr>
      <w:bookmarkStart w:id="215" w:name="bookmark71"/>
      <w:bookmarkEnd w:id="215"/>
      <w:r w:rsidRPr="00406C3C">
        <w:rPr>
          <w:rFonts w:ascii="Times New Roman" w:eastAsia="Times New Roman" w:hAnsi="Times New Roman" w:cs="Times New Roman"/>
          <w:color w:val="000000"/>
          <w:sz w:val="28"/>
          <w:szCs w:val="28"/>
          <w:lang w:eastAsia="ru-RU" w:bidi="ru-RU"/>
        </w:rPr>
        <w:t>автоматическое определение случаев отсутствия у заявителя необходимости</w:t>
      </w:r>
      <w:r w:rsidR="001F5810">
        <w:rPr>
          <w:rFonts w:ascii="Times New Roman" w:eastAsia="Times New Roman" w:hAnsi="Times New Roman" w:cs="Times New Roman"/>
          <w:color w:val="000000"/>
          <w:sz w:val="28"/>
          <w:szCs w:val="28"/>
          <w:lang w:eastAsia="ru-RU" w:bidi="ru-RU"/>
        </w:rPr>
        <w:t xml:space="preserve"> </w:t>
      </w:r>
      <w:r w:rsidRPr="00406C3C">
        <w:rPr>
          <w:rFonts w:ascii="Times New Roman" w:eastAsia="Times New Roman" w:hAnsi="Times New Roman" w:cs="Times New Roman"/>
          <w:color w:val="000000"/>
          <w:sz w:val="28"/>
          <w:szCs w:val="28"/>
          <w:lang w:eastAsia="ru-RU" w:bidi="ru-RU"/>
        </w:rPr>
        <w:t>прохождения процедуры, истечения допустимого срока прохождения процедуры, наличия оснований для отказа в рассмотрени</w:t>
      </w:r>
      <w:r w:rsidR="001F5810">
        <w:rPr>
          <w:rFonts w:ascii="Times New Roman" w:eastAsia="Times New Roman" w:hAnsi="Times New Roman" w:cs="Times New Roman"/>
          <w:color w:val="000000"/>
          <w:sz w:val="28"/>
          <w:szCs w:val="28"/>
          <w:lang w:eastAsia="ru-RU" w:bidi="ru-RU"/>
        </w:rPr>
        <w:t xml:space="preserve">и, приостановления рассмотрения заявления, </w:t>
      </w:r>
      <w:r w:rsidRPr="00406C3C">
        <w:rPr>
          <w:rFonts w:ascii="Times New Roman" w:eastAsia="Times New Roman" w:hAnsi="Times New Roman" w:cs="Times New Roman"/>
          <w:color w:val="000000"/>
          <w:sz w:val="28"/>
          <w:szCs w:val="28"/>
          <w:lang w:eastAsia="ru-RU" w:bidi="ru-RU"/>
        </w:rPr>
        <w:t>отказа в выдаче требуемого документа,</w:t>
      </w:r>
      <w:r w:rsidR="001F5810">
        <w:rPr>
          <w:rFonts w:ascii="Times New Roman" w:eastAsia="Times New Roman" w:hAnsi="Times New Roman" w:cs="Times New Roman"/>
          <w:color w:val="000000"/>
          <w:sz w:val="28"/>
          <w:szCs w:val="28"/>
          <w:lang w:eastAsia="ru-RU" w:bidi="ru-RU"/>
        </w:rPr>
        <w:t xml:space="preserve"> </w:t>
      </w:r>
      <w:r w:rsidRPr="00406C3C">
        <w:rPr>
          <w:rFonts w:ascii="Times New Roman" w:eastAsia="Times New Roman" w:hAnsi="Times New Roman" w:cs="Times New Roman"/>
          <w:color w:val="000000"/>
          <w:sz w:val="28"/>
          <w:szCs w:val="28"/>
          <w:lang w:eastAsia="ru-RU" w:bidi="ru-RU"/>
        </w:rPr>
        <w:t>предупредительное информирование заявителя;</w:t>
      </w:r>
    </w:p>
    <w:p w14:paraId="4B81B831" w14:textId="77777777" w:rsidR="00406C3C" w:rsidRPr="00406C3C" w:rsidRDefault="00406C3C" w:rsidP="00882A46">
      <w:pPr>
        <w:widowControl w:val="0"/>
        <w:numPr>
          <w:ilvl w:val="0"/>
          <w:numId w:val="68"/>
        </w:numPr>
        <w:tabs>
          <w:tab w:val="left" w:pos="717"/>
        </w:tabs>
        <w:rPr>
          <w:rFonts w:ascii="Times New Roman" w:eastAsia="Times New Roman" w:hAnsi="Times New Roman" w:cs="Times New Roman"/>
          <w:color w:val="000000"/>
          <w:sz w:val="28"/>
          <w:szCs w:val="28"/>
          <w:lang w:eastAsia="ru-RU" w:bidi="ru-RU"/>
        </w:rPr>
      </w:pPr>
      <w:bookmarkStart w:id="216" w:name="bookmark72"/>
      <w:bookmarkEnd w:id="216"/>
      <w:r w:rsidRPr="00406C3C">
        <w:rPr>
          <w:rFonts w:ascii="Times New Roman" w:eastAsia="Times New Roman" w:hAnsi="Times New Roman" w:cs="Times New Roman"/>
          <w:color w:val="000000"/>
          <w:sz w:val="28"/>
          <w:szCs w:val="28"/>
          <w:lang w:eastAsia="ru-RU" w:bidi="ru-RU"/>
        </w:rPr>
        <w:t>подписание заявления усиленной квалифицированной электронной подписью несколькими созаявителями;</w:t>
      </w:r>
    </w:p>
    <w:p w14:paraId="4A841E9F" w14:textId="77777777" w:rsidR="00406C3C" w:rsidRPr="00406C3C" w:rsidRDefault="00406C3C" w:rsidP="00882A46">
      <w:pPr>
        <w:widowControl w:val="0"/>
        <w:numPr>
          <w:ilvl w:val="0"/>
          <w:numId w:val="68"/>
        </w:numPr>
        <w:tabs>
          <w:tab w:val="left" w:pos="717"/>
        </w:tabs>
        <w:rPr>
          <w:rFonts w:ascii="Times New Roman" w:eastAsia="Times New Roman" w:hAnsi="Times New Roman" w:cs="Times New Roman"/>
          <w:color w:val="000000"/>
          <w:sz w:val="28"/>
          <w:szCs w:val="28"/>
          <w:lang w:eastAsia="ru-RU" w:bidi="ru-RU"/>
        </w:rPr>
      </w:pPr>
      <w:bookmarkStart w:id="217" w:name="bookmark73"/>
      <w:bookmarkEnd w:id="217"/>
      <w:r w:rsidRPr="00406C3C">
        <w:rPr>
          <w:rFonts w:ascii="Times New Roman" w:eastAsia="Times New Roman" w:hAnsi="Times New Roman" w:cs="Times New Roman"/>
          <w:color w:val="000000"/>
          <w:sz w:val="28"/>
          <w:szCs w:val="28"/>
          <w:lang w:eastAsia="ru-RU" w:bidi="ru-RU"/>
        </w:rPr>
        <w:t>прикрепление документов к заявлениям должно быть в максимальном объеме замещено указанием уникального идентификационного номера документа в информационной системе, обеспечивающей хранение этого документа;</w:t>
      </w:r>
    </w:p>
    <w:p w14:paraId="4997860A" w14:textId="77777777" w:rsidR="00406C3C" w:rsidRPr="00406C3C" w:rsidRDefault="00406C3C" w:rsidP="00882A46">
      <w:pPr>
        <w:widowControl w:val="0"/>
        <w:numPr>
          <w:ilvl w:val="0"/>
          <w:numId w:val="68"/>
        </w:numPr>
        <w:tabs>
          <w:tab w:val="left" w:pos="717"/>
        </w:tabs>
        <w:rPr>
          <w:rFonts w:ascii="Times New Roman" w:eastAsia="Times New Roman" w:hAnsi="Times New Roman" w:cs="Times New Roman"/>
          <w:color w:val="000000"/>
          <w:sz w:val="28"/>
          <w:szCs w:val="28"/>
          <w:lang w:eastAsia="ru-RU" w:bidi="ru-RU"/>
        </w:rPr>
      </w:pPr>
      <w:bookmarkStart w:id="218" w:name="bookmark74"/>
      <w:bookmarkEnd w:id="218"/>
      <w:r w:rsidRPr="00406C3C">
        <w:rPr>
          <w:rFonts w:ascii="Times New Roman" w:eastAsia="Times New Roman" w:hAnsi="Times New Roman" w:cs="Times New Roman"/>
          <w:color w:val="000000"/>
          <w:sz w:val="28"/>
          <w:szCs w:val="28"/>
          <w:lang w:eastAsia="ru-RU" w:bidi="ru-RU"/>
        </w:rPr>
        <w:t>описание адреса (местоположения) ОКС, его основных характеристик в заявлениях должно быть замещено уникальным идентификационным номером ОКС;</w:t>
      </w:r>
    </w:p>
    <w:p w14:paraId="54FE0406" w14:textId="77777777" w:rsidR="00406C3C" w:rsidRPr="00406C3C" w:rsidRDefault="00406C3C" w:rsidP="00882A46">
      <w:pPr>
        <w:widowControl w:val="0"/>
        <w:numPr>
          <w:ilvl w:val="0"/>
          <w:numId w:val="68"/>
        </w:numPr>
        <w:tabs>
          <w:tab w:val="left" w:pos="717"/>
        </w:tabs>
        <w:rPr>
          <w:rFonts w:ascii="Times New Roman" w:eastAsia="Times New Roman" w:hAnsi="Times New Roman" w:cs="Times New Roman"/>
          <w:color w:val="000000"/>
          <w:sz w:val="28"/>
          <w:szCs w:val="28"/>
          <w:lang w:eastAsia="ru-RU" w:bidi="ru-RU"/>
        </w:rPr>
      </w:pPr>
      <w:bookmarkStart w:id="219" w:name="bookmark75"/>
      <w:bookmarkEnd w:id="219"/>
      <w:r w:rsidRPr="00406C3C">
        <w:rPr>
          <w:rFonts w:ascii="Times New Roman" w:eastAsia="Times New Roman" w:hAnsi="Times New Roman" w:cs="Times New Roman"/>
          <w:color w:val="000000"/>
          <w:sz w:val="28"/>
          <w:szCs w:val="28"/>
          <w:lang w:eastAsia="ru-RU" w:bidi="ru-RU"/>
        </w:rPr>
        <w:t>заявления и результирующие документы при осуществлении процедур в электронной форме должны передаваться в машиночитаемом формате с целью обеспечения сбора данных о градостроительной деятельности для их обобщения и компьютерной алгоритмизации прохождения процедур;</w:t>
      </w:r>
    </w:p>
    <w:p w14:paraId="2FED4494" w14:textId="77777777" w:rsidR="00406C3C" w:rsidRPr="00406C3C" w:rsidRDefault="00406C3C" w:rsidP="00882A46">
      <w:pPr>
        <w:widowControl w:val="0"/>
        <w:numPr>
          <w:ilvl w:val="0"/>
          <w:numId w:val="68"/>
        </w:numPr>
        <w:tabs>
          <w:tab w:val="left" w:pos="717"/>
        </w:tabs>
        <w:rPr>
          <w:rFonts w:ascii="Times New Roman" w:eastAsia="Times New Roman" w:hAnsi="Times New Roman" w:cs="Times New Roman"/>
          <w:color w:val="000000"/>
          <w:sz w:val="28"/>
          <w:szCs w:val="28"/>
          <w:lang w:eastAsia="ru-RU" w:bidi="ru-RU"/>
        </w:rPr>
      </w:pPr>
      <w:bookmarkStart w:id="220" w:name="bookmark76"/>
      <w:bookmarkEnd w:id="220"/>
      <w:r w:rsidRPr="00406C3C">
        <w:rPr>
          <w:rFonts w:ascii="Times New Roman" w:eastAsia="Times New Roman" w:hAnsi="Times New Roman" w:cs="Times New Roman"/>
          <w:color w:val="000000"/>
          <w:sz w:val="28"/>
          <w:szCs w:val="28"/>
          <w:lang w:eastAsia="ru-RU" w:bidi="ru-RU"/>
        </w:rPr>
        <w:t xml:space="preserve">межведомственное электронное взаимодействие (в том числе для целей </w:t>
      </w:r>
      <w:r w:rsidRPr="00406C3C">
        <w:rPr>
          <w:rFonts w:ascii="Times New Roman" w:eastAsia="Times New Roman" w:hAnsi="Times New Roman" w:cs="Times New Roman"/>
          <w:color w:val="000000"/>
          <w:sz w:val="28"/>
          <w:szCs w:val="28"/>
          <w:lang w:eastAsia="ru-RU" w:bidi="ru-RU"/>
        </w:rPr>
        <w:lastRenderedPageBreak/>
        <w:t>подтверждения подлинности документа) между исполнителем процедуры (органом власти) и информационными системами, обеспечивающими хранение документов в электронной форме, что существенно снизит затраты времени на предоставление информации одних органов власти в адрес других;</w:t>
      </w:r>
    </w:p>
    <w:p w14:paraId="3C6CB8E8" w14:textId="77777777" w:rsidR="00406C3C" w:rsidRPr="00406C3C" w:rsidRDefault="00406C3C" w:rsidP="00882A46">
      <w:pPr>
        <w:widowControl w:val="0"/>
        <w:numPr>
          <w:ilvl w:val="0"/>
          <w:numId w:val="68"/>
        </w:numPr>
        <w:tabs>
          <w:tab w:val="left" w:pos="717"/>
        </w:tabs>
        <w:rPr>
          <w:rFonts w:ascii="Times New Roman" w:eastAsia="Times New Roman" w:hAnsi="Times New Roman" w:cs="Times New Roman"/>
          <w:color w:val="000000"/>
          <w:sz w:val="28"/>
          <w:szCs w:val="28"/>
          <w:lang w:eastAsia="ru-RU" w:bidi="ru-RU"/>
        </w:rPr>
      </w:pPr>
      <w:bookmarkStart w:id="221" w:name="bookmark77"/>
      <w:bookmarkEnd w:id="221"/>
      <w:r w:rsidRPr="00406C3C">
        <w:rPr>
          <w:rFonts w:ascii="Times New Roman" w:eastAsia="Times New Roman" w:hAnsi="Times New Roman" w:cs="Times New Roman"/>
          <w:color w:val="000000"/>
          <w:sz w:val="28"/>
          <w:szCs w:val="28"/>
          <w:lang w:eastAsia="ru-RU" w:bidi="ru-RU"/>
        </w:rPr>
        <w:t>запрос документов из информационной системы по СМЭВ должен осуществляться по уникальному номеру запрашиваемого документа;</w:t>
      </w:r>
    </w:p>
    <w:p w14:paraId="31FE7FA3" w14:textId="77777777" w:rsidR="00406C3C" w:rsidRPr="00406C3C" w:rsidRDefault="00406C3C" w:rsidP="00882A46">
      <w:pPr>
        <w:widowControl w:val="0"/>
        <w:numPr>
          <w:ilvl w:val="0"/>
          <w:numId w:val="72"/>
        </w:numPr>
        <w:tabs>
          <w:tab w:val="left" w:pos="1160"/>
        </w:tabs>
        <w:rPr>
          <w:rFonts w:ascii="Times New Roman" w:eastAsia="Times New Roman" w:hAnsi="Times New Roman" w:cs="Times New Roman"/>
          <w:color w:val="000000"/>
          <w:sz w:val="28"/>
          <w:szCs w:val="28"/>
          <w:lang w:eastAsia="ru-RU" w:bidi="ru-RU"/>
        </w:rPr>
      </w:pPr>
      <w:bookmarkStart w:id="222" w:name="bookmark78"/>
      <w:bookmarkEnd w:id="222"/>
      <w:r w:rsidRPr="00406C3C">
        <w:rPr>
          <w:rFonts w:ascii="Times New Roman" w:eastAsia="Times New Roman" w:hAnsi="Times New Roman" w:cs="Times New Roman"/>
          <w:color w:val="000000"/>
          <w:sz w:val="28"/>
          <w:szCs w:val="28"/>
          <w:lang w:eastAsia="ru-RU" w:bidi="ru-RU"/>
        </w:rPr>
        <w:t>оптимизация административных процедур таким образом, чтобы их осуществление не требовало прерывания инвестиционного процесса, встраивание процедур в систему информационного моделирования в строительстве.</w:t>
      </w:r>
    </w:p>
    <w:p w14:paraId="45830EF4" w14:textId="77777777" w:rsidR="007870A5" w:rsidRDefault="007870A5" w:rsidP="00406C3C">
      <w:pPr>
        <w:widowControl w:val="0"/>
        <w:tabs>
          <w:tab w:val="left" w:leader="underscore" w:pos="7872"/>
          <w:tab w:val="left" w:leader="underscore" w:pos="8648"/>
          <w:tab w:val="left" w:leader="underscore" w:pos="9420"/>
          <w:tab w:val="left" w:leader="underscore" w:pos="10188"/>
        </w:tabs>
        <w:rPr>
          <w:rFonts w:ascii="Times New Roman" w:eastAsia="Times New Roman" w:hAnsi="Times New Roman" w:cs="Times New Roman"/>
          <w:b/>
          <w:bCs/>
          <w:color w:val="000000"/>
          <w:lang w:eastAsia="ru-RU" w:bidi="ru-RU"/>
        </w:rPr>
      </w:pPr>
    </w:p>
    <w:p w14:paraId="0B736483" w14:textId="400972BA" w:rsidR="00406C3C" w:rsidRPr="00406C3C" w:rsidRDefault="00406C3C" w:rsidP="00406C3C">
      <w:pPr>
        <w:widowControl w:val="0"/>
        <w:tabs>
          <w:tab w:val="left" w:leader="underscore" w:pos="7872"/>
          <w:tab w:val="left" w:leader="underscore" w:pos="8648"/>
          <w:tab w:val="left" w:leader="underscore" w:pos="9420"/>
          <w:tab w:val="left" w:leader="underscore" w:pos="10188"/>
        </w:tabs>
        <w:rPr>
          <w:rFonts w:ascii="Times New Roman" w:eastAsia="Times New Roman" w:hAnsi="Times New Roman" w:cs="Times New Roman"/>
          <w:color w:val="000000"/>
          <w:lang w:eastAsia="ru-RU" w:bidi="ru-RU"/>
        </w:rPr>
      </w:pPr>
      <w:r w:rsidRPr="00406C3C">
        <w:rPr>
          <w:rFonts w:ascii="Times New Roman" w:eastAsia="Times New Roman" w:hAnsi="Times New Roman" w:cs="Times New Roman"/>
          <w:b/>
          <w:bCs/>
          <w:color w:val="000000"/>
          <w:lang w:eastAsia="ru-RU" w:bidi="ru-RU"/>
        </w:rPr>
        <w:t xml:space="preserve">Таблица 21. Целевые показатели по направлению «Административные процедуры </w:t>
      </w:r>
      <w:r w:rsidRPr="00406C3C">
        <w:rPr>
          <w:rFonts w:ascii="Times New Roman" w:eastAsia="Times New Roman" w:hAnsi="Times New Roman" w:cs="Times New Roman"/>
          <w:b/>
          <w:bCs/>
          <w:color w:val="000000"/>
          <w:u w:val="single"/>
          <w:lang w:eastAsia="ru-RU" w:bidi="ru-RU"/>
        </w:rPr>
        <w:t xml:space="preserve">и </w:t>
      </w:r>
      <w:r w:rsidRPr="007870A5">
        <w:rPr>
          <w:rFonts w:ascii="Times New Roman" w:eastAsia="Times New Roman" w:hAnsi="Times New Roman" w:cs="Times New Roman"/>
          <w:b/>
          <w:bCs/>
          <w:color w:val="000000"/>
          <w:lang w:eastAsia="ru-RU" w:bidi="ru-RU"/>
        </w:rPr>
        <w:t>барьеры»</w:t>
      </w:r>
    </w:p>
    <w:tbl>
      <w:tblPr>
        <w:tblOverlap w:val="never"/>
        <w:tblW w:w="0" w:type="auto"/>
        <w:jc w:val="center"/>
        <w:tblLayout w:type="fixed"/>
        <w:tblCellMar>
          <w:left w:w="10" w:type="dxa"/>
          <w:right w:w="10" w:type="dxa"/>
        </w:tblCellMar>
        <w:tblLook w:val="0000" w:firstRow="0" w:lastRow="0" w:firstColumn="0" w:lastColumn="0" w:noHBand="0" w:noVBand="0"/>
      </w:tblPr>
      <w:tblGrid>
        <w:gridCol w:w="7888"/>
        <w:gridCol w:w="772"/>
        <w:gridCol w:w="772"/>
        <w:gridCol w:w="776"/>
      </w:tblGrid>
      <w:tr w:rsidR="00406C3C" w:rsidRPr="00406C3C" w14:paraId="6F0C14E3" w14:textId="77777777" w:rsidTr="007A02DF">
        <w:trPr>
          <w:trHeight w:hRule="exact" w:val="828"/>
          <w:jc w:val="center"/>
        </w:trPr>
        <w:tc>
          <w:tcPr>
            <w:tcW w:w="7888" w:type="dxa"/>
            <w:tcBorders>
              <w:top w:val="single" w:sz="4" w:space="0" w:color="auto"/>
              <w:left w:val="single" w:sz="4" w:space="0" w:color="auto"/>
            </w:tcBorders>
            <w:shd w:val="clear" w:color="auto" w:fill="FFFFFF"/>
            <w:vAlign w:val="center"/>
          </w:tcPr>
          <w:p w14:paraId="64E3B653" w14:textId="77777777" w:rsidR="00406C3C" w:rsidRPr="00406C3C" w:rsidRDefault="00406C3C" w:rsidP="00406C3C">
            <w:pPr>
              <w:widowControl w:val="0"/>
              <w:jc w:val="center"/>
              <w:rPr>
                <w:rFonts w:ascii="Times New Roman" w:eastAsia="Times New Roman" w:hAnsi="Times New Roman" w:cs="Times New Roman"/>
                <w:color w:val="000000"/>
                <w:lang w:eastAsia="ru-RU" w:bidi="ru-RU"/>
              </w:rPr>
            </w:pPr>
            <w:r w:rsidRPr="00406C3C">
              <w:rPr>
                <w:rFonts w:ascii="Times New Roman" w:eastAsia="Times New Roman" w:hAnsi="Times New Roman" w:cs="Times New Roman"/>
                <w:b/>
                <w:bCs/>
                <w:color w:val="000000"/>
                <w:lang w:eastAsia="ru-RU" w:bidi="ru-RU"/>
              </w:rPr>
              <w:t>Наименование показателя</w:t>
            </w:r>
          </w:p>
        </w:tc>
        <w:tc>
          <w:tcPr>
            <w:tcW w:w="772" w:type="dxa"/>
            <w:tcBorders>
              <w:top w:val="single" w:sz="4" w:space="0" w:color="auto"/>
              <w:left w:val="single" w:sz="4" w:space="0" w:color="auto"/>
            </w:tcBorders>
            <w:shd w:val="clear" w:color="auto" w:fill="FFFFFF"/>
            <w:vAlign w:val="center"/>
          </w:tcPr>
          <w:p w14:paraId="0ED68BF6" w14:textId="77777777" w:rsidR="00406C3C" w:rsidRPr="00406C3C" w:rsidRDefault="00406C3C" w:rsidP="007870A5">
            <w:pPr>
              <w:widowControl w:val="0"/>
              <w:ind w:firstLine="0"/>
              <w:jc w:val="center"/>
              <w:rPr>
                <w:rFonts w:ascii="Times New Roman" w:eastAsia="Times New Roman" w:hAnsi="Times New Roman" w:cs="Times New Roman"/>
                <w:color w:val="000000"/>
                <w:lang w:eastAsia="ru-RU" w:bidi="ru-RU"/>
              </w:rPr>
            </w:pPr>
            <w:r w:rsidRPr="00406C3C">
              <w:rPr>
                <w:rFonts w:ascii="Times New Roman" w:eastAsia="Times New Roman" w:hAnsi="Times New Roman" w:cs="Times New Roman"/>
                <w:b/>
                <w:bCs/>
                <w:color w:val="000000"/>
                <w:lang w:eastAsia="ru-RU" w:bidi="ru-RU"/>
              </w:rPr>
              <w:t>2018</w:t>
            </w:r>
          </w:p>
        </w:tc>
        <w:tc>
          <w:tcPr>
            <w:tcW w:w="772" w:type="dxa"/>
            <w:tcBorders>
              <w:top w:val="single" w:sz="4" w:space="0" w:color="auto"/>
              <w:left w:val="single" w:sz="4" w:space="0" w:color="auto"/>
            </w:tcBorders>
            <w:shd w:val="clear" w:color="auto" w:fill="FFFFFF"/>
            <w:vAlign w:val="center"/>
          </w:tcPr>
          <w:p w14:paraId="57C40EDE" w14:textId="77777777" w:rsidR="00406C3C" w:rsidRPr="00406C3C" w:rsidRDefault="00406C3C" w:rsidP="007870A5">
            <w:pPr>
              <w:widowControl w:val="0"/>
              <w:ind w:firstLine="0"/>
              <w:jc w:val="center"/>
              <w:rPr>
                <w:rFonts w:ascii="Times New Roman" w:eastAsia="Times New Roman" w:hAnsi="Times New Roman" w:cs="Times New Roman"/>
                <w:color w:val="000000"/>
                <w:lang w:eastAsia="ru-RU" w:bidi="ru-RU"/>
              </w:rPr>
            </w:pPr>
            <w:r w:rsidRPr="00406C3C">
              <w:rPr>
                <w:rFonts w:ascii="Times New Roman" w:eastAsia="Times New Roman" w:hAnsi="Times New Roman" w:cs="Times New Roman"/>
                <w:b/>
                <w:bCs/>
                <w:color w:val="000000"/>
                <w:lang w:eastAsia="ru-RU" w:bidi="ru-RU"/>
              </w:rPr>
              <w:t>2024</w:t>
            </w:r>
          </w:p>
        </w:tc>
        <w:tc>
          <w:tcPr>
            <w:tcW w:w="776" w:type="dxa"/>
            <w:tcBorders>
              <w:top w:val="single" w:sz="4" w:space="0" w:color="auto"/>
              <w:left w:val="single" w:sz="4" w:space="0" w:color="auto"/>
              <w:right w:val="single" w:sz="4" w:space="0" w:color="auto"/>
            </w:tcBorders>
            <w:shd w:val="clear" w:color="auto" w:fill="FFFFFF"/>
            <w:vAlign w:val="center"/>
          </w:tcPr>
          <w:p w14:paraId="177B44D3" w14:textId="77777777" w:rsidR="00406C3C" w:rsidRPr="00406C3C" w:rsidRDefault="00406C3C" w:rsidP="007870A5">
            <w:pPr>
              <w:widowControl w:val="0"/>
              <w:ind w:firstLine="0"/>
              <w:jc w:val="center"/>
              <w:rPr>
                <w:rFonts w:ascii="Times New Roman" w:eastAsia="Times New Roman" w:hAnsi="Times New Roman" w:cs="Times New Roman"/>
                <w:color w:val="000000"/>
                <w:lang w:eastAsia="ru-RU" w:bidi="ru-RU"/>
              </w:rPr>
            </w:pPr>
            <w:r w:rsidRPr="00406C3C">
              <w:rPr>
                <w:rFonts w:ascii="Times New Roman" w:eastAsia="Times New Roman" w:hAnsi="Times New Roman" w:cs="Times New Roman"/>
                <w:b/>
                <w:bCs/>
                <w:color w:val="000000"/>
                <w:lang w:eastAsia="ru-RU" w:bidi="ru-RU"/>
              </w:rPr>
              <w:t>2030</w:t>
            </w:r>
          </w:p>
        </w:tc>
      </w:tr>
      <w:tr w:rsidR="00406C3C" w:rsidRPr="00406C3C" w14:paraId="456F6A11" w14:textId="77777777" w:rsidTr="007A02DF">
        <w:trPr>
          <w:trHeight w:hRule="exact" w:val="1396"/>
          <w:jc w:val="center"/>
        </w:trPr>
        <w:tc>
          <w:tcPr>
            <w:tcW w:w="7888" w:type="dxa"/>
            <w:tcBorders>
              <w:top w:val="single" w:sz="4" w:space="0" w:color="auto"/>
              <w:left w:val="single" w:sz="4" w:space="0" w:color="auto"/>
              <w:bottom w:val="single" w:sz="4" w:space="0" w:color="auto"/>
            </w:tcBorders>
            <w:shd w:val="clear" w:color="auto" w:fill="FFFFFF"/>
            <w:vAlign w:val="bottom"/>
          </w:tcPr>
          <w:p w14:paraId="3D8A382F" w14:textId="77777777" w:rsidR="00406C3C" w:rsidRPr="00406C3C" w:rsidRDefault="00406C3C" w:rsidP="007870A5">
            <w:pPr>
              <w:widowControl w:val="0"/>
              <w:spacing w:line="264" w:lineRule="auto"/>
              <w:ind w:right="83" w:firstLine="0"/>
              <w:rPr>
                <w:rFonts w:ascii="Times New Roman" w:eastAsia="Times New Roman" w:hAnsi="Times New Roman" w:cs="Times New Roman"/>
                <w:color w:val="000000"/>
                <w:lang w:eastAsia="ru-RU" w:bidi="ru-RU"/>
              </w:rPr>
            </w:pPr>
            <w:r w:rsidRPr="00406C3C">
              <w:rPr>
                <w:rFonts w:ascii="Times New Roman" w:eastAsia="Times New Roman" w:hAnsi="Times New Roman" w:cs="Times New Roman"/>
                <w:color w:val="000000"/>
                <w:lang w:eastAsia="ru-RU" w:bidi="ru-RU"/>
              </w:rPr>
              <w:t>Доля государственных и муниципальных услуг и государственных функций в сфере строительства, предоставляемых (осуществляемых) в электронной форме, в общем количестве государственных и муниципальных услуг и государственных функций в сфере строительства, %</w:t>
            </w:r>
          </w:p>
        </w:tc>
        <w:tc>
          <w:tcPr>
            <w:tcW w:w="772" w:type="dxa"/>
            <w:tcBorders>
              <w:top w:val="single" w:sz="4" w:space="0" w:color="auto"/>
              <w:left w:val="single" w:sz="4" w:space="0" w:color="auto"/>
              <w:bottom w:val="single" w:sz="4" w:space="0" w:color="auto"/>
            </w:tcBorders>
            <w:shd w:val="clear" w:color="auto" w:fill="FFFFFF"/>
            <w:vAlign w:val="center"/>
          </w:tcPr>
          <w:p w14:paraId="7A9A3651" w14:textId="77777777" w:rsidR="00406C3C" w:rsidRPr="00406C3C" w:rsidRDefault="00406C3C" w:rsidP="007870A5">
            <w:pPr>
              <w:widowControl w:val="0"/>
              <w:ind w:firstLine="33"/>
              <w:jc w:val="center"/>
              <w:rPr>
                <w:rFonts w:ascii="Times New Roman" w:eastAsia="Times New Roman" w:hAnsi="Times New Roman" w:cs="Times New Roman"/>
                <w:color w:val="000000"/>
                <w:lang w:eastAsia="ru-RU" w:bidi="ru-RU"/>
              </w:rPr>
            </w:pPr>
            <w:r w:rsidRPr="00406C3C">
              <w:rPr>
                <w:rFonts w:ascii="Times New Roman" w:eastAsia="Times New Roman" w:hAnsi="Times New Roman" w:cs="Times New Roman"/>
                <w:color w:val="000000"/>
                <w:lang w:eastAsia="ru-RU" w:bidi="ru-RU"/>
              </w:rPr>
              <w:t>10</w:t>
            </w:r>
          </w:p>
        </w:tc>
        <w:tc>
          <w:tcPr>
            <w:tcW w:w="772" w:type="dxa"/>
            <w:tcBorders>
              <w:top w:val="single" w:sz="4" w:space="0" w:color="auto"/>
              <w:left w:val="single" w:sz="4" w:space="0" w:color="auto"/>
              <w:bottom w:val="single" w:sz="4" w:space="0" w:color="auto"/>
            </w:tcBorders>
            <w:shd w:val="clear" w:color="auto" w:fill="FFFFFF"/>
            <w:vAlign w:val="center"/>
          </w:tcPr>
          <w:p w14:paraId="0922BA10" w14:textId="77777777" w:rsidR="00406C3C" w:rsidRPr="00406C3C" w:rsidRDefault="00406C3C" w:rsidP="007870A5">
            <w:pPr>
              <w:widowControl w:val="0"/>
              <w:ind w:firstLine="33"/>
              <w:jc w:val="center"/>
              <w:rPr>
                <w:rFonts w:ascii="Times New Roman" w:eastAsia="Times New Roman" w:hAnsi="Times New Roman" w:cs="Times New Roman"/>
                <w:color w:val="000000"/>
                <w:lang w:eastAsia="ru-RU" w:bidi="ru-RU"/>
              </w:rPr>
            </w:pPr>
            <w:r w:rsidRPr="00406C3C">
              <w:rPr>
                <w:rFonts w:ascii="Times New Roman" w:eastAsia="Times New Roman" w:hAnsi="Times New Roman" w:cs="Times New Roman"/>
                <w:color w:val="000000"/>
                <w:lang w:eastAsia="ru-RU" w:bidi="ru-RU"/>
              </w:rPr>
              <w:t>70</w:t>
            </w:r>
          </w:p>
        </w:tc>
        <w:tc>
          <w:tcPr>
            <w:tcW w:w="776" w:type="dxa"/>
            <w:tcBorders>
              <w:top w:val="single" w:sz="4" w:space="0" w:color="auto"/>
              <w:left w:val="single" w:sz="4" w:space="0" w:color="auto"/>
              <w:bottom w:val="single" w:sz="4" w:space="0" w:color="auto"/>
              <w:right w:val="single" w:sz="4" w:space="0" w:color="auto"/>
            </w:tcBorders>
            <w:shd w:val="clear" w:color="auto" w:fill="FFFFFF"/>
            <w:vAlign w:val="center"/>
          </w:tcPr>
          <w:p w14:paraId="1448BC60" w14:textId="77777777" w:rsidR="00406C3C" w:rsidRPr="00406C3C" w:rsidRDefault="00406C3C" w:rsidP="007870A5">
            <w:pPr>
              <w:widowControl w:val="0"/>
              <w:ind w:firstLine="33"/>
              <w:jc w:val="center"/>
              <w:rPr>
                <w:rFonts w:ascii="Times New Roman" w:eastAsia="Times New Roman" w:hAnsi="Times New Roman" w:cs="Times New Roman"/>
                <w:color w:val="000000"/>
                <w:lang w:eastAsia="ru-RU" w:bidi="ru-RU"/>
              </w:rPr>
            </w:pPr>
            <w:r w:rsidRPr="00406C3C">
              <w:rPr>
                <w:rFonts w:ascii="Times New Roman" w:eastAsia="Times New Roman" w:hAnsi="Times New Roman" w:cs="Times New Roman"/>
                <w:color w:val="000000"/>
                <w:lang w:eastAsia="ru-RU" w:bidi="ru-RU"/>
              </w:rPr>
              <w:t>100</w:t>
            </w:r>
          </w:p>
        </w:tc>
      </w:tr>
    </w:tbl>
    <w:p w14:paraId="6F5F74E3" w14:textId="77777777" w:rsidR="009E7375" w:rsidRPr="009E7375" w:rsidRDefault="009E7375" w:rsidP="009E7375"/>
    <w:p w14:paraId="22D2D315" w14:textId="06C7808F" w:rsidR="009D45FE" w:rsidRPr="00B24644" w:rsidRDefault="009D45FE" w:rsidP="003A2C50">
      <w:pPr>
        <w:rPr>
          <w:rFonts w:ascii="Times New Roman" w:hAnsi="Times New Roman" w:cs="Times New Roman"/>
          <w:b/>
          <w:sz w:val="28"/>
          <w:szCs w:val="28"/>
        </w:rPr>
      </w:pPr>
      <w:r w:rsidRPr="00B24644">
        <w:rPr>
          <w:rFonts w:ascii="Times New Roman" w:hAnsi="Times New Roman" w:cs="Times New Roman"/>
          <w:b/>
          <w:sz w:val="28"/>
          <w:szCs w:val="28"/>
        </w:rPr>
        <w:t>Информация о предлагаемых мерах, направленных на поддержку и развитие малого и среднего предпринимательства с учетом текущей ситуации и мерах по преодолению кризисных явлений в экономике России</w:t>
      </w:r>
      <w:r w:rsidR="007870A5">
        <w:rPr>
          <w:rFonts w:ascii="Times New Roman" w:hAnsi="Times New Roman" w:cs="Times New Roman"/>
          <w:b/>
          <w:sz w:val="28"/>
          <w:szCs w:val="28"/>
        </w:rPr>
        <w:t>.</w:t>
      </w:r>
    </w:p>
    <w:p w14:paraId="3822F1C5" w14:textId="1C6D3114" w:rsidR="009D45FE" w:rsidRPr="009D45FE" w:rsidRDefault="009D45FE" w:rsidP="003A2C50">
      <w:pPr>
        <w:rPr>
          <w:rFonts w:ascii="Times New Roman" w:hAnsi="Times New Roman" w:cs="Times New Roman"/>
          <w:sz w:val="28"/>
          <w:szCs w:val="28"/>
        </w:rPr>
      </w:pPr>
      <w:r w:rsidRPr="009D45FE">
        <w:rPr>
          <w:rFonts w:ascii="Times New Roman" w:hAnsi="Times New Roman" w:cs="Times New Roman"/>
          <w:sz w:val="28"/>
          <w:szCs w:val="28"/>
        </w:rPr>
        <w:t>Председателем Правительства Российской Федерации М.В. Мишустиным утвержден План первоочередных мероприятий (действий) по обеспечению устойчивого развития экономики в условиях ухудшения ситуации в связи с распространением новой коронавирусной инфекции от 17 марта 2020 г. № 2182п-П13 (далее – План).</w:t>
      </w:r>
    </w:p>
    <w:p w14:paraId="2FA1E01E" w14:textId="69B2B2B5" w:rsidR="009D45FE" w:rsidRPr="009D45FE" w:rsidRDefault="009D45FE" w:rsidP="003A2C50">
      <w:pPr>
        <w:rPr>
          <w:rFonts w:ascii="Times New Roman" w:hAnsi="Times New Roman" w:cs="Times New Roman"/>
          <w:sz w:val="28"/>
          <w:szCs w:val="28"/>
        </w:rPr>
      </w:pPr>
      <w:r>
        <w:rPr>
          <w:rFonts w:ascii="Times New Roman" w:hAnsi="Times New Roman" w:cs="Times New Roman"/>
          <w:sz w:val="28"/>
          <w:szCs w:val="28"/>
        </w:rPr>
        <w:t xml:space="preserve">Во исполнение </w:t>
      </w:r>
      <w:r w:rsidRPr="009D45FE">
        <w:rPr>
          <w:rFonts w:ascii="Times New Roman" w:hAnsi="Times New Roman" w:cs="Times New Roman"/>
          <w:sz w:val="28"/>
          <w:szCs w:val="28"/>
        </w:rPr>
        <w:t>п</w:t>
      </w:r>
      <w:r>
        <w:rPr>
          <w:rFonts w:ascii="Times New Roman" w:hAnsi="Times New Roman" w:cs="Times New Roman"/>
          <w:sz w:val="28"/>
          <w:szCs w:val="28"/>
        </w:rPr>
        <w:t xml:space="preserve">ункта 2.14 Плана принят Федеральный закон </w:t>
      </w:r>
      <w:r w:rsidRPr="009D45FE">
        <w:rPr>
          <w:rFonts w:ascii="Times New Roman" w:hAnsi="Times New Roman" w:cs="Times New Roman"/>
          <w:sz w:val="28"/>
          <w:szCs w:val="28"/>
        </w:rPr>
        <w:t>от 1 апреля 2020 г. № 98-ФЗ «О внесении изменений в отдельные законодательные акты Российской Федерации по вопросам предупреждения и ликвидации чрезвычайных ситуаций», положениями которого в том числе вводится мораторий на возбуждение дел о банкротстве, определяются условия изменения сроков и цены государственных и муниципальных контрактов, Правительство Российской Федерации наделяется дополнительными полномочиями.</w:t>
      </w:r>
    </w:p>
    <w:p w14:paraId="0BFC1C77" w14:textId="43F8BB14" w:rsidR="009D45FE" w:rsidRPr="009D45FE" w:rsidRDefault="009D45FE" w:rsidP="004532A4">
      <w:pPr>
        <w:rPr>
          <w:rFonts w:ascii="Times New Roman" w:hAnsi="Times New Roman" w:cs="Times New Roman"/>
          <w:sz w:val="28"/>
          <w:szCs w:val="28"/>
        </w:rPr>
      </w:pPr>
      <w:r w:rsidRPr="009D45FE">
        <w:rPr>
          <w:rFonts w:ascii="Times New Roman" w:hAnsi="Times New Roman" w:cs="Times New Roman"/>
          <w:sz w:val="28"/>
          <w:szCs w:val="28"/>
        </w:rPr>
        <w:t>В соответствии с пунктами 7 и 10 поручения Заместителя Председателя Правительства Российской Федерации М.Ш. Х</w:t>
      </w:r>
      <w:r w:rsidR="004532A4">
        <w:rPr>
          <w:rFonts w:ascii="Times New Roman" w:hAnsi="Times New Roman" w:cs="Times New Roman"/>
          <w:sz w:val="28"/>
          <w:szCs w:val="28"/>
        </w:rPr>
        <w:t xml:space="preserve">уснуллина от 7 апреля 2020 г.                     </w:t>
      </w:r>
      <w:r w:rsidRPr="009D45FE">
        <w:rPr>
          <w:rFonts w:ascii="Times New Roman" w:hAnsi="Times New Roman" w:cs="Times New Roman"/>
          <w:sz w:val="28"/>
          <w:szCs w:val="28"/>
        </w:rPr>
        <w:t>№ МХ-П16-2955кв в Правительство Российской Федерации представлены следующие предложения, ранее подготовленные Минстроем России, для включения в План:</w:t>
      </w:r>
    </w:p>
    <w:p w14:paraId="61DCB873" w14:textId="241124F5" w:rsidR="009D45FE" w:rsidRPr="009D45FE" w:rsidRDefault="009D45FE" w:rsidP="009D45FE">
      <w:pPr>
        <w:rPr>
          <w:rFonts w:ascii="Times New Roman" w:hAnsi="Times New Roman" w:cs="Times New Roman"/>
          <w:sz w:val="28"/>
          <w:szCs w:val="28"/>
        </w:rPr>
      </w:pPr>
      <w:r w:rsidRPr="009D45FE">
        <w:rPr>
          <w:rFonts w:ascii="Times New Roman" w:hAnsi="Times New Roman" w:cs="Times New Roman"/>
          <w:sz w:val="28"/>
          <w:szCs w:val="28"/>
        </w:rPr>
        <w:t>–</w:t>
      </w:r>
      <w:r w:rsidRPr="009D45FE">
        <w:rPr>
          <w:rFonts w:ascii="Times New Roman" w:hAnsi="Times New Roman" w:cs="Times New Roman"/>
          <w:sz w:val="28"/>
          <w:szCs w:val="28"/>
        </w:rPr>
        <w:tab/>
        <w:t>досрочный возврат средств, используемых в качестве обеспечения исполнения гарантийных обязательств по государственным или муниципальным контрактам на строительно-монтажные работы;</w:t>
      </w:r>
    </w:p>
    <w:p w14:paraId="6B9D0EF5" w14:textId="28B530E4" w:rsidR="009D45FE" w:rsidRPr="009D45FE" w:rsidRDefault="009D45FE" w:rsidP="009D45FE">
      <w:pPr>
        <w:rPr>
          <w:rFonts w:ascii="Times New Roman" w:hAnsi="Times New Roman" w:cs="Times New Roman"/>
          <w:sz w:val="28"/>
          <w:szCs w:val="28"/>
        </w:rPr>
      </w:pPr>
      <w:r w:rsidRPr="009D45FE">
        <w:rPr>
          <w:rFonts w:ascii="Times New Roman" w:hAnsi="Times New Roman" w:cs="Times New Roman"/>
          <w:sz w:val="28"/>
          <w:szCs w:val="28"/>
        </w:rPr>
        <w:lastRenderedPageBreak/>
        <w:t>–</w:t>
      </w:r>
      <w:r w:rsidRPr="009D45FE">
        <w:rPr>
          <w:rFonts w:ascii="Times New Roman" w:hAnsi="Times New Roman" w:cs="Times New Roman"/>
          <w:sz w:val="28"/>
          <w:szCs w:val="28"/>
        </w:rPr>
        <w:tab/>
        <w:t>исключение необходимости предоставления банковских гарантий по государственным или муниципальным контрактам на строительно-монтажные работы при наличии казначейского сопровождения;</w:t>
      </w:r>
    </w:p>
    <w:p w14:paraId="0353BE86" w14:textId="7BABCDA9" w:rsidR="009D45FE" w:rsidRPr="009D45FE" w:rsidRDefault="009D45FE" w:rsidP="009D45FE">
      <w:pPr>
        <w:rPr>
          <w:rFonts w:ascii="Times New Roman" w:hAnsi="Times New Roman" w:cs="Times New Roman"/>
          <w:sz w:val="28"/>
          <w:szCs w:val="28"/>
        </w:rPr>
      </w:pPr>
      <w:r w:rsidRPr="009D45FE">
        <w:rPr>
          <w:rFonts w:ascii="Times New Roman" w:hAnsi="Times New Roman" w:cs="Times New Roman"/>
          <w:sz w:val="28"/>
          <w:szCs w:val="28"/>
        </w:rPr>
        <w:t>–</w:t>
      </w:r>
      <w:r w:rsidRPr="009D45FE">
        <w:rPr>
          <w:rFonts w:ascii="Times New Roman" w:hAnsi="Times New Roman" w:cs="Times New Roman"/>
          <w:sz w:val="28"/>
          <w:szCs w:val="28"/>
        </w:rPr>
        <w:tab/>
        <w:t>возможность авансирования строительства в объеме до 35% по государственным или муниципальным контрактам на строительно-монтажные работы;</w:t>
      </w:r>
    </w:p>
    <w:p w14:paraId="3EC0D559" w14:textId="0823C36C" w:rsidR="009D45FE" w:rsidRPr="009D45FE" w:rsidRDefault="009D45FE" w:rsidP="009D45FE">
      <w:pPr>
        <w:rPr>
          <w:rFonts w:ascii="Times New Roman" w:hAnsi="Times New Roman" w:cs="Times New Roman"/>
          <w:sz w:val="28"/>
          <w:szCs w:val="28"/>
        </w:rPr>
      </w:pPr>
      <w:r w:rsidRPr="009D45FE">
        <w:rPr>
          <w:rFonts w:ascii="Times New Roman" w:hAnsi="Times New Roman" w:cs="Times New Roman"/>
          <w:sz w:val="28"/>
          <w:szCs w:val="28"/>
        </w:rPr>
        <w:t>–</w:t>
      </w:r>
      <w:r w:rsidRPr="009D45FE">
        <w:rPr>
          <w:rFonts w:ascii="Times New Roman" w:hAnsi="Times New Roman" w:cs="Times New Roman"/>
          <w:sz w:val="28"/>
          <w:szCs w:val="28"/>
        </w:rPr>
        <w:tab/>
        <w:t>возможность использования средств компенсационных фондов саморегулируемых организаций, основанных на членстве лиц, выполняющих инженерные изыскания, саморегулируемых организаций, основанных на членстве лиц, осуществляющих подготовку проектной документации, саморегулируемых организаций, основанных на членстве лиц, осуществляющих строительство, на возвратной основе на период с 1 апреля 2020 г. по 1 января 2021 г.</w:t>
      </w:r>
    </w:p>
    <w:p w14:paraId="3C090E25" w14:textId="0B897259" w:rsidR="009D45FE" w:rsidRPr="009D45FE" w:rsidRDefault="009D45FE" w:rsidP="009D45FE">
      <w:pPr>
        <w:rPr>
          <w:rFonts w:ascii="Times New Roman" w:hAnsi="Times New Roman" w:cs="Times New Roman"/>
          <w:sz w:val="28"/>
          <w:szCs w:val="28"/>
        </w:rPr>
      </w:pPr>
      <w:r w:rsidRPr="009D45FE">
        <w:rPr>
          <w:rFonts w:ascii="Times New Roman" w:hAnsi="Times New Roman" w:cs="Times New Roman"/>
          <w:sz w:val="28"/>
          <w:szCs w:val="28"/>
        </w:rPr>
        <w:t>Кроме того, Минстрой России письмом от 2 апреля 2020 г. № 12608-ВЯ/01 внес в Минэкономразвития Росс</w:t>
      </w:r>
      <w:r>
        <w:rPr>
          <w:rFonts w:ascii="Times New Roman" w:hAnsi="Times New Roman" w:cs="Times New Roman"/>
          <w:sz w:val="28"/>
          <w:szCs w:val="28"/>
        </w:rPr>
        <w:t>ии предложения о включении сфер</w:t>
      </w:r>
      <w:r w:rsidRPr="009D45FE">
        <w:rPr>
          <w:rFonts w:ascii="Times New Roman" w:hAnsi="Times New Roman" w:cs="Times New Roman"/>
          <w:sz w:val="28"/>
          <w:szCs w:val="28"/>
        </w:rPr>
        <w:t xml:space="preserve"> «Строительство» и «Жилищно-коммунальное хозяйство» в список сфер деяте</w:t>
      </w:r>
      <w:r>
        <w:rPr>
          <w:rFonts w:ascii="Times New Roman" w:hAnsi="Times New Roman" w:cs="Times New Roman"/>
          <w:sz w:val="28"/>
          <w:szCs w:val="28"/>
        </w:rPr>
        <w:t xml:space="preserve">льности, наиболее пострадавших в условиях ухудшения ситуации в </w:t>
      </w:r>
      <w:r w:rsidRPr="009D45FE">
        <w:rPr>
          <w:rFonts w:ascii="Times New Roman" w:hAnsi="Times New Roman" w:cs="Times New Roman"/>
          <w:sz w:val="28"/>
          <w:szCs w:val="28"/>
        </w:rPr>
        <w:t>связи с распространением новой коронавирусной инфекции, для оказания первоочередной адресной поддержки, утвержденный Правительственной комиссией по повышению устойчивого развития российской экономики (протокол от 25 марта 2020 г. № 4кв).</w:t>
      </w:r>
    </w:p>
    <w:p w14:paraId="42707536" w14:textId="77777777" w:rsidR="009D45FE" w:rsidRPr="009D45FE" w:rsidRDefault="009D45FE" w:rsidP="009D45FE">
      <w:pPr>
        <w:rPr>
          <w:rFonts w:ascii="Times New Roman" w:hAnsi="Times New Roman" w:cs="Times New Roman"/>
          <w:sz w:val="28"/>
          <w:szCs w:val="28"/>
        </w:rPr>
      </w:pPr>
      <w:r w:rsidRPr="009D45FE">
        <w:rPr>
          <w:rFonts w:ascii="Times New Roman" w:hAnsi="Times New Roman" w:cs="Times New Roman"/>
          <w:sz w:val="28"/>
          <w:szCs w:val="28"/>
        </w:rPr>
        <w:t>В настоящее время на уровне нормативного регулирования уже принят ряд мер, направленных на поддержание строительной отрасли и рынка недвижимости. В частности, приняты следующие постановления Правительства Российской Федерации:</w:t>
      </w:r>
    </w:p>
    <w:p w14:paraId="6F4D754D" w14:textId="77777777" w:rsidR="009D45FE" w:rsidRPr="009D45FE" w:rsidRDefault="009D45FE" w:rsidP="009D45FE">
      <w:pPr>
        <w:rPr>
          <w:rFonts w:ascii="Times New Roman" w:hAnsi="Times New Roman" w:cs="Times New Roman"/>
          <w:sz w:val="28"/>
          <w:szCs w:val="28"/>
        </w:rPr>
      </w:pPr>
      <w:r w:rsidRPr="009D45FE">
        <w:rPr>
          <w:rFonts w:ascii="Times New Roman" w:hAnsi="Times New Roman" w:cs="Times New Roman"/>
          <w:sz w:val="28"/>
          <w:szCs w:val="28"/>
        </w:rPr>
        <w:t>1)</w:t>
      </w:r>
      <w:r w:rsidRPr="009D45FE">
        <w:rPr>
          <w:rFonts w:ascii="Times New Roman" w:hAnsi="Times New Roman" w:cs="Times New Roman"/>
          <w:sz w:val="28"/>
          <w:szCs w:val="28"/>
        </w:rPr>
        <w:tab/>
        <w:t>от 3 апреля 2020 г. № 438 «Об особенностях осуществления в 2020 году государственного контроля (надзора), муниципального контроля и о внесении изменения в пункт 7 Правил подготовки органами государственного контроля (надзора) и органами муниципального контроля ежегодных планов проведения плановых проверок юридических лиц и индивидуальных предпринимателей»;</w:t>
      </w:r>
    </w:p>
    <w:p w14:paraId="0999FF44" w14:textId="77777777" w:rsidR="009D45FE" w:rsidRPr="009D45FE" w:rsidRDefault="009D45FE" w:rsidP="009D45FE">
      <w:pPr>
        <w:rPr>
          <w:rFonts w:ascii="Times New Roman" w:hAnsi="Times New Roman" w:cs="Times New Roman"/>
          <w:sz w:val="28"/>
          <w:szCs w:val="28"/>
        </w:rPr>
      </w:pPr>
      <w:r w:rsidRPr="009D45FE">
        <w:rPr>
          <w:rFonts w:ascii="Times New Roman" w:hAnsi="Times New Roman" w:cs="Times New Roman"/>
          <w:sz w:val="28"/>
          <w:szCs w:val="28"/>
        </w:rPr>
        <w:t>2)</w:t>
      </w:r>
      <w:r w:rsidRPr="009D45FE">
        <w:rPr>
          <w:rFonts w:ascii="Times New Roman" w:hAnsi="Times New Roman" w:cs="Times New Roman"/>
          <w:sz w:val="28"/>
          <w:szCs w:val="28"/>
        </w:rPr>
        <w:tab/>
        <w:t>от 3 апреля 2020 г. № 439 «Об установлении требований к условиям и срокам отсрочки уплаты арендной платы по договорам аренды недвижимого имущества»;</w:t>
      </w:r>
    </w:p>
    <w:p w14:paraId="73E28394" w14:textId="77777777" w:rsidR="009D45FE" w:rsidRPr="009D45FE" w:rsidRDefault="009D45FE" w:rsidP="009D45FE">
      <w:pPr>
        <w:rPr>
          <w:rFonts w:ascii="Times New Roman" w:hAnsi="Times New Roman" w:cs="Times New Roman"/>
          <w:sz w:val="28"/>
          <w:szCs w:val="28"/>
        </w:rPr>
      </w:pPr>
      <w:r w:rsidRPr="009D45FE">
        <w:rPr>
          <w:rFonts w:ascii="Times New Roman" w:hAnsi="Times New Roman" w:cs="Times New Roman"/>
          <w:sz w:val="28"/>
          <w:szCs w:val="28"/>
        </w:rPr>
        <w:t>3)</w:t>
      </w:r>
      <w:r w:rsidRPr="009D45FE">
        <w:rPr>
          <w:rFonts w:ascii="Times New Roman" w:hAnsi="Times New Roman" w:cs="Times New Roman"/>
          <w:sz w:val="28"/>
          <w:szCs w:val="28"/>
        </w:rPr>
        <w:tab/>
        <w:t>от 3 апреля 2020 г. № 440 «О продлении действия разрешений и иных особенностях в отношении разрешительной деятельности в 2020 году»;</w:t>
      </w:r>
    </w:p>
    <w:p w14:paraId="53DEC797" w14:textId="77777777" w:rsidR="009D45FE" w:rsidRPr="004C2654" w:rsidRDefault="009D45FE" w:rsidP="004C2654">
      <w:pPr>
        <w:rPr>
          <w:rFonts w:ascii="Times New Roman" w:hAnsi="Times New Roman" w:cs="Times New Roman"/>
          <w:sz w:val="28"/>
          <w:szCs w:val="28"/>
        </w:rPr>
      </w:pPr>
      <w:r w:rsidRPr="009D45FE">
        <w:rPr>
          <w:rFonts w:ascii="Times New Roman" w:hAnsi="Times New Roman" w:cs="Times New Roman"/>
          <w:sz w:val="28"/>
          <w:szCs w:val="28"/>
        </w:rPr>
        <w:t>4)</w:t>
      </w:r>
      <w:r w:rsidRPr="009D45FE">
        <w:rPr>
          <w:rFonts w:ascii="Times New Roman" w:hAnsi="Times New Roman" w:cs="Times New Roman"/>
          <w:sz w:val="28"/>
          <w:szCs w:val="28"/>
        </w:rPr>
        <w:tab/>
        <w:t xml:space="preserve">от 2 апреля 2020 г. № 423 «Об установлении особенностей применения неустойки (штрафа, пени), иных финансовых санкций, а также других мер ответственности за неисполнение или ненадлежащее исполнение обязательств по договорам участия в долевом строительстве, установленных законодательством о долевом строительстве, и об особенностях включения в реестр проблемных объектов многоквартирных домов и (или) иных объектов недвижимости, в отношении которых застройщиком более чем на 6 месяцев нарушены сроки завершения строительства (создания) многоквартирного дома и (или) иного объекта недвижимости и (или) обязанности по передаче объекта долевого </w:t>
      </w:r>
      <w:r w:rsidRPr="009D45FE">
        <w:rPr>
          <w:rFonts w:ascii="Times New Roman" w:hAnsi="Times New Roman" w:cs="Times New Roman"/>
          <w:sz w:val="28"/>
          <w:szCs w:val="28"/>
        </w:rPr>
        <w:lastRenderedPageBreak/>
        <w:t>строительства участнику долевого строительства по зарегистрированному догов</w:t>
      </w:r>
      <w:r w:rsidRPr="004C2654">
        <w:rPr>
          <w:rFonts w:ascii="Times New Roman" w:hAnsi="Times New Roman" w:cs="Times New Roman"/>
          <w:sz w:val="28"/>
          <w:szCs w:val="28"/>
        </w:rPr>
        <w:t>ору участия в долевом строительстве»;</w:t>
      </w:r>
    </w:p>
    <w:p w14:paraId="249BCB64" w14:textId="77777777" w:rsidR="009D45FE" w:rsidRPr="004C2654" w:rsidRDefault="009D45FE" w:rsidP="004C2654">
      <w:pPr>
        <w:rPr>
          <w:rFonts w:ascii="Times New Roman" w:hAnsi="Times New Roman" w:cs="Times New Roman"/>
          <w:sz w:val="28"/>
          <w:szCs w:val="28"/>
        </w:rPr>
      </w:pPr>
      <w:r w:rsidRPr="004C2654">
        <w:rPr>
          <w:rFonts w:ascii="Times New Roman" w:hAnsi="Times New Roman" w:cs="Times New Roman"/>
          <w:sz w:val="28"/>
          <w:szCs w:val="28"/>
        </w:rPr>
        <w:t>5)</w:t>
      </w:r>
      <w:r w:rsidRPr="004C2654">
        <w:rPr>
          <w:rFonts w:ascii="Times New Roman" w:hAnsi="Times New Roman" w:cs="Times New Roman"/>
          <w:sz w:val="28"/>
          <w:szCs w:val="28"/>
        </w:rPr>
        <w:tab/>
        <w:t>от 3 апреля 2020 г. № 435 «Об утверждении максимального размера кредита (займа) для кредитов (займов), по которым заемщик вправе обратиться к кредитору с требованием об изменении условий кредитного договора (договора займа), предусматривающим приостановление исполнения заемщиком своих обязательств»;</w:t>
      </w:r>
    </w:p>
    <w:p w14:paraId="302DBD53" w14:textId="7B4F309D" w:rsidR="004C2654" w:rsidRPr="004C2654" w:rsidRDefault="009D45FE" w:rsidP="004C2654">
      <w:pPr>
        <w:rPr>
          <w:rFonts w:ascii="Times New Roman" w:hAnsi="Times New Roman" w:cs="Times New Roman"/>
          <w:sz w:val="28"/>
          <w:szCs w:val="28"/>
        </w:rPr>
      </w:pPr>
      <w:r w:rsidRPr="004C2654">
        <w:rPr>
          <w:rFonts w:ascii="Times New Roman" w:hAnsi="Times New Roman" w:cs="Times New Roman"/>
          <w:sz w:val="28"/>
          <w:szCs w:val="28"/>
        </w:rPr>
        <w:t>6)</w:t>
      </w:r>
      <w:r w:rsidRPr="004C2654">
        <w:rPr>
          <w:rFonts w:ascii="Times New Roman" w:hAnsi="Times New Roman" w:cs="Times New Roman"/>
          <w:sz w:val="28"/>
          <w:szCs w:val="28"/>
        </w:rPr>
        <w:tab/>
        <w:t>от 3 апреля 2020 г. № 436 «Об утверждении методики расчета среднемесячного дохода заемщика (совокупного среднемесячного дохода заемщиков) в целях установления льготного периода, предусматривающего приостановление исполнения заемщиком своих обязательств по кредитному договору (договору займа)».</w:t>
      </w:r>
    </w:p>
    <w:p w14:paraId="2906A3BC" w14:textId="2B957E6D" w:rsidR="009D45FE" w:rsidRDefault="004C2654" w:rsidP="004C2654">
      <w:pPr>
        <w:rPr>
          <w:rFonts w:ascii="Times New Roman" w:hAnsi="Times New Roman" w:cs="Times New Roman"/>
          <w:sz w:val="28"/>
          <w:szCs w:val="28"/>
        </w:rPr>
      </w:pPr>
      <w:r w:rsidRPr="004C2654">
        <w:rPr>
          <w:rFonts w:ascii="Times New Roman" w:hAnsi="Times New Roman" w:cs="Times New Roman"/>
          <w:sz w:val="28"/>
          <w:szCs w:val="28"/>
        </w:rPr>
        <w:t>7)</w:t>
      </w:r>
      <w:r w:rsidR="00600A41">
        <w:rPr>
          <w:rFonts w:ascii="Times New Roman" w:hAnsi="Times New Roman" w:cs="Times New Roman"/>
          <w:sz w:val="28"/>
          <w:szCs w:val="28"/>
        </w:rPr>
        <w:tab/>
      </w:r>
      <w:r w:rsidRPr="004C2654">
        <w:rPr>
          <w:rFonts w:ascii="Times New Roman" w:hAnsi="Times New Roman" w:cs="Times New Roman"/>
          <w:sz w:val="28"/>
          <w:szCs w:val="28"/>
        </w:rPr>
        <w:t>от 30 апреля 2020 г. № 629 «Об утверждении Правил возмещения кредитным организациям недополученных доходов по кредитам, выданным в целях реализации проектов жилищного строительства». Указанные мероприятия направлены на повышение доступности банковских кредитов, в том числе путем компенсации процентных ставок по кредитам, выдаваемым организациям строительной отрасли, которые сохраняют численность занятых работников и предоставили обязательства по завершению строительства многоквартирных домов, запланированных к вводу в эксплуатацию в 2020 и 2021 годах.</w:t>
      </w:r>
    </w:p>
    <w:p w14:paraId="131FB133" w14:textId="4062B237" w:rsidR="00600A41" w:rsidRPr="00600A41" w:rsidRDefault="00600A41" w:rsidP="00600A41">
      <w:pPr>
        <w:rPr>
          <w:rFonts w:ascii="Times New Roman" w:hAnsi="Times New Roman" w:cs="Times New Roman"/>
          <w:sz w:val="28"/>
          <w:szCs w:val="28"/>
        </w:rPr>
      </w:pPr>
      <w:r>
        <w:rPr>
          <w:rFonts w:ascii="Times New Roman" w:hAnsi="Times New Roman" w:cs="Times New Roman"/>
          <w:sz w:val="28"/>
          <w:szCs w:val="28"/>
        </w:rPr>
        <w:t>Также в соответствии с письмом Минстроя России и</w:t>
      </w:r>
      <w:r w:rsidRPr="00600A41">
        <w:rPr>
          <w:rFonts w:ascii="Times New Roman" w:hAnsi="Times New Roman" w:cs="Times New Roman"/>
          <w:sz w:val="28"/>
          <w:szCs w:val="28"/>
        </w:rPr>
        <w:t>з подпункта «б» пункта 3 раздел</w:t>
      </w:r>
      <w:r w:rsidR="00FF1413">
        <w:rPr>
          <w:rFonts w:ascii="Times New Roman" w:hAnsi="Times New Roman" w:cs="Times New Roman"/>
          <w:sz w:val="28"/>
          <w:szCs w:val="28"/>
        </w:rPr>
        <w:t>а 3.8 проекта Доклада</w:t>
      </w:r>
      <w:r w:rsidRPr="00600A41">
        <w:rPr>
          <w:rFonts w:ascii="Times New Roman" w:hAnsi="Times New Roman" w:cs="Times New Roman"/>
          <w:sz w:val="28"/>
          <w:szCs w:val="28"/>
        </w:rPr>
        <w:t xml:space="preserve"> необходимо исключить положение о расчете платы за подключение на основании нормативов смет строительства, поскольку в настоявшее время не определены подходы к порядку установления платы за подключение (технологическое присоединение) посредством применения стандартизированных тарифных ставок на подключение.</w:t>
      </w:r>
    </w:p>
    <w:p w14:paraId="3262BB6E" w14:textId="3FB39B3A" w:rsidR="00600A41" w:rsidRDefault="00600A41" w:rsidP="003B5DD4">
      <w:pPr>
        <w:ind w:firstLine="0"/>
        <w:rPr>
          <w:rFonts w:ascii="Times New Roman" w:hAnsi="Times New Roman" w:cs="Times New Roman"/>
          <w:sz w:val="28"/>
          <w:szCs w:val="28"/>
        </w:rPr>
      </w:pPr>
    </w:p>
    <w:p w14:paraId="6856D7BC" w14:textId="77777777" w:rsidR="003B5DD4" w:rsidRPr="004C2654" w:rsidRDefault="003B5DD4" w:rsidP="003B5DD4">
      <w:pPr>
        <w:ind w:firstLine="0"/>
        <w:rPr>
          <w:rFonts w:ascii="Times New Roman" w:hAnsi="Times New Roman" w:cs="Times New Roman"/>
          <w:sz w:val="28"/>
          <w:szCs w:val="28"/>
        </w:rPr>
      </w:pPr>
    </w:p>
    <w:p w14:paraId="6B064A95" w14:textId="3E11B03F" w:rsidR="000A7997" w:rsidRPr="009805B4" w:rsidRDefault="00824979" w:rsidP="000A7997">
      <w:pPr>
        <w:pStyle w:val="2"/>
        <w:rPr>
          <w:rFonts w:ascii="Times New Roman" w:hAnsi="Times New Roman" w:cs="Times New Roman"/>
          <w:b/>
          <w:color w:val="auto"/>
          <w:sz w:val="28"/>
          <w:szCs w:val="28"/>
        </w:rPr>
      </w:pPr>
      <w:bookmarkStart w:id="223" w:name="_Toc37283002"/>
      <w:bookmarkStart w:id="224" w:name="_Toc49170365"/>
      <w:r w:rsidRPr="00824979">
        <w:rPr>
          <w:rFonts w:ascii="Times New Roman" w:hAnsi="Times New Roman" w:cs="Times New Roman"/>
          <w:b/>
          <w:color w:val="auto"/>
          <w:sz w:val="28"/>
          <w:szCs w:val="28"/>
        </w:rPr>
        <w:t>6</w:t>
      </w:r>
      <w:r w:rsidR="000A7997" w:rsidRPr="009805B4">
        <w:rPr>
          <w:rFonts w:ascii="Times New Roman" w:hAnsi="Times New Roman" w:cs="Times New Roman"/>
          <w:b/>
          <w:color w:val="auto"/>
          <w:sz w:val="28"/>
          <w:szCs w:val="28"/>
        </w:rPr>
        <w:t>.7</w:t>
      </w:r>
      <w:r w:rsidR="00976247">
        <w:rPr>
          <w:rFonts w:ascii="Times New Roman" w:hAnsi="Times New Roman" w:cs="Times New Roman"/>
          <w:b/>
          <w:color w:val="auto"/>
          <w:sz w:val="28"/>
          <w:szCs w:val="28"/>
        </w:rPr>
        <w:t>.</w:t>
      </w:r>
      <w:r w:rsidR="00466650">
        <w:rPr>
          <w:rFonts w:ascii="Times New Roman" w:hAnsi="Times New Roman" w:cs="Times New Roman"/>
          <w:b/>
          <w:color w:val="auto"/>
          <w:sz w:val="28"/>
          <w:szCs w:val="28"/>
        </w:rPr>
        <w:tab/>
      </w:r>
      <w:r w:rsidR="000A7997" w:rsidRPr="009805B4">
        <w:rPr>
          <w:rFonts w:ascii="Times New Roman" w:hAnsi="Times New Roman" w:cs="Times New Roman"/>
          <w:b/>
          <w:color w:val="auto"/>
          <w:sz w:val="28"/>
          <w:szCs w:val="28"/>
        </w:rPr>
        <w:t>Оценка Министерства труда и социальной защиты Российской Федерации</w:t>
      </w:r>
      <w:bookmarkEnd w:id="223"/>
      <w:bookmarkEnd w:id="224"/>
      <w:r w:rsidR="000A7997" w:rsidRPr="009805B4">
        <w:rPr>
          <w:rFonts w:ascii="Times New Roman" w:hAnsi="Times New Roman" w:cs="Times New Roman"/>
          <w:b/>
          <w:color w:val="auto"/>
          <w:sz w:val="28"/>
          <w:szCs w:val="28"/>
        </w:rPr>
        <w:t xml:space="preserve"> </w:t>
      </w:r>
    </w:p>
    <w:p w14:paraId="6B681429" w14:textId="77777777" w:rsidR="000A7997" w:rsidRDefault="000A7997" w:rsidP="000A7997">
      <w:pPr>
        <w:pStyle w:val="ConsPlusNormal"/>
      </w:pPr>
      <w:r w:rsidRPr="000F3AF8">
        <w:t>Мониторинг реализации субъектами Российской Федерации мероприятий по привлечению негосударственных (частных) организаций для оказания социальных услуг в сфере социального обслуживания населения показал, что нормативная правовая база</w:t>
      </w:r>
      <w:r>
        <w:t>,</w:t>
      </w:r>
      <w:r w:rsidRPr="000F3AF8">
        <w:t xml:space="preserve"> сформированная в рамках реализации Федерального закона от 28 декабря 2013 г. № 442-ФЗ «Об основах социального обслуживания граждан в Российской Федерации» (далее - Федеральный закон № 442-ФЗ)</w:t>
      </w:r>
      <w:r>
        <w:t>,</w:t>
      </w:r>
      <w:r w:rsidRPr="000F3AF8">
        <w:t xml:space="preserve"> позволяет негосударственным организациям, осуществляющим деятельность в сфере социального обслуживания, являться полноправными поставщиками социальных услуг и получать компенсационные выплаты за счет бюджетных ассигнований.</w:t>
      </w:r>
    </w:p>
    <w:p w14:paraId="12DA679A" w14:textId="77777777" w:rsidR="000A7997" w:rsidRPr="000F3AF8" w:rsidRDefault="000A7997" w:rsidP="000A7997">
      <w:pPr>
        <w:pStyle w:val="ConsPlusNormal"/>
      </w:pPr>
      <w:r w:rsidRPr="000F3AF8">
        <w:t xml:space="preserve">Негосударственными организациями предоставляются социально-медицинские, социально-психологические, социально-бытовые, социально-педагогические, социально-экономические, социально-трудовые, социально-правовые услуги, срочные социальные услуги (обеспечение бесплатным горячим питанием или наборами продуктов, одеждой, обувью и другими предметами </w:t>
      </w:r>
      <w:r w:rsidRPr="000F3AF8">
        <w:lastRenderedPageBreak/>
        <w:t>первой необходимости)</w:t>
      </w:r>
      <w:r>
        <w:t>,</w:t>
      </w:r>
      <w:r w:rsidRPr="000F3AF8">
        <w:t xml:space="preserve"> а также услуги в целях повышения коммуникативного потенциала.</w:t>
      </w:r>
    </w:p>
    <w:p w14:paraId="5FC5386A" w14:textId="77777777" w:rsidR="000A7997" w:rsidRPr="000F3AF8" w:rsidRDefault="000A7997" w:rsidP="000A7997">
      <w:pPr>
        <w:pStyle w:val="ConsPlusNormal"/>
      </w:pPr>
      <w:r w:rsidRPr="000F3AF8">
        <w:t>Наиболее востребованным механизмом финансового обеспечения предоставления социальных услуг является предоставление компенсаций негосударственным организациям, осуществляющим деятельность в сфере социального обслуживания в рамках Федерального закона № 442-ФЗ.</w:t>
      </w:r>
    </w:p>
    <w:p w14:paraId="2C122090" w14:textId="77777777" w:rsidR="000A7997" w:rsidRPr="000F3AF8" w:rsidRDefault="000A7997" w:rsidP="000A7997">
      <w:pPr>
        <w:pStyle w:val="ConsPlusNormal"/>
      </w:pPr>
      <w:r>
        <w:t>В 2019 году п</w:t>
      </w:r>
      <w:r w:rsidRPr="000F3AF8">
        <w:t>роведен анализ деятельности Координационных советов при высших органах исполнительной власти субъектов Российской Федерации по организации доступа социально ориентированных некоммерческих организаций</w:t>
      </w:r>
      <w:r w:rsidRPr="002B4FFE">
        <w:rPr>
          <w:color w:val="000000"/>
        </w:rPr>
        <w:t xml:space="preserve"> </w:t>
      </w:r>
      <w:r>
        <w:rPr>
          <w:rStyle w:val="CharStyle9"/>
          <w:color w:val="000000"/>
        </w:rPr>
        <w:t>(далее - СОНКО)</w:t>
      </w:r>
      <w:r w:rsidRPr="000F3AF8">
        <w:t>, осуществляющих деятельность в социальной сфере, к бюджетным средствам, выделяемым на предоставление социальных услуг в сфере социального обслуживания (далее - Координационный совет).</w:t>
      </w:r>
    </w:p>
    <w:p w14:paraId="4E77F6EC" w14:textId="77777777" w:rsidR="000A7997" w:rsidRPr="008232F0" w:rsidRDefault="000A7997" w:rsidP="000A7997">
      <w:pPr>
        <w:pStyle w:val="ConsPlusNormal"/>
      </w:pPr>
      <w:r w:rsidRPr="008232F0">
        <w:t>Работа Координационных советов осуществлялась</w:t>
      </w:r>
      <w:r>
        <w:t xml:space="preserve"> </w:t>
      </w:r>
      <w:r w:rsidRPr="008232F0">
        <w:t>по следующим направлениям:</w:t>
      </w:r>
    </w:p>
    <w:p w14:paraId="6B48A7EE" w14:textId="77777777" w:rsidR="000A7997" w:rsidRPr="00281506" w:rsidRDefault="000A7997" w:rsidP="000A7997">
      <w:pPr>
        <w:pStyle w:val="ConsPlusNormal"/>
      </w:pPr>
      <w:r w:rsidRPr="00281506">
        <w:t>создание равных условий доступа СОНКО</w:t>
      </w:r>
      <w:r>
        <w:t xml:space="preserve"> к бюджетным средствам</w:t>
      </w:r>
      <w:r w:rsidRPr="00281506">
        <w:t>, оказывающих социальные услуги в сфере социального обслуживания;</w:t>
      </w:r>
    </w:p>
    <w:p w14:paraId="5D5F3A63" w14:textId="77777777" w:rsidR="000A7997" w:rsidRPr="00281506" w:rsidRDefault="000A7997" w:rsidP="000A7997">
      <w:pPr>
        <w:pStyle w:val="ConsPlusNormal"/>
      </w:pPr>
      <w:r w:rsidRPr="00281506">
        <w:t>распространение лучших практик по п</w:t>
      </w:r>
      <w:r>
        <w:t xml:space="preserve">редоставлению социальных услуг </w:t>
      </w:r>
      <w:r w:rsidRPr="00281506">
        <w:t>в сфере социального обслуживания, внедрение в практику инновационных социальных технологий, реализуемых СОНКО;</w:t>
      </w:r>
    </w:p>
    <w:p w14:paraId="294FDB95" w14:textId="77777777" w:rsidR="000A7997" w:rsidRPr="00281506" w:rsidRDefault="000A7997" w:rsidP="000A7997">
      <w:pPr>
        <w:pStyle w:val="ConsPlusNormal"/>
      </w:pPr>
      <w:r w:rsidRPr="00281506">
        <w:t>расширение практики использования существующих механизмов бюджетного финансирования социальных услуг в сфере социального обслуживания;</w:t>
      </w:r>
    </w:p>
    <w:p w14:paraId="77A7A104" w14:textId="77777777" w:rsidR="000A7997" w:rsidRPr="00281506" w:rsidRDefault="000A7997" w:rsidP="000A7997">
      <w:pPr>
        <w:pStyle w:val="ConsPlusNormal"/>
      </w:pPr>
      <w:r w:rsidRPr="00281506">
        <w:t>оказание методической помощи муниципальным образованиям по вопросам развития и поддержки СОНКО, повышения профессионального уровня работников СОНКО, развития волонтерства и добровольчества;</w:t>
      </w:r>
    </w:p>
    <w:p w14:paraId="74D91800" w14:textId="77777777" w:rsidR="000A7997" w:rsidRPr="00281506" w:rsidRDefault="000A7997" w:rsidP="000A7997">
      <w:pPr>
        <w:pStyle w:val="ConsPlusNormal"/>
      </w:pPr>
      <w:r w:rsidRPr="00281506">
        <w:t>организация обучений, семинаров, круглых столов для представителей СОНКО по вопросам разъяснения порядка включения в реестр поставщиков социальных услуг, предоставления субсидий на во</w:t>
      </w:r>
      <w:r>
        <w:t xml:space="preserve">змещение затрат при получении </w:t>
      </w:r>
      <w:r w:rsidRPr="00281506">
        <w:t xml:space="preserve">у них гражданином социальных услуг. </w:t>
      </w:r>
    </w:p>
    <w:p w14:paraId="477ABA73" w14:textId="77777777" w:rsidR="000A7997" w:rsidRPr="00AA5A85" w:rsidRDefault="000A7997" w:rsidP="000A7997">
      <w:pPr>
        <w:pStyle w:val="ConsPlusNormal"/>
      </w:pPr>
      <w:r w:rsidRPr="00BE44C9">
        <w:t xml:space="preserve">Итогами работы Координационных советов в 2018 - 2019 годах </w:t>
      </w:r>
      <w:r w:rsidRPr="00AA5A85">
        <w:t xml:space="preserve">являются: </w:t>
      </w:r>
    </w:p>
    <w:p w14:paraId="4A4FB0C2" w14:textId="77777777" w:rsidR="000A7997" w:rsidRDefault="000A7997" w:rsidP="000A7997">
      <w:pPr>
        <w:pStyle w:val="ConsPlusNormal"/>
      </w:pPr>
      <w:r w:rsidRPr="00AA5A85">
        <w:t>устранение административных барьеров участия негосударственных организаций в предоставлении социальных услуг в сфере социального обслуживания;</w:t>
      </w:r>
    </w:p>
    <w:p w14:paraId="6E3CDA4A" w14:textId="77777777" w:rsidR="000A7997" w:rsidRDefault="000A7997" w:rsidP="000A7997">
      <w:pPr>
        <w:pStyle w:val="ConsPlusNormal"/>
      </w:pPr>
      <w:r w:rsidRPr="00BE44C9">
        <w:t>обеспечение роста размера бюджетных средств, предоставляемых негосударственным поставщикам социальных услуг;</w:t>
      </w:r>
    </w:p>
    <w:p w14:paraId="2F8F4497" w14:textId="77777777" w:rsidR="000A7997" w:rsidRDefault="000A7997" w:rsidP="000A7997">
      <w:pPr>
        <w:pStyle w:val="ConsPlusNormal"/>
      </w:pPr>
      <w:r w:rsidRPr="00BE44C9">
        <w:t>привлечение СОНКО к реализации федеральных проектов, принятых в рамках реализации Указа Президента Российской Федерации от 7 мая 2018 г. № 204 «О национальных целях и стратегических задачах развития Российской Федерации на период до 2024 года»;</w:t>
      </w:r>
    </w:p>
    <w:p w14:paraId="26472A80" w14:textId="77777777" w:rsidR="000A7997" w:rsidRPr="00BE44C9" w:rsidRDefault="000A7997" w:rsidP="000A7997">
      <w:pPr>
        <w:pStyle w:val="ConsPlusNormal"/>
      </w:pPr>
      <w:r w:rsidRPr="00BE44C9">
        <w:t>создание условий для получения СОНКО статуса исполнителя общественно полезных услуг.</w:t>
      </w:r>
    </w:p>
    <w:p w14:paraId="13363B95" w14:textId="77777777" w:rsidR="000A7997" w:rsidRPr="000F3AF8" w:rsidRDefault="000A7997" w:rsidP="000A7997">
      <w:pPr>
        <w:pStyle w:val="ConsPlusNormal"/>
      </w:pPr>
      <w:r>
        <w:t>Д</w:t>
      </w:r>
      <w:r w:rsidRPr="000F3AF8">
        <w:t xml:space="preserve">оклад </w:t>
      </w:r>
      <w:r>
        <w:t>о работе Координационных советов направлен</w:t>
      </w:r>
      <w:r w:rsidRPr="000F3AF8">
        <w:t xml:space="preserve"> в Минэкономразвития России (п</w:t>
      </w:r>
      <w:r>
        <w:t>исьмо</w:t>
      </w:r>
      <w:r w:rsidRPr="000F3AF8">
        <w:t xml:space="preserve"> Минтруда России от 27 декабря 2019 г. № 12-4/10/П-11947).</w:t>
      </w:r>
    </w:p>
    <w:p w14:paraId="229876C2" w14:textId="77777777" w:rsidR="000A7997" w:rsidRDefault="000A7997" w:rsidP="000A7997">
      <w:pPr>
        <w:rPr>
          <w:rFonts w:ascii="Times New Roman" w:eastAsia="Times New Roman" w:hAnsi="Times New Roman"/>
          <w:spacing w:val="-2"/>
          <w:sz w:val="28"/>
          <w:szCs w:val="28"/>
        </w:rPr>
      </w:pPr>
      <w:r w:rsidRPr="000F3AF8">
        <w:rPr>
          <w:rFonts w:ascii="Times New Roman" w:eastAsia="Times New Roman" w:hAnsi="Times New Roman"/>
          <w:spacing w:val="-2"/>
          <w:sz w:val="28"/>
          <w:szCs w:val="28"/>
        </w:rPr>
        <w:lastRenderedPageBreak/>
        <w:t xml:space="preserve">В целях повышение качества реабилитационных изделий и услуг для инвалидов </w:t>
      </w:r>
      <w:r>
        <w:rPr>
          <w:rFonts w:ascii="Times New Roman" w:eastAsia="Times New Roman" w:hAnsi="Times New Roman"/>
          <w:spacing w:val="-2"/>
          <w:sz w:val="28"/>
          <w:szCs w:val="28"/>
        </w:rPr>
        <w:t xml:space="preserve">Минтрудом России </w:t>
      </w:r>
      <w:r w:rsidRPr="000F3AF8">
        <w:rPr>
          <w:rFonts w:ascii="Times New Roman" w:eastAsia="Times New Roman" w:hAnsi="Times New Roman"/>
          <w:spacing w:val="-2"/>
          <w:sz w:val="28"/>
          <w:szCs w:val="28"/>
        </w:rPr>
        <w:t xml:space="preserve">совместно с </w:t>
      </w:r>
      <w:r>
        <w:rPr>
          <w:rFonts w:ascii="Times New Roman" w:eastAsia="Times New Roman" w:hAnsi="Times New Roman"/>
          <w:spacing w:val="-2"/>
          <w:sz w:val="28"/>
          <w:szCs w:val="28"/>
        </w:rPr>
        <w:t>Минпромторгом России</w:t>
      </w:r>
      <w:r w:rsidRPr="000F3AF8">
        <w:rPr>
          <w:rFonts w:ascii="Times New Roman" w:eastAsia="Times New Roman" w:hAnsi="Times New Roman"/>
          <w:spacing w:val="-2"/>
          <w:sz w:val="28"/>
          <w:szCs w:val="28"/>
        </w:rPr>
        <w:t xml:space="preserve"> проводится поэтапная работа, направленная на развитие конкуренции и расширение отечественного производства </w:t>
      </w:r>
      <w:r>
        <w:rPr>
          <w:rFonts w:ascii="Times New Roman" w:eastAsia="Times New Roman" w:hAnsi="Times New Roman"/>
          <w:spacing w:val="-2"/>
          <w:sz w:val="28"/>
          <w:szCs w:val="28"/>
        </w:rPr>
        <w:t xml:space="preserve">технических средств реабилитации (далее - </w:t>
      </w:r>
      <w:r w:rsidRPr="000F3AF8">
        <w:rPr>
          <w:rFonts w:ascii="Times New Roman" w:eastAsia="Times New Roman" w:hAnsi="Times New Roman"/>
          <w:spacing w:val="-2"/>
          <w:sz w:val="28"/>
          <w:szCs w:val="28"/>
        </w:rPr>
        <w:t>ТСР</w:t>
      </w:r>
      <w:r>
        <w:rPr>
          <w:rFonts w:ascii="Times New Roman" w:eastAsia="Times New Roman" w:hAnsi="Times New Roman"/>
          <w:spacing w:val="-2"/>
          <w:sz w:val="28"/>
          <w:szCs w:val="28"/>
        </w:rPr>
        <w:t>)</w:t>
      </w:r>
      <w:r w:rsidRPr="000F3AF8">
        <w:rPr>
          <w:rFonts w:ascii="Times New Roman" w:eastAsia="Times New Roman" w:hAnsi="Times New Roman"/>
          <w:spacing w:val="-2"/>
          <w:sz w:val="28"/>
          <w:szCs w:val="28"/>
        </w:rPr>
        <w:t>.</w:t>
      </w:r>
    </w:p>
    <w:p w14:paraId="4E10A9B9" w14:textId="77777777" w:rsidR="000A7997" w:rsidRPr="000F2355" w:rsidRDefault="000A7997" w:rsidP="000A7997">
      <w:pPr>
        <w:rPr>
          <w:rFonts w:ascii="Times New Roman" w:hAnsi="Times New Roman"/>
          <w:position w:val="2"/>
          <w:sz w:val="28"/>
          <w:szCs w:val="28"/>
        </w:rPr>
      </w:pPr>
      <w:r w:rsidRPr="000F2355">
        <w:rPr>
          <w:rFonts w:ascii="Times New Roman" w:hAnsi="Times New Roman"/>
          <w:position w:val="2"/>
          <w:sz w:val="28"/>
          <w:szCs w:val="28"/>
        </w:rPr>
        <w:t xml:space="preserve">Номенклатура ТСР, предоставляемых инвалидам бесплатно за счет средств федерального бюджета, насчитывает свыше 290 наименований самых востребованных изделий. </w:t>
      </w:r>
    </w:p>
    <w:p w14:paraId="704BEF5A" w14:textId="77777777" w:rsidR="000A7997" w:rsidRDefault="000A7997" w:rsidP="000A7997">
      <w:pPr>
        <w:autoSpaceDE w:val="0"/>
        <w:autoSpaceDN w:val="0"/>
        <w:adjustRightInd w:val="0"/>
        <w:contextualSpacing/>
        <w:rPr>
          <w:rFonts w:ascii="Times New Roman" w:hAnsi="Times New Roman"/>
          <w:sz w:val="28"/>
          <w:szCs w:val="28"/>
        </w:rPr>
      </w:pPr>
      <w:r>
        <w:rPr>
          <w:rFonts w:ascii="Times New Roman" w:hAnsi="Times New Roman"/>
          <w:sz w:val="28"/>
          <w:szCs w:val="28"/>
        </w:rPr>
        <w:t>В целях</w:t>
      </w:r>
      <w:r w:rsidRPr="000F3AF8">
        <w:rPr>
          <w:rFonts w:ascii="Times New Roman" w:hAnsi="Times New Roman"/>
          <w:sz w:val="28"/>
          <w:szCs w:val="28"/>
        </w:rPr>
        <w:t xml:space="preserve"> упорядочения процедуры закупки ТСР серийного производства для их поставки инвалидам приказом Минтруда России </w:t>
      </w:r>
      <w:r>
        <w:rPr>
          <w:rFonts w:ascii="Times New Roman" w:hAnsi="Times New Roman"/>
          <w:sz w:val="28"/>
          <w:szCs w:val="28"/>
        </w:rPr>
        <w:br/>
      </w:r>
      <w:r w:rsidRPr="000F3AF8">
        <w:rPr>
          <w:rFonts w:ascii="Times New Roman" w:hAnsi="Times New Roman"/>
          <w:sz w:val="28"/>
          <w:szCs w:val="28"/>
        </w:rPr>
        <w:t>от 11 марта 2019 г. № 144н утвержден типовой контракт на поставку отдельных видов ТСР серийного производства.</w:t>
      </w:r>
    </w:p>
    <w:p w14:paraId="2C2A4509" w14:textId="77777777" w:rsidR="000A7997" w:rsidRDefault="000A7997" w:rsidP="000A7997">
      <w:pPr>
        <w:autoSpaceDE w:val="0"/>
        <w:autoSpaceDN w:val="0"/>
        <w:adjustRightInd w:val="0"/>
        <w:contextualSpacing/>
        <w:rPr>
          <w:rFonts w:ascii="Times New Roman" w:hAnsi="Times New Roman"/>
          <w:sz w:val="28"/>
          <w:szCs w:val="28"/>
        </w:rPr>
      </w:pPr>
      <w:r>
        <w:rPr>
          <w:rFonts w:ascii="Times New Roman" w:hAnsi="Times New Roman"/>
          <w:sz w:val="28"/>
          <w:szCs w:val="28"/>
        </w:rPr>
        <w:t xml:space="preserve">В Правительство Российской Федерации внесен </w:t>
      </w:r>
      <w:r w:rsidRPr="006B2AC3">
        <w:rPr>
          <w:rFonts w:ascii="Times New Roman" w:hAnsi="Times New Roman"/>
          <w:sz w:val="28"/>
          <w:szCs w:val="28"/>
        </w:rPr>
        <w:t>законопроект, предусматривающий возможность предоставления на отдельные виды ТСР</w:t>
      </w:r>
      <w:r>
        <w:rPr>
          <w:rFonts w:ascii="Times New Roman" w:hAnsi="Times New Roman"/>
          <w:sz w:val="28"/>
          <w:szCs w:val="28"/>
        </w:rPr>
        <w:t xml:space="preserve"> </w:t>
      </w:r>
      <w:r w:rsidRPr="006B2AC3">
        <w:rPr>
          <w:rFonts w:ascii="Times New Roman" w:hAnsi="Times New Roman"/>
          <w:sz w:val="28"/>
          <w:szCs w:val="28"/>
        </w:rPr>
        <w:t>электронного сертификата</w:t>
      </w:r>
      <w:r>
        <w:rPr>
          <w:rFonts w:ascii="Times New Roman" w:hAnsi="Times New Roman"/>
          <w:sz w:val="28"/>
          <w:szCs w:val="28"/>
        </w:rPr>
        <w:t xml:space="preserve">. </w:t>
      </w:r>
    </w:p>
    <w:p w14:paraId="6CA72F20" w14:textId="77777777" w:rsidR="000A7997" w:rsidRDefault="000A7997" w:rsidP="000A7997">
      <w:pPr>
        <w:autoSpaceDE w:val="0"/>
        <w:autoSpaceDN w:val="0"/>
        <w:adjustRightInd w:val="0"/>
        <w:contextualSpacing/>
        <w:rPr>
          <w:rFonts w:ascii="Times New Roman" w:hAnsi="Times New Roman"/>
          <w:sz w:val="28"/>
          <w:szCs w:val="28"/>
        </w:rPr>
      </w:pPr>
      <w:r w:rsidRPr="00465FF6">
        <w:rPr>
          <w:rFonts w:ascii="Times New Roman" w:hAnsi="Times New Roman"/>
          <w:sz w:val="28"/>
          <w:szCs w:val="28"/>
        </w:rPr>
        <w:t>Помимо расширения действующих механизмов обеспечения инвалидов ТСР, электронный сертификат позволит инвалидам</w:t>
      </w:r>
      <w:r>
        <w:rPr>
          <w:rFonts w:ascii="Times New Roman" w:hAnsi="Times New Roman"/>
          <w:sz w:val="28"/>
          <w:szCs w:val="28"/>
        </w:rPr>
        <w:t xml:space="preserve"> приобретать ТСР</w:t>
      </w:r>
      <w:r w:rsidRPr="00465FF6">
        <w:rPr>
          <w:rFonts w:ascii="Times New Roman" w:hAnsi="Times New Roman"/>
          <w:sz w:val="28"/>
          <w:szCs w:val="28"/>
        </w:rPr>
        <w:t xml:space="preserve"> непосредственно у поставщиков и производителей данной продукции</w:t>
      </w:r>
      <w:r>
        <w:rPr>
          <w:rFonts w:ascii="Times New Roman" w:hAnsi="Times New Roman"/>
          <w:sz w:val="28"/>
          <w:szCs w:val="28"/>
        </w:rPr>
        <w:t>,</w:t>
      </w:r>
      <w:r w:rsidRPr="00465FF6">
        <w:rPr>
          <w:rFonts w:ascii="Times New Roman" w:hAnsi="Times New Roman"/>
          <w:sz w:val="28"/>
          <w:szCs w:val="28"/>
        </w:rPr>
        <w:t xml:space="preserve"> самостоятельно выбира</w:t>
      </w:r>
      <w:r>
        <w:rPr>
          <w:rFonts w:ascii="Times New Roman" w:hAnsi="Times New Roman"/>
          <w:sz w:val="28"/>
          <w:szCs w:val="28"/>
        </w:rPr>
        <w:t>я</w:t>
      </w:r>
      <w:r w:rsidRPr="00465FF6">
        <w:rPr>
          <w:rFonts w:ascii="Times New Roman" w:hAnsi="Times New Roman"/>
          <w:sz w:val="28"/>
          <w:szCs w:val="28"/>
        </w:rPr>
        <w:t xml:space="preserve"> модель, функционал и марку изделия</w:t>
      </w:r>
      <w:r>
        <w:rPr>
          <w:rFonts w:ascii="Times New Roman" w:hAnsi="Times New Roman"/>
          <w:sz w:val="28"/>
          <w:szCs w:val="28"/>
        </w:rPr>
        <w:t>. Эт</w:t>
      </w:r>
      <w:r w:rsidRPr="00465FF6">
        <w:rPr>
          <w:rFonts w:ascii="Times New Roman" w:hAnsi="Times New Roman"/>
          <w:sz w:val="28"/>
          <w:szCs w:val="28"/>
        </w:rPr>
        <w:t>о будет способствовать усилению конкуренции между производителями и поставщиками, улучшению качества производимой продукции и предоставляемых услуг с учетом требований заказчиков.</w:t>
      </w:r>
    </w:p>
    <w:p w14:paraId="64C7DC0E" w14:textId="77777777" w:rsidR="000A7997" w:rsidRDefault="000A7997" w:rsidP="000A7997">
      <w:pPr>
        <w:autoSpaceDE w:val="0"/>
        <w:autoSpaceDN w:val="0"/>
        <w:adjustRightInd w:val="0"/>
        <w:contextualSpacing/>
        <w:rPr>
          <w:rFonts w:ascii="Times New Roman" w:hAnsi="Times New Roman"/>
          <w:sz w:val="28"/>
          <w:szCs w:val="28"/>
        </w:rPr>
      </w:pPr>
      <w:r>
        <w:rPr>
          <w:rFonts w:ascii="Times New Roman" w:hAnsi="Times New Roman"/>
          <w:sz w:val="28"/>
          <w:szCs w:val="28"/>
        </w:rPr>
        <w:t xml:space="preserve">В настоящее время законопроект находится на рассмотрении в </w:t>
      </w:r>
      <w:r w:rsidRPr="003A4ABA">
        <w:rPr>
          <w:rFonts w:ascii="Times New Roman" w:hAnsi="Times New Roman"/>
          <w:sz w:val="28"/>
          <w:szCs w:val="28"/>
        </w:rPr>
        <w:t>Государственно-правово</w:t>
      </w:r>
      <w:r>
        <w:rPr>
          <w:rFonts w:ascii="Times New Roman" w:hAnsi="Times New Roman"/>
          <w:sz w:val="28"/>
          <w:szCs w:val="28"/>
        </w:rPr>
        <w:t xml:space="preserve">м </w:t>
      </w:r>
      <w:r w:rsidRPr="003A4ABA">
        <w:rPr>
          <w:rFonts w:ascii="Times New Roman" w:hAnsi="Times New Roman"/>
          <w:sz w:val="28"/>
          <w:szCs w:val="28"/>
        </w:rPr>
        <w:t>управлени</w:t>
      </w:r>
      <w:r>
        <w:rPr>
          <w:rFonts w:ascii="Times New Roman" w:hAnsi="Times New Roman"/>
          <w:sz w:val="28"/>
          <w:szCs w:val="28"/>
        </w:rPr>
        <w:t xml:space="preserve">и </w:t>
      </w:r>
      <w:r w:rsidRPr="003A4ABA">
        <w:rPr>
          <w:rFonts w:ascii="Times New Roman" w:hAnsi="Times New Roman"/>
          <w:sz w:val="28"/>
          <w:szCs w:val="28"/>
        </w:rPr>
        <w:t>Президента</w:t>
      </w:r>
      <w:r>
        <w:rPr>
          <w:rFonts w:ascii="Times New Roman" w:hAnsi="Times New Roman"/>
          <w:sz w:val="28"/>
          <w:szCs w:val="28"/>
        </w:rPr>
        <w:t xml:space="preserve"> </w:t>
      </w:r>
      <w:r w:rsidRPr="003A4ABA">
        <w:rPr>
          <w:rFonts w:ascii="Times New Roman" w:hAnsi="Times New Roman"/>
          <w:sz w:val="28"/>
          <w:szCs w:val="28"/>
        </w:rPr>
        <w:t>Российской</w:t>
      </w:r>
      <w:r>
        <w:rPr>
          <w:rFonts w:ascii="Times New Roman" w:hAnsi="Times New Roman"/>
          <w:sz w:val="28"/>
          <w:szCs w:val="28"/>
        </w:rPr>
        <w:t xml:space="preserve"> </w:t>
      </w:r>
      <w:r w:rsidRPr="003A4ABA">
        <w:rPr>
          <w:rFonts w:ascii="Times New Roman" w:hAnsi="Times New Roman"/>
          <w:sz w:val="28"/>
          <w:szCs w:val="28"/>
        </w:rPr>
        <w:t>Федераци</w:t>
      </w:r>
      <w:r>
        <w:rPr>
          <w:rFonts w:ascii="Times New Roman" w:hAnsi="Times New Roman"/>
          <w:sz w:val="28"/>
          <w:szCs w:val="28"/>
        </w:rPr>
        <w:t>и.</w:t>
      </w:r>
    </w:p>
    <w:p w14:paraId="6251E19F" w14:textId="77777777" w:rsidR="000A7997" w:rsidRDefault="000A7997" w:rsidP="000A7997">
      <w:pPr>
        <w:rPr>
          <w:rFonts w:ascii="Times New Roman" w:eastAsia="Times New Roman" w:hAnsi="Times New Roman"/>
          <w:sz w:val="28"/>
          <w:szCs w:val="28"/>
        </w:rPr>
      </w:pPr>
      <w:r w:rsidRPr="000F3AF8">
        <w:rPr>
          <w:rFonts w:ascii="Times New Roman" w:eastAsia="Times New Roman" w:hAnsi="Times New Roman"/>
          <w:sz w:val="28"/>
          <w:szCs w:val="28"/>
        </w:rPr>
        <w:t>По итогам мониторинга реализуемых в субъектах Российской Федерации дополнительных мер социальн</w:t>
      </w:r>
      <w:r>
        <w:rPr>
          <w:rFonts w:ascii="Times New Roman" w:eastAsia="Times New Roman" w:hAnsi="Times New Roman"/>
          <w:sz w:val="28"/>
          <w:szCs w:val="28"/>
        </w:rPr>
        <w:t xml:space="preserve">ой защиты (поддержки) инвалидов в </w:t>
      </w:r>
      <w:r w:rsidRPr="000F3AF8">
        <w:rPr>
          <w:rFonts w:ascii="Times New Roman" w:eastAsia="Times New Roman" w:hAnsi="Times New Roman"/>
          <w:sz w:val="28"/>
          <w:szCs w:val="28"/>
        </w:rPr>
        <w:t>2019 год</w:t>
      </w:r>
      <w:r>
        <w:rPr>
          <w:rFonts w:ascii="Times New Roman" w:eastAsia="Times New Roman" w:hAnsi="Times New Roman"/>
          <w:sz w:val="28"/>
          <w:szCs w:val="28"/>
        </w:rPr>
        <w:t>у</w:t>
      </w:r>
      <w:r w:rsidRPr="000F3AF8">
        <w:rPr>
          <w:rFonts w:ascii="Times New Roman" w:eastAsia="Times New Roman" w:hAnsi="Times New Roman"/>
          <w:sz w:val="28"/>
          <w:szCs w:val="28"/>
        </w:rPr>
        <w:t xml:space="preserve"> отмечена положительная тенденция роста общего количества открываемых на местах</w:t>
      </w:r>
      <w:r>
        <w:rPr>
          <w:rFonts w:ascii="Times New Roman" w:eastAsia="Times New Roman" w:hAnsi="Times New Roman"/>
          <w:sz w:val="28"/>
          <w:szCs w:val="28"/>
        </w:rPr>
        <w:t xml:space="preserve"> пунктов проката ТСР и</w:t>
      </w:r>
      <w:r w:rsidRPr="000F3AF8">
        <w:rPr>
          <w:rFonts w:ascii="Times New Roman" w:eastAsia="Times New Roman" w:hAnsi="Times New Roman"/>
          <w:sz w:val="28"/>
          <w:szCs w:val="28"/>
        </w:rPr>
        <w:t xml:space="preserve"> расширени</w:t>
      </w:r>
      <w:r>
        <w:rPr>
          <w:rFonts w:ascii="Times New Roman" w:eastAsia="Times New Roman" w:hAnsi="Times New Roman"/>
          <w:sz w:val="28"/>
          <w:szCs w:val="28"/>
        </w:rPr>
        <w:t>я</w:t>
      </w:r>
      <w:r w:rsidRPr="000F3AF8">
        <w:rPr>
          <w:rFonts w:ascii="Times New Roman" w:eastAsia="Times New Roman" w:hAnsi="Times New Roman"/>
          <w:sz w:val="28"/>
          <w:szCs w:val="28"/>
        </w:rPr>
        <w:t xml:space="preserve"> используемого регионами в целях предоставления гражданам во временное пользование, в том числе на безвозмездной основе</w:t>
      </w:r>
      <w:r>
        <w:rPr>
          <w:rFonts w:ascii="Times New Roman" w:eastAsia="Times New Roman" w:hAnsi="Times New Roman"/>
          <w:sz w:val="28"/>
          <w:szCs w:val="28"/>
        </w:rPr>
        <w:t>,</w:t>
      </w:r>
      <w:r w:rsidRPr="00D4207A">
        <w:rPr>
          <w:rFonts w:ascii="Times New Roman" w:eastAsia="Times New Roman" w:hAnsi="Times New Roman"/>
          <w:sz w:val="28"/>
          <w:szCs w:val="28"/>
        </w:rPr>
        <w:t xml:space="preserve"> </w:t>
      </w:r>
      <w:r w:rsidRPr="000F3AF8">
        <w:rPr>
          <w:rFonts w:ascii="Times New Roman" w:eastAsia="Times New Roman" w:hAnsi="Times New Roman"/>
          <w:sz w:val="28"/>
          <w:szCs w:val="28"/>
        </w:rPr>
        <w:t xml:space="preserve">ассортимента реабилитационных средств. </w:t>
      </w:r>
      <w:r>
        <w:rPr>
          <w:rFonts w:ascii="Times New Roman" w:eastAsia="Times New Roman" w:hAnsi="Times New Roman"/>
          <w:sz w:val="28"/>
          <w:szCs w:val="28"/>
        </w:rPr>
        <w:t>П</w:t>
      </w:r>
      <w:r w:rsidRPr="000F3AF8">
        <w:rPr>
          <w:rFonts w:ascii="Times New Roman" w:eastAsia="Times New Roman" w:hAnsi="Times New Roman"/>
          <w:sz w:val="28"/>
          <w:szCs w:val="28"/>
        </w:rPr>
        <w:t>ункты проката ТСР организованы во всех субъектах Российской Федерации.</w:t>
      </w:r>
    </w:p>
    <w:p w14:paraId="7A49771C" w14:textId="77777777" w:rsidR="000A7997" w:rsidRPr="000F3AF8" w:rsidRDefault="000A7997" w:rsidP="000A7997">
      <w:pPr>
        <w:rPr>
          <w:rFonts w:ascii="Times New Roman" w:eastAsia="Times New Roman" w:hAnsi="Times New Roman"/>
          <w:sz w:val="28"/>
          <w:szCs w:val="28"/>
        </w:rPr>
      </w:pPr>
      <w:r w:rsidRPr="000F3AF8">
        <w:rPr>
          <w:rFonts w:ascii="Times New Roman" w:eastAsia="Times New Roman" w:hAnsi="Times New Roman"/>
          <w:sz w:val="28"/>
          <w:szCs w:val="28"/>
        </w:rPr>
        <w:t xml:space="preserve">Обобщенная Минтрудом России информация об имеющихся региональных практиках организации пунктов проката ТСР и предложениях субъектов Российской Федерации по организации указанных пунктов актуализируется и размещается на сайте «Жить-вместе» государственной программы Российской Федерации «Доступная среда», в разделе </w:t>
      </w:r>
      <w:r>
        <w:rPr>
          <w:rFonts w:ascii="Times New Roman" w:eastAsia="Times New Roman" w:hAnsi="Times New Roman"/>
          <w:sz w:val="28"/>
          <w:szCs w:val="28"/>
        </w:rPr>
        <w:br/>
      </w:r>
      <w:r w:rsidRPr="000F3AF8">
        <w:rPr>
          <w:rFonts w:ascii="Times New Roman" w:eastAsia="Times New Roman" w:hAnsi="Times New Roman"/>
          <w:sz w:val="28"/>
          <w:szCs w:val="28"/>
        </w:rPr>
        <w:t>«Вниманию субъектов РФ» (</w:t>
      </w:r>
      <w:hyperlink r:id="rId108" w:history="1">
        <w:r w:rsidRPr="000F3AF8">
          <w:rPr>
            <w:rStyle w:val="ab"/>
            <w:rFonts w:ascii="Times New Roman" w:eastAsia="Times New Roman" w:hAnsi="Times New Roman"/>
            <w:sz w:val="28"/>
            <w:szCs w:val="28"/>
          </w:rPr>
          <w:t>http://zhit-vmeste.ru/gosprogramma-dostupnaya-sreda/vnimaniyu-subektov-rf/123703/</w:t>
        </w:r>
      </w:hyperlink>
      <w:r w:rsidRPr="000F3AF8">
        <w:rPr>
          <w:rFonts w:ascii="Times New Roman" w:hAnsi="Times New Roman"/>
          <w:sz w:val="28"/>
          <w:szCs w:val="28"/>
        </w:rPr>
        <w:t>)</w:t>
      </w:r>
      <w:r w:rsidRPr="000F3AF8">
        <w:rPr>
          <w:rFonts w:ascii="Times New Roman" w:eastAsia="Times New Roman" w:hAnsi="Times New Roman"/>
          <w:sz w:val="28"/>
          <w:szCs w:val="28"/>
        </w:rPr>
        <w:t>.</w:t>
      </w:r>
    </w:p>
    <w:p w14:paraId="6F6B7204" w14:textId="77777777" w:rsidR="000A7997" w:rsidRPr="000F3AF8" w:rsidRDefault="000A7997" w:rsidP="000A7997">
      <w:pPr>
        <w:autoSpaceDE w:val="0"/>
        <w:rPr>
          <w:rFonts w:ascii="Times New Roman" w:hAnsi="Times New Roman"/>
          <w:sz w:val="28"/>
          <w:szCs w:val="28"/>
        </w:rPr>
      </w:pPr>
      <w:r w:rsidRPr="000F3AF8">
        <w:rPr>
          <w:rFonts w:ascii="Times New Roman" w:hAnsi="Times New Roman"/>
          <w:sz w:val="28"/>
          <w:szCs w:val="28"/>
        </w:rPr>
        <w:t>Минтрудом России организован ежегодный мониторинг внедрения в регионах сопровождаемого проживания инвалидов</w:t>
      </w:r>
      <w:r>
        <w:rPr>
          <w:rFonts w:ascii="Times New Roman" w:hAnsi="Times New Roman"/>
          <w:sz w:val="28"/>
          <w:szCs w:val="28"/>
        </w:rPr>
        <w:t>,</w:t>
      </w:r>
      <w:r w:rsidRPr="009216B9">
        <w:rPr>
          <w:rFonts w:ascii="Times New Roman" w:hAnsi="Times New Roman"/>
          <w:sz w:val="28"/>
          <w:szCs w:val="28"/>
        </w:rPr>
        <w:t xml:space="preserve"> </w:t>
      </w:r>
      <w:r w:rsidRPr="00F47AFB">
        <w:rPr>
          <w:rFonts w:ascii="Times New Roman" w:hAnsi="Times New Roman"/>
          <w:sz w:val="28"/>
          <w:szCs w:val="28"/>
        </w:rPr>
        <w:t>в том числе такой технологии, как сопровождаемое совместное проживание малых групп инвалидов в отдельных жилых помещениях</w:t>
      </w:r>
      <w:r w:rsidRPr="000F3AF8">
        <w:rPr>
          <w:rFonts w:ascii="Times New Roman" w:hAnsi="Times New Roman"/>
          <w:sz w:val="28"/>
          <w:szCs w:val="28"/>
        </w:rPr>
        <w:t>.</w:t>
      </w:r>
    </w:p>
    <w:p w14:paraId="0802059B" w14:textId="77777777" w:rsidR="000A7997" w:rsidRPr="000F3AF8" w:rsidRDefault="000A7997" w:rsidP="000A7997">
      <w:pPr>
        <w:autoSpaceDE w:val="0"/>
        <w:rPr>
          <w:rFonts w:ascii="Times New Roman" w:hAnsi="Times New Roman"/>
          <w:sz w:val="28"/>
          <w:szCs w:val="28"/>
        </w:rPr>
      </w:pPr>
      <w:r>
        <w:rPr>
          <w:rFonts w:ascii="Times New Roman" w:hAnsi="Times New Roman"/>
          <w:sz w:val="28"/>
          <w:szCs w:val="28"/>
        </w:rPr>
        <w:t>П</w:t>
      </w:r>
      <w:r w:rsidRPr="000F3AF8">
        <w:rPr>
          <w:rFonts w:ascii="Times New Roman" w:hAnsi="Times New Roman"/>
          <w:sz w:val="28"/>
          <w:szCs w:val="28"/>
        </w:rPr>
        <w:t>о состоянию на 1 октября 2019 г</w:t>
      </w:r>
      <w:r>
        <w:rPr>
          <w:rFonts w:ascii="Times New Roman" w:hAnsi="Times New Roman"/>
          <w:sz w:val="28"/>
          <w:szCs w:val="28"/>
        </w:rPr>
        <w:t>ода</w:t>
      </w:r>
      <w:r w:rsidRPr="000F3AF8">
        <w:rPr>
          <w:rFonts w:ascii="Times New Roman" w:hAnsi="Times New Roman"/>
          <w:sz w:val="28"/>
          <w:szCs w:val="28"/>
        </w:rPr>
        <w:t xml:space="preserve"> 69 субъектов Российской Федерации включились в реализацию технологии сопровождаемого проживания. </w:t>
      </w:r>
    </w:p>
    <w:p w14:paraId="509DD26A" w14:textId="77777777" w:rsidR="000A7997" w:rsidRPr="000F3AF8" w:rsidRDefault="000A7997" w:rsidP="000A7997">
      <w:pPr>
        <w:rPr>
          <w:rFonts w:ascii="Times New Roman" w:hAnsi="Times New Roman"/>
          <w:sz w:val="28"/>
          <w:szCs w:val="28"/>
        </w:rPr>
      </w:pPr>
      <w:r w:rsidRPr="000F3AF8">
        <w:rPr>
          <w:rFonts w:ascii="Times New Roman" w:hAnsi="Times New Roman"/>
          <w:sz w:val="28"/>
          <w:szCs w:val="28"/>
        </w:rPr>
        <w:lastRenderedPageBreak/>
        <w:t>Работа по внедрению технологий сопровождаемого проживания</w:t>
      </w:r>
      <w:r>
        <w:rPr>
          <w:rFonts w:ascii="Times New Roman" w:hAnsi="Times New Roman"/>
          <w:sz w:val="28"/>
          <w:szCs w:val="28"/>
        </w:rPr>
        <w:t xml:space="preserve"> </w:t>
      </w:r>
      <w:r w:rsidRPr="000F3AF8">
        <w:rPr>
          <w:rFonts w:ascii="Times New Roman" w:hAnsi="Times New Roman"/>
          <w:sz w:val="28"/>
          <w:szCs w:val="28"/>
        </w:rPr>
        <w:t xml:space="preserve">в субъектах Российской Федерации ведется поэтапно. Первый этап (подготовительный) реализован во всех 69 регионах, второй этап </w:t>
      </w:r>
      <w:r>
        <w:rPr>
          <w:rFonts w:ascii="Times New Roman" w:hAnsi="Times New Roman"/>
          <w:sz w:val="28"/>
          <w:szCs w:val="28"/>
        </w:rPr>
        <w:t>(</w:t>
      </w:r>
      <w:r w:rsidRPr="000F3AF8">
        <w:rPr>
          <w:rFonts w:ascii="Times New Roman" w:hAnsi="Times New Roman"/>
          <w:sz w:val="28"/>
          <w:szCs w:val="28"/>
        </w:rPr>
        <w:t>учебное (тренировочное) сопровождаемое проживание</w:t>
      </w:r>
      <w:r>
        <w:rPr>
          <w:rFonts w:ascii="Times New Roman" w:hAnsi="Times New Roman"/>
          <w:sz w:val="28"/>
          <w:szCs w:val="28"/>
        </w:rPr>
        <w:t xml:space="preserve">) </w:t>
      </w:r>
      <w:r w:rsidRPr="000F3AF8">
        <w:rPr>
          <w:rFonts w:ascii="Times New Roman" w:hAnsi="Times New Roman"/>
          <w:sz w:val="28"/>
          <w:szCs w:val="28"/>
        </w:rPr>
        <w:t>организован в 55 регионах, третий этап</w:t>
      </w:r>
      <w:r>
        <w:rPr>
          <w:rFonts w:ascii="Times New Roman" w:hAnsi="Times New Roman"/>
          <w:sz w:val="28"/>
          <w:szCs w:val="28"/>
        </w:rPr>
        <w:t xml:space="preserve"> (</w:t>
      </w:r>
      <w:r w:rsidRPr="000F3AF8">
        <w:rPr>
          <w:rFonts w:ascii="Times New Roman" w:hAnsi="Times New Roman"/>
          <w:sz w:val="28"/>
          <w:szCs w:val="28"/>
        </w:rPr>
        <w:t>сопровождаемое проживание инвалидов</w:t>
      </w:r>
      <w:r>
        <w:rPr>
          <w:rFonts w:ascii="Times New Roman" w:hAnsi="Times New Roman"/>
          <w:sz w:val="28"/>
          <w:szCs w:val="28"/>
        </w:rPr>
        <w:t xml:space="preserve">) </w:t>
      </w:r>
      <w:r w:rsidRPr="000F3AF8">
        <w:rPr>
          <w:rFonts w:ascii="Times New Roman" w:hAnsi="Times New Roman"/>
          <w:sz w:val="28"/>
          <w:szCs w:val="28"/>
        </w:rPr>
        <w:t xml:space="preserve">организован </w:t>
      </w:r>
      <w:r>
        <w:rPr>
          <w:rFonts w:ascii="Times New Roman" w:hAnsi="Times New Roman"/>
          <w:sz w:val="28"/>
          <w:szCs w:val="28"/>
        </w:rPr>
        <w:br/>
      </w:r>
      <w:r w:rsidRPr="000F3AF8">
        <w:rPr>
          <w:rFonts w:ascii="Times New Roman" w:hAnsi="Times New Roman"/>
          <w:sz w:val="28"/>
          <w:szCs w:val="28"/>
        </w:rPr>
        <w:t>48 регионами.</w:t>
      </w:r>
    </w:p>
    <w:p w14:paraId="519E14CF" w14:textId="77777777" w:rsidR="000A7997" w:rsidRPr="000F3AF8" w:rsidRDefault="000A7997" w:rsidP="000A7997">
      <w:pPr>
        <w:rPr>
          <w:rFonts w:ascii="Times New Roman" w:hAnsi="Times New Roman"/>
          <w:sz w:val="28"/>
          <w:szCs w:val="28"/>
        </w:rPr>
      </w:pPr>
      <w:r>
        <w:rPr>
          <w:rFonts w:ascii="Times New Roman" w:hAnsi="Times New Roman"/>
          <w:sz w:val="28"/>
          <w:szCs w:val="28"/>
        </w:rPr>
        <w:t>Ч</w:t>
      </w:r>
      <w:r w:rsidRPr="000F3AF8">
        <w:rPr>
          <w:rFonts w:ascii="Times New Roman" w:hAnsi="Times New Roman"/>
          <w:sz w:val="28"/>
          <w:szCs w:val="28"/>
        </w:rPr>
        <w:t>исленност</w:t>
      </w:r>
      <w:r>
        <w:rPr>
          <w:rFonts w:ascii="Times New Roman" w:hAnsi="Times New Roman"/>
          <w:sz w:val="28"/>
          <w:szCs w:val="28"/>
        </w:rPr>
        <w:t>ь</w:t>
      </w:r>
      <w:r w:rsidRPr="000F3AF8">
        <w:rPr>
          <w:rFonts w:ascii="Times New Roman" w:hAnsi="Times New Roman"/>
          <w:sz w:val="28"/>
          <w:szCs w:val="28"/>
        </w:rPr>
        <w:t xml:space="preserve"> инвалидов, получающих услуги в рамках сопровождаемого проживания,</w:t>
      </w:r>
      <w:r>
        <w:rPr>
          <w:rFonts w:ascii="Times New Roman" w:hAnsi="Times New Roman"/>
          <w:sz w:val="28"/>
          <w:szCs w:val="28"/>
        </w:rPr>
        <w:t xml:space="preserve"> в 2019 году увеличилась</w:t>
      </w:r>
      <w:r w:rsidRPr="000F3AF8">
        <w:rPr>
          <w:rFonts w:ascii="Times New Roman" w:hAnsi="Times New Roman"/>
          <w:sz w:val="28"/>
          <w:szCs w:val="28"/>
        </w:rPr>
        <w:t xml:space="preserve"> до 3485 человек (на 36,9% больше по сравнению с 2018 годом), из них 1797 человек находятся</w:t>
      </w:r>
      <w:r>
        <w:rPr>
          <w:rFonts w:ascii="Times New Roman" w:hAnsi="Times New Roman"/>
          <w:sz w:val="28"/>
          <w:szCs w:val="28"/>
        </w:rPr>
        <w:t xml:space="preserve"> </w:t>
      </w:r>
      <w:r w:rsidRPr="000F3AF8">
        <w:rPr>
          <w:rFonts w:ascii="Times New Roman" w:hAnsi="Times New Roman"/>
          <w:sz w:val="28"/>
          <w:szCs w:val="28"/>
        </w:rPr>
        <w:t>на учебном (тренировочном) сопровождаемом проживании, 1688 - на постоянном сопровождаемом проживании.</w:t>
      </w:r>
    </w:p>
    <w:p w14:paraId="38911D0B" w14:textId="77777777" w:rsidR="000A7997" w:rsidRDefault="000A7997" w:rsidP="000A7997">
      <w:pPr>
        <w:pStyle w:val="ConsPlusNormal"/>
      </w:pPr>
      <w:r w:rsidRPr="000F3AF8">
        <w:t>По оценке регионов нуждается в сопровождаемом проживании еще 10847 человек, из них 6048 человек находятся в стационарных учреждениях социального обслуживания.</w:t>
      </w:r>
    </w:p>
    <w:p w14:paraId="321412A7" w14:textId="77777777" w:rsidR="000A7997" w:rsidRPr="000F3AF8" w:rsidRDefault="000A7997" w:rsidP="000A7997">
      <w:pPr>
        <w:autoSpaceDE w:val="0"/>
        <w:rPr>
          <w:rFonts w:ascii="Times New Roman" w:hAnsi="Times New Roman"/>
          <w:i/>
          <w:sz w:val="28"/>
          <w:szCs w:val="28"/>
        </w:rPr>
      </w:pPr>
      <w:r>
        <w:rPr>
          <w:rFonts w:ascii="Times New Roman" w:hAnsi="Times New Roman"/>
          <w:sz w:val="28"/>
          <w:szCs w:val="28"/>
        </w:rPr>
        <w:t>Д</w:t>
      </w:r>
      <w:r w:rsidRPr="00D4422C">
        <w:rPr>
          <w:rFonts w:ascii="Times New Roman" w:hAnsi="Times New Roman"/>
          <w:sz w:val="28"/>
          <w:szCs w:val="28"/>
        </w:rPr>
        <w:t xml:space="preserve">оклад </w:t>
      </w:r>
      <w:r>
        <w:rPr>
          <w:rFonts w:ascii="Times New Roman" w:hAnsi="Times New Roman"/>
          <w:sz w:val="28"/>
          <w:szCs w:val="28"/>
        </w:rPr>
        <w:t xml:space="preserve">о создании </w:t>
      </w:r>
      <w:r w:rsidRPr="00D4422C">
        <w:rPr>
          <w:rFonts w:ascii="Times New Roman" w:hAnsi="Times New Roman"/>
          <w:sz w:val="28"/>
          <w:szCs w:val="28"/>
        </w:rPr>
        <w:t>и развити</w:t>
      </w:r>
      <w:r>
        <w:rPr>
          <w:rFonts w:ascii="Times New Roman" w:hAnsi="Times New Roman"/>
          <w:sz w:val="28"/>
          <w:szCs w:val="28"/>
        </w:rPr>
        <w:t>и</w:t>
      </w:r>
      <w:r w:rsidRPr="00D4422C">
        <w:rPr>
          <w:rFonts w:ascii="Times New Roman" w:hAnsi="Times New Roman"/>
          <w:sz w:val="28"/>
          <w:szCs w:val="28"/>
        </w:rPr>
        <w:t xml:space="preserve"> в субъектах Российской Федерации технологии сопровождаемого проживания инвалидов по итогам 2019 года направлен в Правительство Российской Федерации </w:t>
      </w:r>
      <w:r>
        <w:rPr>
          <w:rFonts w:ascii="Times New Roman" w:hAnsi="Times New Roman"/>
          <w:sz w:val="28"/>
          <w:szCs w:val="28"/>
        </w:rPr>
        <w:t>(</w:t>
      </w:r>
      <w:r w:rsidRPr="00D4422C">
        <w:rPr>
          <w:rFonts w:ascii="Times New Roman" w:hAnsi="Times New Roman"/>
          <w:sz w:val="28"/>
          <w:szCs w:val="28"/>
        </w:rPr>
        <w:t>письмо Минтруда России от 26 декабря 2019 г. № 13-5/10/П-11841</w:t>
      </w:r>
      <w:r>
        <w:rPr>
          <w:rFonts w:ascii="Times New Roman" w:hAnsi="Times New Roman"/>
          <w:sz w:val="28"/>
          <w:szCs w:val="28"/>
        </w:rPr>
        <w:t>)</w:t>
      </w:r>
      <w:r w:rsidRPr="00D4422C">
        <w:rPr>
          <w:rFonts w:ascii="Times New Roman" w:hAnsi="Times New Roman"/>
          <w:sz w:val="28"/>
          <w:szCs w:val="28"/>
        </w:rPr>
        <w:t>.</w:t>
      </w:r>
    </w:p>
    <w:p w14:paraId="471C5A79" w14:textId="77777777" w:rsidR="000A7997" w:rsidRPr="00E52B6C" w:rsidRDefault="000A7997" w:rsidP="000A7997">
      <w:pPr>
        <w:pStyle w:val="ConsPlusNormal"/>
      </w:pPr>
      <w:r w:rsidRPr="00BD0224">
        <w:t>В целях усиления административной ответственности за ограничение работников в праве выбора кредитной организации п</w:t>
      </w:r>
      <w:r w:rsidRPr="000F3AF8">
        <w:rPr>
          <w:color w:val="000000"/>
        </w:rPr>
        <w:t xml:space="preserve">риняты Федеральный закон от 26 июля 2019 г. № 221-ФЗ «О внесении изменений в часть 6 статьи 5.27 Кодекса Российской Федерации об административных правонарушениях» (в части введения административной ответственности за воспрепятствование осуществления работниками права на изменение кредитной организации, в которую должна быть переведена заработная плата) и Федеральный закон 26 июля 2019 г. № 231-ФЗ «О внесении изменения в часть третью статьи 136 Трудового кодекса Российской </w:t>
      </w:r>
      <w:r w:rsidRPr="00E52B6C">
        <w:rPr>
          <w:color w:val="000000"/>
        </w:rPr>
        <w:t>Федерации».</w:t>
      </w:r>
    </w:p>
    <w:p w14:paraId="25C7AA93" w14:textId="77777777" w:rsidR="000A7997" w:rsidRPr="00E52B6C" w:rsidRDefault="000A7997" w:rsidP="000A7997">
      <w:pPr>
        <w:rPr>
          <w:rFonts w:ascii="Times New Roman" w:hAnsi="Times New Roman"/>
          <w:sz w:val="28"/>
          <w:szCs w:val="28"/>
        </w:rPr>
      </w:pPr>
      <w:r w:rsidRPr="00E52B6C">
        <w:rPr>
          <w:rFonts w:ascii="Times New Roman" w:hAnsi="Times New Roman"/>
          <w:iCs/>
          <w:color w:val="000000"/>
          <w:sz w:val="28"/>
          <w:szCs w:val="28"/>
        </w:rPr>
        <w:t xml:space="preserve">В информационно-аналитической системе Общероссийская база вакансий «Работа в России» размещен реестр аккредитованных частных агентств занятости на право осуществления деятельности по предоставлению труда работников (персонала) </w:t>
      </w:r>
      <w:r w:rsidRPr="00E52B6C">
        <w:rPr>
          <w:rFonts w:ascii="Times New Roman" w:hAnsi="Times New Roman"/>
          <w:color w:val="000000"/>
          <w:sz w:val="28"/>
          <w:szCs w:val="28"/>
        </w:rPr>
        <w:t>(</w:t>
      </w:r>
      <w:hyperlink r:id="rId109" w:history="1">
        <w:r w:rsidRPr="00E52B6C">
          <w:rPr>
            <w:rStyle w:val="ab"/>
            <w:rFonts w:ascii="Times New Roman" w:hAnsi="Times New Roman"/>
            <w:sz w:val="28"/>
            <w:szCs w:val="28"/>
            <w:lang w:val="en-US"/>
          </w:rPr>
          <w:t>http</w:t>
        </w:r>
        <w:r w:rsidRPr="00E52B6C">
          <w:rPr>
            <w:rStyle w:val="ab"/>
            <w:rFonts w:ascii="Times New Roman" w:hAnsi="Times New Roman"/>
            <w:sz w:val="28"/>
            <w:szCs w:val="28"/>
          </w:rPr>
          <w:t>://</w:t>
        </w:r>
        <w:r w:rsidRPr="00E52B6C">
          <w:rPr>
            <w:rStyle w:val="ab"/>
            <w:rFonts w:ascii="Times New Roman" w:hAnsi="Times New Roman"/>
            <w:sz w:val="28"/>
            <w:szCs w:val="28"/>
            <w:lang w:val="en-US"/>
          </w:rPr>
          <w:t>trudvsem</w:t>
        </w:r>
        <w:r w:rsidRPr="00E52B6C">
          <w:rPr>
            <w:rStyle w:val="ab"/>
            <w:rFonts w:ascii="Times New Roman" w:hAnsi="Times New Roman"/>
            <w:sz w:val="28"/>
            <w:szCs w:val="28"/>
          </w:rPr>
          <w:t>.</w:t>
        </w:r>
        <w:r w:rsidRPr="00E52B6C">
          <w:rPr>
            <w:rStyle w:val="ab"/>
            <w:rFonts w:ascii="Times New Roman" w:hAnsi="Times New Roman"/>
            <w:sz w:val="28"/>
            <w:szCs w:val="28"/>
            <w:lang w:val="en-US"/>
          </w:rPr>
          <w:t>ru</w:t>
        </w:r>
        <w:r w:rsidRPr="00E52B6C">
          <w:rPr>
            <w:rStyle w:val="ab"/>
            <w:rFonts w:ascii="Times New Roman" w:hAnsi="Times New Roman"/>
            <w:sz w:val="28"/>
            <w:szCs w:val="28"/>
          </w:rPr>
          <w:t>/</w:t>
        </w:r>
        <w:r w:rsidRPr="00E52B6C">
          <w:rPr>
            <w:rStyle w:val="ab"/>
            <w:rFonts w:ascii="Times New Roman" w:hAnsi="Times New Roman"/>
            <w:sz w:val="28"/>
            <w:szCs w:val="28"/>
            <w:lang w:val="en-US"/>
          </w:rPr>
          <w:t>facilities</w:t>
        </w:r>
        <w:r w:rsidRPr="00E52B6C">
          <w:rPr>
            <w:rStyle w:val="ab"/>
            <w:rFonts w:ascii="Times New Roman" w:hAnsi="Times New Roman"/>
            <w:sz w:val="28"/>
            <w:szCs w:val="28"/>
          </w:rPr>
          <w:t>/</w:t>
        </w:r>
        <w:r w:rsidRPr="00E52B6C">
          <w:rPr>
            <w:rStyle w:val="ab"/>
            <w:rFonts w:ascii="Times New Roman" w:hAnsi="Times New Roman"/>
            <w:sz w:val="28"/>
            <w:szCs w:val="28"/>
            <w:lang w:val="en-US"/>
          </w:rPr>
          <w:t>manager</w:t>
        </w:r>
      </w:hyperlink>
      <w:r w:rsidRPr="00E52B6C">
        <w:rPr>
          <w:rFonts w:ascii="Times New Roman" w:hAnsi="Times New Roman"/>
          <w:color w:val="000000"/>
          <w:sz w:val="28"/>
          <w:szCs w:val="28"/>
        </w:rPr>
        <w:t>), который позволяет физическим и юридическим лицам получать актуальную информацию о частных агентствах занятости и требованиях, предъявляемых уполномоченным федеральным органом исполнительной власти к их аккредитации.</w:t>
      </w:r>
    </w:p>
    <w:p w14:paraId="77E7A257" w14:textId="77777777" w:rsidR="000A7997" w:rsidRPr="00E52B6C" w:rsidRDefault="000A7997" w:rsidP="000A7997">
      <w:pPr>
        <w:rPr>
          <w:rFonts w:ascii="Times New Roman" w:hAnsi="Times New Roman"/>
          <w:iCs/>
          <w:color w:val="000000"/>
          <w:sz w:val="28"/>
          <w:szCs w:val="28"/>
        </w:rPr>
      </w:pPr>
      <w:r w:rsidRPr="00E52B6C">
        <w:rPr>
          <w:rFonts w:ascii="Times New Roman" w:hAnsi="Times New Roman"/>
          <w:iCs/>
          <w:color w:val="000000"/>
          <w:sz w:val="28"/>
          <w:szCs w:val="28"/>
        </w:rPr>
        <w:t>Рострудом принят приказ от 19 июля 2019 г. № 191 «О развитии информационно-аналитической системы Общероссийская база вакансий «Работа в России», в рамках которого реализована возможность маркировки в информационно-аналитической системе Общероссийская база вакансий «Работа в России» частных агентств занятости, которые прошли проверку в установленном порядке и соответствуют требованиям нормативных правовых актов.</w:t>
      </w:r>
    </w:p>
    <w:p w14:paraId="0C4BD4C0" w14:textId="77777777" w:rsidR="000A7997" w:rsidRPr="000F3AF8" w:rsidRDefault="000A7997" w:rsidP="000A7997">
      <w:pPr>
        <w:autoSpaceDE w:val="0"/>
        <w:rPr>
          <w:rFonts w:ascii="Times New Roman" w:hAnsi="Times New Roman"/>
          <w:iCs/>
          <w:sz w:val="28"/>
          <w:szCs w:val="28"/>
        </w:rPr>
      </w:pPr>
      <w:r>
        <w:rPr>
          <w:rFonts w:ascii="Times New Roman" w:hAnsi="Times New Roman"/>
          <w:iCs/>
          <w:sz w:val="28"/>
          <w:szCs w:val="28"/>
        </w:rPr>
        <w:t>В 2019 году в</w:t>
      </w:r>
      <w:r w:rsidRPr="000F3AF8">
        <w:rPr>
          <w:rFonts w:ascii="Times New Roman" w:hAnsi="Times New Roman"/>
          <w:iCs/>
          <w:sz w:val="28"/>
          <w:szCs w:val="28"/>
        </w:rPr>
        <w:t xml:space="preserve"> соответствии с пунктами 17</w:t>
      </w:r>
      <w:r>
        <w:rPr>
          <w:rFonts w:ascii="Times New Roman" w:hAnsi="Times New Roman"/>
          <w:iCs/>
          <w:sz w:val="28"/>
          <w:szCs w:val="28"/>
        </w:rPr>
        <w:t xml:space="preserve"> и</w:t>
      </w:r>
      <w:r w:rsidRPr="000F3AF8">
        <w:rPr>
          <w:rFonts w:ascii="Times New Roman" w:hAnsi="Times New Roman"/>
          <w:iCs/>
          <w:sz w:val="28"/>
          <w:szCs w:val="28"/>
        </w:rPr>
        <w:t xml:space="preserve"> 18 Методических рекомендаций по созданию и организации федеральными органами исполнительной власти системы внутреннего обеспечения соответствия требованиям антимонопольного законодательства, утвержденных распоряжением Правительства Российской </w:t>
      </w:r>
      <w:r w:rsidRPr="000F3AF8">
        <w:rPr>
          <w:rFonts w:ascii="Times New Roman" w:hAnsi="Times New Roman"/>
          <w:iCs/>
          <w:sz w:val="28"/>
          <w:szCs w:val="28"/>
        </w:rPr>
        <w:lastRenderedPageBreak/>
        <w:t>Федерации от 18 октября 2018 г. № 2258-р, ежеквартально осуществля</w:t>
      </w:r>
      <w:r>
        <w:rPr>
          <w:rFonts w:ascii="Times New Roman" w:hAnsi="Times New Roman"/>
          <w:iCs/>
          <w:sz w:val="28"/>
          <w:szCs w:val="28"/>
        </w:rPr>
        <w:t>лась</w:t>
      </w:r>
      <w:r w:rsidRPr="000F3AF8">
        <w:rPr>
          <w:rFonts w:ascii="Times New Roman" w:hAnsi="Times New Roman"/>
          <w:iCs/>
          <w:sz w:val="28"/>
          <w:szCs w:val="28"/>
        </w:rPr>
        <w:t xml:space="preserve"> разработка и формирование предусмотренных для размещения на официальном сайте </w:t>
      </w:r>
      <w:r>
        <w:rPr>
          <w:rFonts w:ascii="Times New Roman" w:hAnsi="Times New Roman"/>
          <w:iCs/>
          <w:sz w:val="28"/>
          <w:szCs w:val="28"/>
        </w:rPr>
        <w:t xml:space="preserve">Минтруда России </w:t>
      </w:r>
      <w:r w:rsidRPr="000F3AF8">
        <w:rPr>
          <w:rFonts w:ascii="Times New Roman" w:hAnsi="Times New Roman"/>
          <w:iCs/>
          <w:sz w:val="28"/>
          <w:szCs w:val="28"/>
        </w:rPr>
        <w:t xml:space="preserve">перечней нормативных правовых актов и проектов нормативных правовых актов, а также уведомлений о начале сбора замечаний и предложений организаций и граждан по указанным перечням актов в целях последующего анализа указанных актов на предмет наличия положений, нарушающих антимонопольное законодательство. </w:t>
      </w:r>
    </w:p>
    <w:p w14:paraId="542D8804" w14:textId="77777777" w:rsidR="000A7997" w:rsidRPr="000F3AF8" w:rsidRDefault="000A7997" w:rsidP="000A7997">
      <w:pPr>
        <w:autoSpaceDE w:val="0"/>
        <w:rPr>
          <w:rFonts w:ascii="Times New Roman" w:hAnsi="Times New Roman"/>
          <w:iCs/>
          <w:sz w:val="28"/>
          <w:szCs w:val="28"/>
        </w:rPr>
      </w:pPr>
      <w:r>
        <w:rPr>
          <w:rFonts w:ascii="Times New Roman" w:hAnsi="Times New Roman"/>
          <w:iCs/>
          <w:sz w:val="28"/>
          <w:szCs w:val="28"/>
        </w:rPr>
        <w:t>З</w:t>
      </w:r>
      <w:r w:rsidRPr="000F3AF8">
        <w:rPr>
          <w:rFonts w:ascii="Times New Roman" w:hAnsi="Times New Roman"/>
          <w:iCs/>
          <w:sz w:val="28"/>
          <w:szCs w:val="28"/>
        </w:rPr>
        <w:t>амечани</w:t>
      </w:r>
      <w:r>
        <w:rPr>
          <w:rFonts w:ascii="Times New Roman" w:hAnsi="Times New Roman"/>
          <w:iCs/>
          <w:sz w:val="28"/>
          <w:szCs w:val="28"/>
        </w:rPr>
        <w:t>й</w:t>
      </w:r>
      <w:r w:rsidRPr="000F3AF8">
        <w:rPr>
          <w:rFonts w:ascii="Times New Roman" w:hAnsi="Times New Roman"/>
          <w:iCs/>
          <w:sz w:val="28"/>
          <w:szCs w:val="28"/>
        </w:rPr>
        <w:t xml:space="preserve"> </w:t>
      </w:r>
      <w:r>
        <w:rPr>
          <w:rFonts w:ascii="Times New Roman" w:hAnsi="Times New Roman"/>
          <w:iCs/>
          <w:sz w:val="28"/>
          <w:szCs w:val="28"/>
        </w:rPr>
        <w:t xml:space="preserve">и предложений </w:t>
      </w:r>
      <w:r w:rsidRPr="000F3AF8">
        <w:rPr>
          <w:rFonts w:ascii="Times New Roman" w:hAnsi="Times New Roman"/>
          <w:iCs/>
          <w:sz w:val="28"/>
          <w:szCs w:val="28"/>
        </w:rPr>
        <w:t>по перечням нормативных правовых актов Минтруда России, размещенным на официальном сайте Министерства, от организаций и граждан не поступал</w:t>
      </w:r>
      <w:r>
        <w:rPr>
          <w:rFonts w:ascii="Times New Roman" w:hAnsi="Times New Roman"/>
          <w:iCs/>
          <w:sz w:val="28"/>
          <w:szCs w:val="28"/>
        </w:rPr>
        <w:t>о</w:t>
      </w:r>
      <w:r w:rsidRPr="000F3AF8">
        <w:rPr>
          <w:rFonts w:ascii="Times New Roman" w:hAnsi="Times New Roman"/>
          <w:iCs/>
          <w:sz w:val="28"/>
          <w:szCs w:val="28"/>
        </w:rPr>
        <w:t>.</w:t>
      </w:r>
    </w:p>
    <w:p w14:paraId="71C7D91E" w14:textId="77777777" w:rsidR="000A7997" w:rsidRDefault="000A7997" w:rsidP="000A7997">
      <w:pPr>
        <w:pStyle w:val="ConsPlusNormal"/>
      </w:pPr>
      <w:r>
        <w:t>Мероприятия по развитию конкуренции на рынке социальных услуг в 2019 году осуществлялись в рамках Национального плана развития конкуренции, утвержденного Указом Президента Российской Федерации от 21 декабря 2017 г. № 618 (далее - Национальный план) и были направлены на достижение целей, задач и показателей по разделу «Рынок социальных услуг» плана</w:t>
      </w:r>
      <w:r w:rsidRPr="00887454">
        <w:t xml:space="preserve"> мероприятий («дорожной карты») по развитию конкуренции в отраслях экономики Российской Федерации и переходу отдельных сфер естественных монополий из состояния естественной монополии в состояние конкурентного рынка на 2018-2020 годы, утвержденного распоряжением Правительства Российской Федерации от 16 августа 2018 г. № 1697-р</w:t>
      </w:r>
      <w:r>
        <w:t>.</w:t>
      </w:r>
    </w:p>
    <w:p w14:paraId="1AE141AC" w14:textId="77777777" w:rsidR="000A7997" w:rsidRDefault="000A7997" w:rsidP="000A7997">
      <w:pPr>
        <w:pStyle w:val="ConsPlusNormal"/>
      </w:pPr>
      <w:r>
        <w:t>С</w:t>
      </w:r>
      <w:r w:rsidRPr="002D6499">
        <w:t xml:space="preserve">формированная в рамках реализации Федерального закона </w:t>
      </w:r>
      <w:r>
        <w:br/>
      </w:r>
      <w:r w:rsidRPr="002D6499">
        <w:t xml:space="preserve">от 28 декабря 2013 г. № 442-ФЗ нормативная правовая база </w:t>
      </w:r>
      <w:r>
        <w:t>способствует</w:t>
      </w:r>
      <w:r w:rsidRPr="002D6499">
        <w:t xml:space="preserve"> </w:t>
      </w:r>
      <w:r>
        <w:t>достижению ожидаемого результата развития конкуренции на рынке социальных услуг «обеспечение возможности участия в оказании социальных услуг негосударственным организациям на недискриминационной основе».</w:t>
      </w:r>
    </w:p>
    <w:p w14:paraId="4EA11B01" w14:textId="4E62F3AA" w:rsidR="000A7997" w:rsidRPr="002D6499" w:rsidRDefault="000A7997" w:rsidP="000A7997">
      <w:pPr>
        <w:pStyle w:val="ConsPlusNormal"/>
      </w:pPr>
      <w:r w:rsidRPr="002D6499">
        <w:t>В 2019 году на рынке социальных услуг в сфере социального обслуживания работает более 1300 негосударственных организаций, из них более 900 социально ориентированных некоммерческих организаций, 229 коммерческих организаций и 155 индивидуальных предпринимателей</w:t>
      </w:r>
      <w:r>
        <w:t>, что о</w:t>
      </w:r>
      <w:r w:rsidRPr="002D6499">
        <w:t>беспеч</w:t>
      </w:r>
      <w:r>
        <w:t>ивает</w:t>
      </w:r>
      <w:r w:rsidRPr="002D6499">
        <w:t xml:space="preserve"> </w:t>
      </w:r>
      <w:r>
        <w:t xml:space="preserve">выполнение показателя, предусматривающего </w:t>
      </w:r>
      <w:r w:rsidRPr="002D6499">
        <w:t>присутстви</w:t>
      </w:r>
      <w:r>
        <w:t>е</w:t>
      </w:r>
      <w:r w:rsidRPr="002D6499">
        <w:t xml:space="preserve"> не менее трех хозяйствующих субъектов</w:t>
      </w:r>
      <w:r>
        <w:t xml:space="preserve"> </w:t>
      </w:r>
      <w:r w:rsidRPr="002D6499">
        <w:t>на рынке социальных услуг, не менее чем один из которых относится к частному бизнесу</w:t>
      </w:r>
      <w:r>
        <w:t>.</w:t>
      </w:r>
    </w:p>
    <w:p w14:paraId="1595E60F" w14:textId="77777777" w:rsidR="000A7997" w:rsidRPr="00407683" w:rsidRDefault="000A7997" w:rsidP="000A7997">
      <w:pPr>
        <w:pStyle w:val="ConsPlusNormal"/>
      </w:pPr>
      <w:r>
        <w:t>У</w:t>
      </w:r>
      <w:r w:rsidRPr="002D6499">
        <w:t>дельный вес негосударственных организаций социального обслуживания в общем количестве организаций социального обслуживания всех форм собственности</w:t>
      </w:r>
      <w:r>
        <w:t xml:space="preserve"> увеличился и составил</w:t>
      </w:r>
      <w:r w:rsidRPr="002D6499">
        <w:t xml:space="preserve"> 22,5</w:t>
      </w:r>
      <w:r w:rsidRPr="000F3AF8">
        <w:t>%</w:t>
      </w:r>
      <w:r w:rsidRPr="002D6499">
        <w:t xml:space="preserve"> (в 2018 году - </w:t>
      </w:r>
      <w:r>
        <w:t>20,15</w:t>
      </w:r>
      <w:r w:rsidRPr="000F3AF8">
        <w:t>%</w:t>
      </w:r>
      <w:r w:rsidRPr="002D6499">
        <w:t>)</w:t>
      </w:r>
      <w:r>
        <w:t>.</w:t>
      </w:r>
    </w:p>
    <w:p w14:paraId="32A7881F" w14:textId="77777777" w:rsidR="000A7997" w:rsidRPr="000F3AF8" w:rsidRDefault="000A7997" w:rsidP="000A7997">
      <w:pPr>
        <w:pStyle w:val="ConsPlusNormal"/>
      </w:pPr>
      <w:r w:rsidRPr="00E26C61">
        <w:t>Обеспечено достижение показателя «Увеличение доли закупок, участниками которых являются только субъекты малого предпринимательства и социально ориентированные некоммерческие организации, в сфере государственного и муниципального заказов».</w:t>
      </w:r>
      <w:r w:rsidRPr="000F3AF8">
        <w:t xml:space="preserve"> </w:t>
      </w:r>
    </w:p>
    <w:p w14:paraId="601DC95A" w14:textId="4DA9F5AD" w:rsidR="000A7997" w:rsidRPr="000F3AF8" w:rsidRDefault="000A7997" w:rsidP="000A7997">
      <w:pPr>
        <w:pStyle w:val="ConsPlusNormal"/>
      </w:pPr>
      <w:r w:rsidRPr="000F3AF8">
        <w:t xml:space="preserve">Объем закупок товаров, работ, услуг Минтруда России в рамках Федерального закона от 5 апреля 2013 г. № 44-ФЗ «О контрактной системе в сфере закупок товаров, работ, услуг для обеспечения государственных и муниципальных нужд» у субъектов малого предпринимательства и социально ориентированных некоммерческих организаций в 2019 году составил 167,53 млн. рублей, что </w:t>
      </w:r>
      <w:r w:rsidRPr="000F3AF8">
        <w:lastRenderedPageBreak/>
        <w:t xml:space="preserve">составляет 30,08% в совокупном годовом объеме закупок Министерства и превышает установленный частью 1 статьи 30 </w:t>
      </w:r>
      <w:r>
        <w:t>указанного закона</w:t>
      </w:r>
      <w:r w:rsidRPr="000F3AF8">
        <w:t xml:space="preserve"> объем более чем в 2 раза.</w:t>
      </w:r>
    </w:p>
    <w:p w14:paraId="71C27575" w14:textId="77777777" w:rsidR="000A7997" w:rsidRDefault="000A7997" w:rsidP="000A7997">
      <w:pPr>
        <w:pStyle w:val="ConsPlusNormal"/>
      </w:pPr>
      <w:r w:rsidRPr="000F3AF8">
        <w:t xml:space="preserve">Во исполнение абзаца 7 подпункта «в» пункта 2 </w:t>
      </w:r>
      <w:r w:rsidRPr="0098273A">
        <w:t>Национального плана</w:t>
      </w:r>
      <w:r>
        <w:t xml:space="preserve"> </w:t>
      </w:r>
      <w:r w:rsidRPr="000F3AF8">
        <w:t xml:space="preserve">Минтруд России в информационно-телекоммуникационной сети «Интернет» </w:t>
      </w:r>
      <w:r>
        <w:t>актуализирована</w:t>
      </w:r>
      <w:r w:rsidRPr="000F3AF8">
        <w:t xml:space="preserve"> </w:t>
      </w:r>
      <w:r>
        <w:t xml:space="preserve">информация по </w:t>
      </w:r>
      <w:r w:rsidRPr="000F3AF8">
        <w:t>план</w:t>
      </w:r>
      <w:r>
        <w:t>у</w:t>
      </w:r>
      <w:r w:rsidRPr="000F3AF8">
        <w:t xml:space="preserve"> по развитию конкуренции </w:t>
      </w:r>
      <w:r>
        <w:br/>
      </w:r>
      <w:r w:rsidRPr="000F3AF8">
        <w:t>на 2018-2020 годы на рынке социальных услу</w:t>
      </w:r>
      <w:r>
        <w:t>г</w:t>
      </w:r>
      <w:r>
        <w:rPr>
          <w:lang w:eastAsia="ru-RU"/>
        </w:rPr>
        <w:t>, а также сведения о динамике ключевых показателей развития конкуренции и результатах выполнения мероприятий</w:t>
      </w:r>
      <w:r w:rsidRPr="000F3AF8">
        <w:t>.</w:t>
      </w:r>
    </w:p>
    <w:p w14:paraId="01D9676A" w14:textId="77777777" w:rsidR="00B24644" w:rsidRDefault="00B24644" w:rsidP="00B24644">
      <w:pPr>
        <w:pStyle w:val="ConsPlusNormal"/>
      </w:pPr>
    </w:p>
    <w:p w14:paraId="7FC03D1B" w14:textId="282EC7B9" w:rsidR="00B24644" w:rsidRPr="00B24644" w:rsidRDefault="00B24644" w:rsidP="003A2C50">
      <w:pPr>
        <w:pStyle w:val="ConsPlusNormal"/>
        <w:rPr>
          <w:b/>
        </w:rPr>
      </w:pPr>
      <w:r w:rsidRPr="00B24644">
        <w:rPr>
          <w:b/>
        </w:rPr>
        <w:t>Информация о предлагаемых мерах, направленных на поддержку и развитие малого и среднего предпринимательства с учетом текущей ситуации и мерах по преодолению кризисных явлений в экономике России</w:t>
      </w:r>
      <w:r w:rsidR="003A2C50">
        <w:rPr>
          <w:b/>
        </w:rPr>
        <w:t>.</w:t>
      </w:r>
    </w:p>
    <w:p w14:paraId="1B552C48" w14:textId="77777777" w:rsidR="00B24644" w:rsidRDefault="00B24644" w:rsidP="00B24644">
      <w:pPr>
        <w:pStyle w:val="ConsPlusNormal"/>
      </w:pPr>
      <w:r>
        <w:t>В соответствии с письмом ФАС России от 14 апреля 2020 г. № СП/31364/20 о представлении материалов в Доклад о состоянии конкуренции в Российской Федерации (далее – Доклад) Минтруд России направляет для включения в Доклад информацию о предлагаемых мерах, направленных на поддержку и развитие малого и среднего предпринимательства с учетом текущей ситуации и мерах по преодолению кризисных явлений в экономике России.</w:t>
      </w:r>
    </w:p>
    <w:p w14:paraId="6D1295D9" w14:textId="4D59211B" w:rsidR="00B24644" w:rsidRDefault="00B24644" w:rsidP="00395AB7">
      <w:pPr>
        <w:pStyle w:val="ConsPlusNormal"/>
      </w:pPr>
      <w:r>
        <w:t>Федеральным законом от 1 апреля 2020 г. № 102-ФЗ «О внесении изменений в части первую и вторую Налогового кодекса Российской Федерации и отдельные законодательные акты Российской Федерации» (далее – Федеральный закон</w:t>
      </w:r>
      <w:r w:rsidRPr="00B24644">
        <w:t xml:space="preserve">              </w:t>
      </w:r>
      <w:r>
        <w:t>№ 102-ФЗ) внесены изменения в статью 4 Налогового кодекса Российской Федерации (далее – Налоговый кодекс), согласно которым Правительство Российской Федерации вправе в 2020 году издавать нормативные правовые акты, предусматривающие в период с 1 января до 31 декабря 2020 г. (включительно) продление установленных Налоговым кодексом сроков уплаты налогов (авансовых платежей по налогам), в том числе предусмотренных специальными налоговыми режимами, сборов, страховых взносов. Аналогичные изменения внесены в статью 2 Федерального закона от 24 июля 1998 г. № 125-ФЗ «Об обязательном социальном страховании от несчастных случаев на производстве и профессиональных заболеваний» (далее – Федеральный закон № 125-ФЗ) в части наделения Правительства Российской Федерации правом продлять установленные</w:t>
      </w:r>
      <w:r w:rsidRPr="00B24644">
        <w:t xml:space="preserve"> </w:t>
      </w:r>
      <w:r>
        <w:t>указанным законом сроки уплаты страховых взносов на обязательное социальное страхование от несчастных случаев на производстве и профессиональных заболеваний.</w:t>
      </w:r>
    </w:p>
    <w:p w14:paraId="41D6A5A3" w14:textId="7B3970E3" w:rsidR="00B24644" w:rsidRDefault="00B24644" w:rsidP="00395AB7">
      <w:pPr>
        <w:pStyle w:val="ConsPlusNormal"/>
      </w:pPr>
      <w:r>
        <w:t xml:space="preserve">Постановлением Правительства Российской Федерации от 2 апреля 2020 г. № 409 «О мерах по обеспечению устойчивого развития экономики» организациям и индивидуальным предпринимателям, занятым в сферах деятельности, наиболее пострадавших в условиях ухудшения ситуации в связи с распространением новой коронавирусной инфекции, перечень которых определяется Правительством Российской Федерации, включенным на 1 марта 2020 г. в соответствии с Федеральным законом от 24 июля 2007 г. № 209-ФЗ «О развитии малого и среднего предпринимательства в Российской Федерации» в единый реестр (далее – МСП) и относящимся к категории микропредприятий, продлены установленные </w:t>
      </w:r>
      <w:r>
        <w:lastRenderedPageBreak/>
        <w:t>Налоговым кодексом, а также Федеральным законом № 125-ФЗ сроки уплаты страховых взносов:</w:t>
      </w:r>
    </w:p>
    <w:p w14:paraId="629D2F5C" w14:textId="77777777" w:rsidR="00B24644" w:rsidRDefault="00B24644" w:rsidP="00395AB7">
      <w:pPr>
        <w:pStyle w:val="ConsPlusNormal"/>
      </w:pPr>
      <w:r>
        <w:t>начисленных с выплат и иных вознаграждений в пользу физических лиц за период март - май 2020 г. – на 6 месяцев;</w:t>
      </w:r>
    </w:p>
    <w:p w14:paraId="432ED1C2" w14:textId="77777777" w:rsidR="00B24644" w:rsidRDefault="00B24644" w:rsidP="00395AB7">
      <w:pPr>
        <w:pStyle w:val="ConsPlusNormal"/>
      </w:pPr>
      <w:r>
        <w:t>начисленных с выплат и иных вознаграждений в пользу физических лиц за период июнь - июль 2020 г. – на 4 месяца.</w:t>
      </w:r>
    </w:p>
    <w:p w14:paraId="7631EA8C" w14:textId="29DBC110" w:rsidR="00B24644" w:rsidRDefault="00B24644" w:rsidP="00395AB7">
      <w:pPr>
        <w:pStyle w:val="ConsPlusNormal"/>
      </w:pPr>
      <w:r>
        <w:t>Перечень отраслей российской экономики, в наибольшей степени пострадавших в условиях ухудшения ситуации в результате распространения новой коронавирусной инфекции, утвержден постановлением Правительства Российской Федерации от 3 апреля 2020 г. № 434 «Об утверждении перечня отраслей российской экономики, в наибольшей степени пострадавших в условиях ухудшения ситуации в результате распространения новой коронавирусной   инфекции» (в редакции постановления Правительства Российской Федерации от 10 апреля 2020 г. № 479).</w:t>
      </w:r>
    </w:p>
    <w:p w14:paraId="73FFEC5A" w14:textId="06CDE5E3" w:rsidR="00B24644" w:rsidRDefault="00B24644" w:rsidP="00B24644">
      <w:pPr>
        <w:pStyle w:val="ConsPlusNormal"/>
      </w:pPr>
      <w:r>
        <w:t>В соответствии с поручением Правительства Российской Федерации от 8 апреля 2020 г. № ММ-П13-3078кв Минфину России и Минтруду России поручено внести в Правительство Российской Федерации проект постановления Правительства Российской Федерации, предусматривающий предоставление субъектам МСП отсрочек по уплате страховых взносов в государственные внебюджетные фонды на срок 6 месяцев.</w:t>
      </w:r>
    </w:p>
    <w:p w14:paraId="0D475E35" w14:textId="6082319B" w:rsidR="007F543F" w:rsidRPr="00395AB7" w:rsidRDefault="007F543F" w:rsidP="007F543F">
      <w:pPr>
        <w:pStyle w:val="ConsPlusNormal"/>
      </w:pPr>
      <w:r w:rsidRPr="00395AB7">
        <w:t>Постановлением Правительства Российской Федерации от 24 апреля 2020 г. № 570 «О внесении изменений в постановление Правительства Российской Федерации от 2 апреля 2020 г. № 409» продлены вышеназванные сроки уплаты страховых взносов в государственные внебюджетные фонды для всех субъектов МСП.</w:t>
      </w:r>
    </w:p>
    <w:p w14:paraId="2F70D611" w14:textId="77777777" w:rsidR="00764F10" w:rsidRPr="00395AB7" w:rsidRDefault="00764F10" w:rsidP="00764F10">
      <w:pPr>
        <w:pStyle w:val="ConsPlusNormal"/>
      </w:pPr>
      <w:r w:rsidRPr="00395AB7">
        <w:t xml:space="preserve">Также принят Федеральный закон от 8 июня 2020 г. № 172-ФЗ «О внесении изменений в часть вторую Налогового кодекса Российской Федерации», которым для индивидуальных предпринимателей и включенных в соответствии с Федеральным законом № 209-ФЗ на основании налоговой отчетности за 2018 год в единый реестр субъектов МСП организаций, осуществляющих деятельность в отраслях российской экономики, в наибольшей степени пострадавших в условиях ухудшения ситуации в результате распространения новой коронавирусной инфекции, перечень которых утверждается Правительством Российской Федерации, а также организаций, включенных в реестр социально ориентированных некоммерческих организаций, которые с 2017 года являются получателями грантов Президента Российской Федерации (по результатам конкурсов, проведенных Фондом-оператором президентских грантов по развитию гражданского общества), получателями субсидий и грантов в рамках программ, реализуемых федеральными органами исполнительной власти, получателями субсидий и грантов в рамках программ, реализуемых органами исполнительной власти субъектов Российской Федерации, органами местного самоуправления, исполнителями общественно полезных услуг, поставщиками социальных услуг, ведение которого осуществляется уполномоченным Правительством Российской Федерации федеральным органом исполнительной власти в порядке, </w:t>
      </w:r>
      <w:r w:rsidRPr="00395AB7">
        <w:lastRenderedPageBreak/>
        <w:t>установленном Правительством Российской Федерации, а также некоммерческих и религиозных организаций, указанных в подпункте 19.6 пункта 1 статьи 265 Налогового кодекса, - плательщиков страховых взносов, производящих выплаты и иные вознаграждения физическим лицам, в отношении выплат и иных вознаграждений в пользу физических лиц, начисленных за апрель, май, июнь 2020 года, в пределах установленной предельной величины базы для исчисления страховых взносов по соответствующему виду страхования и свыше установленной предельной величины базы для исчисления страховых взносов по соответствующему виду страхования установлены следующие пониженные тарифы страховых взносов:</w:t>
      </w:r>
    </w:p>
    <w:p w14:paraId="2F170DF0" w14:textId="0F570AC3" w:rsidR="00764F10" w:rsidRPr="00395AB7" w:rsidRDefault="00764F10" w:rsidP="00764F10">
      <w:pPr>
        <w:pStyle w:val="ConsPlusNormal"/>
      </w:pPr>
      <w:r w:rsidRPr="00395AB7">
        <w:t>1)</w:t>
      </w:r>
      <w:r w:rsidRPr="00395AB7">
        <w:tab/>
        <w:t>на обязательное пенсионное страхование - в размере 0,0 процента;</w:t>
      </w:r>
    </w:p>
    <w:p w14:paraId="227E7A98" w14:textId="606BC801" w:rsidR="00764F10" w:rsidRPr="00395AB7" w:rsidRDefault="00764F10" w:rsidP="00764F10">
      <w:pPr>
        <w:pStyle w:val="ConsPlusNormal"/>
      </w:pPr>
      <w:r w:rsidRPr="00395AB7">
        <w:t>2)</w:t>
      </w:r>
      <w:r w:rsidRPr="00395AB7">
        <w:tab/>
        <w:t>на обязательное социальное страхование на случай временной нетрудоспособности и в связи с материнством - в размере 0,0 процента;</w:t>
      </w:r>
    </w:p>
    <w:p w14:paraId="28F00DED" w14:textId="21E4C5BA" w:rsidR="00764F10" w:rsidRDefault="00764F10" w:rsidP="00764F10">
      <w:pPr>
        <w:pStyle w:val="ConsPlusNormal"/>
      </w:pPr>
      <w:r w:rsidRPr="00395AB7">
        <w:t>3)</w:t>
      </w:r>
      <w:r w:rsidRPr="00395AB7">
        <w:tab/>
        <w:t>на обязательное медицинское страхование - в размере 0,0 процента.</w:t>
      </w:r>
    </w:p>
    <w:p w14:paraId="0CF53A66" w14:textId="24434E84" w:rsidR="00B24644" w:rsidRDefault="00B24644" w:rsidP="00B24644">
      <w:pPr>
        <w:pStyle w:val="ConsPlusNormal"/>
      </w:pPr>
      <w:r>
        <w:t>Кроме того, в целях снижения нагрузки на субъекты МСП Федеральным законом № 102-ФЗ с 1 апреля 2020 г. на бессрочный период для плательщиков страховых взносов, признаваемых субъектами МСП в соответствии с Федеральным законом № 209-ФЗ, в отношении части выплат в пользу физического лица, определяемой по итогам каждого календарного месяца как превышение над величиной минимального размера оплаты труда, установленного федеральным законом на начало расчетного периода, установлены пониженные тарифы страховых</w:t>
      </w:r>
      <w:r w:rsidRPr="00B24644">
        <w:t xml:space="preserve"> </w:t>
      </w:r>
      <w:r>
        <w:t>взносов в размере 15 процентов (на обязательное  пенсионное  страхование –  10,0 процента; на обязательное социальное страхование на случай временной нетрудоспособности и в связи с материнством – 0,0 процента; на обязательное медицинское страхование – 5,0 процента).</w:t>
      </w:r>
    </w:p>
    <w:p w14:paraId="6A7CFDD1" w14:textId="25B0CF83" w:rsidR="000A7997" w:rsidRDefault="000A7997" w:rsidP="003A2C50">
      <w:pPr>
        <w:ind w:firstLine="0"/>
        <w:rPr>
          <w:rFonts w:ascii="Times New Roman" w:hAnsi="Times New Roman" w:cs="Times New Roman"/>
          <w:b/>
          <w:sz w:val="28"/>
          <w:szCs w:val="28"/>
        </w:rPr>
      </w:pPr>
    </w:p>
    <w:p w14:paraId="2864AE9D" w14:textId="3D391A06" w:rsidR="000A7997" w:rsidRPr="00666FDA" w:rsidRDefault="00824979" w:rsidP="000A7997">
      <w:pPr>
        <w:pStyle w:val="2"/>
        <w:spacing w:before="0"/>
        <w:rPr>
          <w:rFonts w:ascii="Times New Roman" w:hAnsi="Times New Roman" w:cs="Times New Roman"/>
          <w:b/>
          <w:color w:val="auto"/>
          <w:sz w:val="28"/>
          <w:szCs w:val="28"/>
        </w:rPr>
      </w:pPr>
      <w:bookmarkStart w:id="225" w:name="_Toc37283003"/>
      <w:bookmarkStart w:id="226" w:name="_Toc49170366"/>
      <w:r w:rsidRPr="00824979">
        <w:rPr>
          <w:rFonts w:ascii="Times New Roman" w:hAnsi="Times New Roman" w:cs="Times New Roman"/>
          <w:b/>
          <w:color w:val="auto"/>
          <w:sz w:val="28"/>
          <w:szCs w:val="28"/>
        </w:rPr>
        <w:t>6</w:t>
      </w:r>
      <w:r w:rsidR="009B1B23">
        <w:rPr>
          <w:rFonts w:ascii="Times New Roman" w:hAnsi="Times New Roman" w:cs="Times New Roman"/>
          <w:b/>
          <w:color w:val="auto"/>
          <w:sz w:val="28"/>
          <w:szCs w:val="28"/>
        </w:rPr>
        <w:t>.</w:t>
      </w:r>
      <w:r w:rsidR="000A7997">
        <w:rPr>
          <w:rFonts w:ascii="Times New Roman" w:hAnsi="Times New Roman" w:cs="Times New Roman"/>
          <w:b/>
          <w:color w:val="auto"/>
          <w:sz w:val="28"/>
          <w:szCs w:val="28"/>
        </w:rPr>
        <w:t>8</w:t>
      </w:r>
      <w:r w:rsidR="00976247">
        <w:rPr>
          <w:rFonts w:ascii="Times New Roman" w:hAnsi="Times New Roman" w:cs="Times New Roman"/>
          <w:b/>
          <w:color w:val="auto"/>
          <w:sz w:val="28"/>
          <w:szCs w:val="28"/>
        </w:rPr>
        <w:t>.</w:t>
      </w:r>
      <w:r w:rsidR="00466650">
        <w:rPr>
          <w:rFonts w:ascii="Times New Roman" w:hAnsi="Times New Roman" w:cs="Times New Roman"/>
          <w:b/>
          <w:color w:val="auto"/>
          <w:sz w:val="28"/>
          <w:szCs w:val="28"/>
        </w:rPr>
        <w:tab/>
      </w:r>
      <w:r w:rsidR="000A7997" w:rsidRPr="00666FDA">
        <w:rPr>
          <w:rFonts w:ascii="Times New Roman" w:hAnsi="Times New Roman" w:cs="Times New Roman"/>
          <w:b/>
          <w:color w:val="auto"/>
          <w:sz w:val="28"/>
          <w:szCs w:val="28"/>
        </w:rPr>
        <w:t>Оценка Министерства Российской Федерации по развитию Дальнего Востока и Арктики</w:t>
      </w:r>
      <w:bookmarkEnd w:id="225"/>
      <w:bookmarkEnd w:id="226"/>
    </w:p>
    <w:p w14:paraId="398B736F" w14:textId="77777777" w:rsidR="000A7997" w:rsidRDefault="000A7997" w:rsidP="000A7997">
      <w:pPr>
        <w:contextualSpacing/>
        <w:rPr>
          <w:rFonts w:ascii="Times New Roman" w:hAnsi="Times New Roman" w:cs="Times New Roman"/>
          <w:b/>
          <w:sz w:val="28"/>
          <w:szCs w:val="28"/>
        </w:rPr>
      </w:pPr>
    </w:p>
    <w:p w14:paraId="35D83E38" w14:textId="77777777" w:rsidR="000A7997" w:rsidRPr="00666FDA" w:rsidRDefault="000A7997" w:rsidP="000A7997">
      <w:pPr>
        <w:rPr>
          <w:rFonts w:ascii="Times New Roman" w:eastAsia="Calibri" w:hAnsi="Times New Roman" w:cs="Times New Roman"/>
          <w:b/>
          <w:sz w:val="28"/>
          <w:szCs w:val="28"/>
          <w:u w:val="single"/>
        </w:rPr>
      </w:pPr>
      <w:r w:rsidRPr="00666FDA">
        <w:rPr>
          <w:rFonts w:ascii="Times New Roman" w:eastAsia="Calibri" w:hAnsi="Times New Roman" w:cs="Times New Roman"/>
          <w:b/>
          <w:sz w:val="28"/>
          <w:szCs w:val="28"/>
          <w:u w:val="single"/>
        </w:rPr>
        <w:t>Состояние конкуренции в Российской Федерации</w:t>
      </w:r>
    </w:p>
    <w:p w14:paraId="43D7BC77" w14:textId="77777777" w:rsidR="000A7997" w:rsidRPr="00666FDA" w:rsidRDefault="000A7997" w:rsidP="000A7997">
      <w:pPr>
        <w:rPr>
          <w:rFonts w:ascii="Times New Roman" w:eastAsia="Calibri" w:hAnsi="Times New Roman" w:cs="Times New Roman"/>
          <w:b/>
          <w:i/>
          <w:sz w:val="28"/>
          <w:szCs w:val="28"/>
        </w:rPr>
      </w:pPr>
      <w:r w:rsidRPr="00666FDA">
        <w:rPr>
          <w:rFonts w:ascii="Times New Roman" w:eastAsia="Calibri" w:hAnsi="Times New Roman" w:cs="Times New Roman"/>
          <w:b/>
          <w:i/>
          <w:sz w:val="28"/>
          <w:szCs w:val="28"/>
        </w:rPr>
        <w:t>Развитие и поддержка малого и среднего предпринимательства.</w:t>
      </w:r>
    </w:p>
    <w:p w14:paraId="4665FE11" w14:textId="77777777" w:rsidR="000A7997" w:rsidRPr="00666FDA" w:rsidRDefault="000A7997" w:rsidP="000A7997">
      <w:pPr>
        <w:rPr>
          <w:rFonts w:ascii="Times New Roman" w:eastAsia="Calibri" w:hAnsi="Times New Roman" w:cs="Times New Roman"/>
          <w:sz w:val="28"/>
          <w:szCs w:val="28"/>
        </w:rPr>
      </w:pPr>
      <w:r w:rsidRPr="00666FDA">
        <w:rPr>
          <w:rFonts w:ascii="Times New Roman" w:eastAsia="Calibri" w:hAnsi="Times New Roman" w:cs="Times New Roman"/>
          <w:sz w:val="28"/>
          <w:szCs w:val="28"/>
        </w:rPr>
        <w:t xml:space="preserve">В Дальневосточном федеральном округе по итогам 2019 года (относительно 2018 года) наблюдается тенденция к снижению показателей </w:t>
      </w:r>
      <w:r w:rsidRPr="00666FDA">
        <w:rPr>
          <w:rFonts w:ascii="Times New Roman" w:eastAsia="Calibri" w:hAnsi="Times New Roman" w:cs="Times New Roman"/>
          <w:sz w:val="28"/>
          <w:szCs w:val="28"/>
        </w:rPr>
        <w:br/>
        <w:t>в секторе малого и среднего предпринимательства (далее – ДФО и МСП соответственно):</w:t>
      </w:r>
    </w:p>
    <w:p w14:paraId="51D0AE09" w14:textId="77777777" w:rsidR="000A7997" w:rsidRPr="00666FDA" w:rsidRDefault="000A7997" w:rsidP="000A7997">
      <w:pPr>
        <w:rPr>
          <w:rFonts w:ascii="Times New Roman" w:eastAsia="Calibri" w:hAnsi="Times New Roman" w:cs="Times New Roman"/>
          <w:sz w:val="28"/>
          <w:szCs w:val="28"/>
        </w:rPr>
      </w:pPr>
      <w:r w:rsidRPr="00666FDA">
        <w:rPr>
          <w:rFonts w:ascii="Times New Roman" w:eastAsia="Calibri" w:hAnsi="Times New Roman" w:cs="Times New Roman"/>
          <w:sz w:val="28"/>
          <w:szCs w:val="28"/>
        </w:rPr>
        <w:t>- количество субъектов МСП в ДФО – 98,8% (311 197 ед.), по Российской Федерации – 97,9%;</w:t>
      </w:r>
    </w:p>
    <w:p w14:paraId="4DB183A2" w14:textId="5B0DEC5C" w:rsidR="000A7997" w:rsidRPr="00666FDA" w:rsidRDefault="000A7997" w:rsidP="000A7997">
      <w:pPr>
        <w:rPr>
          <w:rFonts w:ascii="Times New Roman" w:eastAsia="Calibri" w:hAnsi="Times New Roman" w:cs="Times New Roman"/>
          <w:sz w:val="28"/>
          <w:szCs w:val="28"/>
        </w:rPr>
      </w:pPr>
      <w:r w:rsidRPr="00666FDA">
        <w:rPr>
          <w:rFonts w:ascii="Times New Roman" w:eastAsia="Calibri" w:hAnsi="Times New Roman" w:cs="Times New Roman"/>
          <w:sz w:val="28"/>
          <w:szCs w:val="28"/>
        </w:rPr>
        <w:t xml:space="preserve">- численность занятых в секторе МСП в ДФО – 95,9% (929 658 ед.), </w:t>
      </w:r>
      <w:r w:rsidRPr="00666FDA">
        <w:rPr>
          <w:rFonts w:ascii="Times New Roman" w:eastAsia="Calibri" w:hAnsi="Times New Roman" w:cs="Times New Roman"/>
          <w:sz w:val="28"/>
          <w:szCs w:val="28"/>
        </w:rPr>
        <w:br/>
        <w:t>по Российской Федерации – 97,5%</w:t>
      </w:r>
      <w:r w:rsidR="00AC5710">
        <w:rPr>
          <w:rFonts w:ascii="Times New Roman" w:eastAsia="Calibri" w:hAnsi="Times New Roman" w:cs="Times New Roman"/>
          <w:sz w:val="28"/>
          <w:szCs w:val="28"/>
        </w:rPr>
        <w:t>.</w:t>
      </w:r>
    </w:p>
    <w:p w14:paraId="2E13BB10" w14:textId="77777777" w:rsidR="000A7997" w:rsidRPr="00666FDA" w:rsidRDefault="000A7997" w:rsidP="000A7997">
      <w:pPr>
        <w:rPr>
          <w:rFonts w:ascii="Times New Roman" w:eastAsia="Calibri" w:hAnsi="Times New Roman" w:cs="Times New Roman"/>
          <w:sz w:val="28"/>
          <w:szCs w:val="28"/>
        </w:rPr>
      </w:pPr>
      <w:r w:rsidRPr="00666FDA">
        <w:rPr>
          <w:rFonts w:ascii="Times New Roman" w:eastAsia="Calibri" w:hAnsi="Times New Roman" w:cs="Times New Roman"/>
          <w:sz w:val="28"/>
          <w:szCs w:val="28"/>
        </w:rPr>
        <w:t xml:space="preserve">Объем закупок крупнейших заказчиков, зарегистрированных </w:t>
      </w:r>
      <w:r w:rsidRPr="00666FDA">
        <w:rPr>
          <w:rFonts w:ascii="Times New Roman" w:eastAsia="Calibri" w:hAnsi="Times New Roman" w:cs="Times New Roman"/>
          <w:sz w:val="28"/>
          <w:szCs w:val="28"/>
        </w:rPr>
        <w:br/>
        <w:t xml:space="preserve">в Дальневосточном федеральном округе (далее – ДФО), в 2019 году составил 528,37 млрд. рублей, что на 26% больше по сравнению с 2018 годом (419,47 млрд. рублей). </w:t>
      </w:r>
    </w:p>
    <w:p w14:paraId="45FC2D27" w14:textId="77777777" w:rsidR="000A7997" w:rsidRPr="00666FDA" w:rsidRDefault="000A7997" w:rsidP="000A7997">
      <w:pPr>
        <w:rPr>
          <w:rFonts w:ascii="Times New Roman" w:eastAsia="Calibri" w:hAnsi="Times New Roman" w:cs="Times New Roman"/>
          <w:sz w:val="28"/>
          <w:szCs w:val="28"/>
        </w:rPr>
      </w:pPr>
      <w:r w:rsidRPr="00666FDA">
        <w:rPr>
          <w:rFonts w:ascii="Times New Roman" w:eastAsia="Calibri" w:hAnsi="Times New Roman" w:cs="Times New Roman"/>
          <w:sz w:val="28"/>
          <w:szCs w:val="28"/>
        </w:rPr>
        <w:t xml:space="preserve">Объем закупок крупнейших заказчиков, зарегистрированных в ДФО, </w:t>
      </w:r>
      <w:r w:rsidRPr="00666FDA">
        <w:rPr>
          <w:rFonts w:ascii="Times New Roman" w:eastAsia="Calibri" w:hAnsi="Times New Roman" w:cs="Times New Roman"/>
          <w:sz w:val="28"/>
          <w:szCs w:val="28"/>
        </w:rPr>
        <w:br/>
        <w:t xml:space="preserve">у всех субъектов малого и среднего предпринимательства (далее – МСП) </w:t>
      </w:r>
      <w:r w:rsidRPr="00666FDA">
        <w:rPr>
          <w:rFonts w:ascii="Times New Roman" w:eastAsia="Calibri" w:hAnsi="Times New Roman" w:cs="Times New Roman"/>
          <w:sz w:val="28"/>
          <w:szCs w:val="28"/>
        </w:rPr>
        <w:br/>
      </w:r>
      <w:r w:rsidRPr="00666FDA">
        <w:rPr>
          <w:rFonts w:ascii="Times New Roman" w:eastAsia="Calibri" w:hAnsi="Times New Roman" w:cs="Times New Roman"/>
          <w:sz w:val="28"/>
          <w:szCs w:val="28"/>
        </w:rPr>
        <w:lastRenderedPageBreak/>
        <w:t>в 2019 году составил 140,14 млрд. рублей (26,5% от общего годового объема закупок), а в 2018 году 120,14 млрд. рублей (28,6% от общего годового объема закупок).</w:t>
      </w:r>
    </w:p>
    <w:p w14:paraId="765D10EC" w14:textId="77777777" w:rsidR="000A7997" w:rsidRPr="00666FDA" w:rsidRDefault="000A7997" w:rsidP="000A7997">
      <w:pPr>
        <w:rPr>
          <w:rFonts w:ascii="Times New Roman" w:eastAsia="Calibri" w:hAnsi="Times New Roman" w:cs="Times New Roman"/>
          <w:sz w:val="28"/>
          <w:szCs w:val="28"/>
        </w:rPr>
      </w:pPr>
      <w:r w:rsidRPr="00666FDA">
        <w:rPr>
          <w:rFonts w:ascii="Times New Roman" w:eastAsia="Calibri" w:hAnsi="Times New Roman" w:cs="Times New Roman"/>
          <w:sz w:val="28"/>
          <w:szCs w:val="28"/>
        </w:rPr>
        <w:t xml:space="preserve">Объем закупок крупнейших заказчиков, зарегистрированных в ДФО, </w:t>
      </w:r>
      <w:r w:rsidRPr="00666FDA">
        <w:rPr>
          <w:rFonts w:ascii="Times New Roman" w:eastAsia="Calibri" w:hAnsi="Times New Roman" w:cs="Times New Roman"/>
          <w:sz w:val="28"/>
          <w:szCs w:val="28"/>
        </w:rPr>
        <w:br/>
        <w:t xml:space="preserve">у субъектов МСП, зарегистрированных в ДФО, составил 49,5% (в 2019 году) </w:t>
      </w:r>
      <w:r w:rsidRPr="00666FDA">
        <w:rPr>
          <w:rFonts w:ascii="Times New Roman" w:eastAsia="Calibri" w:hAnsi="Times New Roman" w:cs="Times New Roman"/>
          <w:sz w:val="28"/>
          <w:szCs w:val="28"/>
        </w:rPr>
        <w:br/>
        <w:t>и 49,7% (в 2018 году) от объема закупок, осуществленных у всех субъектов МСП в соответствующем году.</w:t>
      </w:r>
    </w:p>
    <w:p w14:paraId="6B5F332E" w14:textId="77777777" w:rsidR="000A7997" w:rsidRPr="00666FDA" w:rsidRDefault="000A7997" w:rsidP="000A7997">
      <w:pPr>
        <w:rPr>
          <w:rFonts w:ascii="Times New Roman" w:eastAsia="Calibri" w:hAnsi="Times New Roman" w:cs="Times New Roman"/>
          <w:b/>
          <w:i/>
          <w:sz w:val="28"/>
          <w:szCs w:val="28"/>
        </w:rPr>
      </w:pPr>
      <w:r w:rsidRPr="00666FDA">
        <w:rPr>
          <w:rFonts w:ascii="Times New Roman" w:eastAsia="Calibri" w:hAnsi="Times New Roman" w:cs="Times New Roman"/>
          <w:b/>
          <w:i/>
          <w:sz w:val="28"/>
          <w:szCs w:val="28"/>
        </w:rPr>
        <w:t>Влияние на конкуренцию регулирования закупок и торгов</w:t>
      </w:r>
    </w:p>
    <w:p w14:paraId="3E3B58E2" w14:textId="77777777" w:rsidR="000A7997" w:rsidRPr="00666FDA" w:rsidRDefault="000A7997" w:rsidP="000A7997">
      <w:pPr>
        <w:rPr>
          <w:rFonts w:ascii="Times New Roman" w:eastAsia="Calibri" w:hAnsi="Times New Roman" w:cs="Times New Roman"/>
          <w:sz w:val="28"/>
          <w:szCs w:val="28"/>
        </w:rPr>
      </w:pPr>
      <w:r w:rsidRPr="00666FDA">
        <w:rPr>
          <w:rFonts w:ascii="Times New Roman" w:eastAsia="Calibri" w:hAnsi="Times New Roman" w:cs="Times New Roman"/>
          <w:sz w:val="28"/>
          <w:szCs w:val="28"/>
        </w:rPr>
        <w:t xml:space="preserve">Особые условия ведения хозяйственной деятельности на территории ДФО и в районах Крайнего Севера и приравненных к ним территориях (далее – районы Крайнего Севера) затрудняют производственным предприятиям, </w:t>
      </w:r>
      <w:r w:rsidRPr="00666FDA">
        <w:rPr>
          <w:rFonts w:ascii="Times New Roman" w:eastAsia="Calibri" w:hAnsi="Times New Roman" w:cs="Times New Roman"/>
          <w:sz w:val="28"/>
          <w:szCs w:val="28"/>
        </w:rPr>
        <w:br/>
        <w:t>а также субъектам МСП, осуществляющим деятельность на таких территориях, участие в конкурентных процедурах закупок для государственных нужд на равных с предприятиями, расположенными в иных регионах Российской Федерации, по объективным причинам, на которые хозяйствующие субъекты повлиять не могут.</w:t>
      </w:r>
    </w:p>
    <w:p w14:paraId="05CDA29B" w14:textId="77777777" w:rsidR="000A7997" w:rsidRPr="00666FDA" w:rsidRDefault="000A7997" w:rsidP="000A7997">
      <w:pPr>
        <w:rPr>
          <w:rFonts w:ascii="Times New Roman" w:eastAsia="Calibri" w:hAnsi="Times New Roman" w:cs="Times New Roman"/>
          <w:sz w:val="28"/>
          <w:szCs w:val="28"/>
        </w:rPr>
      </w:pPr>
      <w:r w:rsidRPr="00666FDA">
        <w:rPr>
          <w:rFonts w:ascii="Times New Roman" w:eastAsia="Calibri" w:hAnsi="Times New Roman" w:cs="Times New Roman"/>
          <w:sz w:val="28"/>
          <w:szCs w:val="28"/>
        </w:rPr>
        <w:t>К таким факторам относятся:</w:t>
      </w:r>
    </w:p>
    <w:p w14:paraId="3CE3D93E" w14:textId="77777777" w:rsidR="000A7997" w:rsidRPr="00666FDA" w:rsidRDefault="000A7997" w:rsidP="000A7997">
      <w:pPr>
        <w:contextualSpacing/>
        <w:rPr>
          <w:rFonts w:ascii="Times New Roman" w:eastAsia="Calibri" w:hAnsi="Times New Roman" w:cs="Times New Roman"/>
          <w:sz w:val="28"/>
          <w:szCs w:val="28"/>
        </w:rPr>
      </w:pPr>
      <w:r w:rsidRPr="00666FDA">
        <w:rPr>
          <w:rFonts w:ascii="Times New Roman" w:eastAsia="Calibri" w:hAnsi="Times New Roman" w:cs="Times New Roman"/>
          <w:sz w:val="28"/>
          <w:szCs w:val="28"/>
        </w:rPr>
        <w:t>- географическое расположение и связанные с этим дополнительные логистические издержки;</w:t>
      </w:r>
    </w:p>
    <w:p w14:paraId="0C11FD90" w14:textId="77777777" w:rsidR="000A7997" w:rsidRPr="00666FDA" w:rsidRDefault="000A7997" w:rsidP="000A7997">
      <w:pPr>
        <w:contextualSpacing/>
        <w:rPr>
          <w:rFonts w:ascii="Times New Roman" w:eastAsia="Calibri" w:hAnsi="Times New Roman" w:cs="Times New Roman"/>
          <w:sz w:val="28"/>
          <w:szCs w:val="28"/>
        </w:rPr>
      </w:pPr>
      <w:r w:rsidRPr="00666FDA">
        <w:rPr>
          <w:rFonts w:ascii="Times New Roman" w:eastAsia="Calibri" w:hAnsi="Times New Roman" w:cs="Times New Roman"/>
          <w:sz w:val="28"/>
          <w:szCs w:val="28"/>
        </w:rPr>
        <w:t>- климатические условия, которые вынуждают предприятия потреблять продолжительное время года большое количество энергетических ресурсов, при одинаковых тарифах на энергию;</w:t>
      </w:r>
    </w:p>
    <w:p w14:paraId="29392F37" w14:textId="77777777" w:rsidR="000A7997" w:rsidRPr="00666FDA" w:rsidRDefault="000A7997" w:rsidP="000A7997">
      <w:pPr>
        <w:contextualSpacing/>
        <w:rPr>
          <w:rFonts w:ascii="Times New Roman" w:eastAsia="Calibri" w:hAnsi="Times New Roman" w:cs="Times New Roman"/>
          <w:sz w:val="28"/>
          <w:szCs w:val="28"/>
        </w:rPr>
      </w:pPr>
      <w:r w:rsidRPr="00666FDA">
        <w:rPr>
          <w:rFonts w:ascii="Times New Roman" w:eastAsia="Calibri" w:hAnsi="Times New Roman" w:cs="Times New Roman"/>
          <w:sz w:val="28"/>
          <w:szCs w:val="28"/>
        </w:rPr>
        <w:t>- дополнительная нагрузка на предприятия в части предоставления гарантий и компенсаций для лиц, работающих в районах Крайнего Севера (районные коэффициенты, дополнительные отпуска, укороченный рабочий день и прочие) в соответствии с действующим законодательством.</w:t>
      </w:r>
    </w:p>
    <w:p w14:paraId="11D529C6" w14:textId="77777777" w:rsidR="000A7997" w:rsidRPr="00666FDA" w:rsidRDefault="000A7997" w:rsidP="000A7997">
      <w:pPr>
        <w:contextualSpacing/>
        <w:rPr>
          <w:rFonts w:ascii="Times New Roman" w:eastAsia="Calibri" w:hAnsi="Times New Roman" w:cs="Times New Roman"/>
          <w:sz w:val="28"/>
          <w:szCs w:val="28"/>
        </w:rPr>
      </w:pPr>
      <w:r w:rsidRPr="00666FDA">
        <w:rPr>
          <w:rFonts w:ascii="Times New Roman" w:eastAsia="Calibri" w:hAnsi="Times New Roman" w:cs="Times New Roman"/>
          <w:sz w:val="28"/>
          <w:szCs w:val="28"/>
        </w:rPr>
        <w:t>Указанные издержки относятся на себестоимость продукции, увеличивая ее стоимость по отношению к аналогичной продукции предприятий, расположенных в других регионах Российской Федерации и формируют заранее невыгодные ценовые условия при проведении торгов в ходе закупок для государственных и муниципальных нужд, при прочих равных технологических возможностях и опыту работы в соответствующей сфере.</w:t>
      </w:r>
    </w:p>
    <w:p w14:paraId="39B04DC6" w14:textId="77777777" w:rsidR="000A7997" w:rsidRPr="00666FDA" w:rsidRDefault="000A7997" w:rsidP="000A7997">
      <w:pPr>
        <w:contextualSpacing/>
        <w:rPr>
          <w:rFonts w:ascii="Times New Roman" w:eastAsia="Calibri" w:hAnsi="Times New Roman" w:cs="Times New Roman"/>
          <w:sz w:val="28"/>
          <w:szCs w:val="28"/>
        </w:rPr>
      </w:pPr>
      <w:r w:rsidRPr="00666FDA">
        <w:rPr>
          <w:rFonts w:ascii="Times New Roman" w:eastAsia="Calibri" w:hAnsi="Times New Roman" w:cs="Times New Roman"/>
          <w:sz w:val="28"/>
          <w:szCs w:val="28"/>
        </w:rPr>
        <w:t>Также в рамках государственной контрактной системы в сфере закупок товаров, работ, услуг для обеспечения государственных и муниципальных нужд в регионах ДФО отмечаются проблемы, связанные с необоснованным снижением цен преимущественно со стороны участников торгов из других регионов стран, и как следствие возникают риски неисполнения государственных контрактов, что напрямую влияет на реализацию государственных программ, исполнений обязательств регионов, в том числе по освоению средств федерального бюджета.</w:t>
      </w:r>
    </w:p>
    <w:p w14:paraId="3BA46B4A" w14:textId="77777777" w:rsidR="000A7997" w:rsidRPr="00666FDA" w:rsidRDefault="000A7997" w:rsidP="000A7997">
      <w:pPr>
        <w:contextualSpacing/>
        <w:rPr>
          <w:rFonts w:ascii="Times New Roman" w:eastAsia="Calibri" w:hAnsi="Times New Roman" w:cs="Times New Roman"/>
          <w:sz w:val="28"/>
          <w:szCs w:val="28"/>
        </w:rPr>
      </w:pPr>
      <w:r w:rsidRPr="00666FDA">
        <w:rPr>
          <w:rFonts w:ascii="Times New Roman" w:eastAsia="Calibri" w:hAnsi="Times New Roman" w:cs="Times New Roman"/>
          <w:sz w:val="28"/>
          <w:szCs w:val="28"/>
        </w:rPr>
        <w:t xml:space="preserve">Минвостокразвития России неоднократно направляло </w:t>
      </w:r>
      <w:r w:rsidRPr="00666FDA">
        <w:rPr>
          <w:rFonts w:ascii="Times New Roman" w:eastAsia="Calibri" w:hAnsi="Times New Roman" w:cs="Times New Roman"/>
          <w:sz w:val="28"/>
          <w:szCs w:val="28"/>
        </w:rPr>
        <w:br/>
        <w:t>в Минэкономразвития России и Минпромторг России предложения по изменению законодательства Российской Федерации в целях обеспечения равноправного доступа хозяйствующих субъектов, осуществляющих деятельность на территории ДФО и в районах Крайнего Севера, к закупочным процедурам, а именно:</w:t>
      </w:r>
    </w:p>
    <w:p w14:paraId="2DB4BEDD" w14:textId="77777777" w:rsidR="000A7997" w:rsidRPr="00666FDA" w:rsidRDefault="000A7997" w:rsidP="000A7997">
      <w:pPr>
        <w:contextualSpacing/>
        <w:rPr>
          <w:rFonts w:ascii="Times New Roman" w:eastAsia="Calibri" w:hAnsi="Times New Roman" w:cs="Times New Roman"/>
          <w:sz w:val="28"/>
          <w:szCs w:val="28"/>
        </w:rPr>
      </w:pPr>
      <w:r w:rsidRPr="00666FDA">
        <w:rPr>
          <w:rFonts w:ascii="Times New Roman" w:eastAsia="Calibri" w:hAnsi="Times New Roman" w:cs="Times New Roman"/>
          <w:sz w:val="28"/>
          <w:szCs w:val="28"/>
        </w:rPr>
        <w:lastRenderedPageBreak/>
        <w:t>1. Внести изменения в Федеральный закон от 05.04.2013 № 44-ФЗ «О контрактной системе в сфере закупок товаров работ, услуг для обеспечения государственных и муниципальных нужд» в части установления для субъектов МСП в ДФО при участии в закупках государственных компаний и иных организаций с государственным участием преимущества в отношении предлагаемой ими цены контракта в размере 15 процентов (по аналогии со статьями 28, 29 Федерального закона № 44-ФЗ).</w:t>
      </w:r>
    </w:p>
    <w:p w14:paraId="0A0AFAFB" w14:textId="77777777" w:rsidR="000A7997" w:rsidRPr="00666FDA" w:rsidRDefault="000A7997" w:rsidP="000A7997">
      <w:pPr>
        <w:contextualSpacing/>
        <w:rPr>
          <w:rFonts w:ascii="Times New Roman" w:eastAsia="Calibri" w:hAnsi="Times New Roman" w:cs="Times New Roman"/>
          <w:sz w:val="28"/>
          <w:szCs w:val="28"/>
        </w:rPr>
      </w:pPr>
      <w:r w:rsidRPr="00666FDA">
        <w:rPr>
          <w:rFonts w:ascii="Times New Roman" w:eastAsia="Calibri" w:hAnsi="Times New Roman" w:cs="Times New Roman"/>
          <w:sz w:val="28"/>
          <w:szCs w:val="28"/>
        </w:rPr>
        <w:t>2. Внести изменения в Федеральный закон от 18.07.2011 № 223-ФЗ «О закупках товаров, работ, услуг отдельными видами юридических лиц» в части установления для субъектов МСП в ДФО при участии в закупках крупнейших заказчиков преимущества в отношении предлагаемой ими цены контракта в размере 15 процентов;</w:t>
      </w:r>
    </w:p>
    <w:p w14:paraId="624B28BA" w14:textId="77777777" w:rsidR="000A7997" w:rsidRPr="00666FDA" w:rsidRDefault="000A7997" w:rsidP="000A7997">
      <w:pPr>
        <w:contextualSpacing/>
        <w:rPr>
          <w:rFonts w:ascii="Times New Roman" w:eastAsia="Calibri" w:hAnsi="Times New Roman" w:cs="Times New Roman"/>
          <w:sz w:val="28"/>
          <w:szCs w:val="28"/>
        </w:rPr>
      </w:pPr>
      <w:r w:rsidRPr="00666FDA">
        <w:rPr>
          <w:rFonts w:ascii="Times New Roman" w:eastAsia="Calibri" w:hAnsi="Times New Roman" w:cs="Times New Roman"/>
          <w:sz w:val="28"/>
          <w:szCs w:val="28"/>
        </w:rPr>
        <w:t>3. Рассмотреть возможность закрепления на законодательном уровне при проведении процедур закупок государственными предприятиями и в рамках государственного заказа:</w:t>
      </w:r>
    </w:p>
    <w:p w14:paraId="78665496" w14:textId="77777777" w:rsidR="000A7997" w:rsidRPr="00666FDA" w:rsidRDefault="000A7997" w:rsidP="000A7997">
      <w:pPr>
        <w:contextualSpacing/>
        <w:rPr>
          <w:rFonts w:ascii="Times New Roman" w:eastAsia="Calibri" w:hAnsi="Times New Roman" w:cs="Times New Roman"/>
          <w:sz w:val="28"/>
          <w:szCs w:val="28"/>
        </w:rPr>
      </w:pPr>
      <w:r w:rsidRPr="00666FDA">
        <w:rPr>
          <w:rFonts w:ascii="Times New Roman" w:eastAsia="Calibri" w:hAnsi="Times New Roman" w:cs="Times New Roman"/>
          <w:sz w:val="28"/>
          <w:szCs w:val="28"/>
        </w:rPr>
        <w:t>- при подведении итогов, в случае сопоставимых условий качества, обеспечить преимущества региональным производителям, зарегистрированными на территории субъекта Российской Федерации – места поставки товара, осуществления работ, оказания услуг;</w:t>
      </w:r>
    </w:p>
    <w:p w14:paraId="08C809B6" w14:textId="77777777" w:rsidR="000A7997" w:rsidRPr="00666FDA" w:rsidRDefault="000A7997" w:rsidP="000A7997">
      <w:pPr>
        <w:contextualSpacing/>
        <w:rPr>
          <w:rFonts w:ascii="Times New Roman" w:eastAsia="Calibri" w:hAnsi="Times New Roman" w:cs="Times New Roman"/>
          <w:sz w:val="28"/>
          <w:szCs w:val="28"/>
        </w:rPr>
      </w:pPr>
      <w:r w:rsidRPr="00666FDA">
        <w:rPr>
          <w:rFonts w:ascii="Times New Roman" w:eastAsia="Calibri" w:hAnsi="Times New Roman" w:cs="Times New Roman"/>
          <w:sz w:val="28"/>
          <w:szCs w:val="28"/>
        </w:rPr>
        <w:t>- обеспечить преимущество предприятий – изготовителей, являющихся градообразующими по месту своего присутствия, а также предусмотреть упрощенную аккредитацию заводов – изготовителей.</w:t>
      </w:r>
    </w:p>
    <w:p w14:paraId="7D295179" w14:textId="77777777" w:rsidR="000A7997" w:rsidRPr="00666FDA" w:rsidRDefault="000A7997" w:rsidP="000A7997">
      <w:pPr>
        <w:rPr>
          <w:rFonts w:ascii="Times New Roman" w:eastAsia="Calibri" w:hAnsi="Times New Roman" w:cs="Times New Roman"/>
          <w:b/>
          <w:i/>
          <w:sz w:val="28"/>
          <w:szCs w:val="28"/>
        </w:rPr>
      </w:pPr>
      <w:r w:rsidRPr="00666FDA">
        <w:rPr>
          <w:rFonts w:ascii="Times New Roman" w:eastAsia="Calibri" w:hAnsi="Times New Roman" w:cs="Times New Roman"/>
          <w:b/>
          <w:i/>
          <w:sz w:val="28"/>
          <w:szCs w:val="28"/>
        </w:rPr>
        <w:t>Инвестиционная привлекательность Российской Федерации как фактор развития конкуренции.</w:t>
      </w:r>
    </w:p>
    <w:p w14:paraId="43F47B9B" w14:textId="77777777" w:rsidR="002E40D7" w:rsidRPr="002E40D7" w:rsidRDefault="002E40D7" w:rsidP="002E40D7">
      <w:pPr>
        <w:contextualSpacing/>
        <w:rPr>
          <w:rFonts w:ascii="Times New Roman" w:eastAsia="Calibri" w:hAnsi="Times New Roman" w:cs="Times New Roman"/>
          <w:sz w:val="28"/>
          <w:szCs w:val="28"/>
        </w:rPr>
      </w:pPr>
      <w:r w:rsidRPr="002E40D7">
        <w:rPr>
          <w:rFonts w:ascii="Times New Roman" w:eastAsia="Calibri" w:hAnsi="Times New Roman" w:cs="Times New Roman"/>
          <w:sz w:val="28"/>
          <w:szCs w:val="28"/>
        </w:rPr>
        <w:t>В целях формирования благоприятных условий для привлечения инвестиций, обеспечения ускоренного социально-экономического развития и создания комфортных условий для обеспечения жизнедеятельности населения в 2015 году были созданы первые преференциальные режимы - ТОР, в 2019 году были созданы ТОР «Забайкалье» и «Бурятия», таким образом к концу 2019 года функционировало 20 ТОР.</w:t>
      </w:r>
    </w:p>
    <w:p w14:paraId="1536B00B" w14:textId="77777777" w:rsidR="002E40D7" w:rsidRPr="002E40D7" w:rsidRDefault="002E40D7" w:rsidP="002E40D7">
      <w:pPr>
        <w:contextualSpacing/>
        <w:rPr>
          <w:rFonts w:ascii="Times New Roman" w:eastAsia="Calibri" w:hAnsi="Times New Roman" w:cs="Times New Roman"/>
          <w:sz w:val="28"/>
          <w:szCs w:val="28"/>
        </w:rPr>
      </w:pPr>
      <w:r w:rsidRPr="002E40D7">
        <w:rPr>
          <w:rFonts w:ascii="Times New Roman" w:eastAsia="Calibri" w:hAnsi="Times New Roman" w:cs="Times New Roman"/>
          <w:sz w:val="28"/>
          <w:szCs w:val="28"/>
        </w:rPr>
        <w:t>Сегодня на территории Дальневосточного федерального округа и Арктики функционируют 21 ТОР (в 2020 году создана ТОР «Столица Арктики» в Мурманской области).</w:t>
      </w:r>
    </w:p>
    <w:p w14:paraId="6E0C5B74" w14:textId="77777777" w:rsidR="002E40D7" w:rsidRPr="002E40D7" w:rsidRDefault="002E40D7" w:rsidP="002E40D7">
      <w:pPr>
        <w:contextualSpacing/>
        <w:rPr>
          <w:rFonts w:ascii="Times New Roman" w:eastAsia="Calibri" w:hAnsi="Times New Roman" w:cs="Times New Roman"/>
          <w:sz w:val="28"/>
          <w:szCs w:val="28"/>
        </w:rPr>
      </w:pPr>
      <w:r w:rsidRPr="002E40D7">
        <w:rPr>
          <w:rFonts w:ascii="Times New Roman" w:eastAsia="Calibri" w:hAnsi="Times New Roman" w:cs="Times New Roman"/>
          <w:sz w:val="28"/>
          <w:szCs w:val="28"/>
        </w:rPr>
        <w:t>Рассматривая динамику развития ТОР, стоит отметить, что управляющей компанией с заинтересованными инвесторами заключено 443 соглашения с объемом инвестиций 3 трлн. рублей, предусматривающих создание 76,5 тыс. рабочих мест.</w:t>
      </w:r>
    </w:p>
    <w:p w14:paraId="6B1D5997" w14:textId="77777777" w:rsidR="002E40D7" w:rsidRPr="002E40D7" w:rsidRDefault="002E40D7" w:rsidP="002E40D7">
      <w:pPr>
        <w:contextualSpacing/>
        <w:rPr>
          <w:rFonts w:ascii="Times New Roman" w:eastAsia="Calibri" w:hAnsi="Times New Roman" w:cs="Times New Roman"/>
          <w:sz w:val="28"/>
          <w:szCs w:val="28"/>
        </w:rPr>
      </w:pPr>
      <w:r w:rsidRPr="002E40D7">
        <w:rPr>
          <w:rFonts w:ascii="Times New Roman" w:eastAsia="Calibri" w:hAnsi="Times New Roman" w:cs="Times New Roman"/>
          <w:sz w:val="28"/>
          <w:szCs w:val="28"/>
        </w:rPr>
        <w:t>Благодаря ТОР удалось привлечь в регионы Дальневосточного федеральный округа более 730 млрд. рублей (на конец 2019 года - 711,4 млрд. рублей), создать более 26 тыс. рабочих мест (на конец 2019 года - 25,8 тыс. рабочих мест). Введено в эксплуатацию 120 новых предприятий (на конец 2019 года - 110), в реализацию которых вложено 104,9 млрд руб. (на конец 2019 года - 100 млрд.), на базе введенных предприятий создано 13,3 гыс. новых рабочих мест (на конец 2019 года - 11,4 тыс.).</w:t>
      </w:r>
    </w:p>
    <w:p w14:paraId="6002D7C9" w14:textId="77777777" w:rsidR="002E40D7" w:rsidRPr="002E40D7" w:rsidRDefault="002E40D7" w:rsidP="002E40D7">
      <w:pPr>
        <w:contextualSpacing/>
        <w:rPr>
          <w:rFonts w:ascii="Times New Roman" w:eastAsia="Calibri" w:hAnsi="Times New Roman" w:cs="Times New Roman"/>
          <w:sz w:val="28"/>
          <w:szCs w:val="28"/>
        </w:rPr>
      </w:pPr>
      <w:r w:rsidRPr="002E40D7">
        <w:rPr>
          <w:rFonts w:ascii="Times New Roman" w:eastAsia="Calibri" w:hAnsi="Times New Roman" w:cs="Times New Roman"/>
          <w:sz w:val="28"/>
          <w:szCs w:val="28"/>
        </w:rPr>
        <w:lastRenderedPageBreak/>
        <w:t>Еще один инструмент стимулирования инвестиционной привлекательности на Дальнем Востоке - режим свободного порта Владивосток (СПВ), также появившийся в 2015 году. Сейчас режим распространен на 5 регионов, заключено 1920 соглашений (на конец 2019 г. - 1720) на 929,4 млрд. рублей (на конец 2019 г. -827 млрд.), создание 90,8 тыс. рабочих мест (на конец 2019 г. - 81,1 тыс.).</w:t>
      </w:r>
    </w:p>
    <w:p w14:paraId="681D2371" w14:textId="77777777" w:rsidR="002E40D7" w:rsidRPr="002E40D7" w:rsidRDefault="002E40D7" w:rsidP="002E40D7">
      <w:pPr>
        <w:contextualSpacing/>
        <w:rPr>
          <w:rFonts w:ascii="Times New Roman" w:eastAsia="Calibri" w:hAnsi="Times New Roman" w:cs="Times New Roman"/>
          <w:sz w:val="28"/>
          <w:szCs w:val="28"/>
        </w:rPr>
      </w:pPr>
      <w:r w:rsidRPr="002E40D7">
        <w:rPr>
          <w:rFonts w:ascii="Times New Roman" w:eastAsia="Calibri" w:hAnsi="Times New Roman" w:cs="Times New Roman"/>
          <w:sz w:val="28"/>
          <w:szCs w:val="28"/>
        </w:rPr>
        <w:t>Благодаря CIIB уже фактически удалось привлечь 143,4 млрд. рублей частных инвестиций (на конец 2019 г. - 128,4 млрд.), создано 14,8 тыс. рабочих мест (на конец 2019 г. - 13,5 тыс.).</w:t>
      </w:r>
    </w:p>
    <w:p w14:paraId="40E595B2" w14:textId="0C731075" w:rsidR="002E40D7" w:rsidRPr="002E40D7" w:rsidRDefault="002E40D7" w:rsidP="002E40D7">
      <w:pPr>
        <w:contextualSpacing/>
        <w:rPr>
          <w:rFonts w:ascii="Times New Roman" w:eastAsia="Calibri" w:hAnsi="Times New Roman" w:cs="Times New Roman"/>
          <w:sz w:val="28"/>
          <w:szCs w:val="28"/>
        </w:rPr>
      </w:pPr>
      <w:r w:rsidRPr="002E40D7">
        <w:rPr>
          <w:rFonts w:ascii="Times New Roman" w:eastAsia="Calibri" w:hAnsi="Times New Roman" w:cs="Times New Roman"/>
          <w:sz w:val="28"/>
          <w:szCs w:val="28"/>
        </w:rPr>
        <w:t xml:space="preserve">Для стимулирования дальнейшего развития инструментов была проведена работа </w:t>
      </w:r>
      <w:r w:rsidR="0054680A">
        <w:rPr>
          <w:rFonts w:ascii="Times New Roman" w:eastAsia="Calibri" w:hAnsi="Times New Roman" w:cs="Times New Roman"/>
          <w:sz w:val="28"/>
          <w:szCs w:val="28"/>
        </w:rPr>
        <w:t>п</w:t>
      </w:r>
      <w:r w:rsidRPr="002E40D7">
        <w:rPr>
          <w:rFonts w:ascii="Times New Roman" w:eastAsia="Calibri" w:hAnsi="Times New Roman" w:cs="Times New Roman"/>
          <w:sz w:val="28"/>
          <w:szCs w:val="28"/>
        </w:rPr>
        <w:t>о анализу конкурентоспособности существующих преференциальных режимов на Дальнем Востоке.</w:t>
      </w:r>
    </w:p>
    <w:p w14:paraId="42AC99DE" w14:textId="143FD3A8" w:rsidR="002E40D7" w:rsidRPr="002E40D7" w:rsidRDefault="002E40D7" w:rsidP="002E40D7">
      <w:pPr>
        <w:contextualSpacing/>
        <w:rPr>
          <w:rFonts w:ascii="Times New Roman" w:eastAsia="Calibri" w:hAnsi="Times New Roman" w:cs="Times New Roman"/>
          <w:sz w:val="28"/>
          <w:szCs w:val="28"/>
        </w:rPr>
      </w:pPr>
      <w:r w:rsidRPr="002E40D7">
        <w:rPr>
          <w:rFonts w:ascii="Times New Roman" w:eastAsia="Calibri" w:hAnsi="Times New Roman" w:cs="Times New Roman"/>
          <w:sz w:val="28"/>
          <w:szCs w:val="28"/>
        </w:rPr>
        <w:t xml:space="preserve">По результатам этой работы было выявлено, что преференциальные режимы Дальнего Востока еще достаточно молодые (5 лег), в мировом опыте формирование </w:t>
      </w:r>
      <w:r w:rsidR="0054680A">
        <w:rPr>
          <w:rFonts w:ascii="Times New Roman" w:eastAsia="Calibri" w:hAnsi="Times New Roman" w:cs="Times New Roman"/>
          <w:sz w:val="28"/>
          <w:szCs w:val="28"/>
        </w:rPr>
        <w:t>и отладка только норма</w:t>
      </w:r>
      <w:r w:rsidRPr="002E40D7">
        <w:rPr>
          <w:rFonts w:ascii="Times New Roman" w:eastAsia="Calibri" w:hAnsi="Times New Roman" w:cs="Times New Roman"/>
          <w:sz w:val="28"/>
          <w:szCs w:val="28"/>
        </w:rPr>
        <w:t>тивной базы занимает до 10 лет, а зрелость и заметный эффект от преференциальных режимов наступает на 15 год их существования. Преимущества от своих СЭЗ КНР, например, отметила только по истечении 14 лет.</w:t>
      </w:r>
    </w:p>
    <w:p w14:paraId="7297A912" w14:textId="1C64DEDB" w:rsidR="002E40D7" w:rsidRPr="002E40D7" w:rsidRDefault="002E40D7" w:rsidP="002E40D7">
      <w:pPr>
        <w:contextualSpacing/>
        <w:rPr>
          <w:rFonts w:ascii="Times New Roman" w:eastAsia="Calibri" w:hAnsi="Times New Roman" w:cs="Times New Roman"/>
          <w:sz w:val="28"/>
          <w:szCs w:val="28"/>
        </w:rPr>
      </w:pPr>
      <w:r w:rsidRPr="002E40D7">
        <w:rPr>
          <w:rFonts w:ascii="Times New Roman" w:eastAsia="Calibri" w:hAnsi="Times New Roman" w:cs="Times New Roman"/>
          <w:sz w:val="28"/>
          <w:szCs w:val="28"/>
        </w:rPr>
        <w:t xml:space="preserve">Чтобы оставаться конкурентными уже на данном этапе развития Минвостокразвития России и институты развития разработали ряд мер </w:t>
      </w:r>
      <w:r w:rsidR="0054680A">
        <w:rPr>
          <w:rFonts w:ascii="Times New Roman" w:eastAsia="Calibri" w:hAnsi="Times New Roman" w:cs="Times New Roman"/>
          <w:sz w:val="28"/>
          <w:szCs w:val="28"/>
        </w:rPr>
        <w:t>п</w:t>
      </w:r>
      <w:r w:rsidRPr="002E40D7">
        <w:rPr>
          <w:rFonts w:ascii="Times New Roman" w:eastAsia="Calibri" w:hAnsi="Times New Roman" w:cs="Times New Roman"/>
          <w:sz w:val="28"/>
          <w:szCs w:val="28"/>
        </w:rPr>
        <w:t>о внедрению лучших зарубежных практик и развитию собственных инициатив. Сейчас прорабатываются изменения по упрощению порядка «входа» инвесторов в режим свободного порта Владивосток, возможности создания зоны таможенного контроля для нескольких резидентов, перехода к запрещенным ВЭД на территориях опережающего социально-экономического развития от разрешенных, расширения перечня услуг, предоставляемых резидентам префрежимов управляющей компанией.</w:t>
      </w:r>
    </w:p>
    <w:p w14:paraId="2C119DEA" w14:textId="3F3E060F" w:rsidR="000A7997" w:rsidRDefault="002E40D7" w:rsidP="002E40D7">
      <w:pPr>
        <w:contextualSpacing/>
        <w:rPr>
          <w:rFonts w:ascii="Times New Roman" w:eastAsia="Calibri" w:hAnsi="Times New Roman" w:cs="Times New Roman"/>
          <w:sz w:val="28"/>
          <w:szCs w:val="28"/>
        </w:rPr>
      </w:pPr>
      <w:r w:rsidRPr="002E40D7">
        <w:rPr>
          <w:rFonts w:ascii="Times New Roman" w:eastAsia="Calibri" w:hAnsi="Times New Roman" w:cs="Times New Roman"/>
          <w:sz w:val="28"/>
          <w:szCs w:val="28"/>
        </w:rPr>
        <w:t>Отметим, что уже сейчас Россия имеет преимущество перед преференциальными режимами АТР по фискальным преференциям.</w:t>
      </w:r>
    </w:p>
    <w:p w14:paraId="497B444A" w14:textId="77777777" w:rsidR="002E40D7" w:rsidRPr="00666FDA" w:rsidRDefault="002E40D7" w:rsidP="002E40D7">
      <w:pPr>
        <w:contextualSpacing/>
        <w:rPr>
          <w:rFonts w:ascii="Times New Roman" w:eastAsia="Calibri" w:hAnsi="Times New Roman" w:cs="Times New Roman"/>
          <w:sz w:val="28"/>
          <w:szCs w:val="28"/>
        </w:rPr>
      </w:pPr>
    </w:p>
    <w:p w14:paraId="3AE3EB3B" w14:textId="77777777" w:rsidR="000A7997" w:rsidRPr="003A2C50" w:rsidRDefault="000A7997" w:rsidP="000A7997">
      <w:pPr>
        <w:rPr>
          <w:rFonts w:ascii="Times New Roman" w:eastAsia="Calibri" w:hAnsi="Times New Roman" w:cs="Times New Roman"/>
          <w:b/>
          <w:sz w:val="28"/>
        </w:rPr>
      </w:pPr>
      <w:r w:rsidRPr="003A2C50">
        <w:rPr>
          <w:rFonts w:ascii="Times New Roman" w:eastAsia="Calibri" w:hAnsi="Times New Roman" w:cs="Times New Roman"/>
          <w:b/>
          <w:sz w:val="28"/>
        </w:rPr>
        <w:t>Основные проблемы, тенденции и предложения по развитию конкуренции в отдельных отраслях.</w:t>
      </w:r>
    </w:p>
    <w:p w14:paraId="54C40C60" w14:textId="77777777" w:rsidR="000A7997" w:rsidRPr="00666FDA" w:rsidRDefault="000A7997" w:rsidP="000A7997">
      <w:pPr>
        <w:rPr>
          <w:rFonts w:ascii="Times New Roman" w:eastAsia="Calibri" w:hAnsi="Times New Roman" w:cs="Times New Roman"/>
          <w:b/>
          <w:i/>
          <w:sz w:val="28"/>
        </w:rPr>
      </w:pPr>
      <w:r w:rsidRPr="00666FDA">
        <w:rPr>
          <w:rFonts w:ascii="Times New Roman" w:eastAsia="Calibri" w:hAnsi="Times New Roman" w:cs="Times New Roman"/>
          <w:b/>
          <w:i/>
          <w:sz w:val="28"/>
        </w:rPr>
        <w:t>В сфере здравоохранения</w:t>
      </w:r>
    </w:p>
    <w:p w14:paraId="001BA5D5" w14:textId="77777777" w:rsidR="000A7997" w:rsidRPr="00666FDA" w:rsidRDefault="000A7997" w:rsidP="000A7997">
      <w:pPr>
        <w:numPr>
          <w:ilvl w:val="0"/>
          <w:numId w:val="2"/>
        </w:numPr>
        <w:tabs>
          <w:tab w:val="left" w:pos="1134"/>
        </w:tabs>
        <w:ind w:left="0" w:firstLine="709"/>
        <w:contextualSpacing/>
        <w:rPr>
          <w:rFonts w:ascii="Times New Roman" w:eastAsia="Calibri" w:hAnsi="Times New Roman" w:cs="Times New Roman"/>
          <w:sz w:val="28"/>
        </w:rPr>
      </w:pPr>
      <w:r w:rsidRPr="00666FDA">
        <w:rPr>
          <w:rFonts w:ascii="Times New Roman" w:eastAsia="Calibri" w:hAnsi="Times New Roman" w:cs="Times New Roman"/>
          <w:sz w:val="28"/>
        </w:rPr>
        <w:t>В целях создания конкурентоспособной среды на территории Дальневосточного федерального округа, был разработан ряд мер в сфере здравоохранения.</w:t>
      </w:r>
    </w:p>
    <w:p w14:paraId="3FB57F85" w14:textId="77777777" w:rsidR="000A7997" w:rsidRPr="00666FDA" w:rsidRDefault="000A7997" w:rsidP="000A7997">
      <w:pPr>
        <w:rPr>
          <w:rFonts w:ascii="Times New Roman" w:eastAsia="Calibri" w:hAnsi="Times New Roman" w:cs="Times New Roman"/>
          <w:sz w:val="28"/>
        </w:rPr>
      </w:pPr>
      <w:r w:rsidRPr="00666FDA">
        <w:rPr>
          <w:rFonts w:ascii="Times New Roman" w:eastAsia="Calibri" w:hAnsi="Times New Roman" w:cs="Times New Roman"/>
          <w:sz w:val="28"/>
        </w:rPr>
        <w:t>Начиная с 2019 года, проводится ряд мероприятий для создания условий и мотивации по закреплению медицинских работников медицинских организаций, уменьшение оттока кадров из государственного сектора отрасли здравоохранения и увеличения числа врачей и фельдшеров, прибывших (переехавших) на работу в сельские населенные пункты, рабочие поселки, поселки городского типа, города с населением до 50 тыс. человек.</w:t>
      </w:r>
    </w:p>
    <w:p w14:paraId="30E9F26D" w14:textId="77777777" w:rsidR="000A7997" w:rsidRPr="00666FDA" w:rsidRDefault="000A7997" w:rsidP="000A7997">
      <w:pPr>
        <w:rPr>
          <w:rFonts w:ascii="Times New Roman" w:eastAsia="Calibri" w:hAnsi="Times New Roman" w:cs="Times New Roman"/>
          <w:sz w:val="28"/>
        </w:rPr>
      </w:pPr>
      <w:r w:rsidRPr="00666FDA">
        <w:rPr>
          <w:rFonts w:ascii="Times New Roman" w:eastAsia="Calibri" w:hAnsi="Times New Roman" w:cs="Times New Roman"/>
          <w:sz w:val="28"/>
        </w:rPr>
        <w:t xml:space="preserve">В рамках государственной программы «Развитие здравоохранение» медицинским работникам (врачам, фельдшерам) предоставляется единовременная компенсационная выплата в объеме 2 млн рублей для врачей </w:t>
      </w:r>
      <w:r w:rsidRPr="00666FDA">
        <w:rPr>
          <w:rFonts w:ascii="Times New Roman" w:eastAsia="Calibri" w:hAnsi="Times New Roman" w:cs="Times New Roman"/>
          <w:sz w:val="28"/>
        </w:rPr>
        <w:br/>
        <w:t xml:space="preserve">и 1 млн рублей для фельдшеров, прибывших на работу в сельские население </w:t>
      </w:r>
      <w:r w:rsidRPr="00666FDA">
        <w:rPr>
          <w:rFonts w:ascii="Times New Roman" w:eastAsia="Calibri" w:hAnsi="Times New Roman" w:cs="Times New Roman"/>
          <w:sz w:val="28"/>
        </w:rPr>
        <w:lastRenderedPageBreak/>
        <w:t>пункты, либо рабочие поселки, либо поселки городского типа, расположенные на территории Дальневосточного федерального округа, в районах Крайнего Севера и приравненных к ним местностях, Арктической зоне Российской Федерации.</w:t>
      </w:r>
    </w:p>
    <w:p w14:paraId="1A06110C" w14:textId="77777777" w:rsidR="000A7997" w:rsidRPr="00666FDA" w:rsidRDefault="000A7997" w:rsidP="000A7997">
      <w:pPr>
        <w:rPr>
          <w:rFonts w:ascii="Times New Roman" w:eastAsia="Times New Roman" w:hAnsi="Times New Roman" w:cs="Times New Roman"/>
          <w:sz w:val="28"/>
          <w:szCs w:val="28"/>
          <w:lang w:eastAsia="ru-RU"/>
        </w:rPr>
      </w:pPr>
      <w:r w:rsidRPr="00666FDA">
        <w:rPr>
          <w:rFonts w:ascii="Times New Roman" w:eastAsia="Times New Roman" w:hAnsi="Times New Roman" w:cs="Times New Roman"/>
          <w:sz w:val="28"/>
          <w:szCs w:val="28"/>
          <w:lang w:eastAsia="ru-RU"/>
        </w:rPr>
        <w:t>С 2020 по 2024 гг. планируется увеличить заработную плату медицинским работникам медицинских организаций, оказывающих первичную медико-санитарную помощь, скорую медицинскую помощь, медицинских работников центральных районных и районных больниц.</w:t>
      </w:r>
    </w:p>
    <w:p w14:paraId="75C8BDD7" w14:textId="77777777" w:rsidR="000A7997" w:rsidRPr="00666FDA" w:rsidRDefault="000A7997" w:rsidP="000A7997">
      <w:pPr>
        <w:rPr>
          <w:rFonts w:ascii="Times New Roman" w:eastAsia="Times New Roman" w:hAnsi="Times New Roman" w:cs="Times New Roman"/>
          <w:sz w:val="28"/>
          <w:szCs w:val="28"/>
          <w:lang w:eastAsia="ru-RU"/>
        </w:rPr>
      </w:pPr>
      <w:r w:rsidRPr="00666FDA">
        <w:rPr>
          <w:rFonts w:ascii="Times New Roman" w:eastAsia="Times New Roman" w:hAnsi="Times New Roman" w:cs="Times New Roman"/>
          <w:sz w:val="28"/>
          <w:szCs w:val="28"/>
          <w:lang w:eastAsia="ru-RU"/>
        </w:rPr>
        <w:t>Также, начиная с 2020 года, разрабатываются механизмы наставничества в отношении врачей - молодых специалистов, прошедших целевое обучение. Данная мера позволит улучшить качество пре</w:t>
      </w:r>
      <w:r>
        <w:rPr>
          <w:rFonts w:ascii="Times New Roman" w:eastAsia="Times New Roman" w:hAnsi="Times New Roman" w:cs="Times New Roman"/>
          <w:sz w:val="28"/>
          <w:szCs w:val="28"/>
          <w:lang w:eastAsia="ru-RU"/>
        </w:rPr>
        <w:t xml:space="preserve">доставления медицинских услуг, </w:t>
      </w:r>
      <w:r w:rsidRPr="00666FDA">
        <w:rPr>
          <w:rFonts w:ascii="Times New Roman" w:eastAsia="Times New Roman" w:hAnsi="Times New Roman" w:cs="Times New Roman"/>
          <w:sz w:val="28"/>
          <w:szCs w:val="28"/>
          <w:lang w:eastAsia="ru-RU"/>
        </w:rPr>
        <w:t xml:space="preserve">а также уровень профессионализма медработников. </w:t>
      </w:r>
    </w:p>
    <w:p w14:paraId="3127E20F" w14:textId="77777777" w:rsidR="000A7997" w:rsidRPr="00666FDA" w:rsidRDefault="000A7997" w:rsidP="000A7997">
      <w:pPr>
        <w:rPr>
          <w:rFonts w:ascii="Times New Roman" w:eastAsia="Calibri" w:hAnsi="Times New Roman" w:cs="Times New Roman"/>
          <w:sz w:val="28"/>
        </w:rPr>
      </w:pPr>
      <w:r w:rsidRPr="00666FDA">
        <w:rPr>
          <w:rFonts w:ascii="Times New Roman" w:eastAsia="Calibri" w:hAnsi="Times New Roman" w:cs="Times New Roman"/>
          <w:sz w:val="28"/>
        </w:rPr>
        <w:t>2. В рамках дальнейшего стимулирования системы здравоохранения и создания конкурентоспособной среды предлагаются следующие мероприятия:</w:t>
      </w:r>
    </w:p>
    <w:p w14:paraId="62182427" w14:textId="77777777" w:rsidR="000A7997" w:rsidRPr="00666FDA" w:rsidRDefault="000A7997" w:rsidP="000A7997">
      <w:pPr>
        <w:numPr>
          <w:ilvl w:val="0"/>
          <w:numId w:val="3"/>
        </w:numPr>
        <w:tabs>
          <w:tab w:val="left" w:pos="1134"/>
        </w:tabs>
        <w:ind w:left="0" w:firstLine="709"/>
        <w:contextualSpacing/>
        <w:rPr>
          <w:rFonts w:ascii="Times New Roman" w:eastAsia="Calibri" w:hAnsi="Times New Roman" w:cs="Times New Roman"/>
          <w:sz w:val="28"/>
        </w:rPr>
      </w:pPr>
      <w:r w:rsidRPr="00666FDA">
        <w:rPr>
          <w:rFonts w:ascii="Times New Roman" w:eastAsia="Calibri" w:hAnsi="Times New Roman" w:cs="Times New Roman"/>
          <w:sz w:val="28"/>
        </w:rPr>
        <w:t xml:space="preserve">Обеспечение приезжающих специалистов общей практики </w:t>
      </w:r>
      <w:r w:rsidRPr="00666FDA">
        <w:rPr>
          <w:rFonts w:ascii="Times New Roman" w:eastAsia="Calibri" w:hAnsi="Times New Roman" w:cs="Times New Roman"/>
          <w:sz w:val="28"/>
        </w:rPr>
        <w:br/>
        <w:t xml:space="preserve">и узконаправленных специалистов жильем: единовременная выплата на приобретение (строительство) жилья в размере 60% фактической стоимости приобретаемого жилого помещения или компенсация расходов на оплату стоимости найма жилых помещений в размере фактических расходов. </w:t>
      </w:r>
    </w:p>
    <w:p w14:paraId="532FC9AD" w14:textId="77777777" w:rsidR="000A7997" w:rsidRPr="00666FDA" w:rsidRDefault="000A7997" w:rsidP="000A7997">
      <w:pPr>
        <w:numPr>
          <w:ilvl w:val="0"/>
          <w:numId w:val="3"/>
        </w:numPr>
        <w:tabs>
          <w:tab w:val="left" w:pos="1134"/>
        </w:tabs>
        <w:ind w:left="0" w:firstLine="709"/>
        <w:contextualSpacing/>
        <w:rPr>
          <w:rFonts w:ascii="Times New Roman" w:eastAsia="Calibri" w:hAnsi="Times New Roman" w:cs="Times New Roman"/>
          <w:sz w:val="28"/>
        </w:rPr>
      </w:pPr>
      <w:r w:rsidRPr="00666FDA">
        <w:rPr>
          <w:rFonts w:ascii="Times New Roman" w:eastAsia="Calibri" w:hAnsi="Times New Roman" w:cs="Times New Roman"/>
          <w:sz w:val="28"/>
        </w:rPr>
        <w:t>Развитие системы дистанционного биомониторинга, оказываемое путем применением телемедицинских технологий. Данная система дает возможность проводить консультации специалистов на труднодоступных территориях или/и при нехватке врачей узких специальностей.</w:t>
      </w:r>
    </w:p>
    <w:p w14:paraId="6B58E60F" w14:textId="77777777" w:rsidR="000A7997" w:rsidRPr="00666FDA" w:rsidRDefault="000A7997" w:rsidP="000A7997">
      <w:pPr>
        <w:numPr>
          <w:ilvl w:val="0"/>
          <w:numId w:val="3"/>
        </w:numPr>
        <w:tabs>
          <w:tab w:val="left" w:pos="1134"/>
        </w:tabs>
        <w:ind w:left="0" w:firstLine="709"/>
        <w:contextualSpacing/>
        <w:rPr>
          <w:rFonts w:ascii="Times New Roman" w:eastAsia="Calibri" w:hAnsi="Times New Roman" w:cs="Times New Roman"/>
          <w:sz w:val="28"/>
        </w:rPr>
      </w:pPr>
      <w:r w:rsidRPr="00666FDA">
        <w:rPr>
          <w:rFonts w:ascii="Times New Roman" w:eastAsia="Calibri" w:hAnsi="Times New Roman" w:cs="Times New Roman"/>
          <w:sz w:val="28"/>
        </w:rPr>
        <w:t>Модернизация и расширение авиапарка в рамках санавиации, цель которой создание доступной медпомощи в труднодоступных территориях.</w:t>
      </w:r>
    </w:p>
    <w:p w14:paraId="4C7EC316" w14:textId="77777777" w:rsidR="000A7997" w:rsidRPr="00666FDA" w:rsidRDefault="000A7997" w:rsidP="000A7997">
      <w:pPr>
        <w:rPr>
          <w:rFonts w:ascii="Times New Roman" w:eastAsia="Calibri" w:hAnsi="Times New Roman" w:cs="Times New Roman"/>
          <w:b/>
          <w:i/>
          <w:sz w:val="28"/>
        </w:rPr>
      </w:pPr>
      <w:r w:rsidRPr="00666FDA">
        <w:rPr>
          <w:rFonts w:ascii="Times New Roman" w:eastAsia="Calibri" w:hAnsi="Times New Roman" w:cs="Times New Roman"/>
          <w:b/>
          <w:i/>
          <w:sz w:val="28"/>
        </w:rPr>
        <w:t>В социальной сфере</w:t>
      </w:r>
    </w:p>
    <w:p w14:paraId="360F03BA" w14:textId="77777777" w:rsidR="000A7997" w:rsidRPr="00666FDA" w:rsidRDefault="000A7997" w:rsidP="000A7997">
      <w:pPr>
        <w:rPr>
          <w:rFonts w:ascii="Times New Roman" w:eastAsia="Calibri" w:hAnsi="Times New Roman" w:cs="Times New Roman"/>
          <w:sz w:val="28"/>
        </w:rPr>
      </w:pPr>
      <w:r w:rsidRPr="00666FDA">
        <w:rPr>
          <w:rFonts w:ascii="Times New Roman" w:eastAsia="Calibri" w:hAnsi="Times New Roman" w:cs="Times New Roman"/>
          <w:sz w:val="28"/>
        </w:rPr>
        <w:t xml:space="preserve">В рамках создания конкурентоспособной среды в социальной сфере были реализованы следующие программы по поддержке семей с детьми. </w:t>
      </w:r>
    </w:p>
    <w:p w14:paraId="790EBD26" w14:textId="77777777" w:rsidR="000A7997" w:rsidRPr="00666FDA" w:rsidRDefault="000A7997" w:rsidP="000A7997">
      <w:pPr>
        <w:rPr>
          <w:rFonts w:ascii="Times New Roman" w:eastAsia="Calibri" w:hAnsi="Times New Roman" w:cs="Times New Roman"/>
          <w:sz w:val="28"/>
          <w:szCs w:val="28"/>
        </w:rPr>
      </w:pPr>
      <w:r w:rsidRPr="00666FDA">
        <w:rPr>
          <w:rFonts w:ascii="Times New Roman" w:eastAsia="Calibri" w:hAnsi="Times New Roman" w:cs="Times New Roman"/>
          <w:sz w:val="28"/>
          <w:szCs w:val="28"/>
        </w:rPr>
        <w:t>Региональные меры имеют долгосрочный характер и направлены на стимулирование рождаемости и повышение уровня доходов семей с детьми.</w:t>
      </w:r>
    </w:p>
    <w:p w14:paraId="457B5F0E" w14:textId="77777777" w:rsidR="000A7997" w:rsidRPr="00666FDA" w:rsidRDefault="000A7997" w:rsidP="000A7997">
      <w:pPr>
        <w:rPr>
          <w:rFonts w:ascii="Times New Roman" w:eastAsia="Calibri" w:hAnsi="Times New Roman" w:cs="Times New Roman"/>
          <w:sz w:val="28"/>
          <w:szCs w:val="28"/>
        </w:rPr>
      </w:pPr>
      <w:r w:rsidRPr="00666FDA">
        <w:rPr>
          <w:rFonts w:ascii="Times New Roman" w:eastAsia="Calibri" w:hAnsi="Times New Roman" w:cs="Times New Roman"/>
          <w:sz w:val="28"/>
          <w:szCs w:val="28"/>
        </w:rPr>
        <w:t>Правительством Российской Федерации в 2018 году приняты следующие дополнительные меры, направленные на поддержку рождаемости третьих и последующих детей на Дальнем Востоке:</w:t>
      </w:r>
    </w:p>
    <w:p w14:paraId="28FA667E" w14:textId="77777777" w:rsidR="000A7997" w:rsidRPr="00666FDA" w:rsidRDefault="000A7997" w:rsidP="000A7997">
      <w:pPr>
        <w:rPr>
          <w:rFonts w:ascii="Times New Roman" w:eastAsia="Calibri" w:hAnsi="Times New Roman" w:cs="Times New Roman"/>
          <w:sz w:val="28"/>
          <w:szCs w:val="28"/>
        </w:rPr>
      </w:pPr>
      <w:r w:rsidRPr="00666FDA">
        <w:rPr>
          <w:rFonts w:ascii="Times New Roman" w:eastAsia="Calibri" w:hAnsi="Times New Roman" w:cs="Times New Roman"/>
          <w:sz w:val="28"/>
          <w:szCs w:val="28"/>
        </w:rPr>
        <w:t>- ежемесячная денежная выплата семье при рождении третьего ребенка или последующих детей независимо от величины суммарного коэффициента рождаемости, сложившейся в соответствующем субъекте Российской Федерации;</w:t>
      </w:r>
    </w:p>
    <w:p w14:paraId="293AB16A" w14:textId="77777777" w:rsidR="000A7997" w:rsidRPr="00666FDA" w:rsidRDefault="000A7997" w:rsidP="000A7997">
      <w:pPr>
        <w:rPr>
          <w:rFonts w:ascii="Times New Roman" w:eastAsia="Calibri" w:hAnsi="Times New Roman" w:cs="Times New Roman"/>
          <w:i/>
          <w:sz w:val="28"/>
          <w:szCs w:val="28"/>
        </w:rPr>
      </w:pPr>
      <w:r w:rsidRPr="00666FDA">
        <w:rPr>
          <w:rFonts w:ascii="Times New Roman" w:eastAsia="Calibri" w:hAnsi="Times New Roman" w:cs="Times New Roman"/>
          <w:i/>
          <w:sz w:val="28"/>
          <w:szCs w:val="28"/>
        </w:rPr>
        <w:t xml:space="preserve">(Справочно: за 2019 год было выплачено 4 750 572,42 тыс. рублей. </w:t>
      </w:r>
      <w:r w:rsidRPr="00666FDA">
        <w:rPr>
          <w:rFonts w:ascii="Times New Roman" w:eastAsia="Calibri" w:hAnsi="Times New Roman" w:cs="Times New Roman"/>
          <w:i/>
          <w:sz w:val="28"/>
          <w:szCs w:val="28"/>
        </w:rPr>
        <w:br/>
        <w:t xml:space="preserve">В Хабаровском крае достигнут максимальный показатель </w:t>
      </w:r>
      <w:r w:rsidRPr="00666FDA">
        <w:rPr>
          <w:rFonts w:ascii="Times New Roman" w:eastAsia="Calibri" w:hAnsi="Times New Roman" w:cs="Times New Roman"/>
          <w:i/>
          <w:sz w:val="28"/>
          <w:szCs w:val="28"/>
        </w:rPr>
        <w:br/>
        <w:t xml:space="preserve">по выплатам субсидий, который составил 1 408 145,6 тыс. рублей, минимальный показатель представлен в Чукотском АО, где ввиду малочисленности населения было выплачено субсидий на сумму 15 274,6 тыс. рублей). </w:t>
      </w:r>
    </w:p>
    <w:p w14:paraId="4BB4E77B" w14:textId="77777777" w:rsidR="000A7997" w:rsidRPr="00666FDA" w:rsidRDefault="000A7997" w:rsidP="000A7997">
      <w:pPr>
        <w:rPr>
          <w:rFonts w:ascii="Times New Roman" w:eastAsia="Calibri" w:hAnsi="Times New Roman" w:cs="Times New Roman"/>
          <w:sz w:val="28"/>
          <w:szCs w:val="28"/>
        </w:rPr>
      </w:pPr>
      <w:r w:rsidRPr="00666FDA">
        <w:rPr>
          <w:rFonts w:ascii="Times New Roman" w:eastAsia="Calibri" w:hAnsi="Times New Roman" w:cs="Times New Roman"/>
          <w:sz w:val="28"/>
          <w:szCs w:val="28"/>
        </w:rPr>
        <w:t xml:space="preserve">- Региональный материнский (семейный) капитал при рождении второго ребёнка в размере 30 процентов размера материнского (семейного) капитала, установленного Федеральным законом от 29 декабря 2006 г. № 256 </w:t>
      </w:r>
      <w:r w:rsidRPr="00666FDA">
        <w:rPr>
          <w:rFonts w:ascii="Times New Roman" w:eastAsia="Calibri" w:hAnsi="Times New Roman" w:cs="Times New Roman"/>
          <w:sz w:val="28"/>
          <w:szCs w:val="28"/>
        </w:rPr>
        <w:br/>
        <w:t>«О дополнительных мерах государственной поддержки семей, имеющих детей»;</w:t>
      </w:r>
    </w:p>
    <w:p w14:paraId="76212775" w14:textId="77777777" w:rsidR="000A7997" w:rsidRPr="00666FDA" w:rsidRDefault="000A7997" w:rsidP="000A7997">
      <w:pPr>
        <w:rPr>
          <w:rFonts w:ascii="Times New Roman" w:eastAsia="Calibri" w:hAnsi="Times New Roman" w:cs="Times New Roman"/>
          <w:sz w:val="28"/>
          <w:szCs w:val="28"/>
        </w:rPr>
      </w:pPr>
      <w:r w:rsidRPr="00666FDA">
        <w:rPr>
          <w:rFonts w:ascii="Times New Roman" w:eastAsia="Calibri" w:hAnsi="Times New Roman" w:cs="Times New Roman"/>
          <w:i/>
          <w:sz w:val="28"/>
          <w:szCs w:val="28"/>
        </w:rPr>
        <w:lastRenderedPageBreak/>
        <w:t>(Справочно: на конец 2019 года суммарный объем средств субсидий составил 443345,19 тыс. рублей. Максимальное значение выплаченных субсидий приходится на Сахалинскую область – 78579,14 тыс. рублей, минимальный объем средств субсидий был реализован в Чукотском АО – 952,3 тыс. рублей).</w:t>
      </w:r>
    </w:p>
    <w:p w14:paraId="70F3A22C" w14:textId="77777777" w:rsidR="000A7997" w:rsidRPr="00666FDA" w:rsidRDefault="000A7997" w:rsidP="000A7997">
      <w:pPr>
        <w:rPr>
          <w:rFonts w:ascii="Times New Roman" w:eastAsia="Calibri" w:hAnsi="Times New Roman" w:cs="Times New Roman"/>
          <w:sz w:val="28"/>
          <w:szCs w:val="28"/>
        </w:rPr>
      </w:pPr>
      <w:r w:rsidRPr="00666FDA">
        <w:rPr>
          <w:rFonts w:ascii="Times New Roman" w:eastAsia="Calibri" w:hAnsi="Times New Roman" w:cs="Times New Roman"/>
          <w:sz w:val="28"/>
          <w:szCs w:val="28"/>
        </w:rPr>
        <w:t>- снижение ставки ипотечного (жилищного) кредита для семей с детьми до 5 процентов годовых на весь срок действия кредита, приобретающих жилое помещение на территории ДФО, при рождении у них начиная с 1 января 2019 г. второго ребенка и (или) последующих детей;</w:t>
      </w:r>
    </w:p>
    <w:p w14:paraId="4DA156C3" w14:textId="77777777" w:rsidR="000A7997" w:rsidRPr="00666FDA" w:rsidRDefault="000A7997" w:rsidP="000A7997">
      <w:pPr>
        <w:rPr>
          <w:rFonts w:ascii="Times New Roman" w:eastAsia="Calibri" w:hAnsi="Times New Roman" w:cs="Times New Roman"/>
          <w:sz w:val="28"/>
          <w:szCs w:val="28"/>
        </w:rPr>
      </w:pPr>
      <w:r w:rsidRPr="00666FDA">
        <w:rPr>
          <w:rFonts w:ascii="Times New Roman" w:eastAsia="Calibri" w:hAnsi="Times New Roman" w:cs="Times New Roman"/>
          <w:sz w:val="28"/>
          <w:szCs w:val="28"/>
        </w:rPr>
        <w:t xml:space="preserve">- возможность приобретения жилых помещений и жилых помещений </w:t>
      </w:r>
      <w:r w:rsidRPr="00666FDA">
        <w:rPr>
          <w:rFonts w:ascii="Times New Roman" w:eastAsia="Calibri" w:hAnsi="Times New Roman" w:cs="Times New Roman"/>
          <w:sz w:val="28"/>
          <w:szCs w:val="28"/>
        </w:rPr>
        <w:br/>
        <w:t>с земельным участком, расположенных в сельских поселениях на территории Дальневосточного федерального округа, как на первичном, так и на вторичном рынках жилья.</w:t>
      </w:r>
    </w:p>
    <w:p w14:paraId="418A5C85" w14:textId="77777777" w:rsidR="000A7997" w:rsidRPr="00666FDA" w:rsidRDefault="000A7997" w:rsidP="000A7997">
      <w:pPr>
        <w:rPr>
          <w:rFonts w:ascii="Times New Roman" w:eastAsia="Calibri" w:hAnsi="Times New Roman" w:cs="Times New Roman"/>
          <w:b/>
          <w:i/>
          <w:sz w:val="28"/>
          <w:szCs w:val="28"/>
        </w:rPr>
      </w:pPr>
      <w:r w:rsidRPr="00666FDA">
        <w:rPr>
          <w:rFonts w:ascii="Times New Roman" w:eastAsia="Calibri" w:hAnsi="Times New Roman" w:cs="Times New Roman"/>
          <w:b/>
          <w:i/>
          <w:sz w:val="28"/>
          <w:szCs w:val="28"/>
        </w:rPr>
        <w:t>Рыбохозяйственная отрасль</w:t>
      </w:r>
    </w:p>
    <w:p w14:paraId="0E21B055" w14:textId="33951307" w:rsidR="002E40D7" w:rsidRPr="002E40D7" w:rsidRDefault="002E40D7" w:rsidP="002E40D7">
      <w:pPr>
        <w:rPr>
          <w:rFonts w:ascii="Times New Roman" w:eastAsia="Calibri" w:hAnsi="Times New Roman" w:cs="Times New Roman"/>
          <w:sz w:val="28"/>
          <w:szCs w:val="28"/>
        </w:rPr>
      </w:pPr>
      <w:r w:rsidRPr="002E40D7">
        <w:rPr>
          <w:rFonts w:ascii="Times New Roman" w:eastAsia="Calibri" w:hAnsi="Times New Roman" w:cs="Times New Roman"/>
          <w:sz w:val="28"/>
          <w:szCs w:val="28"/>
        </w:rPr>
        <w:t>Проектом Национального плана развития конкуренции в Российской Федерации на 2021-2025 годы предусмотрено реформирова</w:t>
      </w:r>
      <w:r>
        <w:rPr>
          <w:rFonts w:ascii="Times New Roman" w:eastAsia="Calibri" w:hAnsi="Times New Roman" w:cs="Times New Roman"/>
          <w:sz w:val="28"/>
          <w:szCs w:val="28"/>
        </w:rPr>
        <w:t>ния действующего порядка предос</w:t>
      </w:r>
      <w:r w:rsidRPr="002E40D7">
        <w:rPr>
          <w:rFonts w:ascii="Times New Roman" w:eastAsia="Calibri" w:hAnsi="Times New Roman" w:cs="Times New Roman"/>
          <w:sz w:val="28"/>
          <w:szCs w:val="28"/>
        </w:rPr>
        <w:t>тавления прав на добычу (вылов) водных биоресурсов путем перехода от «исторического принципа» к распределению нрав на добычу (вылов) водных биоресурсов на аукционах в электронной форме на электронных площадках, функционирующих в соответствии с законодательством Российской Федерации о контрактной системе в сфере закупок товаров, работ, услуг для государственных и муниципальных нужд.</w:t>
      </w:r>
    </w:p>
    <w:p w14:paraId="55BE445A" w14:textId="2475E707" w:rsidR="00EE5109" w:rsidRDefault="002E40D7" w:rsidP="002E40D7">
      <w:pPr>
        <w:rPr>
          <w:rFonts w:ascii="Times New Roman" w:eastAsia="Calibri" w:hAnsi="Times New Roman" w:cs="Times New Roman"/>
          <w:sz w:val="28"/>
          <w:szCs w:val="28"/>
        </w:rPr>
      </w:pPr>
      <w:r w:rsidRPr="002E40D7">
        <w:rPr>
          <w:rFonts w:ascii="Times New Roman" w:eastAsia="Calibri" w:hAnsi="Times New Roman" w:cs="Times New Roman"/>
          <w:sz w:val="28"/>
          <w:szCs w:val="28"/>
        </w:rPr>
        <w:t xml:space="preserve">Минвостокразвития России считает необходимым и целесообразным предлагаемый переход обсудить с отраслевыми федеральными органами исполнительной власти, а также отраслевым сообществом, так как в настоящее время 20% исторических квот на добычу рыбы перераспределено но принципу квоты в обмен на инвестиции, в настоящее время стало очевидно, что механизм инвестиционных квот несовершенен, практически все инвесторы столкнулись с переносами сроков строительства судов и как результат рисками расторжения с Росрыболовством договоров на получение рыболовных квот. В целях защиты инвесторов, в также в целях устранения правовых недочетов Минвостокразвития России совместно с рыбопромышленными предприятиями и отраслевыми ассоциациями ведет работу </w:t>
      </w:r>
      <w:r w:rsidR="0054680A">
        <w:rPr>
          <w:rFonts w:ascii="Times New Roman" w:eastAsia="Calibri" w:hAnsi="Times New Roman" w:cs="Times New Roman"/>
          <w:sz w:val="28"/>
          <w:szCs w:val="28"/>
        </w:rPr>
        <w:t>п</w:t>
      </w:r>
      <w:r w:rsidRPr="002E40D7">
        <w:rPr>
          <w:rFonts w:ascii="Times New Roman" w:eastAsia="Calibri" w:hAnsi="Times New Roman" w:cs="Times New Roman"/>
          <w:sz w:val="28"/>
          <w:szCs w:val="28"/>
        </w:rPr>
        <w:t>о выявлению и устранению норм законодательства, препятствующих реализации инвестиционных проектов в рамках профаммы инвестиционных квот в соответствии со статьей 29.3 Феде</w:t>
      </w:r>
      <w:r w:rsidR="003D661B">
        <w:rPr>
          <w:rFonts w:ascii="Times New Roman" w:eastAsia="Calibri" w:hAnsi="Times New Roman" w:cs="Times New Roman"/>
          <w:sz w:val="28"/>
          <w:szCs w:val="28"/>
        </w:rPr>
        <w:t>рального закона от 20.12.2004 №</w:t>
      </w:r>
      <w:r w:rsidRPr="002E40D7">
        <w:rPr>
          <w:rFonts w:ascii="Times New Roman" w:eastAsia="Calibri" w:hAnsi="Times New Roman" w:cs="Times New Roman"/>
          <w:sz w:val="28"/>
          <w:szCs w:val="28"/>
        </w:rPr>
        <w:t xml:space="preserve"> 166-ФЗ «О рыболовстве и сохранении водных биологических ресурсов.</w:t>
      </w:r>
    </w:p>
    <w:p w14:paraId="12465E07" w14:textId="77777777" w:rsidR="00EE5109" w:rsidRPr="00EE5109" w:rsidRDefault="00EE5109" w:rsidP="00EE5109">
      <w:pPr>
        <w:rPr>
          <w:rFonts w:ascii="Times New Roman" w:eastAsia="Calibri" w:hAnsi="Times New Roman" w:cs="Times New Roman"/>
          <w:sz w:val="28"/>
          <w:szCs w:val="28"/>
        </w:rPr>
      </w:pPr>
      <w:r w:rsidRPr="00EE5109">
        <w:rPr>
          <w:rFonts w:ascii="Times New Roman" w:eastAsia="Calibri" w:hAnsi="Times New Roman" w:cs="Times New Roman"/>
          <w:sz w:val="28"/>
          <w:szCs w:val="28"/>
        </w:rPr>
        <w:t>Во исполнение пункта 5 протокола от 16.04.2020 № ЮТ-ПЗ 1-1 кв Минвостокразвития России для снятия отдельных ограничений в экономической деятельности физических лиц и субъектов малого и среднего предпринимательства (далее - МСП) в целях оказания им поддержки предлагает следующее.</w:t>
      </w:r>
    </w:p>
    <w:p w14:paraId="14EBF2DD" w14:textId="77777777" w:rsidR="002E40D7" w:rsidRPr="002E40D7" w:rsidRDefault="002E40D7" w:rsidP="002E40D7">
      <w:pPr>
        <w:rPr>
          <w:rFonts w:ascii="Times New Roman" w:eastAsia="Calibri" w:hAnsi="Times New Roman" w:cs="Times New Roman"/>
          <w:sz w:val="28"/>
          <w:szCs w:val="28"/>
        </w:rPr>
      </w:pPr>
      <w:r w:rsidRPr="002E40D7">
        <w:rPr>
          <w:rFonts w:ascii="Times New Roman" w:eastAsia="Calibri" w:hAnsi="Times New Roman" w:cs="Times New Roman"/>
          <w:sz w:val="28"/>
          <w:szCs w:val="28"/>
        </w:rPr>
        <w:t>В целях обеспечения устойчивости российской экономики в условиях развития новой коронавирусной инфекции предлагаем:</w:t>
      </w:r>
    </w:p>
    <w:p w14:paraId="3AD0C919" w14:textId="7E92B185" w:rsidR="002E40D7" w:rsidRPr="002E40D7" w:rsidRDefault="002E40D7" w:rsidP="002E40D7">
      <w:pPr>
        <w:rPr>
          <w:rFonts w:ascii="Times New Roman" w:eastAsia="Calibri" w:hAnsi="Times New Roman" w:cs="Times New Roman"/>
          <w:sz w:val="28"/>
          <w:szCs w:val="28"/>
        </w:rPr>
      </w:pPr>
      <w:r w:rsidRPr="002E40D7">
        <w:rPr>
          <w:rFonts w:ascii="Times New Roman" w:eastAsia="Calibri" w:hAnsi="Times New Roman" w:cs="Times New Roman"/>
          <w:sz w:val="28"/>
          <w:szCs w:val="28"/>
        </w:rPr>
        <w:t>1.</w:t>
      </w:r>
      <w:r w:rsidRPr="002E40D7">
        <w:rPr>
          <w:rFonts w:ascii="Times New Roman" w:eastAsia="Calibri" w:hAnsi="Times New Roman" w:cs="Times New Roman"/>
          <w:sz w:val="28"/>
          <w:szCs w:val="28"/>
        </w:rPr>
        <w:tab/>
        <w:t xml:space="preserve">Рекомендовать Минэкономразвития России совместно с Минфином России и Центральным банком России проработать возможность расширения </w:t>
      </w:r>
      <w:r w:rsidRPr="002E40D7">
        <w:rPr>
          <w:rFonts w:ascii="Times New Roman" w:eastAsia="Calibri" w:hAnsi="Times New Roman" w:cs="Times New Roman"/>
          <w:sz w:val="28"/>
          <w:szCs w:val="28"/>
        </w:rPr>
        <w:lastRenderedPageBreak/>
        <w:t>механизма реструктуризации кредитов но программам льготного кредитования на все субъекты МСГ1 не только для пострадавших отраслей, а также внести изменения в постановление Правительства Росси</w:t>
      </w:r>
      <w:r w:rsidR="0054680A">
        <w:rPr>
          <w:rFonts w:ascii="Times New Roman" w:eastAsia="Calibri" w:hAnsi="Times New Roman" w:cs="Times New Roman"/>
          <w:sz w:val="28"/>
          <w:szCs w:val="28"/>
        </w:rPr>
        <w:t>йской Федерации от 30.12.2018 №</w:t>
      </w:r>
      <w:r w:rsidRPr="002E40D7">
        <w:rPr>
          <w:rFonts w:ascii="Times New Roman" w:eastAsia="Calibri" w:hAnsi="Times New Roman" w:cs="Times New Roman"/>
          <w:sz w:val="28"/>
          <w:szCs w:val="28"/>
        </w:rPr>
        <w:t xml:space="preserve"> 1764 «Об утверждении Правил предоставления субсидий из федерального бюджета российским кредитным организациям и специализированным финансовым обществам на возмещение недополученных ими доходов но кредитам, выданным в 2019-2024 годах субъектам малого и среднего предпринимательства, а также физическим лицам, применяющим специальный налоговый режим «Налог на профессиональный доход», но льготной ставке» в части обеспечения возможности проведения рефинансирования кредитов, выданных на инвестиционные цели до 5 лег, без нрава лишения субсидии.</w:t>
      </w:r>
    </w:p>
    <w:p w14:paraId="76BFA27D" w14:textId="77777777" w:rsidR="002E40D7" w:rsidRPr="002E40D7" w:rsidRDefault="002E40D7" w:rsidP="002E40D7">
      <w:pPr>
        <w:rPr>
          <w:rFonts w:ascii="Times New Roman" w:eastAsia="Calibri" w:hAnsi="Times New Roman" w:cs="Times New Roman"/>
          <w:sz w:val="28"/>
          <w:szCs w:val="28"/>
        </w:rPr>
      </w:pPr>
      <w:r w:rsidRPr="002E40D7">
        <w:rPr>
          <w:rFonts w:ascii="Times New Roman" w:eastAsia="Calibri" w:hAnsi="Times New Roman" w:cs="Times New Roman"/>
          <w:sz w:val="28"/>
          <w:szCs w:val="28"/>
        </w:rPr>
        <w:t>2.</w:t>
      </w:r>
      <w:r w:rsidRPr="002E40D7">
        <w:rPr>
          <w:rFonts w:ascii="Times New Roman" w:eastAsia="Calibri" w:hAnsi="Times New Roman" w:cs="Times New Roman"/>
          <w:sz w:val="28"/>
          <w:szCs w:val="28"/>
        </w:rPr>
        <w:tab/>
        <w:t>Рекомендовать Минфину России:</w:t>
      </w:r>
    </w:p>
    <w:p w14:paraId="30C99085" w14:textId="5EB49C04" w:rsidR="002E40D7" w:rsidRPr="002E40D7" w:rsidRDefault="002E40D7" w:rsidP="002E40D7">
      <w:pPr>
        <w:rPr>
          <w:rFonts w:ascii="Times New Roman" w:eastAsia="Calibri" w:hAnsi="Times New Roman" w:cs="Times New Roman"/>
          <w:sz w:val="28"/>
          <w:szCs w:val="28"/>
        </w:rPr>
      </w:pPr>
      <w:r w:rsidRPr="002E40D7">
        <w:rPr>
          <w:rFonts w:ascii="Times New Roman" w:eastAsia="Calibri" w:hAnsi="Times New Roman" w:cs="Times New Roman"/>
          <w:sz w:val="28"/>
          <w:szCs w:val="28"/>
        </w:rPr>
        <w:t>2.1.</w:t>
      </w:r>
      <w:r w:rsidRPr="002E40D7">
        <w:rPr>
          <w:rFonts w:ascii="Times New Roman" w:eastAsia="Calibri" w:hAnsi="Times New Roman" w:cs="Times New Roman"/>
          <w:sz w:val="28"/>
          <w:szCs w:val="28"/>
        </w:rPr>
        <w:tab/>
        <w:t>Проработать возможность закрепление нрава органов государственной власти субъектов Российской Федерации и органов местного самоуправления устанавливать преимущ</w:t>
      </w:r>
      <w:r w:rsidR="00EA6574">
        <w:rPr>
          <w:rFonts w:ascii="Times New Roman" w:eastAsia="Calibri" w:hAnsi="Times New Roman" w:cs="Times New Roman"/>
          <w:sz w:val="28"/>
          <w:szCs w:val="28"/>
        </w:rPr>
        <w:t>ество в отношении цены государс</w:t>
      </w:r>
      <w:r w:rsidRPr="002E40D7">
        <w:rPr>
          <w:rFonts w:ascii="Times New Roman" w:eastAsia="Calibri" w:hAnsi="Times New Roman" w:cs="Times New Roman"/>
          <w:sz w:val="28"/>
          <w:szCs w:val="28"/>
        </w:rPr>
        <w:t>твенною (муниципального) контракта, предлагаемой на торгах субъектом МСП, зарегистрированным на Крайнем Севере, в размере до пятнадцати процентов в соответствии с установленным Правительством Российской Федерации порядком и перечнем товаров, работ, услуг.</w:t>
      </w:r>
    </w:p>
    <w:p w14:paraId="3FBA0294" w14:textId="77777777" w:rsidR="002E40D7" w:rsidRPr="002E40D7" w:rsidRDefault="002E40D7" w:rsidP="002E40D7">
      <w:pPr>
        <w:rPr>
          <w:rFonts w:ascii="Times New Roman" w:eastAsia="Calibri" w:hAnsi="Times New Roman" w:cs="Times New Roman"/>
          <w:sz w:val="28"/>
          <w:szCs w:val="28"/>
        </w:rPr>
      </w:pPr>
      <w:r w:rsidRPr="002E40D7">
        <w:rPr>
          <w:rFonts w:ascii="Times New Roman" w:eastAsia="Calibri" w:hAnsi="Times New Roman" w:cs="Times New Roman"/>
          <w:sz w:val="28"/>
          <w:szCs w:val="28"/>
        </w:rPr>
        <w:t>2.2.</w:t>
      </w:r>
      <w:r w:rsidRPr="002E40D7">
        <w:rPr>
          <w:rFonts w:ascii="Times New Roman" w:eastAsia="Calibri" w:hAnsi="Times New Roman" w:cs="Times New Roman"/>
          <w:sz w:val="28"/>
          <w:szCs w:val="28"/>
        </w:rPr>
        <w:tab/>
        <w:t>Рассмотреть возможность изменения условий и продление до 2029 года периода погашения реструктуризации бюджетных кредитов в целях снижения нагрузки на региональные бюджеты.</w:t>
      </w:r>
    </w:p>
    <w:p w14:paraId="5E01AD73" w14:textId="77777777" w:rsidR="002E40D7" w:rsidRPr="002E40D7" w:rsidRDefault="002E40D7" w:rsidP="002E40D7">
      <w:pPr>
        <w:rPr>
          <w:rFonts w:ascii="Times New Roman" w:eastAsia="Calibri" w:hAnsi="Times New Roman" w:cs="Times New Roman"/>
          <w:sz w:val="28"/>
          <w:szCs w:val="28"/>
        </w:rPr>
      </w:pPr>
      <w:r w:rsidRPr="002E40D7">
        <w:rPr>
          <w:rFonts w:ascii="Times New Roman" w:eastAsia="Calibri" w:hAnsi="Times New Roman" w:cs="Times New Roman"/>
          <w:sz w:val="28"/>
          <w:szCs w:val="28"/>
        </w:rPr>
        <w:t>3.</w:t>
      </w:r>
      <w:r w:rsidRPr="002E40D7">
        <w:rPr>
          <w:rFonts w:ascii="Times New Roman" w:eastAsia="Calibri" w:hAnsi="Times New Roman" w:cs="Times New Roman"/>
          <w:sz w:val="28"/>
          <w:szCs w:val="28"/>
        </w:rPr>
        <w:tab/>
        <w:t>Рекомендовать Минсельхозу России рассмотреть возможность субсидирования тарифов на перевозку овощной продукции, минеральных удобрений, продуктов переработки семян масличных культур для субъектов ДФО.</w:t>
      </w:r>
    </w:p>
    <w:p w14:paraId="0167EBC6" w14:textId="77777777" w:rsidR="002E40D7" w:rsidRPr="002E40D7" w:rsidRDefault="002E40D7" w:rsidP="002E40D7">
      <w:pPr>
        <w:rPr>
          <w:rFonts w:ascii="Times New Roman" w:eastAsia="Calibri" w:hAnsi="Times New Roman" w:cs="Times New Roman"/>
          <w:sz w:val="28"/>
          <w:szCs w:val="28"/>
        </w:rPr>
      </w:pPr>
      <w:r w:rsidRPr="002E40D7">
        <w:rPr>
          <w:rFonts w:ascii="Times New Roman" w:eastAsia="Calibri" w:hAnsi="Times New Roman" w:cs="Times New Roman"/>
          <w:sz w:val="28"/>
          <w:szCs w:val="28"/>
        </w:rPr>
        <w:t>4.</w:t>
      </w:r>
      <w:r w:rsidRPr="002E40D7">
        <w:rPr>
          <w:rFonts w:ascii="Times New Roman" w:eastAsia="Calibri" w:hAnsi="Times New Roman" w:cs="Times New Roman"/>
          <w:sz w:val="28"/>
          <w:szCs w:val="28"/>
        </w:rPr>
        <w:tab/>
        <w:t>Рекомендовать естественным монополиям разработать механизм отсрочки текущих платежей и не начисления штрафов и пеней на срок до 6 месяцев по оплате предоставляемых услуг потребителям Дальневосточного федерального округа следующих категорий:</w:t>
      </w:r>
    </w:p>
    <w:p w14:paraId="0ACCB9FD" w14:textId="77777777" w:rsidR="002E40D7" w:rsidRPr="002E40D7" w:rsidRDefault="002E40D7" w:rsidP="002E40D7">
      <w:pPr>
        <w:rPr>
          <w:rFonts w:ascii="Times New Roman" w:eastAsia="Calibri" w:hAnsi="Times New Roman" w:cs="Times New Roman"/>
          <w:sz w:val="28"/>
          <w:szCs w:val="28"/>
        </w:rPr>
      </w:pPr>
      <w:r w:rsidRPr="002E40D7">
        <w:rPr>
          <w:rFonts w:ascii="Times New Roman" w:eastAsia="Calibri" w:hAnsi="Times New Roman" w:cs="Times New Roman"/>
          <w:sz w:val="28"/>
          <w:szCs w:val="28"/>
        </w:rPr>
        <w:t>-</w:t>
      </w:r>
      <w:r w:rsidRPr="002E40D7">
        <w:rPr>
          <w:rFonts w:ascii="Times New Roman" w:eastAsia="Calibri" w:hAnsi="Times New Roman" w:cs="Times New Roman"/>
          <w:sz w:val="28"/>
          <w:szCs w:val="28"/>
        </w:rPr>
        <w:tab/>
        <w:t>ключевых предприятий, влияющих на социально-экономическое положение региона за исключением субъектов естественных монополий;</w:t>
      </w:r>
    </w:p>
    <w:p w14:paraId="6B07D515" w14:textId="0D7F7CEB" w:rsidR="002E40D7" w:rsidRPr="002E40D7" w:rsidRDefault="002E40D7" w:rsidP="002E40D7">
      <w:pPr>
        <w:rPr>
          <w:rFonts w:ascii="Times New Roman" w:eastAsia="Calibri" w:hAnsi="Times New Roman" w:cs="Times New Roman"/>
          <w:sz w:val="28"/>
          <w:szCs w:val="28"/>
        </w:rPr>
      </w:pPr>
      <w:r w:rsidRPr="002E40D7">
        <w:rPr>
          <w:rFonts w:ascii="Times New Roman" w:eastAsia="Calibri" w:hAnsi="Times New Roman" w:cs="Times New Roman"/>
          <w:sz w:val="28"/>
          <w:szCs w:val="28"/>
        </w:rPr>
        <w:t>-</w:t>
      </w:r>
      <w:r w:rsidRPr="002E40D7">
        <w:rPr>
          <w:rFonts w:ascii="Times New Roman" w:eastAsia="Calibri" w:hAnsi="Times New Roman" w:cs="Times New Roman"/>
          <w:sz w:val="28"/>
          <w:szCs w:val="28"/>
        </w:rPr>
        <w:tab/>
        <w:t xml:space="preserve">субъектов МСП, </w:t>
      </w:r>
      <w:r w:rsidR="00F13DDE">
        <w:rPr>
          <w:rFonts w:ascii="Times New Roman" w:eastAsia="Calibri" w:hAnsi="Times New Roman" w:cs="Times New Roman"/>
          <w:sz w:val="28"/>
          <w:szCs w:val="28"/>
        </w:rPr>
        <w:t>осуществляющих деятельнос</w:t>
      </w:r>
      <w:r w:rsidRPr="002E40D7">
        <w:rPr>
          <w:rFonts w:ascii="Times New Roman" w:eastAsia="Calibri" w:hAnsi="Times New Roman" w:cs="Times New Roman"/>
          <w:sz w:val="28"/>
          <w:szCs w:val="28"/>
        </w:rPr>
        <w:t>ть в отраслях, пострадавших от установленных ограничений в связи со сложной эпидемиологической ситуацией; </w:t>
      </w:r>
    </w:p>
    <w:p w14:paraId="4D407BE0" w14:textId="1C700A60" w:rsidR="002E40D7" w:rsidRPr="002E40D7" w:rsidRDefault="002E40D7" w:rsidP="002E40D7">
      <w:pPr>
        <w:rPr>
          <w:rFonts w:ascii="Times New Roman" w:eastAsia="Calibri" w:hAnsi="Times New Roman" w:cs="Times New Roman"/>
          <w:sz w:val="28"/>
          <w:szCs w:val="28"/>
        </w:rPr>
      </w:pPr>
      <w:r w:rsidRPr="002E40D7">
        <w:rPr>
          <w:rFonts w:ascii="Times New Roman" w:eastAsia="Calibri" w:hAnsi="Times New Roman" w:cs="Times New Roman"/>
          <w:sz w:val="28"/>
          <w:szCs w:val="28"/>
        </w:rPr>
        <w:t>-</w:t>
      </w:r>
      <w:r w:rsidRPr="002E40D7">
        <w:rPr>
          <w:rFonts w:ascii="Times New Roman" w:eastAsia="Calibri" w:hAnsi="Times New Roman" w:cs="Times New Roman"/>
          <w:sz w:val="28"/>
          <w:szCs w:val="28"/>
        </w:rPr>
        <w:tab/>
        <w:t>резидентов территорий опережающего со</w:t>
      </w:r>
      <w:r>
        <w:rPr>
          <w:rFonts w:ascii="Times New Roman" w:eastAsia="Calibri" w:hAnsi="Times New Roman" w:cs="Times New Roman"/>
          <w:sz w:val="28"/>
          <w:szCs w:val="28"/>
        </w:rPr>
        <w:t xml:space="preserve">циально-экономического развития </w:t>
      </w:r>
      <w:r w:rsidRPr="002E40D7">
        <w:rPr>
          <w:rFonts w:ascii="Times New Roman" w:eastAsia="Calibri" w:hAnsi="Times New Roman" w:cs="Times New Roman"/>
          <w:sz w:val="28"/>
          <w:szCs w:val="28"/>
        </w:rPr>
        <w:t>и свободного по</w:t>
      </w:r>
      <w:r>
        <w:rPr>
          <w:rFonts w:ascii="Times New Roman" w:eastAsia="Calibri" w:hAnsi="Times New Roman" w:cs="Times New Roman"/>
          <w:sz w:val="28"/>
          <w:szCs w:val="28"/>
        </w:rPr>
        <w:t xml:space="preserve">рта Владивосток, осуществляющих </w:t>
      </w:r>
      <w:r w:rsidRPr="002E40D7">
        <w:rPr>
          <w:rFonts w:ascii="Times New Roman" w:eastAsia="Calibri" w:hAnsi="Times New Roman" w:cs="Times New Roman"/>
          <w:sz w:val="28"/>
          <w:szCs w:val="28"/>
        </w:rPr>
        <w:t>деяте</w:t>
      </w:r>
      <w:r>
        <w:rPr>
          <w:rFonts w:ascii="Times New Roman" w:eastAsia="Calibri" w:hAnsi="Times New Roman" w:cs="Times New Roman"/>
          <w:sz w:val="28"/>
          <w:szCs w:val="28"/>
        </w:rPr>
        <w:t xml:space="preserve">льность в </w:t>
      </w:r>
      <w:r w:rsidRPr="002E40D7">
        <w:rPr>
          <w:rFonts w:ascii="Times New Roman" w:eastAsia="Calibri" w:hAnsi="Times New Roman" w:cs="Times New Roman"/>
          <w:sz w:val="28"/>
          <w:szCs w:val="28"/>
        </w:rPr>
        <w:t>отраслях,</w:t>
      </w:r>
      <w:r>
        <w:rPr>
          <w:rFonts w:ascii="Times New Roman" w:eastAsia="Calibri" w:hAnsi="Times New Roman" w:cs="Times New Roman"/>
          <w:sz w:val="28"/>
          <w:szCs w:val="28"/>
        </w:rPr>
        <w:t xml:space="preserve"> пострадавших от установленных ограничений в связи со </w:t>
      </w:r>
      <w:r w:rsidRPr="002E40D7">
        <w:rPr>
          <w:rFonts w:ascii="Times New Roman" w:eastAsia="Calibri" w:hAnsi="Times New Roman" w:cs="Times New Roman"/>
          <w:sz w:val="28"/>
          <w:szCs w:val="28"/>
        </w:rPr>
        <w:t>сложной</w:t>
      </w:r>
      <w:r>
        <w:rPr>
          <w:rFonts w:ascii="Times New Roman" w:eastAsia="Calibri" w:hAnsi="Times New Roman" w:cs="Times New Roman"/>
          <w:sz w:val="28"/>
          <w:szCs w:val="28"/>
        </w:rPr>
        <w:t xml:space="preserve"> </w:t>
      </w:r>
      <w:r w:rsidRPr="002E40D7">
        <w:rPr>
          <w:rFonts w:ascii="Times New Roman" w:eastAsia="Calibri" w:hAnsi="Times New Roman" w:cs="Times New Roman"/>
          <w:sz w:val="28"/>
          <w:szCs w:val="28"/>
        </w:rPr>
        <w:t>эпидемиологической ситуацией.</w:t>
      </w:r>
    </w:p>
    <w:p w14:paraId="1759A6ED" w14:textId="3E77AB6E" w:rsidR="002E40D7" w:rsidRPr="002E40D7" w:rsidRDefault="002E40D7" w:rsidP="002E40D7">
      <w:pPr>
        <w:rPr>
          <w:rFonts w:ascii="Times New Roman" w:eastAsia="Calibri" w:hAnsi="Times New Roman" w:cs="Times New Roman"/>
          <w:sz w:val="28"/>
          <w:szCs w:val="28"/>
        </w:rPr>
      </w:pPr>
      <w:r w:rsidRPr="002E40D7">
        <w:rPr>
          <w:rFonts w:ascii="Times New Roman" w:eastAsia="Calibri" w:hAnsi="Times New Roman" w:cs="Times New Roman"/>
          <w:sz w:val="28"/>
          <w:szCs w:val="28"/>
        </w:rPr>
        <w:t>5.</w:t>
      </w:r>
      <w:r w:rsidRPr="002E40D7">
        <w:rPr>
          <w:rFonts w:ascii="Times New Roman" w:eastAsia="Calibri" w:hAnsi="Times New Roman" w:cs="Times New Roman"/>
          <w:sz w:val="28"/>
          <w:szCs w:val="28"/>
        </w:rPr>
        <w:tab/>
        <w:t>Рекомендовать Минстрою России ус</w:t>
      </w:r>
      <w:r>
        <w:rPr>
          <w:rFonts w:ascii="Times New Roman" w:eastAsia="Calibri" w:hAnsi="Times New Roman" w:cs="Times New Roman"/>
          <w:sz w:val="28"/>
          <w:szCs w:val="28"/>
        </w:rPr>
        <w:t xml:space="preserve">корить процесс упрощения правил предоставления технических условий подключения к инженерным </w:t>
      </w:r>
      <w:r w:rsidRPr="002E40D7">
        <w:rPr>
          <w:rFonts w:ascii="Times New Roman" w:eastAsia="Calibri" w:hAnsi="Times New Roman" w:cs="Times New Roman"/>
          <w:sz w:val="28"/>
          <w:szCs w:val="28"/>
        </w:rPr>
        <w:t>сетям и</w:t>
      </w:r>
      <w:r>
        <w:rPr>
          <w:rFonts w:ascii="Times New Roman" w:eastAsia="Calibri" w:hAnsi="Times New Roman" w:cs="Times New Roman"/>
          <w:sz w:val="28"/>
          <w:szCs w:val="28"/>
        </w:rPr>
        <w:t xml:space="preserve"> </w:t>
      </w:r>
      <w:r w:rsidRPr="002E40D7">
        <w:rPr>
          <w:rFonts w:ascii="Times New Roman" w:eastAsia="Calibri" w:hAnsi="Times New Roman" w:cs="Times New Roman"/>
          <w:sz w:val="28"/>
          <w:szCs w:val="28"/>
        </w:rPr>
        <w:t>заключения договоров на такое подключение в части:</w:t>
      </w:r>
    </w:p>
    <w:p w14:paraId="65657D2E" w14:textId="77777777" w:rsidR="002E40D7" w:rsidRPr="002E40D7" w:rsidRDefault="002E40D7" w:rsidP="002E40D7">
      <w:pPr>
        <w:rPr>
          <w:rFonts w:ascii="Times New Roman" w:eastAsia="Calibri" w:hAnsi="Times New Roman" w:cs="Times New Roman"/>
          <w:sz w:val="28"/>
          <w:szCs w:val="28"/>
        </w:rPr>
      </w:pPr>
      <w:r w:rsidRPr="002E40D7">
        <w:rPr>
          <w:rFonts w:ascii="Times New Roman" w:eastAsia="Calibri" w:hAnsi="Times New Roman" w:cs="Times New Roman"/>
          <w:sz w:val="28"/>
          <w:szCs w:val="28"/>
        </w:rPr>
        <w:t>-</w:t>
      </w:r>
      <w:r w:rsidRPr="002E40D7">
        <w:rPr>
          <w:rFonts w:ascii="Times New Roman" w:eastAsia="Calibri" w:hAnsi="Times New Roman" w:cs="Times New Roman"/>
          <w:sz w:val="28"/>
          <w:szCs w:val="28"/>
        </w:rPr>
        <w:tab/>
        <w:t>сокращения сроков заключения договоров на подключение объектов к сетям;</w:t>
      </w:r>
    </w:p>
    <w:p w14:paraId="01803890" w14:textId="77777777" w:rsidR="002E40D7" w:rsidRPr="002E40D7" w:rsidRDefault="002E40D7" w:rsidP="002E40D7">
      <w:pPr>
        <w:rPr>
          <w:rFonts w:ascii="Times New Roman" w:eastAsia="Calibri" w:hAnsi="Times New Roman" w:cs="Times New Roman"/>
          <w:sz w:val="28"/>
          <w:szCs w:val="28"/>
        </w:rPr>
      </w:pPr>
      <w:r w:rsidRPr="002E40D7">
        <w:rPr>
          <w:rFonts w:ascii="Times New Roman" w:eastAsia="Calibri" w:hAnsi="Times New Roman" w:cs="Times New Roman"/>
          <w:sz w:val="28"/>
          <w:szCs w:val="28"/>
        </w:rPr>
        <w:lastRenderedPageBreak/>
        <w:t>-</w:t>
      </w:r>
      <w:r w:rsidRPr="002E40D7">
        <w:rPr>
          <w:rFonts w:ascii="Times New Roman" w:eastAsia="Calibri" w:hAnsi="Times New Roman" w:cs="Times New Roman"/>
          <w:sz w:val="28"/>
          <w:szCs w:val="28"/>
        </w:rPr>
        <w:tab/>
        <w:t>иные вопросы оптимизации процедуры технологического присоединения объектов к сетям.</w:t>
      </w:r>
    </w:p>
    <w:p w14:paraId="1E7652E3" w14:textId="2C1B11A7" w:rsidR="002E40D7" w:rsidRPr="002E40D7" w:rsidRDefault="002E40D7" w:rsidP="002E40D7">
      <w:pPr>
        <w:rPr>
          <w:rFonts w:ascii="Times New Roman" w:eastAsia="Calibri" w:hAnsi="Times New Roman" w:cs="Times New Roman"/>
          <w:sz w:val="28"/>
          <w:szCs w:val="28"/>
        </w:rPr>
      </w:pPr>
      <w:r w:rsidRPr="002E40D7">
        <w:rPr>
          <w:rFonts w:ascii="Times New Roman" w:eastAsia="Calibri" w:hAnsi="Times New Roman" w:cs="Times New Roman"/>
          <w:sz w:val="28"/>
          <w:szCs w:val="28"/>
        </w:rPr>
        <w:t>6.</w:t>
      </w:r>
      <w:r w:rsidRPr="002E40D7">
        <w:rPr>
          <w:rFonts w:ascii="Times New Roman" w:eastAsia="Calibri" w:hAnsi="Times New Roman" w:cs="Times New Roman"/>
          <w:sz w:val="28"/>
          <w:szCs w:val="28"/>
        </w:rPr>
        <w:tab/>
        <w:t>Рекомендовать Минстрою России обеспечить упрощение п</w:t>
      </w:r>
      <w:r>
        <w:rPr>
          <w:rFonts w:ascii="Times New Roman" w:eastAsia="Calibri" w:hAnsi="Times New Roman" w:cs="Times New Roman"/>
          <w:sz w:val="28"/>
          <w:szCs w:val="28"/>
        </w:rPr>
        <w:t xml:space="preserve">равил предоставления технических условий подключения к инженерным </w:t>
      </w:r>
      <w:r w:rsidRPr="002E40D7">
        <w:rPr>
          <w:rFonts w:ascii="Times New Roman" w:eastAsia="Calibri" w:hAnsi="Times New Roman" w:cs="Times New Roman"/>
          <w:sz w:val="28"/>
          <w:szCs w:val="28"/>
        </w:rPr>
        <w:t>сетям и</w:t>
      </w:r>
      <w:r>
        <w:rPr>
          <w:rFonts w:ascii="Times New Roman" w:eastAsia="Calibri" w:hAnsi="Times New Roman" w:cs="Times New Roman"/>
          <w:sz w:val="28"/>
          <w:szCs w:val="28"/>
        </w:rPr>
        <w:t xml:space="preserve"> </w:t>
      </w:r>
      <w:r w:rsidRPr="002E40D7">
        <w:rPr>
          <w:rFonts w:ascii="Times New Roman" w:eastAsia="Calibri" w:hAnsi="Times New Roman" w:cs="Times New Roman"/>
          <w:sz w:val="28"/>
          <w:szCs w:val="28"/>
        </w:rPr>
        <w:t>заключения договоров на такое подключение в части:</w:t>
      </w:r>
    </w:p>
    <w:p w14:paraId="3C5688B9" w14:textId="77777777" w:rsidR="002E40D7" w:rsidRPr="002E40D7" w:rsidRDefault="002E40D7" w:rsidP="002E40D7">
      <w:pPr>
        <w:rPr>
          <w:rFonts w:ascii="Times New Roman" w:eastAsia="Calibri" w:hAnsi="Times New Roman" w:cs="Times New Roman"/>
          <w:sz w:val="28"/>
          <w:szCs w:val="28"/>
        </w:rPr>
      </w:pPr>
      <w:r w:rsidRPr="002E40D7">
        <w:rPr>
          <w:rFonts w:ascii="Times New Roman" w:eastAsia="Calibri" w:hAnsi="Times New Roman" w:cs="Times New Roman"/>
          <w:sz w:val="28"/>
          <w:szCs w:val="28"/>
        </w:rPr>
        <w:t>-</w:t>
      </w:r>
      <w:r w:rsidRPr="002E40D7">
        <w:rPr>
          <w:rFonts w:ascii="Times New Roman" w:eastAsia="Calibri" w:hAnsi="Times New Roman" w:cs="Times New Roman"/>
          <w:sz w:val="28"/>
          <w:szCs w:val="28"/>
        </w:rPr>
        <w:tab/>
        <w:t>сокращения сроков заключения договоров на подключение объектов к сетям;</w:t>
      </w:r>
    </w:p>
    <w:p w14:paraId="654A01B4" w14:textId="5EC7F084" w:rsidR="00EE5109" w:rsidRPr="00666FDA" w:rsidRDefault="002E40D7" w:rsidP="002E40D7">
      <w:pPr>
        <w:rPr>
          <w:rFonts w:ascii="Times New Roman" w:eastAsia="Calibri" w:hAnsi="Times New Roman" w:cs="Times New Roman"/>
          <w:sz w:val="28"/>
          <w:szCs w:val="28"/>
        </w:rPr>
      </w:pPr>
      <w:r w:rsidRPr="002E40D7">
        <w:rPr>
          <w:rFonts w:ascii="Times New Roman" w:eastAsia="Calibri" w:hAnsi="Times New Roman" w:cs="Times New Roman"/>
          <w:sz w:val="28"/>
          <w:szCs w:val="28"/>
        </w:rPr>
        <w:t>-</w:t>
      </w:r>
      <w:r w:rsidRPr="002E40D7">
        <w:rPr>
          <w:rFonts w:ascii="Times New Roman" w:eastAsia="Calibri" w:hAnsi="Times New Roman" w:cs="Times New Roman"/>
          <w:sz w:val="28"/>
          <w:szCs w:val="28"/>
        </w:rPr>
        <w:tab/>
        <w:t>иные вопросы оптимизации процедуры технологического присоединения объектов к сетям.</w:t>
      </w:r>
    </w:p>
    <w:p w14:paraId="58F2C768" w14:textId="669F3511" w:rsidR="000A7997" w:rsidRDefault="000A7997" w:rsidP="003B5DD4">
      <w:pPr>
        <w:ind w:firstLine="0"/>
        <w:rPr>
          <w:rFonts w:ascii="Times New Roman" w:hAnsi="Times New Roman" w:cs="Times New Roman"/>
          <w:b/>
          <w:sz w:val="28"/>
          <w:szCs w:val="28"/>
        </w:rPr>
      </w:pPr>
    </w:p>
    <w:p w14:paraId="454C0144" w14:textId="52A83CBC" w:rsidR="001F0E48" w:rsidRPr="003F2CA1" w:rsidRDefault="00D671EA" w:rsidP="003F2CA1">
      <w:pPr>
        <w:pStyle w:val="2"/>
        <w:spacing w:before="0"/>
        <w:rPr>
          <w:rFonts w:ascii="Times New Roman" w:hAnsi="Times New Roman" w:cs="Times New Roman"/>
          <w:b/>
          <w:color w:val="auto"/>
          <w:sz w:val="28"/>
          <w:szCs w:val="28"/>
        </w:rPr>
      </w:pPr>
      <w:bookmarkStart w:id="227" w:name="_Toc49170367"/>
      <w:r w:rsidRPr="00D671EA">
        <w:rPr>
          <w:rFonts w:ascii="Times New Roman" w:hAnsi="Times New Roman" w:cs="Times New Roman"/>
          <w:b/>
          <w:color w:val="auto"/>
          <w:sz w:val="28"/>
          <w:szCs w:val="28"/>
        </w:rPr>
        <w:t>6.9</w:t>
      </w:r>
      <w:r w:rsidR="00976247">
        <w:rPr>
          <w:rFonts w:ascii="Times New Roman" w:hAnsi="Times New Roman" w:cs="Times New Roman"/>
          <w:b/>
          <w:color w:val="auto"/>
          <w:sz w:val="28"/>
          <w:szCs w:val="28"/>
        </w:rPr>
        <w:t>.</w:t>
      </w:r>
      <w:r w:rsidR="00466650">
        <w:rPr>
          <w:rFonts w:ascii="Times New Roman" w:hAnsi="Times New Roman" w:cs="Times New Roman"/>
          <w:b/>
          <w:color w:val="auto"/>
          <w:sz w:val="28"/>
          <w:szCs w:val="28"/>
        </w:rPr>
        <w:tab/>
      </w:r>
      <w:r w:rsidR="00600C0B">
        <w:rPr>
          <w:rFonts w:ascii="Times New Roman" w:hAnsi="Times New Roman" w:cs="Times New Roman"/>
          <w:b/>
          <w:color w:val="auto"/>
          <w:sz w:val="28"/>
          <w:szCs w:val="28"/>
        </w:rPr>
        <w:t xml:space="preserve">Оценка </w:t>
      </w:r>
      <w:r w:rsidRPr="00D671EA">
        <w:rPr>
          <w:rFonts w:ascii="Times New Roman" w:hAnsi="Times New Roman" w:cs="Times New Roman"/>
          <w:b/>
          <w:color w:val="auto"/>
          <w:sz w:val="28"/>
          <w:szCs w:val="28"/>
        </w:rPr>
        <w:t>Министерств</w:t>
      </w:r>
      <w:r w:rsidR="00600C0B">
        <w:rPr>
          <w:rFonts w:ascii="Times New Roman" w:hAnsi="Times New Roman" w:cs="Times New Roman"/>
          <w:b/>
          <w:color w:val="auto"/>
          <w:sz w:val="28"/>
          <w:szCs w:val="28"/>
        </w:rPr>
        <w:t>а</w:t>
      </w:r>
      <w:r w:rsidRPr="00D671EA">
        <w:rPr>
          <w:rFonts w:ascii="Times New Roman" w:hAnsi="Times New Roman" w:cs="Times New Roman"/>
          <w:b/>
          <w:color w:val="auto"/>
          <w:sz w:val="28"/>
          <w:szCs w:val="28"/>
        </w:rPr>
        <w:t xml:space="preserve"> природных ресурсов и экологии Российской Федерации</w:t>
      </w:r>
      <w:bookmarkEnd w:id="227"/>
    </w:p>
    <w:p w14:paraId="4296A6E3" w14:textId="6BD60ECD" w:rsidR="001F0E48" w:rsidRPr="003A2C50" w:rsidRDefault="001F0E48" w:rsidP="001F0E48">
      <w:pPr>
        <w:contextualSpacing/>
        <w:rPr>
          <w:rFonts w:ascii="Times New Roman" w:hAnsi="Times New Roman" w:cs="Times New Roman"/>
          <w:b/>
          <w:bCs/>
          <w:sz w:val="28"/>
          <w:szCs w:val="28"/>
        </w:rPr>
      </w:pPr>
      <w:r w:rsidRPr="003A2C50">
        <w:rPr>
          <w:rFonts w:ascii="Times New Roman" w:hAnsi="Times New Roman" w:cs="Times New Roman"/>
          <w:b/>
          <w:bCs/>
          <w:sz w:val="28"/>
          <w:szCs w:val="28"/>
        </w:rPr>
        <w:t>Состояние конкуренции в Российской Федерации</w:t>
      </w:r>
      <w:r w:rsidR="003A2C50" w:rsidRPr="003A2C50">
        <w:rPr>
          <w:rFonts w:ascii="Times New Roman" w:hAnsi="Times New Roman" w:cs="Times New Roman"/>
          <w:b/>
          <w:bCs/>
          <w:sz w:val="28"/>
          <w:szCs w:val="28"/>
        </w:rPr>
        <w:t>.</w:t>
      </w:r>
    </w:p>
    <w:p w14:paraId="288D2078" w14:textId="5AE56698" w:rsidR="001F0E48" w:rsidRPr="003A2C50" w:rsidRDefault="001F0E48" w:rsidP="001F0E48">
      <w:pPr>
        <w:contextualSpacing/>
        <w:rPr>
          <w:rFonts w:ascii="Times New Roman" w:hAnsi="Times New Roman" w:cs="Times New Roman"/>
          <w:i/>
          <w:iCs/>
          <w:sz w:val="28"/>
          <w:szCs w:val="28"/>
        </w:rPr>
      </w:pPr>
      <w:r w:rsidRPr="003A2C50">
        <w:rPr>
          <w:rFonts w:ascii="Times New Roman" w:hAnsi="Times New Roman" w:cs="Times New Roman"/>
          <w:i/>
          <w:iCs/>
          <w:sz w:val="28"/>
          <w:szCs w:val="28"/>
        </w:rPr>
        <w:t>В сфepe лесного хозяйства.</w:t>
      </w:r>
    </w:p>
    <w:p w14:paraId="49235271" w14:textId="66B9ACCC"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Внедрение новых механизмов, форм и технологии эффективного управления требуют своевременной разработки маркетинговых средств в сфере кон</w:t>
      </w:r>
      <w:r>
        <w:rPr>
          <w:rFonts w:ascii="Times New Roman" w:hAnsi="Times New Roman" w:cs="Times New Roman"/>
          <w:sz w:val="28"/>
          <w:szCs w:val="28"/>
        </w:rPr>
        <w:t xml:space="preserve">куренции на лесопромышленных предприятиях. В рыночной системе </w:t>
      </w:r>
      <w:r w:rsidRPr="001F0E48">
        <w:rPr>
          <w:rFonts w:ascii="Times New Roman" w:hAnsi="Times New Roman" w:cs="Times New Roman"/>
          <w:sz w:val="28"/>
          <w:szCs w:val="28"/>
        </w:rPr>
        <w:t>хозяйствования и в условиях трансформационной экономики категория конкурентоспособности относится к одной из ключевых, так как в ней о</w:t>
      </w:r>
      <w:r w:rsidR="006146C0">
        <w:rPr>
          <w:rFonts w:ascii="Times New Roman" w:hAnsi="Times New Roman" w:cs="Times New Roman"/>
          <w:sz w:val="28"/>
          <w:szCs w:val="28"/>
        </w:rPr>
        <w:t>тражаются экономические, научно-</w:t>
      </w:r>
      <w:r w:rsidRPr="001F0E48">
        <w:rPr>
          <w:rFonts w:ascii="Times New Roman" w:hAnsi="Times New Roman" w:cs="Times New Roman"/>
          <w:sz w:val="28"/>
          <w:szCs w:val="28"/>
        </w:rPr>
        <w:t>техн</w:t>
      </w:r>
      <w:r w:rsidR="006146C0">
        <w:rPr>
          <w:rFonts w:ascii="Times New Roman" w:hAnsi="Times New Roman" w:cs="Times New Roman"/>
          <w:sz w:val="28"/>
          <w:szCs w:val="28"/>
        </w:rPr>
        <w:t>ические, производ</w:t>
      </w:r>
      <w:r w:rsidR="006146C0" w:rsidRPr="001F0E48">
        <w:rPr>
          <w:rFonts w:ascii="Times New Roman" w:hAnsi="Times New Roman" w:cs="Times New Roman"/>
          <w:sz w:val="28"/>
          <w:szCs w:val="28"/>
        </w:rPr>
        <w:t>ствен</w:t>
      </w:r>
      <w:r w:rsidR="006146C0">
        <w:rPr>
          <w:rFonts w:ascii="Times New Roman" w:hAnsi="Times New Roman" w:cs="Times New Roman"/>
          <w:sz w:val="28"/>
          <w:szCs w:val="28"/>
        </w:rPr>
        <w:t>н</w:t>
      </w:r>
      <w:r w:rsidR="006146C0" w:rsidRPr="001F0E48">
        <w:rPr>
          <w:rFonts w:ascii="Times New Roman" w:hAnsi="Times New Roman" w:cs="Times New Roman"/>
          <w:sz w:val="28"/>
          <w:szCs w:val="28"/>
        </w:rPr>
        <w:t>ые</w:t>
      </w:r>
      <w:r w:rsidRPr="001F0E48">
        <w:rPr>
          <w:rFonts w:ascii="Times New Roman" w:hAnsi="Times New Roman" w:cs="Times New Roman"/>
          <w:sz w:val="28"/>
          <w:szCs w:val="28"/>
        </w:rPr>
        <w:t xml:space="preserve">, организационно-управленческие и иные возможности как отдельных предприятий, так и экономики </w:t>
      </w:r>
      <w:r w:rsidR="006146C0" w:rsidRPr="001F0E48">
        <w:rPr>
          <w:rFonts w:ascii="Times New Roman" w:hAnsi="Times New Roman" w:cs="Times New Roman"/>
          <w:sz w:val="28"/>
          <w:szCs w:val="28"/>
        </w:rPr>
        <w:t>стран</w:t>
      </w:r>
      <w:r w:rsidR="006146C0">
        <w:rPr>
          <w:rFonts w:ascii="Times New Roman" w:hAnsi="Times New Roman" w:cs="Times New Roman"/>
          <w:sz w:val="28"/>
          <w:szCs w:val="28"/>
        </w:rPr>
        <w:t>ы</w:t>
      </w:r>
      <w:r w:rsidRPr="001F0E48">
        <w:rPr>
          <w:rFonts w:ascii="Times New Roman" w:hAnsi="Times New Roman" w:cs="Times New Roman"/>
          <w:sz w:val="28"/>
          <w:szCs w:val="28"/>
        </w:rPr>
        <w:t xml:space="preserve"> в целом.</w:t>
      </w:r>
    </w:p>
    <w:p w14:paraId="6B1E9164" w14:textId="26135579"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 xml:space="preserve">Переход на интенсивную модель лесопользования, предусмотренный основами государственной политики в области охраны, защиты и воспроизводства лесов в Российской Федерации на период до 2030 года, утвержденными распоряжением Правительства </w:t>
      </w:r>
      <w:r w:rsidR="006146C0" w:rsidRPr="001F0E48">
        <w:rPr>
          <w:rFonts w:ascii="Times New Roman" w:hAnsi="Times New Roman" w:cs="Times New Roman"/>
          <w:sz w:val="28"/>
          <w:szCs w:val="28"/>
        </w:rPr>
        <w:t>Российской</w:t>
      </w:r>
      <w:r w:rsidRPr="001F0E48">
        <w:rPr>
          <w:rFonts w:ascii="Times New Roman" w:hAnsi="Times New Roman" w:cs="Times New Roman"/>
          <w:sz w:val="28"/>
          <w:szCs w:val="28"/>
        </w:rPr>
        <w:t xml:space="preserve"> Федерации от 26.09.2013 </w:t>
      </w:r>
      <w:r w:rsidR="006146C0">
        <w:rPr>
          <w:rFonts w:ascii="Times New Roman" w:hAnsi="Times New Roman" w:cs="Times New Roman"/>
          <w:sz w:val="28"/>
          <w:szCs w:val="28"/>
        </w:rPr>
        <w:t>№</w:t>
      </w:r>
      <w:r w:rsidRPr="001F0E48">
        <w:rPr>
          <w:rFonts w:ascii="Times New Roman" w:hAnsi="Times New Roman" w:cs="Times New Roman"/>
          <w:sz w:val="28"/>
          <w:szCs w:val="28"/>
        </w:rPr>
        <w:t xml:space="preserve"> 1724-p, также позволит усилить конкурентоспособность лесопромышленного комплекса (далее</w:t>
      </w:r>
      <w:r w:rsidR="006146C0">
        <w:rPr>
          <w:rFonts w:ascii="Times New Roman" w:hAnsi="Times New Roman" w:cs="Times New Roman"/>
          <w:sz w:val="28"/>
          <w:szCs w:val="28"/>
        </w:rPr>
        <w:t xml:space="preserve"> –</w:t>
      </w:r>
      <w:r w:rsidRPr="001F0E48">
        <w:rPr>
          <w:rFonts w:ascii="Times New Roman" w:hAnsi="Times New Roman" w:cs="Times New Roman"/>
          <w:sz w:val="28"/>
          <w:szCs w:val="28"/>
        </w:rPr>
        <w:t xml:space="preserve"> ЛПК) страны.</w:t>
      </w:r>
    </w:p>
    <w:p w14:paraId="0EBC8917" w14:textId="0498A6A8"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Конкурентная ситуация, в том числе и на рынке ЛПК, находится в постоянной динамике, поэтому у предприятий должна быть потребность в постоянном отслеживании конкурентных изменений на рынке. Тольк</w:t>
      </w:r>
      <w:r w:rsidR="006146C0">
        <w:rPr>
          <w:rFonts w:ascii="Times New Roman" w:hAnsi="Times New Roman" w:cs="Times New Roman"/>
          <w:sz w:val="28"/>
          <w:szCs w:val="28"/>
        </w:rPr>
        <w:t xml:space="preserve">о при этих условиях предприятия смогут правильно оценивать возможности </w:t>
      </w:r>
      <w:r w:rsidRPr="001F0E48">
        <w:rPr>
          <w:rFonts w:ascii="Times New Roman" w:hAnsi="Times New Roman" w:cs="Times New Roman"/>
          <w:sz w:val="28"/>
          <w:szCs w:val="28"/>
        </w:rPr>
        <w:t>как   конкурентов, так и свои, а также своевременно вырабатывать оптимальную стратегию, направленную на создание и поддержание собственного конкурентного преимущества.</w:t>
      </w:r>
    </w:p>
    <w:p w14:paraId="71E3F039" w14:textId="4FDA4DA7" w:rsidR="001F0E48" w:rsidRPr="001F0E48" w:rsidRDefault="006146C0" w:rsidP="001F0E48">
      <w:pPr>
        <w:contextualSpacing/>
        <w:rPr>
          <w:rFonts w:ascii="Times New Roman" w:hAnsi="Times New Roman" w:cs="Times New Roman"/>
          <w:sz w:val="28"/>
          <w:szCs w:val="28"/>
        </w:rPr>
      </w:pPr>
      <w:r>
        <w:rPr>
          <w:rFonts w:ascii="Times New Roman" w:hAnsi="Times New Roman" w:cs="Times New Roman"/>
          <w:sz w:val="28"/>
          <w:szCs w:val="28"/>
        </w:rPr>
        <w:t>П</w:t>
      </w:r>
      <w:r w:rsidR="001F0E48" w:rsidRPr="001F0E48">
        <w:rPr>
          <w:rFonts w:ascii="Times New Roman" w:hAnsi="Times New Roman" w:cs="Times New Roman"/>
          <w:sz w:val="28"/>
          <w:szCs w:val="28"/>
        </w:rPr>
        <w:t xml:space="preserve">оэтому надлежащая </w:t>
      </w:r>
      <w:r w:rsidRPr="001F0E48">
        <w:rPr>
          <w:rFonts w:ascii="Times New Roman" w:hAnsi="Times New Roman" w:cs="Times New Roman"/>
          <w:sz w:val="28"/>
          <w:szCs w:val="28"/>
        </w:rPr>
        <w:t>конкуренция</w:t>
      </w:r>
      <w:r w:rsidR="001F0E48" w:rsidRPr="001F0E48">
        <w:rPr>
          <w:rFonts w:ascii="Times New Roman" w:hAnsi="Times New Roman" w:cs="Times New Roman"/>
          <w:sz w:val="28"/>
          <w:szCs w:val="28"/>
        </w:rPr>
        <w:t xml:space="preserve"> предприятий позволяет решать ряд </w:t>
      </w:r>
      <w:r w:rsidRPr="001F0E48">
        <w:rPr>
          <w:rFonts w:ascii="Times New Roman" w:hAnsi="Times New Roman" w:cs="Times New Roman"/>
          <w:sz w:val="28"/>
          <w:szCs w:val="28"/>
        </w:rPr>
        <w:t>насущных проблем, существующих в ЛПК</w:t>
      </w:r>
      <w:r>
        <w:rPr>
          <w:rFonts w:ascii="Times New Roman" w:hAnsi="Times New Roman" w:cs="Times New Roman"/>
          <w:sz w:val="28"/>
          <w:szCs w:val="28"/>
        </w:rPr>
        <w:t xml:space="preserve">. </w:t>
      </w:r>
      <w:r w:rsidRPr="001F0E48">
        <w:rPr>
          <w:rFonts w:ascii="Times New Roman" w:hAnsi="Times New Roman" w:cs="Times New Roman"/>
          <w:sz w:val="28"/>
          <w:szCs w:val="28"/>
        </w:rPr>
        <w:t>Безусловно, жесткая конкуренция</w:t>
      </w:r>
      <w:r>
        <w:rPr>
          <w:rFonts w:ascii="Times New Roman" w:hAnsi="Times New Roman" w:cs="Times New Roman"/>
          <w:sz w:val="28"/>
          <w:szCs w:val="28"/>
        </w:rPr>
        <w:t xml:space="preserve"> на внутреннем и внешн</w:t>
      </w:r>
      <w:r w:rsidRPr="001F0E48">
        <w:rPr>
          <w:rFonts w:ascii="Times New Roman" w:hAnsi="Times New Roman" w:cs="Times New Roman"/>
          <w:sz w:val="28"/>
          <w:szCs w:val="28"/>
        </w:rPr>
        <w:t>ем</w:t>
      </w:r>
      <w:r w:rsidR="001F0E48" w:rsidRPr="001F0E48">
        <w:rPr>
          <w:rFonts w:ascii="Times New Roman" w:hAnsi="Times New Roman" w:cs="Times New Roman"/>
          <w:sz w:val="28"/>
          <w:szCs w:val="28"/>
        </w:rPr>
        <w:t xml:space="preserve"> рынке с зарубежными компан</w:t>
      </w:r>
      <w:r>
        <w:rPr>
          <w:rFonts w:ascii="Times New Roman" w:hAnsi="Times New Roman" w:cs="Times New Roman"/>
          <w:sz w:val="28"/>
          <w:szCs w:val="28"/>
        </w:rPr>
        <w:t>иями сильно обостряет финансово-</w:t>
      </w:r>
      <w:r w:rsidR="001F0E48" w:rsidRPr="001F0E48">
        <w:rPr>
          <w:rFonts w:ascii="Times New Roman" w:hAnsi="Times New Roman" w:cs="Times New Roman"/>
          <w:sz w:val="28"/>
          <w:szCs w:val="28"/>
        </w:rPr>
        <w:t>экон</w:t>
      </w:r>
      <w:r>
        <w:rPr>
          <w:rFonts w:ascii="Times New Roman" w:hAnsi="Times New Roman" w:cs="Times New Roman"/>
          <w:sz w:val="28"/>
          <w:szCs w:val="28"/>
        </w:rPr>
        <w:t>о</w:t>
      </w:r>
      <w:r w:rsidR="001F0E48" w:rsidRPr="001F0E48">
        <w:rPr>
          <w:rFonts w:ascii="Times New Roman" w:hAnsi="Times New Roman" w:cs="Times New Roman"/>
          <w:sz w:val="28"/>
          <w:szCs w:val="28"/>
        </w:rPr>
        <w:t>мическую ситуацию на предприятиях ЛПК России.</w:t>
      </w:r>
    </w:p>
    <w:p w14:paraId="5083B5BD" w14:textId="30ECBA7C"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 xml:space="preserve">В итоге динамика рыночных отношений ставит сложнейшие задачи перед предприятиями ЛПК, которые они не всегда способны решать </w:t>
      </w:r>
      <w:r w:rsidR="006146C0" w:rsidRPr="001F0E48">
        <w:rPr>
          <w:rFonts w:ascii="Times New Roman" w:hAnsi="Times New Roman" w:cs="Times New Roman"/>
          <w:sz w:val="28"/>
          <w:szCs w:val="28"/>
        </w:rPr>
        <w:t>надлежащим образом в</w:t>
      </w:r>
      <w:r w:rsidR="006146C0">
        <w:rPr>
          <w:rFonts w:ascii="Times New Roman" w:hAnsi="Times New Roman" w:cs="Times New Roman"/>
          <w:sz w:val="28"/>
          <w:szCs w:val="28"/>
        </w:rPr>
        <w:t xml:space="preserve"> силу разных причин.</w:t>
      </w:r>
      <w:r w:rsidRPr="001F0E48">
        <w:rPr>
          <w:rFonts w:ascii="Times New Roman" w:hAnsi="Times New Roman" w:cs="Times New Roman"/>
          <w:sz w:val="28"/>
          <w:szCs w:val="28"/>
        </w:rPr>
        <w:t xml:space="preserve"> Сегодня мы наблюдаем стремительный рост коммуникаций. При этом усиливается обмен информацией. Эти возможности необходимо активно и своевременно использовать в интересах предприятий.</w:t>
      </w:r>
    </w:p>
    <w:p w14:paraId="67DFF763" w14:textId="140FA24C"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lastRenderedPageBreak/>
        <w:t>Таким образом, основными направл</w:t>
      </w:r>
      <w:r w:rsidR="006146C0">
        <w:rPr>
          <w:rFonts w:ascii="Times New Roman" w:hAnsi="Times New Roman" w:cs="Times New Roman"/>
          <w:sz w:val="28"/>
          <w:szCs w:val="28"/>
        </w:rPr>
        <w:t>е</w:t>
      </w:r>
      <w:r w:rsidRPr="001F0E48">
        <w:rPr>
          <w:rFonts w:ascii="Times New Roman" w:hAnsi="Times New Roman" w:cs="Times New Roman"/>
          <w:sz w:val="28"/>
          <w:szCs w:val="28"/>
        </w:rPr>
        <w:t>ниями развития конкуренции в лесном секторе экономики в современных условиях могут быть:</w:t>
      </w:r>
    </w:p>
    <w:p w14:paraId="45CC1FF1" w14:textId="3C7A5B21" w:rsidR="001F0E48" w:rsidRPr="001F0E48" w:rsidRDefault="001F0E48" w:rsidP="006146C0">
      <w:pPr>
        <w:contextualSpacing/>
        <w:rPr>
          <w:rFonts w:ascii="Times New Roman" w:hAnsi="Times New Roman" w:cs="Times New Roman"/>
          <w:sz w:val="28"/>
          <w:szCs w:val="28"/>
        </w:rPr>
      </w:pPr>
      <w:r w:rsidRPr="001F0E48">
        <w:rPr>
          <w:rFonts w:ascii="Times New Roman" w:hAnsi="Times New Roman" w:cs="Times New Roman"/>
          <w:sz w:val="28"/>
          <w:szCs w:val="28"/>
        </w:rPr>
        <w:t>— мероприятия по обеспечения открытости и публичности государственных</w:t>
      </w:r>
      <w:r w:rsidR="006146C0">
        <w:rPr>
          <w:rFonts w:ascii="Times New Roman" w:hAnsi="Times New Roman" w:cs="Times New Roman"/>
          <w:sz w:val="28"/>
          <w:szCs w:val="28"/>
        </w:rPr>
        <w:t xml:space="preserve"> и муниципальных торгов</w:t>
      </w:r>
      <w:r w:rsidRPr="001F0E48">
        <w:rPr>
          <w:rFonts w:ascii="Times New Roman" w:hAnsi="Times New Roman" w:cs="Times New Roman"/>
          <w:sz w:val="28"/>
          <w:szCs w:val="28"/>
        </w:rPr>
        <w:t>,</w:t>
      </w:r>
    </w:p>
    <w:p w14:paraId="42F239DE" w14:textId="53B8BE8E" w:rsidR="001F0E48" w:rsidRPr="001F0E48" w:rsidRDefault="006146C0" w:rsidP="001F0E48">
      <w:pPr>
        <w:contextualSpacing/>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 xml:space="preserve">ценовая политика, способная выдерживать баланс интересов </w:t>
      </w:r>
      <w:r w:rsidR="001F0E48" w:rsidRPr="001F0E48">
        <w:rPr>
          <w:rFonts w:ascii="Times New Roman" w:hAnsi="Times New Roman" w:cs="Times New Roman"/>
          <w:sz w:val="28"/>
          <w:szCs w:val="28"/>
        </w:rPr>
        <w:t>всех заинтересованных участников;</w:t>
      </w:r>
    </w:p>
    <w:p w14:paraId="1BDC4E23" w14:textId="28436B1A" w:rsidR="001F0E48" w:rsidRPr="001F0E48" w:rsidRDefault="001F0E48" w:rsidP="006146C0">
      <w:pPr>
        <w:contextualSpacing/>
        <w:rPr>
          <w:rFonts w:ascii="Times New Roman" w:hAnsi="Times New Roman" w:cs="Times New Roman"/>
          <w:sz w:val="28"/>
          <w:szCs w:val="28"/>
        </w:rPr>
      </w:pPr>
      <w:r w:rsidRPr="001F0E48">
        <w:rPr>
          <w:rFonts w:ascii="Times New Roman" w:hAnsi="Times New Roman" w:cs="Times New Roman"/>
          <w:sz w:val="28"/>
          <w:szCs w:val="28"/>
        </w:rPr>
        <w:t>—</w:t>
      </w:r>
      <w:r w:rsidRPr="001F0E48">
        <w:rPr>
          <w:rFonts w:ascii="Times New Roman" w:hAnsi="Times New Roman" w:cs="Times New Roman"/>
          <w:sz w:val="28"/>
          <w:szCs w:val="28"/>
        </w:rPr>
        <w:tab/>
        <w:t xml:space="preserve">доступ к ресурсам субъектов малого и среднего </w:t>
      </w:r>
      <w:r w:rsidR="006146C0" w:rsidRPr="001F0E48">
        <w:rPr>
          <w:rFonts w:ascii="Times New Roman" w:hAnsi="Times New Roman" w:cs="Times New Roman"/>
          <w:sz w:val="28"/>
          <w:szCs w:val="28"/>
        </w:rPr>
        <w:t>предпринимательства</w:t>
      </w:r>
      <w:r w:rsidR="006146C0">
        <w:rPr>
          <w:rFonts w:ascii="Times New Roman" w:hAnsi="Times New Roman" w:cs="Times New Roman"/>
          <w:sz w:val="28"/>
          <w:szCs w:val="28"/>
        </w:rPr>
        <w:t>.</w:t>
      </w:r>
    </w:p>
    <w:p w14:paraId="6DAE52C1" w14:textId="0E02B5BA"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1. Обеспечение открытости и публичности торгов.</w:t>
      </w:r>
    </w:p>
    <w:p w14:paraId="53A99F3D" w14:textId="77777777"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В этом направлении помимо законодательного закрепления процедуры торгов существенное значение имеет информационное сопровождение торгов, предоставление неограниченному кругу лиц сведений о торгах.</w:t>
      </w:r>
    </w:p>
    <w:p w14:paraId="2D4EBB02" w14:textId="1D7BCD1C"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 xml:space="preserve">В соответствии с требованием статьи 78 Лесного </w:t>
      </w:r>
      <w:r w:rsidR="00D326E9">
        <w:rPr>
          <w:rFonts w:ascii="Times New Roman" w:hAnsi="Times New Roman" w:cs="Times New Roman"/>
          <w:sz w:val="28"/>
          <w:szCs w:val="28"/>
        </w:rPr>
        <w:t>к</w:t>
      </w:r>
      <w:r w:rsidRPr="001F0E48">
        <w:rPr>
          <w:rFonts w:ascii="Times New Roman" w:hAnsi="Times New Roman" w:cs="Times New Roman"/>
          <w:sz w:val="28"/>
          <w:szCs w:val="28"/>
        </w:rPr>
        <w:t xml:space="preserve">одекса Российской Федерации (далее — </w:t>
      </w:r>
      <w:r w:rsidR="006146C0" w:rsidRPr="001F0E48">
        <w:rPr>
          <w:rFonts w:ascii="Times New Roman" w:hAnsi="Times New Roman" w:cs="Times New Roman"/>
          <w:sz w:val="28"/>
          <w:szCs w:val="28"/>
        </w:rPr>
        <w:t>Лесной</w:t>
      </w:r>
      <w:r w:rsidRPr="001F0E48">
        <w:rPr>
          <w:rFonts w:ascii="Times New Roman" w:hAnsi="Times New Roman" w:cs="Times New Roman"/>
          <w:sz w:val="28"/>
          <w:szCs w:val="28"/>
        </w:rPr>
        <w:t xml:space="preserve"> кодекс) информация о проведении аукциона на право заключения договора аренды </w:t>
      </w:r>
      <w:r w:rsidR="006146C0">
        <w:rPr>
          <w:rFonts w:ascii="Times New Roman" w:hAnsi="Times New Roman" w:cs="Times New Roman"/>
          <w:sz w:val="28"/>
          <w:szCs w:val="28"/>
        </w:rPr>
        <w:t>л</w:t>
      </w:r>
      <w:r w:rsidRPr="001F0E48">
        <w:rPr>
          <w:rFonts w:ascii="Times New Roman" w:hAnsi="Times New Roman" w:cs="Times New Roman"/>
          <w:sz w:val="28"/>
          <w:szCs w:val="28"/>
        </w:rPr>
        <w:t>есного участка, находящегося в государственной или муниципальной собственности, включающая извещение о проведении аукциона и подготовленную организатором аукциона документацию об аукционе, размещается на официальное са</w:t>
      </w:r>
      <w:r w:rsidR="00AC3E4D">
        <w:rPr>
          <w:rFonts w:ascii="Times New Roman" w:hAnsi="Times New Roman" w:cs="Times New Roman"/>
          <w:sz w:val="28"/>
          <w:szCs w:val="28"/>
        </w:rPr>
        <w:t>й</w:t>
      </w:r>
      <w:r w:rsidRPr="001F0E48">
        <w:rPr>
          <w:rFonts w:ascii="Times New Roman" w:hAnsi="Times New Roman" w:cs="Times New Roman"/>
          <w:sz w:val="28"/>
          <w:szCs w:val="28"/>
        </w:rPr>
        <w:t xml:space="preserve">те Российской Федерации в информационно- телекоммуникационной сети "Интернет" для размещения информации о проведении торгов, определенном Правительством Российской Федерации (далее  - </w:t>
      </w:r>
      <w:r w:rsidR="006146C0" w:rsidRPr="001F0E48">
        <w:rPr>
          <w:rFonts w:ascii="Times New Roman" w:hAnsi="Times New Roman" w:cs="Times New Roman"/>
          <w:sz w:val="28"/>
          <w:szCs w:val="28"/>
        </w:rPr>
        <w:t>официальн</w:t>
      </w:r>
      <w:r w:rsidR="006146C0">
        <w:rPr>
          <w:rFonts w:ascii="Times New Roman" w:hAnsi="Times New Roman" w:cs="Times New Roman"/>
          <w:sz w:val="28"/>
          <w:szCs w:val="28"/>
        </w:rPr>
        <w:t>ы</w:t>
      </w:r>
      <w:r w:rsidR="006146C0" w:rsidRPr="001F0E48">
        <w:rPr>
          <w:rFonts w:ascii="Times New Roman" w:hAnsi="Times New Roman" w:cs="Times New Roman"/>
          <w:sz w:val="28"/>
          <w:szCs w:val="28"/>
        </w:rPr>
        <w:t>й</w:t>
      </w:r>
      <w:r w:rsidRPr="001F0E48">
        <w:rPr>
          <w:rFonts w:ascii="Times New Roman" w:hAnsi="Times New Roman" w:cs="Times New Roman"/>
          <w:sz w:val="28"/>
          <w:szCs w:val="28"/>
        </w:rPr>
        <w:t xml:space="preserve"> сайт торгов), не позднее чем через тридцать дней со дня принятия решения о проведении аукциона и не менее чем за тридцать пять дней до дня проведения аукциона, а также информация о проведении аукциона на право заключения договора купли-продажи лесных насаждении, включающая извещение о проведении аукциона и подготовленную организатором аукциона документацию об аукционе, размещается на официальном сайте торгов</w:t>
      </w:r>
      <w:r w:rsidR="006146C0">
        <w:rPr>
          <w:rFonts w:ascii="Times New Roman" w:hAnsi="Times New Roman" w:cs="Times New Roman"/>
          <w:sz w:val="28"/>
          <w:szCs w:val="28"/>
        </w:rPr>
        <w:t xml:space="preserve"> не позднее чем через пятнадцать</w:t>
      </w:r>
      <w:r w:rsidRPr="001F0E48">
        <w:rPr>
          <w:rFonts w:ascii="Times New Roman" w:hAnsi="Times New Roman" w:cs="Times New Roman"/>
          <w:sz w:val="28"/>
          <w:szCs w:val="28"/>
        </w:rPr>
        <w:t xml:space="preserve"> дне</w:t>
      </w:r>
      <w:r w:rsidR="006146C0">
        <w:rPr>
          <w:rFonts w:ascii="Times New Roman" w:hAnsi="Times New Roman" w:cs="Times New Roman"/>
          <w:sz w:val="28"/>
          <w:szCs w:val="28"/>
        </w:rPr>
        <w:t>й</w:t>
      </w:r>
      <w:r w:rsidRPr="001F0E48">
        <w:rPr>
          <w:rFonts w:ascii="Times New Roman" w:hAnsi="Times New Roman" w:cs="Times New Roman"/>
          <w:sz w:val="28"/>
          <w:szCs w:val="28"/>
        </w:rPr>
        <w:t xml:space="preserve"> со дня принятия решения о проведении аукциона на право заключения договора купли-продажи лесных насаждений и не менее чем за двадцать дней до дня проведения аукциона.</w:t>
      </w:r>
    </w:p>
    <w:p w14:paraId="4068F905" w14:textId="096C7E13"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Указанное извещение должно быть доступно для ознакомления всем заинтер</w:t>
      </w:r>
      <w:r w:rsidR="006146C0">
        <w:rPr>
          <w:rFonts w:ascii="Times New Roman" w:hAnsi="Times New Roman" w:cs="Times New Roman"/>
          <w:sz w:val="28"/>
          <w:szCs w:val="28"/>
        </w:rPr>
        <w:t>есованным лицам без внимания пл</w:t>
      </w:r>
      <w:r w:rsidRPr="001F0E48">
        <w:rPr>
          <w:rFonts w:ascii="Times New Roman" w:hAnsi="Times New Roman" w:cs="Times New Roman"/>
          <w:sz w:val="28"/>
          <w:szCs w:val="28"/>
        </w:rPr>
        <w:t>аты.</w:t>
      </w:r>
    </w:p>
    <w:p w14:paraId="1625FEA0" w14:textId="29E5EC74"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В рамках обеспечения доступнос</w:t>
      </w:r>
      <w:r w:rsidR="006146C0">
        <w:rPr>
          <w:rFonts w:ascii="Times New Roman" w:hAnsi="Times New Roman" w:cs="Times New Roman"/>
          <w:sz w:val="28"/>
          <w:szCs w:val="28"/>
        </w:rPr>
        <w:t>ти информации о торгах, а также</w:t>
      </w:r>
      <w:r w:rsidRPr="001F0E48">
        <w:rPr>
          <w:rFonts w:ascii="Times New Roman" w:hAnsi="Times New Roman" w:cs="Times New Roman"/>
          <w:sz w:val="28"/>
          <w:szCs w:val="28"/>
        </w:rPr>
        <w:t xml:space="preserve"> в целях повышения прозрачности процедур торгов в 2011 году разработан официальный сайт </w:t>
      </w:r>
      <w:r w:rsidR="006146C0" w:rsidRPr="001F0E48">
        <w:rPr>
          <w:rFonts w:ascii="Times New Roman" w:hAnsi="Times New Roman" w:cs="Times New Roman"/>
          <w:sz w:val="28"/>
          <w:szCs w:val="28"/>
        </w:rPr>
        <w:t>Российской</w:t>
      </w:r>
      <w:r w:rsidRPr="001F0E48">
        <w:rPr>
          <w:rFonts w:ascii="Times New Roman" w:hAnsi="Times New Roman" w:cs="Times New Roman"/>
          <w:sz w:val="28"/>
          <w:szCs w:val="28"/>
        </w:rPr>
        <w:t xml:space="preserve"> Федерации для размещения информации о проведении moproвwww.torgi.gov.ru. Создание единого государственного портала повлияло на увеличение количества участников торгов и, как следствие, привело к стимулированию конкуренции за приобретение права на заключение договоров аренды лесных участков и договоров купли-продажи лесных насаждений.</w:t>
      </w:r>
    </w:p>
    <w:p w14:paraId="4AA5F061" w14:textId="12491D2D"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 xml:space="preserve">Согласно отчетности, представленной органами государственной власти субъектов Российской </w:t>
      </w:r>
      <w:r w:rsidR="006146C0" w:rsidRPr="001F0E48">
        <w:rPr>
          <w:rFonts w:ascii="Times New Roman" w:hAnsi="Times New Roman" w:cs="Times New Roman"/>
          <w:sz w:val="28"/>
          <w:szCs w:val="28"/>
        </w:rPr>
        <w:t>Федерации</w:t>
      </w:r>
      <w:r w:rsidRPr="001F0E48">
        <w:rPr>
          <w:rFonts w:ascii="Times New Roman" w:hAnsi="Times New Roman" w:cs="Times New Roman"/>
          <w:sz w:val="28"/>
          <w:szCs w:val="28"/>
        </w:rPr>
        <w:t xml:space="preserve"> в области лесных отношений в 2019 году</w:t>
      </w:r>
      <w:r w:rsidR="00AC3E4D">
        <w:rPr>
          <w:rFonts w:ascii="Times New Roman" w:hAnsi="Times New Roman" w:cs="Times New Roman"/>
          <w:sz w:val="28"/>
          <w:szCs w:val="28"/>
        </w:rPr>
        <w:t xml:space="preserve"> было проведено 326 аукци</w:t>
      </w:r>
      <w:r w:rsidRPr="001F0E48">
        <w:rPr>
          <w:rFonts w:ascii="Times New Roman" w:hAnsi="Times New Roman" w:cs="Times New Roman"/>
          <w:sz w:val="28"/>
          <w:szCs w:val="28"/>
        </w:rPr>
        <w:t>онов, на которых выставлено 1,3 тысяч лотов по продаже права на заключение договоров аренды лесных участков (в 2018 году проведено 266 аукционов  — 1 285 лотов), а также 816 аук</w:t>
      </w:r>
      <w:r w:rsidR="006146C0">
        <w:rPr>
          <w:rFonts w:ascii="Times New Roman" w:hAnsi="Times New Roman" w:cs="Times New Roman"/>
          <w:sz w:val="28"/>
          <w:szCs w:val="28"/>
        </w:rPr>
        <w:t xml:space="preserve">ционов, на которых </w:t>
      </w:r>
      <w:r w:rsidRPr="001F0E48">
        <w:rPr>
          <w:rFonts w:ascii="Times New Roman" w:hAnsi="Times New Roman" w:cs="Times New Roman"/>
          <w:sz w:val="28"/>
          <w:szCs w:val="28"/>
        </w:rPr>
        <w:t>выставлено 17,5 тысяч лотов по продаже права на заключение договоров к</w:t>
      </w:r>
      <w:r w:rsidR="006146C0">
        <w:rPr>
          <w:rFonts w:ascii="Times New Roman" w:hAnsi="Times New Roman" w:cs="Times New Roman"/>
          <w:sz w:val="28"/>
          <w:szCs w:val="28"/>
        </w:rPr>
        <w:t xml:space="preserve">упли-продажи лесных </w:t>
      </w:r>
      <w:r w:rsidR="006146C0">
        <w:rPr>
          <w:rFonts w:ascii="Times New Roman" w:hAnsi="Times New Roman" w:cs="Times New Roman"/>
          <w:sz w:val="28"/>
          <w:szCs w:val="28"/>
        </w:rPr>
        <w:lastRenderedPageBreak/>
        <w:t xml:space="preserve">насаждений с </w:t>
      </w:r>
      <w:r w:rsidRPr="001F0E48">
        <w:rPr>
          <w:rFonts w:ascii="Times New Roman" w:hAnsi="Times New Roman" w:cs="Times New Roman"/>
          <w:sz w:val="28"/>
          <w:szCs w:val="28"/>
        </w:rPr>
        <w:t>субъектами малого и среднего предпринимательства (в 2018 году проведено 852 аукциона — 17,4 тысяч лотов).</w:t>
      </w:r>
    </w:p>
    <w:p w14:paraId="5B03922D" w14:textId="4680AF73"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Важным параметром, характеризующим эффективность торгов, является информация о разнице между начальной ценой предмета аукциона и ценой сформированной по результ</w:t>
      </w:r>
      <w:r w:rsidR="006146C0">
        <w:rPr>
          <w:rFonts w:ascii="Times New Roman" w:hAnsi="Times New Roman" w:cs="Times New Roman"/>
          <w:sz w:val="28"/>
          <w:szCs w:val="28"/>
        </w:rPr>
        <w:t>атам его проведения. Так, по ито</w:t>
      </w:r>
      <w:r w:rsidRPr="001F0E48">
        <w:rPr>
          <w:rFonts w:ascii="Times New Roman" w:hAnsi="Times New Roman" w:cs="Times New Roman"/>
          <w:sz w:val="28"/>
          <w:szCs w:val="28"/>
        </w:rPr>
        <w:t>гам 2019 года среднее превышение итоговой цены над начальной по договорам аренды лесных участков составило 4,4 раза (в 2018 году — 3,2 раза), по договорам купли-продажи лесных насаждений 1,7 раз (в 2018 году — 1,2 раза).</w:t>
      </w:r>
    </w:p>
    <w:p w14:paraId="5B625599" w14:textId="77777777"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2.</w:t>
      </w:r>
      <w:r w:rsidRPr="001F0E48">
        <w:rPr>
          <w:rFonts w:ascii="Times New Roman" w:hAnsi="Times New Roman" w:cs="Times New Roman"/>
          <w:sz w:val="28"/>
          <w:szCs w:val="28"/>
        </w:rPr>
        <w:tab/>
        <w:t>Ценовая политика.</w:t>
      </w:r>
    </w:p>
    <w:p w14:paraId="667AABA4" w14:textId="3A3E51BB"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 xml:space="preserve">Современная отечественная </w:t>
      </w:r>
      <w:r w:rsidR="006146C0">
        <w:rPr>
          <w:rFonts w:ascii="Times New Roman" w:hAnsi="Times New Roman" w:cs="Times New Roman"/>
          <w:sz w:val="28"/>
          <w:szCs w:val="28"/>
        </w:rPr>
        <w:t xml:space="preserve">практика </w:t>
      </w:r>
      <w:r w:rsidRPr="001F0E48">
        <w:rPr>
          <w:rFonts w:ascii="Times New Roman" w:hAnsi="Times New Roman" w:cs="Times New Roman"/>
          <w:sz w:val="28"/>
          <w:szCs w:val="28"/>
        </w:rPr>
        <w:t>обр</w:t>
      </w:r>
      <w:r w:rsidR="006146C0">
        <w:rPr>
          <w:rFonts w:ascii="Times New Roman" w:hAnsi="Times New Roman" w:cs="Times New Roman"/>
          <w:sz w:val="28"/>
          <w:szCs w:val="28"/>
        </w:rPr>
        <w:t>азования</w:t>
      </w:r>
      <w:r w:rsidRPr="001F0E48">
        <w:rPr>
          <w:rFonts w:ascii="Times New Roman" w:hAnsi="Times New Roman" w:cs="Times New Roman"/>
          <w:sz w:val="28"/>
          <w:szCs w:val="28"/>
        </w:rPr>
        <w:t xml:space="preserve"> </w:t>
      </w:r>
      <w:r w:rsidR="006146C0">
        <w:rPr>
          <w:rFonts w:ascii="Times New Roman" w:hAnsi="Times New Roman" w:cs="Times New Roman"/>
          <w:sz w:val="28"/>
          <w:szCs w:val="28"/>
        </w:rPr>
        <w:t xml:space="preserve">стоимости </w:t>
      </w:r>
      <w:r w:rsidRPr="001F0E48">
        <w:rPr>
          <w:rFonts w:ascii="Times New Roman" w:hAnsi="Times New Roman" w:cs="Times New Roman"/>
          <w:sz w:val="28"/>
          <w:szCs w:val="28"/>
        </w:rPr>
        <w:t>леса на корню находится в прямой зависимости от решений федеральных органов исполнительной власти, которые в административном порядке устанавливают минимальный порог стоимости леса на корню, независимо от рыночного ценообразования на круглые лесоматериалы.</w:t>
      </w:r>
    </w:p>
    <w:p w14:paraId="18FC5E6E" w14:textId="764DE51F" w:rsidR="001F0E48" w:rsidRPr="001F0E48" w:rsidRDefault="006146C0" w:rsidP="006146C0">
      <w:pPr>
        <w:contextualSpacing/>
        <w:rPr>
          <w:rFonts w:ascii="Times New Roman" w:hAnsi="Times New Roman" w:cs="Times New Roman"/>
          <w:sz w:val="28"/>
          <w:szCs w:val="28"/>
        </w:rPr>
      </w:pPr>
      <w:r>
        <w:rPr>
          <w:rFonts w:ascii="Times New Roman" w:hAnsi="Times New Roman" w:cs="Times New Roman"/>
          <w:sz w:val="28"/>
          <w:szCs w:val="28"/>
        </w:rPr>
        <w:t>Сегодня базовым</w:t>
      </w:r>
      <w:r w:rsidR="001F0E48" w:rsidRPr="001F0E48">
        <w:rPr>
          <w:rFonts w:ascii="Times New Roman" w:hAnsi="Times New Roman" w:cs="Times New Roman"/>
          <w:sz w:val="28"/>
          <w:szCs w:val="28"/>
        </w:rPr>
        <w:t xml:space="preserve"> документом определения </w:t>
      </w:r>
      <w:r>
        <w:rPr>
          <w:rFonts w:ascii="Times New Roman" w:hAnsi="Times New Roman" w:cs="Times New Roman"/>
          <w:sz w:val="28"/>
          <w:szCs w:val="28"/>
        </w:rPr>
        <w:t xml:space="preserve">стоимости леса на корню </w:t>
      </w:r>
      <w:r w:rsidR="001F0E48" w:rsidRPr="001F0E48">
        <w:rPr>
          <w:rFonts w:ascii="Times New Roman" w:hAnsi="Times New Roman" w:cs="Times New Roman"/>
          <w:sz w:val="28"/>
          <w:szCs w:val="28"/>
        </w:rPr>
        <w:t>являются ставки платы за единицу объема лесных ресурсов и ставки платы за единицу площади лесного участка, находящегося в федерально</w:t>
      </w:r>
      <w:r>
        <w:rPr>
          <w:rFonts w:ascii="Times New Roman" w:hAnsi="Times New Roman" w:cs="Times New Roman"/>
          <w:sz w:val="28"/>
          <w:szCs w:val="28"/>
        </w:rPr>
        <w:t>й</w:t>
      </w:r>
      <w:r w:rsidR="001F0E48" w:rsidRPr="001F0E48">
        <w:rPr>
          <w:rFonts w:ascii="Times New Roman" w:hAnsi="Times New Roman" w:cs="Times New Roman"/>
          <w:sz w:val="28"/>
          <w:szCs w:val="28"/>
        </w:rPr>
        <w:t xml:space="preserve"> собственности, утвержденные постановлением Правительства Российской Федерации от 22.05.2007</w:t>
      </w:r>
      <w:r>
        <w:rPr>
          <w:rFonts w:ascii="Times New Roman" w:hAnsi="Times New Roman" w:cs="Times New Roman"/>
          <w:sz w:val="28"/>
          <w:szCs w:val="28"/>
        </w:rPr>
        <w:t xml:space="preserve"> </w:t>
      </w:r>
      <w:r w:rsidR="001F0E48" w:rsidRPr="001F0E48">
        <w:rPr>
          <w:rFonts w:ascii="Times New Roman" w:hAnsi="Times New Roman" w:cs="Times New Roman"/>
          <w:sz w:val="28"/>
          <w:szCs w:val="28"/>
        </w:rPr>
        <w:t>№ 310 (далее — ставки плат), к которым ежегодно применяются поправочные коэффициенты. Основными параметрами данного документа являются порода, разряд такс и крупность древесины.</w:t>
      </w:r>
    </w:p>
    <w:p w14:paraId="24BF6FBD" w14:textId="1A0BD34A" w:rsidR="001F0E48" w:rsidRPr="001F0E48" w:rsidRDefault="006146C0" w:rsidP="001F0E48">
      <w:pPr>
        <w:contextualSpacing/>
        <w:rPr>
          <w:rFonts w:ascii="Times New Roman" w:hAnsi="Times New Roman" w:cs="Times New Roman"/>
          <w:sz w:val="28"/>
          <w:szCs w:val="28"/>
        </w:rPr>
      </w:pPr>
      <w:r>
        <w:rPr>
          <w:rFonts w:ascii="Times New Roman" w:hAnsi="Times New Roman" w:cs="Times New Roman"/>
          <w:sz w:val="28"/>
          <w:szCs w:val="28"/>
        </w:rPr>
        <w:t xml:space="preserve">Согласно данным </w:t>
      </w:r>
      <w:r w:rsidR="001F0E48" w:rsidRPr="001F0E48">
        <w:rPr>
          <w:rFonts w:ascii="Times New Roman" w:hAnsi="Times New Roman" w:cs="Times New Roman"/>
          <w:sz w:val="28"/>
          <w:szCs w:val="28"/>
        </w:rPr>
        <w:t>отраслев</w:t>
      </w:r>
      <w:r>
        <w:rPr>
          <w:rFonts w:ascii="Times New Roman" w:hAnsi="Times New Roman" w:cs="Times New Roman"/>
          <w:sz w:val="28"/>
          <w:szCs w:val="28"/>
        </w:rPr>
        <w:t xml:space="preserve">ой отчетности средний </w:t>
      </w:r>
      <w:r w:rsidR="001F0E48" w:rsidRPr="001F0E48">
        <w:rPr>
          <w:rFonts w:ascii="Times New Roman" w:hAnsi="Times New Roman" w:cs="Times New Roman"/>
          <w:sz w:val="28"/>
          <w:szCs w:val="28"/>
        </w:rPr>
        <w:t xml:space="preserve">размер платы за древесину по итогам </w:t>
      </w:r>
      <w:r>
        <w:rPr>
          <w:rFonts w:ascii="Times New Roman" w:hAnsi="Times New Roman" w:cs="Times New Roman"/>
          <w:sz w:val="28"/>
          <w:szCs w:val="28"/>
        </w:rPr>
        <w:t>2019 года составил 112,0 руб./м</w:t>
      </w:r>
      <w:r w:rsidRPr="006146C0">
        <w:rPr>
          <w:rFonts w:ascii="Times New Roman" w:hAnsi="Times New Roman" w:cs="Times New Roman"/>
          <w:sz w:val="28"/>
          <w:szCs w:val="28"/>
          <w:vertAlign w:val="superscript"/>
        </w:rPr>
        <w:t>3</w:t>
      </w:r>
      <w:r w:rsidR="001F0E48" w:rsidRPr="001F0E48">
        <w:rPr>
          <w:rFonts w:ascii="Times New Roman" w:hAnsi="Times New Roman" w:cs="Times New Roman"/>
          <w:sz w:val="28"/>
          <w:szCs w:val="28"/>
        </w:rPr>
        <w:t>. При этом по данным Росстата среднегодовая стоимость хвойного пиловочника на внутреннем</w:t>
      </w:r>
      <w:r>
        <w:rPr>
          <w:rFonts w:ascii="Times New Roman" w:hAnsi="Times New Roman" w:cs="Times New Roman"/>
          <w:sz w:val="28"/>
          <w:szCs w:val="28"/>
        </w:rPr>
        <w:t xml:space="preserve"> рынке составила 2 657,5 руб./м</w:t>
      </w:r>
      <w:r w:rsidR="001F0E48" w:rsidRPr="001F0E48">
        <w:rPr>
          <w:rFonts w:ascii="Times New Roman" w:hAnsi="Times New Roman" w:cs="Times New Roman"/>
          <w:sz w:val="28"/>
          <w:szCs w:val="28"/>
        </w:rPr>
        <w:t>. Доля ставки платы за древесину на корню в итоговой рыночной цене на хвоиный пиловочник по итогам 2019 года составила 4,2%.</w:t>
      </w:r>
    </w:p>
    <w:p w14:paraId="5F2E6DF7" w14:textId="758AC226"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Среднегодовая стоимость хвойного пиловочни</w:t>
      </w:r>
      <w:r w:rsidR="006146C0">
        <w:rPr>
          <w:rFonts w:ascii="Times New Roman" w:hAnsi="Times New Roman" w:cs="Times New Roman"/>
          <w:sz w:val="28"/>
          <w:szCs w:val="28"/>
        </w:rPr>
        <w:t>ка на внешнем рынке, согласно данным Росстата, составила 3 962,6 руб./м</w:t>
      </w:r>
      <w:r w:rsidR="006146C0" w:rsidRPr="006146C0">
        <w:rPr>
          <w:rFonts w:ascii="Times New Roman" w:hAnsi="Times New Roman" w:cs="Times New Roman"/>
          <w:sz w:val="28"/>
          <w:szCs w:val="28"/>
          <w:vertAlign w:val="superscript"/>
        </w:rPr>
        <w:t>3</w:t>
      </w:r>
      <w:r w:rsidR="006146C0">
        <w:rPr>
          <w:rFonts w:ascii="Times New Roman" w:hAnsi="Times New Roman" w:cs="Times New Roman"/>
          <w:sz w:val="28"/>
          <w:szCs w:val="28"/>
        </w:rPr>
        <w:t xml:space="preserve">. Доля ставки </w:t>
      </w:r>
      <w:r w:rsidRPr="001F0E48">
        <w:rPr>
          <w:rFonts w:ascii="Times New Roman" w:hAnsi="Times New Roman" w:cs="Times New Roman"/>
          <w:sz w:val="28"/>
          <w:szCs w:val="28"/>
        </w:rPr>
        <w:t xml:space="preserve">платы за древесину на корню в </w:t>
      </w:r>
      <w:r w:rsidR="006146C0" w:rsidRPr="001F0E48">
        <w:rPr>
          <w:rFonts w:ascii="Times New Roman" w:hAnsi="Times New Roman" w:cs="Times New Roman"/>
          <w:sz w:val="28"/>
          <w:szCs w:val="28"/>
        </w:rPr>
        <w:t>экспортной цене на хвойный пиловочник по итогам</w:t>
      </w:r>
      <w:r w:rsidRPr="001F0E48">
        <w:rPr>
          <w:rFonts w:ascii="Times New Roman" w:hAnsi="Times New Roman" w:cs="Times New Roman"/>
          <w:sz w:val="28"/>
          <w:szCs w:val="28"/>
        </w:rPr>
        <w:t xml:space="preserve"> 2019 года составила около 2,9%.</w:t>
      </w:r>
    </w:p>
    <w:p w14:paraId="133D8170" w14:textId="77777777"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Такой подход к ценообразованию экономически не связан с динамичным рыночным ценообразованием на круглые лесоматериалы, не способен в условиях свободного рынка выдерживать баланс экономических интересов между собственником лесов и лесопользователем, что, в свою очередь, создает иллюзию дешевизны российского леса ведет к потере доходов государственного бюджета.</w:t>
      </w:r>
    </w:p>
    <w:p w14:paraId="399B5DF6" w14:textId="77777777"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Начальная цена предмета аукциона должна быть не ниже минимальных ставок платы.</w:t>
      </w:r>
    </w:p>
    <w:p w14:paraId="187069A8" w14:textId="7CA64585"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 xml:space="preserve">Кроме того, к указанным минимальным ставкам платы, применяются ежегодные корректирующие коэффициенты. С 2018 года действует постановление Правительства Российской </w:t>
      </w:r>
      <w:r w:rsidR="006146C0" w:rsidRPr="001F0E48">
        <w:rPr>
          <w:rFonts w:ascii="Times New Roman" w:hAnsi="Times New Roman" w:cs="Times New Roman"/>
          <w:sz w:val="28"/>
          <w:szCs w:val="28"/>
        </w:rPr>
        <w:t>Федерации от 11.11.2017</w:t>
      </w:r>
      <w:r w:rsidR="006146C0">
        <w:rPr>
          <w:rFonts w:ascii="Times New Roman" w:hAnsi="Times New Roman" w:cs="Times New Roman"/>
          <w:sz w:val="28"/>
          <w:szCs w:val="28"/>
        </w:rPr>
        <w:t xml:space="preserve"> № 1363 «О </w:t>
      </w:r>
      <w:r w:rsidRPr="001F0E48">
        <w:rPr>
          <w:rFonts w:ascii="Times New Roman" w:hAnsi="Times New Roman" w:cs="Times New Roman"/>
          <w:sz w:val="28"/>
          <w:szCs w:val="28"/>
        </w:rPr>
        <w:t>коэффициентах к ставкам платы за ед</w:t>
      </w:r>
      <w:r w:rsidR="006146C0">
        <w:rPr>
          <w:rFonts w:ascii="Times New Roman" w:hAnsi="Times New Roman" w:cs="Times New Roman"/>
          <w:sz w:val="28"/>
          <w:szCs w:val="28"/>
        </w:rPr>
        <w:t>и</w:t>
      </w:r>
      <w:r w:rsidRPr="001F0E48">
        <w:rPr>
          <w:rFonts w:ascii="Times New Roman" w:hAnsi="Times New Roman" w:cs="Times New Roman"/>
          <w:sz w:val="28"/>
          <w:szCs w:val="28"/>
        </w:rPr>
        <w:t xml:space="preserve">ницу объема лесных ресурсов и ставкам платы за единицу площади лесного участка, находящегося в федеральной собственности». Данным нормативным правовым актом установлено что при заготовке древесины применяется корректирующий коэффициент 2,62. Для всех остальных видов </w:t>
      </w:r>
      <w:r w:rsidRPr="001F0E48">
        <w:rPr>
          <w:rFonts w:ascii="Times New Roman" w:hAnsi="Times New Roman" w:cs="Times New Roman"/>
          <w:sz w:val="28"/>
          <w:szCs w:val="28"/>
        </w:rPr>
        <w:lastRenderedPageBreak/>
        <w:t>использования лесов, определенных статьей 25 Лесного кодекса, применяется корректирующий коэффициент 2,26.</w:t>
      </w:r>
    </w:p>
    <w:p w14:paraId="2B9209DB" w14:textId="77777777"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3.</w:t>
      </w:r>
      <w:r w:rsidRPr="001F0E48">
        <w:rPr>
          <w:rFonts w:ascii="Times New Roman" w:hAnsi="Times New Roman" w:cs="Times New Roman"/>
          <w:sz w:val="28"/>
          <w:szCs w:val="28"/>
        </w:rPr>
        <w:tab/>
        <w:t>Развитие малого и среднего предпринимательства в отрасли.</w:t>
      </w:r>
    </w:p>
    <w:p w14:paraId="1472E763" w14:textId="648A26FA" w:rsidR="001F0E48" w:rsidRPr="001F0E48" w:rsidRDefault="006146C0" w:rsidP="006146C0">
      <w:pPr>
        <w:contextualSpacing/>
        <w:rPr>
          <w:rFonts w:ascii="Times New Roman" w:hAnsi="Times New Roman" w:cs="Times New Roman"/>
          <w:sz w:val="28"/>
          <w:szCs w:val="28"/>
        </w:rPr>
      </w:pPr>
      <w:r>
        <w:rPr>
          <w:rFonts w:ascii="Times New Roman" w:hAnsi="Times New Roman" w:cs="Times New Roman"/>
          <w:sz w:val="28"/>
          <w:szCs w:val="28"/>
        </w:rPr>
        <w:t xml:space="preserve">С 1 октября 2015 года вступил в силу Федеральный закон от </w:t>
      </w:r>
      <w:r w:rsidR="001F0E48" w:rsidRPr="001F0E48">
        <w:rPr>
          <w:rFonts w:ascii="Times New Roman" w:hAnsi="Times New Roman" w:cs="Times New Roman"/>
          <w:sz w:val="28"/>
          <w:szCs w:val="28"/>
        </w:rPr>
        <w:t xml:space="preserve">29.06.2015 </w:t>
      </w:r>
      <w:r>
        <w:rPr>
          <w:rFonts w:ascii="Times New Roman" w:hAnsi="Times New Roman" w:cs="Times New Roman"/>
          <w:sz w:val="28"/>
          <w:szCs w:val="28"/>
        </w:rPr>
        <w:t>№</w:t>
      </w:r>
      <w:r w:rsidR="001F0E48" w:rsidRPr="001F0E48">
        <w:rPr>
          <w:rFonts w:ascii="Times New Roman" w:hAnsi="Times New Roman" w:cs="Times New Roman"/>
          <w:sz w:val="28"/>
          <w:szCs w:val="28"/>
        </w:rPr>
        <w:t xml:space="preserve"> 206-ФЗ «О внесении изменении в Лесной кодекс Российской Федерации и отдельные законодательные акты Российской Федерации в части совершенствования регулирования лесных отношений», положениями которого введена возможность осуществления заготовк</w:t>
      </w:r>
      <w:r>
        <w:rPr>
          <w:rFonts w:ascii="Times New Roman" w:hAnsi="Times New Roman" w:cs="Times New Roman"/>
          <w:sz w:val="28"/>
          <w:szCs w:val="28"/>
        </w:rPr>
        <w:t xml:space="preserve">и древесины субъектами малого и </w:t>
      </w:r>
      <w:r w:rsidR="001F0E48" w:rsidRPr="001F0E48">
        <w:rPr>
          <w:rFonts w:ascii="Times New Roman" w:hAnsi="Times New Roman" w:cs="Times New Roman"/>
          <w:sz w:val="28"/>
          <w:szCs w:val="28"/>
        </w:rPr>
        <w:t>среднего предпринимательства на основании договоров купли-продажи лесных насаждении.</w:t>
      </w:r>
    </w:p>
    <w:p w14:paraId="45598EAE" w14:textId="50BA3A98" w:rsidR="001F0E48" w:rsidRPr="001F0E48" w:rsidRDefault="001F0E48" w:rsidP="006146C0">
      <w:pPr>
        <w:contextualSpacing/>
        <w:rPr>
          <w:rFonts w:ascii="Times New Roman" w:hAnsi="Times New Roman" w:cs="Times New Roman"/>
          <w:sz w:val="28"/>
          <w:szCs w:val="28"/>
        </w:rPr>
      </w:pPr>
      <w:r w:rsidRPr="001F0E48">
        <w:rPr>
          <w:rFonts w:ascii="Times New Roman" w:hAnsi="Times New Roman" w:cs="Times New Roman"/>
          <w:sz w:val="28"/>
          <w:szCs w:val="28"/>
        </w:rPr>
        <w:t>Плата по таким договорам устанавли</w:t>
      </w:r>
      <w:r w:rsidR="006146C0">
        <w:rPr>
          <w:rFonts w:ascii="Times New Roman" w:hAnsi="Times New Roman" w:cs="Times New Roman"/>
          <w:sz w:val="28"/>
          <w:szCs w:val="28"/>
        </w:rPr>
        <w:t xml:space="preserve">вается на основе начальной цены </w:t>
      </w:r>
      <w:r w:rsidRPr="001F0E48">
        <w:rPr>
          <w:rFonts w:ascii="Times New Roman" w:hAnsi="Times New Roman" w:cs="Times New Roman"/>
          <w:sz w:val="28"/>
          <w:szCs w:val="28"/>
        </w:rPr>
        <w:t xml:space="preserve">заготавливаемой древесины, определяемой как произведение минимального размера платы по договору купли-продажи </w:t>
      </w:r>
      <w:r w:rsidR="006146C0">
        <w:rPr>
          <w:rFonts w:ascii="Times New Roman" w:hAnsi="Times New Roman" w:cs="Times New Roman"/>
          <w:sz w:val="28"/>
          <w:szCs w:val="28"/>
        </w:rPr>
        <w:t>л</w:t>
      </w:r>
      <w:r w:rsidRPr="001F0E48">
        <w:rPr>
          <w:rFonts w:ascii="Times New Roman" w:hAnsi="Times New Roman" w:cs="Times New Roman"/>
          <w:sz w:val="28"/>
          <w:szCs w:val="28"/>
        </w:rPr>
        <w:t xml:space="preserve">есных насаждений и коэффициента, устанавливаемого органами государственной власти субъектов Российской </w:t>
      </w:r>
      <w:r w:rsidR="006146C0">
        <w:rPr>
          <w:rFonts w:ascii="Times New Roman" w:hAnsi="Times New Roman" w:cs="Times New Roman"/>
          <w:sz w:val="28"/>
          <w:szCs w:val="28"/>
        </w:rPr>
        <w:t xml:space="preserve">Федерации для определения расходов на обеспечение проведения </w:t>
      </w:r>
      <w:r w:rsidRPr="001F0E48">
        <w:rPr>
          <w:rFonts w:ascii="Times New Roman" w:hAnsi="Times New Roman" w:cs="Times New Roman"/>
          <w:sz w:val="28"/>
          <w:szCs w:val="28"/>
        </w:rPr>
        <w:t>мероприятий по охране, защите, воспроизводству лесов.</w:t>
      </w:r>
    </w:p>
    <w:p w14:paraId="17C38D05" w14:textId="52217A2C"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 xml:space="preserve">Мероприятия по охране, защите и воспроизводству лесов на лесных участках, переданных по </w:t>
      </w:r>
      <w:r w:rsidR="006146C0">
        <w:rPr>
          <w:rFonts w:ascii="Times New Roman" w:hAnsi="Times New Roman" w:cs="Times New Roman"/>
          <w:sz w:val="28"/>
          <w:szCs w:val="28"/>
        </w:rPr>
        <w:t xml:space="preserve">таким </w:t>
      </w:r>
      <w:r w:rsidRPr="001F0E48">
        <w:rPr>
          <w:rFonts w:ascii="Times New Roman" w:hAnsi="Times New Roman" w:cs="Times New Roman"/>
          <w:sz w:val="28"/>
          <w:szCs w:val="28"/>
        </w:rPr>
        <w:t xml:space="preserve">договорам, </w:t>
      </w:r>
      <w:r w:rsidR="006146C0">
        <w:rPr>
          <w:rFonts w:ascii="Times New Roman" w:hAnsi="Times New Roman" w:cs="Times New Roman"/>
          <w:sz w:val="28"/>
          <w:szCs w:val="28"/>
        </w:rPr>
        <w:t>осущ</w:t>
      </w:r>
      <w:r w:rsidRPr="001F0E48">
        <w:rPr>
          <w:rFonts w:ascii="Times New Roman" w:hAnsi="Times New Roman" w:cs="Times New Roman"/>
          <w:sz w:val="28"/>
          <w:szCs w:val="28"/>
        </w:rPr>
        <w:t xml:space="preserve">ествляются бюджетными или автономными учреждениями, подведомственными органу государственной власти субъекта </w:t>
      </w:r>
      <w:r w:rsidR="00DC7686">
        <w:rPr>
          <w:rFonts w:ascii="Times New Roman" w:hAnsi="Times New Roman" w:cs="Times New Roman"/>
          <w:sz w:val="28"/>
          <w:szCs w:val="28"/>
        </w:rPr>
        <w:t>Российской</w:t>
      </w:r>
      <w:r w:rsidR="006146C0">
        <w:rPr>
          <w:rFonts w:ascii="Times New Roman" w:hAnsi="Times New Roman" w:cs="Times New Roman"/>
          <w:sz w:val="28"/>
          <w:szCs w:val="28"/>
        </w:rPr>
        <w:t xml:space="preserve"> Федерации, или при</w:t>
      </w:r>
      <w:r w:rsidRPr="001F0E48">
        <w:rPr>
          <w:rFonts w:ascii="Times New Roman" w:hAnsi="Times New Roman" w:cs="Times New Roman"/>
          <w:sz w:val="28"/>
          <w:szCs w:val="28"/>
        </w:rPr>
        <w:t xml:space="preserve"> </w:t>
      </w:r>
      <w:r w:rsidR="006146C0" w:rsidRPr="001F0E48">
        <w:rPr>
          <w:rFonts w:ascii="Times New Roman" w:hAnsi="Times New Roman" w:cs="Times New Roman"/>
          <w:sz w:val="28"/>
          <w:szCs w:val="28"/>
        </w:rPr>
        <w:t>отсутствии</w:t>
      </w:r>
      <w:r w:rsidR="006146C0">
        <w:rPr>
          <w:rFonts w:ascii="Times New Roman" w:hAnsi="Times New Roman" w:cs="Times New Roman"/>
          <w:sz w:val="28"/>
          <w:szCs w:val="28"/>
        </w:rPr>
        <w:t xml:space="preserve"> таких</w:t>
      </w:r>
      <w:r w:rsidRPr="001F0E48">
        <w:rPr>
          <w:rFonts w:ascii="Times New Roman" w:hAnsi="Times New Roman" w:cs="Times New Roman"/>
          <w:sz w:val="28"/>
          <w:szCs w:val="28"/>
        </w:rPr>
        <w:t xml:space="preserve"> учреждении в субъекте Российской Федерации — в соответствии с законодательством Российской Федерации о контрактной системе.</w:t>
      </w:r>
    </w:p>
    <w:p w14:paraId="4405AA32" w14:textId="77777777"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Данные изменения, внесенные в Лесной кодекс, направлены на поддержку субъектов малого и среднего предпринимательства, осуществляющих хозяйственную деятельность в сфере лесных отношений, а также на увеличение использования расчетной лесосеки и получение дополнительных доходов бюджетной системы Российской Федерации и увеличение занятости населения.</w:t>
      </w:r>
    </w:p>
    <w:p w14:paraId="285F0E8A" w14:textId="76F2CE41" w:rsidR="001F0E48" w:rsidRPr="001F0E48" w:rsidRDefault="006146C0" w:rsidP="001F0E48">
      <w:pPr>
        <w:contextualSpacing/>
        <w:rPr>
          <w:rFonts w:ascii="Times New Roman" w:hAnsi="Times New Roman" w:cs="Times New Roman"/>
          <w:sz w:val="28"/>
          <w:szCs w:val="28"/>
        </w:rPr>
      </w:pPr>
      <w:r>
        <w:rPr>
          <w:rFonts w:ascii="Times New Roman" w:hAnsi="Times New Roman" w:cs="Times New Roman"/>
          <w:sz w:val="28"/>
          <w:szCs w:val="28"/>
        </w:rPr>
        <w:t>Следует отметить, что данный механизм набирает обороты. Так,</w:t>
      </w:r>
      <w:r w:rsidR="001F0E48" w:rsidRPr="001F0E48">
        <w:rPr>
          <w:rFonts w:ascii="Times New Roman" w:hAnsi="Times New Roman" w:cs="Times New Roman"/>
          <w:sz w:val="28"/>
          <w:szCs w:val="28"/>
        </w:rPr>
        <w:t xml:space="preserve"> если в 2016 году было </w:t>
      </w:r>
      <w:r w:rsidRPr="001F0E48">
        <w:rPr>
          <w:rFonts w:ascii="Times New Roman" w:hAnsi="Times New Roman" w:cs="Times New Roman"/>
          <w:sz w:val="28"/>
          <w:szCs w:val="28"/>
        </w:rPr>
        <w:t>заготовлено 2</w:t>
      </w:r>
      <w:r w:rsidR="001F0E48" w:rsidRPr="001F0E48">
        <w:rPr>
          <w:rFonts w:ascii="Times New Roman" w:hAnsi="Times New Roman" w:cs="Times New Roman"/>
          <w:sz w:val="28"/>
          <w:szCs w:val="28"/>
        </w:rPr>
        <w:t xml:space="preserve">,4 млн м', в 2017 </w:t>
      </w:r>
      <w:r w:rsidRPr="001F0E48">
        <w:rPr>
          <w:rFonts w:ascii="Times New Roman" w:hAnsi="Times New Roman" w:cs="Times New Roman"/>
          <w:sz w:val="28"/>
          <w:szCs w:val="28"/>
        </w:rPr>
        <w:t>г</w:t>
      </w:r>
      <w:r>
        <w:rPr>
          <w:rFonts w:ascii="Times New Roman" w:hAnsi="Times New Roman" w:cs="Times New Roman"/>
          <w:sz w:val="28"/>
          <w:szCs w:val="28"/>
        </w:rPr>
        <w:t>оду 8,6 млн м</w:t>
      </w:r>
      <w:r w:rsidRPr="006146C0">
        <w:rPr>
          <w:rFonts w:ascii="Times New Roman" w:hAnsi="Times New Roman" w:cs="Times New Roman"/>
          <w:sz w:val="28"/>
          <w:szCs w:val="28"/>
          <w:vertAlign w:val="superscript"/>
        </w:rPr>
        <w:t>3</w:t>
      </w:r>
      <w:r>
        <w:rPr>
          <w:rFonts w:ascii="Times New Roman" w:hAnsi="Times New Roman" w:cs="Times New Roman"/>
          <w:sz w:val="28"/>
          <w:szCs w:val="28"/>
        </w:rPr>
        <w:t xml:space="preserve">, в 2018 году — </w:t>
      </w:r>
      <w:r w:rsidR="001F0E48" w:rsidRPr="001F0E48">
        <w:rPr>
          <w:rFonts w:ascii="Times New Roman" w:hAnsi="Times New Roman" w:cs="Times New Roman"/>
          <w:sz w:val="28"/>
          <w:szCs w:val="28"/>
        </w:rPr>
        <w:t>11,8 млн м</w:t>
      </w:r>
      <w:r w:rsidRPr="006146C0">
        <w:rPr>
          <w:rFonts w:ascii="Times New Roman" w:hAnsi="Times New Roman" w:cs="Times New Roman"/>
          <w:sz w:val="28"/>
          <w:szCs w:val="28"/>
          <w:vertAlign w:val="superscript"/>
        </w:rPr>
        <w:t>3</w:t>
      </w:r>
      <w:r w:rsidR="001F0E48" w:rsidRPr="001F0E48">
        <w:rPr>
          <w:rFonts w:ascii="Times New Roman" w:hAnsi="Times New Roman" w:cs="Times New Roman"/>
          <w:sz w:val="28"/>
          <w:szCs w:val="28"/>
        </w:rPr>
        <w:t>, то по итогам 2019 года — 13,4 млн м</w:t>
      </w:r>
      <w:r w:rsidRPr="006146C0">
        <w:rPr>
          <w:rFonts w:ascii="Times New Roman" w:hAnsi="Times New Roman" w:cs="Times New Roman"/>
          <w:sz w:val="28"/>
          <w:szCs w:val="28"/>
          <w:vertAlign w:val="superscript"/>
        </w:rPr>
        <w:t>3</w:t>
      </w:r>
      <w:r w:rsidR="001F0E48" w:rsidRPr="001F0E48">
        <w:rPr>
          <w:rFonts w:ascii="Times New Roman" w:hAnsi="Times New Roman" w:cs="Times New Roman"/>
          <w:sz w:val="28"/>
          <w:szCs w:val="28"/>
        </w:rPr>
        <w:t xml:space="preserve"> древесины.</w:t>
      </w:r>
    </w:p>
    <w:p w14:paraId="61BD9DD2" w14:textId="0F34B21E" w:rsidR="001F0E48" w:rsidRPr="003A2C50" w:rsidRDefault="00DC7686" w:rsidP="001F0E48">
      <w:pPr>
        <w:contextualSpacing/>
        <w:rPr>
          <w:rFonts w:ascii="Times New Roman" w:hAnsi="Times New Roman" w:cs="Times New Roman"/>
          <w:i/>
          <w:iCs/>
          <w:sz w:val="28"/>
          <w:szCs w:val="28"/>
        </w:rPr>
      </w:pPr>
      <w:r w:rsidRPr="003A2C50">
        <w:rPr>
          <w:rFonts w:ascii="Times New Roman" w:hAnsi="Times New Roman" w:cs="Times New Roman"/>
          <w:i/>
          <w:iCs/>
          <w:sz w:val="28"/>
          <w:szCs w:val="28"/>
        </w:rPr>
        <w:t>В сфере охотн</w:t>
      </w:r>
      <w:r w:rsidR="001F0E48" w:rsidRPr="003A2C50">
        <w:rPr>
          <w:rFonts w:ascii="Times New Roman" w:hAnsi="Times New Roman" w:cs="Times New Roman"/>
          <w:i/>
          <w:iCs/>
          <w:sz w:val="28"/>
          <w:szCs w:val="28"/>
        </w:rPr>
        <w:t>ичьего хозяйства.</w:t>
      </w:r>
    </w:p>
    <w:p w14:paraId="3BEE390F" w14:textId="2243A323" w:rsidR="001F0E48" w:rsidRPr="001F0E48" w:rsidRDefault="001F0E48" w:rsidP="00DC7686">
      <w:pPr>
        <w:contextualSpacing/>
        <w:rPr>
          <w:rFonts w:ascii="Times New Roman" w:hAnsi="Times New Roman" w:cs="Times New Roman"/>
          <w:sz w:val="28"/>
          <w:szCs w:val="28"/>
        </w:rPr>
      </w:pPr>
      <w:r w:rsidRPr="001F0E48">
        <w:rPr>
          <w:rFonts w:ascii="Times New Roman" w:hAnsi="Times New Roman" w:cs="Times New Roman"/>
          <w:sz w:val="28"/>
          <w:szCs w:val="28"/>
        </w:rPr>
        <w:t>Во исполнение пунктов 1, 2 и 4 подраздела XV раздела II Плана мероприятий («дорожной карты») по развитию конкуренции в отраслях экономики Российской Федерации и переходу отдельных сфер естественной монополии из состояния естественных монополий</w:t>
      </w:r>
      <w:r w:rsidR="00DC7686">
        <w:rPr>
          <w:rFonts w:ascii="Times New Roman" w:hAnsi="Times New Roman" w:cs="Times New Roman"/>
          <w:sz w:val="28"/>
          <w:szCs w:val="28"/>
        </w:rPr>
        <w:t xml:space="preserve"> в состояние ко</w:t>
      </w:r>
      <w:r w:rsidRPr="001F0E48">
        <w:rPr>
          <w:rFonts w:ascii="Times New Roman" w:hAnsi="Times New Roman" w:cs="Times New Roman"/>
          <w:sz w:val="28"/>
          <w:szCs w:val="28"/>
        </w:rPr>
        <w:t>нкурентного рынка на 2018 — 2020 годы, утвержденного распоряжением Правительства Рос</w:t>
      </w:r>
      <w:r w:rsidR="00DC7686">
        <w:rPr>
          <w:rFonts w:ascii="Times New Roman" w:hAnsi="Times New Roman" w:cs="Times New Roman"/>
          <w:sz w:val="28"/>
          <w:szCs w:val="28"/>
        </w:rPr>
        <w:t xml:space="preserve">сийской Федерации от 16.08.2018 </w:t>
      </w:r>
      <w:r w:rsidRPr="001F0E48">
        <w:rPr>
          <w:rFonts w:ascii="Times New Roman" w:hAnsi="Times New Roman" w:cs="Times New Roman"/>
          <w:sz w:val="28"/>
          <w:szCs w:val="28"/>
        </w:rPr>
        <w:t>№ 1697-p, Минприроды России подготовлен проект федерального  закона</w:t>
      </w:r>
      <w:r w:rsidR="00DC7686">
        <w:rPr>
          <w:rFonts w:ascii="Times New Roman" w:hAnsi="Times New Roman" w:cs="Times New Roman"/>
          <w:sz w:val="28"/>
          <w:szCs w:val="28"/>
        </w:rPr>
        <w:t xml:space="preserve"> </w:t>
      </w:r>
      <w:r w:rsidRPr="001F0E48">
        <w:rPr>
          <w:rFonts w:ascii="Times New Roman" w:hAnsi="Times New Roman" w:cs="Times New Roman"/>
          <w:sz w:val="28"/>
          <w:szCs w:val="28"/>
        </w:rPr>
        <w:t xml:space="preserve">«О внесении изменений в Федеральный закон «Об охоте и о сохранении охотничьих ресурсов и о внесении изменений в отдельные законодательные акты Российской Федерации» и в отдельные законодательные акты </w:t>
      </w:r>
      <w:r w:rsidR="00DC7686" w:rsidRPr="001F0E48">
        <w:rPr>
          <w:rFonts w:ascii="Times New Roman" w:hAnsi="Times New Roman" w:cs="Times New Roman"/>
          <w:sz w:val="28"/>
          <w:szCs w:val="28"/>
        </w:rPr>
        <w:t>Российской</w:t>
      </w:r>
      <w:r w:rsidRPr="001F0E48">
        <w:rPr>
          <w:rFonts w:ascii="Times New Roman" w:hAnsi="Times New Roman" w:cs="Times New Roman"/>
          <w:sz w:val="28"/>
          <w:szCs w:val="28"/>
        </w:rPr>
        <w:t xml:space="preserve"> Федерации в части совершенствов</w:t>
      </w:r>
      <w:r w:rsidR="00DC7686">
        <w:rPr>
          <w:rFonts w:ascii="Times New Roman" w:hAnsi="Times New Roman" w:cs="Times New Roman"/>
          <w:sz w:val="28"/>
          <w:szCs w:val="28"/>
        </w:rPr>
        <w:t>ания порядка заключения охотохоз</w:t>
      </w:r>
      <w:r w:rsidRPr="001F0E48">
        <w:rPr>
          <w:rFonts w:ascii="Times New Roman" w:hAnsi="Times New Roman" w:cs="Times New Roman"/>
          <w:sz w:val="28"/>
          <w:szCs w:val="28"/>
        </w:rPr>
        <w:t>яйственных соглашений» (далее — законопроект).</w:t>
      </w:r>
    </w:p>
    <w:p w14:paraId="52F5B55C" w14:textId="77777777" w:rsidR="00F938E6" w:rsidRDefault="00F938E6" w:rsidP="001F0E48">
      <w:pPr>
        <w:contextualSpacing/>
        <w:rPr>
          <w:rFonts w:ascii="Times New Roman" w:hAnsi="Times New Roman" w:cs="Times New Roman"/>
          <w:sz w:val="28"/>
          <w:szCs w:val="28"/>
        </w:rPr>
      </w:pPr>
      <w:r w:rsidRPr="00F938E6">
        <w:rPr>
          <w:rFonts w:ascii="Times New Roman" w:hAnsi="Times New Roman" w:cs="Times New Roman"/>
          <w:sz w:val="28"/>
          <w:szCs w:val="28"/>
        </w:rPr>
        <w:t xml:space="preserve">Вместе с тем в настоящее время в рамках исполнения поручений Правительства Российской Федерации от 20.10.2017 № ДМ-П13-7017, от </w:t>
      </w:r>
      <w:r w:rsidRPr="00F938E6">
        <w:rPr>
          <w:rFonts w:ascii="Times New Roman" w:hAnsi="Times New Roman" w:cs="Times New Roman"/>
          <w:sz w:val="28"/>
          <w:szCs w:val="28"/>
        </w:rPr>
        <w:lastRenderedPageBreak/>
        <w:t>30.08.2018 № СА-П13-5685, от 12.04.2019 № ДМ-П6-21пр ведется подготовка федерального закона, устанавливающего единую унифицированную процедуру проведения обязательных в силу законодательства Российской Федерации торгов.</w:t>
      </w:r>
    </w:p>
    <w:p w14:paraId="21614A74" w14:textId="373B7A11" w:rsidR="001F0E48" w:rsidRPr="003A2C50" w:rsidRDefault="001F0E48" w:rsidP="001F0E48">
      <w:pPr>
        <w:contextualSpacing/>
        <w:rPr>
          <w:rFonts w:ascii="Times New Roman" w:hAnsi="Times New Roman" w:cs="Times New Roman"/>
          <w:i/>
          <w:iCs/>
          <w:sz w:val="28"/>
          <w:szCs w:val="28"/>
        </w:rPr>
      </w:pPr>
      <w:r w:rsidRPr="003A2C50">
        <w:rPr>
          <w:rFonts w:ascii="Times New Roman" w:hAnsi="Times New Roman" w:cs="Times New Roman"/>
          <w:i/>
          <w:iCs/>
          <w:sz w:val="28"/>
          <w:szCs w:val="28"/>
        </w:rPr>
        <w:t>В сфере недропользования.</w:t>
      </w:r>
    </w:p>
    <w:p w14:paraId="7C083C1E" w14:textId="735D0703" w:rsidR="001F0E48" w:rsidRPr="001F0E48" w:rsidRDefault="001F0E48" w:rsidP="00DC7686">
      <w:pPr>
        <w:contextualSpacing/>
        <w:rPr>
          <w:rFonts w:ascii="Times New Roman" w:hAnsi="Times New Roman" w:cs="Times New Roman"/>
          <w:sz w:val="28"/>
          <w:szCs w:val="28"/>
        </w:rPr>
      </w:pPr>
      <w:r w:rsidRPr="001F0E48">
        <w:rPr>
          <w:rFonts w:ascii="Times New Roman" w:hAnsi="Times New Roman" w:cs="Times New Roman"/>
          <w:sz w:val="28"/>
          <w:szCs w:val="28"/>
        </w:rPr>
        <w:t xml:space="preserve">Федеральным законом от 04.11.2019 </w:t>
      </w:r>
      <w:r w:rsidR="00DC7686">
        <w:rPr>
          <w:rFonts w:ascii="Times New Roman" w:hAnsi="Times New Roman" w:cs="Times New Roman"/>
          <w:sz w:val="28"/>
          <w:szCs w:val="28"/>
        </w:rPr>
        <w:t>№</w:t>
      </w:r>
      <w:r w:rsidRPr="001F0E48">
        <w:rPr>
          <w:rFonts w:ascii="Times New Roman" w:hAnsi="Times New Roman" w:cs="Times New Roman"/>
          <w:sz w:val="28"/>
          <w:szCs w:val="28"/>
        </w:rPr>
        <w:t xml:space="preserve"> 355-ФЗ внесены изменения в Закон Российской Федерации «О недрах» (далее — Закон о недрах) в части предоставления права пользования участками недр федерального значения внутренних морских вод и территориального моря Российской Федерации для геологического изучения в целях поиска и оценки месторождений нефти, газа и газового конденсата (далее — Закон </w:t>
      </w:r>
      <w:r w:rsidR="00DC7686">
        <w:rPr>
          <w:rFonts w:ascii="Times New Roman" w:hAnsi="Times New Roman" w:cs="Times New Roman"/>
          <w:sz w:val="28"/>
          <w:szCs w:val="28"/>
        </w:rPr>
        <w:t>№ 355-ФЗ)</w:t>
      </w:r>
      <w:r w:rsidRPr="001F0E48">
        <w:rPr>
          <w:rFonts w:ascii="Times New Roman" w:hAnsi="Times New Roman" w:cs="Times New Roman"/>
          <w:sz w:val="28"/>
          <w:szCs w:val="28"/>
        </w:rPr>
        <w:t>. Законом № 355-ФЗ введены механизмы, устанавливающие возможность получения права по</w:t>
      </w:r>
      <w:r w:rsidR="00DC7686">
        <w:rPr>
          <w:rFonts w:ascii="Times New Roman" w:hAnsi="Times New Roman" w:cs="Times New Roman"/>
          <w:sz w:val="28"/>
          <w:szCs w:val="28"/>
        </w:rPr>
        <w:t>л</w:t>
      </w:r>
      <w:r w:rsidRPr="001F0E48">
        <w:rPr>
          <w:rFonts w:ascii="Times New Roman" w:hAnsi="Times New Roman" w:cs="Times New Roman"/>
          <w:sz w:val="28"/>
          <w:szCs w:val="28"/>
        </w:rPr>
        <w:t>ьзова</w:t>
      </w:r>
      <w:r w:rsidR="00DC7686">
        <w:rPr>
          <w:rFonts w:ascii="Times New Roman" w:hAnsi="Times New Roman" w:cs="Times New Roman"/>
          <w:sz w:val="28"/>
          <w:szCs w:val="28"/>
        </w:rPr>
        <w:t xml:space="preserve">ния участками недр федерального значения </w:t>
      </w:r>
      <w:r w:rsidRPr="001F0E48">
        <w:rPr>
          <w:rFonts w:ascii="Times New Roman" w:hAnsi="Times New Roman" w:cs="Times New Roman"/>
          <w:sz w:val="28"/>
          <w:szCs w:val="28"/>
        </w:rPr>
        <w:t>внутренних морских вод и территориального моря Российской Федерации в целях поиска и оценки месторождени</w:t>
      </w:r>
      <w:r w:rsidR="00DC7686">
        <w:rPr>
          <w:rFonts w:ascii="Times New Roman" w:hAnsi="Times New Roman" w:cs="Times New Roman"/>
          <w:sz w:val="28"/>
          <w:szCs w:val="28"/>
        </w:rPr>
        <w:t>й</w:t>
      </w:r>
      <w:r w:rsidRPr="001F0E48">
        <w:rPr>
          <w:rFonts w:ascii="Times New Roman" w:hAnsi="Times New Roman" w:cs="Times New Roman"/>
          <w:sz w:val="28"/>
          <w:szCs w:val="28"/>
        </w:rPr>
        <w:t xml:space="preserve"> н</w:t>
      </w:r>
      <w:r w:rsidR="00DC7686">
        <w:rPr>
          <w:rFonts w:ascii="Times New Roman" w:hAnsi="Times New Roman" w:cs="Times New Roman"/>
          <w:sz w:val="28"/>
          <w:szCs w:val="28"/>
        </w:rPr>
        <w:t>ефти, газа и газового конденсата</w:t>
      </w:r>
      <w:r w:rsidRPr="001F0E48">
        <w:rPr>
          <w:rFonts w:ascii="Times New Roman" w:hAnsi="Times New Roman" w:cs="Times New Roman"/>
          <w:sz w:val="28"/>
          <w:szCs w:val="28"/>
        </w:rPr>
        <w:t xml:space="preserve"> без аукциона. Такой механизм позволит привлечь приток частного капитала в геологоразведку на морских территориях. В 2020 году планируется </w:t>
      </w:r>
      <w:r w:rsidR="00DC7686" w:rsidRPr="001F0E48">
        <w:rPr>
          <w:rFonts w:ascii="Times New Roman" w:hAnsi="Times New Roman" w:cs="Times New Roman"/>
          <w:sz w:val="28"/>
          <w:szCs w:val="28"/>
        </w:rPr>
        <w:t>принятие подзаконных</w:t>
      </w:r>
      <w:r w:rsidRPr="001F0E48">
        <w:rPr>
          <w:rFonts w:ascii="Times New Roman" w:hAnsi="Times New Roman" w:cs="Times New Roman"/>
          <w:sz w:val="28"/>
          <w:szCs w:val="28"/>
        </w:rPr>
        <w:t xml:space="preserve"> нормативных правовых актов в реализацию механизмов, предусмотренн</w:t>
      </w:r>
      <w:r w:rsidR="00DC7686">
        <w:rPr>
          <w:rFonts w:ascii="Times New Roman" w:hAnsi="Times New Roman" w:cs="Times New Roman"/>
          <w:sz w:val="28"/>
          <w:szCs w:val="28"/>
        </w:rPr>
        <w:t>ы</w:t>
      </w:r>
      <w:r w:rsidRPr="001F0E48">
        <w:rPr>
          <w:rFonts w:ascii="Times New Roman" w:hAnsi="Times New Roman" w:cs="Times New Roman"/>
          <w:sz w:val="28"/>
          <w:szCs w:val="28"/>
        </w:rPr>
        <w:t xml:space="preserve">х Законом </w:t>
      </w:r>
      <w:r w:rsidR="00DC7686">
        <w:rPr>
          <w:rFonts w:ascii="Times New Roman" w:hAnsi="Times New Roman" w:cs="Times New Roman"/>
          <w:sz w:val="28"/>
          <w:szCs w:val="28"/>
        </w:rPr>
        <w:t>№</w:t>
      </w:r>
      <w:r w:rsidRPr="001F0E48">
        <w:rPr>
          <w:rFonts w:ascii="Times New Roman" w:hAnsi="Times New Roman" w:cs="Times New Roman"/>
          <w:sz w:val="28"/>
          <w:szCs w:val="28"/>
        </w:rPr>
        <w:t xml:space="preserve"> 355-ФЗ.</w:t>
      </w:r>
    </w:p>
    <w:p w14:paraId="62F73F43" w14:textId="717ABBFC"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 xml:space="preserve">Федеральным законом от 02.12.2019 </w:t>
      </w:r>
      <w:r w:rsidR="00DC7686">
        <w:rPr>
          <w:rFonts w:ascii="Times New Roman" w:hAnsi="Times New Roman" w:cs="Times New Roman"/>
          <w:sz w:val="28"/>
          <w:szCs w:val="28"/>
        </w:rPr>
        <w:t>№</w:t>
      </w:r>
      <w:r w:rsidRPr="001F0E48">
        <w:rPr>
          <w:rFonts w:ascii="Times New Roman" w:hAnsi="Times New Roman" w:cs="Times New Roman"/>
          <w:sz w:val="28"/>
          <w:szCs w:val="28"/>
        </w:rPr>
        <w:t xml:space="preserve"> 396-ФЗ (далее — Зак</w:t>
      </w:r>
      <w:r w:rsidR="00D326E9">
        <w:rPr>
          <w:rFonts w:ascii="Times New Roman" w:hAnsi="Times New Roman" w:cs="Times New Roman"/>
          <w:sz w:val="28"/>
          <w:szCs w:val="28"/>
        </w:rPr>
        <w:t>он № 396-ФЗ) (вступает в силу 3</w:t>
      </w:r>
      <w:r w:rsidRPr="001F0E48">
        <w:rPr>
          <w:rFonts w:ascii="Times New Roman" w:hAnsi="Times New Roman" w:cs="Times New Roman"/>
          <w:sz w:val="28"/>
          <w:szCs w:val="28"/>
        </w:rPr>
        <w:t>1.05.2020) в Закон о недрах внесены изменения, направленные на совершенствование правового регулирования отношений в области геологического изучения, разведки и добычи трудноизвлекаем</w:t>
      </w:r>
      <w:r w:rsidR="00DC7686">
        <w:rPr>
          <w:rFonts w:ascii="Times New Roman" w:hAnsi="Times New Roman" w:cs="Times New Roman"/>
          <w:sz w:val="28"/>
          <w:szCs w:val="28"/>
        </w:rPr>
        <w:t>ы</w:t>
      </w:r>
      <w:r w:rsidRPr="001F0E48">
        <w:rPr>
          <w:rFonts w:ascii="Times New Roman" w:hAnsi="Times New Roman" w:cs="Times New Roman"/>
          <w:sz w:val="28"/>
          <w:szCs w:val="28"/>
        </w:rPr>
        <w:t xml:space="preserve">х полезных ископаемых. Законом № 396-ФЗ предусмотрено вовлечение в освоение трудноизвлекаемых полезных ископаемых, в том числе посредством сведения нового вида пользования недрами — разработка технологий геологического изучения, разведки и добычи полезных ископаемых. Введенный правовой механизм позволит стимулировать приток частных инвестиций в разработку технологий освоения </w:t>
      </w:r>
      <w:r w:rsidR="00DC7686">
        <w:rPr>
          <w:rFonts w:ascii="Times New Roman" w:hAnsi="Times New Roman" w:cs="Times New Roman"/>
          <w:sz w:val="28"/>
          <w:szCs w:val="28"/>
        </w:rPr>
        <w:t>н</w:t>
      </w:r>
      <w:r w:rsidRPr="001F0E48">
        <w:rPr>
          <w:rFonts w:ascii="Times New Roman" w:hAnsi="Times New Roman" w:cs="Times New Roman"/>
          <w:sz w:val="28"/>
          <w:szCs w:val="28"/>
        </w:rPr>
        <w:t>овых, нетрадиционн</w:t>
      </w:r>
      <w:r w:rsidR="00DC7686">
        <w:rPr>
          <w:rFonts w:ascii="Times New Roman" w:hAnsi="Times New Roman" w:cs="Times New Roman"/>
          <w:sz w:val="28"/>
          <w:szCs w:val="28"/>
        </w:rPr>
        <w:t>ы</w:t>
      </w:r>
      <w:r w:rsidRPr="001F0E48">
        <w:rPr>
          <w:rFonts w:ascii="Times New Roman" w:hAnsi="Times New Roman" w:cs="Times New Roman"/>
          <w:sz w:val="28"/>
          <w:szCs w:val="28"/>
        </w:rPr>
        <w:t xml:space="preserve">х видов сырья. В 2020 году планируется принятие подзаконных нормативных правовых </w:t>
      </w:r>
      <w:r w:rsidR="00AC3E4D">
        <w:rPr>
          <w:rFonts w:ascii="Times New Roman" w:hAnsi="Times New Roman" w:cs="Times New Roman"/>
          <w:sz w:val="28"/>
          <w:szCs w:val="28"/>
        </w:rPr>
        <w:t>актов в реализацию Закона № 396-</w:t>
      </w:r>
      <w:r w:rsidRPr="001F0E48">
        <w:rPr>
          <w:rFonts w:ascii="Times New Roman" w:hAnsi="Times New Roman" w:cs="Times New Roman"/>
          <w:sz w:val="28"/>
          <w:szCs w:val="28"/>
        </w:rPr>
        <w:t>ФЗ.</w:t>
      </w:r>
    </w:p>
    <w:p w14:paraId="17643B70" w14:textId="45946E89" w:rsidR="001F0E48" w:rsidRPr="001F0E48" w:rsidRDefault="001F0E48" w:rsidP="00DC7686">
      <w:pPr>
        <w:contextualSpacing/>
        <w:rPr>
          <w:rFonts w:ascii="Times New Roman" w:hAnsi="Times New Roman" w:cs="Times New Roman"/>
          <w:sz w:val="28"/>
          <w:szCs w:val="28"/>
        </w:rPr>
      </w:pPr>
      <w:r w:rsidRPr="001F0E48">
        <w:rPr>
          <w:rFonts w:ascii="Times New Roman" w:hAnsi="Times New Roman" w:cs="Times New Roman"/>
          <w:sz w:val="28"/>
          <w:szCs w:val="28"/>
        </w:rPr>
        <w:t>Также в 2019 году продолжалась работа по рас</w:t>
      </w:r>
      <w:r w:rsidR="00DC7686">
        <w:rPr>
          <w:rFonts w:ascii="Times New Roman" w:hAnsi="Times New Roman" w:cs="Times New Roman"/>
          <w:sz w:val="28"/>
          <w:szCs w:val="28"/>
        </w:rPr>
        <w:t xml:space="preserve">ширению так называемого </w:t>
      </w:r>
      <w:r w:rsidRPr="001F0E48">
        <w:rPr>
          <w:rFonts w:ascii="Times New Roman" w:hAnsi="Times New Roman" w:cs="Times New Roman"/>
          <w:sz w:val="28"/>
          <w:szCs w:val="28"/>
        </w:rPr>
        <w:t xml:space="preserve">«заявительного механизма», обеспечивающего приток частных инвестиций в геологоразведку. Принят приказ Минприроды России от 14.05.2019 </w:t>
      </w:r>
      <w:r w:rsidR="00DC7686">
        <w:rPr>
          <w:rFonts w:ascii="Times New Roman" w:hAnsi="Times New Roman" w:cs="Times New Roman"/>
          <w:sz w:val="28"/>
          <w:szCs w:val="28"/>
        </w:rPr>
        <w:t>№</w:t>
      </w:r>
      <w:r w:rsidRPr="001F0E48">
        <w:rPr>
          <w:rFonts w:ascii="Times New Roman" w:hAnsi="Times New Roman" w:cs="Times New Roman"/>
          <w:sz w:val="28"/>
          <w:szCs w:val="28"/>
        </w:rPr>
        <w:t xml:space="preserve"> 29</w:t>
      </w:r>
      <w:r w:rsidR="00DC7686">
        <w:rPr>
          <w:rFonts w:ascii="Times New Roman" w:hAnsi="Times New Roman" w:cs="Times New Roman"/>
          <w:sz w:val="28"/>
          <w:szCs w:val="28"/>
        </w:rPr>
        <w:t>9 «О внесении изменений в Порядок</w:t>
      </w:r>
      <w:r w:rsidRPr="001F0E48">
        <w:rPr>
          <w:rFonts w:ascii="Times New Roman" w:hAnsi="Times New Roman" w:cs="Times New Roman"/>
          <w:sz w:val="28"/>
          <w:szCs w:val="28"/>
        </w:rPr>
        <w:t xml:space="preserve"> рассмотрения заявок на получение права пользования недрами для геологического изучения недр (за исключением недр на участках недр федерального значения и участках недр местного значения), ут</w:t>
      </w:r>
      <w:r w:rsidR="00DC7686">
        <w:rPr>
          <w:rFonts w:ascii="Times New Roman" w:hAnsi="Times New Roman" w:cs="Times New Roman"/>
          <w:sz w:val="28"/>
          <w:szCs w:val="28"/>
        </w:rPr>
        <w:t xml:space="preserve">вержденный приказом Минприроды </w:t>
      </w:r>
      <w:r w:rsidRPr="001F0E48">
        <w:rPr>
          <w:rFonts w:ascii="Times New Roman" w:hAnsi="Times New Roman" w:cs="Times New Roman"/>
          <w:sz w:val="28"/>
          <w:szCs w:val="28"/>
        </w:rPr>
        <w:t>России от 10 ноя</w:t>
      </w:r>
      <w:r w:rsidR="00DC7686">
        <w:rPr>
          <w:rFonts w:ascii="Times New Roman" w:hAnsi="Times New Roman" w:cs="Times New Roman"/>
          <w:sz w:val="28"/>
          <w:szCs w:val="28"/>
        </w:rPr>
        <w:t>б</w:t>
      </w:r>
      <w:r w:rsidRPr="001F0E48">
        <w:rPr>
          <w:rFonts w:ascii="Times New Roman" w:hAnsi="Times New Roman" w:cs="Times New Roman"/>
          <w:sz w:val="28"/>
          <w:szCs w:val="28"/>
        </w:rPr>
        <w:t xml:space="preserve">ря 2016 г. </w:t>
      </w:r>
      <w:r w:rsidR="00DC7686">
        <w:rPr>
          <w:rFonts w:ascii="Times New Roman" w:hAnsi="Times New Roman" w:cs="Times New Roman"/>
          <w:sz w:val="28"/>
          <w:szCs w:val="28"/>
        </w:rPr>
        <w:t>№</w:t>
      </w:r>
      <w:r w:rsidRPr="001F0E48">
        <w:rPr>
          <w:rFonts w:ascii="Times New Roman" w:hAnsi="Times New Roman" w:cs="Times New Roman"/>
          <w:sz w:val="28"/>
          <w:szCs w:val="28"/>
        </w:rPr>
        <w:t xml:space="preserve"> 583»; предусматривающий распространение «заявительного» механизма на участки недр по которым отсутствуют данные о наличии запасов твердых полезных ископаемых и (или) запасов углеводородного сырья), и расположенные на территории Дальневосточного федерального округа и Арктической зоны  Российской Федерации.</w:t>
      </w:r>
    </w:p>
    <w:p w14:paraId="7B48ECF5" w14:textId="4A16D9E0" w:rsidR="001F0E48" w:rsidRPr="003A2C50" w:rsidRDefault="00DC7686" w:rsidP="001F0E48">
      <w:pPr>
        <w:contextualSpacing/>
        <w:rPr>
          <w:rFonts w:ascii="Times New Roman" w:hAnsi="Times New Roman" w:cs="Times New Roman"/>
          <w:i/>
          <w:iCs/>
          <w:sz w:val="28"/>
          <w:szCs w:val="28"/>
        </w:rPr>
      </w:pPr>
      <w:r w:rsidRPr="003A2C50">
        <w:rPr>
          <w:rFonts w:ascii="Times New Roman" w:hAnsi="Times New Roman" w:cs="Times New Roman"/>
          <w:i/>
          <w:iCs/>
          <w:sz w:val="28"/>
          <w:szCs w:val="28"/>
        </w:rPr>
        <w:t>В сфере гид</w:t>
      </w:r>
      <w:r w:rsidR="001F0E48" w:rsidRPr="003A2C50">
        <w:rPr>
          <w:rFonts w:ascii="Times New Roman" w:hAnsi="Times New Roman" w:cs="Times New Roman"/>
          <w:i/>
          <w:iCs/>
          <w:sz w:val="28"/>
          <w:szCs w:val="28"/>
        </w:rPr>
        <w:t>рометеорологии.</w:t>
      </w:r>
    </w:p>
    <w:p w14:paraId="37B778D4" w14:textId="3C0D0EB5"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 xml:space="preserve">В 2019 году Росгидрометом, территориальными органами и подведомственными учреждениями проведено 1911 закупок конкурентным способом, 5590 закупок у единственного поставщика, из которых: 4271 - закупок </w:t>
      </w:r>
      <w:r w:rsidRPr="001F0E48">
        <w:rPr>
          <w:rFonts w:ascii="Times New Roman" w:hAnsi="Times New Roman" w:cs="Times New Roman"/>
          <w:sz w:val="28"/>
          <w:szCs w:val="28"/>
        </w:rPr>
        <w:lastRenderedPageBreak/>
        <w:t xml:space="preserve">малого объема до 300 тыс. руб. в соответствии с пунктом 4 части 1 статьи9З Федерального закона от 05.04.2013 </w:t>
      </w:r>
      <w:r w:rsidR="00DC7686">
        <w:rPr>
          <w:rFonts w:ascii="Times New Roman" w:hAnsi="Times New Roman" w:cs="Times New Roman"/>
          <w:sz w:val="28"/>
          <w:szCs w:val="28"/>
        </w:rPr>
        <w:t>№</w:t>
      </w:r>
      <w:r w:rsidRPr="001F0E48">
        <w:rPr>
          <w:rFonts w:ascii="Times New Roman" w:hAnsi="Times New Roman" w:cs="Times New Roman"/>
          <w:sz w:val="28"/>
          <w:szCs w:val="28"/>
        </w:rPr>
        <w:t xml:space="preserve"> 44-ФЗ «О контрактной системе в сфере закупок товаров, работ, услуг для обеспечения госуда</w:t>
      </w:r>
      <w:r w:rsidR="00DC7686">
        <w:rPr>
          <w:rFonts w:ascii="Times New Roman" w:hAnsi="Times New Roman" w:cs="Times New Roman"/>
          <w:sz w:val="28"/>
          <w:szCs w:val="28"/>
        </w:rPr>
        <w:t xml:space="preserve">рственных и муниципальных нужд» (далее </w:t>
      </w:r>
      <w:r w:rsidR="00D326E9">
        <w:rPr>
          <w:rFonts w:ascii="Times New Roman" w:hAnsi="Times New Roman" w:cs="Times New Roman"/>
          <w:sz w:val="28"/>
          <w:szCs w:val="28"/>
        </w:rPr>
        <w:t xml:space="preserve">– </w:t>
      </w:r>
      <w:r w:rsidR="00DC7686">
        <w:rPr>
          <w:rFonts w:ascii="Times New Roman" w:hAnsi="Times New Roman" w:cs="Times New Roman"/>
          <w:sz w:val="28"/>
          <w:szCs w:val="28"/>
        </w:rPr>
        <w:t>Федеральный закон № 44-ФЗ). Всего заключено 7501 государст</w:t>
      </w:r>
      <w:r w:rsidRPr="001F0E48">
        <w:rPr>
          <w:rFonts w:ascii="Times New Roman" w:hAnsi="Times New Roman" w:cs="Times New Roman"/>
          <w:sz w:val="28"/>
          <w:szCs w:val="28"/>
        </w:rPr>
        <w:t>венный контракт (договор). Суммарная начальная (максимальная) цена контракта процедур 5313233,12 тыс. руб. О</w:t>
      </w:r>
      <w:r w:rsidR="00DC7686">
        <w:rPr>
          <w:rFonts w:ascii="Times New Roman" w:hAnsi="Times New Roman" w:cs="Times New Roman"/>
          <w:sz w:val="28"/>
          <w:szCs w:val="28"/>
        </w:rPr>
        <w:t>бщая стоимость заключенны</w:t>
      </w:r>
      <w:r w:rsidRPr="001F0E48">
        <w:rPr>
          <w:rFonts w:ascii="Times New Roman" w:hAnsi="Times New Roman" w:cs="Times New Roman"/>
          <w:sz w:val="28"/>
          <w:szCs w:val="28"/>
        </w:rPr>
        <w:t>х контрактов 4797617,25 тыс. руб.</w:t>
      </w:r>
    </w:p>
    <w:p w14:paraId="14A32061" w14:textId="45DC27A3"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Эффективность государственных закупок, проводимых ко</w:t>
      </w:r>
      <w:r w:rsidR="00DC7686">
        <w:rPr>
          <w:rFonts w:ascii="Times New Roman" w:hAnsi="Times New Roman" w:cs="Times New Roman"/>
          <w:sz w:val="28"/>
          <w:szCs w:val="28"/>
        </w:rPr>
        <w:t>нкурентными способами, как разниц</w:t>
      </w:r>
      <w:r w:rsidRPr="001F0E48">
        <w:rPr>
          <w:rFonts w:ascii="Times New Roman" w:hAnsi="Times New Roman" w:cs="Times New Roman"/>
          <w:sz w:val="28"/>
          <w:szCs w:val="28"/>
        </w:rPr>
        <w:t>а между начальной (максимальной) ценой закупки и стоимостью заключенного контракта, составила 515615,87 тыс. рублей.</w:t>
      </w:r>
    </w:p>
    <w:p w14:paraId="3109D1CB" w14:textId="66F8B88B" w:rsidR="001F0E48" w:rsidRPr="001F0E48" w:rsidRDefault="001F0E48" w:rsidP="00DC7686">
      <w:pPr>
        <w:contextualSpacing/>
        <w:rPr>
          <w:rFonts w:ascii="Times New Roman" w:hAnsi="Times New Roman" w:cs="Times New Roman"/>
          <w:sz w:val="28"/>
          <w:szCs w:val="28"/>
        </w:rPr>
      </w:pPr>
      <w:r w:rsidRPr="001F0E48">
        <w:rPr>
          <w:rFonts w:ascii="Times New Roman" w:hAnsi="Times New Roman" w:cs="Times New Roman"/>
          <w:sz w:val="28"/>
          <w:szCs w:val="28"/>
        </w:rPr>
        <w:t>В рамках государстве</w:t>
      </w:r>
      <w:r w:rsidR="00DC7686">
        <w:rPr>
          <w:rFonts w:ascii="Times New Roman" w:hAnsi="Times New Roman" w:cs="Times New Roman"/>
          <w:sz w:val="28"/>
          <w:szCs w:val="28"/>
        </w:rPr>
        <w:t xml:space="preserve">нной поддержки субъектов малого </w:t>
      </w:r>
      <w:r w:rsidRPr="001F0E48">
        <w:rPr>
          <w:rFonts w:ascii="Times New Roman" w:hAnsi="Times New Roman" w:cs="Times New Roman"/>
          <w:sz w:val="28"/>
          <w:szCs w:val="28"/>
        </w:rPr>
        <w:t>п</w:t>
      </w:r>
      <w:r w:rsidR="004B42E4">
        <w:rPr>
          <w:rFonts w:ascii="Times New Roman" w:hAnsi="Times New Roman" w:cs="Times New Roman"/>
          <w:sz w:val="28"/>
          <w:szCs w:val="28"/>
        </w:rPr>
        <w:t xml:space="preserve">редпринимательства и социально ориентированных </w:t>
      </w:r>
      <w:r w:rsidRPr="001F0E48">
        <w:rPr>
          <w:rFonts w:ascii="Times New Roman" w:hAnsi="Times New Roman" w:cs="Times New Roman"/>
          <w:sz w:val="28"/>
          <w:szCs w:val="28"/>
        </w:rPr>
        <w:t>некоммерческих организаций Росгидромет осуществлял следующие мероприятия:</w:t>
      </w:r>
    </w:p>
    <w:p w14:paraId="13CB254C" w14:textId="358D8C9B" w:rsidR="001F0E48" w:rsidRPr="001F0E48" w:rsidRDefault="001F0E48" w:rsidP="00DC7686">
      <w:pPr>
        <w:contextualSpacing/>
        <w:rPr>
          <w:rFonts w:ascii="Times New Roman" w:hAnsi="Times New Roman" w:cs="Times New Roman"/>
          <w:sz w:val="28"/>
          <w:szCs w:val="28"/>
        </w:rPr>
      </w:pPr>
      <w:r w:rsidRPr="001F0E48">
        <w:rPr>
          <w:rFonts w:ascii="Times New Roman" w:hAnsi="Times New Roman" w:cs="Times New Roman"/>
          <w:sz w:val="28"/>
          <w:szCs w:val="28"/>
        </w:rPr>
        <w:t>-</w:t>
      </w:r>
      <w:r w:rsidRPr="001F0E48">
        <w:rPr>
          <w:rFonts w:ascii="Times New Roman" w:hAnsi="Times New Roman" w:cs="Times New Roman"/>
          <w:sz w:val="28"/>
          <w:szCs w:val="28"/>
        </w:rPr>
        <w:tab/>
        <w:t>создание конкурентных условий для всех участников закупок и обеспечение</w:t>
      </w:r>
      <w:r w:rsidR="00DC7686">
        <w:rPr>
          <w:rFonts w:ascii="Times New Roman" w:hAnsi="Times New Roman" w:cs="Times New Roman"/>
          <w:sz w:val="28"/>
          <w:szCs w:val="28"/>
        </w:rPr>
        <w:t xml:space="preserve"> </w:t>
      </w:r>
      <w:r w:rsidRPr="001F0E48">
        <w:rPr>
          <w:rFonts w:ascii="Times New Roman" w:hAnsi="Times New Roman" w:cs="Times New Roman"/>
          <w:sz w:val="28"/>
          <w:szCs w:val="28"/>
        </w:rPr>
        <w:t>максимальной информационной доступности с помощью современных информационных</w:t>
      </w:r>
      <w:r w:rsidR="00DC7686">
        <w:rPr>
          <w:rFonts w:ascii="Times New Roman" w:hAnsi="Times New Roman" w:cs="Times New Roman"/>
          <w:sz w:val="28"/>
          <w:szCs w:val="28"/>
        </w:rPr>
        <w:t xml:space="preserve"> технологий, расширяющих доступ</w:t>
      </w:r>
      <w:r w:rsidRPr="001F0E48">
        <w:rPr>
          <w:rFonts w:ascii="Times New Roman" w:hAnsi="Times New Roman" w:cs="Times New Roman"/>
          <w:sz w:val="28"/>
          <w:szCs w:val="28"/>
        </w:rPr>
        <w:t xml:space="preserve"> к государственным закупкам различных субъектов экономики, в том числе субъектов малого и среднего бизнеса;</w:t>
      </w:r>
    </w:p>
    <w:p w14:paraId="73629D70" w14:textId="338DFC3C" w:rsidR="001F0E48" w:rsidRPr="001F0E48" w:rsidRDefault="00DC7686" w:rsidP="001F0E48">
      <w:pPr>
        <w:contextualSpacing/>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1F0E48" w:rsidRPr="001F0E48">
        <w:rPr>
          <w:rFonts w:ascii="Times New Roman" w:hAnsi="Times New Roman" w:cs="Times New Roman"/>
          <w:sz w:val="28"/>
          <w:szCs w:val="28"/>
        </w:rPr>
        <w:t xml:space="preserve">максимальное проведение закупок для субъектов малого и среднего предпринимательства, способствующих снижению административных </w:t>
      </w:r>
      <w:r>
        <w:rPr>
          <w:rFonts w:ascii="Times New Roman" w:hAnsi="Times New Roman" w:cs="Times New Roman"/>
          <w:sz w:val="28"/>
          <w:szCs w:val="28"/>
        </w:rPr>
        <w:t>б</w:t>
      </w:r>
      <w:r w:rsidR="001F0E48" w:rsidRPr="001F0E48">
        <w:rPr>
          <w:rFonts w:ascii="Times New Roman" w:hAnsi="Times New Roman" w:cs="Times New Roman"/>
          <w:sz w:val="28"/>
          <w:szCs w:val="28"/>
        </w:rPr>
        <w:t>арьеров ведения бизнеса и способствующих развитию конкуренции в определенной экономической нише;</w:t>
      </w:r>
    </w:p>
    <w:p w14:paraId="293EC0CF" w14:textId="7E40BB84"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w:t>
      </w:r>
      <w:r w:rsidRPr="001F0E48">
        <w:rPr>
          <w:rFonts w:ascii="Times New Roman" w:hAnsi="Times New Roman" w:cs="Times New Roman"/>
          <w:sz w:val="28"/>
          <w:szCs w:val="28"/>
        </w:rPr>
        <w:tab/>
        <w:t>при проведении закупо</w:t>
      </w:r>
      <w:r w:rsidR="00DC7686">
        <w:rPr>
          <w:rFonts w:ascii="Times New Roman" w:hAnsi="Times New Roman" w:cs="Times New Roman"/>
          <w:sz w:val="28"/>
          <w:szCs w:val="28"/>
        </w:rPr>
        <w:t>к конкурентными способами устана</w:t>
      </w:r>
      <w:r w:rsidRPr="001F0E48">
        <w:rPr>
          <w:rFonts w:ascii="Times New Roman" w:hAnsi="Times New Roman" w:cs="Times New Roman"/>
          <w:sz w:val="28"/>
          <w:szCs w:val="28"/>
        </w:rPr>
        <w:t>вливались соответствующие требования для участия субъектов малого предпринимательства и социально ориентированных некоммерческих организации.</w:t>
      </w:r>
    </w:p>
    <w:p w14:paraId="6F853DB0" w14:textId="254466A0" w:rsidR="001F0E48" w:rsidRPr="001F0E48" w:rsidRDefault="001F0E48" w:rsidP="00DC7686">
      <w:pPr>
        <w:contextualSpacing/>
        <w:rPr>
          <w:rFonts w:ascii="Times New Roman" w:hAnsi="Times New Roman" w:cs="Times New Roman"/>
          <w:sz w:val="28"/>
          <w:szCs w:val="28"/>
        </w:rPr>
      </w:pPr>
      <w:r w:rsidRPr="001F0E48">
        <w:rPr>
          <w:rFonts w:ascii="Times New Roman" w:hAnsi="Times New Roman" w:cs="Times New Roman"/>
          <w:sz w:val="28"/>
          <w:szCs w:val="28"/>
        </w:rPr>
        <w:t>В рамках исполнения положени</w:t>
      </w:r>
      <w:r w:rsidR="00DC7686">
        <w:rPr>
          <w:rFonts w:ascii="Times New Roman" w:hAnsi="Times New Roman" w:cs="Times New Roman"/>
          <w:sz w:val="28"/>
          <w:szCs w:val="28"/>
        </w:rPr>
        <w:t>й статьи 30 Федерального закона № 44-</w:t>
      </w:r>
      <w:r w:rsidRPr="001F0E48">
        <w:rPr>
          <w:rFonts w:ascii="Times New Roman" w:hAnsi="Times New Roman" w:cs="Times New Roman"/>
          <w:sz w:val="28"/>
          <w:szCs w:val="28"/>
        </w:rPr>
        <w:t>ФЗ с целью поддержки субъектов малого предпринимательства и социально ориентированных некоммерческих организаций в 2019 году Росгидрометом при проведении закупок конкурентными способами устанавливались соответствующие требования для участия субъектов малого предпринимательства и социально ориентированных некоммерческих организации.</w:t>
      </w:r>
    </w:p>
    <w:p w14:paraId="659C70B6" w14:textId="65810247" w:rsidR="001F0E48" w:rsidRPr="001F0E48" w:rsidRDefault="00DC7686" w:rsidP="001F0E48">
      <w:pPr>
        <w:contextualSpacing/>
        <w:rPr>
          <w:rFonts w:ascii="Times New Roman" w:hAnsi="Times New Roman" w:cs="Times New Roman"/>
          <w:sz w:val="28"/>
          <w:szCs w:val="28"/>
        </w:rPr>
      </w:pPr>
      <w:r>
        <w:rPr>
          <w:rFonts w:ascii="Times New Roman" w:hAnsi="Times New Roman" w:cs="Times New Roman"/>
          <w:sz w:val="28"/>
          <w:szCs w:val="28"/>
        </w:rPr>
        <w:t>Объ</w:t>
      </w:r>
      <w:r w:rsidR="001F0E48" w:rsidRPr="001F0E48">
        <w:rPr>
          <w:rFonts w:ascii="Times New Roman" w:hAnsi="Times New Roman" w:cs="Times New Roman"/>
          <w:sz w:val="28"/>
          <w:szCs w:val="28"/>
        </w:rPr>
        <w:t xml:space="preserve">ем закупок, осуществленных центральным аппаратом Росгидромета в 2019 году у субъектов малого предпринимательства и социально ориентированных некоммерческих организаций, составил 21701,17 тыс. руб., что составляет 52% от совокупного годового </w:t>
      </w:r>
      <w:r w:rsidRPr="001F0E48">
        <w:rPr>
          <w:rFonts w:ascii="Times New Roman" w:hAnsi="Times New Roman" w:cs="Times New Roman"/>
          <w:sz w:val="28"/>
          <w:szCs w:val="28"/>
        </w:rPr>
        <w:t>объёма</w:t>
      </w:r>
      <w:r>
        <w:rPr>
          <w:rFonts w:ascii="Times New Roman" w:hAnsi="Times New Roman" w:cs="Times New Roman"/>
          <w:sz w:val="28"/>
          <w:szCs w:val="28"/>
        </w:rPr>
        <w:t xml:space="preserve"> закуп</w:t>
      </w:r>
      <w:r w:rsidR="001F0E48" w:rsidRPr="001F0E48">
        <w:rPr>
          <w:rFonts w:ascii="Times New Roman" w:hAnsi="Times New Roman" w:cs="Times New Roman"/>
          <w:sz w:val="28"/>
          <w:szCs w:val="28"/>
        </w:rPr>
        <w:t xml:space="preserve">ок и </w:t>
      </w:r>
      <w:r w:rsidRPr="001F0E48">
        <w:rPr>
          <w:rFonts w:ascii="Times New Roman" w:hAnsi="Times New Roman" w:cs="Times New Roman"/>
          <w:sz w:val="28"/>
          <w:szCs w:val="28"/>
        </w:rPr>
        <w:t>превышает минимальный размер (</w:t>
      </w:r>
      <w:r w:rsidR="001F0E48" w:rsidRPr="001F0E48">
        <w:rPr>
          <w:rFonts w:ascii="Times New Roman" w:hAnsi="Times New Roman" w:cs="Times New Roman"/>
          <w:sz w:val="28"/>
          <w:szCs w:val="28"/>
        </w:rPr>
        <w:t xml:space="preserve">не менее 15 %), установленный Федеральным законом </w:t>
      </w:r>
      <w:r>
        <w:rPr>
          <w:rFonts w:ascii="Times New Roman" w:hAnsi="Times New Roman" w:cs="Times New Roman"/>
          <w:sz w:val="28"/>
          <w:szCs w:val="28"/>
        </w:rPr>
        <w:t>№ 44-</w:t>
      </w:r>
      <w:r w:rsidR="001F0E48" w:rsidRPr="001F0E48">
        <w:rPr>
          <w:rFonts w:ascii="Times New Roman" w:hAnsi="Times New Roman" w:cs="Times New Roman"/>
          <w:sz w:val="28"/>
          <w:szCs w:val="28"/>
        </w:rPr>
        <w:t>ФЗ.</w:t>
      </w:r>
    </w:p>
    <w:p w14:paraId="3D9CE5FC" w14:textId="7D5AEEED"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 xml:space="preserve">В 2020 году </w:t>
      </w:r>
      <w:r w:rsidR="00DC7686" w:rsidRPr="001F0E48">
        <w:rPr>
          <w:rFonts w:ascii="Times New Roman" w:hAnsi="Times New Roman" w:cs="Times New Roman"/>
          <w:sz w:val="28"/>
          <w:szCs w:val="28"/>
        </w:rPr>
        <w:t>Росгидромет так</w:t>
      </w:r>
      <w:r w:rsidR="00DC7686">
        <w:rPr>
          <w:rFonts w:ascii="Times New Roman" w:hAnsi="Times New Roman" w:cs="Times New Roman"/>
          <w:sz w:val="28"/>
          <w:szCs w:val="28"/>
        </w:rPr>
        <w:t>ж</w:t>
      </w:r>
      <w:r w:rsidR="00DC7686" w:rsidRPr="001F0E48">
        <w:rPr>
          <w:rFonts w:ascii="Times New Roman" w:hAnsi="Times New Roman" w:cs="Times New Roman"/>
          <w:sz w:val="28"/>
          <w:szCs w:val="28"/>
        </w:rPr>
        <w:t>е планирует продолжить поддержку</w:t>
      </w:r>
      <w:r w:rsidRPr="001F0E48">
        <w:rPr>
          <w:rFonts w:ascii="Times New Roman" w:hAnsi="Times New Roman" w:cs="Times New Roman"/>
          <w:sz w:val="28"/>
          <w:szCs w:val="28"/>
        </w:rPr>
        <w:t xml:space="preserve"> конкуренции через систему государственных закупок, в том числе и для субъектов малого предпринимательства и социально ориентированных </w:t>
      </w:r>
      <w:r w:rsidR="00DC7686" w:rsidRPr="001F0E48">
        <w:rPr>
          <w:rFonts w:ascii="Times New Roman" w:hAnsi="Times New Roman" w:cs="Times New Roman"/>
          <w:sz w:val="28"/>
          <w:szCs w:val="28"/>
        </w:rPr>
        <w:t>некоммерческих</w:t>
      </w:r>
      <w:r w:rsidRPr="001F0E48">
        <w:rPr>
          <w:rFonts w:ascii="Times New Roman" w:hAnsi="Times New Roman" w:cs="Times New Roman"/>
          <w:sz w:val="28"/>
          <w:szCs w:val="28"/>
        </w:rPr>
        <w:t xml:space="preserve"> организаций.</w:t>
      </w:r>
    </w:p>
    <w:p w14:paraId="472FD5A7" w14:textId="6945C306"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 xml:space="preserve">По вопросу </w:t>
      </w:r>
      <w:r w:rsidR="00DC7686" w:rsidRPr="001F0E48">
        <w:rPr>
          <w:rFonts w:ascii="Times New Roman" w:hAnsi="Times New Roman" w:cs="Times New Roman"/>
          <w:sz w:val="28"/>
          <w:szCs w:val="28"/>
        </w:rPr>
        <w:t>лицензирования</w:t>
      </w:r>
      <w:r w:rsidRPr="001F0E48">
        <w:rPr>
          <w:rFonts w:ascii="Times New Roman" w:hAnsi="Times New Roman" w:cs="Times New Roman"/>
          <w:sz w:val="28"/>
          <w:szCs w:val="28"/>
        </w:rPr>
        <w:t xml:space="preserve"> деятельности в</w:t>
      </w:r>
      <w:r w:rsidR="00DC7686">
        <w:rPr>
          <w:rFonts w:ascii="Times New Roman" w:hAnsi="Times New Roman" w:cs="Times New Roman"/>
          <w:sz w:val="28"/>
          <w:szCs w:val="28"/>
        </w:rPr>
        <w:t xml:space="preserve"> сфере гидрометеорологии и в см</w:t>
      </w:r>
      <w:r w:rsidRPr="001F0E48">
        <w:rPr>
          <w:rFonts w:ascii="Times New Roman" w:hAnsi="Times New Roman" w:cs="Times New Roman"/>
          <w:sz w:val="28"/>
          <w:szCs w:val="28"/>
        </w:rPr>
        <w:t>ежных с ней областях.</w:t>
      </w:r>
    </w:p>
    <w:p w14:paraId="43373D51" w14:textId="29747304" w:rsidR="001F0E48" w:rsidRPr="001F0E48" w:rsidRDefault="001F0E48" w:rsidP="00DC7686">
      <w:pPr>
        <w:contextualSpacing/>
        <w:rPr>
          <w:rFonts w:ascii="Times New Roman" w:hAnsi="Times New Roman" w:cs="Times New Roman"/>
          <w:sz w:val="28"/>
          <w:szCs w:val="28"/>
        </w:rPr>
      </w:pPr>
      <w:r w:rsidRPr="001F0E48">
        <w:rPr>
          <w:rFonts w:ascii="Times New Roman" w:hAnsi="Times New Roman" w:cs="Times New Roman"/>
          <w:sz w:val="28"/>
          <w:szCs w:val="28"/>
        </w:rPr>
        <w:t>Согласно статье 9 Федерального закона от 19.07.1998 № 113-ФЗ «О гидрометеорол</w:t>
      </w:r>
      <w:r w:rsidR="00DC7686">
        <w:rPr>
          <w:rFonts w:ascii="Times New Roman" w:hAnsi="Times New Roman" w:cs="Times New Roman"/>
          <w:sz w:val="28"/>
          <w:szCs w:val="28"/>
        </w:rPr>
        <w:t>огической службе» юридические лица</w:t>
      </w:r>
      <w:r w:rsidRPr="001F0E48">
        <w:rPr>
          <w:rFonts w:ascii="Times New Roman" w:hAnsi="Times New Roman" w:cs="Times New Roman"/>
          <w:sz w:val="28"/>
          <w:szCs w:val="28"/>
        </w:rPr>
        <w:t xml:space="preserve"> независимо от </w:t>
      </w:r>
      <w:r w:rsidRPr="001F0E48">
        <w:rPr>
          <w:rFonts w:ascii="Times New Roman" w:hAnsi="Times New Roman" w:cs="Times New Roman"/>
          <w:sz w:val="28"/>
          <w:szCs w:val="28"/>
        </w:rPr>
        <w:lastRenderedPageBreak/>
        <w:t>организационно—правовых форм, а также физические лица осуществляют деятельность в области гидрометеорологии м смежных е ней областях на основе лицензий, выдаваемых в порядке, установленном законодательством Российской Федерации. В настоящее время количество л</w:t>
      </w:r>
      <w:r w:rsidR="00DC7686">
        <w:rPr>
          <w:rFonts w:ascii="Times New Roman" w:hAnsi="Times New Roman" w:cs="Times New Roman"/>
          <w:sz w:val="28"/>
          <w:szCs w:val="28"/>
        </w:rPr>
        <w:t xml:space="preserve">ицензиатов по виду деятельности </w:t>
      </w:r>
      <w:r w:rsidRPr="001F0E48">
        <w:rPr>
          <w:rFonts w:ascii="Times New Roman" w:hAnsi="Times New Roman" w:cs="Times New Roman"/>
          <w:sz w:val="28"/>
          <w:szCs w:val="28"/>
        </w:rPr>
        <w:t>«Деятельность в области гидрометеорологии и в смежных с ней областях (за исключением указанной деятельности, осуществляемой в ходе инженерных изысканий, выполняемых для подготовки проектно</w:t>
      </w:r>
      <w:r w:rsidR="00DC7686">
        <w:rPr>
          <w:rFonts w:ascii="Times New Roman" w:hAnsi="Times New Roman" w:cs="Times New Roman"/>
          <w:sz w:val="28"/>
          <w:szCs w:val="28"/>
        </w:rPr>
        <w:t>й</w:t>
      </w:r>
      <w:r w:rsidRPr="001F0E48">
        <w:rPr>
          <w:rFonts w:ascii="Times New Roman" w:hAnsi="Times New Roman" w:cs="Times New Roman"/>
          <w:sz w:val="28"/>
          <w:szCs w:val="28"/>
        </w:rPr>
        <w:t xml:space="preserve"> документации, строительства, реконструкции объектов капитального строительства)» составляет 972, по выпол</w:t>
      </w:r>
      <w:r w:rsidR="00DC7686">
        <w:rPr>
          <w:rFonts w:ascii="Times New Roman" w:hAnsi="Times New Roman" w:cs="Times New Roman"/>
          <w:sz w:val="28"/>
          <w:szCs w:val="28"/>
        </w:rPr>
        <w:t>нению работ по активному возде</w:t>
      </w:r>
      <w:r w:rsidR="00DC7686" w:rsidRPr="001F0E48">
        <w:rPr>
          <w:rFonts w:ascii="Times New Roman" w:hAnsi="Times New Roman" w:cs="Times New Roman"/>
          <w:sz w:val="28"/>
          <w:szCs w:val="28"/>
        </w:rPr>
        <w:t>йствию</w:t>
      </w:r>
      <w:r w:rsidRPr="001F0E48">
        <w:rPr>
          <w:rFonts w:ascii="Times New Roman" w:hAnsi="Times New Roman" w:cs="Times New Roman"/>
          <w:sz w:val="28"/>
          <w:szCs w:val="28"/>
        </w:rPr>
        <w:t xml:space="preserve"> на гидрометеорологические и геофизические процессы и явления — 26, что свидетельствует о наличии среднего уровня конкуренции в данной области.</w:t>
      </w:r>
    </w:p>
    <w:p w14:paraId="39381495" w14:textId="6F8017EC"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Лицензионные требования, установленные положениями о лицензировании указанных выше видов деятельности, утвержденными постановлением Правительства Российской Федерации от 30.12.2011 № 1216, являются общими для всех участников деятельности гидр</w:t>
      </w:r>
      <w:r w:rsidR="00DC7686">
        <w:rPr>
          <w:rFonts w:ascii="Times New Roman" w:hAnsi="Times New Roman" w:cs="Times New Roman"/>
          <w:sz w:val="28"/>
          <w:szCs w:val="28"/>
        </w:rPr>
        <w:t xml:space="preserve">ометеорологической службы, и не содержат иных требований, кроме закрепленных Федеральным законом от 04.05.2011 № </w:t>
      </w:r>
      <w:r w:rsidRPr="001F0E48">
        <w:rPr>
          <w:rFonts w:ascii="Times New Roman" w:hAnsi="Times New Roman" w:cs="Times New Roman"/>
          <w:sz w:val="28"/>
          <w:szCs w:val="28"/>
        </w:rPr>
        <w:t>99-ФЗ «О лицензировании отдельных видов деятельности». То есть барьеры, препятствующие деятельности хозяйствующих субъектов в области гидрометеорологии и смежных с ней областях, отсутствуют.</w:t>
      </w:r>
    </w:p>
    <w:p w14:paraId="377A6EE6" w14:textId="224C365E"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В целях реализации Национального плана развития конкуренции в Российской Федерации на 2018 - 2020 годы, утвержденного Указом Президента Российской Федерации от 21.12.2017 № 618, и во исполнение пункта 2 распоряжения Р</w:t>
      </w:r>
      <w:r w:rsidR="00D326E9">
        <w:rPr>
          <w:rFonts w:ascii="Times New Roman" w:hAnsi="Times New Roman" w:cs="Times New Roman"/>
          <w:sz w:val="28"/>
          <w:szCs w:val="28"/>
        </w:rPr>
        <w:t>осгидромета от 16.08.2019 № 144-</w:t>
      </w:r>
      <w:r w:rsidRPr="001F0E48">
        <w:rPr>
          <w:rFonts w:ascii="Times New Roman" w:hAnsi="Times New Roman" w:cs="Times New Roman"/>
          <w:sz w:val="28"/>
          <w:szCs w:val="28"/>
        </w:rPr>
        <w:t>p «О подготовке правового акта о внедрении системы внутреннего обеспечения соответствия требованиям антимонопольного законодательства деятельности Росгидромета» Росгидрометом разработан проект акта о внедрении системы внутреннего обеспечения соответствия требованиям антимонопольного законодательства деятельности Росгидромета (антимонопольный комплаенс).</w:t>
      </w:r>
    </w:p>
    <w:p w14:paraId="6EFD2E11" w14:textId="0075B27E" w:rsidR="001F0E48" w:rsidRPr="006C69FF" w:rsidRDefault="00DC7686" w:rsidP="001F0E48">
      <w:pPr>
        <w:contextualSpacing/>
        <w:rPr>
          <w:rFonts w:ascii="Times New Roman" w:hAnsi="Times New Roman" w:cs="Times New Roman"/>
          <w:b/>
          <w:bCs/>
          <w:sz w:val="28"/>
          <w:szCs w:val="28"/>
        </w:rPr>
      </w:pPr>
      <w:r w:rsidRPr="006C69FF">
        <w:rPr>
          <w:rFonts w:ascii="Times New Roman" w:hAnsi="Times New Roman" w:cs="Times New Roman"/>
          <w:b/>
          <w:bCs/>
          <w:sz w:val="28"/>
          <w:szCs w:val="28"/>
        </w:rPr>
        <w:t>По вопросу разделения функций</w:t>
      </w:r>
      <w:r w:rsidR="001F0E48" w:rsidRPr="006C69FF">
        <w:rPr>
          <w:rFonts w:ascii="Times New Roman" w:hAnsi="Times New Roman" w:cs="Times New Roman"/>
          <w:b/>
          <w:bCs/>
          <w:sz w:val="28"/>
          <w:szCs w:val="28"/>
        </w:rPr>
        <w:t xml:space="preserve"> </w:t>
      </w:r>
      <w:r w:rsidR="005C2FF1" w:rsidRPr="006C69FF">
        <w:rPr>
          <w:rFonts w:ascii="Times New Roman" w:hAnsi="Times New Roman" w:cs="Times New Roman"/>
          <w:b/>
          <w:bCs/>
          <w:sz w:val="28"/>
          <w:szCs w:val="28"/>
        </w:rPr>
        <w:t>государственного заказчика,</w:t>
      </w:r>
      <w:r w:rsidR="001F0E48" w:rsidRPr="006C69FF">
        <w:rPr>
          <w:rFonts w:ascii="Times New Roman" w:hAnsi="Times New Roman" w:cs="Times New Roman"/>
          <w:b/>
          <w:bCs/>
          <w:sz w:val="28"/>
          <w:szCs w:val="28"/>
        </w:rPr>
        <w:t xml:space="preserve"> и исполнитель заказов </w:t>
      </w:r>
      <w:r w:rsidRPr="006C69FF">
        <w:rPr>
          <w:rFonts w:ascii="Times New Roman" w:hAnsi="Times New Roman" w:cs="Times New Roman"/>
          <w:b/>
          <w:bCs/>
          <w:sz w:val="28"/>
          <w:szCs w:val="28"/>
        </w:rPr>
        <w:t>пo созда</w:t>
      </w:r>
      <w:r w:rsidR="001F0E48" w:rsidRPr="006C69FF">
        <w:rPr>
          <w:rFonts w:ascii="Times New Roman" w:hAnsi="Times New Roman" w:cs="Times New Roman"/>
          <w:b/>
          <w:bCs/>
          <w:sz w:val="28"/>
          <w:szCs w:val="28"/>
        </w:rPr>
        <w:t xml:space="preserve">нию космических систем гидрометеорологического, океанографического </w:t>
      </w:r>
      <w:r w:rsidRPr="006C69FF">
        <w:rPr>
          <w:rFonts w:ascii="Times New Roman" w:hAnsi="Times New Roman" w:cs="Times New Roman"/>
          <w:b/>
          <w:bCs/>
          <w:sz w:val="28"/>
          <w:szCs w:val="28"/>
        </w:rPr>
        <w:t>и</w:t>
      </w:r>
      <w:r w:rsidR="001F0E48" w:rsidRPr="006C69FF">
        <w:rPr>
          <w:rFonts w:ascii="Times New Roman" w:hAnsi="Times New Roman" w:cs="Times New Roman"/>
          <w:b/>
          <w:bCs/>
          <w:sz w:val="28"/>
          <w:szCs w:val="28"/>
        </w:rPr>
        <w:t xml:space="preserve"> гелиогеофизического назначения.</w:t>
      </w:r>
    </w:p>
    <w:p w14:paraId="01DD2B14" w14:textId="77777777" w:rsidR="001F0E48" w:rsidRPr="003A2C50" w:rsidRDefault="001F0E48" w:rsidP="001F0E48">
      <w:pPr>
        <w:contextualSpacing/>
        <w:rPr>
          <w:rFonts w:ascii="Times New Roman" w:hAnsi="Times New Roman" w:cs="Times New Roman"/>
          <w:i/>
          <w:iCs/>
          <w:sz w:val="28"/>
          <w:szCs w:val="28"/>
        </w:rPr>
      </w:pPr>
      <w:r w:rsidRPr="003A2C50">
        <w:rPr>
          <w:rFonts w:ascii="Times New Roman" w:hAnsi="Times New Roman" w:cs="Times New Roman"/>
          <w:i/>
          <w:iCs/>
          <w:sz w:val="28"/>
          <w:szCs w:val="28"/>
        </w:rPr>
        <w:t>Состояние конкуренции: тенденции и проблемы.</w:t>
      </w:r>
    </w:p>
    <w:p w14:paraId="1CCA5D22" w14:textId="4A86E7DF" w:rsidR="001F0E48" w:rsidRPr="001F0E48" w:rsidRDefault="00DC7686" w:rsidP="001F0E48">
      <w:pPr>
        <w:contextualSpacing/>
        <w:rPr>
          <w:rFonts w:ascii="Times New Roman" w:hAnsi="Times New Roman" w:cs="Times New Roman"/>
          <w:sz w:val="28"/>
          <w:szCs w:val="28"/>
        </w:rPr>
      </w:pPr>
      <w:r>
        <w:rPr>
          <w:rFonts w:ascii="Times New Roman" w:hAnsi="Times New Roman" w:cs="Times New Roman"/>
          <w:sz w:val="28"/>
          <w:szCs w:val="28"/>
        </w:rPr>
        <w:t>На Росгидромет в соответствии с Федеральным</w:t>
      </w:r>
      <w:r w:rsidR="001F0E48" w:rsidRPr="001F0E48">
        <w:rPr>
          <w:rFonts w:ascii="Times New Roman" w:hAnsi="Times New Roman" w:cs="Times New Roman"/>
          <w:sz w:val="28"/>
          <w:szCs w:val="28"/>
        </w:rPr>
        <w:t xml:space="preserve"> законом от </w:t>
      </w:r>
      <w:r>
        <w:rPr>
          <w:rFonts w:ascii="Times New Roman" w:hAnsi="Times New Roman" w:cs="Times New Roman"/>
          <w:sz w:val="28"/>
          <w:szCs w:val="28"/>
        </w:rPr>
        <w:t>19.07.</w:t>
      </w:r>
      <w:r w:rsidR="001F0E48" w:rsidRPr="001F0E48">
        <w:rPr>
          <w:rFonts w:ascii="Times New Roman" w:hAnsi="Times New Roman" w:cs="Times New Roman"/>
          <w:sz w:val="28"/>
          <w:szCs w:val="28"/>
        </w:rPr>
        <w:t xml:space="preserve">1998 </w:t>
      </w:r>
      <w:r>
        <w:rPr>
          <w:rFonts w:ascii="Times New Roman" w:hAnsi="Times New Roman" w:cs="Times New Roman"/>
          <w:sz w:val="28"/>
          <w:szCs w:val="28"/>
        </w:rPr>
        <w:t>№</w:t>
      </w:r>
      <w:r w:rsidR="001F0E48" w:rsidRPr="001F0E48">
        <w:rPr>
          <w:rFonts w:ascii="Times New Roman" w:hAnsi="Times New Roman" w:cs="Times New Roman"/>
          <w:sz w:val="28"/>
          <w:szCs w:val="28"/>
        </w:rPr>
        <w:t xml:space="preserve"> </w:t>
      </w:r>
      <w:r w:rsidR="00F226A3">
        <w:rPr>
          <w:rFonts w:ascii="Times New Roman" w:hAnsi="Times New Roman" w:cs="Times New Roman"/>
          <w:sz w:val="28"/>
          <w:szCs w:val="28"/>
        </w:rPr>
        <w:t>113-</w:t>
      </w:r>
      <w:r w:rsidR="001F0E48" w:rsidRPr="001F0E48">
        <w:rPr>
          <w:rFonts w:ascii="Times New Roman" w:hAnsi="Times New Roman" w:cs="Times New Roman"/>
          <w:sz w:val="28"/>
          <w:szCs w:val="28"/>
        </w:rPr>
        <w:t>ФЗ «О гидрометеорологической службе», постановле</w:t>
      </w:r>
      <w:r w:rsidR="00F226A3">
        <w:rPr>
          <w:rFonts w:ascii="Times New Roman" w:hAnsi="Times New Roman" w:cs="Times New Roman"/>
          <w:sz w:val="28"/>
          <w:szCs w:val="28"/>
        </w:rPr>
        <w:t>нием Правительства Российской Федерации от 23.07.2004 №</w:t>
      </w:r>
      <w:r w:rsidR="001F0E48" w:rsidRPr="001F0E48">
        <w:rPr>
          <w:rFonts w:ascii="Times New Roman" w:hAnsi="Times New Roman" w:cs="Times New Roman"/>
          <w:sz w:val="28"/>
          <w:szCs w:val="28"/>
        </w:rPr>
        <w:t xml:space="preserve"> 372 «О Федеральной службе по гидрометеорологии и мониторингу окружающей среды», Стратегией деятельности в области гидрометеорологии</w:t>
      </w:r>
      <w:r w:rsidR="00F226A3">
        <w:rPr>
          <w:rFonts w:ascii="Times New Roman" w:hAnsi="Times New Roman" w:cs="Times New Roman"/>
          <w:sz w:val="28"/>
          <w:szCs w:val="28"/>
        </w:rPr>
        <w:t xml:space="preserve"> </w:t>
      </w:r>
      <w:r w:rsidR="001F0E48" w:rsidRPr="001F0E48">
        <w:rPr>
          <w:rFonts w:ascii="Times New Roman" w:hAnsi="Times New Roman" w:cs="Times New Roman"/>
          <w:sz w:val="28"/>
          <w:szCs w:val="28"/>
        </w:rPr>
        <w:t xml:space="preserve">и смежных с ней областях на период до 2030 года (с учетом аспектов изменения климата), утвержденной распоряжением Правительства </w:t>
      </w:r>
      <w:r w:rsidR="00F226A3" w:rsidRPr="001F0E48">
        <w:rPr>
          <w:rFonts w:ascii="Times New Roman" w:hAnsi="Times New Roman" w:cs="Times New Roman"/>
          <w:sz w:val="28"/>
          <w:szCs w:val="28"/>
        </w:rPr>
        <w:t>Российской</w:t>
      </w:r>
      <w:r w:rsidR="001F0E48" w:rsidRPr="001F0E48">
        <w:rPr>
          <w:rFonts w:ascii="Times New Roman" w:hAnsi="Times New Roman" w:cs="Times New Roman"/>
          <w:sz w:val="28"/>
          <w:szCs w:val="28"/>
        </w:rPr>
        <w:t xml:space="preserve"> Федерации от 03.09.2010 </w:t>
      </w:r>
      <w:r w:rsidR="00F226A3">
        <w:rPr>
          <w:rFonts w:ascii="Times New Roman" w:hAnsi="Times New Roman" w:cs="Times New Roman"/>
          <w:sz w:val="28"/>
          <w:szCs w:val="28"/>
        </w:rPr>
        <w:t>№</w:t>
      </w:r>
      <w:r w:rsidR="001F0E48" w:rsidRPr="001F0E48">
        <w:rPr>
          <w:rFonts w:ascii="Times New Roman" w:hAnsi="Times New Roman" w:cs="Times New Roman"/>
          <w:sz w:val="28"/>
          <w:szCs w:val="28"/>
        </w:rPr>
        <w:t xml:space="preserve"> 1458-p, возложены задачи, включающие оперативное гидрометеорологическое и геофизическое обеспечение (анализ и прогноз погоды, мониторинг облачного, снежного, ледяного,  почвенного и растительного</w:t>
      </w:r>
      <w:r w:rsidR="00F226A3">
        <w:rPr>
          <w:rFonts w:ascii="Times New Roman" w:hAnsi="Times New Roman" w:cs="Times New Roman"/>
          <w:sz w:val="28"/>
          <w:szCs w:val="28"/>
        </w:rPr>
        <w:t xml:space="preserve"> покровов, водной среды, геомаг</w:t>
      </w:r>
      <w:r w:rsidR="001F0E48" w:rsidRPr="001F0E48">
        <w:rPr>
          <w:rFonts w:ascii="Times New Roman" w:hAnsi="Times New Roman" w:cs="Times New Roman"/>
          <w:sz w:val="28"/>
          <w:szCs w:val="28"/>
        </w:rPr>
        <w:t>нитного поля и др ), контроль чрезвычайных ситуаций, включая опасные гидрометеоролог</w:t>
      </w:r>
      <w:r w:rsidR="00F226A3">
        <w:rPr>
          <w:rFonts w:ascii="Times New Roman" w:hAnsi="Times New Roman" w:cs="Times New Roman"/>
          <w:sz w:val="28"/>
          <w:szCs w:val="28"/>
        </w:rPr>
        <w:t>и</w:t>
      </w:r>
      <w:r w:rsidR="001F0E48" w:rsidRPr="001F0E48">
        <w:rPr>
          <w:rFonts w:ascii="Times New Roman" w:hAnsi="Times New Roman" w:cs="Times New Roman"/>
          <w:sz w:val="28"/>
          <w:szCs w:val="28"/>
        </w:rPr>
        <w:t xml:space="preserve">ческие явления </w:t>
      </w:r>
      <w:r w:rsidR="001F0E48" w:rsidRPr="001F0E48">
        <w:rPr>
          <w:rFonts w:ascii="Times New Roman" w:hAnsi="Times New Roman" w:cs="Times New Roman"/>
          <w:sz w:val="28"/>
          <w:szCs w:val="28"/>
        </w:rPr>
        <w:lastRenderedPageBreak/>
        <w:t>(наводнения, пож</w:t>
      </w:r>
      <w:r w:rsidR="00F226A3">
        <w:rPr>
          <w:rFonts w:ascii="Times New Roman" w:hAnsi="Times New Roman" w:cs="Times New Roman"/>
          <w:sz w:val="28"/>
          <w:szCs w:val="28"/>
        </w:rPr>
        <w:t>ары и др.</w:t>
      </w:r>
      <w:r w:rsidR="001F0E48" w:rsidRPr="001F0E48">
        <w:rPr>
          <w:rFonts w:ascii="Times New Roman" w:hAnsi="Times New Roman" w:cs="Times New Roman"/>
          <w:sz w:val="28"/>
          <w:szCs w:val="28"/>
        </w:rPr>
        <w:t>), мониторинг изменений климата Земли, мониторинг загрязнений окружающей сред</w:t>
      </w:r>
      <w:r w:rsidR="00F226A3">
        <w:rPr>
          <w:rFonts w:ascii="Times New Roman" w:hAnsi="Times New Roman" w:cs="Times New Roman"/>
          <w:sz w:val="28"/>
          <w:szCs w:val="28"/>
        </w:rPr>
        <w:t>ы</w:t>
      </w:r>
      <w:r w:rsidR="001F0E48" w:rsidRPr="001F0E48">
        <w:rPr>
          <w:rFonts w:ascii="Times New Roman" w:hAnsi="Times New Roman" w:cs="Times New Roman"/>
          <w:sz w:val="28"/>
          <w:szCs w:val="28"/>
        </w:rPr>
        <w:t>, сбор и передача данных через космические аппараты с наземной наблюдательной сети Росгидромета.</w:t>
      </w:r>
    </w:p>
    <w:p w14:paraId="7B98F76F" w14:textId="427F56CF" w:rsidR="001F0E48" w:rsidRPr="001F0E48" w:rsidRDefault="001F0E48" w:rsidP="00F226A3">
      <w:pPr>
        <w:contextualSpacing/>
        <w:rPr>
          <w:rFonts w:ascii="Times New Roman" w:hAnsi="Times New Roman" w:cs="Times New Roman"/>
          <w:sz w:val="28"/>
          <w:szCs w:val="28"/>
        </w:rPr>
      </w:pPr>
      <w:r w:rsidRPr="001F0E48">
        <w:rPr>
          <w:rFonts w:ascii="Times New Roman" w:hAnsi="Times New Roman" w:cs="Times New Roman"/>
          <w:sz w:val="28"/>
          <w:szCs w:val="28"/>
        </w:rPr>
        <w:t>Решение перечисленных задач невозможн</w:t>
      </w:r>
      <w:r w:rsidR="00F226A3">
        <w:rPr>
          <w:rFonts w:ascii="Times New Roman" w:hAnsi="Times New Roman" w:cs="Times New Roman"/>
          <w:sz w:val="28"/>
          <w:szCs w:val="28"/>
        </w:rPr>
        <w:t xml:space="preserve">о без использования космических </w:t>
      </w:r>
      <w:r w:rsidRPr="001F0E48">
        <w:rPr>
          <w:rFonts w:ascii="Times New Roman" w:hAnsi="Times New Roman" w:cs="Times New Roman"/>
          <w:sz w:val="28"/>
          <w:szCs w:val="28"/>
        </w:rPr>
        <w:t>сре</w:t>
      </w:r>
      <w:r w:rsidR="00F226A3">
        <w:rPr>
          <w:rFonts w:ascii="Times New Roman" w:hAnsi="Times New Roman" w:cs="Times New Roman"/>
          <w:sz w:val="28"/>
          <w:szCs w:val="28"/>
        </w:rPr>
        <w:t>дств наб</w:t>
      </w:r>
      <w:r w:rsidRPr="001F0E48">
        <w:rPr>
          <w:rFonts w:ascii="Times New Roman" w:hAnsi="Times New Roman" w:cs="Times New Roman"/>
          <w:sz w:val="28"/>
          <w:szCs w:val="28"/>
        </w:rPr>
        <w:t>людения Земли. Поэтому Росгидромет в соответствии с Федеральной космической программой России на 2016-2025 годы (ФКП-2025), является заказчиком (тематическим) космических систем гидрометеорологического, океанографического и геофизического назначения, а также космических аппаратов мониторинга окружающей среды.</w:t>
      </w:r>
    </w:p>
    <w:p w14:paraId="42FA34F9" w14:textId="1564F927" w:rsidR="001F0E48" w:rsidRPr="001F0E48" w:rsidRDefault="001F0E48" w:rsidP="00F226A3">
      <w:pPr>
        <w:contextualSpacing/>
        <w:rPr>
          <w:rFonts w:ascii="Times New Roman" w:hAnsi="Times New Roman" w:cs="Times New Roman"/>
          <w:sz w:val="28"/>
          <w:szCs w:val="28"/>
        </w:rPr>
      </w:pPr>
      <w:r w:rsidRPr="001F0E48">
        <w:rPr>
          <w:rFonts w:ascii="Times New Roman" w:hAnsi="Times New Roman" w:cs="Times New Roman"/>
          <w:sz w:val="28"/>
          <w:szCs w:val="28"/>
        </w:rPr>
        <w:t>ФКП-2025 и Стратегией деятельности в области гидрометеорологии и смежных с ней областях на период до 2030 года (с учетом аспектов изменения климата), утвержденной распоряжением Правительством Р</w:t>
      </w:r>
      <w:r w:rsidR="00F226A3">
        <w:rPr>
          <w:rFonts w:ascii="Times New Roman" w:hAnsi="Times New Roman" w:cs="Times New Roman"/>
          <w:sz w:val="28"/>
          <w:szCs w:val="28"/>
        </w:rPr>
        <w:t xml:space="preserve">оссийской Федерации </w:t>
      </w:r>
      <w:r w:rsidR="0054680A">
        <w:rPr>
          <w:rFonts w:ascii="Times New Roman" w:hAnsi="Times New Roman" w:cs="Times New Roman"/>
          <w:sz w:val="28"/>
          <w:szCs w:val="28"/>
        </w:rPr>
        <w:t>03.09.2010 № 1458-</w:t>
      </w:r>
      <w:r w:rsidRPr="001F0E48">
        <w:rPr>
          <w:rFonts w:ascii="Times New Roman" w:hAnsi="Times New Roman" w:cs="Times New Roman"/>
          <w:sz w:val="28"/>
          <w:szCs w:val="28"/>
        </w:rPr>
        <w:t xml:space="preserve">p, предусмотрено создание постоянно действующей космической гидрометеорологияеской группировки в составе 3-x полярно-орбитальных спутников серии «Метеор», 1 океанографического, 3—x геостационарных спутников серии «Электро» и 2-х </w:t>
      </w:r>
      <w:r w:rsidR="00F226A3">
        <w:rPr>
          <w:rFonts w:ascii="Times New Roman" w:hAnsi="Times New Roman" w:cs="Times New Roman"/>
          <w:sz w:val="28"/>
          <w:szCs w:val="28"/>
        </w:rPr>
        <w:t xml:space="preserve">спутников на   высокоэллиптических орбитах </w:t>
      </w:r>
      <w:r w:rsidRPr="001F0E48">
        <w:rPr>
          <w:rFonts w:ascii="Times New Roman" w:hAnsi="Times New Roman" w:cs="Times New Roman"/>
          <w:sz w:val="28"/>
          <w:szCs w:val="28"/>
        </w:rPr>
        <w:t>серии</w:t>
      </w:r>
      <w:r w:rsidR="00F226A3">
        <w:rPr>
          <w:rFonts w:ascii="Times New Roman" w:hAnsi="Times New Roman" w:cs="Times New Roman"/>
          <w:sz w:val="28"/>
          <w:szCs w:val="28"/>
        </w:rPr>
        <w:t xml:space="preserve"> </w:t>
      </w:r>
      <w:r w:rsidRPr="001F0E48">
        <w:rPr>
          <w:rFonts w:ascii="Times New Roman" w:hAnsi="Times New Roman" w:cs="Times New Roman"/>
          <w:sz w:val="28"/>
          <w:szCs w:val="28"/>
        </w:rPr>
        <w:t>«Арктика», а также 5-ти космических аппаратов геофизического мониторинга серии</w:t>
      </w:r>
      <w:r w:rsidR="00F226A3">
        <w:rPr>
          <w:rFonts w:ascii="Times New Roman" w:hAnsi="Times New Roman" w:cs="Times New Roman"/>
          <w:sz w:val="28"/>
          <w:szCs w:val="28"/>
        </w:rPr>
        <w:t xml:space="preserve"> </w:t>
      </w:r>
      <w:r w:rsidRPr="001F0E48">
        <w:rPr>
          <w:rFonts w:ascii="Times New Roman" w:hAnsi="Times New Roman" w:cs="Times New Roman"/>
          <w:sz w:val="28"/>
          <w:szCs w:val="28"/>
        </w:rPr>
        <w:t>«Ионозонд».</w:t>
      </w:r>
    </w:p>
    <w:p w14:paraId="13CF1904" w14:textId="55092714"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 xml:space="preserve">Современное состояние российской орбитальной </w:t>
      </w:r>
      <w:r w:rsidR="00F226A3" w:rsidRPr="001F0E48">
        <w:rPr>
          <w:rFonts w:ascii="Times New Roman" w:hAnsi="Times New Roman" w:cs="Times New Roman"/>
          <w:sz w:val="28"/>
          <w:szCs w:val="28"/>
        </w:rPr>
        <w:t>группировки</w:t>
      </w:r>
      <w:r w:rsidRPr="001F0E48">
        <w:rPr>
          <w:rFonts w:ascii="Times New Roman" w:hAnsi="Times New Roman" w:cs="Times New Roman"/>
          <w:sz w:val="28"/>
          <w:szCs w:val="28"/>
        </w:rPr>
        <w:t xml:space="preserve"> (ОГ) гидрометеорологического, океанографического и геофизического назначения можно охарактеризовать как неудовлетворительное. Основной причиной этого является </w:t>
      </w:r>
      <w:r w:rsidR="00F226A3" w:rsidRPr="001F0E48">
        <w:rPr>
          <w:rFonts w:ascii="Times New Roman" w:hAnsi="Times New Roman" w:cs="Times New Roman"/>
          <w:sz w:val="28"/>
          <w:szCs w:val="28"/>
        </w:rPr>
        <w:t>постоянный</w:t>
      </w:r>
      <w:r w:rsidRPr="001F0E48">
        <w:rPr>
          <w:rFonts w:ascii="Times New Roman" w:hAnsi="Times New Roman" w:cs="Times New Roman"/>
          <w:sz w:val="28"/>
          <w:szCs w:val="28"/>
        </w:rPr>
        <w:t xml:space="preserve"> срыв сроков запусков космических аппаратов (КА).</w:t>
      </w:r>
    </w:p>
    <w:p w14:paraId="0AFF58CB" w14:textId="53C84746"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Медленно продвигаются работы по созданию первой в мире космической системы на высокоэллиптических орбитах «Арктика». Данную систему не удалось создать в первоначально запланированные сроки в рамках Федеральной космичес</w:t>
      </w:r>
      <w:r w:rsidR="0054680A">
        <w:rPr>
          <w:rFonts w:ascii="Times New Roman" w:hAnsi="Times New Roman" w:cs="Times New Roman"/>
          <w:sz w:val="28"/>
          <w:szCs w:val="28"/>
        </w:rPr>
        <w:t>кой программе России на 2006—20</w:t>
      </w:r>
      <w:r w:rsidRPr="001F0E48">
        <w:rPr>
          <w:rFonts w:ascii="Times New Roman" w:hAnsi="Times New Roman" w:cs="Times New Roman"/>
          <w:sz w:val="28"/>
          <w:szCs w:val="28"/>
        </w:rPr>
        <w:t>15 годы (ФКП-2015). В результате постоянн</w:t>
      </w:r>
      <w:r w:rsidR="00F226A3">
        <w:rPr>
          <w:rFonts w:ascii="Times New Roman" w:hAnsi="Times New Roman" w:cs="Times New Roman"/>
          <w:sz w:val="28"/>
          <w:szCs w:val="28"/>
        </w:rPr>
        <w:t>ы</w:t>
      </w:r>
      <w:r w:rsidRPr="001F0E48">
        <w:rPr>
          <w:rFonts w:ascii="Times New Roman" w:hAnsi="Times New Roman" w:cs="Times New Roman"/>
          <w:sz w:val="28"/>
          <w:szCs w:val="28"/>
        </w:rPr>
        <w:t xml:space="preserve">х </w:t>
      </w:r>
      <w:r w:rsidR="00F226A3" w:rsidRPr="001F0E48">
        <w:rPr>
          <w:rFonts w:ascii="Times New Roman" w:hAnsi="Times New Roman" w:cs="Times New Roman"/>
          <w:sz w:val="28"/>
          <w:szCs w:val="28"/>
        </w:rPr>
        <w:t>корректировок</w:t>
      </w:r>
      <w:r w:rsidRPr="001F0E48">
        <w:rPr>
          <w:rFonts w:ascii="Times New Roman" w:hAnsi="Times New Roman" w:cs="Times New Roman"/>
          <w:sz w:val="28"/>
          <w:szCs w:val="28"/>
        </w:rPr>
        <w:t xml:space="preserve"> Программы сроки запуска i-го КА серии «Арктика» также были перенесены сначала с 2017 г. на 2019 г., а затем с 2019 г. на 2020 г.</w:t>
      </w:r>
    </w:p>
    <w:p w14:paraId="2CA8B015" w14:textId="3973AE2B" w:rsidR="001F0E48" w:rsidRPr="001F0E48" w:rsidRDefault="001F0E48" w:rsidP="00F226A3">
      <w:pPr>
        <w:contextualSpacing/>
        <w:rPr>
          <w:rFonts w:ascii="Times New Roman" w:hAnsi="Times New Roman" w:cs="Times New Roman"/>
          <w:sz w:val="28"/>
          <w:szCs w:val="28"/>
        </w:rPr>
      </w:pPr>
      <w:r w:rsidRPr="001F0E48">
        <w:rPr>
          <w:rFonts w:ascii="Times New Roman" w:hAnsi="Times New Roman" w:cs="Times New Roman"/>
          <w:sz w:val="28"/>
          <w:szCs w:val="28"/>
        </w:rPr>
        <w:t>Аналогичная сит</w:t>
      </w:r>
      <w:r w:rsidR="00F226A3">
        <w:rPr>
          <w:rFonts w:ascii="Times New Roman" w:hAnsi="Times New Roman" w:cs="Times New Roman"/>
          <w:sz w:val="28"/>
          <w:szCs w:val="28"/>
        </w:rPr>
        <w:t xml:space="preserve">уация </w:t>
      </w:r>
      <w:r w:rsidRPr="001F0E48">
        <w:rPr>
          <w:rFonts w:ascii="Times New Roman" w:hAnsi="Times New Roman" w:cs="Times New Roman"/>
          <w:sz w:val="28"/>
          <w:szCs w:val="28"/>
        </w:rPr>
        <w:t>складывается с запуск</w:t>
      </w:r>
      <w:r w:rsidR="00F226A3">
        <w:rPr>
          <w:rFonts w:ascii="Times New Roman" w:hAnsi="Times New Roman" w:cs="Times New Roman"/>
          <w:sz w:val="28"/>
          <w:szCs w:val="28"/>
        </w:rPr>
        <w:t xml:space="preserve">ами геостационарных КА серии - </w:t>
      </w:r>
      <w:r w:rsidRPr="001F0E48">
        <w:rPr>
          <w:rFonts w:ascii="Times New Roman" w:hAnsi="Times New Roman" w:cs="Times New Roman"/>
          <w:sz w:val="28"/>
          <w:szCs w:val="28"/>
        </w:rPr>
        <w:t xml:space="preserve">«Электро—Л», работы по которым ведутся с 2003 года, а также с созданием космической системы мониторинга геофизической обстановки «Ионозонд». Первоначально развертывание космической системы из 3-x одновременно действующих КА серии «Электро-Л», охватывающей всю территорию нашей страны, планировалось еще в ФКП—2015. К настоящему времени КА «Электро-Л» </w:t>
      </w:r>
      <w:r w:rsidR="00F226A3">
        <w:rPr>
          <w:rFonts w:ascii="Times New Roman" w:hAnsi="Times New Roman" w:cs="Times New Roman"/>
          <w:sz w:val="28"/>
          <w:szCs w:val="28"/>
        </w:rPr>
        <w:t>№</w:t>
      </w:r>
      <w:r w:rsidRPr="001F0E48">
        <w:rPr>
          <w:rFonts w:ascii="Times New Roman" w:hAnsi="Times New Roman" w:cs="Times New Roman"/>
          <w:sz w:val="28"/>
          <w:szCs w:val="28"/>
        </w:rPr>
        <w:t xml:space="preserve"> 1 (запущен в 2011 г.) утрачен в 2016 г., не отработав </w:t>
      </w:r>
      <w:r w:rsidR="00F226A3" w:rsidRPr="001F0E48">
        <w:rPr>
          <w:rFonts w:ascii="Times New Roman" w:hAnsi="Times New Roman" w:cs="Times New Roman"/>
          <w:sz w:val="28"/>
          <w:szCs w:val="28"/>
        </w:rPr>
        <w:t>гарантийного</w:t>
      </w:r>
      <w:r w:rsidRPr="001F0E48">
        <w:rPr>
          <w:rFonts w:ascii="Times New Roman" w:hAnsi="Times New Roman" w:cs="Times New Roman"/>
          <w:sz w:val="28"/>
          <w:szCs w:val="28"/>
        </w:rPr>
        <w:t xml:space="preserve"> срока активного</w:t>
      </w:r>
      <w:r w:rsidR="00F226A3">
        <w:rPr>
          <w:rFonts w:ascii="Times New Roman" w:hAnsi="Times New Roman" w:cs="Times New Roman"/>
          <w:sz w:val="28"/>
          <w:szCs w:val="28"/>
        </w:rPr>
        <w:t xml:space="preserve"> существования, КА «Электро-Л» №</w:t>
      </w:r>
      <w:r w:rsidRPr="001F0E48">
        <w:rPr>
          <w:rFonts w:ascii="Times New Roman" w:hAnsi="Times New Roman" w:cs="Times New Roman"/>
          <w:sz w:val="28"/>
          <w:szCs w:val="28"/>
        </w:rPr>
        <w:t xml:space="preserve">2 (запущен в 2015 г. вместо 2013 г.) функционирует с ограничениями, а запуск КА «Электро-Л» </w:t>
      </w:r>
      <w:r w:rsidR="00F226A3">
        <w:rPr>
          <w:rFonts w:ascii="Times New Roman" w:hAnsi="Times New Roman" w:cs="Times New Roman"/>
          <w:sz w:val="28"/>
          <w:szCs w:val="28"/>
        </w:rPr>
        <w:t>№</w:t>
      </w:r>
      <w:r w:rsidRPr="001F0E48">
        <w:rPr>
          <w:rFonts w:ascii="Times New Roman" w:hAnsi="Times New Roman" w:cs="Times New Roman"/>
          <w:sz w:val="28"/>
          <w:szCs w:val="28"/>
        </w:rPr>
        <w:t xml:space="preserve"> 3 перенесет с 2015 г. на конец 2019 г.</w:t>
      </w:r>
    </w:p>
    <w:p w14:paraId="5E77DC83" w14:textId="0610B45D"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 xml:space="preserve">В итоге задача по развертыванию отечественной группировки геостационарных КА, </w:t>
      </w:r>
      <w:r w:rsidR="00F226A3" w:rsidRPr="001F0E48">
        <w:rPr>
          <w:rFonts w:ascii="Times New Roman" w:hAnsi="Times New Roman" w:cs="Times New Roman"/>
          <w:sz w:val="28"/>
          <w:szCs w:val="28"/>
        </w:rPr>
        <w:t>покрывающей</w:t>
      </w:r>
      <w:r w:rsidRPr="001F0E48">
        <w:rPr>
          <w:rFonts w:ascii="Times New Roman" w:hAnsi="Times New Roman" w:cs="Times New Roman"/>
          <w:sz w:val="28"/>
          <w:szCs w:val="28"/>
        </w:rPr>
        <w:t xml:space="preserve"> всю территорию Р</w:t>
      </w:r>
      <w:r w:rsidR="00F226A3">
        <w:rPr>
          <w:rFonts w:ascii="Times New Roman" w:hAnsi="Times New Roman" w:cs="Times New Roman"/>
          <w:sz w:val="28"/>
          <w:szCs w:val="28"/>
        </w:rPr>
        <w:t>осси</w:t>
      </w:r>
      <w:r w:rsidRPr="001F0E48">
        <w:rPr>
          <w:rFonts w:ascii="Times New Roman" w:hAnsi="Times New Roman" w:cs="Times New Roman"/>
          <w:sz w:val="28"/>
          <w:szCs w:val="28"/>
        </w:rPr>
        <w:t>й</w:t>
      </w:r>
      <w:r w:rsidR="00F226A3">
        <w:rPr>
          <w:rFonts w:ascii="Times New Roman" w:hAnsi="Times New Roman" w:cs="Times New Roman"/>
          <w:sz w:val="28"/>
          <w:szCs w:val="28"/>
        </w:rPr>
        <w:t>ской</w:t>
      </w:r>
      <w:r w:rsidRPr="001F0E48">
        <w:rPr>
          <w:rFonts w:ascii="Times New Roman" w:hAnsi="Times New Roman" w:cs="Times New Roman"/>
          <w:sz w:val="28"/>
          <w:szCs w:val="28"/>
        </w:rPr>
        <w:t xml:space="preserve"> Федерации, до сих пор не решена, а единственный имеющи</w:t>
      </w:r>
      <w:r w:rsidR="00F226A3">
        <w:rPr>
          <w:rFonts w:ascii="Times New Roman" w:hAnsi="Times New Roman" w:cs="Times New Roman"/>
          <w:sz w:val="28"/>
          <w:szCs w:val="28"/>
        </w:rPr>
        <w:t>й</w:t>
      </w:r>
      <w:r w:rsidRPr="001F0E48">
        <w:rPr>
          <w:rFonts w:ascii="Times New Roman" w:hAnsi="Times New Roman" w:cs="Times New Roman"/>
          <w:sz w:val="28"/>
          <w:szCs w:val="28"/>
        </w:rPr>
        <w:t xml:space="preserve">ся на орбите КА не дает всего спектра </w:t>
      </w:r>
      <w:r w:rsidR="00F226A3" w:rsidRPr="001F0E48">
        <w:rPr>
          <w:rFonts w:ascii="Times New Roman" w:hAnsi="Times New Roman" w:cs="Times New Roman"/>
          <w:sz w:val="28"/>
          <w:szCs w:val="28"/>
        </w:rPr>
        <w:t>требующейся</w:t>
      </w:r>
      <w:r w:rsidRPr="001F0E48">
        <w:rPr>
          <w:rFonts w:ascii="Times New Roman" w:hAnsi="Times New Roman" w:cs="Times New Roman"/>
          <w:sz w:val="28"/>
          <w:szCs w:val="28"/>
        </w:rPr>
        <w:t xml:space="preserve"> по так</w:t>
      </w:r>
      <w:r w:rsidR="00F226A3">
        <w:rPr>
          <w:rFonts w:ascii="Times New Roman" w:hAnsi="Times New Roman" w:cs="Times New Roman"/>
          <w:sz w:val="28"/>
          <w:szCs w:val="28"/>
        </w:rPr>
        <w:t>тико-</w:t>
      </w:r>
      <w:r w:rsidRPr="001F0E48">
        <w:rPr>
          <w:rFonts w:ascii="Times New Roman" w:hAnsi="Times New Roman" w:cs="Times New Roman"/>
          <w:sz w:val="28"/>
          <w:szCs w:val="28"/>
        </w:rPr>
        <w:t>техническому заданию информации, ввиду низкого качества изготовления.</w:t>
      </w:r>
    </w:p>
    <w:p w14:paraId="51088B61" w14:textId="05B4FE11" w:rsidR="001F0E48" w:rsidRPr="001F0E48" w:rsidRDefault="001F0E48" w:rsidP="00F226A3">
      <w:pPr>
        <w:contextualSpacing/>
        <w:rPr>
          <w:rFonts w:ascii="Times New Roman" w:hAnsi="Times New Roman" w:cs="Times New Roman"/>
          <w:sz w:val="28"/>
          <w:szCs w:val="28"/>
        </w:rPr>
      </w:pPr>
      <w:r w:rsidRPr="001F0E48">
        <w:rPr>
          <w:rFonts w:ascii="Times New Roman" w:hAnsi="Times New Roman" w:cs="Times New Roman"/>
          <w:sz w:val="28"/>
          <w:szCs w:val="28"/>
        </w:rPr>
        <w:lastRenderedPageBreak/>
        <w:t>Также крайне тяжело</w:t>
      </w:r>
      <w:r w:rsidR="00F226A3">
        <w:rPr>
          <w:rFonts w:ascii="Times New Roman" w:hAnsi="Times New Roman" w:cs="Times New Roman"/>
          <w:sz w:val="28"/>
          <w:szCs w:val="28"/>
        </w:rPr>
        <w:t>й является ситуация по созданию</w:t>
      </w:r>
      <w:r w:rsidRPr="001F0E48">
        <w:rPr>
          <w:rFonts w:ascii="Times New Roman" w:hAnsi="Times New Roman" w:cs="Times New Roman"/>
          <w:sz w:val="28"/>
          <w:szCs w:val="28"/>
        </w:rPr>
        <w:t xml:space="preserve"> космической системы мониторинга геофизической обстановки, которое ранее возлагалось на Роскосмос </w:t>
      </w:r>
      <w:r w:rsidR="00F226A3" w:rsidRPr="001F0E48">
        <w:rPr>
          <w:rFonts w:ascii="Times New Roman" w:hAnsi="Times New Roman" w:cs="Times New Roman"/>
          <w:sz w:val="28"/>
          <w:szCs w:val="28"/>
        </w:rPr>
        <w:t>постановлением</w:t>
      </w:r>
      <w:r w:rsidRPr="001F0E48">
        <w:rPr>
          <w:rFonts w:ascii="Times New Roman" w:hAnsi="Times New Roman" w:cs="Times New Roman"/>
          <w:sz w:val="28"/>
          <w:szCs w:val="28"/>
        </w:rPr>
        <w:t xml:space="preserve"> Правительства </w:t>
      </w:r>
      <w:r w:rsidR="00F226A3" w:rsidRPr="001F0E48">
        <w:rPr>
          <w:rFonts w:ascii="Times New Roman" w:hAnsi="Times New Roman" w:cs="Times New Roman"/>
          <w:sz w:val="28"/>
          <w:szCs w:val="28"/>
        </w:rPr>
        <w:t>Российской</w:t>
      </w:r>
      <w:r w:rsidRPr="001F0E48">
        <w:rPr>
          <w:rFonts w:ascii="Times New Roman" w:hAnsi="Times New Roman" w:cs="Times New Roman"/>
          <w:sz w:val="28"/>
          <w:szCs w:val="28"/>
        </w:rPr>
        <w:t xml:space="preserve"> Федерации от 02.04.2008 </w:t>
      </w:r>
      <w:r w:rsidR="00F226A3">
        <w:rPr>
          <w:rFonts w:ascii="Times New Roman" w:hAnsi="Times New Roman" w:cs="Times New Roman"/>
          <w:sz w:val="28"/>
          <w:szCs w:val="28"/>
        </w:rPr>
        <w:t>№</w:t>
      </w:r>
      <w:r w:rsidRPr="001F0E48">
        <w:rPr>
          <w:rFonts w:ascii="Times New Roman" w:hAnsi="Times New Roman" w:cs="Times New Roman"/>
          <w:sz w:val="28"/>
          <w:szCs w:val="28"/>
        </w:rPr>
        <w:t xml:space="preserve"> 230-8. Согласно срокам, установленным постановл</w:t>
      </w:r>
      <w:r w:rsidR="00F226A3">
        <w:rPr>
          <w:rFonts w:ascii="Times New Roman" w:hAnsi="Times New Roman" w:cs="Times New Roman"/>
          <w:sz w:val="28"/>
          <w:szCs w:val="28"/>
        </w:rPr>
        <w:t xml:space="preserve">ением группировка из 5 КА (4 КА «Ионосфера» </w:t>
      </w:r>
      <w:r w:rsidRPr="001F0E48">
        <w:rPr>
          <w:rFonts w:ascii="Times New Roman" w:hAnsi="Times New Roman" w:cs="Times New Roman"/>
          <w:sz w:val="28"/>
          <w:szCs w:val="28"/>
        </w:rPr>
        <w:t>для оперативного монито</w:t>
      </w:r>
      <w:r w:rsidR="00F226A3">
        <w:rPr>
          <w:rFonts w:ascii="Times New Roman" w:hAnsi="Times New Roman" w:cs="Times New Roman"/>
          <w:sz w:val="28"/>
          <w:szCs w:val="28"/>
        </w:rPr>
        <w:t xml:space="preserve">ринга состояния ионосферы и 1 </w:t>
      </w:r>
      <w:r w:rsidRPr="001F0E48">
        <w:rPr>
          <w:rFonts w:ascii="Times New Roman" w:hAnsi="Times New Roman" w:cs="Times New Roman"/>
          <w:sz w:val="28"/>
          <w:szCs w:val="28"/>
        </w:rPr>
        <w:t xml:space="preserve">«Зонд» для непрерывного наблюдения за Солнцем) должна была быть развернута к 2013 году. В дальнейшем мероприятия по созданию </w:t>
      </w:r>
      <w:r w:rsidR="00F226A3" w:rsidRPr="001F0E48">
        <w:rPr>
          <w:rFonts w:ascii="Times New Roman" w:hAnsi="Times New Roman" w:cs="Times New Roman"/>
          <w:sz w:val="28"/>
          <w:szCs w:val="28"/>
        </w:rPr>
        <w:t>космической</w:t>
      </w:r>
      <w:r w:rsidRPr="001F0E48">
        <w:rPr>
          <w:rFonts w:ascii="Times New Roman" w:hAnsi="Times New Roman" w:cs="Times New Roman"/>
          <w:sz w:val="28"/>
          <w:szCs w:val="28"/>
        </w:rPr>
        <w:t xml:space="preserve"> системы были перенесены в ФКП-2025. Однако к 2019 году не запущено ни одного КА этой системы. В связи с окончанием гарантийного срока на уже изготовленные компоненты, дальнейший перенос сроков запуска приведёт к невозможности создания системы геофизического мониторинга. В итоге информацию о состоянии солнечной активности, имеющую важное значение в том числе для ре</w:t>
      </w:r>
      <w:r w:rsidR="00F226A3">
        <w:rPr>
          <w:rFonts w:ascii="Times New Roman" w:hAnsi="Times New Roman" w:cs="Times New Roman"/>
          <w:sz w:val="28"/>
          <w:szCs w:val="28"/>
        </w:rPr>
        <w:t>шения</w:t>
      </w:r>
      <w:r w:rsidRPr="001F0E48">
        <w:rPr>
          <w:rFonts w:ascii="Times New Roman" w:hAnsi="Times New Roman" w:cs="Times New Roman"/>
          <w:sz w:val="28"/>
          <w:szCs w:val="28"/>
        </w:rPr>
        <w:t xml:space="preserve"> ряда оборонн</w:t>
      </w:r>
      <w:r w:rsidR="00F226A3">
        <w:rPr>
          <w:rFonts w:ascii="Times New Roman" w:hAnsi="Times New Roman" w:cs="Times New Roman"/>
          <w:sz w:val="28"/>
          <w:szCs w:val="28"/>
        </w:rPr>
        <w:t>ых</w:t>
      </w:r>
      <w:r w:rsidRPr="001F0E48">
        <w:rPr>
          <w:rFonts w:ascii="Times New Roman" w:hAnsi="Times New Roman" w:cs="Times New Roman"/>
          <w:sz w:val="28"/>
          <w:szCs w:val="28"/>
        </w:rPr>
        <w:t xml:space="preserve"> задач, Российская Федерация вынуждена получать с американских КА.</w:t>
      </w:r>
    </w:p>
    <w:p w14:paraId="4FD7F303" w14:textId="7F1B6ED8" w:rsidR="001F0E48" w:rsidRPr="001F0E48" w:rsidRDefault="00F226A3" w:rsidP="001F0E48">
      <w:pPr>
        <w:contextualSpacing/>
        <w:rPr>
          <w:rFonts w:ascii="Times New Roman" w:hAnsi="Times New Roman" w:cs="Times New Roman"/>
          <w:sz w:val="28"/>
          <w:szCs w:val="28"/>
        </w:rPr>
      </w:pPr>
      <w:r>
        <w:rPr>
          <w:rFonts w:ascii="Times New Roman" w:hAnsi="Times New Roman" w:cs="Times New Roman"/>
          <w:sz w:val="28"/>
          <w:szCs w:val="28"/>
        </w:rPr>
        <w:t xml:space="preserve">Госкорпорацией «Роскосмос» в интересах Росгидромета к </w:t>
      </w:r>
      <w:r w:rsidR="001F0E48" w:rsidRPr="001F0E48">
        <w:rPr>
          <w:rFonts w:ascii="Times New Roman" w:hAnsi="Times New Roman" w:cs="Times New Roman"/>
          <w:sz w:val="28"/>
          <w:szCs w:val="28"/>
        </w:rPr>
        <w:t>настоящему времени должно было быть запущено 15 космических аппаратов гидрометеорологического и геофизич</w:t>
      </w:r>
      <w:r>
        <w:rPr>
          <w:rFonts w:ascii="Times New Roman" w:hAnsi="Times New Roman" w:cs="Times New Roman"/>
          <w:sz w:val="28"/>
          <w:szCs w:val="28"/>
        </w:rPr>
        <w:t>еского назначения. В итоге было</w:t>
      </w:r>
      <w:r w:rsidR="001F0E48" w:rsidRPr="001F0E48">
        <w:rPr>
          <w:rFonts w:ascii="Times New Roman" w:hAnsi="Times New Roman" w:cs="Times New Roman"/>
          <w:sz w:val="28"/>
          <w:szCs w:val="28"/>
        </w:rPr>
        <w:t xml:space="preserve"> запущено только 5 и в настоящее время на орбите с существенны</w:t>
      </w:r>
      <w:r>
        <w:rPr>
          <w:rFonts w:ascii="Times New Roman" w:hAnsi="Times New Roman" w:cs="Times New Roman"/>
          <w:sz w:val="28"/>
          <w:szCs w:val="28"/>
        </w:rPr>
        <w:t xml:space="preserve">ми ограничениями функционируют </w:t>
      </w:r>
      <w:r w:rsidR="001F0E48" w:rsidRPr="001F0E48">
        <w:rPr>
          <w:rFonts w:ascii="Times New Roman" w:hAnsi="Times New Roman" w:cs="Times New Roman"/>
          <w:sz w:val="28"/>
          <w:szCs w:val="28"/>
        </w:rPr>
        <w:t>лишь 5 ги</w:t>
      </w:r>
      <w:r>
        <w:rPr>
          <w:rFonts w:ascii="Times New Roman" w:hAnsi="Times New Roman" w:cs="Times New Roman"/>
          <w:sz w:val="28"/>
          <w:szCs w:val="28"/>
        </w:rPr>
        <w:t xml:space="preserve">дрометеорологических спутников («Метеор-М» № 1, № </w:t>
      </w:r>
      <w:r w:rsidR="001F0E48" w:rsidRPr="001F0E48">
        <w:rPr>
          <w:rFonts w:ascii="Times New Roman" w:hAnsi="Times New Roman" w:cs="Times New Roman"/>
          <w:sz w:val="28"/>
          <w:szCs w:val="28"/>
        </w:rPr>
        <w:t xml:space="preserve"> 2-2 и КА «Электр</w:t>
      </w:r>
      <w:r>
        <w:rPr>
          <w:rFonts w:ascii="Times New Roman" w:hAnsi="Times New Roman" w:cs="Times New Roman"/>
          <w:sz w:val="28"/>
          <w:szCs w:val="28"/>
        </w:rPr>
        <w:t xml:space="preserve">о-Л» № 2), а 1 КА («Электро-Л» № 3) </w:t>
      </w:r>
      <w:r w:rsidR="001F0E48" w:rsidRPr="001F0E48">
        <w:rPr>
          <w:rFonts w:ascii="Times New Roman" w:hAnsi="Times New Roman" w:cs="Times New Roman"/>
          <w:sz w:val="28"/>
          <w:szCs w:val="28"/>
        </w:rPr>
        <w:t>находится  в  стадии летных испытаний.</w:t>
      </w:r>
    </w:p>
    <w:p w14:paraId="53534DDE" w14:textId="5A68D142" w:rsidR="001F0E48" w:rsidRPr="001F0E48" w:rsidRDefault="001F0E48" w:rsidP="00F226A3">
      <w:pPr>
        <w:contextualSpacing/>
        <w:rPr>
          <w:rFonts w:ascii="Times New Roman" w:hAnsi="Times New Roman" w:cs="Times New Roman"/>
          <w:sz w:val="28"/>
          <w:szCs w:val="28"/>
        </w:rPr>
      </w:pPr>
      <w:r w:rsidRPr="001F0E48">
        <w:rPr>
          <w:rFonts w:ascii="Times New Roman" w:hAnsi="Times New Roman" w:cs="Times New Roman"/>
          <w:sz w:val="28"/>
          <w:szCs w:val="28"/>
        </w:rPr>
        <w:t>В то же время, по заказу Гидрометеорологической сл</w:t>
      </w:r>
      <w:r w:rsidR="00F226A3">
        <w:rPr>
          <w:rFonts w:ascii="Times New Roman" w:hAnsi="Times New Roman" w:cs="Times New Roman"/>
          <w:sz w:val="28"/>
          <w:szCs w:val="28"/>
        </w:rPr>
        <w:t>ужбы СССР еще в 1966 году был создан и запуще</w:t>
      </w:r>
      <w:r w:rsidRPr="001F0E48">
        <w:rPr>
          <w:rFonts w:ascii="Times New Roman" w:hAnsi="Times New Roman" w:cs="Times New Roman"/>
          <w:sz w:val="28"/>
          <w:szCs w:val="28"/>
        </w:rPr>
        <w:t>н первый гидрометеорологический КА, а всего вплоть до 1994 года, не считая океанографических и природо-ре</w:t>
      </w:r>
      <w:r w:rsidR="00F226A3">
        <w:rPr>
          <w:rFonts w:ascii="Times New Roman" w:hAnsi="Times New Roman" w:cs="Times New Roman"/>
          <w:sz w:val="28"/>
          <w:szCs w:val="28"/>
        </w:rPr>
        <w:t>с</w:t>
      </w:r>
      <w:r w:rsidRPr="001F0E48">
        <w:rPr>
          <w:rFonts w:ascii="Times New Roman" w:hAnsi="Times New Roman" w:cs="Times New Roman"/>
          <w:sz w:val="28"/>
          <w:szCs w:val="28"/>
        </w:rPr>
        <w:t>урсных спутников, было изготовлено и запущено 34 КА данного назначения. Эта постоянно действующая группировка полностью обеспечивала потребности страны в космическ</w:t>
      </w:r>
      <w:r w:rsidR="00F226A3">
        <w:rPr>
          <w:rFonts w:ascii="Times New Roman" w:hAnsi="Times New Roman" w:cs="Times New Roman"/>
          <w:sz w:val="28"/>
          <w:szCs w:val="28"/>
        </w:rPr>
        <w:t xml:space="preserve">ой метеорологической информации и была самой представительной и </w:t>
      </w:r>
      <w:r w:rsidRPr="001F0E48">
        <w:rPr>
          <w:rFonts w:ascii="Times New Roman" w:hAnsi="Times New Roman" w:cs="Times New Roman"/>
          <w:sz w:val="28"/>
          <w:szCs w:val="28"/>
        </w:rPr>
        <w:t>востребованной в мире.</w:t>
      </w:r>
    </w:p>
    <w:p w14:paraId="32080E6C" w14:textId="001CCD0B" w:rsidR="001F0E48" w:rsidRPr="001F0E48" w:rsidRDefault="001F0E48" w:rsidP="00F226A3">
      <w:pPr>
        <w:contextualSpacing/>
        <w:rPr>
          <w:rFonts w:ascii="Times New Roman" w:hAnsi="Times New Roman" w:cs="Times New Roman"/>
          <w:sz w:val="28"/>
          <w:szCs w:val="28"/>
        </w:rPr>
      </w:pPr>
      <w:r w:rsidRPr="001F0E48">
        <w:rPr>
          <w:rFonts w:ascii="Times New Roman" w:hAnsi="Times New Roman" w:cs="Times New Roman"/>
          <w:sz w:val="28"/>
          <w:szCs w:val="28"/>
        </w:rPr>
        <w:t>Вынужденное использование Росгид</w:t>
      </w:r>
      <w:r w:rsidR="00F226A3">
        <w:rPr>
          <w:rFonts w:ascii="Times New Roman" w:hAnsi="Times New Roman" w:cs="Times New Roman"/>
          <w:sz w:val="28"/>
          <w:szCs w:val="28"/>
        </w:rPr>
        <w:t xml:space="preserve">рометом информации с зарубежных </w:t>
      </w:r>
      <w:r w:rsidRPr="001F0E48">
        <w:rPr>
          <w:rFonts w:ascii="Times New Roman" w:hAnsi="Times New Roman" w:cs="Times New Roman"/>
          <w:sz w:val="28"/>
          <w:szCs w:val="28"/>
        </w:rPr>
        <w:t xml:space="preserve">гидрометеорологических КА решает задачу восполнения недостающих спутниковых данных лишь частично. В этой связи объем </w:t>
      </w:r>
      <w:r w:rsidR="003A2C50" w:rsidRPr="001F0E48">
        <w:rPr>
          <w:rFonts w:ascii="Times New Roman" w:hAnsi="Times New Roman" w:cs="Times New Roman"/>
          <w:sz w:val="28"/>
          <w:szCs w:val="28"/>
        </w:rPr>
        <w:t>используемых Росгидрометом</w:t>
      </w:r>
      <w:r w:rsidRPr="001F0E48">
        <w:rPr>
          <w:rFonts w:ascii="Times New Roman" w:hAnsi="Times New Roman" w:cs="Times New Roman"/>
          <w:sz w:val="28"/>
          <w:szCs w:val="28"/>
        </w:rPr>
        <w:t xml:space="preserve"> спутниковых данных с зарубежных гидрометеорологических, оке</w:t>
      </w:r>
      <w:r w:rsidR="00F226A3">
        <w:rPr>
          <w:rFonts w:ascii="Times New Roman" w:hAnsi="Times New Roman" w:cs="Times New Roman"/>
          <w:sz w:val="28"/>
          <w:szCs w:val="28"/>
        </w:rPr>
        <w:t xml:space="preserve">анографических и </w:t>
      </w:r>
      <w:r w:rsidR="00DC396E">
        <w:rPr>
          <w:rFonts w:ascii="Times New Roman" w:hAnsi="Times New Roman" w:cs="Times New Roman"/>
          <w:sz w:val="28"/>
          <w:szCs w:val="28"/>
        </w:rPr>
        <w:t>геофизических космических</w:t>
      </w:r>
      <w:r w:rsidR="00F226A3">
        <w:rPr>
          <w:rFonts w:ascii="Times New Roman" w:hAnsi="Times New Roman" w:cs="Times New Roman"/>
          <w:sz w:val="28"/>
          <w:szCs w:val="28"/>
        </w:rPr>
        <w:t xml:space="preserve"> аппаратов составляет около  80%, что </w:t>
      </w:r>
      <w:r w:rsidRPr="001F0E48">
        <w:rPr>
          <w:rFonts w:ascii="Times New Roman" w:hAnsi="Times New Roman" w:cs="Times New Roman"/>
          <w:sz w:val="28"/>
          <w:szCs w:val="28"/>
        </w:rPr>
        <w:t>обуславливает нашу информационную зависимость от иностранных источников информации.</w:t>
      </w:r>
    </w:p>
    <w:p w14:paraId="7A1E025F" w14:textId="63418739"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 xml:space="preserve">Воссоздание отечественной метеорологической спутниковой группировки приобрело особую актуальность в </w:t>
      </w:r>
      <w:r w:rsidR="0075052B">
        <w:rPr>
          <w:rFonts w:ascii="Times New Roman" w:hAnsi="Times New Roman" w:cs="Times New Roman"/>
          <w:sz w:val="28"/>
          <w:szCs w:val="28"/>
        </w:rPr>
        <w:t>с</w:t>
      </w:r>
      <w:r w:rsidRPr="001F0E48">
        <w:rPr>
          <w:rFonts w:ascii="Times New Roman" w:hAnsi="Times New Roman" w:cs="Times New Roman"/>
          <w:sz w:val="28"/>
          <w:szCs w:val="28"/>
        </w:rPr>
        <w:t xml:space="preserve">вязи с подписанием в 2006 году EC и США специального соглашения об ограничении доступа третьих стран к оперативным данным метеонаблюдений из космоса. При объявлении кризисной ситуации данные с американских и </w:t>
      </w:r>
      <w:r w:rsidR="0075052B" w:rsidRPr="001F0E48">
        <w:rPr>
          <w:rFonts w:ascii="Times New Roman" w:hAnsi="Times New Roman" w:cs="Times New Roman"/>
          <w:sz w:val="28"/>
          <w:szCs w:val="28"/>
        </w:rPr>
        <w:t>европейских</w:t>
      </w:r>
      <w:r w:rsidRPr="001F0E48">
        <w:rPr>
          <w:rFonts w:ascii="Times New Roman" w:hAnsi="Times New Roman" w:cs="Times New Roman"/>
          <w:sz w:val="28"/>
          <w:szCs w:val="28"/>
        </w:rPr>
        <w:t xml:space="preserve"> спутников передаются </w:t>
      </w:r>
      <w:r w:rsidR="0075052B" w:rsidRPr="001F0E48">
        <w:rPr>
          <w:rFonts w:ascii="Times New Roman" w:hAnsi="Times New Roman" w:cs="Times New Roman"/>
          <w:sz w:val="28"/>
          <w:szCs w:val="28"/>
        </w:rPr>
        <w:t>только</w:t>
      </w:r>
      <w:r w:rsidRPr="001F0E48">
        <w:rPr>
          <w:rFonts w:ascii="Times New Roman" w:hAnsi="Times New Roman" w:cs="Times New Roman"/>
          <w:sz w:val="28"/>
          <w:szCs w:val="28"/>
        </w:rPr>
        <w:t xml:space="preserve"> в кодированном виде. Ситуация с ограничениями на доступ к метеоданным аналогична ранее введенным ограничениям на данные навигационных систем GPS и GALILEO и космические снимки высокого разрешения,</w:t>
      </w:r>
    </w:p>
    <w:p w14:paraId="6C4DFF1B" w14:textId="4A6F007D"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 xml:space="preserve">Кризисное состояние </w:t>
      </w:r>
      <w:r w:rsidR="0075052B" w:rsidRPr="001F0E48">
        <w:rPr>
          <w:rFonts w:ascii="Times New Roman" w:hAnsi="Times New Roman" w:cs="Times New Roman"/>
          <w:sz w:val="28"/>
          <w:szCs w:val="28"/>
        </w:rPr>
        <w:t>российской</w:t>
      </w:r>
      <w:r w:rsidRPr="001F0E48">
        <w:rPr>
          <w:rFonts w:ascii="Times New Roman" w:hAnsi="Times New Roman" w:cs="Times New Roman"/>
          <w:sz w:val="28"/>
          <w:szCs w:val="28"/>
        </w:rPr>
        <w:t xml:space="preserve"> космической группировки, в том числе ситуация с разработкой отечественной бортовой </w:t>
      </w:r>
      <w:r w:rsidR="0075052B" w:rsidRPr="001F0E48">
        <w:rPr>
          <w:rFonts w:ascii="Times New Roman" w:hAnsi="Times New Roman" w:cs="Times New Roman"/>
          <w:sz w:val="28"/>
          <w:szCs w:val="28"/>
        </w:rPr>
        <w:t>целевой</w:t>
      </w:r>
      <w:r w:rsidRPr="001F0E48">
        <w:rPr>
          <w:rFonts w:ascii="Times New Roman" w:hAnsi="Times New Roman" w:cs="Times New Roman"/>
          <w:sz w:val="28"/>
          <w:szCs w:val="28"/>
        </w:rPr>
        <w:t xml:space="preserve"> аппаратуры </w:t>
      </w:r>
      <w:r w:rsidRPr="001F0E48">
        <w:rPr>
          <w:rFonts w:ascii="Times New Roman" w:hAnsi="Times New Roman" w:cs="Times New Roman"/>
          <w:sz w:val="28"/>
          <w:szCs w:val="28"/>
        </w:rPr>
        <w:lastRenderedPageBreak/>
        <w:t>(радиолокатор, скаттерометр, аппаратура радиопросвечивания, детектор молний и др.), свидетельствует о значительном отставании Российской Федерации в этих вопросах от ведущих космических держав.</w:t>
      </w:r>
    </w:p>
    <w:p w14:paraId="07408DBF" w14:textId="04B55999" w:rsidR="001F0E48" w:rsidRPr="003A2C50" w:rsidRDefault="0075052B" w:rsidP="001F0E48">
      <w:pPr>
        <w:contextualSpacing/>
        <w:rPr>
          <w:rFonts w:ascii="Times New Roman" w:hAnsi="Times New Roman" w:cs="Times New Roman"/>
          <w:b/>
          <w:bCs/>
          <w:sz w:val="28"/>
          <w:szCs w:val="28"/>
        </w:rPr>
      </w:pPr>
      <w:r w:rsidRPr="003A2C50">
        <w:rPr>
          <w:rFonts w:ascii="Times New Roman" w:hAnsi="Times New Roman" w:cs="Times New Roman"/>
          <w:b/>
          <w:bCs/>
          <w:sz w:val="28"/>
          <w:szCs w:val="28"/>
        </w:rPr>
        <w:t>По разделу 2 «Тема года:</w:t>
      </w:r>
      <w:r w:rsidR="001F0E48" w:rsidRPr="003A2C50">
        <w:rPr>
          <w:rFonts w:ascii="Times New Roman" w:hAnsi="Times New Roman" w:cs="Times New Roman"/>
          <w:b/>
          <w:bCs/>
          <w:sz w:val="28"/>
          <w:szCs w:val="28"/>
        </w:rPr>
        <w:t xml:space="preserve"> </w:t>
      </w:r>
      <w:r w:rsidRPr="003A2C50">
        <w:rPr>
          <w:rFonts w:ascii="Times New Roman" w:hAnsi="Times New Roman" w:cs="Times New Roman"/>
          <w:b/>
          <w:bCs/>
          <w:sz w:val="28"/>
          <w:szCs w:val="28"/>
        </w:rPr>
        <w:t>Национальный</w:t>
      </w:r>
      <w:r w:rsidR="001F0E48" w:rsidRPr="003A2C50">
        <w:rPr>
          <w:rFonts w:ascii="Times New Roman" w:hAnsi="Times New Roman" w:cs="Times New Roman"/>
          <w:b/>
          <w:bCs/>
          <w:sz w:val="28"/>
          <w:szCs w:val="28"/>
        </w:rPr>
        <w:t xml:space="preserve"> план развития конкуренции в Российской Федерации»</w:t>
      </w:r>
      <w:r w:rsidR="003A2C50">
        <w:rPr>
          <w:rFonts w:ascii="Times New Roman" w:hAnsi="Times New Roman" w:cs="Times New Roman"/>
          <w:b/>
          <w:bCs/>
          <w:sz w:val="28"/>
          <w:szCs w:val="28"/>
        </w:rPr>
        <w:t>.</w:t>
      </w:r>
    </w:p>
    <w:p w14:paraId="528A9142" w14:textId="3C3761FE"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 xml:space="preserve">Информация о ходе реализации Плана мероприятий («дорожной карты›) по развитию конкуренции отраслях экономики Российской Федерация и переходу отдельных мер </w:t>
      </w:r>
      <w:r w:rsidR="0075052B" w:rsidRPr="001F0E48">
        <w:rPr>
          <w:rFonts w:ascii="Times New Roman" w:hAnsi="Times New Roman" w:cs="Times New Roman"/>
          <w:sz w:val="28"/>
          <w:szCs w:val="28"/>
        </w:rPr>
        <w:t>естественной</w:t>
      </w:r>
      <w:r w:rsidRPr="001F0E48">
        <w:rPr>
          <w:rFonts w:ascii="Times New Roman" w:hAnsi="Times New Roman" w:cs="Times New Roman"/>
          <w:sz w:val="28"/>
          <w:szCs w:val="28"/>
        </w:rPr>
        <w:t xml:space="preserve"> монополии из состояния естественной монополии в состояние конкурентного рынка на 2018-2020, утвержденного распоряжением Правительства Российской Федерации от 16.08.2018 № 1697-p была направлена в ФАС России письмом от 31.12.2019 </w:t>
      </w:r>
      <w:r w:rsidR="0075052B">
        <w:rPr>
          <w:rFonts w:ascii="Times New Roman" w:hAnsi="Times New Roman" w:cs="Times New Roman"/>
          <w:sz w:val="28"/>
          <w:szCs w:val="28"/>
        </w:rPr>
        <w:t>№</w:t>
      </w:r>
      <w:r w:rsidRPr="001F0E48">
        <w:rPr>
          <w:rFonts w:ascii="Times New Roman" w:hAnsi="Times New Roman" w:cs="Times New Roman"/>
          <w:sz w:val="28"/>
          <w:szCs w:val="28"/>
        </w:rPr>
        <w:t xml:space="preserve"> 02-19-42/33332.</w:t>
      </w:r>
    </w:p>
    <w:p w14:paraId="28F365A6" w14:textId="77777777" w:rsidR="001F0E48" w:rsidRPr="003A2C50" w:rsidRDefault="001F0E48" w:rsidP="001F0E48">
      <w:pPr>
        <w:contextualSpacing/>
        <w:rPr>
          <w:rFonts w:ascii="Times New Roman" w:hAnsi="Times New Roman" w:cs="Times New Roman"/>
          <w:i/>
          <w:iCs/>
          <w:sz w:val="28"/>
          <w:szCs w:val="28"/>
        </w:rPr>
      </w:pPr>
      <w:r w:rsidRPr="003A2C50">
        <w:rPr>
          <w:rFonts w:ascii="Times New Roman" w:hAnsi="Times New Roman" w:cs="Times New Roman"/>
          <w:i/>
          <w:iCs/>
          <w:sz w:val="28"/>
          <w:szCs w:val="28"/>
        </w:rPr>
        <w:t>В сфере водных ресурсов водопользования.</w:t>
      </w:r>
    </w:p>
    <w:p w14:paraId="30A54BF3" w14:textId="725768D3" w:rsidR="001F0E48" w:rsidRPr="001F0E48" w:rsidRDefault="001F0E48" w:rsidP="0075052B">
      <w:pPr>
        <w:contextualSpacing/>
        <w:rPr>
          <w:rFonts w:ascii="Times New Roman" w:hAnsi="Times New Roman" w:cs="Times New Roman"/>
          <w:sz w:val="28"/>
          <w:szCs w:val="28"/>
        </w:rPr>
      </w:pPr>
      <w:r w:rsidRPr="001F0E48">
        <w:rPr>
          <w:rFonts w:ascii="Times New Roman" w:hAnsi="Times New Roman" w:cs="Times New Roman"/>
          <w:sz w:val="28"/>
          <w:szCs w:val="28"/>
        </w:rPr>
        <w:t>В целях реализации плана мероприятий («дорожной карты») по развитию конкуренции в отраслях экономики Российской</w:t>
      </w:r>
      <w:r w:rsidR="0075052B">
        <w:rPr>
          <w:rFonts w:ascii="Times New Roman" w:hAnsi="Times New Roman" w:cs="Times New Roman"/>
          <w:sz w:val="28"/>
          <w:szCs w:val="28"/>
        </w:rPr>
        <w:t xml:space="preserve"> Федерации и переходу отдельных </w:t>
      </w:r>
      <w:r w:rsidRPr="001F0E48">
        <w:rPr>
          <w:rFonts w:ascii="Times New Roman" w:hAnsi="Times New Roman" w:cs="Times New Roman"/>
          <w:sz w:val="28"/>
          <w:szCs w:val="28"/>
        </w:rPr>
        <w:t xml:space="preserve">сфер естественных монополий из состояния естественной монополии в состояние конкурентного рынка на 2018 — 2019 годы, утвержденного распоряжением Правительства Российской Федерации от 16.08.2018 № 1697—p, устранения случаев недобросовестного использования водных объектов, а также совершенствования процедуры проведения аукциона по приобретению права на заключение договора водопользования, а также установления ответственности за нарушение порядка ведения такого реестра вступили в силу Федеральный закон от 06.06.2019 </w:t>
      </w:r>
      <w:r w:rsidR="0075052B">
        <w:rPr>
          <w:rFonts w:ascii="Times New Roman" w:hAnsi="Times New Roman" w:cs="Times New Roman"/>
          <w:sz w:val="28"/>
          <w:szCs w:val="28"/>
        </w:rPr>
        <w:t>№</w:t>
      </w:r>
      <w:r w:rsidRPr="001F0E48">
        <w:rPr>
          <w:rFonts w:ascii="Times New Roman" w:hAnsi="Times New Roman" w:cs="Times New Roman"/>
          <w:sz w:val="28"/>
          <w:szCs w:val="28"/>
        </w:rPr>
        <w:t xml:space="preserve"> </w:t>
      </w:r>
      <w:r w:rsidR="0075052B">
        <w:rPr>
          <w:rFonts w:ascii="Times New Roman" w:hAnsi="Times New Roman" w:cs="Times New Roman"/>
          <w:sz w:val="28"/>
          <w:szCs w:val="28"/>
        </w:rPr>
        <w:t>139</w:t>
      </w:r>
      <w:r w:rsidRPr="001F0E48">
        <w:rPr>
          <w:rFonts w:ascii="Times New Roman" w:hAnsi="Times New Roman" w:cs="Times New Roman"/>
          <w:sz w:val="28"/>
          <w:szCs w:val="28"/>
        </w:rPr>
        <w:t>-ФЗ</w:t>
      </w:r>
      <w:r w:rsidR="0075052B">
        <w:rPr>
          <w:rFonts w:ascii="Times New Roman" w:hAnsi="Times New Roman" w:cs="Times New Roman"/>
          <w:sz w:val="28"/>
          <w:szCs w:val="28"/>
        </w:rPr>
        <w:t xml:space="preserve"> </w:t>
      </w:r>
      <w:r w:rsidRPr="001F0E48">
        <w:rPr>
          <w:rFonts w:ascii="Times New Roman" w:hAnsi="Times New Roman" w:cs="Times New Roman"/>
          <w:sz w:val="28"/>
          <w:szCs w:val="28"/>
        </w:rPr>
        <w:t>«О внесении изменений в Водный кодекс Российской Федерации в части введения реестра недобросовестных водопользователей и участников аукциона на право заключения договора водопользования» и Федеральный закон от 04.11.2019 N• 361- ФЗ «О внесении изменений в Кодекс Россииской Федерации об административных правонарушениях».</w:t>
      </w:r>
    </w:p>
    <w:p w14:paraId="505F7BFF" w14:textId="74E11865" w:rsid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 xml:space="preserve">Также постановлением Правительства Российской </w:t>
      </w:r>
      <w:r w:rsidR="0075052B" w:rsidRPr="001F0E48">
        <w:rPr>
          <w:rFonts w:ascii="Times New Roman" w:hAnsi="Times New Roman" w:cs="Times New Roman"/>
          <w:sz w:val="28"/>
          <w:szCs w:val="28"/>
        </w:rPr>
        <w:t>Федерации от</w:t>
      </w:r>
      <w:r w:rsidRPr="001F0E48">
        <w:rPr>
          <w:rFonts w:ascii="Times New Roman" w:hAnsi="Times New Roman" w:cs="Times New Roman"/>
          <w:sz w:val="28"/>
          <w:szCs w:val="28"/>
        </w:rPr>
        <w:t xml:space="preserve"> 15.01.2020 </w:t>
      </w:r>
      <w:r w:rsidR="0075052B">
        <w:rPr>
          <w:rFonts w:ascii="Times New Roman" w:hAnsi="Times New Roman" w:cs="Times New Roman"/>
          <w:sz w:val="28"/>
          <w:szCs w:val="28"/>
        </w:rPr>
        <w:t>№</w:t>
      </w:r>
      <w:r w:rsidRPr="001F0E48">
        <w:rPr>
          <w:rFonts w:ascii="Times New Roman" w:hAnsi="Times New Roman" w:cs="Times New Roman"/>
          <w:sz w:val="28"/>
          <w:szCs w:val="28"/>
        </w:rPr>
        <w:t xml:space="preserve"> 13 утверждены Правила ведения реестра недобросовестных водопользователей и участников аукциона на </w:t>
      </w:r>
      <w:r w:rsidR="0075052B">
        <w:rPr>
          <w:rFonts w:ascii="Times New Roman" w:hAnsi="Times New Roman" w:cs="Times New Roman"/>
          <w:sz w:val="28"/>
          <w:szCs w:val="28"/>
        </w:rPr>
        <w:t>п</w:t>
      </w:r>
      <w:r w:rsidRPr="001F0E48">
        <w:rPr>
          <w:rFonts w:ascii="Times New Roman" w:hAnsi="Times New Roman" w:cs="Times New Roman"/>
          <w:sz w:val="28"/>
          <w:szCs w:val="28"/>
        </w:rPr>
        <w:t xml:space="preserve">раво заключения договора водопользования и о внесении изменений в некоторые акты Правительства </w:t>
      </w:r>
      <w:r w:rsidR="0075052B" w:rsidRPr="001F0E48">
        <w:rPr>
          <w:rFonts w:ascii="Times New Roman" w:hAnsi="Times New Roman" w:cs="Times New Roman"/>
          <w:sz w:val="28"/>
          <w:szCs w:val="28"/>
        </w:rPr>
        <w:t>Российской</w:t>
      </w:r>
      <w:r w:rsidRPr="001F0E48">
        <w:rPr>
          <w:rFonts w:ascii="Times New Roman" w:hAnsi="Times New Roman" w:cs="Times New Roman"/>
          <w:sz w:val="28"/>
          <w:szCs w:val="28"/>
        </w:rPr>
        <w:t xml:space="preserve"> Федерации.</w:t>
      </w:r>
    </w:p>
    <w:p w14:paraId="245F76EE" w14:textId="77777777" w:rsidR="00AC3E4D" w:rsidRPr="00AC3E4D" w:rsidRDefault="00AC3E4D" w:rsidP="00AC3E4D">
      <w:pPr>
        <w:contextualSpacing/>
        <w:rPr>
          <w:rFonts w:ascii="Times New Roman" w:hAnsi="Times New Roman" w:cs="Times New Roman"/>
          <w:sz w:val="28"/>
          <w:szCs w:val="28"/>
        </w:rPr>
      </w:pPr>
      <w:r w:rsidRPr="00AC3E4D">
        <w:rPr>
          <w:rFonts w:ascii="Times New Roman" w:hAnsi="Times New Roman" w:cs="Times New Roman"/>
          <w:sz w:val="28"/>
          <w:szCs w:val="28"/>
        </w:rPr>
        <w:t>В соответствии с письмом ФАС России от 06.05.2020 № МЕ/37791/20 подготовка федерального закона, устанавливающего единую унифицированную процедуру проведения обязательных в силу законодательства Российской Федерации торгов, осуществляется Минэкономразвития России и ФАС России в рамках исполнения поручений Правительства Российской Федерации от 20.10.2017 № ДМ-П13-7017, от 30.08.2018 № СА-П13-5685, от 12.04.2019 № ДМ-П6-21пр.</w:t>
      </w:r>
    </w:p>
    <w:p w14:paraId="6A615BCD" w14:textId="3ABA4F1A" w:rsidR="00AC3E4D" w:rsidRPr="001F0E48" w:rsidRDefault="00AC3E4D" w:rsidP="00AC3E4D">
      <w:pPr>
        <w:contextualSpacing/>
        <w:rPr>
          <w:rFonts w:ascii="Times New Roman" w:hAnsi="Times New Roman" w:cs="Times New Roman"/>
          <w:sz w:val="28"/>
          <w:szCs w:val="28"/>
        </w:rPr>
      </w:pPr>
      <w:r w:rsidRPr="00044E8B">
        <w:rPr>
          <w:rFonts w:ascii="Times New Roman" w:hAnsi="Times New Roman" w:cs="Times New Roman"/>
          <w:sz w:val="28"/>
          <w:szCs w:val="28"/>
        </w:rPr>
        <w:t xml:space="preserve">По данному основанию ФАС России письмом от 29.04.2020 № МЕ/36842/20 не согласовала проект постановления Правительства Российской Федерации «О внесении изменений в постановление Правительства Российской Федерации от 14.04.2007 № 230 «О договоре водопользования, право на заключение которого приобретается на аукционе, и о проведении аукциона» (в части совершенствования проведения аукциона по приобретению права на заключение договора водопользования в электронной форме)», разработанный Минприроды России в соответствии с поручением Правительства Российской Федерации от 12.09.2019           </w:t>
      </w:r>
      <w:r w:rsidRPr="00044E8B">
        <w:rPr>
          <w:rFonts w:ascii="Times New Roman" w:hAnsi="Times New Roman" w:cs="Times New Roman"/>
          <w:sz w:val="28"/>
          <w:szCs w:val="28"/>
        </w:rPr>
        <w:lastRenderedPageBreak/>
        <w:t>№ АГ-П9-7864. В этой связи Минприроды России направлен доклад в Правительство Российской Федерации от 26.05.2020 № 01-29-07/12379 с просьбой снять с контроля поручение Правительства Российской Федерации от 12.09.2019   № АГ-П9-7864, а также провести совещание на площадке Правительства Российской Федерации в целях корректировки 1, 2 и 4 подраздела XV раздела II Дорожной карты.</w:t>
      </w:r>
    </w:p>
    <w:p w14:paraId="71E059D0" w14:textId="77777777"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По вопросам приоритезации обеспечения недискриминационного доступа поставщиков к закупкам товаров, работ, услуг в части водных ресурсов Росводресурсами ведется активная работа, а именно:</w:t>
      </w:r>
    </w:p>
    <w:p w14:paraId="46E27813" w14:textId="5B3D6161" w:rsidR="001F0E48" w:rsidRPr="001F0E48" w:rsidRDefault="0075052B" w:rsidP="001F0E48">
      <w:pPr>
        <w:contextualSpacing/>
        <w:rPr>
          <w:rFonts w:ascii="Times New Roman" w:hAnsi="Times New Roman" w:cs="Times New Roman"/>
          <w:sz w:val="28"/>
          <w:szCs w:val="28"/>
        </w:rPr>
      </w:pPr>
      <w:r>
        <w:rPr>
          <w:rFonts w:ascii="Times New Roman" w:hAnsi="Times New Roman" w:cs="Times New Roman"/>
          <w:sz w:val="28"/>
          <w:szCs w:val="28"/>
        </w:rPr>
        <w:t>–</w:t>
      </w:r>
      <w:r w:rsidR="001F0E48" w:rsidRPr="001F0E48">
        <w:rPr>
          <w:rFonts w:ascii="Times New Roman" w:hAnsi="Times New Roman" w:cs="Times New Roman"/>
          <w:sz w:val="28"/>
          <w:szCs w:val="28"/>
        </w:rPr>
        <w:tab/>
        <w:t>осуществление закупочных процедур посредством Единой информационной системы;</w:t>
      </w:r>
    </w:p>
    <w:p w14:paraId="79253FF3" w14:textId="2B43CCB4" w:rsidR="001F0E48" w:rsidRPr="001F0E48" w:rsidRDefault="0075052B" w:rsidP="001F0E48">
      <w:pPr>
        <w:contextualSpacing/>
        <w:rPr>
          <w:rFonts w:ascii="Times New Roman" w:hAnsi="Times New Roman" w:cs="Times New Roman"/>
          <w:sz w:val="28"/>
          <w:szCs w:val="28"/>
        </w:rPr>
      </w:pPr>
      <w:r>
        <w:rPr>
          <w:rFonts w:ascii="Times New Roman" w:hAnsi="Times New Roman" w:cs="Times New Roman"/>
          <w:sz w:val="28"/>
          <w:szCs w:val="28"/>
        </w:rPr>
        <w:t>–</w:t>
      </w:r>
      <w:r w:rsidR="001F0E48" w:rsidRPr="001F0E48">
        <w:rPr>
          <w:rFonts w:ascii="Times New Roman" w:hAnsi="Times New Roman" w:cs="Times New Roman"/>
          <w:sz w:val="28"/>
          <w:szCs w:val="28"/>
        </w:rPr>
        <w:tab/>
        <w:t xml:space="preserve">осуществление закупок в соответствии с п. 4 ч. 1 ст. 93 Федерального закона от 05.04.2013 </w:t>
      </w:r>
      <w:r>
        <w:rPr>
          <w:rFonts w:ascii="Times New Roman" w:hAnsi="Times New Roman" w:cs="Times New Roman"/>
          <w:sz w:val="28"/>
          <w:szCs w:val="28"/>
        </w:rPr>
        <w:t>№</w:t>
      </w:r>
      <w:r w:rsidR="001F0E48" w:rsidRPr="001F0E48">
        <w:rPr>
          <w:rFonts w:ascii="Times New Roman" w:hAnsi="Times New Roman" w:cs="Times New Roman"/>
          <w:sz w:val="28"/>
          <w:szCs w:val="28"/>
        </w:rPr>
        <w:t xml:space="preserve"> 44-ФЗ «О контрактной системе в сфере закупок товаров, работ, услуг для обеспечения государственных и муниципальных </w:t>
      </w:r>
      <w:r w:rsidRPr="001F0E48">
        <w:rPr>
          <w:rFonts w:ascii="Times New Roman" w:hAnsi="Times New Roman" w:cs="Times New Roman"/>
          <w:sz w:val="28"/>
          <w:szCs w:val="28"/>
        </w:rPr>
        <w:t>нужд</w:t>
      </w:r>
      <w:r w:rsidR="001F0E48" w:rsidRPr="001F0E48">
        <w:rPr>
          <w:rFonts w:ascii="Times New Roman" w:hAnsi="Times New Roman" w:cs="Times New Roman"/>
          <w:sz w:val="28"/>
          <w:szCs w:val="28"/>
        </w:rPr>
        <w:t>» посредством Ед</w:t>
      </w:r>
      <w:r>
        <w:rPr>
          <w:rFonts w:ascii="Times New Roman" w:hAnsi="Times New Roman" w:cs="Times New Roman"/>
          <w:sz w:val="28"/>
          <w:szCs w:val="28"/>
        </w:rPr>
        <w:t>иного агрегатора торговли «Берез</w:t>
      </w:r>
      <w:r w:rsidR="001F0E48" w:rsidRPr="001F0E48">
        <w:rPr>
          <w:rFonts w:ascii="Times New Roman" w:hAnsi="Times New Roman" w:cs="Times New Roman"/>
          <w:sz w:val="28"/>
          <w:szCs w:val="28"/>
        </w:rPr>
        <w:t>ка»;</w:t>
      </w:r>
    </w:p>
    <w:p w14:paraId="25133F52" w14:textId="10F0BCF4" w:rsidR="001F0E48" w:rsidRPr="001F0E48" w:rsidRDefault="0075052B" w:rsidP="001F0E48">
      <w:pPr>
        <w:contextualSpacing/>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осуществле</w:t>
      </w:r>
      <w:r w:rsidR="001F0E48" w:rsidRPr="001F0E48">
        <w:rPr>
          <w:rFonts w:ascii="Times New Roman" w:hAnsi="Times New Roman" w:cs="Times New Roman"/>
          <w:sz w:val="28"/>
          <w:szCs w:val="28"/>
        </w:rPr>
        <w:t>ние закупочных процедур конкурентным способом в электронной форме;</w:t>
      </w:r>
    </w:p>
    <w:p w14:paraId="6E70F1F2" w14:textId="77777777"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использование каталога товаров, работ, услуг при формировании Плана- графика закупок товаров, работ и услуг.</w:t>
      </w:r>
    </w:p>
    <w:p w14:paraId="477F2E15" w14:textId="77777777" w:rsidR="0075052B" w:rsidRDefault="0075052B" w:rsidP="0075052B">
      <w:pPr>
        <w:contextualSpacing/>
        <w:rPr>
          <w:rFonts w:ascii="Times New Roman" w:hAnsi="Times New Roman" w:cs="Times New Roman"/>
          <w:sz w:val="28"/>
          <w:szCs w:val="28"/>
        </w:rPr>
      </w:pPr>
      <w:r>
        <w:rPr>
          <w:rFonts w:ascii="Times New Roman" w:hAnsi="Times New Roman" w:cs="Times New Roman"/>
          <w:sz w:val="28"/>
          <w:szCs w:val="28"/>
        </w:rPr>
        <w:t xml:space="preserve">Также подведомственными </w:t>
      </w:r>
      <w:r w:rsidR="001F0E48" w:rsidRPr="001F0E48">
        <w:rPr>
          <w:rFonts w:ascii="Times New Roman" w:hAnsi="Times New Roman" w:cs="Times New Roman"/>
          <w:sz w:val="28"/>
          <w:szCs w:val="28"/>
        </w:rPr>
        <w:t>Ми</w:t>
      </w:r>
      <w:r>
        <w:rPr>
          <w:rFonts w:ascii="Times New Roman" w:hAnsi="Times New Roman" w:cs="Times New Roman"/>
          <w:sz w:val="28"/>
          <w:szCs w:val="28"/>
        </w:rPr>
        <w:t xml:space="preserve">нприроды России Росводресурсами </w:t>
      </w:r>
      <w:r w:rsidR="001F0E48" w:rsidRPr="001F0E48">
        <w:rPr>
          <w:rFonts w:ascii="Times New Roman" w:hAnsi="Times New Roman" w:cs="Times New Roman"/>
          <w:sz w:val="28"/>
          <w:szCs w:val="28"/>
        </w:rPr>
        <w:t>для эффективности закупок товаров, работ, услуг исп</w:t>
      </w:r>
      <w:r>
        <w:rPr>
          <w:rFonts w:ascii="Times New Roman" w:hAnsi="Times New Roman" w:cs="Times New Roman"/>
          <w:sz w:val="28"/>
          <w:szCs w:val="28"/>
        </w:rPr>
        <w:t>ользуются такие показатели как:</w:t>
      </w:r>
    </w:p>
    <w:p w14:paraId="380D00F3" w14:textId="43022B69" w:rsidR="001F0E48" w:rsidRPr="001F0E48" w:rsidRDefault="0075052B" w:rsidP="0075052B">
      <w:pPr>
        <w:contextualSpacing/>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001F0E48" w:rsidRPr="001F0E48">
        <w:rPr>
          <w:rFonts w:ascii="Times New Roman" w:hAnsi="Times New Roman" w:cs="Times New Roman"/>
          <w:sz w:val="28"/>
          <w:szCs w:val="28"/>
        </w:rPr>
        <w:t xml:space="preserve">экономии бюджетных средств по </w:t>
      </w:r>
      <w:r>
        <w:rPr>
          <w:rFonts w:ascii="Times New Roman" w:hAnsi="Times New Roman" w:cs="Times New Roman"/>
          <w:sz w:val="28"/>
          <w:szCs w:val="28"/>
        </w:rPr>
        <w:t xml:space="preserve">закупкам, осуществляемым </w:t>
      </w:r>
      <w:r w:rsidR="001F0E48" w:rsidRPr="001F0E48">
        <w:rPr>
          <w:rFonts w:ascii="Times New Roman" w:hAnsi="Times New Roman" w:cs="Times New Roman"/>
          <w:sz w:val="28"/>
          <w:szCs w:val="28"/>
        </w:rPr>
        <w:t>с использованием конкурентных способов определения поставщиков (подрядчиков, исполнителей);</w:t>
      </w:r>
    </w:p>
    <w:p w14:paraId="65EA3C2C" w14:textId="3235E64F" w:rsidR="001F0E48" w:rsidRPr="001F0E48" w:rsidRDefault="0075052B" w:rsidP="001F0E48">
      <w:pPr>
        <w:contextualSpacing/>
        <w:rPr>
          <w:rFonts w:ascii="Times New Roman" w:hAnsi="Times New Roman" w:cs="Times New Roman"/>
          <w:sz w:val="28"/>
          <w:szCs w:val="28"/>
        </w:rPr>
      </w:pPr>
      <w:r>
        <w:rPr>
          <w:rFonts w:ascii="Times New Roman" w:hAnsi="Times New Roman" w:cs="Times New Roman"/>
          <w:sz w:val="28"/>
          <w:szCs w:val="28"/>
        </w:rPr>
        <w:t>–</w:t>
      </w:r>
      <w:r w:rsidR="001F0E48" w:rsidRPr="001F0E48">
        <w:rPr>
          <w:rFonts w:ascii="Times New Roman" w:hAnsi="Times New Roman" w:cs="Times New Roman"/>
          <w:sz w:val="28"/>
          <w:szCs w:val="28"/>
        </w:rPr>
        <w:tab/>
        <w:t>приемка поставленного товара, выполненной работы (ее результатов), оказанной услуги, а также отдельных этапов поставки товара, выполнения работы, оказания услуги, пред</w:t>
      </w:r>
      <w:r>
        <w:rPr>
          <w:rFonts w:ascii="Times New Roman" w:hAnsi="Times New Roman" w:cs="Times New Roman"/>
          <w:sz w:val="28"/>
          <w:szCs w:val="28"/>
        </w:rPr>
        <w:t xml:space="preserve">усмотренных контрактом, осуществляется </w:t>
      </w:r>
      <w:r w:rsidR="001F0E48" w:rsidRPr="001F0E48">
        <w:rPr>
          <w:rFonts w:ascii="Times New Roman" w:hAnsi="Times New Roman" w:cs="Times New Roman"/>
          <w:sz w:val="28"/>
          <w:szCs w:val="28"/>
        </w:rPr>
        <w:t>приемочной комиссией при исполнении всех контрактов, заключенных по результатам использования конкурентных способов определения поставщиков (подрядчиков, исполнителей), в том числе</w:t>
      </w:r>
      <w:r>
        <w:rPr>
          <w:rFonts w:ascii="Times New Roman" w:hAnsi="Times New Roman" w:cs="Times New Roman"/>
          <w:sz w:val="28"/>
          <w:szCs w:val="28"/>
        </w:rPr>
        <w:t xml:space="preserve"> по результатам несостоявшихся </w:t>
      </w:r>
      <w:r w:rsidR="005C2FF1" w:rsidRPr="001F0E48">
        <w:rPr>
          <w:rFonts w:ascii="Times New Roman" w:hAnsi="Times New Roman" w:cs="Times New Roman"/>
          <w:sz w:val="28"/>
          <w:szCs w:val="28"/>
        </w:rPr>
        <w:t>определений поставщиков</w:t>
      </w:r>
      <w:r w:rsidR="001F0E48" w:rsidRPr="001F0E48">
        <w:rPr>
          <w:rFonts w:ascii="Times New Roman" w:hAnsi="Times New Roman" w:cs="Times New Roman"/>
          <w:sz w:val="28"/>
          <w:szCs w:val="28"/>
        </w:rPr>
        <w:t xml:space="preserve"> (подрядчиков, исполнителей);</w:t>
      </w:r>
    </w:p>
    <w:p w14:paraId="66135247" w14:textId="78991B06"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w:t>
      </w:r>
      <w:r w:rsidRPr="001F0E48">
        <w:rPr>
          <w:rFonts w:ascii="Times New Roman" w:hAnsi="Times New Roman" w:cs="Times New Roman"/>
          <w:sz w:val="28"/>
          <w:szCs w:val="28"/>
        </w:rPr>
        <w:tab/>
        <w:t xml:space="preserve">осуществление закупок у субъектов малого предпринимательства и социально ориентированных некоммерческих организации в объеме не менее 15% </w:t>
      </w:r>
      <w:r w:rsidR="0075052B" w:rsidRPr="001F0E48">
        <w:rPr>
          <w:rFonts w:ascii="Times New Roman" w:hAnsi="Times New Roman" w:cs="Times New Roman"/>
          <w:sz w:val="28"/>
          <w:szCs w:val="28"/>
        </w:rPr>
        <w:t>совокупного</w:t>
      </w:r>
      <w:r w:rsidR="0075052B">
        <w:rPr>
          <w:rFonts w:ascii="Times New Roman" w:hAnsi="Times New Roman" w:cs="Times New Roman"/>
          <w:sz w:val="28"/>
          <w:szCs w:val="28"/>
        </w:rPr>
        <w:t xml:space="preserve"> годового объема зак</w:t>
      </w:r>
      <w:r w:rsidRPr="001F0E48">
        <w:rPr>
          <w:rFonts w:ascii="Times New Roman" w:hAnsi="Times New Roman" w:cs="Times New Roman"/>
          <w:sz w:val="28"/>
          <w:szCs w:val="28"/>
        </w:rPr>
        <w:t>упок.</w:t>
      </w:r>
    </w:p>
    <w:p w14:paraId="0E485606" w14:textId="77777777" w:rsidR="001F0E48" w:rsidRPr="003A2C50" w:rsidRDefault="001F0E48" w:rsidP="001F0E48">
      <w:pPr>
        <w:contextualSpacing/>
        <w:rPr>
          <w:rFonts w:ascii="Times New Roman" w:hAnsi="Times New Roman" w:cs="Times New Roman"/>
          <w:i/>
          <w:iCs/>
          <w:sz w:val="28"/>
          <w:szCs w:val="28"/>
        </w:rPr>
      </w:pPr>
      <w:r w:rsidRPr="003A2C50">
        <w:rPr>
          <w:rFonts w:ascii="Times New Roman" w:hAnsi="Times New Roman" w:cs="Times New Roman"/>
          <w:i/>
          <w:iCs/>
          <w:sz w:val="28"/>
          <w:szCs w:val="28"/>
        </w:rPr>
        <w:t>В сфере гидрометеорологии.</w:t>
      </w:r>
    </w:p>
    <w:p w14:paraId="0818CAB2" w14:textId="0F778CFB"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 xml:space="preserve">По подпункту «г» пункта 2 Национального плана развития </w:t>
      </w:r>
      <w:r w:rsidR="0075052B" w:rsidRPr="001F0E48">
        <w:rPr>
          <w:rFonts w:ascii="Times New Roman" w:hAnsi="Times New Roman" w:cs="Times New Roman"/>
          <w:sz w:val="28"/>
          <w:szCs w:val="28"/>
        </w:rPr>
        <w:t>конкуренции</w:t>
      </w:r>
      <w:r w:rsidRPr="001F0E48">
        <w:rPr>
          <w:rFonts w:ascii="Times New Roman" w:hAnsi="Times New Roman" w:cs="Times New Roman"/>
          <w:sz w:val="28"/>
          <w:szCs w:val="28"/>
        </w:rPr>
        <w:t>, утвержденного Указом Президе</w:t>
      </w:r>
      <w:r w:rsidR="0075052B">
        <w:rPr>
          <w:rFonts w:ascii="Times New Roman" w:hAnsi="Times New Roman" w:cs="Times New Roman"/>
          <w:sz w:val="28"/>
          <w:szCs w:val="28"/>
        </w:rPr>
        <w:t>нта</w:t>
      </w:r>
      <w:r w:rsidRPr="001F0E48">
        <w:rPr>
          <w:rFonts w:ascii="Times New Roman" w:hAnsi="Times New Roman" w:cs="Times New Roman"/>
          <w:sz w:val="28"/>
          <w:szCs w:val="28"/>
        </w:rPr>
        <w:t xml:space="preserve"> Российской Федерации от 21.12.2017 </w:t>
      </w:r>
      <w:r w:rsidR="0075052B">
        <w:rPr>
          <w:rFonts w:ascii="Times New Roman" w:hAnsi="Times New Roman" w:cs="Times New Roman"/>
          <w:sz w:val="28"/>
          <w:szCs w:val="28"/>
        </w:rPr>
        <w:t>№</w:t>
      </w:r>
      <w:r w:rsidRPr="001F0E48">
        <w:rPr>
          <w:rFonts w:ascii="Times New Roman" w:hAnsi="Times New Roman" w:cs="Times New Roman"/>
          <w:sz w:val="28"/>
          <w:szCs w:val="28"/>
        </w:rPr>
        <w:t xml:space="preserve"> 618.</w:t>
      </w:r>
    </w:p>
    <w:p w14:paraId="3A24D014" w14:textId="77777777"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Распоряжением Росгидромета от 12.10.2018 № 212-p утверждена Методика расчета показателя «Доля конкурентных закупок», характеризующего эффективность закупок товаров, работ, услуг, в том числе федеральными государственными бюджетными учреждениями, подведомственными Росгидромету.</w:t>
      </w:r>
    </w:p>
    <w:p w14:paraId="314F58B2" w14:textId="086C10E1" w:rsidR="001F0E48" w:rsidRPr="006C69FF" w:rsidRDefault="00A80576" w:rsidP="001F0E48">
      <w:pPr>
        <w:contextualSpacing/>
        <w:rPr>
          <w:rFonts w:ascii="Times New Roman" w:hAnsi="Times New Roman" w:cs="Times New Roman"/>
          <w:b/>
          <w:bCs/>
          <w:sz w:val="28"/>
          <w:szCs w:val="28"/>
        </w:rPr>
      </w:pPr>
      <w:r w:rsidRPr="006C69FF">
        <w:rPr>
          <w:rFonts w:ascii="Times New Roman" w:hAnsi="Times New Roman" w:cs="Times New Roman"/>
          <w:b/>
          <w:bCs/>
          <w:sz w:val="28"/>
          <w:szCs w:val="28"/>
        </w:rPr>
        <w:t xml:space="preserve">По разделу </w:t>
      </w:r>
      <w:r w:rsidR="001F0E48" w:rsidRPr="006C69FF">
        <w:rPr>
          <w:rFonts w:ascii="Times New Roman" w:hAnsi="Times New Roman" w:cs="Times New Roman"/>
          <w:b/>
          <w:bCs/>
          <w:sz w:val="28"/>
          <w:szCs w:val="28"/>
        </w:rPr>
        <w:t xml:space="preserve">3 «Основные </w:t>
      </w:r>
      <w:r w:rsidRPr="006C69FF">
        <w:rPr>
          <w:rFonts w:ascii="Times New Roman" w:hAnsi="Times New Roman" w:cs="Times New Roman"/>
          <w:b/>
          <w:bCs/>
          <w:sz w:val="28"/>
          <w:szCs w:val="28"/>
        </w:rPr>
        <w:t>проблемы, тенденции и предложения по развитию конкуренции в отдельных отраслях»</w:t>
      </w:r>
      <w:r w:rsidR="006C69FF">
        <w:rPr>
          <w:rFonts w:ascii="Times New Roman" w:hAnsi="Times New Roman" w:cs="Times New Roman"/>
          <w:b/>
          <w:bCs/>
          <w:sz w:val="28"/>
          <w:szCs w:val="28"/>
        </w:rPr>
        <w:t>.</w:t>
      </w:r>
    </w:p>
    <w:p w14:paraId="4C0A7ECD" w14:textId="77777777" w:rsidR="001F0E48" w:rsidRPr="003A2C50" w:rsidRDefault="001F0E48" w:rsidP="001F0E48">
      <w:pPr>
        <w:contextualSpacing/>
        <w:rPr>
          <w:rFonts w:ascii="Times New Roman" w:hAnsi="Times New Roman" w:cs="Times New Roman"/>
          <w:i/>
          <w:iCs/>
          <w:sz w:val="28"/>
          <w:szCs w:val="28"/>
        </w:rPr>
      </w:pPr>
      <w:r w:rsidRPr="003A2C50">
        <w:rPr>
          <w:rFonts w:ascii="Times New Roman" w:hAnsi="Times New Roman" w:cs="Times New Roman"/>
          <w:i/>
          <w:iCs/>
          <w:sz w:val="28"/>
          <w:szCs w:val="28"/>
        </w:rPr>
        <w:lastRenderedPageBreak/>
        <w:t>В сфере лесного хозяйства.</w:t>
      </w:r>
    </w:p>
    <w:p w14:paraId="49AF6C04" w14:textId="39C15BF2"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 xml:space="preserve">Устойчивое лесопользование </w:t>
      </w:r>
      <w:r w:rsidR="00A80576">
        <w:rPr>
          <w:rFonts w:ascii="Times New Roman" w:hAnsi="Times New Roman" w:cs="Times New Roman"/>
          <w:sz w:val="28"/>
          <w:szCs w:val="28"/>
        </w:rPr>
        <w:t xml:space="preserve">подразумевает </w:t>
      </w:r>
      <w:r w:rsidRPr="001F0E48">
        <w:rPr>
          <w:rFonts w:ascii="Times New Roman" w:hAnsi="Times New Roman" w:cs="Times New Roman"/>
          <w:sz w:val="28"/>
          <w:szCs w:val="28"/>
        </w:rPr>
        <w:t xml:space="preserve">комплекс мероприятий </w:t>
      </w:r>
      <w:r w:rsidR="005C2FF1" w:rsidRPr="001F0E48">
        <w:rPr>
          <w:rFonts w:ascii="Times New Roman" w:hAnsi="Times New Roman" w:cs="Times New Roman"/>
          <w:sz w:val="28"/>
          <w:szCs w:val="28"/>
        </w:rPr>
        <w:t>по-экономически</w:t>
      </w:r>
      <w:r w:rsidRPr="001F0E48">
        <w:rPr>
          <w:rFonts w:ascii="Times New Roman" w:hAnsi="Times New Roman" w:cs="Times New Roman"/>
          <w:sz w:val="28"/>
          <w:szCs w:val="28"/>
        </w:rPr>
        <w:t xml:space="preserve"> и экологически обоснованному ведению цикла лесопользования, включая рубки лесных насаждений, уход за лесом, лесоразведение и лесовосстановление. Применение в современных условиях интенсивной модели лесного хозяйства позволяет сохранить биоразнообразие и естественную экосистему лесов на не вовлекаемых в лесопользование участках, способствует многократному использованию земель лесного фонда. Социальные </w:t>
      </w:r>
      <w:r w:rsidR="00A80576">
        <w:rPr>
          <w:rFonts w:ascii="Times New Roman" w:hAnsi="Times New Roman" w:cs="Times New Roman"/>
          <w:sz w:val="28"/>
          <w:szCs w:val="28"/>
        </w:rPr>
        <w:t>преимущества этой модели вкл</w:t>
      </w:r>
      <w:r w:rsidRPr="001F0E48">
        <w:rPr>
          <w:rFonts w:ascii="Times New Roman" w:hAnsi="Times New Roman" w:cs="Times New Roman"/>
          <w:sz w:val="28"/>
          <w:szCs w:val="28"/>
        </w:rPr>
        <w:t>ючают рост уровня занятости в лесной и сельской местности, а также формируют новый уровень культуры поведения в лесах среди населения.</w:t>
      </w:r>
    </w:p>
    <w:p w14:paraId="69CFC4B8" w14:textId="5D611A12" w:rsidR="001F0E48" w:rsidRPr="001F0E48" w:rsidRDefault="00A80576" w:rsidP="001F0E48">
      <w:pPr>
        <w:contextualSpacing/>
        <w:rPr>
          <w:rFonts w:ascii="Times New Roman" w:hAnsi="Times New Roman" w:cs="Times New Roman"/>
          <w:sz w:val="28"/>
          <w:szCs w:val="28"/>
        </w:rPr>
      </w:pPr>
      <w:r>
        <w:rPr>
          <w:rFonts w:ascii="Times New Roman" w:hAnsi="Times New Roman" w:cs="Times New Roman"/>
          <w:sz w:val="28"/>
          <w:szCs w:val="28"/>
        </w:rPr>
        <w:t>Во многом проблемные вопросы в</w:t>
      </w:r>
      <w:r w:rsidR="001F0E48" w:rsidRPr="001F0E48">
        <w:rPr>
          <w:rFonts w:ascii="Times New Roman" w:hAnsi="Times New Roman" w:cs="Times New Roman"/>
          <w:sz w:val="28"/>
          <w:szCs w:val="28"/>
        </w:rPr>
        <w:t xml:space="preserve"> </w:t>
      </w:r>
      <w:r w:rsidRPr="001F0E48">
        <w:rPr>
          <w:rFonts w:ascii="Times New Roman" w:hAnsi="Times New Roman" w:cs="Times New Roman"/>
          <w:sz w:val="28"/>
          <w:szCs w:val="28"/>
        </w:rPr>
        <w:t>части эффективности использования</w:t>
      </w:r>
      <w:r w:rsidR="001F0E48" w:rsidRPr="001F0E48">
        <w:rPr>
          <w:rFonts w:ascii="Times New Roman" w:hAnsi="Times New Roman" w:cs="Times New Roman"/>
          <w:sz w:val="28"/>
          <w:szCs w:val="28"/>
        </w:rPr>
        <w:t xml:space="preserve"> лесных ресурсов связаны с экстенсивной моделью лесопользования, основанной на эксплуатации массивов первичных лесов, которые в Европейской части России практически исчерпаны. Более того, в последние годы основательно разрушена система специализации и кооперации большинства предприятий ЛПК.</w:t>
      </w:r>
    </w:p>
    <w:p w14:paraId="5640DA0E" w14:textId="187C147B" w:rsidR="001F0E48" w:rsidRPr="001F0E48" w:rsidRDefault="001F0E48" w:rsidP="00A80576">
      <w:pPr>
        <w:contextualSpacing/>
        <w:rPr>
          <w:rFonts w:ascii="Times New Roman" w:hAnsi="Times New Roman" w:cs="Times New Roman"/>
          <w:sz w:val="28"/>
          <w:szCs w:val="28"/>
        </w:rPr>
      </w:pPr>
      <w:r w:rsidRPr="001F0E48">
        <w:rPr>
          <w:rFonts w:ascii="Times New Roman" w:hAnsi="Times New Roman" w:cs="Times New Roman"/>
          <w:sz w:val="28"/>
          <w:szCs w:val="28"/>
        </w:rPr>
        <w:t>Отсюда следует, что одним из способов решения данной проблемы является переход на интенсивную модель использования и воспроизводства лесов — систему лесного хозяйства и лесопользования, в которой организационно-технические мероприятия в лесу обоснованы так, чтобы получить максимальную экономическую эф</w:t>
      </w:r>
      <w:r w:rsidR="00A80576">
        <w:rPr>
          <w:rFonts w:ascii="Times New Roman" w:hAnsi="Times New Roman" w:cs="Times New Roman"/>
          <w:sz w:val="28"/>
          <w:szCs w:val="28"/>
        </w:rPr>
        <w:t>фективность  лесного цикла  в целом (от</w:t>
      </w:r>
      <w:r w:rsidRPr="001F0E48">
        <w:rPr>
          <w:rFonts w:ascii="Times New Roman" w:hAnsi="Times New Roman" w:cs="Times New Roman"/>
          <w:sz w:val="28"/>
          <w:szCs w:val="28"/>
        </w:rPr>
        <w:t xml:space="preserve"> лесов</w:t>
      </w:r>
      <w:r w:rsidR="00A80576">
        <w:rPr>
          <w:rFonts w:ascii="Times New Roman" w:hAnsi="Times New Roman" w:cs="Times New Roman"/>
          <w:sz w:val="28"/>
          <w:szCs w:val="28"/>
        </w:rPr>
        <w:t>осстановления,   вырубки, изготов</w:t>
      </w:r>
      <w:r w:rsidRPr="001F0E48">
        <w:rPr>
          <w:rFonts w:ascii="Times New Roman" w:hAnsi="Times New Roman" w:cs="Times New Roman"/>
          <w:sz w:val="28"/>
          <w:szCs w:val="28"/>
        </w:rPr>
        <w:t>ления и реализации готово</w:t>
      </w:r>
      <w:r w:rsidR="00A80576">
        <w:rPr>
          <w:rFonts w:ascii="Times New Roman" w:hAnsi="Times New Roman" w:cs="Times New Roman"/>
          <w:sz w:val="28"/>
          <w:szCs w:val="28"/>
        </w:rPr>
        <w:t>й</w:t>
      </w:r>
      <w:r w:rsidRPr="001F0E48">
        <w:rPr>
          <w:rFonts w:ascii="Times New Roman" w:hAnsi="Times New Roman" w:cs="Times New Roman"/>
          <w:sz w:val="28"/>
          <w:szCs w:val="28"/>
        </w:rPr>
        <w:t xml:space="preserve"> продукции) при соблюдении требований неистощимости лесопользования и сохранения биолог</w:t>
      </w:r>
      <w:r w:rsidR="00A80576">
        <w:rPr>
          <w:rFonts w:ascii="Times New Roman" w:hAnsi="Times New Roman" w:cs="Times New Roman"/>
          <w:sz w:val="28"/>
          <w:szCs w:val="28"/>
        </w:rPr>
        <w:t>ического разнообразия.</w:t>
      </w:r>
    </w:p>
    <w:p w14:paraId="10FA3377" w14:textId="77777777" w:rsidR="001F0E48" w:rsidRPr="003A2C50" w:rsidRDefault="001F0E48" w:rsidP="001F0E48">
      <w:pPr>
        <w:contextualSpacing/>
        <w:rPr>
          <w:rFonts w:ascii="Times New Roman" w:hAnsi="Times New Roman" w:cs="Times New Roman"/>
          <w:i/>
          <w:iCs/>
          <w:sz w:val="28"/>
          <w:szCs w:val="28"/>
        </w:rPr>
      </w:pPr>
      <w:r w:rsidRPr="003A2C50">
        <w:rPr>
          <w:rFonts w:ascii="Times New Roman" w:hAnsi="Times New Roman" w:cs="Times New Roman"/>
          <w:i/>
          <w:iCs/>
          <w:sz w:val="28"/>
          <w:szCs w:val="28"/>
        </w:rPr>
        <w:t>В сфере недропользования.</w:t>
      </w:r>
    </w:p>
    <w:p w14:paraId="699510AE" w14:textId="77777777"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В настоящее время ведется активная нормотворческая работа по совершенствованию законодательства о недрах в части лицензирования пользования недрами, обеспечения рационального использования и охраны недр.</w:t>
      </w:r>
    </w:p>
    <w:p w14:paraId="16ADC2BF" w14:textId="56C8CB9B"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 xml:space="preserve">Так, в Государственной Думе Федерального Собрания Российской Федерации находится на рассмотрении законопроект № 288750-7 «О внесении изменений в Закон Российской Федерации «О недрах» и признании утратившими </w:t>
      </w:r>
      <w:r w:rsidR="00A80576">
        <w:rPr>
          <w:rFonts w:ascii="Times New Roman" w:hAnsi="Times New Roman" w:cs="Times New Roman"/>
          <w:sz w:val="28"/>
          <w:szCs w:val="28"/>
        </w:rPr>
        <w:t>силу</w:t>
      </w:r>
      <w:r w:rsidRPr="001F0E48">
        <w:rPr>
          <w:rFonts w:ascii="Times New Roman" w:hAnsi="Times New Roman" w:cs="Times New Roman"/>
          <w:sz w:val="28"/>
          <w:szCs w:val="28"/>
        </w:rPr>
        <w:t xml:space="preserve"> отдельных положений законодательных актов Российской Федерации в части уточнения вопросов пользования недрами и использования единой терминологии» (далее — законопроект). В настоящее время к проекту подготовлены поправки Правительства Российской Федерации.</w:t>
      </w:r>
    </w:p>
    <w:p w14:paraId="2314E391" w14:textId="1C728F37"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Данным законопроектом предусмотрен полный переход к электронным торгам в сфере недропользования и отказ от конкурсно</w:t>
      </w:r>
      <w:r w:rsidR="00A80576">
        <w:rPr>
          <w:rFonts w:ascii="Times New Roman" w:hAnsi="Times New Roman" w:cs="Times New Roman"/>
          <w:sz w:val="28"/>
          <w:szCs w:val="28"/>
        </w:rPr>
        <w:t>й</w:t>
      </w:r>
      <w:r w:rsidRPr="001F0E48">
        <w:rPr>
          <w:rFonts w:ascii="Times New Roman" w:hAnsi="Times New Roman" w:cs="Times New Roman"/>
          <w:sz w:val="28"/>
          <w:szCs w:val="28"/>
        </w:rPr>
        <w:t xml:space="preserve"> формы предоставления участков недр в пользование, предлагается существенно оптимизировать аукционные процедуры предоставления участков недр в пользование. Законопроектом предусмотрены среди прочего, возможность </w:t>
      </w:r>
      <w:r w:rsidR="00A80576">
        <w:rPr>
          <w:rFonts w:ascii="Times New Roman" w:hAnsi="Times New Roman" w:cs="Times New Roman"/>
          <w:sz w:val="28"/>
          <w:szCs w:val="28"/>
        </w:rPr>
        <w:t>п</w:t>
      </w:r>
      <w:r w:rsidRPr="001F0E48">
        <w:rPr>
          <w:rFonts w:ascii="Times New Roman" w:hAnsi="Times New Roman" w:cs="Times New Roman"/>
          <w:sz w:val="28"/>
          <w:szCs w:val="28"/>
        </w:rPr>
        <w:t xml:space="preserve">редоставления </w:t>
      </w:r>
      <w:r w:rsidR="00A80576">
        <w:rPr>
          <w:rFonts w:ascii="Times New Roman" w:hAnsi="Times New Roman" w:cs="Times New Roman"/>
          <w:sz w:val="28"/>
          <w:szCs w:val="28"/>
        </w:rPr>
        <w:t>п</w:t>
      </w:r>
      <w:r w:rsidRPr="001F0E48">
        <w:rPr>
          <w:rFonts w:ascii="Times New Roman" w:hAnsi="Times New Roman" w:cs="Times New Roman"/>
          <w:sz w:val="28"/>
          <w:szCs w:val="28"/>
        </w:rPr>
        <w:t>рава пользования недрами единственному участнику аукциона.</w:t>
      </w:r>
    </w:p>
    <w:p w14:paraId="736B04C5" w14:textId="368F0030"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Также законопро</w:t>
      </w:r>
      <w:r w:rsidR="00A80576">
        <w:rPr>
          <w:rFonts w:ascii="Times New Roman" w:hAnsi="Times New Roman" w:cs="Times New Roman"/>
          <w:sz w:val="28"/>
          <w:szCs w:val="28"/>
        </w:rPr>
        <w:t>ектом проработаны механизмы, нап</w:t>
      </w:r>
      <w:r w:rsidRPr="001F0E48">
        <w:rPr>
          <w:rFonts w:ascii="Times New Roman" w:hAnsi="Times New Roman" w:cs="Times New Roman"/>
          <w:sz w:val="28"/>
          <w:szCs w:val="28"/>
        </w:rPr>
        <w:t xml:space="preserve">равленные на </w:t>
      </w:r>
      <w:r w:rsidR="00A80576">
        <w:rPr>
          <w:rFonts w:ascii="Times New Roman" w:hAnsi="Times New Roman" w:cs="Times New Roman"/>
          <w:sz w:val="28"/>
          <w:szCs w:val="28"/>
        </w:rPr>
        <w:t>п</w:t>
      </w:r>
      <w:r w:rsidRPr="001F0E48">
        <w:rPr>
          <w:rFonts w:ascii="Times New Roman" w:hAnsi="Times New Roman" w:cs="Times New Roman"/>
          <w:sz w:val="28"/>
          <w:szCs w:val="28"/>
        </w:rPr>
        <w:t xml:space="preserve">ресечение деятельности недобросовестных участников торгов (введение реестра недобросовестных участников, выдача лицензии после внесении разового </w:t>
      </w:r>
      <w:r w:rsidRPr="001F0E48">
        <w:rPr>
          <w:rFonts w:ascii="Times New Roman" w:hAnsi="Times New Roman" w:cs="Times New Roman"/>
          <w:sz w:val="28"/>
          <w:szCs w:val="28"/>
        </w:rPr>
        <w:lastRenderedPageBreak/>
        <w:t>платежа), а тaкиe предлагается в целом существенно оптимизировать нормативно-правовую базу лицензирования пользования недрами.</w:t>
      </w:r>
    </w:p>
    <w:p w14:paraId="6BA2E443" w14:textId="74FCD0AF"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Кроме этого, ведется непрерывная работа по совер</w:t>
      </w:r>
      <w:r w:rsidR="00A80576">
        <w:rPr>
          <w:rFonts w:ascii="Times New Roman" w:hAnsi="Times New Roman" w:cs="Times New Roman"/>
          <w:sz w:val="28"/>
          <w:szCs w:val="28"/>
        </w:rPr>
        <w:t>ше</w:t>
      </w:r>
      <w:r w:rsidRPr="001F0E48">
        <w:rPr>
          <w:rFonts w:ascii="Times New Roman" w:hAnsi="Times New Roman" w:cs="Times New Roman"/>
          <w:sz w:val="28"/>
          <w:szCs w:val="28"/>
        </w:rPr>
        <w:t>нствованию процедур оказания государственных услуг и реализации государственных функций в электронной форме. Так, в настоящее время Роснедрами ведется работа по подготовке проектов административн</w:t>
      </w:r>
      <w:r w:rsidR="00A80576">
        <w:rPr>
          <w:rFonts w:ascii="Times New Roman" w:hAnsi="Times New Roman" w:cs="Times New Roman"/>
          <w:sz w:val="28"/>
          <w:szCs w:val="28"/>
        </w:rPr>
        <w:t>ых</w:t>
      </w:r>
      <w:r w:rsidRPr="001F0E48">
        <w:rPr>
          <w:rFonts w:ascii="Times New Roman" w:hAnsi="Times New Roman" w:cs="Times New Roman"/>
          <w:sz w:val="28"/>
          <w:szCs w:val="28"/>
        </w:rPr>
        <w:t xml:space="preserve"> регламентов оказания государственных услуг, в которых прорабатывается возможность подачи заявит</w:t>
      </w:r>
      <w:r w:rsidR="00A80576">
        <w:rPr>
          <w:rFonts w:ascii="Times New Roman" w:hAnsi="Times New Roman" w:cs="Times New Roman"/>
          <w:sz w:val="28"/>
          <w:szCs w:val="28"/>
        </w:rPr>
        <w:t>ельных материалов и иных необхо</w:t>
      </w:r>
      <w:r w:rsidRPr="001F0E48">
        <w:rPr>
          <w:rFonts w:ascii="Times New Roman" w:hAnsi="Times New Roman" w:cs="Times New Roman"/>
          <w:sz w:val="28"/>
          <w:szCs w:val="28"/>
        </w:rPr>
        <w:t>димых дл</w:t>
      </w:r>
      <w:r w:rsidR="00A80576">
        <w:rPr>
          <w:rFonts w:ascii="Times New Roman" w:hAnsi="Times New Roman" w:cs="Times New Roman"/>
          <w:sz w:val="28"/>
          <w:szCs w:val="28"/>
        </w:rPr>
        <w:t>я</w:t>
      </w:r>
      <w:r w:rsidRPr="001F0E48">
        <w:rPr>
          <w:rFonts w:ascii="Times New Roman" w:hAnsi="Times New Roman" w:cs="Times New Roman"/>
          <w:sz w:val="28"/>
          <w:szCs w:val="28"/>
        </w:rPr>
        <w:t xml:space="preserve"> оказания государственных услуг документов в электронном виде через портал «Личный кабинет недропользователя» (размещен по адресу https://lk.rosnedra.gov.ru/subsoil/).</w:t>
      </w:r>
    </w:p>
    <w:p w14:paraId="631BD15A" w14:textId="4F8B6E4D" w:rsidR="001F0E48" w:rsidRPr="006C69FF" w:rsidRDefault="001F0E48" w:rsidP="001F0E48">
      <w:pPr>
        <w:contextualSpacing/>
        <w:rPr>
          <w:rFonts w:ascii="Times New Roman" w:hAnsi="Times New Roman" w:cs="Times New Roman"/>
          <w:b/>
          <w:bCs/>
          <w:sz w:val="28"/>
          <w:szCs w:val="28"/>
        </w:rPr>
      </w:pPr>
      <w:r w:rsidRPr="006C69FF">
        <w:rPr>
          <w:rFonts w:ascii="Times New Roman" w:hAnsi="Times New Roman" w:cs="Times New Roman"/>
          <w:b/>
          <w:bCs/>
          <w:sz w:val="28"/>
          <w:szCs w:val="28"/>
        </w:rPr>
        <w:t>Предложения по развитию конкуренции</w:t>
      </w:r>
      <w:r w:rsidR="006C69FF">
        <w:rPr>
          <w:rFonts w:ascii="Times New Roman" w:hAnsi="Times New Roman" w:cs="Times New Roman"/>
          <w:b/>
          <w:bCs/>
          <w:sz w:val="28"/>
          <w:szCs w:val="28"/>
        </w:rPr>
        <w:t>.</w:t>
      </w:r>
    </w:p>
    <w:p w14:paraId="3D3B6301" w14:textId="1E1D4165"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Отсутствие полноценной постоянно действующей отечественной орбитальной группировки метеоспутников, на взгляд Р</w:t>
      </w:r>
      <w:r w:rsidR="00A80576">
        <w:rPr>
          <w:rFonts w:ascii="Times New Roman" w:hAnsi="Times New Roman" w:cs="Times New Roman"/>
          <w:sz w:val="28"/>
          <w:szCs w:val="28"/>
        </w:rPr>
        <w:t>осгидромета, связано с тем, что</w:t>
      </w:r>
      <w:r w:rsidRPr="001F0E48">
        <w:rPr>
          <w:rFonts w:ascii="Times New Roman" w:hAnsi="Times New Roman" w:cs="Times New Roman"/>
          <w:sz w:val="28"/>
          <w:szCs w:val="28"/>
        </w:rPr>
        <w:t xml:space="preserve"> с 1994 года функции г</w:t>
      </w:r>
      <w:r w:rsidR="00A80576">
        <w:rPr>
          <w:rFonts w:ascii="Times New Roman" w:hAnsi="Times New Roman" w:cs="Times New Roman"/>
          <w:sz w:val="28"/>
          <w:szCs w:val="28"/>
        </w:rPr>
        <w:t>ос</w:t>
      </w:r>
      <w:r w:rsidRPr="001F0E48">
        <w:rPr>
          <w:rFonts w:ascii="Times New Roman" w:hAnsi="Times New Roman" w:cs="Times New Roman"/>
          <w:sz w:val="28"/>
          <w:szCs w:val="28"/>
        </w:rPr>
        <w:t>ударственного заказчика по космическим системам гидрометеорологического, океанографического, геофизического мониторинга и мониторинга окружающей среды были переданы от Росгидромета — основного потреб</w:t>
      </w:r>
      <w:r w:rsidR="00A80576">
        <w:rPr>
          <w:rFonts w:ascii="Times New Roman" w:hAnsi="Times New Roman" w:cs="Times New Roman"/>
          <w:sz w:val="28"/>
          <w:szCs w:val="28"/>
        </w:rPr>
        <w:t>и</w:t>
      </w:r>
      <w:r w:rsidRPr="001F0E48">
        <w:rPr>
          <w:rFonts w:ascii="Times New Roman" w:hAnsi="Times New Roman" w:cs="Times New Roman"/>
          <w:sz w:val="28"/>
          <w:szCs w:val="28"/>
        </w:rPr>
        <w:t>теля информации, непосредственному производителю косм</w:t>
      </w:r>
      <w:r w:rsidR="00A80576">
        <w:rPr>
          <w:rFonts w:ascii="Times New Roman" w:hAnsi="Times New Roman" w:cs="Times New Roman"/>
          <w:sz w:val="28"/>
          <w:szCs w:val="28"/>
        </w:rPr>
        <w:t>ич</w:t>
      </w:r>
      <w:r w:rsidRPr="001F0E48">
        <w:rPr>
          <w:rFonts w:ascii="Times New Roman" w:hAnsi="Times New Roman" w:cs="Times New Roman"/>
          <w:sz w:val="28"/>
          <w:szCs w:val="28"/>
        </w:rPr>
        <w:t>еских систем — Госкорпорации «Роскосмос».</w:t>
      </w:r>
    </w:p>
    <w:p w14:paraId="6363E786" w14:textId="36118E82" w:rsidR="001F0E48" w:rsidRPr="001F0E48" w:rsidRDefault="001F0E48" w:rsidP="00A80576">
      <w:pPr>
        <w:contextualSpacing/>
        <w:rPr>
          <w:rFonts w:ascii="Times New Roman" w:hAnsi="Times New Roman" w:cs="Times New Roman"/>
          <w:sz w:val="28"/>
          <w:szCs w:val="28"/>
        </w:rPr>
      </w:pPr>
      <w:r w:rsidRPr="001F0E48">
        <w:rPr>
          <w:rFonts w:ascii="Times New Roman" w:hAnsi="Times New Roman" w:cs="Times New Roman"/>
          <w:sz w:val="28"/>
          <w:szCs w:val="28"/>
        </w:rPr>
        <w:t>Совме</w:t>
      </w:r>
      <w:r w:rsidR="00A80576">
        <w:rPr>
          <w:rFonts w:ascii="Times New Roman" w:hAnsi="Times New Roman" w:cs="Times New Roman"/>
          <w:sz w:val="28"/>
          <w:szCs w:val="28"/>
        </w:rPr>
        <w:t>щ</w:t>
      </w:r>
      <w:r w:rsidRPr="001F0E48">
        <w:rPr>
          <w:rFonts w:ascii="Times New Roman" w:hAnsi="Times New Roman" w:cs="Times New Roman"/>
          <w:sz w:val="28"/>
          <w:szCs w:val="28"/>
        </w:rPr>
        <w:t>ение Госкорпорацие</w:t>
      </w:r>
      <w:r w:rsidR="00A80576">
        <w:rPr>
          <w:rFonts w:ascii="Times New Roman" w:hAnsi="Times New Roman" w:cs="Times New Roman"/>
          <w:sz w:val="28"/>
          <w:szCs w:val="28"/>
        </w:rPr>
        <w:t>й</w:t>
      </w:r>
      <w:r w:rsidRPr="001F0E48">
        <w:rPr>
          <w:rFonts w:ascii="Times New Roman" w:hAnsi="Times New Roman" w:cs="Times New Roman"/>
          <w:sz w:val="28"/>
          <w:szCs w:val="28"/>
        </w:rPr>
        <w:t xml:space="preserve"> «Роскосмос» функций государственного заказчика и непосредственного исполнителя противоречит рыночным принципам эффект</w:t>
      </w:r>
      <w:r w:rsidR="00A80576">
        <w:rPr>
          <w:rFonts w:ascii="Times New Roman" w:hAnsi="Times New Roman" w:cs="Times New Roman"/>
          <w:sz w:val="28"/>
          <w:szCs w:val="28"/>
        </w:rPr>
        <w:t>и</w:t>
      </w:r>
      <w:r w:rsidRPr="001F0E48">
        <w:rPr>
          <w:rFonts w:ascii="Times New Roman" w:hAnsi="Times New Roman" w:cs="Times New Roman"/>
          <w:sz w:val="28"/>
          <w:szCs w:val="28"/>
        </w:rPr>
        <w:t>вного разделения полномочий при создании на средства федерального бюджета таких сложн</w:t>
      </w:r>
      <w:r w:rsidR="00A80576">
        <w:rPr>
          <w:rFonts w:ascii="Times New Roman" w:hAnsi="Times New Roman" w:cs="Times New Roman"/>
          <w:sz w:val="28"/>
          <w:szCs w:val="28"/>
        </w:rPr>
        <w:t>ы</w:t>
      </w:r>
      <w:r w:rsidRPr="001F0E48">
        <w:rPr>
          <w:rFonts w:ascii="Times New Roman" w:hAnsi="Times New Roman" w:cs="Times New Roman"/>
          <w:sz w:val="28"/>
          <w:szCs w:val="28"/>
        </w:rPr>
        <w:t>х и дорогостоящих высокотехнологиче</w:t>
      </w:r>
      <w:r w:rsidR="00A80576">
        <w:rPr>
          <w:rFonts w:ascii="Times New Roman" w:hAnsi="Times New Roman" w:cs="Times New Roman"/>
          <w:sz w:val="28"/>
          <w:szCs w:val="28"/>
        </w:rPr>
        <w:t>с</w:t>
      </w:r>
      <w:r w:rsidRPr="001F0E48">
        <w:rPr>
          <w:rFonts w:ascii="Times New Roman" w:hAnsi="Times New Roman" w:cs="Times New Roman"/>
          <w:sz w:val="28"/>
          <w:szCs w:val="28"/>
        </w:rPr>
        <w:t>ких систем, какими являются космические сист</w:t>
      </w:r>
      <w:r w:rsidR="00A80576">
        <w:rPr>
          <w:rFonts w:ascii="Times New Roman" w:hAnsi="Times New Roman" w:cs="Times New Roman"/>
          <w:sz w:val="28"/>
          <w:szCs w:val="28"/>
        </w:rPr>
        <w:t xml:space="preserve">емы, и не соответствует общему зарубежному </w:t>
      </w:r>
      <w:r w:rsidRPr="001F0E48">
        <w:rPr>
          <w:rFonts w:ascii="Times New Roman" w:hAnsi="Times New Roman" w:cs="Times New Roman"/>
          <w:sz w:val="28"/>
          <w:szCs w:val="28"/>
        </w:rPr>
        <w:t xml:space="preserve">опыту. Во всех запускающих метеоспутники странах — США, Китае, EC, </w:t>
      </w:r>
      <w:r w:rsidR="00A80576" w:rsidRPr="001F0E48">
        <w:rPr>
          <w:rFonts w:ascii="Times New Roman" w:hAnsi="Times New Roman" w:cs="Times New Roman"/>
          <w:sz w:val="28"/>
          <w:szCs w:val="28"/>
        </w:rPr>
        <w:t>Японии</w:t>
      </w:r>
      <w:r w:rsidR="00A80576">
        <w:rPr>
          <w:rFonts w:ascii="Times New Roman" w:hAnsi="Times New Roman" w:cs="Times New Roman"/>
          <w:sz w:val="28"/>
          <w:szCs w:val="28"/>
        </w:rPr>
        <w:t xml:space="preserve">, </w:t>
      </w:r>
      <w:r w:rsidRPr="001F0E48">
        <w:rPr>
          <w:rFonts w:ascii="Times New Roman" w:hAnsi="Times New Roman" w:cs="Times New Roman"/>
          <w:sz w:val="28"/>
          <w:szCs w:val="28"/>
        </w:rPr>
        <w:t>Республике Корея — эти полномочия разделен</w:t>
      </w:r>
      <w:r w:rsidR="00A80576">
        <w:rPr>
          <w:rFonts w:ascii="Times New Roman" w:hAnsi="Times New Roman" w:cs="Times New Roman"/>
          <w:sz w:val="28"/>
          <w:szCs w:val="28"/>
        </w:rPr>
        <w:t>ы</w:t>
      </w:r>
      <w:r w:rsidRPr="001F0E48">
        <w:rPr>
          <w:rFonts w:ascii="Times New Roman" w:hAnsi="Times New Roman" w:cs="Times New Roman"/>
          <w:sz w:val="28"/>
          <w:szCs w:val="28"/>
        </w:rPr>
        <w:t>. Заказчиками выступают гидрометеорологические службы, а исполнителями — космические агентства. В результате в упомянутых странах ежегодно производится запуск как минимум одно</w:t>
      </w:r>
      <w:r w:rsidR="00A80576">
        <w:rPr>
          <w:rFonts w:ascii="Times New Roman" w:hAnsi="Times New Roman" w:cs="Times New Roman"/>
          <w:sz w:val="28"/>
          <w:szCs w:val="28"/>
        </w:rPr>
        <w:t>го</w:t>
      </w:r>
      <w:r w:rsidRPr="001F0E48">
        <w:rPr>
          <w:rFonts w:ascii="Times New Roman" w:hAnsi="Times New Roman" w:cs="Times New Roman"/>
          <w:sz w:val="28"/>
          <w:szCs w:val="28"/>
        </w:rPr>
        <w:t xml:space="preserve"> гидрометеорологического КА, что существенно улучшает информированность населения этих стран о погоде и стихийных явле</w:t>
      </w:r>
      <w:r w:rsidR="00A80576">
        <w:rPr>
          <w:rFonts w:ascii="Times New Roman" w:hAnsi="Times New Roman" w:cs="Times New Roman"/>
          <w:sz w:val="28"/>
          <w:szCs w:val="28"/>
        </w:rPr>
        <w:t>ниях</w:t>
      </w:r>
      <w:r w:rsidRPr="001F0E48">
        <w:rPr>
          <w:rFonts w:ascii="Times New Roman" w:hAnsi="Times New Roman" w:cs="Times New Roman"/>
          <w:sz w:val="28"/>
          <w:szCs w:val="28"/>
        </w:rPr>
        <w:t>.</w:t>
      </w:r>
    </w:p>
    <w:p w14:paraId="0AB5DB8C" w14:textId="3F524DB6"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 xml:space="preserve">Исходя из вышеизложенного, представляется целесообразным передать Росгидромету функции государственного заказчика космических систем </w:t>
      </w:r>
      <w:r w:rsidR="00A80576">
        <w:rPr>
          <w:rFonts w:ascii="Times New Roman" w:hAnsi="Times New Roman" w:cs="Times New Roman"/>
          <w:sz w:val="28"/>
          <w:szCs w:val="28"/>
        </w:rPr>
        <w:t>гидрометеорологич</w:t>
      </w:r>
      <w:r w:rsidRPr="001F0E48">
        <w:rPr>
          <w:rFonts w:ascii="Times New Roman" w:hAnsi="Times New Roman" w:cs="Times New Roman"/>
          <w:sz w:val="28"/>
          <w:szCs w:val="28"/>
        </w:rPr>
        <w:t>еского, океанографического, геофизического мониторинга и мониторинга окружающей среды.</w:t>
      </w:r>
    </w:p>
    <w:p w14:paraId="7DB4317E" w14:textId="77777777" w:rsidR="001F0E48" w:rsidRP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Ранее в соответствии с поручениями В.В. Путина от 05.04.2011 № BП-П9- l8np и Д.А. Медведева от 16.07.2011 Минприроды России был разработан законопроект, предусматривающий наделение Росгидромета функциями государственного заказчика космических систем гидрометеорологического, океанографического, геофизического мониторинга и мониторинга окружающей среды, однако, решение по наделению Росгидромета полномочиями государственного заказчика принято не было.</w:t>
      </w:r>
    </w:p>
    <w:p w14:paraId="13A30FC3" w14:textId="6A2E4B2C" w:rsidR="001F0E48" w:rsidRPr="001F0E48" w:rsidRDefault="001F0E48" w:rsidP="00A80576">
      <w:pPr>
        <w:contextualSpacing/>
        <w:rPr>
          <w:rFonts w:ascii="Times New Roman" w:hAnsi="Times New Roman" w:cs="Times New Roman"/>
          <w:sz w:val="28"/>
          <w:szCs w:val="28"/>
        </w:rPr>
      </w:pPr>
      <w:r w:rsidRPr="001F0E48">
        <w:rPr>
          <w:rFonts w:ascii="Times New Roman" w:hAnsi="Times New Roman" w:cs="Times New Roman"/>
          <w:sz w:val="28"/>
          <w:szCs w:val="28"/>
        </w:rPr>
        <w:t>Данн</w:t>
      </w:r>
      <w:r w:rsidR="00A80576">
        <w:rPr>
          <w:rFonts w:ascii="Times New Roman" w:hAnsi="Times New Roman" w:cs="Times New Roman"/>
          <w:sz w:val="28"/>
          <w:szCs w:val="28"/>
        </w:rPr>
        <w:t>ый</w:t>
      </w:r>
      <w:r w:rsidRPr="001F0E48">
        <w:rPr>
          <w:rFonts w:ascii="Times New Roman" w:hAnsi="Times New Roman" w:cs="Times New Roman"/>
          <w:sz w:val="28"/>
          <w:szCs w:val="28"/>
        </w:rPr>
        <w:t xml:space="preserve"> вопрос б</w:t>
      </w:r>
      <w:r w:rsidR="00A80576">
        <w:rPr>
          <w:rFonts w:ascii="Times New Roman" w:hAnsi="Times New Roman" w:cs="Times New Roman"/>
          <w:sz w:val="28"/>
          <w:szCs w:val="28"/>
        </w:rPr>
        <w:t>ыл</w:t>
      </w:r>
      <w:r w:rsidRPr="001F0E48">
        <w:rPr>
          <w:rFonts w:ascii="Times New Roman" w:hAnsi="Times New Roman" w:cs="Times New Roman"/>
          <w:sz w:val="28"/>
          <w:szCs w:val="28"/>
        </w:rPr>
        <w:t xml:space="preserve"> заново поднят на совещании членов Морской коллегии при Правительстве Российской Федерации у Заместителя Председателя Правительства Российской Федерации, председателя Морской коллегии при Правительстве Российской Федерации Ю.И. Борисова</w:t>
      </w:r>
      <w:r w:rsidR="00A80576">
        <w:rPr>
          <w:rFonts w:ascii="Times New Roman" w:hAnsi="Times New Roman" w:cs="Times New Roman"/>
          <w:sz w:val="28"/>
          <w:szCs w:val="28"/>
        </w:rPr>
        <w:t xml:space="preserve"> от 19.06.2019 № 1 (31) </w:t>
      </w:r>
      <w:r w:rsidR="00A80576">
        <w:rPr>
          <w:rFonts w:ascii="Times New Roman" w:hAnsi="Times New Roman" w:cs="Times New Roman"/>
          <w:sz w:val="28"/>
          <w:szCs w:val="28"/>
        </w:rPr>
        <w:lastRenderedPageBreak/>
        <w:t>(пункт 4 разде</w:t>
      </w:r>
      <w:r w:rsidR="00CF5126">
        <w:rPr>
          <w:rFonts w:ascii="Times New Roman" w:hAnsi="Times New Roman" w:cs="Times New Roman"/>
          <w:sz w:val="28"/>
          <w:szCs w:val="28"/>
        </w:rPr>
        <w:t xml:space="preserve">ла 1 протокола), в </w:t>
      </w:r>
      <w:r w:rsidR="00A80576">
        <w:rPr>
          <w:rFonts w:ascii="Times New Roman" w:hAnsi="Times New Roman" w:cs="Times New Roman"/>
          <w:sz w:val="28"/>
          <w:szCs w:val="28"/>
        </w:rPr>
        <w:t xml:space="preserve">соответствии с которым </w:t>
      </w:r>
      <w:r w:rsidRPr="001F0E48">
        <w:rPr>
          <w:rFonts w:ascii="Times New Roman" w:hAnsi="Times New Roman" w:cs="Times New Roman"/>
          <w:sz w:val="28"/>
          <w:szCs w:val="28"/>
        </w:rPr>
        <w:t>Минприроды России,</w:t>
      </w:r>
      <w:r w:rsidR="00A80576">
        <w:rPr>
          <w:rFonts w:ascii="Times New Roman" w:hAnsi="Times New Roman" w:cs="Times New Roman"/>
          <w:sz w:val="28"/>
          <w:szCs w:val="28"/>
        </w:rPr>
        <w:t xml:space="preserve"> Минобороны России, Минэкономразвития России, Минфину России с участием </w:t>
      </w:r>
      <w:r w:rsidRPr="001F0E48">
        <w:rPr>
          <w:rFonts w:ascii="Times New Roman" w:hAnsi="Times New Roman" w:cs="Times New Roman"/>
          <w:sz w:val="28"/>
          <w:szCs w:val="28"/>
        </w:rPr>
        <w:t xml:space="preserve">Госкорпорации «Роскосмос» и Российской академии </w:t>
      </w:r>
      <w:r w:rsidR="00A80576">
        <w:rPr>
          <w:rFonts w:ascii="Times New Roman" w:hAnsi="Times New Roman" w:cs="Times New Roman"/>
          <w:sz w:val="28"/>
          <w:szCs w:val="28"/>
        </w:rPr>
        <w:t>н</w:t>
      </w:r>
      <w:r w:rsidRPr="001F0E48">
        <w:rPr>
          <w:rFonts w:ascii="Times New Roman" w:hAnsi="Times New Roman" w:cs="Times New Roman"/>
          <w:sz w:val="28"/>
          <w:szCs w:val="28"/>
        </w:rPr>
        <w:t xml:space="preserve">аук было поручено подготовить предложения по определению Росгидромета государственным заказчиком по оперативным спутниковым системам </w:t>
      </w:r>
      <w:r w:rsidR="00A80576">
        <w:rPr>
          <w:rFonts w:ascii="Times New Roman" w:hAnsi="Times New Roman" w:cs="Times New Roman"/>
          <w:sz w:val="28"/>
          <w:szCs w:val="28"/>
        </w:rPr>
        <w:t>гидрометеорологического</w:t>
      </w:r>
      <w:r w:rsidRPr="001F0E48">
        <w:rPr>
          <w:rFonts w:ascii="Times New Roman" w:hAnsi="Times New Roman" w:cs="Times New Roman"/>
          <w:sz w:val="28"/>
          <w:szCs w:val="28"/>
        </w:rPr>
        <w:t>, океанографического, геофизического назначения и уто</w:t>
      </w:r>
      <w:r w:rsidR="00A80576">
        <w:rPr>
          <w:rFonts w:ascii="Times New Roman" w:hAnsi="Times New Roman" w:cs="Times New Roman"/>
          <w:sz w:val="28"/>
          <w:szCs w:val="28"/>
        </w:rPr>
        <w:t>ч</w:t>
      </w:r>
      <w:r w:rsidRPr="001F0E48">
        <w:rPr>
          <w:rFonts w:ascii="Times New Roman" w:hAnsi="Times New Roman" w:cs="Times New Roman"/>
          <w:sz w:val="28"/>
          <w:szCs w:val="28"/>
        </w:rPr>
        <w:t>нению первоочередных мероприятий Федеральной космической программы России на 2016—2025 годы.</w:t>
      </w:r>
    </w:p>
    <w:p w14:paraId="71A05A25" w14:textId="5C0FBA78" w:rsidR="001F0E48" w:rsidRDefault="001F0E48" w:rsidP="001F0E48">
      <w:pPr>
        <w:contextualSpacing/>
        <w:rPr>
          <w:rFonts w:ascii="Times New Roman" w:hAnsi="Times New Roman" w:cs="Times New Roman"/>
          <w:sz w:val="28"/>
          <w:szCs w:val="28"/>
        </w:rPr>
      </w:pPr>
      <w:r w:rsidRPr="001F0E48">
        <w:rPr>
          <w:rFonts w:ascii="Times New Roman" w:hAnsi="Times New Roman" w:cs="Times New Roman"/>
          <w:sz w:val="28"/>
          <w:szCs w:val="28"/>
        </w:rPr>
        <w:t xml:space="preserve">Минприроды России при участии Росгидромета подготовило проект Федерального закона о внесении изменений в Федеральный Закон Российской Федерации «О космической деятельности» от 20 августа 1993 года </w:t>
      </w:r>
      <w:r w:rsidR="00A80576">
        <w:rPr>
          <w:rFonts w:ascii="Times New Roman" w:hAnsi="Times New Roman" w:cs="Times New Roman"/>
          <w:sz w:val="28"/>
          <w:szCs w:val="28"/>
        </w:rPr>
        <w:t>№</w:t>
      </w:r>
      <w:r w:rsidRPr="001F0E48">
        <w:rPr>
          <w:rFonts w:ascii="Times New Roman" w:hAnsi="Times New Roman" w:cs="Times New Roman"/>
          <w:sz w:val="28"/>
          <w:szCs w:val="28"/>
        </w:rPr>
        <w:t xml:space="preserve"> 5663-1 с целью определения Росгидромета государственным заказчиком космических систем гидрометеорологического, океанографического, геофизического мониторинга и мониторинга окружающей среды, направило на согласование в заинтересованные федера</w:t>
      </w:r>
      <w:r w:rsidR="00A80576">
        <w:rPr>
          <w:rFonts w:ascii="Times New Roman" w:hAnsi="Times New Roman" w:cs="Times New Roman"/>
          <w:sz w:val="28"/>
          <w:szCs w:val="28"/>
        </w:rPr>
        <w:t>льные</w:t>
      </w:r>
      <w:r w:rsidRPr="001F0E48">
        <w:rPr>
          <w:rFonts w:ascii="Times New Roman" w:hAnsi="Times New Roman" w:cs="Times New Roman"/>
          <w:sz w:val="28"/>
          <w:szCs w:val="28"/>
        </w:rPr>
        <w:t xml:space="preserve"> органы исполнительной власти и организации.</w:t>
      </w:r>
    </w:p>
    <w:p w14:paraId="2131FCE8" w14:textId="77777777" w:rsidR="00764037" w:rsidRPr="00764037" w:rsidRDefault="00764037" w:rsidP="00764037">
      <w:pPr>
        <w:contextualSpacing/>
        <w:rPr>
          <w:rFonts w:ascii="Times New Roman" w:hAnsi="Times New Roman" w:cs="Times New Roman"/>
          <w:sz w:val="28"/>
          <w:szCs w:val="28"/>
        </w:rPr>
      </w:pPr>
      <w:r w:rsidRPr="00764037">
        <w:rPr>
          <w:rFonts w:ascii="Times New Roman" w:hAnsi="Times New Roman" w:cs="Times New Roman"/>
          <w:sz w:val="28"/>
          <w:szCs w:val="28"/>
        </w:rPr>
        <w:t>По итогам согласования проекта федерального закона «О внесении изменений в Закон Российской Федерации «О космической деятельности» с заинтересованными федеральными органами исполнительной власти и организациями Минприроды России направлена информация в Правительство Российской Федерации о необходимости рассмотрения вопроса определения Росгидромета государственным заказчиком космических аппаратов гидрометеорологического назначения путем внесения изменений в Закон Российской Федерации «О космической деятельности» в части установления заказчика космической инфраструктуры гидрометеорологической службы на уровне Правительства Российской Федерации в связи с категорически отрицательной позицией Роскосмоса на указанный проект федерального закона и отсутствием иных предложений по определению Росгидромета государственным заказчиком космических аппаратов гидрометеорологического назначения.</w:t>
      </w:r>
    </w:p>
    <w:p w14:paraId="32334675" w14:textId="15C0136B" w:rsidR="00764037" w:rsidRDefault="00764037" w:rsidP="00764037">
      <w:pPr>
        <w:contextualSpacing/>
        <w:rPr>
          <w:rFonts w:ascii="Times New Roman" w:hAnsi="Times New Roman" w:cs="Times New Roman"/>
          <w:sz w:val="28"/>
          <w:szCs w:val="28"/>
        </w:rPr>
      </w:pPr>
      <w:r w:rsidRPr="00764037">
        <w:rPr>
          <w:rFonts w:ascii="Times New Roman" w:hAnsi="Times New Roman" w:cs="Times New Roman"/>
          <w:sz w:val="28"/>
          <w:szCs w:val="28"/>
        </w:rPr>
        <w:t>До настоящего времени решение Правительства Российской Федерации по указанному вопросу отсутствует.</w:t>
      </w:r>
    </w:p>
    <w:p w14:paraId="1597DC63" w14:textId="77777777" w:rsidR="006C69FF" w:rsidRPr="006C69FF" w:rsidRDefault="006C69FF" w:rsidP="00A068C5">
      <w:pPr>
        <w:contextualSpacing/>
        <w:rPr>
          <w:rFonts w:ascii="Times New Roman" w:hAnsi="Times New Roman" w:cs="Times New Roman"/>
          <w:b/>
          <w:bCs/>
          <w:sz w:val="28"/>
          <w:szCs w:val="28"/>
        </w:rPr>
      </w:pPr>
      <w:r w:rsidRPr="006C69FF">
        <w:rPr>
          <w:rFonts w:ascii="Times New Roman" w:hAnsi="Times New Roman" w:cs="Times New Roman"/>
          <w:b/>
          <w:bCs/>
          <w:sz w:val="28"/>
          <w:szCs w:val="28"/>
        </w:rPr>
        <w:t>По разделу</w:t>
      </w:r>
      <w:r w:rsidR="00A068C5" w:rsidRPr="006C69FF">
        <w:rPr>
          <w:rFonts w:ascii="Times New Roman" w:hAnsi="Times New Roman" w:cs="Times New Roman"/>
          <w:b/>
          <w:bCs/>
          <w:sz w:val="28"/>
          <w:szCs w:val="28"/>
        </w:rPr>
        <w:t xml:space="preserve"> 3.13.2. «Предложения по развитию конкуренции» </w:t>
      </w:r>
      <w:r w:rsidRPr="006C69FF">
        <w:rPr>
          <w:rFonts w:ascii="Times New Roman" w:hAnsi="Times New Roman" w:cs="Times New Roman"/>
          <w:b/>
          <w:bCs/>
          <w:sz w:val="28"/>
          <w:szCs w:val="28"/>
        </w:rPr>
        <w:t>Д</w:t>
      </w:r>
      <w:r w:rsidR="00A068C5" w:rsidRPr="006C69FF">
        <w:rPr>
          <w:rFonts w:ascii="Times New Roman" w:hAnsi="Times New Roman" w:cs="Times New Roman"/>
          <w:b/>
          <w:bCs/>
          <w:sz w:val="28"/>
          <w:szCs w:val="28"/>
        </w:rPr>
        <w:t>оклада</w:t>
      </w:r>
      <w:r w:rsidRPr="006C69FF">
        <w:rPr>
          <w:rFonts w:ascii="Times New Roman" w:hAnsi="Times New Roman" w:cs="Times New Roman"/>
          <w:b/>
          <w:bCs/>
          <w:sz w:val="28"/>
          <w:szCs w:val="28"/>
        </w:rPr>
        <w:t>.</w:t>
      </w:r>
    </w:p>
    <w:p w14:paraId="4ABD37C4" w14:textId="57C76790" w:rsidR="00A068C5" w:rsidRPr="00A068C5" w:rsidRDefault="006C69FF" w:rsidP="00A068C5">
      <w:pPr>
        <w:contextualSpacing/>
        <w:rPr>
          <w:rFonts w:ascii="Times New Roman" w:hAnsi="Times New Roman" w:cs="Times New Roman"/>
          <w:sz w:val="28"/>
          <w:szCs w:val="28"/>
        </w:rPr>
      </w:pPr>
      <w:r>
        <w:rPr>
          <w:rFonts w:ascii="Times New Roman" w:hAnsi="Times New Roman" w:cs="Times New Roman"/>
          <w:sz w:val="28"/>
          <w:szCs w:val="28"/>
        </w:rPr>
        <w:t>П</w:t>
      </w:r>
      <w:r w:rsidR="00A068C5" w:rsidRPr="00A068C5">
        <w:rPr>
          <w:rFonts w:ascii="Times New Roman" w:hAnsi="Times New Roman" w:cs="Times New Roman"/>
          <w:sz w:val="28"/>
          <w:szCs w:val="28"/>
        </w:rPr>
        <w:t>редложение об обеспечении недискриминационного допуска для российских организаций, в том числе частных, к осуществлению недропользования на участках федерального значения континентального шельфа Российской Федерации, а также на участках недр федерального значения, расположенных на территории Российской Федерации и простирающихся на ее континентальный шельф, не может быть поддержано.</w:t>
      </w:r>
    </w:p>
    <w:p w14:paraId="70D9CE25" w14:textId="58113085" w:rsidR="00A068C5" w:rsidRDefault="00A068C5" w:rsidP="00A068C5">
      <w:pPr>
        <w:contextualSpacing/>
        <w:rPr>
          <w:rFonts w:ascii="Times New Roman" w:hAnsi="Times New Roman" w:cs="Times New Roman"/>
          <w:sz w:val="28"/>
          <w:szCs w:val="28"/>
        </w:rPr>
      </w:pPr>
      <w:r w:rsidRPr="00A068C5">
        <w:rPr>
          <w:rFonts w:ascii="Times New Roman" w:hAnsi="Times New Roman" w:cs="Times New Roman"/>
          <w:sz w:val="28"/>
          <w:szCs w:val="28"/>
        </w:rPr>
        <w:t>Ограничение доступа негосударственных компаний к разведке и разработке ресурсов континентального шельфа Российской Федерации обусловлена стратегическим значением ресурсов континентального шельфа для Российской Федерации и не может рассматриваться как фактор, ограничивающий конкуренцию.</w:t>
      </w:r>
    </w:p>
    <w:p w14:paraId="18D0167C" w14:textId="77777777" w:rsidR="00F938E6" w:rsidRPr="00DC396E" w:rsidRDefault="00F938E6" w:rsidP="00F938E6">
      <w:pPr>
        <w:widowControl w:val="0"/>
        <w:autoSpaceDE w:val="0"/>
        <w:autoSpaceDN w:val="0"/>
        <w:rPr>
          <w:rFonts w:ascii="Times New Roman" w:eastAsia="Times New Roman" w:hAnsi="Times New Roman" w:cs="Times New Roman"/>
          <w:b/>
          <w:bCs/>
          <w:sz w:val="28"/>
          <w:szCs w:val="28"/>
          <w:lang w:eastAsia="ru-RU" w:bidi="ru-RU"/>
        </w:rPr>
      </w:pPr>
      <w:r w:rsidRPr="00DC396E">
        <w:rPr>
          <w:rFonts w:ascii="Times New Roman" w:eastAsia="Times New Roman" w:hAnsi="Times New Roman" w:cs="Times New Roman"/>
          <w:b/>
          <w:bCs/>
          <w:sz w:val="28"/>
          <w:szCs w:val="28"/>
          <w:lang w:eastAsia="ru-RU" w:bidi="ru-RU"/>
        </w:rPr>
        <w:t xml:space="preserve">Об исполнении Плана мероприятий («дорожная карта») по развитию конкуренции в отраслях экономики Российской Федерации и переходу отдельных сфер естественных монополий из состояния естественной </w:t>
      </w:r>
      <w:r w:rsidRPr="00DC396E">
        <w:rPr>
          <w:rFonts w:ascii="Times New Roman" w:eastAsia="Times New Roman" w:hAnsi="Times New Roman" w:cs="Times New Roman"/>
          <w:b/>
          <w:bCs/>
          <w:sz w:val="28"/>
          <w:szCs w:val="28"/>
          <w:lang w:eastAsia="ru-RU" w:bidi="ru-RU"/>
        </w:rPr>
        <w:lastRenderedPageBreak/>
        <w:t>монополии в состояние конкурентного рынка на 2018 – 2020 годы (далее – План мероприятий), утвержденного распоряжением Правительства Российской Федерации от 16.08.2018 № 1697-р (раздел XV. «Сфера природных ресурсов (недропользование, водопользование, лесное и охотничье хозяйство)».</w:t>
      </w:r>
    </w:p>
    <w:p w14:paraId="01FB4733" w14:textId="69AA9F17" w:rsidR="00F938E6" w:rsidRPr="007141D0" w:rsidRDefault="00F938E6" w:rsidP="00F938E6">
      <w:pPr>
        <w:widowControl w:val="0"/>
        <w:autoSpaceDE w:val="0"/>
        <w:autoSpaceDN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xml:space="preserve">Рослесхоз ранее, </w:t>
      </w:r>
      <w:r w:rsidR="00DC396E" w:rsidRPr="007141D0">
        <w:rPr>
          <w:rFonts w:ascii="Times New Roman" w:eastAsia="Times New Roman" w:hAnsi="Times New Roman" w:cs="Times New Roman"/>
          <w:sz w:val="28"/>
          <w:szCs w:val="28"/>
          <w:lang w:eastAsia="ru-RU" w:bidi="ru-RU"/>
        </w:rPr>
        <w:t>письмом от 20.12.2019 № НК</w:t>
      </w:r>
      <w:r w:rsidRPr="007141D0">
        <w:rPr>
          <w:rFonts w:ascii="Times New Roman" w:eastAsia="Times New Roman" w:hAnsi="Times New Roman" w:cs="Times New Roman"/>
          <w:sz w:val="28"/>
          <w:szCs w:val="28"/>
          <w:lang w:eastAsia="ru-RU" w:bidi="ru-RU"/>
        </w:rPr>
        <w:t>-06-42/</w:t>
      </w:r>
      <w:r w:rsidR="00DC396E" w:rsidRPr="007141D0">
        <w:rPr>
          <w:rFonts w:ascii="Times New Roman" w:eastAsia="Times New Roman" w:hAnsi="Times New Roman" w:cs="Times New Roman"/>
          <w:sz w:val="28"/>
          <w:szCs w:val="28"/>
          <w:lang w:eastAsia="ru-RU" w:bidi="ru-RU"/>
        </w:rPr>
        <w:t>25137, направил</w:t>
      </w:r>
      <w:r w:rsidRPr="007141D0">
        <w:rPr>
          <w:rFonts w:ascii="Times New Roman" w:eastAsia="Times New Roman" w:hAnsi="Times New Roman" w:cs="Times New Roman"/>
          <w:sz w:val="28"/>
          <w:szCs w:val="28"/>
          <w:lang w:eastAsia="ru-RU" w:bidi="ru-RU"/>
        </w:rPr>
        <w:t xml:space="preserve"> в Минприроды России информацию об исполнении Плана мероприятий.</w:t>
      </w:r>
    </w:p>
    <w:p w14:paraId="1FE73331" w14:textId="5A036282" w:rsidR="00F938E6" w:rsidRPr="007141D0" w:rsidRDefault="00F938E6" w:rsidP="00F938E6">
      <w:pPr>
        <w:widowControl w:val="0"/>
        <w:autoSpaceDE w:val="0"/>
        <w:autoSpaceDN w:val="0"/>
        <w:rPr>
          <w:rFonts w:ascii="Times New Roman" w:eastAsia="Times New Roman" w:hAnsi="Times New Roman" w:cs="Times New Roman"/>
          <w:sz w:val="28"/>
          <w:szCs w:val="28"/>
          <w:lang w:eastAsia="ru-RU" w:bidi="ru-RU"/>
        </w:rPr>
      </w:pPr>
      <w:r w:rsidRPr="007141D0">
        <w:rPr>
          <w:rFonts w:ascii="Times New Roman" w:eastAsia="Times New Roman" w:hAnsi="Times New Roman" w:cs="Times New Roman"/>
          <w:sz w:val="28"/>
          <w:szCs w:val="28"/>
          <w:lang w:eastAsia="ru-RU" w:bidi="ru-RU"/>
        </w:rPr>
        <w:t xml:space="preserve">В дополнение к представленной информации сообщаем, что </w:t>
      </w:r>
      <w:r w:rsidR="00A068C5" w:rsidRPr="007141D0">
        <w:rPr>
          <w:rFonts w:ascii="Times New Roman" w:eastAsia="Times New Roman" w:hAnsi="Times New Roman" w:cs="Times New Roman"/>
          <w:sz w:val="28"/>
          <w:szCs w:val="28"/>
          <w:lang w:eastAsia="ru-RU" w:bidi="ru-RU"/>
        </w:rPr>
        <w:t>по итогам 2019</w:t>
      </w:r>
      <w:r w:rsidRPr="007141D0">
        <w:rPr>
          <w:rFonts w:ascii="Times New Roman" w:eastAsia="Times New Roman" w:hAnsi="Times New Roman" w:cs="Times New Roman"/>
          <w:sz w:val="28"/>
          <w:szCs w:val="28"/>
          <w:lang w:eastAsia="ru-RU" w:bidi="ru-RU"/>
        </w:rPr>
        <w:t xml:space="preserve"> года:</w:t>
      </w:r>
    </w:p>
    <w:p w14:paraId="03A3931B" w14:textId="77777777" w:rsidR="00F938E6" w:rsidRPr="007141D0" w:rsidRDefault="00F938E6" w:rsidP="00F938E6">
      <w:pPr>
        <w:widowControl w:val="0"/>
        <w:autoSpaceDE w:val="0"/>
        <w:autoSpaceDN w:val="0"/>
        <w:rPr>
          <w:rFonts w:ascii="Times New Roman" w:eastAsia="Times New Roman" w:hAnsi="Times New Roman" w:cs="Times New Roman"/>
          <w:sz w:val="28"/>
          <w:szCs w:val="28"/>
          <w:lang w:eastAsia="ru-RU" w:bidi="ru-RU"/>
        </w:rPr>
      </w:pPr>
      <w:r w:rsidRPr="007141D0">
        <w:rPr>
          <w:rFonts w:ascii="Times New Roman" w:eastAsia="Times New Roman" w:hAnsi="Times New Roman" w:cs="Times New Roman"/>
          <w:sz w:val="28"/>
          <w:szCs w:val="28"/>
          <w:lang w:eastAsia="ru-RU" w:bidi="ru-RU"/>
        </w:rPr>
        <w:t>-</w:t>
      </w:r>
      <w:r w:rsidRPr="007141D0">
        <w:rPr>
          <w:rFonts w:ascii="Times New Roman" w:eastAsia="Times New Roman" w:hAnsi="Times New Roman" w:cs="Times New Roman"/>
          <w:sz w:val="28"/>
          <w:szCs w:val="28"/>
          <w:lang w:eastAsia="ru-RU" w:bidi="ru-RU"/>
        </w:rPr>
        <w:tab/>
        <w:t>в реестр недобросовестных арендаторов лесных участков и покупателей лесных насаждений включена информация в от</w:t>
      </w:r>
      <w:r>
        <w:rPr>
          <w:rFonts w:ascii="Times New Roman" w:eastAsia="Times New Roman" w:hAnsi="Times New Roman" w:cs="Times New Roman"/>
          <w:sz w:val="28"/>
          <w:szCs w:val="28"/>
          <w:lang w:eastAsia="ru-RU" w:bidi="ru-RU"/>
        </w:rPr>
        <w:t xml:space="preserve">ношении 487 лесопользователей, </w:t>
      </w:r>
      <w:r w:rsidRPr="007141D0">
        <w:rPr>
          <w:rFonts w:ascii="Times New Roman" w:eastAsia="Times New Roman" w:hAnsi="Times New Roman" w:cs="Times New Roman"/>
          <w:sz w:val="28"/>
          <w:szCs w:val="28"/>
          <w:lang w:eastAsia="ru-RU" w:bidi="ru-RU"/>
        </w:rPr>
        <w:t>в том числе 411 юридических лиц и 76 индивидуальных предпринимателей;</w:t>
      </w:r>
    </w:p>
    <w:p w14:paraId="354F350C" w14:textId="77777777" w:rsidR="00F938E6" w:rsidRPr="007141D0" w:rsidRDefault="00F938E6" w:rsidP="00F938E6">
      <w:pPr>
        <w:widowControl w:val="0"/>
        <w:autoSpaceDE w:val="0"/>
        <w:autoSpaceDN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w:t>
      </w:r>
      <w:r>
        <w:rPr>
          <w:rFonts w:ascii="Times New Roman" w:eastAsia="Times New Roman" w:hAnsi="Times New Roman" w:cs="Times New Roman"/>
          <w:sz w:val="28"/>
          <w:szCs w:val="28"/>
          <w:lang w:eastAsia="ru-RU" w:bidi="ru-RU"/>
        </w:rPr>
        <w:tab/>
        <w:t xml:space="preserve">в соответствии со статьей 74 Лесного кодекса на новый срок </w:t>
      </w:r>
      <w:r w:rsidRPr="007141D0">
        <w:rPr>
          <w:rFonts w:ascii="Times New Roman" w:eastAsia="Times New Roman" w:hAnsi="Times New Roman" w:cs="Times New Roman"/>
          <w:sz w:val="28"/>
          <w:szCs w:val="28"/>
          <w:lang w:eastAsia="ru-RU" w:bidi="ru-RU"/>
        </w:rPr>
        <w:t>без проведения торгов заключено более 5,5 тысяч договоров аренды лесных участков с лесопользователями, надлежащим образом исполнившими договорные обязательства;</w:t>
      </w:r>
    </w:p>
    <w:p w14:paraId="3AB2D6B7" w14:textId="77777777" w:rsidR="00F938E6" w:rsidRPr="007141D0" w:rsidRDefault="00F938E6" w:rsidP="00F938E6">
      <w:pPr>
        <w:widowControl w:val="0"/>
        <w:autoSpaceDE w:val="0"/>
        <w:autoSpaceDN w:val="0"/>
        <w:rPr>
          <w:rFonts w:ascii="Times New Roman" w:eastAsia="Times New Roman" w:hAnsi="Times New Roman" w:cs="Times New Roman"/>
          <w:sz w:val="28"/>
          <w:szCs w:val="28"/>
          <w:lang w:eastAsia="ru-RU" w:bidi="ru-RU"/>
        </w:rPr>
      </w:pPr>
      <w:r w:rsidRPr="007141D0">
        <w:rPr>
          <w:rFonts w:ascii="Times New Roman" w:eastAsia="Times New Roman" w:hAnsi="Times New Roman" w:cs="Times New Roman"/>
          <w:sz w:val="28"/>
          <w:szCs w:val="28"/>
          <w:lang w:eastAsia="ru-RU" w:bidi="ru-RU"/>
        </w:rPr>
        <w:t>-</w:t>
      </w:r>
      <w:r w:rsidRPr="007141D0">
        <w:rPr>
          <w:rFonts w:ascii="Times New Roman" w:eastAsia="Times New Roman" w:hAnsi="Times New Roman" w:cs="Times New Roman"/>
          <w:sz w:val="28"/>
          <w:szCs w:val="28"/>
          <w:lang w:eastAsia="ru-RU" w:bidi="ru-RU"/>
        </w:rPr>
        <w:tab/>
        <w:t>на электронных торгах продано 1,3 тысячи лотов на право заключения договоров аренды лесных участков и 3,2 тысячи лотов на право заключения договоров купли-продажи лесных насаждений;</w:t>
      </w:r>
    </w:p>
    <w:p w14:paraId="61836F45" w14:textId="77777777" w:rsidR="003B5DD4" w:rsidRDefault="00F938E6" w:rsidP="003F2CA1">
      <w:pPr>
        <w:widowControl w:val="0"/>
        <w:autoSpaceDE w:val="0"/>
        <w:autoSpaceDN w:val="0"/>
        <w:rPr>
          <w:rFonts w:ascii="Times New Roman" w:eastAsia="Times New Roman" w:hAnsi="Times New Roman" w:cs="Times New Roman"/>
          <w:sz w:val="28"/>
          <w:szCs w:val="28"/>
          <w:lang w:eastAsia="ru-RU" w:bidi="ru-RU"/>
        </w:rPr>
      </w:pPr>
      <w:r w:rsidRPr="007141D0">
        <w:rPr>
          <w:rFonts w:ascii="Times New Roman" w:eastAsia="Times New Roman" w:hAnsi="Times New Roman" w:cs="Times New Roman"/>
          <w:sz w:val="28"/>
          <w:szCs w:val="28"/>
          <w:lang w:eastAsia="ru-RU" w:bidi="ru-RU"/>
        </w:rPr>
        <w:t>-</w:t>
      </w:r>
      <w:r w:rsidRPr="007141D0">
        <w:rPr>
          <w:rFonts w:ascii="Times New Roman" w:eastAsia="Times New Roman" w:hAnsi="Times New Roman" w:cs="Times New Roman"/>
          <w:sz w:val="28"/>
          <w:szCs w:val="28"/>
          <w:lang w:eastAsia="ru-RU" w:bidi="ru-RU"/>
        </w:rPr>
        <w:tab/>
      </w:r>
      <w:r w:rsidR="00DC396E" w:rsidRPr="007141D0">
        <w:rPr>
          <w:rFonts w:ascii="Times New Roman" w:eastAsia="Times New Roman" w:hAnsi="Times New Roman" w:cs="Times New Roman"/>
          <w:sz w:val="28"/>
          <w:szCs w:val="28"/>
          <w:lang w:eastAsia="ru-RU" w:bidi="ru-RU"/>
        </w:rPr>
        <w:t>о</w:t>
      </w:r>
      <w:r w:rsidR="00DC396E">
        <w:rPr>
          <w:rFonts w:ascii="Times New Roman" w:eastAsia="Times New Roman" w:hAnsi="Times New Roman" w:cs="Times New Roman"/>
          <w:sz w:val="28"/>
          <w:szCs w:val="28"/>
          <w:lang w:eastAsia="ru-RU" w:bidi="ru-RU"/>
        </w:rPr>
        <w:t>бъем торгов на площадке</w:t>
      </w:r>
      <w:r>
        <w:rPr>
          <w:rFonts w:ascii="Times New Roman" w:eastAsia="Times New Roman" w:hAnsi="Times New Roman" w:cs="Times New Roman"/>
          <w:sz w:val="28"/>
          <w:szCs w:val="28"/>
          <w:lang w:eastAsia="ru-RU" w:bidi="ru-RU"/>
        </w:rPr>
        <w:t xml:space="preserve"> АО </w:t>
      </w:r>
      <w:r w:rsidRPr="007141D0">
        <w:rPr>
          <w:rFonts w:ascii="Times New Roman" w:eastAsia="Times New Roman" w:hAnsi="Times New Roman" w:cs="Times New Roman"/>
          <w:sz w:val="28"/>
          <w:szCs w:val="28"/>
          <w:lang w:eastAsia="ru-RU" w:bidi="ru-RU"/>
        </w:rPr>
        <w:t>«</w:t>
      </w:r>
      <w:r w:rsidR="00DC396E" w:rsidRPr="007141D0">
        <w:rPr>
          <w:rFonts w:ascii="Times New Roman" w:eastAsia="Times New Roman" w:hAnsi="Times New Roman" w:cs="Times New Roman"/>
          <w:sz w:val="28"/>
          <w:szCs w:val="28"/>
          <w:lang w:eastAsia="ru-RU" w:bidi="ru-RU"/>
        </w:rPr>
        <w:t>СПбМТСБ» (реализация древесины</w:t>
      </w:r>
      <w:r w:rsidRPr="007141D0">
        <w:rPr>
          <w:rFonts w:ascii="Times New Roman" w:eastAsia="Times New Roman" w:hAnsi="Times New Roman" w:cs="Times New Roman"/>
          <w:sz w:val="28"/>
          <w:szCs w:val="28"/>
          <w:lang w:eastAsia="ru-RU" w:bidi="ru-RU"/>
        </w:rPr>
        <w:t xml:space="preserve">   в сортиментах) составил 73,1 тыс. м3, кол</w:t>
      </w:r>
      <w:r>
        <w:rPr>
          <w:rFonts w:ascii="Times New Roman" w:eastAsia="Times New Roman" w:hAnsi="Times New Roman" w:cs="Times New Roman"/>
          <w:sz w:val="28"/>
          <w:szCs w:val="28"/>
          <w:lang w:eastAsia="ru-RU" w:bidi="ru-RU"/>
        </w:rPr>
        <w:t xml:space="preserve">ичество заключенных договоров – </w:t>
      </w:r>
      <w:r w:rsidR="00DC396E">
        <w:rPr>
          <w:rFonts w:ascii="Times New Roman" w:eastAsia="Times New Roman" w:hAnsi="Times New Roman" w:cs="Times New Roman"/>
          <w:sz w:val="28"/>
          <w:szCs w:val="28"/>
          <w:lang w:eastAsia="ru-RU" w:bidi="ru-RU"/>
        </w:rPr>
        <w:t>533 единиц</w:t>
      </w:r>
      <w:r>
        <w:rPr>
          <w:rFonts w:ascii="Times New Roman" w:eastAsia="Times New Roman" w:hAnsi="Times New Roman" w:cs="Times New Roman"/>
          <w:sz w:val="28"/>
          <w:szCs w:val="28"/>
          <w:lang w:eastAsia="ru-RU" w:bidi="ru-RU"/>
        </w:rPr>
        <w:t xml:space="preserve"> с общим оборотом торгов 267,7 млн руб. (средняя цена</w:t>
      </w:r>
      <w:r w:rsidRPr="007141D0">
        <w:rPr>
          <w:rFonts w:ascii="Times New Roman" w:eastAsia="Times New Roman" w:hAnsi="Times New Roman" w:cs="Times New Roman"/>
          <w:sz w:val="28"/>
          <w:szCs w:val="28"/>
          <w:lang w:eastAsia="ru-RU" w:bidi="ru-RU"/>
        </w:rPr>
        <w:t xml:space="preserve"> </w:t>
      </w:r>
      <w:r w:rsidR="00DC396E" w:rsidRPr="007141D0">
        <w:rPr>
          <w:rFonts w:ascii="Times New Roman" w:eastAsia="Times New Roman" w:hAnsi="Times New Roman" w:cs="Times New Roman"/>
          <w:sz w:val="28"/>
          <w:szCs w:val="28"/>
          <w:lang w:eastAsia="ru-RU" w:bidi="ru-RU"/>
        </w:rPr>
        <w:t>– 3</w:t>
      </w:r>
      <w:r>
        <w:rPr>
          <w:rFonts w:ascii="Times New Roman" w:eastAsia="Times New Roman" w:hAnsi="Times New Roman" w:cs="Times New Roman"/>
          <w:sz w:val="28"/>
          <w:szCs w:val="28"/>
          <w:lang w:eastAsia="ru-RU" w:bidi="ru-RU"/>
        </w:rPr>
        <w:t xml:space="preserve"> 664,</w:t>
      </w:r>
      <w:r w:rsidR="00DC396E">
        <w:rPr>
          <w:rFonts w:ascii="Times New Roman" w:eastAsia="Times New Roman" w:hAnsi="Times New Roman" w:cs="Times New Roman"/>
          <w:sz w:val="28"/>
          <w:szCs w:val="28"/>
          <w:lang w:eastAsia="ru-RU" w:bidi="ru-RU"/>
        </w:rPr>
        <w:t>7 руб.</w:t>
      </w:r>
      <w:r>
        <w:rPr>
          <w:rFonts w:ascii="Times New Roman" w:eastAsia="Times New Roman" w:hAnsi="Times New Roman" w:cs="Times New Roman"/>
          <w:sz w:val="28"/>
          <w:szCs w:val="28"/>
          <w:lang w:eastAsia="ru-RU" w:bidi="ru-RU"/>
        </w:rPr>
        <w:t xml:space="preserve">/м3). На площадке </w:t>
      </w:r>
      <w:r w:rsidRPr="007141D0">
        <w:rPr>
          <w:rFonts w:ascii="Times New Roman" w:eastAsia="Times New Roman" w:hAnsi="Times New Roman" w:cs="Times New Roman"/>
          <w:sz w:val="28"/>
          <w:szCs w:val="28"/>
          <w:lang w:eastAsia="ru-RU" w:bidi="ru-RU"/>
        </w:rPr>
        <w:t>ЭП «Торг-i» реал</w:t>
      </w:r>
      <w:r>
        <w:rPr>
          <w:rFonts w:ascii="Times New Roman" w:eastAsia="Times New Roman" w:hAnsi="Times New Roman" w:cs="Times New Roman"/>
          <w:sz w:val="28"/>
          <w:szCs w:val="28"/>
          <w:lang w:eastAsia="ru-RU" w:bidi="ru-RU"/>
        </w:rPr>
        <w:t xml:space="preserve">изовано 1 </w:t>
      </w:r>
      <w:r w:rsidR="00DC396E">
        <w:rPr>
          <w:rFonts w:ascii="Times New Roman" w:eastAsia="Times New Roman" w:hAnsi="Times New Roman" w:cs="Times New Roman"/>
          <w:sz w:val="28"/>
          <w:szCs w:val="28"/>
          <w:lang w:eastAsia="ru-RU" w:bidi="ru-RU"/>
        </w:rPr>
        <w:t>682 лота</w:t>
      </w:r>
      <w:r>
        <w:rPr>
          <w:rFonts w:ascii="Times New Roman" w:eastAsia="Times New Roman" w:hAnsi="Times New Roman" w:cs="Times New Roman"/>
          <w:sz w:val="28"/>
          <w:szCs w:val="28"/>
          <w:lang w:eastAsia="ru-RU" w:bidi="ru-RU"/>
        </w:rPr>
        <w:t xml:space="preserve"> с объемом </w:t>
      </w:r>
      <w:r w:rsidRPr="007141D0">
        <w:rPr>
          <w:rFonts w:ascii="Times New Roman" w:eastAsia="Times New Roman" w:hAnsi="Times New Roman" w:cs="Times New Roman"/>
          <w:sz w:val="28"/>
          <w:szCs w:val="28"/>
          <w:lang w:eastAsia="ru-RU" w:bidi="ru-RU"/>
        </w:rPr>
        <w:t>3 948,7 тыс. м3 на сумму 1 927,2 млн руб. (средняя цена – 488,1 руб./м3).</w:t>
      </w:r>
    </w:p>
    <w:p w14:paraId="5E0EDB85" w14:textId="77777777" w:rsidR="003B5DD4" w:rsidRPr="003F2CA1" w:rsidRDefault="003B5DD4" w:rsidP="003F2CA1">
      <w:pPr>
        <w:widowControl w:val="0"/>
        <w:autoSpaceDE w:val="0"/>
        <w:autoSpaceDN w:val="0"/>
        <w:rPr>
          <w:rFonts w:ascii="Times New Roman" w:eastAsia="Times New Roman" w:hAnsi="Times New Roman" w:cs="Times New Roman"/>
          <w:sz w:val="28"/>
          <w:szCs w:val="28"/>
          <w:lang w:eastAsia="ru-RU" w:bidi="ru-RU"/>
        </w:rPr>
      </w:pPr>
    </w:p>
    <w:p w14:paraId="08D41541" w14:textId="45F706E2" w:rsidR="00CE0F13" w:rsidRPr="00B55B53" w:rsidRDefault="004B42E4" w:rsidP="00B55B53">
      <w:pPr>
        <w:pStyle w:val="2"/>
        <w:spacing w:before="0"/>
        <w:rPr>
          <w:rFonts w:ascii="Times New Roman" w:hAnsi="Times New Roman" w:cs="Times New Roman"/>
          <w:b/>
          <w:color w:val="auto"/>
          <w:sz w:val="28"/>
          <w:szCs w:val="28"/>
        </w:rPr>
      </w:pPr>
      <w:bookmarkStart w:id="228" w:name="_Toc49170368"/>
      <w:r w:rsidRPr="004B42E4">
        <w:rPr>
          <w:rFonts w:ascii="Times New Roman" w:hAnsi="Times New Roman" w:cs="Times New Roman"/>
          <w:b/>
          <w:color w:val="auto"/>
          <w:sz w:val="28"/>
          <w:szCs w:val="28"/>
        </w:rPr>
        <w:t>6.10</w:t>
      </w:r>
      <w:r w:rsidR="00976247">
        <w:rPr>
          <w:rFonts w:ascii="Times New Roman" w:hAnsi="Times New Roman" w:cs="Times New Roman"/>
          <w:b/>
          <w:color w:val="auto"/>
          <w:sz w:val="28"/>
          <w:szCs w:val="28"/>
        </w:rPr>
        <w:t>.</w:t>
      </w:r>
      <w:r w:rsidR="00466650">
        <w:rPr>
          <w:rFonts w:ascii="Times New Roman" w:hAnsi="Times New Roman" w:cs="Times New Roman"/>
          <w:b/>
          <w:color w:val="auto"/>
          <w:sz w:val="28"/>
          <w:szCs w:val="28"/>
        </w:rPr>
        <w:tab/>
      </w:r>
      <w:r w:rsidRPr="004B42E4">
        <w:rPr>
          <w:rFonts w:ascii="Times New Roman" w:hAnsi="Times New Roman" w:cs="Times New Roman"/>
          <w:b/>
          <w:color w:val="auto"/>
          <w:sz w:val="28"/>
          <w:szCs w:val="28"/>
        </w:rPr>
        <w:t>Оценка Министерства транспорта Российской Федерации</w:t>
      </w:r>
      <w:bookmarkEnd w:id="228"/>
      <w:r w:rsidRPr="004B42E4">
        <w:rPr>
          <w:rFonts w:ascii="Times New Roman" w:hAnsi="Times New Roman" w:cs="Times New Roman"/>
          <w:b/>
          <w:color w:val="auto"/>
          <w:sz w:val="28"/>
          <w:szCs w:val="28"/>
        </w:rPr>
        <w:t xml:space="preserve"> </w:t>
      </w:r>
    </w:p>
    <w:p w14:paraId="76BD4E99" w14:textId="77777777" w:rsidR="00CE0F13" w:rsidRPr="00CE0F13" w:rsidRDefault="00CE0F13" w:rsidP="00CE0F13">
      <w:pPr>
        <w:rPr>
          <w:rFonts w:ascii="Times New Roman" w:hAnsi="Times New Roman" w:cs="Times New Roman"/>
          <w:b/>
          <w:sz w:val="28"/>
          <w:szCs w:val="28"/>
        </w:rPr>
      </w:pPr>
    </w:p>
    <w:p w14:paraId="577D3F5D" w14:textId="77777777" w:rsidR="00CE0F13" w:rsidRPr="00CE0F13" w:rsidRDefault="00CE0F13" w:rsidP="00CE0F13">
      <w:pPr>
        <w:autoSpaceDE w:val="0"/>
        <w:autoSpaceDN w:val="0"/>
        <w:adjustRightInd w:val="0"/>
        <w:rPr>
          <w:rFonts w:ascii="Times New Roman" w:eastAsia="Times New Roman" w:hAnsi="Times New Roman" w:cs="Times New Roman"/>
          <w:b/>
          <w:color w:val="000000"/>
          <w:sz w:val="28"/>
          <w:szCs w:val="28"/>
          <w:lang w:eastAsia="ru-RU" w:bidi="ru-RU"/>
        </w:rPr>
      </w:pPr>
      <w:r w:rsidRPr="00CE0F13">
        <w:rPr>
          <w:rFonts w:ascii="Times New Roman" w:eastAsia="Times New Roman" w:hAnsi="Times New Roman" w:cs="Times New Roman"/>
          <w:b/>
          <w:color w:val="000000"/>
          <w:sz w:val="28"/>
          <w:szCs w:val="28"/>
          <w:lang w:eastAsia="ru-RU" w:bidi="ru-RU"/>
        </w:rPr>
        <w:t>Железнодорожный транспорт.</w:t>
      </w:r>
    </w:p>
    <w:p w14:paraId="7AF4AF51"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За время реформирования доля железнодорожного транспорта в общем грузообороте транспорта возросла с 39,5% (84,0% без учёта трубопроводного транспорта) в 2004 году до 45,9% (87,2% без учёта трубопроводного транспорта) в 2019 году. Доля железнодорожного транспорта в общем пассажирообороте транспорта снизилась с 43,5% в 2004 году до 23,4% в 2019 году.</w:t>
      </w:r>
    </w:p>
    <w:p w14:paraId="17F6C325"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В результате реформирования железнодорожного транспорта в Российской Федерации в сфере грузовых перевозок сформирована структура рынка, в рамках которого сложились естественно-монопольный сегмент (перевозка грузов железнодорожным транспортом, представлен перевозчиками, действующими на принадлежащей им инфраструктуре) и конкурентный сегмент (услуги по предоставлению грузовых вагонов, контейнеров для перевозок, вагоноремонтная деятельность, деятельность по капитальному ремонту локомотивов и т.д.).</w:t>
      </w:r>
    </w:p>
    <w:p w14:paraId="70A91AB6"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 xml:space="preserve">Наиболее существенные изменения за время реформирования в структуре участников произошли на рынке оперирования грузовыми вагонами. По информации ОАО «РЖД» на начало 2020 года свыше 90,0 % парка грузовых </w:t>
      </w:r>
      <w:r w:rsidRPr="00CE0F13">
        <w:rPr>
          <w:rFonts w:ascii="Times New Roman" w:eastAsia="Times New Roman" w:hAnsi="Times New Roman" w:cs="Times New Roman"/>
          <w:color w:val="000000"/>
          <w:sz w:val="28"/>
          <w:szCs w:val="28"/>
          <w:lang w:eastAsia="ru-RU" w:bidi="ru-RU"/>
        </w:rPr>
        <w:lastRenderedPageBreak/>
        <w:t>железнодорожных вагонов принадлежит независимым от холдинга «РЖД» частным собственникам.</w:t>
      </w:r>
    </w:p>
    <w:p w14:paraId="2272A1C5"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На рынке оперирования грузовыми вагонами функционирует развитый высококонкурентный рынок.</w:t>
      </w:r>
    </w:p>
    <w:p w14:paraId="22B4BA8A"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Кроме того, доля ОАО «РЖД» (без учета дочерних и зависимых обществ) на рынке оперирования грузовыми вагонами по объемам грузооборота сокращена с 78,2% в 2003 году до 0,3% в 2019 году, а с учётом дочерних и зависимых обществ - до 8,9%.</w:t>
      </w:r>
    </w:p>
    <w:p w14:paraId="0A650DE9"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 xml:space="preserve">Рыночная концентрация в сегменте оперирования с 2003 года неуклонно снижается. Так, например, в сегменте оперирования полувагонами индекс Херфиндаля-Хиршмана снизился с 8013 в 2003 году до 575 в 2015 году и 494 </w:t>
      </w:r>
      <w:r w:rsidRPr="00CE0F13">
        <w:rPr>
          <w:rFonts w:ascii="Times New Roman" w:eastAsia="Times New Roman" w:hAnsi="Times New Roman" w:cs="Times New Roman"/>
          <w:color w:val="000000"/>
          <w:sz w:val="28"/>
          <w:szCs w:val="28"/>
          <w:lang w:eastAsia="ru-RU" w:bidi="ru-RU"/>
        </w:rPr>
        <w:br/>
        <w:t xml:space="preserve">в 2019 году, коэффициент рыночной концентрации в сегменте оперирования полувагонами </w:t>
      </w:r>
      <w:r w:rsidRPr="00CE0F13">
        <w:rPr>
          <w:rFonts w:ascii="Times New Roman" w:eastAsia="Times New Roman" w:hAnsi="Times New Roman" w:cs="Times New Roman"/>
          <w:color w:val="000000"/>
          <w:sz w:val="28"/>
          <w:szCs w:val="28"/>
          <w:lang w:bidi="en-US"/>
        </w:rPr>
        <w:t>(</w:t>
      </w:r>
      <w:r w:rsidRPr="00CE0F13">
        <w:rPr>
          <w:rFonts w:ascii="Times New Roman" w:eastAsia="Times New Roman" w:hAnsi="Times New Roman" w:cs="Times New Roman"/>
          <w:color w:val="000000"/>
          <w:sz w:val="28"/>
          <w:szCs w:val="28"/>
          <w:lang w:val="en-US" w:bidi="en-US"/>
        </w:rPr>
        <w:t>CR</w:t>
      </w:r>
      <w:r w:rsidRPr="00CE0F13">
        <w:rPr>
          <w:rFonts w:ascii="Times New Roman" w:eastAsia="Times New Roman" w:hAnsi="Times New Roman" w:cs="Times New Roman"/>
          <w:color w:val="000000"/>
          <w:sz w:val="28"/>
          <w:szCs w:val="28"/>
          <w:lang w:bidi="en-US"/>
        </w:rPr>
        <w:t xml:space="preserve">-3) </w:t>
      </w:r>
      <w:r w:rsidRPr="00CE0F13">
        <w:rPr>
          <w:rFonts w:ascii="Times New Roman" w:eastAsia="Times New Roman" w:hAnsi="Times New Roman" w:cs="Times New Roman"/>
          <w:color w:val="000000"/>
          <w:sz w:val="28"/>
          <w:szCs w:val="28"/>
          <w:lang w:eastAsia="ru-RU" w:bidi="ru-RU"/>
        </w:rPr>
        <w:t xml:space="preserve">также снизился с 92,9% в 2003 году до 30,9 и 26,8 в 2015 и </w:t>
      </w:r>
      <w:r w:rsidRPr="00CE0F13">
        <w:rPr>
          <w:rFonts w:ascii="Times New Roman" w:eastAsia="Times New Roman" w:hAnsi="Times New Roman" w:cs="Times New Roman"/>
          <w:color w:val="000000"/>
          <w:sz w:val="28"/>
          <w:szCs w:val="28"/>
          <w:lang w:eastAsia="ru-RU" w:bidi="ru-RU"/>
        </w:rPr>
        <w:br/>
        <w:t xml:space="preserve">2019 годах соответственно. Коэффициенты рыночной концентрации в сегментах оперирования цистернами и платформами также снизились с 59,6% и 91,1% в </w:t>
      </w:r>
      <w:r w:rsidRPr="00CE0F13">
        <w:rPr>
          <w:rFonts w:ascii="Times New Roman" w:eastAsia="Times New Roman" w:hAnsi="Times New Roman" w:cs="Times New Roman"/>
          <w:color w:val="000000"/>
          <w:sz w:val="28"/>
          <w:szCs w:val="28"/>
          <w:lang w:eastAsia="ru-RU" w:bidi="ru-RU"/>
        </w:rPr>
        <w:br/>
        <w:t>2003 году до 30,4% и 45,5% процентов соответственно в 2019 году.</w:t>
      </w:r>
    </w:p>
    <w:p w14:paraId="61D36BF3"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В сфере пассажирского транспорта, в основном, деятельность по организации пассажирских перевозок отделена от инфраструктуры железнодорожного транспорта и осуществляется АО «Федеральная пассажирская компания» и пригородными пассажирскими компаниями (в настоящее время в России деятельность ведут 26 пригородных пассажирских компаний).</w:t>
      </w:r>
    </w:p>
    <w:p w14:paraId="06E12DFC" w14:textId="77777777" w:rsidR="00CE0F13" w:rsidRPr="00CE0F13" w:rsidRDefault="00CE0F13" w:rsidP="003F2CA1">
      <w:pPr>
        <w:widowControl w:val="0"/>
        <w:rPr>
          <w:rFonts w:ascii="Times New Roman" w:eastAsia="Times New Roman" w:hAnsi="Times New Roman" w:cs="Times New Roman"/>
          <w:b/>
          <w:bCs/>
          <w:i/>
          <w:iCs/>
          <w:color w:val="000000"/>
          <w:sz w:val="28"/>
          <w:szCs w:val="28"/>
          <w:lang w:eastAsia="ru-RU" w:bidi="ru-RU"/>
        </w:rPr>
      </w:pPr>
      <w:r w:rsidRPr="00CE0F13">
        <w:rPr>
          <w:rFonts w:ascii="Times New Roman" w:eastAsia="Times New Roman" w:hAnsi="Times New Roman" w:cs="Times New Roman"/>
          <w:b/>
          <w:bCs/>
          <w:i/>
          <w:iCs/>
          <w:color w:val="000000"/>
          <w:sz w:val="28"/>
          <w:szCs w:val="28"/>
          <w:lang w:eastAsia="ru-RU" w:bidi="ru-RU"/>
        </w:rPr>
        <w:t>Межвидовая конкуренция в пригородных пассажирских перевозках</w:t>
      </w:r>
    </w:p>
    <w:p w14:paraId="07ADD4D2"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Конкурентами пригородного железнодорожного транспорта, прежде всего, является автомобильный общественный (автобусы) и личный транспорт, маршрутные такси, сервисы поиска попутчиков и совместного использования автомобилей (каршеринг).</w:t>
      </w:r>
    </w:p>
    <w:p w14:paraId="32CA3F93"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Конкурентными преимуществами пригородного железнодорожного транспорта являются безопасность, массовость, энергоэффективность, экологичность, соблюдение расписания по станциям отправления и прибытия, большие провозные способности, независимость погодных условий.</w:t>
      </w:r>
    </w:p>
    <w:p w14:paraId="13F5C897" w14:textId="77777777" w:rsidR="00CE0F13" w:rsidRPr="00CE0F13" w:rsidRDefault="00CE0F13" w:rsidP="003F2CA1">
      <w:pPr>
        <w:widowControl w:val="0"/>
        <w:tabs>
          <w:tab w:val="right" w:pos="10194"/>
        </w:tabs>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Пригородные пассажирские перевозки имеют ярко выраженную неравномерность по направлениям и отдельным участкам. Наибольший пассажиропоток приходится на участки, примыкающие к крупным промышленным центрам.</w:t>
      </w:r>
    </w:p>
    <w:p w14:paraId="571D08B1" w14:textId="77777777" w:rsidR="00CE0F13" w:rsidRPr="00CE0F13" w:rsidRDefault="00CE0F13" w:rsidP="003F2CA1">
      <w:pPr>
        <w:widowControl w:val="0"/>
        <w:tabs>
          <w:tab w:val="right" w:pos="10194"/>
        </w:tabs>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 xml:space="preserve">Сегодня пригородные железнодорожные перевозки развиваются в направлении интеграции транспортной системы регионов и крупных агломераций. </w:t>
      </w:r>
      <w:r w:rsidRPr="00CE0F13">
        <w:rPr>
          <w:rFonts w:ascii="Times New Roman" w:eastAsia="Times New Roman" w:hAnsi="Times New Roman" w:cs="Times New Roman"/>
          <w:color w:val="000000"/>
          <w:sz w:val="28"/>
          <w:szCs w:val="28"/>
          <w:lang w:eastAsia="ru-RU" w:bidi="ru-RU"/>
        </w:rPr>
        <w:br/>
        <w:t>На сегодняшний момент это является одним из ключевых направлений развития рынка транспортных услуг.</w:t>
      </w:r>
    </w:p>
    <w:p w14:paraId="0FE36537"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Высокую значимость имеет регулируемость тарифов на перевозку пассажиров в пригородном железнодорожном сообщении. На сегодняшний день данной деятельностью занимается государство и, соответственно, учитывается в большей степени социальная функция пригородного сообщения.</w:t>
      </w:r>
    </w:p>
    <w:p w14:paraId="21AEAC93" w14:textId="77777777" w:rsidR="00CE0F13" w:rsidRPr="00CE0F13" w:rsidRDefault="00CE0F13" w:rsidP="003F2CA1">
      <w:pPr>
        <w:widowControl w:val="0"/>
        <w:tabs>
          <w:tab w:val="right" w:pos="10194"/>
        </w:tabs>
        <w:rPr>
          <w:rFonts w:ascii="Times New Roman" w:eastAsia="Times New Roman" w:hAnsi="Times New Roman" w:cs="Times New Roman"/>
          <w:b/>
          <w:bCs/>
          <w:i/>
          <w:iCs/>
          <w:color w:val="000000"/>
          <w:sz w:val="28"/>
          <w:szCs w:val="28"/>
          <w:lang w:eastAsia="ru-RU" w:bidi="ru-RU"/>
        </w:rPr>
      </w:pPr>
      <w:r w:rsidRPr="00CE0F13">
        <w:rPr>
          <w:rFonts w:ascii="Times New Roman" w:eastAsia="Times New Roman" w:hAnsi="Times New Roman" w:cs="Times New Roman"/>
          <w:b/>
          <w:bCs/>
          <w:i/>
          <w:iCs/>
          <w:color w:val="000000"/>
          <w:sz w:val="28"/>
          <w:szCs w:val="28"/>
          <w:lang w:eastAsia="ru-RU" w:bidi="ru-RU"/>
        </w:rPr>
        <w:t xml:space="preserve">О конкурентных возможностях и ограничениях организаций, претендующих на осуществление перевозок пассажиров железнодорожным </w:t>
      </w:r>
      <w:r w:rsidRPr="00CE0F13">
        <w:rPr>
          <w:rFonts w:ascii="Times New Roman" w:eastAsia="Times New Roman" w:hAnsi="Times New Roman" w:cs="Times New Roman"/>
          <w:b/>
          <w:bCs/>
          <w:i/>
          <w:iCs/>
          <w:color w:val="000000"/>
          <w:sz w:val="28"/>
          <w:szCs w:val="28"/>
          <w:lang w:eastAsia="ru-RU" w:bidi="ru-RU"/>
        </w:rPr>
        <w:lastRenderedPageBreak/>
        <w:t>транспортом общего пользования в пригородном сообщении</w:t>
      </w:r>
    </w:p>
    <w:p w14:paraId="451F42B7"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С точки зрения наличия и развития конкуренции внутри сегмента пригородных железнодорожных перевозок влияние оказывают скорее экономические и технологические барьеры для появления на рынке пригородных пассажирских перевозок новых возможных конкурентов компании, в меньшей степени - административные барьеры.</w:t>
      </w:r>
    </w:p>
    <w:p w14:paraId="5B4F52FA"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Среди конкурентных возможностей для лиц, претендующих на осуществление перевозок пассажиров железнодорожным транспортом общего пользования в пригородном сообщении, можно выделить такие, как:</w:t>
      </w:r>
    </w:p>
    <w:p w14:paraId="0D2F1B43"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получение лицензии на осуществление деятельности по перевозкам пассажиров в пригородном сообщении любым юридическим лицом или индивидуальным предпринимателем (при соблюдении определенных условий, установленных законодательством),</w:t>
      </w:r>
    </w:p>
    <w:p w14:paraId="63359608"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заключение договора о предоставлении доступа к инфраструктуре железнодорожного транспорта общего пользования на условиях недискриминационного доступа,</w:t>
      </w:r>
    </w:p>
    <w:p w14:paraId="19C98FB1"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возможность направить тарифную заявку в тарифный орган субъекта Российской Федерации на установление тарифа на перевозку,</w:t>
      </w:r>
    </w:p>
    <w:p w14:paraId="649A4A85"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Вместе с тем существует и ряд сдерживающих конкуренцию в пригородных перевозках факторов экономического и технологического характера.</w:t>
      </w:r>
    </w:p>
    <w:p w14:paraId="0E29CCA0"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К экономическим ограничениям, возникающим для перевозчиков, можно отнести:</w:t>
      </w:r>
    </w:p>
    <w:p w14:paraId="749BD6B6"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необходимость согласовывать транспортный заказ с соответствующим субъектом Российской Федерации (для получения в последующем компенсации выпадающих доходов, возникающих в результате перевозок пассажиров);</w:t>
      </w:r>
    </w:p>
    <w:p w14:paraId="1988F3FD"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в случаях, когда регион отказывает перевозчику в заключении договора на транспортное обсаживание населения и установлении тарифа на перевозку, перевозчик осуществляет перевозку по нерегулируемым тарифам и осуществляет оплату услуг инфраструктуры без учета применения льготного коэффициента к тарифам за услуги инфраструктуры общего пользования;</w:t>
      </w:r>
    </w:p>
    <w:p w14:paraId="3604EBBB"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а также значительные финансовые издержки перевозчика (содержание и обновление парка подвижного состава, содержание локомотивных бригад, обеспечение комплекса мероприятий, направленных на безопасность пассажирских перевозок и транспортную безопасность, и т.п.).</w:t>
      </w:r>
    </w:p>
    <w:p w14:paraId="75D42EF6"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По информации представленной ОАО «РЖД», в 2010 году ОАО «РЖД» создало три дочерних общества - равноценных, конкурирующих между собой вагоноремонтных компании (АО «ВРК-1», АО «ВРК-2», АО «ВРК-3») - тем самым создана конкурентная среда в данном сегменте рынка. В октябре 2019 года на аукционе АО «ВРК-3» было продано компании «Бизнес Оптима», входящей в группу компаний ОМК. Тем самым созданы условия для усиления конкуренции в данном сегменте рынка. К началу 2020 года доля рынка дочерних компаний ОАО «РЖД» составляла около 39%.</w:t>
      </w:r>
    </w:p>
    <w:p w14:paraId="681A7EE3" w14:textId="77777777" w:rsidR="00CE0F13" w:rsidRPr="00CE0F13" w:rsidRDefault="00CE0F13" w:rsidP="003F2CA1">
      <w:pPr>
        <w:widowControl w:val="0"/>
        <w:rPr>
          <w:rFonts w:ascii="Times New Roman" w:eastAsia="Times New Roman" w:hAnsi="Times New Roman" w:cs="Times New Roman"/>
          <w:b/>
          <w:bCs/>
          <w:color w:val="000000"/>
          <w:sz w:val="28"/>
          <w:szCs w:val="28"/>
          <w:lang w:eastAsia="ru-RU" w:bidi="ru-RU"/>
        </w:rPr>
      </w:pPr>
      <w:r w:rsidRPr="00CE0F13">
        <w:rPr>
          <w:rFonts w:ascii="Times New Roman" w:eastAsia="Times New Roman" w:hAnsi="Times New Roman" w:cs="Times New Roman"/>
          <w:b/>
          <w:bCs/>
          <w:color w:val="000000"/>
          <w:sz w:val="28"/>
          <w:szCs w:val="28"/>
          <w:lang w:eastAsia="ru-RU" w:bidi="ru-RU"/>
        </w:rPr>
        <w:t>Создание стабильных тарифных условий перевозки грузов железнодорожным транспортом.</w:t>
      </w:r>
    </w:p>
    <w:p w14:paraId="5B82BD7A"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lastRenderedPageBreak/>
        <w:t>Пунктом 2 раздела «XVII. Транспортные услуги» Плана мероприятий предусмотрено утверждение нового прейскуранта, устанавливающего тарифы на услуги открытого акционерного общества «Российские железные дороги» и предусматривающего выделение локомотивной составляющей тарифа в необходимой валовой выручке субъекта регулирования (с учетом распоряжения Правительства Российской Федерации от 29.12.2017 № 2991-р).</w:t>
      </w:r>
    </w:p>
    <w:p w14:paraId="41ABEA8E"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 xml:space="preserve">Правительством Российской Федерации принято решение о переходе на долгосрочное тарифное регулирование в сфере грузовых железнодорожных перевозок с использованием, начиная с 2019 года, принципа «инфляция минус», то есть индексы изменения тарифов на 2019 - 2025 годы определяются по формуле, исходя из средневзвешенного индекса потребительских цен минус 0,1 процентного пункта (распоряжение Правительства Российской Федерации от 29 декабря 2017 г. </w:t>
      </w:r>
      <w:r w:rsidRPr="00CE0F13">
        <w:rPr>
          <w:rFonts w:ascii="Times New Roman" w:eastAsia="Times New Roman" w:hAnsi="Times New Roman" w:cs="Times New Roman"/>
          <w:color w:val="000000"/>
          <w:sz w:val="28"/>
          <w:szCs w:val="28"/>
          <w:lang w:eastAsia="ru-RU" w:bidi="ru-RU"/>
        </w:rPr>
        <w:br/>
        <w:t>№ 2991-р).</w:t>
      </w:r>
    </w:p>
    <w:p w14:paraId="7B521F60"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Положения указанного распоряжения реализованы приказами ФАС России:</w:t>
      </w:r>
    </w:p>
    <w:p w14:paraId="188AA541" w14:textId="726F3D06"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 действие целевой надбавки на капитальный ремонт инфраструктуры в размере 2% продлено до 2025 года и установлена на 2019-2021 годы дополнительная целевая надбавка на компенсацию расходов, связанных с корректировкой налогового законодательства Российской Федерации, в размере 1,5% (приказ от 13.07.2018</w:t>
      </w:r>
      <w:r>
        <w:rPr>
          <w:rFonts w:ascii="Times New Roman" w:eastAsia="Times New Roman" w:hAnsi="Times New Roman" w:cs="Times New Roman"/>
          <w:color w:val="000000"/>
          <w:sz w:val="28"/>
          <w:szCs w:val="28"/>
          <w:lang w:eastAsia="ru-RU" w:bidi="ru-RU"/>
        </w:rPr>
        <w:t xml:space="preserve"> </w:t>
      </w:r>
      <w:r w:rsidRPr="00CE0F13">
        <w:rPr>
          <w:rFonts w:ascii="Times New Roman" w:eastAsia="Times New Roman" w:hAnsi="Times New Roman" w:cs="Times New Roman"/>
          <w:color w:val="000000"/>
          <w:sz w:val="28"/>
          <w:szCs w:val="28"/>
          <w:lang w:eastAsia="ru-RU" w:bidi="ru-RU"/>
        </w:rPr>
        <w:t>№ 997/18);</w:t>
      </w:r>
    </w:p>
    <w:p w14:paraId="19F2805D"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 xml:space="preserve">- определены параметры индексации тарифов на перевозки грузов на период </w:t>
      </w:r>
      <w:r w:rsidRPr="00CE0F13">
        <w:rPr>
          <w:rFonts w:ascii="Times New Roman" w:eastAsia="Times New Roman" w:hAnsi="Times New Roman" w:cs="Times New Roman"/>
          <w:color w:val="000000"/>
          <w:sz w:val="28"/>
          <w:szCs w:val="28"/>
          <w:lang w:eastAsia="ru-RU" w:bidi="ru-RU"/>
        </w:rPr>
        <w:br/>
        <w:t>с 1 января 2019 г. по 31 декабря 2025 г. (приказ от 30.10.2018 № 1482/18).</w:t>
      </w:r>
    </w:p>
    <w:p w14:paraId="073329C9"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С учетом указанных параметров была сформирована и утверждена распоряжением Правительства Российской Федерации от 19.03.2019 № 466-р Долгосрочная программа развития открытого акционерного общества «Российские железные дороги» до 2025 года.</w:t>
      </w:r>
    </w:p>
    <w:p w14:paraId="50D6A7C2" w14:textId="77777777" w:rsidR="00CE0F13" w:rsidRPr="00CE0F13" w:rsidRDefault="00CE0F13" w:rsidP="003F2CA1">
      <w:pPr>
        <w:widowControl w:val="0"/>
        <w:rPr>
          <w:rFonts w:ascii="Times New Roman" w:eastAsia="Times New Roman" w:hAnsi="Times New Roman" w:cs="Times New Roman"/>
          <w:b/>
          <w:bCs/>
          <w:color w:val="000000"/>
          <w:sz w:val="28"/>
          <w:szCs w:val="28"/>
          <w:lang w:eastAsia="ru-RU" w:bidi="ru-RU"/>
        </w:rPr>
      </w:pPr>
      <w:r w:rsidRPr="00CE0F13">
        <w:rPr>
          <w:rFonts w:ascii="Times New Roman" w:eastAsia="Times New Roman" w:hAnsi="Times New Roman" w:cs="Times New Roman"/>
          <w:b/>
          <w:bCs/>
          <w:color w:val="000000"/>
          <w:sz w:val="28"/>
          <w:szCs w:val="28"/>
          <w:lang w:eastAsia="ru-RU" w:bidi="ru-RU"/>
        </w:rPr>
        <w:t>Обеспечение перевозки скоропортящихся грузов.</w:t>
      </w:r>
    </w:p>
    <w:p w14:paraId="55EEAFF7"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Пунктом 1 раздела «III Агропромышленный комплекс» Плана мероприятий предусмотрены меры стимулирования производства вагонов для перевозки скоропортящихся грузов, разного вида плодов, в том числе картофеля и овощей.</w:t>
      </w:r>
    </w:p>
    <w:p w14:paraId="40E1858D"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По информации ОАО «РЖД» по состоянию на 1 января 2020 г. рабочий парк изотермических вагонов собственности Российской Федерации составил 5,2 тыс.ед. (-12,5% к прошлому году), в том числе:</w:t>
      </w:r>
    </w:p>
    <w:p w14:paraId="26CD3E80"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 вагонов-термосов (ВТ) - 1005 ед.;</w:t>
      </w:r>
    </w:p>
    <w:p w14:paraId="2AE38AE5"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 ИВ-термосов, переоборудованных из крытых вагонов, - 1292 ед.;</w:t>
      </w:r>
    </w:p>
    <w:p w14:paraId="76543739"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w:t>
      </w:r>
      <w:r w:rsidRPr="00CE0F13">
        <w:rPr>
          <w:rFonts w:ascii="Times New Roman" w:eastAsia="Times New Roman" w:hAnsi="Times New Roman" w:cs="Times New Roman"/>
          <w:color w:val="000000"/>
          <w:sz w:val="28"/>
          <w:szCs w:val="28"/>
          <w:lang w:val="en-US" w:eastAsia="ru-RU" w:bidi="ru-RU"/>
        </w:rPr>
        <w:t> </w:t>
      </w:r>
      <w:r w:rsidRPr="00CE0F13">
        <w:rPr>
          <w:rFonts w:ascii="Times New Roman" w:eastAsia="Times New Roman" w:hAnsi="Times New Roman" w:cs="Times New Roman"/>
          <w:color w:val="000000"/>
          <w:sz w:val="28"/>
          <w:szCs w:val="28"/>
          <w:lang w:eastAsia="ru-RU" w:bidi="ru-RU"/>
        </w:rPr>
        <w:t xml:space="preserve">ИВ-термосов, переоборудованных из рефрижераторных вагонов - </w:t>
      </w:r>
      <w:r w:rsidRPr="00CE0F13">
        <w:rPr>
          <w:rFonts w:ascii="Times New Roman" w:eastAsia="Times New Roman" w:hAnsi="Times New Roman" w:cs="Times New Roman"/>
          <w:color w:val="000000"/>
          <w:sz w:val="28"/>
          <w:szCs w:val="28"/>
          <w:lang w:eastAsia="ru-RU" w:bidi="ru-RU"/>
        </w:rPr>
        <w:br/>
        <w:t>2555 ед.;</w:t>
      </w:r>
    </w:p>
    <w:p w14:paraId="17D78337"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w:t>
      </w:r>
      <w:r w:rsidRPr="00CE0F13">
        <w:rPr>
          <w:rFonts w:ascii="Times New Roman" w:eastAsia="Times New Roman" w:hAnsi="Times New Roman" w:cs="Times New Roman"/>
          <w:color w:val="000000"/>
          <w:sz w:val="28"/>
          <w:szCs w:val="28"/>
          <w:lang w:val="en-US" w:eastAsia="ru-RU" w:bidi="ru-RU"/>
        </w:rPr>
        <w:t> </w:t>
      </w:r>
      <w:r w:rsidRPr="00CE0F13">
        <w:rPr>
          <w:rFonts w:ascii="Times New Roman" w:eastAsia="Times New Roman" w:hAnsi="Times New Roman" w:cs="Times New Roman"/>
          <w:color w:val="000000"/>
          <w:sz w:val="28"/>
          <w:szCs w:val="28"/>
          <w:lang w:eastAsia="ru-RU" w:bidi="ru-RU"/>
        </w:rPr>
        <w:t>рефрижераторных вагонов (ГРПС) - 299 ед.;</w:t>
      </w:r>
    </w:p>
    <w:p w14:paraId="41D1920C"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w:t>
      </w:r>
      <w:r w:rsidRPr="00CE0F13">
        <w:rPr>
          <w:rFonts w:ascii="Times New Roman" w:eastAsia="Times New Roman" w:hAnsi="Times New Roman" w:cs="Times New Roman"/>
          <w:color w:val="000000"/>
          <w:sz w:val="28"/>
          <w:szCs w:val="28"/>
          <w:lang w:val="en-US" w:eastAsia="ru-RU" w:bidi="ru-RU"/>
        </w:rPr>
        <w:t> </w:t>
      </w:r>
      <w:r w:rsidRPr="00CE0F13">
        <w:rPr>
          <w:rFonts w:ascii="Times New Roman" w:eastAsia="Times New Roman" w:hAnsi="Times New Roman" w:cs="Times New Roman"/>
          <w:color w:val="000000"/>
          <w:sz w:val="28"/>
          <w:szCs w:val="28"/>
          <w:lang w:eastAsia="ru-RU" w:bidi="ru-RU"/>
        </w:rPr>
        <w:t>АРВ - 24 ед.</w:t>
      </w:r>
    </w:p>
    <w:p w14:paraId="1FDCB1A0"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 xml:space="preserve">В результате продления срока службы данным типам вагонов массовое списание специализированного рефрижераторного и изотермического </w:t>
      </w:r>
      <w:r w:rsidRPr="00CE0F13">
        <w:rPr>
          <w:rFonts w:ascii="Times New Roman" w:eastAsia="Times New Roman" w:hAnsi="Times New Roman" w:cs="Times New Roman"/>
          <w:color w:val="000000"/>
          <w:sz w:val="28"/>
          <w:szCs w:val="28"/>
          <w:lang w:eastAsia="ru-RU" w:bidi="ru-RU"/>
        </w:rPr>
        <w:br/>
        <w:t xml:space="preserve">подвижного состава, которое ожидалось в период 2017 - 2019 годов, перенесено </w:t>
      </w:r>
      <w:r w:rsidRPr="00CE0F13">
        <w:rPr>
          <w:rFonts w:ascii="Times New Roman" w:eastAsia="Times New Roman" w:hAnsi="Times New Roman" w:cs="Times New Roman"/>
          <w:color w:val="000000"/>
          <w:sz w:val="28"/>
          <w:szCs w:val="28"/>
          <w:lang w:eastAsia="ru-RU" w:bidi="ru-RU"/>
        </w:rPr>
        <w:br/>
        <w:t>на 2025 - 2030 годы.</w:t>
      </w:r>
    </w:p>
    <w:p w14:paraId="709703BD"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 xml:space="preserve">В то же время, в ожидании списания вагонов, операторы закупали парк крупнотоннажных рефрижераторных контейнеров, который с 2017 года </w:t>
      </w:r>
      <w:r w:rsidRPr="00CE0F13">
        <w:rPr>
          <w:rFonts w:ascii="Times New Roman" w:eastAsia="Times New Roman" w:hAnsi="Times New Roman" w:cs="Times New Roman"/>
          <w:color w:val="000000"/>
          <w:sz w:val="28"/>
          <w:szCs w:val="28"/>
          <w:lang w:eastAsia="ru-RU" w:bidi="ru-RU"/>
        </w:rPr>
        <w:lastRenderedPageBreak/>
        <w:t>увеличился на 30% и составил около 5 тыс. единиц, что способствовало сохранению достаточного количество погрузочных ресурсов для перевозок скоропортящейся продукции.</w:t>
      </w:r>
    </w:p>
    <w:p w14:paraId="6C7767D6"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В свою очередь Армавирский машиностроительный завод - филиал Новозыбковского машиностроительного завода выпустил инновационный вагон- термос модели 16 - 6962 с осевой нагрузкой 25тс. по цене 8,5 млн. руб. В 2019 году на сеть поступило 2 таких вагона.</w:t>
      </w:r>
    </w:p>
    <w:p w14:paraId="3BD77873"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Во избежание возникновения дефицита вагонов целесообразно рассмотреть вопрос введения мер государственной поддержки, направленных на стимулирование закупки новых образцов изотермического подвижного состава по аналогии с мерами, направленными на стимулирование закупки промышленного тягового подвижного состава и грузовых вагонов в 2017 - 2018 гг.</w:t>
      </w:r>
    </w:p>
    <w:p w14:paraId="5434A96B" w14:textId="77777777" w:rsidR="00CE0F13" w:rsidRPr="00CE0F13" w:rsidRDefault="00CE0F13" w:rsidP="003F2CA1">
      <w:pPr>
        <w:widowControl w:val="0"/>
        <w:rPr>
          <w:rFonts w:ascii="Times New Roman" w:eastAsia="Times New Roman" w:hAnsi="Times New Roman" w:cs="Times New Roman"/>
          <w:i/>
          <w:iCs/>
          <w:color w:val="000000"/>
          <w:sz w:val="28"/>
          <w:szCs w:val="28"/>
          <w:lang w:eastAsia="ru-RU" w:bidi="ru-RU"/>
        </w:rPr>
      </w:pPr>
      <w:r w:rsidRPr="00CE0F13">
        <w:rPr>
          <w:rFonts w:ascii="Times New Roman" w:eastAsia="Times New Roman" w:hAnsi="Times New Roman" w:cs="Times New Roman"/>
          <w:i/>
          <w:iCs/>
          <w:color w:val="000000"/>
          <w:sz w:val="28"/>
          <w:szCs w:val="28"/>
          <w:lang w:eastAsia="ru-RU" w:bidi="ru-RU"/>
        </w:rPr>
        <w:t xml:space="preserve">Справочно: в мае 2017 года было принято постановление Правительства Российской Федерации «О предоставлении субсидии из федерального бюджета организациям, оказывающим услуги, связанные с железнодорожным подвижным составом, на возмещение части затрат, связанных с приобретением промышленного тягового подвижного состава и вагонов-дизель-генераторов, </w:t>
      </w:r>
      <w:r w:rsidRPr="00CE0F13">
        <w:rPr>
          <w:rFonts w:ascii="Times New Roman" w:eastAsia="Times New Roman" w:hAnsi="Times New Roman" w:cs="Times New Roman"/>
          <w:i/>
          <w:iCs/>
          <w:color w:val="000000"/>
          <w:sz w:val="28"/>
          <w:szCs w:val="28"/>
          <w:lang w:eastAsia="ru-RU" w:bidi="ru-RU"/>
        </w:rPr>
        <w:br/>
        <w:t>в 2017 году» (№545 от 10.05.2017).</w:t>
      </w:r>
    </w:p>
    <w:p w14:paraId="03545F51" w14:textId="77777777" w:rsidR="00CE0F13" w:rsidRPr="00CE0F13" w:rsidRDefault="00CE0F13" w:rsidP="003F2CA1">
      <w:pPr>
        <w:widowControl w:val="0"/>
        <w:rPr>
          <w:rFonts w:ascii="Times New Roman" w:eastAsia="Times New Roman" w:hAnsi="Times New Roman" w:cs="Times New Roman"/>
          <w:i/>
          <w:iCs/>
          <w:color w:val="000000"/>
          <w:sz w:val="28"/>
          <w:szCs w:val="28"/>
          <w:lang w:eastAsia="ru-RU" w:bidi="ru-RU"/>
        </w:rPr>
      </w:pPr>
      <w:r w:rsidRPr="00CE0F13">
        <w:rPr>
          <w:rFonts w:ascii="Times New Roman" w:eastAsia="Times New Roman" w:hAnsi="Times New Roman" w:cs="Times New Roman"/>
          <w:i/>
          <w:iCs/>
          <w:color w:val="000000"/>
          <w:sz w:val="28"/>
          <w:szCs w:val="28"/>
          <w:lang w:eastAsia="ru-RU" w:bidi="ru-RU"/>
        </w:rPr>
        <w:t>В феврале 2018 года было принято постановление Правительства Российской Федерации «О предоставлении субсидии из федерального бюджета организациям, оказывающим услуги, связанные с железнодорожным подвижным составом, на возмещение части затрат, связанных с приобретением грузового железнодорожного подвижного состава» (№175 от 20.02.2018).</w:t>
      </w:r>
    </w:p>
    <w:p w14:paraId="56D95A0D"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Электронная торговая площадка «Грузовые перевозки» (далее - ЭТП ГП) служит инструментом недискриминационного доступа к услугам ОАО «РЖД».</w:t>
      </w:r>
    </w:p>
    <w:p w14:paraId="6B608455"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 xml:space="preserve">В настоящий момент развитие ЭТП ГП осуществляется ее оператором - </w:t>
      </w:r>
      <w:r w:rsidRPr="00CE0F13">
        <w:rPr>
          <w:rFonts w:ascii="Times New Roman" w:eastAsia="Times New Roman" w:hAnsi="Times New Roman" w:cs="Times New Roman"/>
          <w:color w:val="000000"/>
          <w:sz w:val="28"/>
          <w:szCs w:val="28"/>
          <w:lang w:eastAsia="ru-RU" w:bidi="ru-RU"/>
        </w:rPr>
        <w:br/>
        <w:t>ООО «Цифровая логистика» совместно с Центром фирменного транспортного обслуживания.</w:t>
      </w:r>
    </w:p>
    <w:p w14:paraId="70C19907"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По состоянию на конец 2019 г. в рамках работы ЭТП ГП:</w:t>
      </w:r>
    </w:p>
    <w:p w14:paraId="4E188DF7"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w:t>
      </w:r>
      <w:r w:rsidRPr="00CE0F13">
        <w:rPr>
          <w:rFonts w:ascii="Times New Roman" w:eastAsia="Times New Roman" w:hAnsi="Times New Roman" w:cs="Times New Roman"/>
          <w:color w:val="000000"/>
          <w:sz w:val="28"/>
          <w:szCs w:val="28"/>
          <w:lang w:val="en-US" w:eastAsia="ru-RU" w:bidi="ru-RU"/>
        </w:rPr>
        <w:t> </w:t>
      </w:r>
      <w:r w:rsidRPr="00CE0F13">
        <w:rPr>
          <w:rFonts w:ascii="Times New Roman" w:eastAsia="Times New Roman" w:hAnsi="Times New Roman" w:cs="Times New Roman"/>
          <w:color w:val="000000"/>
          <w:sz w:val="28"/>
          <w:szCs w:val="28"/>
          <w:lang w:eastAsia="ru-RU" w:bidi="ru-RU"/>
        </w:rPr>
        <w:t>заказано и оплачено 257 тыс. вагоноотправок;</w:t>
      </w:r>
    </w:p>
    <w:p w14:paraId="1F0B1047"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w:t>
      </w:r>
      <w:r w:rsidRPr="00CE0F13">
        <w:rPr>
          <w:rFonts w:ascii="Times New Roman" w:eastAsia="Times New Roman" w:hAnsi="Times New Roman" w:cs="Times New Roman"/>
          <w:color w:val="000000"/>
          <w:sz w:val="28"/>
          <w:szCs w:val="28"/>
          <w:lang w:val="en-US" w:eastAsia="ru-RU" w:bidi="ru-RU"/>
        </w:rPr>
        <w:t> </w:t>
      </w:r>
      <w:r w:rsidRPr="00CE0F13">
        <w:rPr>
          <w:rFonts w:ascii="Times New Roman" w:eastAsia="Times New Roman" w:hAnsi="Times New Roman" w:cs="Times New Roman"/>
          <w:color w:val="000000"/>
          <w:sz w:val="28"/>
          <w:szCs w:val="28"/>
          <w:lang w:eastAsia="ru-RU" w:bidi="ru-RU"/>
        </w:rPr>
        <w:t xml:space="preserve">к участию в ЭТП ГП присоединились 69 поставщиков услуг, </w:t>
      </w:r>
      <w:r w:rsidRPr="00CE0F13">
        <w:rPr>
          <w:rFonts w:ascii="Times New Roman" w:eastAsia="Times New Roman" w:hAnsi="Times New Roman" w:cs="Times New Roman"/>
          <w:color w:val="000000"/>
          <w:sz w:val="28"/>
          <w:szCs w:val="28"/>
          <w:lang w:eastAsia="ru-RU" w:bidi="ru-RU"/>
        </w:rPr>
        <w:br/>
        <w:t>в том числе 55 операторов подвижного состава;</w:t>
      </w:r>
    </w:p>
    <w:p w14:paraId="067C3B94"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 получен маржинальный доход в размере 140 млн руб.</w:t>
      </w:r>
    </w:p>
    <w:p w14:paraId="670650B0"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В настоящее время на ЭТП ГП реализован следующий функционал:</w:t>
      </w:r>
    </w:p>
    <w:p w14:paraId="78526B6B" w14:textId="1BA849DB" w:rsidR="00CE0F13" w:rsidRPr="00CE0F13" w:rsidRDefault="00CE0F13" w:rsidP="00882A46">
      <w:pPr>
        <w:widowControl w:val="0"/>
        <w:numPr>
          <w:ilvl w:val="0"/>
          <w:numId w:val="63"/>
        </w:numPr>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 xml:space="preserve"> организация перевозок через ЭТП ГП во внутрироссийском сообщении как без предоставления, так и с предоставлением </w:t>
      </w:r>
      <w:r w:rsidR="00B55B53">
        <w:rPr>
          <w:rFonts w:ascii="Times New Roman" w:eastAsia="Times New Roman" w:hAnsi="Times New Roman" w:cs="Times New Roman"/>
          <w:color w:val="000000"/>
          <w:sz w:val="28"/>
          <w:szCs w:val="28"/>
          <w:lang w:eastAsia="ru-RU" w:bidi="ru-RU"/>
        </w:rPr>
        <w:t xml:space="preserve">вагона с глубиной планирования </w:t>
      </w:r>
      <w:r w:rsidRPr="00CE0F13">
        <w:rPr>
          <w:rFonts w:ascii="Times New Roman" w:eastAsia="Times New Roman" w:hAnsi="Times New Roman" w:cs="Times New Roman"/>
          <w:color w:val="000000"/>
          <w:sz w:val="28"/>
          <w:szCs w:val="28"/>
          <w:lang w:eastAsia="ru-RU" w:bidi="ru-RU"/>
        </w:rPr>
        <w:t>до 45 суток и возможностью формирования графика погрузки;</w:t>
      </w:r>
    </w:p>
    <w:p w14:paraId="0CEFCEE7" w14:textId="77777777" w:rsidR="00CE0F13" w:rsidRPr="00CE0F13" w:rsidRDefault="00CE0F13" w:rsidP="00882A46">
      <w:pPr>
        <w:widowControl w:val="0"/>
        <w:numPr>
          <w:ilvl w:val="0"/>
          <w:numId w:val="63"/>
        </w:numPr>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 xml:space="preserve"> заказ перевозки порожнего вагона по территории Российской Федерации;</w:t>
      </w:r>
    </w:p>
    <w:p w14:paraId="66E11E1A" w14:textId="77777777" w:rsidR="00CE0F13" w:rsidRPr="00CE0F13" w:rsidRDefault="00CE0F13" w:rsidP="00882A46">
      <w:pPr>
        <w:widowControl w:val="0"/>
        <w:numPr>
          <w:ilvl w:val="0"/>
          <w:numId w:val="63"/>
        </w:numPr>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 xml:space="preserve"> заказ услуги перевозки в непрямом международном сообщении (через российские морские порты);</w:t>
      </w:r>
    </w:p>
    <w:p w14:paraId="654CAF66" w14:textId="77777777" w:rsidR="00CE0F13" w:rsidRPr="00CE0F13" w:rsidRDefault="00CE0F13" w:rsidP="00882A46">
      <w:pPr>
        <w:widowControl w:val="0"/>
        <w:numPr>
          <w:ilvl w:val="0"/>
          <w:numId w:val="63"/>
        </w:numPr>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 xml:space="preserve"> заказ услуги перевозки в прямом международном железнодорожном сообщении назначением на станции Латвийской и Финляндской железных дорог;</w:t>
      </w:r>
    </w:p>
    <w:p w14:paraId="49F1C1BB" w14:textId="77777777" w:rsidR="00CE0F13" w:rsidRPr="00CE0F13" w:rsidRDefault="00CE0F13" w:rsidP="00882A46">
      <w:pPr>
        <w:widowControl w:val="0"/>
        <w:numPr>
          <w:ilvl w:val="0"/>
          <w:numId w:val="63"/>
        </w:numPr>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 xml:space="preserve"> заказ услуги перевалки грузов (инертных, тарно-штучных, </w:t>
      </w:r>
      <w:r w:rsidRPr="00CE0F13">
        <w:rPr>
          <w:rFonts w:ascii="Times New Roman" w:eastAsia="Times New Roman" w:hAnsi="Times New Roman" w:cs="Times New Roman"/>
          <w:color w:val="000000"/>
          <w:sz w:val="28"/>
          <w:szCs w:val="28"/>
          <w:lang w:eastAsia="ru-RU" w:bidi="ru-RU"/>
        </w:rPr>
        <w:lastRenderedPageBreak/>
        <w:t>тяжеловесных грузов и контейнеров);</w:t>
      </w:r>
    </w:p>
    <w:p w14:paraId="5AA20F6E" w14:textId="77777777" w:rsidR="00CE0F13" w:rsidRPr="00CE0F13" w:rsidRDefault="00CE0F13" w:rsidP="00882A46">
      <w:pPr>
        <w:widowControl w:val="0"/>
        <w:numPr>
          <w:ilvl w:val="0"/>
          <w:numId w:val="63"/>
        </w:numPr>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 xml:space="preserve"> заказ услуги военизированной охраны груза сменным способом.</w:t>
      </w:r>
    </w:p>
    <w:p w14:paraId="1636C967"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Для поставщиков (операторов подвижного состава, операторов припортовых терминалов) разработано интерфейсное взаимодействие ЭТП ГП с поставщиками услуг. Реализовано программное обеспечение «Облачного сервиса» для поставщиков (операторов, портов, терминалов) по реализации услуг на ЭТП ГП. Благодаря этому поставщикам не требуется нести дополнительные затраты на собственную информатизацию.</w:t>
      </w:r>
    </w:p>
    <w:p w14:paraId="4ED9311C"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 xml:space="preserve">Разработан и запущен в эксплуатацию функционал «Лоты подвижного состава», предоставляющий возможность поставщикам подвижного состава осуществлять продажу права на использование вагонов под отправки на ЭТП ГП </w:t>
      </w:r>
      <w:r w:rsidRPr="00CE0F13">
        <w:rPr>
          <w:rFonts w:ascii="Times New Roman" w:eastAsia="Times New Roman" w:hAnsi="Times New Roman" w:cs="Times New Roman"/>
          <w:color w:val="000000"/>
          <w:sz w:val="28"/>
          <w:szCs w:val="28"/>
          <w:lang w:eastAsia="ru-RU" w:bidi="ru-RU"/>
        </w:rPr>
        <w:br/>
        <w:t xml:space="preserve">в долгосрочном периоде посредством выставления лотов на торги и производить расчеты за оказанные услуги в цифровом формате (с 01.08.2019 продано порядка </w:t>
      </w:r>
      <w:r w:rsidRPr="00CE0F13">
        <w:rPr>
          <w:rFonts w:ascii="Times New Roman" w:eastAsia="Times New Roman" w:hAnsi="Times New Roman" w:cs="Times New Roman"/>
          <w:color w:val="000000"/>
          <w:sz w:val="28"/>
          <w:szCs w:val="28"/>
          <w:lang w:eastAsia="ru-RU" w:bidi="ru-RU"/>
        </w:rPr>
        <w:br/>
        <w:t>3 тыс. вагонов). Клиенту в рамках функционала «Лоты подвижного состава» обеспечена возможность оформления заказа на ЭТП ГП с использованием купленных лотов.</w:t>
      </w:r>
    </w:p>
    <w:p w14:paraId="7D3DDDF4"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 xml:space="preserve">Для привлечения новых поставщиков вагонов и повышения активности уже присоединившихся, с учетом инициативы СОЖТ, было принято решение </w:t>
      </w:r>
      <w:r w:rsidRPr="00CE0F13">
        <w:rPr>
          <w:rFonts w:ascii="Times New Roman" w:eastAsia="Times New Roman" w:hAnsi="Times New Roman" w:cs="Times New Roman"/>
          <w:color w:val="000000"/>
          <w:sz w:val="28"/>
          <w:szCs w:val="28"/>
          <w:lang w:eastAsia="ru-RU" w:bidi="ru-RU"/>
        </w:rPr>
        <w:br/>
        <w:t>о сокращении с 1 июня 2019 г. размера агентского вознаграждения с 1% до 0%. При этом для соблюдения налогового законодательства и норм гражданского права взимается символическая плата - 1 рубль в день или 30 руб. в месяц без НДС (соответствующие изменения в оферту внесены Обществом).</w:t>
      </w:r>
    </w:p>
    <w:p w14:paraId="4978D13A"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На 2020 год планируется запуск следующих услуг:</w:t>
      </w:r>
    </w:p>
    <w:p w14:paraId="3AFF7404"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 xml:space="preserve">1. Перевозка грузов транзитом по территории Российской Федерации </w:t>
      </w:r>
      <w:r w:rsidRPr="00CE0F13">
        <w:rPr>
          <w:rFonts w:ascii="Times New Roman" w:eastAsia="Times New Roman" w:hAnsi="Times New Roman" w:cs="Times New Roman"/>
          <w:color w:val="000000"/>
          <w:sz w:val="28"/>
          <w:szCs w:val="28"/>
          <w:lang w:eastAsia="ru-RU" w:bidi="ru-RU"/>
        </w:rPr>
        <w:br/>
        <w:t>с автоматическим подтверждением оплаты транзитных перевозок ООО «Цифровая логистика»;</w:t>
      </w:r>
    </w:p>
    <w:p w14:paraId="75127E0A"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 xml:space="preserve">2. Перевозка грузов и порожних вагонов в международном сообщении </w:t>
      </w:r>
      <w:r w:rsidRPr="00CE0F13">
        <w:rPr>
          <w:rFonts w:ascii="Times New Roman" w:eastAsia="Times New Roman" w:hAnsi="Times New Roman" w:cs="Times New Roman"/>
          <w:color w:val="000000"/>
          <w:sz w:val="28"/>
          <w:szCs w:val="28"/>
          <w:lang w:eastAsia="ru-RU" w:bidi="ru-RU"/>
        </w:rPr>
        <w:br/>
        <w:t>из/в России в/из Белоруссию;</w:t>
      </w:r>
    </w:p>
    <w:p w14:paraId="617A3580"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 xml:space="preserve">3. Перевозка порожних вагонов в международном сообщении из России </w:t>
      </w:r>
      <w:r w:rsidRPr="00CE0F13">
        <w:rPr>
          <w:rFonts w:ascii="Times New Roman" w:eastAsia="Times New Roman" w:hAnsi="Times New Roman" w:cs="Times New Roman"/>
          <w:color w:val="000000"/>
          <w:sz w:val="28"/>
          <w:szCs w:val="28"/>
          <w:lang w:eastAsia="ru-RU" w:bidi="ru-RU"/>
        </w:rPr>
        <w:br/>
        <w:t>в Казахстан (экспорт до погранперехода Российская Федерация - Казахстан);</w:t>
      </w:r>
    </w:p>
    <w:p w14:paraId="286350AF"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 xml:space="preserve">4. Перевозка порожних вагонов в международном сообщении из России </w:t>
      </w:r>
      <w:r w:rsidRPr="00CE0F13">
        <w:rPr>
          <w:rFonts w:ascii="Times New Roman" w:eastAsia="Times New Roman" w:hAnsi="Times New Roman" w:cs="Times New Roman"/>
          <w:color w:val="000000"/>
          <w:sz w:val="28"/>
          <w:szCs w:val="28"/>
          <w:lang w:eastAsia="ru-RU" w:bidi="ru-RU"/>
        </w:rPr>
        <w:br/>
        <w:t>в Украину (экспорт до погранперехода Российская Федерация - Украина);</w:t>
      </w:r>
    </w:p>
    <w:p w14:paraId="051B139B"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5. Предварительное информирование и таможенное декларирование экспортных, импортных и транзитных грузов - ООО «Таможенно-брокерский центр»;</w:t>
      </w:r>
    </w:p>
    <w:p w14:paraId="7ACBE677" w14:textId="308513A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6. Предоставление электронных навигационных пломб с отслеживанием груза в пути следования - ООО «Центр развития цифровых платформ»;</w:t>
      </w:r>
    </w:p>
    <w:p w14:paraId="7B55562B" w14:textId="77777777" w:rsidR="00CE0F13" w:rsidRPr="00CE0F13" w:rsidRDefault="00CE0F13" w:rsidP="003F2CA1">
      <w:pPr>
        <w:widowControl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 xml:space="preserve">7. Предоставление места в контейнерном поезде (продажа мест в контейнерном поезде, следующем по расписанию) - ООО </w:t>
      </w:r>
      <w:r w:rsidRPr="00CE0F13">
        <w:rPr>
          <w:rFonts w:ascii="Times New Roman" w:eastAsia="Times New Roman" w:hAnsi="Times New Roman" w:cs="Times New Roman"/>
          <w:color w:val="000000"/>
          <w:sz w:val="28"/>
          <w:szCs w:val="28"/>
          <w:lang w:bidi="en-US"/>
        </w:rPr>
        <w:t>«</w:t>
      </w:r>
      <w:r w:rsidRPr="00CE0F13">
        <w:rPr>
          <w:rFonts w:ascii="Times New Roman" w:eastAsia="Times New Roman" w:hAnsi="Times New Roman" w:cs="Times New Roman"/>
          <w:color w:val="000000"/>
          <w:sz w:val="28"/>
          <w:szCs w:val="28"/>
          <w:lang w:val="en-US" w:bidi="en-US"/>
        </w:rPr>
        <w:t>Rail</w:t>
      </w:r>
      <w:r w:rsidRPr="00CE0F13">
        <w:rPr>
          <w:rFonts w:ascii="Times New Roman" w:eastAsia="Times New Roman" w:hAnsi="Times New Roman" w:cs="Times New Roman"/>
          <w:color w:val="000000"/>
          <w:sz w:val="28"/>
          <w:szCs w:val="28"/>
          <w:lang w:bidi="en-US"/>
        </w:rPr>
        <w:t xml:space="preserve"> </w:t>
      </w:r>
      <w:r w:rsidRPr="00CE0F13">
        <w:rPr>
          <w:rFonts w:ascii="Times New Roman" w:eastAsia="Times New Roman" w:hAnsi="Times New Roman" w:cs="Times New Roman"/>
          <w:color w:val="000000"/>
          <w:sz w:val="28"/>
          <w:szCs w:val="28"/>
          <w:lang w:val="en-US" w:bidi="en-US"/>
        </w:rPr>
        <w:t>Cargo</w:t>
      </w:r>
      <w:r w:rsidRPr="00CE0F13">
        <w:rPr>
          <w:rFonts w:ascii="Times New Roman" w:eastAsia="Times New Roman" w:hAnsi="Times New Roman" w:cs="Times New Roman"/>
          <w:color w:val="000000"/>
          <w:sz w:val="28"/>
          <w:szCs w:val="28"/>
          <w:lang w:bidi="en-US"/>
        </w:rPr>
        <w:t xml:space="preserve"> </w:t>
      </w:r>
      <w:r w:rsidRPr="00CE0F13">
        <w:rPr>
          <w:rFonts w:ascii="Times New Roman" w:eastAsia="Times New Roman" w:hAnsi="Times New Roman" w:cs="Times New Roman"/>
          <w:color w:val="000000"/>
          <w:sz w:val="28"/>
          <w:szCs w:val="28"/>
          <w:lang w:val="en-US" w:bidi="en-US"/>
        </w:rPr>
        <w:t>Logistics</w:t>
      </w:r>
      <w:r w:rsidRPr="00CE0F13">
        <w:rPr>
          <w:rFonts w:ascii="Times New Roman" w:eastAsia="Times New Roman" w:hAnsi="Times New Roman" w:cs="Times New Roman"/>
          <w:color w:val="000000"/>
          <w:sz w:val="28"/>
          <w:szCs w:val="28"/>
          <w:lang w:bidi="en-US"/>
        </w:rPr>
        <w:t>».</w:t>
      </w:r>
    </w:p>
    <w:p w14:paraId="13D7A20A" w14:textId="77777777" w:rsidR="00CE0F13" w:rsidRPr="00CE0F13" w:rsidRDefault="00CE0F13" w:rsidP="003F2CA1">
      <w:pPr>
        <w:rPr>
          <w:rFonts w:ascii="Times New Roman" w:hAnsi="Times New Roman" w:cs="Times New Roman"/>
          <w:b/>
          <w:sz w:val="28"/>
          <w:szCs w:val="28"/>
        </w:rPr>
      </w:pPr>
    </w:p>
    <w:p w14:paraId="52701B32" w14:textId="77777777" w:rsidR="00CE0F13" w:rsidRPr="00CE0F13" w:rsidRDefault="00CE0F13" w:rsidP="003F2CA1">
      <w:pPr>
        <w:rPr>
          <w:rFonts w:ascii="Times New Roman" w:hAnsi="Times New Roman" w:cs="Times New Roman"/>
          <w:b/>
          <w:sz w:val="28"/>
          <w:szCs w:val="28"/>
        </w:rPr>
      </w:pPr>
      <w:r w:rsidRPr="00CE0F13">
        <w:rPr>
          <w:rFonts w:ascii="Times New Roman" w:hAnsi="Times New Roman" w:cs="Times New Roman"/>
          <w:b/>
          <w:sz w:val="28"/>
          <w:szCs w:val="28"/>
        </w:rPr>
        <w:t>Воздушный транспорт</w:t>
      </w:r>
    </w:p>
    <w:p w14:paraId="31D02488" w14:textId="77777777" w:rsidR="00CE0F13" w:rsidRPr="00DC396E" w:rsidRDefault="00CE0F13" w:rsidP="003F2CA1">
      <w:pPr>
        <w:rPr>
          <w:rFonts w:ascii="Times New Roman" w:hAnsi="Times New Roman" w:cs="Times New Roman"/>
          <w:bCs/>
          <w:i/>
          <w:iCs/>
          <w:sz w:val="28"/>
          <w:szCs w:val="28"/>
        </w:rPr>
      </w:pPr>
      <w:r w:rsidRPr="00DC396E">
        <w:rPr>
          <w:rFonts w:ascii="Times New Roman" w:hAnsi="Times New Roman" w:cs="Times New Roman"/>
          <w:bCs/>
          <w:i/>
          <w:iCs/>
          <w:sz w:val="28"/>
          <w:szCs w:val="28"/>
        </w:rPr>
        <w:t>Рынок пассажирских перевозок</w:t>
      </w:r>
    </w:p>
    <w:p w14:paraId="1916474E" w14:textId="77777777" w:rsidR="00CE0F13" w:rsidRPr="00CE0F13" w:rsidRDefault="00CE0F13" w:rsidP="003F2CA1">
      <w:pPr>
        <w:widowControl w:val="0"/>
        <w:rPr>
          <w:rFonts w:ascii="Times New Roman" w:eastAsia="Times New Roman" w:hAnsi="Times New Roman" w:cs="Times New Roman"/>
          <w:sz w:val="28"/>
          <w:szCs w:val="28"/>
        </w:rPr>
      </w:pPr>
      <w:r w:rsidRPr="00CE0F13">
        <w:rPr>
          <w:rFonts w:ascii="Times New Roman" w:eastAsia="Times New Roman" w:hAnsi="Times New Roman" w:cs="Times New Roman"/>
          <w:sz w:val="28"/>
          <w:szCs w:val="28"/>
        </w:rPr>
        <w:t xml:space="preserve">Состояние транспортной отрасли в 2019 году в сфере гражданской авиации можно характеризовать интенсивным восстановительным ростом отрасли после </w:t>
      </w:r>
      <w:r w:rsidRPr="00CE0F13">
        <w:rPr>
          <w:rFonts w:ascii="Times New Roman" w:eastAsia="Times New Roman" w:hAnsi="Times New Roman" w:cs="Times New Roman"/>
          <w:sz w:val="28"/>
          <w:szCs w:val="28"/>
        </w:rPr>
        <w:lastRenderedPageBreak/>
        <w:t>кризисных явлений 2015 - 2016 годов.</w:t>
      </w:r>
    </w:p>
    <w:p w14:paraId="06BA4345" w14:textId="77777777" w:rsidR="00CE0F13" w:rsidRPr="00CE0F13" w:rsidRDefault="00CE0F13" w:rsidP="003F2CA1">
      <w:pPr>
        <w:widowControl w:val="0"/>
        <w:rPr>
          <w:rFonts w:ascii="Times New Roman" w:eastAsia="Times New Roman" w:hAnsi="Times New Roman" w:cs="Times New Roman"/>
          <w:sz w:val="28"/>
          <w:szCs w:val="28"/>
        </w:rPr>
      </w:pPr>
      <w:r w:rsidRPr="00CE0F13">
        <w:rPr>
          <w:rFonts w:ascii="Times New Roman" w:eastAsia="Times New Roman" w:hAnsi="Times New Roman" w:cs="Times New Roman"/>
          <w:sz w:val="28"/>
          <w:szCs w:val="28"/>
        </w:rPr>
        <w:t>По итогам 2019 года можно сделать вывод, что с начала 2018 года наблюдается устойчивая положительная динамика роста объёмов воздушных перевозок.</w:t>
      </w:r>
    </w:p>
    <w:p w14:paraId="32B36FEE" w14:textId="77777777" w:rsidR="00CE0F13" w:rsidRPr="00CE0F13" w:rsidRDefault="00CE0F13" w:rsidP="003F2CA1">
      <w:pPr>
        <w:widowControl w:val="0"/>
        <w:rPr>
          <w:rFonts w:ascii="Times New Roman" w:eastAsia="Times New Roman" w:hAnsi="Times New Roman" w:cs="Times New Roman"/>
          <w:sz w:val="28"/>
          <w:szCs w:val="28"/>
        </w:rPr>
      </w:pPr>
      <w:r w:rsidRPr="00CE0F13">
        <w:rPr>
          <w:rFonts w:ascii="Times New Roman" w:eastAsia="Times New Roman" w:hAnsi="Times New Roman" w:cs="Times New Roman"/>
          <w:sz w:val="28"/>
          <w:szCs w:val="28"/>
        </w:rPr>
        <w:t>В 2019 году российскими авиакомпаниями было перевезено свыше 128 млн пассажиров (рост 10,3%), в том числе на международных линиях - более 55 млн пассажиров (рост 16,3%), на внутренних - порядка 73 млн пассажиров (рост 6%).</w:t>
      </w:r>
    </w:p>
    <w:p w14:paraId="28D9CA57" w14:textId="77777777" w:rsidR="00CE0F13" w:rsidRPr="00CE0F13" w:rsidRDefault="00CE0F13" w:rsidP="003F2CA1">
      <w:pPr>
        <w:widowControl w:val="0"/>
        <w:rPr>
          <w:rFonts w:ascii="Times New Roman" w:eastAsia="Times New Roman" w:hAnsi="Times New Roman" w:cs="Times New Roman"/>
          <w:sz w:val="28"/>
          <w:szCs w:val="28"/>
        </w:rPr>
      </w:pPr>
      <w:r w:rsidRPr="00CE0F13">
        <w:rPr>
          <w:rFonts w:ascii="Times New Roman" w:eastAsia="Times New Roman" w:hAnsi="Times New Roman" w:cs="Times New Roman"/>
          <w:sz w:val="28"/>
          <w:szCs w:val="28"/>
        </w:rPr>
        <w:t>Основным приоритетом развития авиаперевозок в Российской Федерации является обеспечение доступности авиатранспортных услуг для населения. Немаловажное значение имеет также развитие региональных авиаперевозок.</w:t>
      </w:r>
    </w:p>
    <w:p w14:paraId="46342D05" w14:textId="77777777" w:rsidR="00CE0F13" w:rsidRPr="00CE0F13" w:rsidRDefault="00CE0F13" w:rsidP="003F2CA1">
      <w:pPr>
        <w:widowControl w:val="0"/>
        <w:rPr>
          <w:rFonts w:ascii="Times New Roman" w:eastAsia="Times New Roman" w:hAnsi="Times New Roman" w:cs="Times New Roman"/>
          <w:sz w:val="28"/>
          <w:szCs w:val="28"/>
        </w:rPr>
      </w:pPr>
      <w:r w:rsidRPr="00CE0F13">
        <w:rPr>
          <w:rFonts w:ascii="Times New Roman" w:eastAsia="Times New Roman" w:hAnsi="Times New Roman" w:cs="Times New Roman"/>
          <w:sz w:val="28"/>
          <w:szCs w:val="28"/>
        </w:rPr>
        <w:t>Объем внутренних перевозок за 2019 год, за исключением маршрутов, пунктом назначения/отправления которых является г. Москва, составил 19,2 млн пассажиров и увеличился на 16,6 % по отношению к 2018 году.</w:t>
      </w:r>
    </w:p>
    <w:p w14:paraId="5AAFE23F" w14:textId="77777777" w:rsidR="00CE0F13" w:rsidRPr="00CE0F13" w:rsidRDefault="00CE0F13" w:rsidP="003F2CA1">
      <w:pPr>
        <w:widowControl w:val="0"/>
        <w:rPr>
          <w:rFonts w:ascii="Times New Roman" w:eastAsia="Times New Roman" w:hAnsi="Times New Roman" w:cs="Times New Roman"/>
          <w:sz w:val="28"/>
          <w:szCs w:val="28"/>
        </w:rPr>
      </w:pPr>
      <w:r w:rsidRPr="00CE0F13">
        <w:rPr>
          <w:rFonts w:ascii="Times New Roman" w:eastAsia="Times New Roman" w:hAnsi="Times New Roman" w:cs="Times New Roman"/>
          <w:sz w:val="28"/>
          <w:szCs w:val="28"/>
        </w:rPr>
        <w:t>Тенденция роста пассажиропотока на внутренних линиях обусловлена, в том числе и реализацией программ субсидирования региональных авиаперевозок.</w:t>
      </w:r>
    </w:p>
    <w:p w14:paraId="28876507" w14:textId="77777777" w:rsidR="00CE0F13" w:rsidRPr="00CE0F13" w:rsidRDefault="00CE0F13" w:rsidP="003F2CA1">
      <w:pPr>
        <w:widowControl w:val="0"/>
        <w:rPr>
          <w:rFonts w:ascii="Times New Roman" w:eastAsia="Times New Roman" w:hAnsi="Times New Roman" w:cs="Times New Roman"/>
          <w:sz w:val="28"/>
          <w:szCs w:val="28"/>
        </w:rPr>
      </w:pPr>
      <w:r w:rsidRPr="00CE0F13">
        <w:rPr>
          <w:rFonts w:ascii="Times New Roman" w:eastAsia="Times New Roman" w:hAnsi="Times New Roman" w:cs="Times New Roman"/>
          <w:sz w:val="28"/>
          <w:szCs w:val="28"/>
        </w:rPr>
        <w:t>В этой связи можно говорить о том, что принятые Правительством меры по развитию региональных авиаперевозок позволили заметно улучшить ситуацию.</w:t>
      </w:r>
    </w:p>
    <w:p w14:paraId="6D3B84B9" w14:textId="77777777" w:rsidR="00CE0F13" w:rsidRPr="00CE0F13" w:rsidRDefault="00CE0F13" w:rsidP="003F2CA1">
      <w:pPr>
        <w:widowControl w:val="0"/>
        <w:rPr>
          <w:rFonts w:ascii="Times New Roman" w:eastAsia="Times New Roman" w:hAnsi="Times New Roman" w:cs="Times New Roman"/>
          <w:sz w:val="28"/>
          <w:szCs w:val="28"/>
        </w:rPr>
      </w:pPr>
      <w:r w:rsidRPr="00CE0F13">
        <w:rPr>
          <w:rFonts w:ascii="Times New Roman" w:eastAsia="Times New Roman" w:hAnsi="Times New Roman" w:cs="Times New Roman"/>
          <w:sz w:val="28"/>
          <w:szCs w:val="28"/>
        </w:rPr>
        <w:t>Ведущие авиапредприятия, которые на протяжении многих лет демонстрируют стабильные и высокие показатели, в 2019 году продолжили курс по укреплению своих позиций. Это — авиакомпании Группы «Аэрофлот», Сибирь, Уральские авиалинии, ЮТэйр и другие.</w:t>
      </w:r>
    </w:p>
    <w:p w14:paraId="1F5F9C7A" w14:textId="77777777" w:rsidR="00CE0F13" w:rsidRPr="00CE0F13" w:rsidRDefault="00CE0F13" w:rsidP="003F2CA1">
      <w:pPr>
        <w:widowControl w:val="0"/>
        <w:rPr>
          <w:rFonts w:ascii="Times New Roman" w:eastAsia="Times New Roman" w:hAnsi="Times New Roman" w:cs="Times New Roman"/>
          <w:sz w:val="28"/>
          <w:szCs w:val="28"/>
        </w:rPr>
      </w:pPr>
      <w:r w:rsidRPr="00CE0F13">
        <w:rPr>
          <w:rFonts w:ascii="Times New Roman" w:eastAsia="Times New Roman" w:hAnsi="Times New Roman" w:cs="Times New Roman"/>
          <w:sz w:val="28"/>
          <w:szCs w:val="28"/>
        </w:rPr>
        <w:t>Шестью лидерами отрасли (ПАО Аэрофлот, АО «Авиакомпания «Сибирь», ООО «Авиакомпания Победа», АО «Авиакомпания «Россия», ОАО Авиакомпания «Уральские авиалинии», ПАО Авиакомпания «ЮТэйр») за 2019 год было перевезено 90,5 млн пассажиров, что составляет 70 % от общего объёма пассажирских перевозок в отрасли.</w:t>
      </w:r>
    </w:p>
    <w:p w14:paraId="3202C41F" w14:textId="77777777" w:rsidR="00CE0F13" w:rsidRPr="00CE0F13" w:rsidRDefault="00CE0F13" w:rsidP="003F2CA1">
      <w:pPr>
        <w:widowControl w:val="0"/>
        <w:rPr>
          <w:rFonts w:ascii="Times New Roman" w:eastAsia="Times New Roman" w:hAnsi="Times New Roman" w:cs="Times New Roman"/>
          <w:sz w:val="28"/>
          <w:szCs w:val="28"/>
        </w:rPr>
      </w:pPr>
      <w:r w:rsidRPr="00CE0F13">
        <w:rPr>
          <w:rFonts w:ascii="Times New Roman" w:eastAsia="Times New Roman" w:hAnsi="Times New Roman" w:cs="Times New Roman"/>
          <w:sz w:val="28"/>
          <w:szCs w:val="28"/>
        </w:rPr>
        <w:t>Наиболее популярными внутренними направлениями среди россиян по- прежнему остаются курорты Юга России (Республика Крым, Краснодарский край).</w:t>
      </w:r>
    </w:p>
    <w:p w14:paraId="2F2A9DE6" w14:textId="77777777" w:rsidR="00CE0F13" w:rsidRPr="00CE0F13" w:rsidRDefault="00CE0F13" w:rsidP="003F2CA1">
      <w:pPr>
        <w:widowControl w:val="0"/>
        <w:rPr>
          <w:rFonts w:ascii="Times New Roman" w:eastAsia="Times New Roman" w:hAnsi="Times New Roman" w:cs="Times New Roman"/>
          <w:sz w:val="28"/>
          <w:szCs w:val="28"/>
        </w:rPr>
      </w:pPr>
      <w:r w:rsidRPr="00CE0F13">
        <w:rPr>
          <w:rFonts w:ascii="Times New Roman" w:eastAsia="Times New Roman" w:hAnsi="Times New Roman" w:cs="Times New Roman"/>
          <w:sz w:val="28"/>
          <w:szCs w:val="28"/>
        </w:rPr>
        <w:t>Международные туристические перевозки российскими авиакомпаниями в 2019 году выполнялись в населенные пункты Турции, Болгарии, Греции, Туниса, Кипра, Италии, Испании, Израиля, Чехии, Черногории, Словакии, Франции, Австрии, Вьетнама, Таиланда, Китая, Индии, ОАЭ, Шри-Ланки, Мексики, Кубы и Доминиканы.</w:t>
      </w:r>
    </w:p>
    <w:p w14:paraId="10F842B8" w14:textId="77777777" w:rsidR="00CE0F13" w:rsidRPr="00CE0F13" w:rsidRDefault="00CE0F13" w:rsidP="003F2CA1">
      <w:pPr>
        <w:widowControl w:val="0"/>
        <w:rPr>
          <w:rFonts w:ascii="Times New Roman" w:eastAsia="Times New Roman" w:hAnsi="Times New Roman" w:cs="Times New Roman"/>
          <w:sz w:val="28"/>
          <w:szCs w:val="28"/>
        </w:rPr>
      </w:pPr>
      <w:r w:rsidRPr="00CE0F13">
        <w:rPr>
          <w:rFonts w:ascii="Times New Roman" w:eastAsia="Times New Roman" w:hAnsi="Times New Roman" w:cs="Times New Roman"/>
          <w:sz w:val="28"/>
          <w:szCs w:val="28"/>
        </w:rPr>
        <w:t>В рейтинге первых 10 направлений осуществленных международных перевозок российскими авиакомпаниями лидирует Турция, далее: Германия, Италия, Китай, Испания и Канарские острова, Таиланд, Армения, Кипр, Тунис, и Вьетнам.</w:t>
      </w:r>
    </w:p>
    <w:p w14:paraId="1F244F3C" w14:textId="77777777" w:rsidR="00CE0F13" w:rsidRPr="00CE0F13" w:rsidRDefault="00CE0F13" w:rsidP="003F2CA1">
      <w:pPr>
        <w:widowControl w:val="0"/>
        <w:rPr>
          <w:rFonts w:ascii="Times New Roman" w:eastAsia="Times New Roman" w:hAnsi="Times New Roman" w:cs="Times New Roman"/>
          <w:sz w:val="28"/>
          <w:szCs w:val="28"/>
        </w:rPr>
      </w:pPr>
      <w:r w:rsidRPr="00CE0F13">
        <w:rPr>
          <w:rFonts w:ascii="Times New Roman" w:eastAsia="Times New Roman" w:hAnsi="Times New Roman" w:cs="Times New Roman"/>
          <w:sz w:val="28"/>
          <w:szCs w:val="28"/>
        </w:rPr>
        <w:t>Среди аэропортов наиболее показательные результаты у Шереметьево, где с начала 2019 года обслужено около 49,4 млн пассажиров (рост более 9 %). Во Внуково - более 24 млн (рост более 11 %), в Домодедово за 2019 год обслужено 28,2 млн человек (- 3,9 %). Снижение показателей аэропорта Домодедово связано с переходом ряда иностранных авиакомпаний в другие аэропорты Московского авиационного узла (МАУ).</w:t>
      </w:r>
    </w:p>
    <w:p w14:paraId="4F0061B9" w14:textId="77777777" w:rsidR="00CE0F13" w:rsidRPr="00CE0F13" w:rsidRDefault="00CE0F13" w:rsidP="003F2CA1">
      <w:pPr>
        <w:widowControl w:val="0"/>
        <w:rPr>
          <w:rFonts w:ascii="Times New Roman" w:eastAsia="Times New Roman" w:hAnsi="Times New Roman" w:cs="Times New Roman"/>
          <w:sz w:val="28"/>
          <w:szCs w:val="28"/>
        </w:rPr>
      </w:pPr>
      <w:r w:rsidRPr="00CE0F13">
        <w:rPr>
          <w:rFonts w:ascii="Times New Roman" w:eastAsia="Times New Roman" w:hAnsi="Times New Roman" w:cs="Times New Roman"/>
          <w:sz w:val="28"/>
          <w:szCs w:val="28"/>
        </w:rPr>
        <w:t xml:space="preserve">Объемы перевезенных грузов и почты в 2019 году показали снижение </w:t>
      </w:r>
      <w:r w:rsidRPr="00CE0F13">
        <w:rPr>
          <w:rFonts w:ascii="Times New Roman" w:eastAsia="Times New Roman" w:hAnsi="Times New Roman" w:cs="Times New Roman"/>
          <w:sz w:val="28"/>
          <w:szCs w:val="28"/>
        </w:rPr>
        <w:lastRenderedPageBreak/>
        <w:t>показателя на — 2,4% по отношению к аналогичному периоду 2018 года.</w:t>
      </w:r>
    </w:p>
    <w:p w14:paraId="5CB1E77F" w14:textId="77777777" w:rsidR="00CE0F13" w:rsidRPr="00CE0F13" w:rsidRDefault="00CE0F13" w:rsidP="003F2CA1">
      <w:pPr>
        <w:widowControl w:val="0"/>
        <w:rPr>
          <w:rFonts w:ascii="Times New Roman" w:eastAsia="Times New Roman" w:hAnsi="Times New Roman" w:cs="Times New Roman"/>
          <w:sz w:val="28"/>
          <w:szCs w:val="28"/>
        </w:rPr>
      </w:pPr>
      <w:r w:rsidRPr="00CE0F13">
        <w:rPr>
          <w:rFonts w:ascii="Times New Roman" w:eastAsia="Times New Roman" w:hAnsi="Times New Roman" w:cs="Times New Roman"/>
          <w:sz w:val="28"/>
          <w:szCs w:val="28"/>
        </w:rPr>
        <w:t>Лидерами отрасли в данном сегменте являются: группа компаний «Волга- Днепр», компании Группы Аэрофлот, авиакомпания Сибирь.</w:t>
      </w:r>
    </w:p>
    <w:p w14:paraId="2D153A13" w14:textId="77777777" w:rsidR="00CE0F13" w:rsidRPr="00DC396E" w:rsidRDefault="00CE0F13" w:rsidP="003F2CA1">
      <w:pPr>
        <w:rPr>
          <w:rFonts w:ascii="Times New Roman" w:hAnsi="Times New Roman" w:cs="Times New Roman"/>
          <w:bCs/>
          <w:i/>
          <w:iCs/>
          <w:sz w:val="28"/>
          <w:szCs w:val="28"/>
        </w:rPr>
      </w:pPr>
      <w:r w:rsidRPr="00DC396E">
        <w:rPr>
          <w:rFonts w:ascii="Times New Roman" w:hAnsi="Times New Roman" w:cs="Times New Roman"/>
          <w:bCs/>
          <w:i/>
          <w:iCs/>
          <w:sz w:val="28"/>
          <w:szCs w:val="28"/>
        </w:rPr>
        <w:t>Рынок аэропортовых услуг</w:t>
      </w:r>
    </w:p>
    <w:p w14:paraId="2261BB4D" w14:textId="77777777" w:rsidR="00CE0F13" w:rsidRPr="00CE0F13" w:rsidRDefault="00CE0F13" w:rsidP="003F2CA1">
      <w:pPr>
        <w:rPr>
          <w:rFonts w:ascii="Times New Roman" w:hAnsi="Times New Roman" w:cs="Times New Roman"/>
          <w:sz w:val="28"/>
          <w:szCs w:val="28"/>
        </w:rPr>
      </w:pPr>
      <w:r w:rsidRPr="00CE0F13">
        <w:rPr>
          <w:rFonts w:ascii="Times New Roman" w:hAnsi="Times New Roman" w:cs="Times New Roman"/>
          <w:sz w:val="28"/>
          <w:szCs w:val="28"/>
        </w:rPr>
        <w:t>Развитие конкуренции на рынке аэропортовых услуг актуально в части обеспечения наземного обслуживания авиакомпаний на территории отдельно взятого аэропорта, привлечения транзитных потоков, в том числе между аэропортами, расположенными в одном мегаполисе.</w:t>
      </w:r>
    </w:p>
    <w:p w14:paraId="1A5B4EFE" w14:textId="77777777" w:rsidR="00CE0F13" w:rsidRPr="00CE0F13" w:rsidRDefault="00CE0F13" w:rsidP="003F2CA1">
      <w:pPr>
        <w:rPr>
          <w:rFonts w:ascii="Times New Roman" w:hAnsi="Times New Roman" w:cs="Times New Roman"/>
          <w:sz w:val="28"/>
          <w:szCs w:val="28"/>
        </w:rPr>
      </w:pPr>
      <w:r w:rsidRPr="00CE0F13">
        <w:rPr>
          <w:rFonts w:ascii="Times New Roman" w:hAnsi="Times New Roman" w:cs="Times New Roman"/>
          <w:sz w:val="28"/>
          <w:szCs w:val="28"/>
        </w:rPr>
        <w:t>В целях защиты интересов потребителей услуг в аэропортах Правительством Российской Федерации были утверждены Правила обеспечения доступа к услугам субъектов естественных монополий в аэропортах (утверждены постановлением Правительства Российской Федерации от 22.07.2009 № 599), которыми определены равные условия оказания услуг потребителям, приоритетность оказания услуг, стандарты раскрытия информации об услугах, порядок разрешения споров.</w:t>
      </w:r>
    </w:p>
    <w:p w14:paraId="3BF22DD5" w14:textId="77777777" w:rsidR="00CE0F13" w:rsidRPr="00CE0F13" w:rsidRDefault="00CE0F13" w:rsidP="003F2CA1">
      <w:pPr>
        <w:rPr>
          <w:rFonts w:ascii="Times New Roman" w:hAnsi="Times New Roman" w:cs="Times New Roman"/>
          <w:sz w:val="28"/>
          <w:szCs w:val="28"/>
        </w:rPr>
      </w:pPr>
      <w:r w:rsidRPr="00CE0F13">
        <w:rPr>
          <w:rFonts w:ascii="Times New Roman" w:hAnsi="Times New Roman" w:cs="Times New Roman"/>
          <w:sz w:val="28"/>
          <w:szCs w:val="28"/>
        </w:rPr>
        <w:t>За счет практики применения аэропортами правил обеспечения доступа к услугам субъектов естественных монополий произошло существенное улучшение ситуации в аэропортах. Формируется конкурентная среда в отдельных сегментах рынков услуг по наземному обслуживанию. Альтернативные операторы приходят в такие сферы, как инженерно-авиационное обеспечение авиационной техники и техническое обслуживание воздушных судов, клининг (очистка, уборка) и экипировка воздушных судов, услуги по обеспечению бортовым питанием пассажиров, обработке багажа, грузов, почты, обслуживание деловой авиации, услуги по авиатопливообеспечению.</w:t>
      </w:r>
    </w:p>
    <w:p w14:paraId="54D509C3" w14:textId="77777777" w:rsidR="00CE0F13" w:rsidRPr="00CE0F13" w:rsidRDefault="00CE0F13" w:rsidP="003F2CA1">
      <w:pPr>
        <w:rPr>
          <w:rFonts w:ascii="Times New Roman" w:hAnsi="Times New Roman" w:cs="Times New Roman"/>
          <w:sz w:val="28"/>
          <w:szCs w:val="28"/>
        </w:rPr>
      </w:pPr>
      <w:r w:rsidRPr="00CE0F13">
        <w:rPr>
          <w:rFonts w:ascii="Times New Roman" w:hAnsi="Times New Roman" w:cs="Times New Roman"/>
          <w:sz w:val="28"/>
          <w:szCs w:val="28"/>
        </w:rPr>
        <w:t xml:space="preserve">В рамках доработки постановления Правительства Российской Федерации </w:t>
      </w:r>
      <w:r w:rsidRPr="00CE0F13">
        <w:rPr>
          <w:rFonts w:ascii="Times New Roman" w:hAnsi="Times New Roman" w:cs="Times New Roman"/>
          <w:sz w:val="28"/>
          <w:szCs w:val="28"/>
        </w:rPr>
        <w:br/>
        <w:t xml:space="preserve">от 22.07.2009 № 599 «О порядке обеспечения доступа к услугам субъектов естественных монополий в аэропортах» (далее – постановление № 599) необходима реализация следующих принципов: </w:t>
      </w:r>
    </w:p>
    <w:p w14:paraId="0BE45F53" w14:textId="77777777" w:rsidR="00CE0F13" w:rsidRPr="00CE0F13" w:rsidRDefault="00CE0F13" w:rsidP="003F2CA1">
      <w:pPr>
        <w:rPr>
          <w:rFonts w:ascii="Times New Roman" w:hAnsi="Times New Roman" w:cs="Times New Roman"/>
          <w:sz w:val="28"/>
          <w:szCs w:val="28"/>
        </w:rPr>
      </w:pPr>
      <w:r w:rsidRPr="00CE0F13">
        <w:rPr>
          <w:rFonts w:ascii="Times New Roman" w:hAnsi="Times New Roman" w:cs="Times New Roman"/>
          <w:sz w:val="28"/>
          <w:szCs w:val="28"/>
        </w:rPr>
        <w:t>- наличие не менее 2-х операторов (в том числе как минимум одного независимого) по видам услуг, оказание которых возможно в конкурентной среде, в аэропортах с годовым пассажиропотоком более 0,5 млн. пассажиров или грузооборотом более 12,5 тыс.</w:t>
      </w:r>
      <w:r w:rsidRPr="00CE0F13">
        <w:rPr>
          <w:rFonts w:ascii="Times New Roman" w:eastAsia="Times New Roman" w:hAnsi="Times New Roman" w:cs="Times New Roman"/>
          <w:sz w:val="24"/>
          <w:szCs w:val="24"/>
          <w:lang w:eastAsia="ru-RU"/>
        </w:rPr>
        <w:t xml:space="preserve"> </w:t>
      </w:r>
      <w:r w:rsidRPr="00CE0F13">
        <w:rPr>
          <w:rFonts w:ascii="Times New Roman" w:hAnsi="Times New Roman" w:cs="Times New Roman"/>
          <w:sz w:val="28"/>
          <w:szCs w:val="28"/>
        </w:rPr>
        <w:t>тонн;</w:t>
      </w:r>
    </w:p>
    <w:p w14:paraId="5329B2B1" w14:textId="77777777" w:rsidR="00CE0F13" w:rsidRPr="00CE0F13" w:rsidRDefault="00CE0F13" w:rsidP="003F2CA1">
      <w:pPr>
        <w:rPr>
          <w:rFonts w:ascii="Times New Roman" w:hAnsi="Times New Roman" w:cs="Times New Roman"/>
          <w:sz w:val="28"/>
          <w:szCs w:val="28"/>
        </w:rPr>
      </w:pPr>
      <w:r w:rsidRPr="00CE0F13">
        <w:rPr>
          <w:rFonts w:ascii="Times New Roman" w:hAnsi="Times New Roman" w:cs="Times New Roman"/>
          <w:sz w:val="28"/>
          <w:szCs w:val="28"/>
        </w:rPr>
        <w:t>- доступ самообслуживающихся потребителей (авиакомпаний и аффилированных с ними лиц на территорию аэропорта без ограничений);</w:t>
      </w:r>
    </w:p>
    <w:p w14:paraId="01B90B58" w14:textId="77777777" w:rsidR="00CE0F13" w:rsidRPr="00CE0F13" w:rsidRDefault="00CE0F13" w:rsidP="003F2CA1">
      <w:pPr>
        <w:rPr>
          <w:rFonts w:ascii="Times New Roman" w:hAnsi="Times New Roman" w:cs="Times New Roman"/>
          <w:sz w:val="28"/>
          <w:szCs w:val="28"/>
        </w:rPr>
      </w:pPr>
      <w:r w:rsidRPr="00CE0F13">
        <w:rPr>
          <w:rFonts w:ascii="Times New Roman" w:hAnsi="Times New Roman" w:cs="Times New Roman"/>
          <w:sz w:val="28"/>
          <w:szCs w:val="28"/>
        </w:rPr>
        <w:t>- безвозмездный характер доступа к инфраструктуре (оплачиваться должны только реально оказываемые аэропортом услуги).</w:t>
      </w:r>
    </w:p>
    <w:p w14:paraId="32F4D6AF" w14:textId="77777777" w:rsidR="00CE0F13" w:rsidRPr="00CE0F13" w:rsidRDefault="00CE0F13" w:rsidP="003F2CA1">
      <w:pPr>
        <w:rPr>
          <w:rFonts w:ascii="Times New Roman" w:hAnsi="Times New Roman" w:cs="Times New Roman"/>
          <w:sz w:val="28"/>
          <w:szCs w:val="28"/>
        </w:rPr>
      </w:pPr>
      <w:r w:rsidRPr="00CE0F13">
        <w:rPr>
          <w:rFonts w:ascii="Times New Roman" w:hAnsi="Times New Roman" w:cs="Times New Roman"/>
          <w:sz w:val="28"/>
          <w:szCs w:val="28"/>
        </w:rPr>
        <w:t>Предложения по корректировке положений постановления № 599 направлены Минтрансом России в ФАС России письмом от 22.11.2018 № АЮ-23/17281.</w:t>
      </w:r>
    </w:p>
    <w:p w14:paraId="75DCB564" w14:textId="77777777" w:rsidR="00CE0F13" w:rsidRPr="00CE0F13" w:rsidRDefault="00CE0F13" w:rsidP="003F2CA1">
      <w:pPr>
        <w:rPr>
          <w:rFonts w:ascii="Times New Roman" w:hAnsi="Times New Roman" w:cs="Times New Roman"/>
          <w:sz w:val="28"/>
          <w:szCs w:val="28"/>
        </w:rPr>
      </w:pPr>
      <w:r w:rsidRPr="00CE0F13">
        <w:rPr>
          <w:rFonts w:ascii="Times New Roman" w:hAnsi="Times New Roman" w:cs="Times New Roman"/>
          <w:sz w:val="28"/>
          <w:szCs w:val="28"/>
        </w:rPr>
        <w:t xml:space="preserve">Позиция Минтранса России относительно подготовленного ФАС России проекта постановления Правительства Российской Федерации «О внесении изменений в Правила обеспечения доступа к услугам субъектов естественных монополий в аэропортах» (в редакции письма ФАС России от 12.07.2019 </w:t>
      </w:r>
      <w:r w:rsidRPr="00CE0F13">
        <w:rPr>
          <w:rFonts w:ascii="Times New Roman" w:hAnsi="Times New Roman" w:cs="Times New Roman"/>
          <w:sz w:val="28"/>
          <w:szCs w:val="28"/>
        </w:rPr>
        <w:br/>
        <w:t>№</w:t>
      </w:r>
      <w:r w:rsidRPr="00CE0F13">
        <w:rPr>
          <w:rFonts w:ascii="Times New Roman" w:eastAsia="Times New Roman" w:hAnsi="Times New Roman" w:cs="Times New Roman"/>
          <w:sz w:val="24"/>
          <w:szCs w:val="24"/>
          <w:lang w:eastAsia="ru-RU"/>
        </w:rPr>
        <w:t xml:space="preserve"> </w:t>
      </w:r>
      <w:r w:rsidRPr="00CE0F13">
        <w:rPr>
          <w:rFonts w:ascii="Times New Roman" w:hAnsi="Times New Roman" w:cs="Times New Roman"/>
          <w:sz w:val="28"/>
          <w:szCs w:val="28"/>
        </w:rPr>
        <w:t xml:space="preserve">АР/60043/19) направлена Минтрансом России в ФАС России письмом </w:t>
      </w:r>
      <w:r w:rsidRPr="00CE0F13">
        <w:rPr>
          <w:rFonts w:ascii="Times New Roman" w:hAnsi="Times New Roman" w:cs="Times New Roman"/>
          <w:sz w:val="28"/>
          <w:szCs w:val="28"/>
        </w:rPr>
        <w:br/>
        <w:t>от 29.07.2019 № АЮ-Д1-23/11988 (копия прилагается).</w:t>
      </w:r>
    </w:p>
    <w:p w14:paraId="2F27A88D" w14:textId="77777777" w:rsidR="00CE0F13" w:rsidRPr="00CE0F13" w:rsidRDefault="00CE0F13" w:rsidP="003F2CA1">
      <w:pPr>
        <w:rPr>
          <w:rFonts w:ascii="Times New Roman" w:hAnsi="Times New Roman" w:cs="Times New Roman"/>
          <w:sz w:val="28"/>
          <w:szCs w:val="28"/>
        </w:rPr>
      </w:pPr>
      <w:r w:rsidRPr="00CE0F13">
        <w:rPr>
          <w:rFonts w:ascii="Times New Roman" w:hAnsi="Times New Roman" w:cs="Times New Roman"/>
          <w:sz w:val="28"/>
          <w:szCs w:val="28"/>
        </w:rPr>
        <w:lastRenderedPageBreak/>
        <w:t>Полагаем целесообразным рассмотреть предложение по внесению изменений (дополнений) в правила формирования тарифов и сборов за обслуживание воздушных судов в аэропортах Российской Федерации, в части определения объема прочих (дополнительных) услуг, оказываемых в аэропортах, их регламентации и установления прозрачных механизмов формирования тарифов по ним.</w:t>
      </w:r>
    </w:p>
    <w:p w14:paraId="1F7A005E" w14:textId="77777777" w:rsidR="00CE0F13" w:rsidRPr="00CE0F13" w:rsidRDefault="00CE0F13" w:rsidP="003F2CA1">
      <w:pPr>
        <w:rPr>
          <w:rFonts w:ascii="Times New Roman" w:hAnsi="Times New Roman" w:cs="Times New Roman"/>
          <w:b/>
          <w:sz w:val="28"/>
          <w:szCs w:val="28"/>
        </w:rPr>
      </w:pPr>
    </w:p>
    <w:p w14:paraId="266CD324" w14:textId="77777777" w:rsidR="00CE0F13" w:rsidRPr="00CE0F13" w:rsidRDefault="00CE0F13" w:rsidP="003F2CA1">
      <w:pPr>
        <w:rPr>
          <w:rFonts w:ascii="Times New Roman" w:hAnsi="Times New Roman" w:cs="Times New Roman"/>
          <w:b/>
          <w:sz w:val="28"/>
          <w:szCs w:val="28"/>
        </w:rPr>
      </w:pPr>
      <w:r w:rsidRPr="00CE0F13">
        <w:rPr>
          <w:rFonts w:ascii="Times New Roman" w:hAnsi="Times New Roman" w:cs="Times New Roman"/>
          <w:b/>
          <w:sz w:val="28"/>
          <w:szCs w:val="28"/>
        </w:rPr>
        <w:t>Водный транспорт</w:t>
      </w:r>
    </w:p>
    <w:p w14:paraId="37ECE060" w14:textId="77777777" w:rsidR="00CE0F13" w:rsidRPr="00CE0F13" w:rsidRDefault="00CE0F13" w:rsidP="003F2CA1">
      <w:pPr>
        <w:rPr>
          <w:rFonts w:ascii="Times New Roman" w:hAnsi="Times New Roman" w:cs="Times New Roman"/>
          <w:sz w:val="28"/>
          <w:szCs w:val="28"/>
        </w:rPr>
      </w:pPr>
      <w:r w:rsidRPr="00CE0F13">
        <w:rPr>
          <w:rFonts w:ascii="Times New Roman" w:hAnsi="Times New Roman" w:cs="Times New Roman"/>
          <w:sz w:val="28"/>
          <w:szCs w:val="28"/>
        </w:rPr>
        <w:t xml:space="preserve">Перевозки грузов на внутреннем водном транспорте </w:t>
      </w:r>
      <w:r w:rsidRPr="00CE0F13">
        <w:rPr>
          <w:rFonts w:ascii="Times New Roman" w:hAnsi="Times New Roman" w:cs="Times New Roman"/>
          <w:sz w:val="28"/>
          <w:szCs w:val="28"/>
        </w:rPr>
        <w:br/>
        <w:t>в соответствии с законодательством Российской Федерации не относятся к услугам субъектов естественных монополий.</w:t>
      </w:r>
    </w:p>
    <w:p w14:paraId="1568839E" w14:textId="77777777" w:rsidR="00CE0F13" w:rsidRPr="00CE0F13" w:rsidRDefault="00CE0F13" w:rsidP="003F2CA1">
      <w:pPr>
        <w:rPr>
          <w:rFonts w:ascii="Times New Roman" w:hAnsi="Times New Roman" w:cs="Times New Roman"/>
          <w:sz w:val="28"/>
          <w:szCs w:val="28"/>
        </w:rPr>
      </w:pPr>
      <w:r w:rsidRPr="00CE0F13">
        <w:rPr>
          <w:rFonts w:ascii="Times New Roman" w:hAnsi="Times New Roman" w:cs="Times New Roman"/>
          <w:sz w:val="28"/>
          <w:szCs w:val="28"/>
        </w:rPr>
        <w:t>Тарифы на перевозку грузов (провозная плата) устанавливаются перевозчиками в рамках договорных отношений.</w:t>
      </w:r>
    </w:p>
    <w:p w14:paraId="658DF579" w14:textId="77777777" w:rsidR="00CE0F13" w:rsidRPr="00CE0F13" w:rsidRDefault="00CE0F13" w:rsidP="003F2CA1">
      <w:pPr>
        <w:rPr>
          <w:rFonts w:ascii="Times New Roman" w:hAnsi="Times New Roman" w:cs="Times New Roman"/>
          <w:sz w:val="28"/>
          <w:szCs w:val="28"/>
        </w:rPr>
      </w:pPr>
      <w:r w:rsidRPr="00CE0F13">
        <w:rPr>
          <w:rFonts w:ascii="Times New Roman" w:hAnsi="Times New Roman" w:cs="Times New Roman"/>
          <w:sz w:val="28"/>
          <w:szCs w:val="28"/>
        </w:rPr>
        <w:t>Однако, в последнее время наблюдается негативная тенденция оттока массовых грузов с внутреннего водного транспорта на наземные виды транспорта. Существующие схемы перевозок массовых грузов, несмотря на расположение добывающих предприятий на берегу реки или в непосредственной близости от нее, зачастую создаются без участия внутреннего водного транспорта.</w:t>
      </w:r>
    </w:p>
    <w:p w14:paraId="120F2230" w14:textId="77777777" w:rsidR="00CE0F13" w:rsidRPr="00CE0F13" w:rsidRDefault="00CE0F13" w:rsidP="003F2CA1">
      <w:pPr>
        <w:rPr>
          <w:rFonts w:ascii="Times New Roman" w:hAnsi="Times New Roman" w:cs="Times New Roman"/>
          <w:sz w:val="28"/>
          <w:szCs w:val="28"/>
        </w:rPr>
      </w:pPr>
      <w:r w:rsidRPr="00CE0F13">
        <w:rPr>
          <w:rFonts w:ascii="Times New Roman" w:hAnsi="Times New Roman" w:cs="Times New Roman"/>
          <w:sz w:val="28"/>
          <w:szCs w:val="28"/>
        </w:rPr>
        <w:t>Уход традиционных для речного флота массовых грузов обусловлен такими объективными факторами, влияющими на конкурентоспособность внутреннего водного транспорта, как капиталоемкость судоходной деятельности и сезонность эксплуатации флота, наличие лимитирующих участков, препятствующих увеличению пропускной способности внутренних водных путей.</w:t>
      </w:r>
    </w:p>
    <w:p w14:paraId="699F4F3F" w14:textId="77777777" w:rsidR="00CE0F13" w:rsidRPr="00CE0F13" w:rsidRDefault="00CE0F13" w:rsidP="003F2CA1">
      <w:pPr>
        <w:rPr>
          <w:rFonts w:ascii="Times New Roman" w:hAnsi="Times New Roman" w:cs="Times New Roman"/>
          <w:sz w:val="28"/>
          <w:szCs w:val="28"/>
        </w:rPr>
      </w:pPr>
      <w:r w:rsidRPr="00CE0F13">
        <w:rPr>
          <w:rFonts w:ascii="Times New Roman" w:hAnsi="Times New Roman" w:cs="Times New Roman"/>
          <w:sz w:val="28"/>
          <w:szCs w:val="28"/>
        </w:rPr>
        <w:t>Кроме того, одной из причин сокращения перевозок инертных материалов внутренним водным транспортом является нестабильность рынка потребления.</w:t>
      </w:r>
    </w:p>
    <w:p w14:paraId="1FB00C7D" w14:textId="77777777" w:rsidR="00CE0F13" w:rsidRPr="00CE0F13" w:rsidRDefault="00CE0F13" w:rsidP="003F2CA1">
      <w:pPr>
        <w:rPr>
          <w:rFonts w:ascii="Times New Roman" w:hAnsi="Times New Roman" w:cs="Times New Roman"/>
          <w:sz w:val="28"/>
          <w:szCs w:val="28"/>
        </w:rPr>
      </w:pPr>
      <w:r w:rsidRPr="00CE0F13">
        <w:rPr>
          <w:rFonts w:ascii="Times New Roman" w:hAnsi="Times New Roman" w:cs="Times New Roman"/>
          <w:sz w:val="28"/>
          <w:szCs w:val="28"/>
        </w:rPr>
        <w:t>В условиях ограниченной пропускной способности автомобильных и железных дорог наиболее полное использование потенциала внутренних водных путей может стать существенным фактором снижения расходов на инфраструктуру, уменьшения транспортной составляющей в цене товара, снижения негативного воздействия транспорта на окружающую среду.</w:t>
      </w:r>
    </w:p>
    <w:p w14:paraId="3FDBE0C4" w14:textId="77777777" w:rsidR="00CE0F13" w:rsidRPr="00CE0F13" w:rsidRDefault="00CE0F13" w:rsidP="003F2CA1">
      <w:pPr>
        <w:rPr>
          <w:rFonts w:ascii="Times New Roman" w:hAnsi="Times New Roman" w:cs="Times New Roman"/>
          <w:sz w:val="28"/>
          <w:szCs w:val="28"/>
        </w:rPr>
      </w:pPr>
      <w:r w:rsidRPr="00CE0F13">
        <w:rPr>
          <w:rFonts w:ascii="Times New Roman" w:hAnsi="Times New Roman" w:cs="Times New Roman"/>
          <w:sz w:val="28"/>
          <w:szCs w:val="28"/>
        </w:rPr>
        <w:t>Для повышения привлекательности услуг внутреннего водного транспорта для грузоотправителей необходимо решить ряд задач, включая разработку научно обоснованных механизмов, направленных на привлечение грузопотоков на внутренний водный транспорт с учетом его стратегических преимуществ, включение внутреннего водного транспорта в логистические цепи доставки грузов, развитие мультимодальных перевозок с участием внутреннего водного транспорта на основе использования мер государственного регулирования и государственной поддержки.</w:t>
      </w:r>
    </w:p>
    <w:p w14:paraId="714A925F" w14:textId="77777777" w:rsidR="00CE0F13" w:rsidRPr="00CE0F13" w:rsidRDefault="00CE0F13" w:rsidP="003F2CA1">
      <w:pPr>
        <w:rPr>
          <w:rFonts w:ascii="Times New Roman" w:hAnsi="Times New Roman" w:cs="Times New Roman"/>
          <w:sz w:val="28"/>
          <w:szCs w:val="28"/>
        </w:rPr>
      </w:pPr>
      <w:r w:rsidRPr="00CE0F13">
        <w:rPr>
          <w:rFonts w:ascii="Times New Roman" w:hAnsi="Times New Roman" w:cs="Times New Roman"/>
          <w:sz w:val="28"/>
          <w:szCs w:val="28"/>
        </w:rPr>
        <w:t xml:space="preserve">Правительство Российской Федерации с 2011 года последовательно проводило политику по прекращению государственного регулирования услуг, оказываемых субъектами естественных монополий, осуществляющими деятельность в морских портах Российской Федерации. На заседании Подкомиссии по морскому и речному транспорту и портовой индустрии Российского союза промышленников и предпринимателей 23 апреля 2018 г. сделан вывод о том, что </w:t>
      </w:r>
      <w:r w:rsidRPr="00CE0F13">
        <w:rPr>
          <w:rFonts w:ascii="Times New Roman" w:hAnsi="Times New Roman" w:cs="Times New Roman"/>
          <w:sz w:val="28"/>
          <w:szCs w:val="28"/>
        </w:rPr>
        <w:lastRenderedPageBreak/>
        <w:t>рынки услуг по перевалке различных видов грузов в морских портах являются рынками с развитой конкуренцией.</w:t>
      </w:r>
    </w:p>
    <w:p w14:paraId="54DE382D" w14:textId="77777777" w:rsidR="00CE0F13" w:rsidRPr="00CE0F13" w:rsidRDefault="00CE0F13" w:rsidP="003F2CA1">
      <w:pPr>
        <w:rPr>
          <w:rFonts w:ascii="Times New Roman" w:hAnsi="Times New Roman" w:cs="Times New Roman"/>
          <w:sz w:val="28"/>
          <w:szCs w:val="28"/>
        </w:rPr>
      </w:pPr>
      <w:r w:rsidRPr="00CE0F13">
        <w:rPr>
          <w:rFonts w:ascii="Times New Roman" w:hAnsi="Times New Roman" w:cs="Times New Roman"/>
          <w:sz w:val="28"/>
          <w:szCs w:val="28"/>
        </w:rPr>
        <w:t>В последние годы наблюдается устойчивый рост перевалки экспортно-импортных грузов в морских портах Российской Федерации. Прирост общего объема перевалки грузов через морские порты Российской Федерации был обеспечен за счет активного развития портовых мощностей, железнодорожной инфраструктуры на подходах к ним, привлечения инвестиций. Статистика наличия увеличения портовых мощностей и их загрузки в разрезе бассейнов и видов грузов позволяет говорить о развитии конкуренции в портах.</w:t>
      </w:r>
    </w:p>
    <w:p w14:paraId="6C1E0550" w14:textId="77777777" w:rsidR="00CE0F13" w:rsidRPr="00CE0F13" w:rsidRDefault="00CE0F13" w:rsidP="003F2CA1">
      <w:pPr>
        <w:rPr>
          <w:rFonts w:ascii="Times New Roman" w:hAnsi="Times New Roman" w:cs="Times New Roman"/>
          <w:sz w:val="28"/>
          <w:szCs w:val="28"/>
        </w:rPr>
      </w:pPr>
      <w:r w:rsidRPr="00CE0F13">
        <w:rPr>
          <w:rFonts w:ascii="Times New Roman" w:hAnsi="Times New Roman" w:cs="Times New Roman"/>
          <w:sz w:val="28"/>
          <w:szCs w:val="28"/>
        </w:rPr>
        <w:t>Можно также говорить о наличии устойчивой внутривидовой и межвидовой конкуренции и на рынке услуг в речных портах Российской Федерации.</w:t>
      </w:r>
    </w:p>
    <w:p w14:paraId="56BECEA3" w14:textId="77777777" w:rsidR="00CE0F13" w:rsidRPr="00CE0F13" w:rsidRDefault="00CE0F13" w:rsidP="003F2CA1">
      <w:pPr>
        <w:rPr>
          <w:rFonts w:ascii="Times New Roman" w:hAnsi="Times New Roman" w:cs="Times New Roman"/>
          <w:sz w:val="28"/>
          <w:szCs w:val="28"/>
        </w:rPr>
      </w:pPr>
      <w:r w:rsidRPr="00CE0F13">
        <w:rPr>
          <w:rFonts w:ascii="Times New Roman" w:hAnsi="Times New Roman" w:cs="Times New Roman"/>
          <w:sz w:val="28"/>
          <w:szCs w:val="28"/>
        </w:rPr>
        <w:t>Речные порты Российской Федерации, как правило, расположены в транспортных узлах с развитой системой железных дорог и автомагистралей.</w:t>
      </w:r>
    </w:p>
    <w:p w14:paraId="710A37BA" w14:textId="77777777" w:rsidR="00CE0F13" w:rsidRPr="00CE0F13" w:rsidRDefault="00CE0F13" w:rsidP="003F2CA1">
      <w:pPr>
        <w:rPr>
          <w:rFonts w:ascii="Times New Roman" w:hAnsi="Times New Roman" w:cs="Times New Roman"/>
          <w:sz w:val="28"/>
          <w:szCs w:val="28"/>
        </w:rPr>
      </w:pPr>
      <w:r w:rsidRPr="00CE0F13">
        <w:rPr>
          <w:rFonts w:ascii="Times New Roman" w:hAnsi="Times New Roman" w:cs="Times New Roman"/>
          <w:sz w:val="28"/>
          <w:szCs w:val="28"/>
        </w:rPr>
        <w:t>С развитием автодорожной и железнодорожной инфраструктуры в настоящее время на территории Российской Федерации сложилась конкурентная среда в сфере оказания погрузочно-разгрузочных услуг хозяйствующими субъектами различных видов транспорта.</w:t>
      </w:r>
    </w:p>
    <w:p w14:paraId="3008C5B8" w14:textId="77777777" w:rsidR="00CE0F13" w:rsidRPr="00CE0F13" w:rsidRDefault="00CE0F13" w:rsidP="003F2CA1">
      <w:pPr>
        <w:rPr>
          <w:rFonts w:ascii="Times New Roman" w:hAnsi="Times New Roman" w:cs="Times New Roman"/>
          <w:sz w:val="28"/>
          <w:szCs w:val="28"/>
        </w:rPr>
      </w:pPr>
      <w:r w:rsidRPr="00CE0F13">
        <w:rPr>
          <w:rFonts w:ascii="Times New Roman" w:hAnsi="Times New Roman" w:cs="Times New Roman"/>
          <w:sz w:val="28"/>
          <w:szCs w:val="28"/>
        </w:rPr>
        <w:t>Кроме того, на территории крупных речных портов деятельность по обслуживанию судов, иных транспортных средств, а также пассажиров осуществляют многочисленные хозяйствующие субъекты. Территориально порты и отдельно стоящие причалы могут располагаться в непосредственной близости и оказывать аналогичные услуги, такие как предоставление судам рейдов, якорных стоянок, защитных сооружений и причалов порта, обеспечение лоцманской проводки судов (внутрипортовая проводка), комплексное обслуживание флота, слуги буксиров, погрузка и выгрузка грузов, хранение грузов, обслуживание пассажиров.</w:t>
      </w:r>
    </w:p>
    <w:p w14:paraId="5B95F417" w14:textId="77777777" w:rsidR="00CE0F13" w:rsidRPr="00CE0F13" w:rsidRDefault="00CE0F13" w:rsidP="003F2CA1">
      <w:pPr>
        <w:rPr>
          <w:rFonts w:ascii="Times New Roman" w:hAnsi="Times New Roman" w:cs="Times New Roman"/>
          <w:sz w:val="28"/>
          <w:szCs w:val="28"/>
        </w:rPr>
      </w:pPr>
      <w:r w:rsidRPr="00CE0F13">
        <w:rPr>
          <w:rFonts w:ascii="Times New Roman" w:hAnsi="Times New Roman" w:cs="Times New Roman"/>
          <w:sz w:val="28"/>
          <w:szCs w:val="28"/>
        </w:rPr>
        <w:t>В целях стимулирования перехода сферы естественной монополии в состояние конкурентного рынка в отношении субъектов естественных монополий в морских и речных портах постановлением Правительства Российской Федерации от 27.12.2019 № 1923 (далее – постановление № 1923) «О внесении изменений в некоторые акты Правительства Российской Федерации, касающиеся государственного регулирования цен (тарифов, сборов) на услуги субъектов естественных монополий в портах и услуги по использованию инфраструктуры внутренних водных путей», из перечня услуг в морских портах, цены на которые регулируются государством, исключены обеспечение лоцманской проводки судов, предоставление причалов, погрузка, выгрузка (кроме перевалки нефти и нефтепродуктов, поступающих в порты по нефтепроводам и нефтепродуктопроводам), хранение грузов, услуги буксиров, обслуживание пассажиров, также из перечня услуг в речных портах исключены предоставление судам рейдов, якорных стоянок, защитных сооружений и причалов порта, обеспечение лоцманской проводки судов (внутрипортовая проводка), комплексное обслуживание флота, услуги буксиров, погрузка и выгрузка грузов, хранение грузов, обслуживание пассажиров.</w:t>
      </w:r>
    </w:p>
    <w:p w14:paraId="22C204CD" w14:textId="77777777" w:rsidR="00CE0F13" w:rsidRPr="00CE0F13" w:rsidRDefault="00CE0F13" w:rsidP="003F2CA1">
      <w:pPr>
        <w:rPr>
          <w:rFonts w:ascii="Times New Roman" w:hAnsi="Times New Roman" w:cs="Times New Roman"/>
          <w:sz w:val="28"/>
          <w:szCs w:val="28"/>
        </w:rPr>
      </w:pPr>
      <w:r w:rsidRPr="00CE0F13">
        <w:rPr>
          <w:rFonts w:ascii="Times New Roman" w:hAnsi="Times New Roman" w:cs="Times New Roman"/>
          <w:sz w:val="28"/>
          <w:szCs w:val="28"/>
        </w:rPr>
        <w:lastRenderedPageBreak/>
        <w:t>С принятием постановления № 1923 мероприятия в рамках развития конкуренции в морских и речных портах не завершены.</w:t>
      </w:r>
    </w:p>
    <w:p w14:paraId="083EFC46" w14:textId="77777777" w:rsidR="00CE0F13" w:rsidRPr="00CE0F13" w:rsidRDefault="00CE0F13" w:rsidP="003F2CA1">
      <w:pPr>
        <w:rPr>
          <w:rFonts w:ascii="Times New Roman" w:hAnsi="Times New Roman" w:cs="Times New Roman"/>
          <w:b/>
          <w:sz w:val="28"/>
          <w:szCs w:val="28"/>
        </w:rPr>
      </w:pPr>
      <w:r w:rsidRPr="00CE0F13">
        <w:rPr>
          <w:rFonts w:ascii="Times New Roman" w:hAnsi="Times New Roman" w:cs="Times New Roman"/>
          <w:sz w:val="28"/>
          <w:szCs w:val="28"/>
        </w:rPr>
        <w:t>Необходимо проведение актуализации реестра субъектов естественных монополий в части исключения из него операторов морских терминалов, оказывающих в морских портах услуги по предоставлению причалов, погрузке, выгрузке и хранению грузов, а также предприятий, оказывающих услуги в морских и речных портах, в отношении которых прекращено государственное ценовое регулирование.</w:t>
      </w:r>
    </w:p>
    <w:p w14:paraId="7360CE10" w14:textId="77777777" w:rsidR="00CE0F13" w:rsidRPr="00CE0F13" w:rsidRDefault="00CE0F13" w:rsidP="003F2CA1">
      <w:pPr>
        <w:rPr>
          <w:rFonts w:ascii="Times New Roman" w:hAnsi="Times New Roman" w:cs="Times New Roman"/>
          <w:b/>
          <w:sz w:val="28"/>
          <w:szCs w:val="28"/>
        </w:rPr>
      </w:pPr>
    </w:p>
    <w:p w14:paraId="63CE2456" w14:textId="77777777" w:rsidR="00CE0F13" w:rsidRPr="00CE0F13" w:rsidRDefault="00CE0F13" w:rsidP="003F2CA1">
      <w:pPr>
        <w:rPr>
          <w:rFonts w:ascii="Times New Roman" w:hAnsi="Times New Roman" w:cs="Times New Roman"/>
          <w:b/>
          <w:sz w:val="28"/>
          <w:szCs w:val="28"/>
        </w:rPr>
      </w:pPr>
      <w:r w:rsidRPr="00CE0F13">
        <w:rPr>
          <w:rFonts w:ascii="Times New Roman" w:hAnsi="Times New Roman" w:cs="Times New Roman"/>
          <w:b/>
          <w:sz w:val="28"/>
          <w:szCs w:val="28"/>
        </w:rPr>
        <w:t>Автомобильный транспорт</w:t>
      </w:r>
    </w:p>
    <w:p w14:paraId="7654E010" w14:textId="77777777" w:rsidR="00CE0F13" w:rsidRPr="00CE0F13" w:rsidRDefault="00CE0F13" w:rsidP="003F2CA1">
      <w:pPr>
        <w:rPr>
          <w:rFonts w:ascii="Times New Roman" w:hAnsi="Times New Roman" w:cs="Times New Roman"/>
          <w:sz w:val="28"/>
          <w:szCs w:val="28"/>
        </w:rPr>
      </w:pPr>
      <w:r w:rsidRPr="00CE0F13">
        <w:rPr>
          <w:rFonts w:ascii="Times New Roman" w:hAnsi="Times New Roman" w:cs="Times New Roman"/>
          <w:sz w:val="28"/>
          <w:szCs w:val="28"/>
        </w:rPr>
        <w:t>1. Оценка состояния конкуренции на рынке перевозок автомобильным транспортом.</w:t>
      </w:r>
    </w:p>
    <w:p w14:paraId="6B76F1A4" w14:textId="77777777" w:rsidR="00CE0F13" w:rsidRPr="00CE0F13" w:rsidRDefault="00CE0F13" w:rsidP="003F2CA1">
      <w:pPr>
        <w:rPr>
          <w:rFonts w:ascii="Times New Roman" w:eastAsia="Times New Roman" w:hAnsi="Times New Roman" w:cs="Times New Roman"/>
          <w:sz w:val="24"/>
          <w:szCs w:val="24"/>
          <w:lang w:eastAsia="ru-RU"/>
        </w:rPr>
      </w:pPr>
      <w:r w:rsidRPr="00CE0F13">
        <w:rPr>
          <w:rFonts w:ascii="Times New Roman" w:eastAsia="Times New Roman" w:hAnsi="Times New Roman" w:cs="Times New Roman"/>
          <w:sz w:val="28"/>
          <w:szCs w:val="28"/>
          <w:lang w:eastAsia="ru-RU"/>
        </w:rPr>
        <w:t xml:space="preserve">В сфере перевозок грузов автомобильным транспортом сформировался конкурентный рынок транспортных услуг. Перевозки грузов автомобильным транспортом в соответствии с законодательством Российской Федерации не относятся к услугам субъектов естественных монополий. </w:t>
      </w:r>
    </w:p>
    <w:p w14:paraId="4D21214E" w14:textId="77777777" w:rsidR="00CE0F13" w:rsidRPr="00CE0F13" w:rsidRDefault="00CE0F13" w:rsidP="003F2CA1">
      <w:pPr>
        <w:rPr>
          <w:rFonts w:ascii="Times New Roman" w:eastAsia="Times New Roman" w:hAnsi="Times New Roman" w:cs="Times New Roman"/>
          <w:sz w:val="28"/>
          <w:szCs w:val="28"/>
          <w:lang w:eastAsia="ru-RU"/>
        </w:rPr>
      </w:pPr>
      <w:r w:rsidRPr="00CE0F13">
        <w:rPr>
          <w:rFonts w:ascii="Times New Roman" w:eastAsia="Times New Roman" w:hAnsi="Times New Roman" w:cs="Times New Roman"/>
          <w:sz w:val="28"/>
          <w:szCs w:val="28"/>
          <w:lang w:eastAsia="ru-RU"/>
        </w:rPr>
        <w:t>Тарифы на перевозку грузов устанавливаются перевозчиками в рамках договорных отношений.</w:t>
      </w:r>
    </w:p>
    <w:p w14:paraId="0B078994" w14:textId="77777777" w:rsidR="00CE0F13" w:rsidRPr="00CE0F13" w:rsidRDefault="00CE0F13" w:rsidP="003F2CA1">
      <w:pPr>
        <w:rPr>
          <w:rFonts w:ascii="Times New Roman" w:eastAsia="Times New Roman" w:hAnsi="Times New Roman" w:cs="Times New Roman"/>
          <w:sz w:val="24"/>
          <w:szCs w:val="24"/>
          <w:lang w:eastAsia="ru-RU"/>
        </w:rPr>
      </w:pPr>
      <w:r w:rsidRPr="00CE0F13">
        <w:rPr>
          <w:rFonts w:ascii="Times New Roman" w:eastAsia="Tahoma" w:hAnsi="Times New Roman" w:cs="Droid Sans Devanagari"/>
          <w:color w:val="000000"/>
          <w:sz w:val="28"/>
          <w:szCs w:val="28"/>
          <w:lang w:eastAsia="zh-CN" w:bidi="hi-IN"/>
        </w:rPr>
        <w:t>Объем перевезенного груза автомобильным транспортом крупных и средних предприятий на коммерческой основе в 2019 году составил 214 269 тыс. тонн, что на 10,7 % больше показателей 2018 года. В 2019 году на 9% вырос коммерческий грузооборот по сравнению с 2018 годом.</w:t>
      </w:r>
    </w:p>
    <w:p w14:paraId="3B3596E2" w14:textId="1C748E97" w:rsidR="00CE0F13" w:rsidRPr="00CE0F13" w:rsidRDefault="00CE0F13" w:rsidP="003F2CA1">
      <w:pPr>
        <w:rPr>
          <w:rFonts w:ascii="Times New Roman" w:eastAsia="Times New Roman" w:hAnsi="Times New Roman" w:cs="Times New Roman"/>
          <w:sz w:val="28"/>
          <w:szCs w:val="28"/>
          <w:lang w:eastAsia="ru-RU"/>
        </w:rPr>
      </w:pPr>
      <w:r w:rsidRPr="00CE0F13">
        <w:rPr>
          <w:rFonts w:ascii="Times New Roman" w:eastAsia="Tahoma" w:hAnsi="Times New Roman" w:cs="Droid Sans Devanagari"/>
          <w:color w:val="000000"/>
          <w:sz w:val="28"/>
          <w:szCs w:val="28"/>
          <w:lang w:eastAsia="zh-CN" w:bidi="hi-IN"/>
        </w:rPr>
        <w:t>По имеющимся статистическим данным в 2019 году доля пассажиров, перевезенных автобусами по маршрутам регулярных перевозок,</w:t>
      </w:r>
      <w:r w:rsidRPr="00CE0F13">
        <w:rPr>
          <w:rFonts w:ascii="Times New Roman" w:eastAsia="Tahoma" w:hAnsi="Times New Roman" w:cs="Droid Sans Devanagari"/>
          <w:color w:val="000000"/>
          <w:position w:val="8"/>
          <w:sz w:val="28"/>
          <w:szCs w:val="28"/>
          <w:lang w:eastAsia="zh-CN" w:bidi="hi-IN"/>
        </w:rPr>
        <w:t xml:space="preserve"> </w:t>
      </w:r>
      <w:r w:rsidRPr="00CE0F13">
        <w:rPr>
          <w:rFonts w:ascii="Times New Roman" w:eastAsia="Tahoma" w:hAnsi="Times New Roman" w:cs="Droid Sans Devanagari"/>
          <w:color w:val="000000"/>
          <w:sz w:val="28"/>
          <w:szCs w:val="28"/>
          <w:lang w:eastAsia="zh-CN" w:bidi="hi-IN"/>
        </w:rPr>
        <w:t>включая перевозки, выполненные автобусами, находящимися в собственности малого предпринимательства (физическ</w:t>
      </w:r>
      <w:r w:rsidRPr="00CE0F13">
        <w:rPr>
          <w:rFonts w:ascii="Times New Roman" w:eastAsia="Times New Roman" w:hAnsi="Times New Roman" w:cs="Times New Roman"/>
          <w:color w:val="000000"/>
          <w:sz w:val="28"/>
          <w:szCs w:val="28"/>
          <w:lang w:eastAsia="ru-RU"/>
        </w:rPr>
        <w:t xml:space="preserve">их и юридических лиц), работающих на маршрутах общего пользования, </w:t>
      </w:r>
      <w:r>
        <w:rPr>
          <w:rFonts w:ascii="Times New Roman" w:eastAsia="Times New Roman" w:hAnsi="Times New Roman" w:cs="Times New Roman"/>
          <w:color w:val="000000"/>
          <w:sz w:val="28"/>
          <w:szCs w:val="28"/>
          <w:lang w:eastAsia="ru-RU"/>
        </w:rPr>
        <w:t xml:space="preserve">составляет 89,7% </w:t>
      </w:r>
      <w:r w:rsidRPr="00CE0F13">
        <w:rPr>
          <w:rFonts w:ascii="Times New Roman" w:eastAsia="Times New Roman" w:hAnsi="Times New Roman" w:cs="Times New Roman"/>
          <w:color w:val="000000"/>
          <w:sz w:val="28"/>
          <w:szCs w:val="28"/>
          <w:lang w:eastAsia="ru-RU"/>
        </w:rPr>
        <w:t>от общего объема перевозок пассажиров всеми видами транспорта.</w:t>
      </w:r>
    </w:p>
    <w:p w14:paraId="11EA24B6" w14:textId="77777777" w:rsidR="00CE0F13" w:rsidRPr="00CE0F13" w:rsidRDefault="00CE0F13" w:rsidP="003F2CA1">
      <w:pPr>
        <w:rPr>
          <w:rFonts w:ascii="Times New Roman" w:eastAsia="Times New Roman" w:hAnsi="Times New Roman" w:cs="Times New Roman"/>
          <w:sz w:val="24"/>
          <w:szCs w:val="24"/>
          <w:lang w:eastAsia="ru-RU"/>
        </w:rPr>
      </w:pPr>
      <w:r w:rsidRPr="00CE0F13">
        <w:rPr>
          <w:rFonts w:ascii="Times New Roman" w:eastAsia="Times New Roman" w:hAnsi="Times New Roman" w:cs="Times New Roman"/>
          <w:sz w:val="28"/>
          <w:szCs w:val="28"/>
          <w:lang w:eastAsia="ru-RU"/>
        </w:rPr>
        <w:t xml:space="preserve">В 2019 году сохранилась тенденция по восстановлению и наращиванию международных автомобильных грузопотоков на российском рынке, наметившаяся в 2018 году. </w:t>
      </w:r>
    </w:p>
    <w:p w14:paraId="5E8F0DF7" w14:textId="1679FFC2" w:rsidR="00CE0F13" w:rsidRPr="00CE0F13" w:rsidRDefault="00CE0F13" w:rsidP="003F2CA1">
      <w:pPr>
        <w:rPr>
          <w:rFonts w:ascii="Times New Roman" w:eastAsia="Times New Roman" w:hAnsi="Times New Roman" w:cs="Times New Roman"/>
          <w:sz w:val="24"/>
          <w:szCs w:val="24"/>
          <w:lang w:eastAsia="ru-RU"/>
        </w:rPr>
      </w:pPr>
      <w:r w:rsidRPr="00CE0F13">
        <w:rPr>
          <w:rFonts w:ascii="Times New Roman" w:eastAsia="Times New Roman" w:hAnsi="Times New Roman" w:cs="Times New Roman"/>
          <w:sz w:val="28"/>
          <w:szCs w:val="28"/>
          <w:lang w:eastAsia="ru-RU"/>
        </w:rPr>
        <w:t xml:space="preserve">Объемы международных автомобильных перевозок грузов на российском рынке за 2019 г. возросли на 3,7% и составили 35,9 млн. тонн. В импортном </w:t>
      </w:r>
      <w:r w:rsidR="00DC396E" w:rsidRPr="00CE0F13">
        <w:rPr>
          <w:rFonts w:ascii="Times New Roman" w:eastAsia="Times New Roman" w:hAnsi="Times New Roman" w:cs="Times New Roman"/>
          <w:sz w:val="28"/>
          <w:szCs w:val="28"/>
          <w:lang w:eastAsia="ru-RU"/>
        </w:rPr>
        <w:t>направлении объемы</w:t>
      </w:r>
      <w:r w:rsidRPr="00CE0F13">
        <w:rPr>
          <w:rFonts w:ascii="Times New Roman" w:eastAsia="Times New Roman" w:hAnsi="Times New Roman" w:cs="Times New Roman"/>
          <w:sz w:val="28"/>
          <w:szCs w:val="28"/>
          <w:lang w:eastAsia="ru-RU"/>
        </w:rPr>
        <w:t xml:space="preserve"> перевозок практически сохранились на уровне 2018 года, при этом по экспортным отгрузкам обеспечен прирост 6,5%. </w:t>
      </w:r>
    </w:p>
    <w:p w14:paraId="3117B13F" w14:textId="481E093B" w:rsidR="00CE0F13" w:rsidRPr="00CE0F13" w:rsidRDefault="00CE0F13" w:rsidP="003F2CA1">
      <w:pPr>
        <w:rPr>
          <w:rFonts w:ascii="Times New Roman" w:eastAsia="Times New Roman" w:hAnsi="Times New Roman" w:cs="Times New Roman"/>
          <w:sz w:val="24"/>
          <w:szCs w:val="24"/>
          <w:lang w:eastAsia="ru-RU"/>
        </w:rPr>
      </w:pPr>
      <w:r w:rsidRPr="00CE0F13">
        <w:rPr>
          <w:rFonts w:ascii="Times New Roman" w:eastAsia="Times New Roman" w:hAnsi="Times New Roman" w:cs="Times New Roman"/>
          <w:sz w:val="28"/>
          <w:szCs w:val="28"/>
          <w:lang w:eastAsia="ru-RU"/>
        </w:rPr>
        <w:t xml:space="preserve">Российские перевозчики в 2019 году выполнили объем перевозок в </w:t>
      </w:r>
      <w:r w:rsidR="00DC396E" w:rsidRPr="00CE0F13">
        <w:rPr>
          <w:rFonts w:ascii="Times New Roman" w:eastAsia="Times New Roman" w:hAnsi="Times New Roman" w:cs="Times New Roman"/>
          <w:sz w:val="28"/>
          <w:szCs w:val="28"/>
          <w:lang w:eastAsia="ru-RU"/>
        </w:rPr>
        <w:t>размере 15</w:t>
      </w:r>
      <w:r w:rsidRPr="00CE0F13">
        <w:rPr>
          <w:rFonts w:ascii="Times New Roman" w:eastAsia="Times New Roman" w:hAnsi="Times New Roman" w:cs="Times New Roman"/>
          <w:sz w:val="28"/>
          <w:szCs w:val="28"/>
          <w:lang w:eastAsia="ru-RU"/>
        </w:rPr>
        <w:t xml:space="preserve">,3 млн. тонн, их темпы прироста составили 4,3%, при том, что иностранные паритетные перевозчики смогли увеличить объемы только на 3,2%. </w:t>
      </w:r>
    </w:p>
    <w:p w14:paraId="74F782AB" w14:textId="77777777" w:rsidR="00CE0F13" w:rsidRPr="00CE0F13" w:rsidRDefault="00CE0F13" w:rsidP="003F2CA1">
      <w:pPr>
        <w:rPr>
          <w:rFonts w:ascii="Times New Roman" w:eastAsia="Times New Roman" w:hAnsi="Times New Roman" w:cs="Times New Roman"/>
          <w:sz w:val="28"/>
          <w:szCs w:val="24"/>
          <w:lang w:eastAsia="ru-RU"/>
        </w:rPr>
      </w:pPr>
      <w:r w:rsidRPr="00CE0F13">
        <w:rPr>
          <w:rFonts w:ascii="Times New Roman" w:eastAsia="Times New Roman" w:hAnsi="Times New Roman" w:cs="Times New Roman"/>
          <w:sz w:val="28"/>
          <w:szCs w:val="28"/>
          <w:lang w:eastAsia="ru-RU"/>
        </w:rPr>
        <w:t xml:space="preserve">Соответственно, доля российского транспорта на рынке выросла с 44,9 до 45,1%. При этом объемы по экспорту – на 7,6%. Удельный вес экспортных отгрузок достиг почти 51,3% от общих объемов, что позволило сбалансировать импортные и экспортные перевозки грузов с большинством зарубежных стран и сократить порожние пробеги. </w:t>
      </w:r>
    </w:p>
    <w:p w14:paraId="565CD095" w14:textId="77777777" w:rsidR="00CE0F13" w:rsidRPr="00CE0F13" w:rsidRDefault="00CE0F13" w:rsidP="003F2CA1">
      <w:pPr>
        <w:rPr>
          <w:rFonts w:ascii="Times New Roman" w:eastAsia="Times New Roman" w:hAnsi="Times New Roman" w:cs="Times New Roman"/>
          <w:sz w:val="28"/>
          <w:szCs w:val="24"/>
          <w:lang w:eastAsia="ru-RU"/>
        </w:rPr>
      </w:pPr>
      <w:r w:rsidRPr="00CE0F13">
        <w:rPr>
          <w:rFonts w:ascii="Times New Roman" w:eastAsia="Times New Roman" w:hAnsi="Times New Roman" w:cs="Times New Roman"/>
          <w:sz w:val="28"/>
          <w:szCs w:val="28"/>
          <w:lang w:eastAsia="ru-RU"/>
        </w:rPr>
        <w:lastRenderedPageBreak/>
        <w:t xml:space="preserve">Таким образом, рынки услуг по перевозкам пассажиров и грузов автомобильным транспортом являются потенциально высококонкурентными. </w:t>
      </w:r>
    </w:p>
    <w:p w14:paraId="41BAC4B6" w14:textId="77777777" w:rsidR="00CE0F13" w:rsidRPr="00CE0F13" w:rsidRDefault="00CE0F13" w:rsidP="003F2CA1">
      <w:pPr>
        <w:rPr>
          <w:rFonts w:ascii="Times New Roman" w:eastAsia="Times New Roman" w:hAnsi="Times New Roman" w:cs="Times New Roman"/>
          <w:sz w:val="24"/>
          <w:szCs w:val="24"/>
          <w:lang w:eastAsia="ru-RU"/>
        </w:rPr>
      </w:pPr>
      <w:r w:rsidRPr="00CE0F13">
        <w:rPr>
          <w:rFonts w:ascii="Times New Roman" w:eastAsia="Times New Roman" w:hAnsi="Times New Roman" w:cs="Times New Roman"/>
          <w:sz w:val="28"/>
          <w:szCs w:val="24"/>
          <w:lang w:eastAsia="ru-RU"/>
        </w:rPr>
        <w:t xml:space="preserve">В 2019 году удалось согласовать с турецкой стороной отмену виз для профессиональных водителей, осуществляющих международные автоперевозки, что позволило значительно упростить работу отечественных транспортных компаний на рынке перевозок между Россией и Турцией и увеличить долю их участия. </w:t>
      </w:r>
    </w:p>
    <w:p w14:paraId="35195921" w14:textId="77777777" w:rsidR="00CE0F13" w:rsidRPr="00CE0F13" w:rsidRDefault="00CE0F13" w:rsidP="003F2CA1">
      <w:pPr>
        <w:rPr>
          <w:rFonts w:ascii="Times New Roman" w:eastAsia="Times New Roman" w:hAnsi="Times New Roman" w:cs="Times New Roman"/>
          <w:sz w:val="24"/>
          <w:szCs w:val="24"/>
          <w:lang w:eastAsia="ru-RU"/>
        </w:rPr>
      </w:pPr>
      <w:r w:rsidRPr="00CE0F13">
        <w:rPr>
          <w:rFonts w:ascii="Times New Roman" w:eastAsia="Times New Roman" w:hAnsi="Times New Roman" w:cs="Times New Roman"/>
          <w:sz w:val="28"/>
          <w:szCs w:val="24"/>
          <w:lang w:eastAsia="ru-RU"/>
        </w:rPr>
        <w:t>В рамках Евразийского экономического союза (далее - ЕАЭС) продолжается работа по формированию общего рынка транспортных услуг и созданию равных условий работы автотранспортных предприятий.</w:t>
      </w:r>
    </w:p>
    <w:p w14:paraId="287D06C1" w14:textId="77777777" w:rsidR="00CE0F13" w:rsidRPr="00CE0F13" w:rsidRDefault="00CE0F13" w:rsidP="003F2CA1">
      <w:pPr>
        <w:widowControl w:val="0"/>
        <w:shd w:val="clear" w:color="auto" w:fill="FFFFFF"/>
        <w:rPr>
          <w:rFonts w:ascii="Times New Roman" w:eastAsia="Times New Roman" w:hAnsi="Times New Roman" w:cs="Times New Roman"/>
        </w:rPr>
      </w:pPr>
      <w:r w:rsidRPr="00CE0F13">
        <w:rPr>
          <w:rFonts w:ascii="Times New Roman" w:eastAsia="Times New Roman" w:hAnsi="Times New Roman" w:cs="Times New Roman"/>
          <w:color w:val="000000"/>
          <w:sz w:val="28"/>
          <w:szCs w:val="28"/>
        </w:rPr>
        <w:t>В целях стимулирования развития экспорта товаров и услуг для предоставления российским международным перевозчикам при осуществлении транзитных перевозок по территории страны возможности применения вычетов по НДС внесены изменения в Налоговый кодекс Российской Федерации, согласно которым суммы налога на добавленную стоимость, предъявленные поставщиками товаров (работ, услуг), а также уплаченные при ввозе на территорию Российской Федерации товаров, используемых при осуществлении операций по реализации работ (услуг), место реализации которых находится за пределами территории Российской Федерации, принимаются к вычету.  </w:t>
      </w:r>
    </w:p>
    <w:p w14:paraId="5F78E3B1" w14:textId="3E8EF439" w:rsidR="00CE0F13" w:rsidRPr="00CE0F13" w:rsidRDefault="00CE0F13" w:rsidP="003F2CA1">
      <w:pPr>
        <w:rPr>
          <w:rFonts w:ascii="Times New Roman" w:eastAsia="Times New Roman" w:hAnsi="Times New Roman" w:cs="Times New Roman"/>
          <w:sz w:val="24"/>
          <w:szCs w:val="24"/>
          <w:lang w:eastAsia="ru-RU"/>
        </w:rPr>
      </w:pPr>
      <w:r w:rsidRPr="00CE0F13">
        <w:rPr>
          <w:rFonts w:ascii="Times New Roman" w:eastAsia="Times New Roman" w:hAnsi="Times New Roman" w:cs="Times New Roman"/>
          <w:color w:val="000000"/>
          <w:sz w:val="28"/>
          <w:szCs w:val="28"/>
          <w:lang w:eastAsia="ru-RU"/>
        </w:rPr>
        <w:t>В целях приведения законодательства Российской Федерации в соответствие с ее международными обязательствами, а также учета специфики международных автомобильных перевозок транспортными средствами Вооруженных Сил Российской Федерации, органов федеральной службы безопасности и других войск и воинских формирований принят и 18 июля 2019 г. вступил в силу Федеральный закон № 192-ФЗ «О внесении изменений  в Федеральный закон</w:t>
      </w:r>
      <w:r w:rsidRPr="00CE0F13">
        <w:rPr>
          <w:rFonts w:ascii="Times New Roman" w:eastAsia="Times New Roman" w:hAnsi="Times New Roman" w:cs="Times New Roman"/>
          <w:color w:val="000000"/>
          <w:sz w:val="28"/>
          <w:szCs w:val="28"/>
          <w:lang w:eastAsia="ru-RU"/>
        </w:rPr>
        <w:br/>
        <w:t xml:space="preserve">«О государственном контроле за осуществлением международных автомобильных перевозок и об ответственности за нарушение порядка их выполнения». </w:t>
      </w:r>
    </w:p>
    <w:p w14:paraId="3BC3E560" w14:textId="77777777" w:rsidR="00CE0F13" w:rsidRPr="00CE0F13" w:rsidRDefault="00CE0F13" w:rsidP="003F2CA1">
      <w:pPr>
        <w:rPr>
          <w:rFonts w:ascii="Times New Roman" w:eastAsia="Times New Roman" w:hAnsi="Times New Roman" w:cs="Times New Roman"/>
          <w:sz w:val="24"/>
          <w:szCs w:val="24"/>
          <w:lang w:eastAsia="ru-RU"/>
        </w:rPr>
      </w:pPr>
      <w:r w:rsidRPr="00CE0F13">
        <w:rPr>
          <w:rFonts w:ascii="Times New Roman" w:eastAsia="Times New Roman" w:hAnsi="Times New Roman" w:cs="Times New Roman"/>
          <w:color w:val="000000"/>
          <w:sz w:val="28"/>
          <w:szCs w:val="28"/>
          <w:lang w:eastAsia="ru-RU"/>
        </w:rPr>
        <w:t xml:space="preserve">Порядок определения начальной (максимальной) цены контракта, а также цены контракта, заключаемого с единственным поставщиком (подрядчиком, исполнителем), при осуществлении закупок в сфере регулярных перевозок пассажиров и багажа автомобильным транспортом и городским наземным электрическим транспортом, утвержден приказом Минтранса России от 08.12.2017 </w:t>
      </w:r>
      <w:r w:rsidRPr="00CE0F13">
        <w:rPr>
          <w:rFonts w:ascii="Times New Roman" w:eastAsia="Times New Roman" w:hAnsi="Times New Roman" w:cs="Times New Roman"/>
          <w:color w:val="000000"/>
          <w:sz w:val="28"/>
          <w:szCs w:val="28"/>
          <w:lang w:eastAsia="ru-RU"/>
        </w:rPr>
        <w:br/>
        <w:t>№ 513.</w:t>
      </w:r>
    </w:p>
    <w:p w14:paraId="6543792D" w14:textId="77777777" w:rsidR="00CE0F13" w:rsidRPr="00CE0F13" w:rsidRDefault="00CE0F13" w:rsidP="003F2CA1">
      <w:pPr>
        <w:rPr>
          <w:rFonts w:ascii="Times New Roman" w:eastAsia="Times New Roman" w:hAnsi="Times New Roman" w:cs="Times New Roman"/>
          <w:sz w:val="24"/>
          <w:szCs w:val="24"/>
          <w:lang w:eastAsia="ru-RU"/>
        </w:rPr>
      </w:pPr>
      <w:r w:rsidRPr="00CE0F13">
        <w:rPr>
          <w:rFonts w:ascii="Times New Roman" w:eastAsia="Times New Roman" w:hAnsi="Times New Roman" w:cs="Times New Roman"/>
          <w:color w:val="000000"/>
          <w:sz w:val="28"/>
          <w:szCs w:val="28"/>
          <w:lang w:eastAsia="ru-RU"/>
        </w:rPr>
        <w:t xml:space="preserve">Приказом Минтранса России от 30.08.2019 № 158 «Об утверждении Порядка определения начальной (максимальной) цены контракта, а также цены контракта, заключаемого с единственным поставщиком (подрядчиком, исполнителем), при осуществлении закупок в сфере регулярных перевозок пассажиров и багажа автомобильным транспортом и городским наземным электрическим транспортом» (далее – приказ № 158) была утверждена новая редакция Порядка, подготовленная с учетом замечаний и предложений, поступивших от заинтересованных федеральных органов исполнительной власти, органов исполнительной власти субъектов Российской Федерации, в том числе в рамках проведенного Минэкономразвития России анализа ожидаемых результатов применения Порядка, </w:t>
      </w:r>
      <w:r w:rsidRPr="00CE0F13">
        <w:rPr>
          <w:rFonts w:ascii="Times New Roman" w:eastAsia="Times New Roman" w:hAnsi="Times New Roman" w:cs="Times New Roman"/>
          <w:color w:val="000000"/>
          <w:sz w:val="28"/>
          <w:szCs w:val="28"/>
          <w:lang w:eastAsia="ru-RU"/>
        </w:rPr>
        <w:lastRenderedPageBreak/>
        <w:t xml:space="preserve">отраслевых ассоциаций и союзов, поступивших после официального опубликования приказа № 513. </w:t>
      </w:r>
    </w:p>
    <w:p w14:paraId="688CA35D" w14:textId="77777777" w:rsidR="00CE0F13" w:rsidRPr="00CE0F13" w:rsidRDefault="00CE0F13" w:rsidP="003F2CA1">
      <w:pPr>
        <w:rPr>
          <w:rFonts w:ascii="Times New Roman" w:eastAsia="Times New Roman" w:hAnsi="Times New Roman" w:cs="Times New Roman"/>
          <w:sz w:val="24"/>
          <w:szCs w:val="24"/>
          <w:lang w:eastAsia="ru-RU"/>
        </w:rPr>
      </w:pPr>
      <w:r w:rsidRPr="00CE0F13">
        <w:rPr>
          <w:rFonts w:ascii="Times New Roman" w:eastAsia="Times New Roman" w:hAnsi="Times New Roman" w:cs="Times New Roman"/>
          <w:sz w:val="28"/>
          <w:szCs w:val="24"/>
          <w:lang w:eastAsia="ru-RU"/>
        </w:rPr>
        <w:t>При осуществлении коммерческих автомобильных перевозок грузов на внутрироссийском рынке являются актуальными вопросы внедрения электронной транспортной накладной с учетом современных направлений экономического развития. Для перехода на безбумажное оформление внутрироссийских перевозок Минтрансом России разработан и проходит межведомственные процедуры согласования проект постановления Правительства Российской Федерации, предусматривающий внесение изменений в Правила перевозок грузов автомобильным транспортом, утвержденные постановлением Правительства Российской Федерации от 15.04.2011 № 272, в части включения положений о возможности использования при перевозках грузов автомобильным транспортом электронной транспортной накладной наравне с транспортной накладной на бумажном носителе.</w:t>
      </w:r>
    </w:p>
    <w:p w14:paraId="766415D3" w14:textId="77777777" w:rsidR="00CE0F13" w:rsidRPr="00CE0F13" w:rsidRDefault="00CE0F13" w:rsidP="003F2CA1">
      <w:pPr>
        <w:rPr>
          <w:rFonts w:ascii="Times New Roman" w:eastAsia="Times New Roman" w:hAnsi="Times New Roman" w:cs="Times New Roman"/>
          <w:sz w:val="28"/>
          <w:szCs w:val="28"/>
          <w:lang w:eastAsia="ru-RU"/>
        </w:rPr>
      </w:pPr>
      <w:r w:rsidRPr="00CE0F13">
        <w:rPr>
          <w:rFonts w:ascii="Times New Roman" w:eastAsia="Times New Roman" w:hAnsi="Times New Roman" w:cs="Times New Roman"/>
          <w:sz w:val="28"/>
          <w:szCs w:val="28"/>
          <w:lang w:eastAsia="ru-RU"/>
        </w:rPr>
        <w:t>Принятие указанного проекта будет способствовать переходу на электронное оформление перевозок грузов, оптимизация документооборота, исключение из рынка перевозок схем, не предусмотренных законодательством Российской Федерации (посредники, серые перевозчики), увеличение поступлений в бюджет в связи прозрачностью движения товаров.</w:t>
      </w:r>
    </w:p>
    <w:p w14:paraId="78A64732" w14:textId="77777777" w:rsidR="00CE0F13" w:rsidRPr="00CE0F13" w:rsidRDefault="00CE0F13" w:rsidP="003F2CA1">
      <w:pPr>
        <w:widowControl w:val="0"/>
        <w:shd w:val="clear" w:color="auto" w:fill="FFFFFF"/>
        <w:rPr>
          <w:rFonts w:ascii="Times New Roman" w:eastAsia="Times New Roman" w:hAnsi="Times New Roman" w:cs="Times New Roman"/>
        </w:rPr>
      </w:pPr>
      <w:r w:rsidRPr="00CE0F13">
        <w:rPr>
          <w:rFonts w:ascii="Times New Roman" w:eastAsia="Times New Roman" w:hAnsi="Times New Roman" w:cs="Times New Roman"/>
          <w:color w:val="000000"/>
          <w:sz w:val="28"/>
          <w:szCs w:val="28"/>
        </w:rPr>
        <w:t>Внесены изменения в технический регламент Таможенного союза</w:t>
      </w:r>
      <w:r w:rsidRPr="00CE0F13">
        <w:rPr>
          <w:rFonts w:ascii="Times New Roman" w:eastAsia="Times New Roman" w:hAnsi="Times New Roman" w:cs="Times New Roman"/>
          <w:color w:val="000000"/>
          <w:sz w:val="28"/>
          <w:szCs w:val="28"/>
        </w:rPr>
        <w:br/>
        <w:t>«О безопасности колесных транспортных средств», утвержденный решением Комиссии Таможенного союза от 09.12.2011 № 877, предусматривающие введение требований экологического класса 6 в отношении выпускаемых в обращение транспортных средств категорий M и N, которые были поддержаны странами-участниками Евразийского экономического союза и Решением Совета Евразийской экономической комиссии от 21.06.2019 № 66.</w:t>
      </w:r>
    </w:p>
    <w:p w14:paraId="1E0639A2" w14:textId="77777777" w:rsidR="00CE0F13" w:rsidRPr="00CE0F13" w:rsidRDefault="00CE0F13" w:rsidP="003F2CA1">
      <w:pPr>
        <w:rPr>
          <w:rFonts w:ascii="Times New Roman" w:hAnsi="Times New Roman" w:cs="Times New Roman"/>
          <w:sz w:val="28"/>
          <w:szCs w:val="28"/>
        </w:rPr>
      </w:pPr>
    </w:p>
    <w:p w14:paraId="6FDDC80D" w14:textId="77777777" w:rsidR="00CE0F13" w:rsidRPr="00CE0F13" w:rsidRDefault="00CE0F13" w:rsidP="003F2CA1">
      <w:pPr>
        <w:rPr>
          <w:rFonts w:ascii="Times New Roman" w:hAnsi="Times New Roman" w:cs="Times New Roman"/>
          <w:b/>
          <w:sz w:val="28"/>
          <w:szCs w:val="28"/>
        </w:rPr>
      </w:pPr>
      <w:r w:rsidRPr="00CE0F13">
        <w:rPr>
          <w:rFonts w:ascii="Times New Roman" w:hAnsi="Times New Roman" w:cs="Times New Roman"/>
          <w:b/>
          <w:sz w:val="28"/>
          <w:szCs w:val="28"/>
        </w:rPr>
        <w:t>Дорожное хозяйство</w:t>
      </w:r>
    </w:p>
    <w:p w14:paraId="2A509083" w14:textId="22261547" w:rsidR="00CE0F13" w:rsidRPr="00CE0F13" w:rsidRDefault="00CE0F13" w:rsidP="003F2CA1">
      <w:pPr>
        <w:rPr>
          <w:rFonts w:ascii="Times New Roman" w:eastAsia="Times New Roman" w:hAnsi="Times New Roman" w:cs="Times New Roman"/>
          <w:sz w:val="28"/>
          <w:szCs w:val="28"/>
          <w:lang w:eastAsia="ru-RU"/>
        </w:rPr>
      </w:pPr>
      <w:r w:rsidRPr="00CE0F13">
        <w:rPr>
          <w:rFonts w:ascii="Times New Roman" w:eastAsia="Times New Roman" w:hAnsi="Times New Roman" w:cs="Times New Roman"/>
          <w:sz w:val="28"/>
          <w:szCs w:val="28"/>
          <w:lang w:eastAsia="ru-RU"/>
        </w:rPr>
        <w:t xml:space="preserve">На основе анализа данных, содержащихся в Единой информационной системе в сфере закупок, согласно географическим границам функционирования предприятий можно выделить федеральных, региональных и локальных участников рынка дорожного строительства. </w:t>
      </w:r>
    </w:p>
    <w:p w14:paraId="6FC4B9BE" w14:textId="77777777" w:rsidR="00CE0F13" w:rsidRPr="00CE0F13" w:rsidRDefault="00CE0F13" w:rsidP="003F2CA1">
      <w:pPr>
        <w:rPr>
          <w:rFonts w:ascii="Times New Roman" w:eastAsia="Times New Roman" w:hAnsi="Times New Roman" w:cs="Times New Roman"/>
          <w:sz w:val="28"/>
          <w:szCs w:val="28"/>
          <w:lang w:eastAsia="ru-RU"/>
        </w:rPr>
      </w:pPr>
      <w:r w:rsidRPr="00CE0F13">
        <w:rPr>
          <w:rFonts w:ascii="Times New Roman" w:eastAsia="Times New Roman" w:hAnsi="Times New Roman" w:cs="Times New Roman"/>
          <w:sz w:val="28"/>
          <w:szCs w:val="28"/>
          <w:lang w:eastAsia="ru-RU"/>
        </w:rPr>
        <w:t xml:space="preserve">К первой группе относятся 6 крупных компаний (ПАО Мостотрест, АО ВАД, АО «Производственное объединение ремонта, обслуживания, содержания </w:t>
      </w:r>
      <w:r w:rsidRPr="00CE0F13">
        <w:rPr>
          <w:rFonts w:ascii="Times New Roman" w:eastAsia="Times New Roman" w:hAnsi="Times New Roman" w:cs="Times New Roman"/>
          <w:sz w:val="28"/>
          <w:szCs w:val="28"/>
          <w:lang w:eastAsia="ru-RU"/>
        </w:rPr>
        <w:br/>
        <w:t xml:space="preserve">и строительства дорог», АО «ГП РАД», АО «Донаэродорстрой», </w:t>
      </w:r>
      <w:r w:rsidRPr="00CE0F13">
        <w:rPr>
          <w:rFonts w:ascii="Times New Roman" w:eastAsia="Times New Roman" w:hAnsi="Times New Roman" w:cs="Times New Roman"/>
          <w:sz w:val="28"/>
          <w:szCs w:val="28"/>
          <w:lang w:eastAsia="ru-RU"/>
        </w:rPr>
        <w:br/>
        <w:t xml:space="preserve">АО «Мостострой-11»), осуществляющих проекты по строительству и ремонту дорог в различных регионах Российской Федерации. Как правило, они имеют широкую отраслевую диверсификацию, располагают собственными проектными институтами и часто работают в смежных отраслях. </w:t>
      </w:r>
    </w:p>
    <w:p w14:paraId="6916AB27" w14:textId="77777777" w:rsidR="00CE0F13" w:rsidRPr="00CE0F13" w:rsidRDefault="00CE0F13" w:rsidP="003F2CA1">
      <w:pPr>
        <w:rPr>
          <w:rFonts w:ascii="Times New Roman" w:eastAsia="Times New Roman" w:hAnsi="Times New Roman" w:cs="Times New Roman"/>
          <w:spacing w:val="-4"/>
          <w:sz w:val="28"/>
          <w:szCs w:val="28"/>
          <w:lang w:eastAsia="ru-RU"/>
        </w:rPr>
      </w:pPr>
      <w:r w:rsidRPr="00CE0F13">
        <w:rPr>
          <w:rFonts w:ascii="Times New Roman" w:eastAsia="Times New Roman" w:hAnsi="Times New Roman" w:cs="Times New Roman"/>
          <w:spacing w:val="-4"/>
          <w:sz w:val="28"/>
          <w:szCs w:val="28"/>
          <w:lang w:eastAsia="ru-RU"/>
        </w:rPr>
        <w:t>Ко второй группе относятся компании, имеющие возможность реализации проектов в нескольких близко расположенных регионах или работающие в границах одного федерального округа. Всего таких предприятий насчитывается несколько сотен.</w:t>
      </w:r>
    </w:p>
    <w:p w14:paraId="25B0DE32" w14:textId="77777777" w:rsidR="00CE0F13" w:rsidRPr="00CE0F13" w:rsidRDefault="00CE0F13" w:rsidP="003F2CA1">
      <w:pPr>
        <w:rPr>
          <w:rFonts w:ascii="Times New Roman" w:eastAsia="Times New Roman" w:hAnsi="Times New Roman" w:cs="Times New Roman"/>
          <w:sz w:val="28"/>
          <w:szCs w:val="28"/>
          <w:lang w:eastAsia="ru-RU"/>
        </w:rPr>
      </w:pPr>
      <w:r w:rsidRPr="00CE0F13">
        <w:rPr>
          <w:rFonts w:ascii="Times New Roman" w:eastAsia="Times New Roman" w:hAnsi="Times New Roman" w:cs="Times New Roman"/>
          <w:sz w:val="28"/>
          <w:szCs w:val="28"/>
          <w:lang w:eastAsia="ru-RU"/>
        </w:rPr>
        <w:lastRenderedPageBreak/>
        <w:t>К третьей наиболее многочисленной группе относятся компании, реализующие проекты только в конкретном регионе и не имеющие строительных подразделений за пределами региона. Примерами компаний, работающих исключительно на локальных рынках, являются «Абрис», Строительная компания «Еврострой», АО «Автогрейд», АО «Башкиравтодор», АО «Северавтодор», АО «Ярдормост», Кировское областное государственное предприятие «Вятские автомобильные дороги» и т.д.</w:t>
      </w:r>
    </w:p>
    <w:p w14:paraId="0D48F4A4" w14:textId="77777777" w:rsidR="00CE0F13" w:rsidRPr="00CE0F13" w:rsidRDefault="00CE0F13" w:rsidP="003F2CA1">
      <w:pPr>
        <w:rPr>
          <w:rFonts w:ascii="Times New Roman" w:eastAsia="Times New Roman" w:hAnsi="Times New Roman" w:cs="Times New Roman"/>
          <w:sz w:val="28"/>
          <w:szCs w:val="28"/>
          <w:lang w:eastAsia="ru-RU"/>
        </w:rPr>
      </w:pPr>
      <w:r w:rsidRPr="00CE0F13">
        <w:rPr>
          <w:rFonts w:ascii="Times New Roman" w:eastAsia="Times New Roman" w:hAnsi="Times New Roman" w:cs="Times New Roman"/>
          <w:sz w:val="28"/>
          <w:szCs w:val="28"/>
          <w:lang w:eastAsia="ru-RU"/>
        </w:rPr>
        <w:t>Возможность входа на рынок работ, связанных с дорожной деятельностью, исполнителей (подрядчиков) услуг (работ) по строительству, реконструкции, капитальному ремонту автомобильных дорог из других регионов существенно снижает рыночную концентрацию, сокращает долю, занимаемую на рынке местными компаниями, повышает уровень конкуренции в отрасли. Однако открытость рынка дорожного строительства для межрегионального взаимодействия ограничивается высокой долей затрат на строительные материалы, включая их транспортировку.</w:t>
      </w:r>
      <w:r w:rsidRPr="00CE0F13">
        <w:rPr>
          <w:rFonts w:ascii="Times New Roman" w:eastAsia="Times New Roman" w:hAnsi="Times New Roman" w:cs="Times New Roman"/>
          <w:sz w:val="24"/>
          <w:szCs w:val="24"/>
          <w:lang w:eastAsia="ru-RU"/>
        </w:rPr>
        <w:t xml:space="preserve"> </w:t>
      </w:r>
      <w:r w:rsidRPr="00CE0F13">
        <w:rPr>
          <w:rFonts w:ascii="Times New Roman" w:eastAsia="Times New Roman" w:hAnsi="Times New Roman" w:cs="Times New Roman"/>
          <w:sz w:val="28"/>
          <w:szCs w:val="28"/>
          <w:lang w:eastAsia="ru-RU"/>
        </w:rPr>
        <w:t>Таким образом, состояние конкуренции целесообразно оценивать в региональном разрезе. Укрупненный анализ уровня конкуренции в отдельных субъектах Российской Федерации за 2019 год показал, что в целом при наличии небольшого количества подрядчиков (менее 50) рынок дорожного строительства Российской Федерации растет, увеличивается количество заключаемых контрактов и наблюдается положительная динамика.</w:t>
      </w:r>
    </w:p>
    <w:p w14:paraId="42DDEE33" w14:textId="77777777" w:rsidR="00CE0F13" w:rsidRPr="00CE0F13" w:rsidRDefault="00CE0F13" w:rsidP="003F2CA1">
      <w:pPr>
        <w:rPr>
          <w:rFonts w:ascii="Times New Roman" w:eastAsia="Times New Roman" w:hAnsi="Times New Roman" w:cs="Times New Roman"/>
          <w:sz w:val="28"/>
          <w:szCs w:val="28"/>
          <w:lang w:eastAsia="ru-RU"/>
        </w:rPr>
      </w:pPr>
      <w:r w:rsidRPr="00CE0F13">
        <w:rPr>
          <w:rFonts w:ascii="Times New Roman" w:eastAsia="Times New Roman" w:hAnsi="Times New Roman" w:cs="Times New Roman"/>
          <w:sz w:val="28"/>
          <w:szCs w:val="28"/>
          <w:lang w:eastAsia="ru-RU"/>
        </w:rPr>
        <w:t xml:space="preserve">В целом для рынка работ, связанных с дорожной деятельностью, в разрезе субъектов Федерации и источников финансирования, характерен низкий уровень концентрации, а значит и высокий уровень конкуренции. Уровень концентрации </w:t>
      </w:r>
      <w:r w:rsidRPr="00CE0F13">
        <w:rPr>
          <w:rFonts w:ascii="Times New Roman" w:eastAsia="Times New Roman" w:hAnsi="Times New Roman" w:cs="Times New Roman"/>
          <w:sz w:val="28"/>
          <w:szCs w:val="28"/>
          <w:lang w:eastAsia="ru-RU"/>
        </w:rPr>
        <w:br/>
        <w:t xml:space="preserve">на рынке работ, финансируемых местных бюджетов чаще характеризуется более высоким уровнем концентрации. С одной стороны, это может объясняться в целом небольшим количеством заключенных контрактов. С другой стороны, </w:t>
      </w:r>
      <w:r w:rsidRPr="00CE0F13">
        <w:rPr>
          <w:rFonts w:ascii="Times New Roman" w:eastAsia="Times New Roman" w:hAnsi="Times New Roman" w:cs="Times New Roman"/>
          <w:sz w:val="28"/>
          <w:szCs w:val="28"/>
          <w:lang w:eastAsia="ru-RU"/>
        </w:rPr>
        <w:br/>
        <w:t>в большинстве случаев из местных бюджетов финансируются менее дорогостоящие работы по текущему ремонту и содержанию автомобильных дорог.</w:t>
      </w:r>
    </w:p>
    <w:p w14:paraId="57080453" w14:textId="77777777" w:rsidR="00CE0F13" w:rsidRPr="00CE0F13" w:rsidRDefault="00CE0F13" w:rsidP="003F2CA1">
      <w:pPr>
        <w:rPr>
          <w:rFonts w:ascii="Times New Roman" w:eastAsia="Times New Roman" w:hAnsi="Times New Roman" w:cs="Times New Roman"/>
          <w:color w:val="000000"/>
          <w:sz w:val="28"/>
          <w:szCs w:val="28"/>
          <w:lang w:eastAsia="ru-RU"/>
        </w:rPr>
      </w:pPr>
      <w:r w:rsidRPr="00CE0F13">
        <w:rPr>
          <w:rFonts w:ascii="Times New Roman" w:eastAsia="Times New Roman" w:hAnsi="Times New Roman" w:cs="Times New Roman"/>
          <w:color w:val="000000"/>
          <w:sz w:val="28"/>
          <w:szCs w:val="28"/>
          <w:lang w:eastAsia="ru-RU"/>
        </w:rPr>
        <w:t>Так, одними из основных факторов, влияющих на конкуренцию в сфере дорожного хозяйства, являются:</w:t>
      </w:r>
    </w:p>
    <w:p w14:paraId="699AD046" w14:textId="77777777" w:rsidR="00CE0F13" w:rsidRPr="00CE0F13" w:rsidRDefault="00CE0F13" w:rsidP="003F2CA1">
      <w:pPr>
        <w:rPr>
          <w:rFonts w:ascii="Times New Roman" w:eastAsia="Times New Roman" w:hAnsi="Times New Roman" w:cs="Times New Roman"/>
          <w:color w:val="000000"/>
          <w:sz w:val="28"/>
          <w:szCs w:val="28"/>
          <w:lang w:eastAsia="ru-RU"/>
        </w:rPr>
      </w:pPr>
      <w:r w:rsidRPr="00CE0F13">
        <w:rPr>
          <w:rFonts w:ascii="Times New Roman" w:eastAsia="Times New Roman" w:hAnsi="Times New Roman" w:cs="Times New Roman"/>
          <w:color w:val="000000"/>
          <w:sz w:val="28"/>
          <w:szCs w:val="28"/>
          <w:lang w:eastAsia="ru-RU"/>
        </w:rPr>
        <w:tab/>
        <w:t>- удаленность и специфичность регионов. Регионы находятся в высокой зависимости от привозных топливно-энергетических ресурсов, в структуре цен значительна транспортная составляющая, отмечается сложная транспортно-логистическая схема, нехватка квалифицированных кадров;</w:t>
      </w:r>
    </w:p>
    <w:p w14:paraId="7334EB63" w14:textId="4F4A5066" w:rsidR="00CE0F13" w:rsidRPr="00CE0F13" w:rsidRDefault="00CE0F13" w:rsidP="003F2CA1">
      <w:pPr>
        <w:rPr>
          <w:rFonts w:ascii="Times New Roman" w:eastAsia="Times New Roman" w:hAnsi="Times New Roman" w:cs="Times New Roman"/>
          <w:color w:val="000000"/>
          <w:sz w:val="28"/>
          <w:szCs w:val="28"/>
          <w:lang w:eastAsia="ru-RU"/>
        </w:rPr>
      </w:pPr>
      <w:r w:rsidRPr="00CE0F13">
        <w:rPr>
          <w:rFonts w:ascii="Times New Roman" w:eastAsia="Times New Roman" w:hAnsi="Times New Roman" w:cs="Times New Roman"/>
          <w:color w:val="000000"/>
          <w:sz w:val="28"/>
          <w:szCs w:val="28"/>
          <w:lang w:eastAsia="ru-RU"/>
        </w:rPr>
        <w:tab/>
        <w:t>- отсутствие возможности быстрого и эко</w:t>
      </w:r>
      <w:r w:rsidR="00B55B53">
        <w:rPr>
          <w:rFonts w:ascii="Times New Roman" w:eastAsia="Times New Roman" w:hAnsi="Times New Roman" w:cs="Times New Roman"/>
          <w:color w:val="000000"/>
          <w:sz w:val="28"/>
          <w:szCs w:val="28"/>
          <w:lang w:eastAsia="ru-RU"/>
        </w:rPr>
        <w:t xml:space="preserve">номичного перемещения ресурсов </w:t>
      </w:r>
      <w:r w:rsidRPr="00CE0F13">
        <w:rPr>
          <w:rFonts w:ascii="Times New Roman" w:eastAsia="Times New Roman" w:hAnsi="Times New Roman" w:cs="Times New Roman"/>
          <w:color w:val="000000"/>
          <w:sz w:val="28"/>
          <w:szCs w:val="28"/>
          <w:lang w:eastAsia="ru-RU"/>
        </w:rPr>
        <w:t>к месту дорожных работ (мобильность) дор</w:t>
      </w:r>
      <w:r w:rsidR="00B55B53">
        <w:rPr>
          <w:rFonts w:ascii="Times New Roman" w:eastAsia="Times New Roman" w:hAnsi="Times New Roman" w:cs="Times New Roman"/>
          <w:color w:val="000000"/>
          <w:sz w:val="28"/>
          <w:szCs w:val="28"/>
          <w:lang w:eastAsia="ru-RU"/>
        </w:rPr>
        <w:t xml:space="preserve">ожно-строительных предприятий, </w:t>
      </w:r>
      <w:r w:rsidRPr="00CE0F13">
        <w:rPr>
          <w:rFonts w:ascii="Times New Roman" w:eastAsia="Times New Roman" w:hAnsi="Times New Roman" w:cs="Times New Roman"/>
          <w:color w:val="000000"/>
          <w:sz w:val="28"/>
          <w:szCs w:val="28"/>
          <w:lang w:eastAsia="ru-RU"/>
        </w:rPr>
        <w:t>в особенности из других регионов;</w:t>
      </w:r>
    </w:p>
    <w:p w14:paraId="50372CA0" w14:textId="77777777" w:rsidR="00CE0F13" w:rsidRPr="00CE0F13" w:rsidRDefault="00CE0F13" w:rsidP="003F2CA1">
      <w:pPr>
        <w:rPr>
          <w:rFonts w:ascii="Times New Roman" w:eastAsia="Times New Roman" w:hAnsi="Times New Roman" w:cs="Times New Roman"/>
          <w:color w:val="000000"/>
          <w:sz w:val="28"/>
          <w:szCs w:val="28"/>
          <w:lang w:eastAsia="ru-RU"/>
        </w:rPr>
      </w:pPr>
      <w:r w:rsidRPr="00CE0F13">
        <w:rPr>
          <w:rFonts w:ascii="Times New Roman" w:eastAsia="Times New Roman" w:hAnsi="Times New Roman" w:cs="Times New Roman"/>
          <w:color w:val="000000"/>
          <w:sz w:val="28"/>
          <w:szCs w:val="28"/>
          <w:lang w:eastAsia="ru-RU"/>
        </w:rPr>
        <w:tab/>
        <w:t>- отсутствие финансовых (собственных или возможности получения заемных) ресурсов у большинства региональных дорожно-строительных предприятий, которые не имеют возможности приобрести строительные материалы, современную высокопроизводительную технику, позволяющие выполнять работы в любых погодных условиях;</w:t>
      </w:r>
    </w:p>
    <w:p w14:paraId="6FB7D31C" w14:textId="0B58DDCE" w:rsidR="00CE0F13" w:rsidRPr="00CE0F13" w:rsidRDefault="00CE0F13" w:rsidP="003F2CA1">
      <w:pPr>
        <w:rPr>
          <w:rFonts w:ascii="Times New Roman" w:eastAsia="Times New Roman" w:hAnsi="Times New Roman" w:cs="Times New Roman"/>
          <w:color w:val="000000"/>
          <w:sz w:val="28"/>
          <w:szCs w:val="28"/>
          <w:lang w:eastAsia="ru-RU"/>
        </w:rPr>
      </w:pPr>
      <w:r w:rsidRPr="00CE0F13">
        <w:rPr>
          <w:rFonts w:ascii="Times New Roman" w:eastAsia="Times New Roman" w:hAnsi="Times New Roman" w:cs="Times New Roman"/>
          <w:color w:val="000000"/>
          <w:sz w:val="28"/>
          <w:szCs w:val="28"/>
          <w:lang w:eastAsia="ru-RU"/>
        </w:rPr>
        <w:tab/>
        <w:t>- обеспечение исполнения контракта, ко</w:t>
      </w:r>
      <w:r>
        <w:rPr>
          <w:rFonts w:ascii="Times New Roman" w:eastAsia="Times New Roman" w:hAnsi="Times New Roman" w:cs="Times New Roman"/>
          <w:color w:val="000000"/>
          <w:sz w:val="28"/>
          <w:szCs w:val="28"/>
          <w:lang w:eastAsia="ru-RU"/>
        </w:rPr>
        <w:t xml:space="preserve">торое является обременительным </w:t>
      </w:r>
      <w:r w:rsidRPr="00CE0F13">
        <w:rPr>
          <w:rFonts w:ascii="Times New Roman" w:eastAsia="Times New Roman" w:hAnsi="Times New Roman" w:cs="Times New Roman"/>
          <w:color w:val="000000"/>
          <w:sz w:val="28"/>
          <w:szCs w:val="28"/>
          <w:lang w:eastAsia="ru-RU"/>
        </w:rPr>
        <w:t>для участника, поскольку на рынке подрядчиков капиталь</w:t>
      </w:r>
      <w:r>
        <w:rPr>
          <w:rFonts w:ascii="Times New Roman" w:eastAsia="Times New Roman" w:hAnsi="Times New Roman" w:cs="Times New Roman"/>
          <w:color w:val="000000"/>
          <w:sz w:val="28"/>
          <w:szCs w:val="28"/>
          <w:lang w:eastAsia="ru-RU"/>
        </w:rPr>
        <w:t xml:space="preserve">ного </w:t>
      </w:r>
      <w:r>
        <w:rPr>
          <w:rFonts w:ascii="Times New Roman" w:eastAsia="Times New Roman" w:hAnsi="Times New Roman" w:cs="Times New Roman"/>
          <w:color w:val="000000"/>
          <w:sz w:val="28"/>
          <w:szCs w:val="28"/>
          <w:lang w:eastAsia="ru-RU"/>
        </w:rPr>
        <w:lastRenderedPageBreak/>
        <w:t>строительства малочисленны</w:t>
      </w:r>
      <w:r w:rsidRPr="00CE0F13">
        <w:rPr>
          <w:rFonts w:ascii="Times New Roman" w:eastAsia="Times New Roman" w:hAnsi="Times New Roman" w:cs="Times New Roman"/>
          <w:color w:val="000000"/>
          <w:sz w:val="28"/>
          <w:szCs w:val="28"/>
          <w:lang w:eastAsia="ru-RU"/>
        </w:rPr>
        <w:t xml:space="preserve"> подрядные организации, способные изъять из оборота необходимые суммы средств в объеме, предусмотренном законодательством о закупках.  Кроме того, банковские гарантии, получаемые подрядчиками в целях обеспечения исполнения контракта, выдаются банками на срок до пяти лет, а комиссия по ним достигает до пяти процентов, что также является значительной финансовой нагрузкой для подрядчика. При этом получение банковской гарантии в таком размере является проблематичным для подрядных организаций в связи с жесткими требованиями банков к обеспечению, необходимому для получения банковской гарантии.   </w:t>
      </w:r>
    </w:p>
    <w:p w14:paraId="7A2AC2F8" w14:textId="77777777" w:rsidR="00CE0F13" w:rsidRPr="00CE0F13" w:rsidRDefault="00CE0F13" w:rsidP="003F2CA1">
      <w:pPr>
        <w:rPr>
          <w:rFonts w:ascii="Times New Roman" w:eastAsia="Times New Roman" w:hAnsi="Times New Roman" w:cs="Times New Roman"/>
          <w:color w:val="000000"/>
          <w:sz w:val="28"/>
          <w:szCs w:val="28"/>
          <w:lang w:eastAsia="ru-RU"/>
        </w:rPr>
      </w:pPr>
      <w:r w:rsidRPr="00CE0F13">
        <w:rPr>
          <w:rFonts w:ascii="Times New Roman" w:eastAsia="Times New Roman" w:hAnsi="Times New Roman" w:cs="Times New Roman"/>
          <w:color w:val="000000"/>
          <w:sz w:val="28"/>
          <w:szCs w:val="28"/>
          <w:lang w:eastAsia="ru-RU"/>
        </w:rPr>
        <w:t>Барьеры входа на рынок работ, связанных с дорожной деятельностью, подразделяются на экономические и административные. К экономическим ограничениям развития конкуренции следует отнести:</w:t>
      </w:r>
    </w:p>
    <w:p w14:paraId="55869037" w14:textId="77777777" w:rsidR="00CE0F13" w:rsidRPr="00CE0F13" w:rsidRDefault="00CE0F13" w:rsidP="003F2CA1">
      <w:pPr>
        <w:rPr>
          <w:rFonts w:ascii="Times New Roman" w:eastAsia="Times New Roman" w:hAnsi="Times New Roman" w:cs="Times New Roman"/>
          <w:color w:val="000000"/>
          <w:spacing w:val="-4"/>
          <w:sz w:val="28"/>
          <w:szCs w:val="28"/>
          <w:lang w:eastAsia="ru-RU"/>
        </w:rPr>
      </w:pPr>
      <w:r w:rsidRPr="00CE0F13">
        <w:rPr>
          <w:rFonts w:ascii="Times New Roman" w:eastAsia="Times New Roman" w:hAnsi="Times New Roman" w:cs="Times New Roman"/>
          <w:color w:val="000000"/>
          <w:spacing w:val="-4"/>
          <w:sz w:val="28"/>
          <w:szCs w:val="28"/>
          <w:lang w:eastAsia="ru-RU"/>
        </w:rPr>
        <w:t>– необходимость осуществления значительных первоначальных капитальных вложений при длительных сроках окупаемости этих вложений (дорожно-строительная техника, персонал соответствующей квалификации, взносы СРО и т.д.);</w:t>
      </w:r>
    </w:p>
    <w:p w14:paraId="26576C04" w14:textId="77777777" w:rsidR="00CE0F13" w:rsidRPr="00CE0F13" w:rsidRDefault="00CE0F13" w:rsidP="003F2CA1">
      <w:pPr>
        <w:rPr>
          <w:rFonts w:ascii="Times New Roman" w:eastAsia="Times New Roman" w:hAnsi="Times New Roman" w:cs="Times New Roman"/>
          <w:color w:val="000000"/>
          <w:sz w:val="28"/>
          <w:szCs w:val="28"/>
          <w:lang w:eastAsia="ru-RU"/>
        </w:rPr>
      </w:pPr>
      <w:r w:rsidRPr="00CE0F13">
        <w:rPr>
          <w:rFonts w:ascii="Times New Roman" w:eastAsia="Times New Roman" w:hAnsi="Times New Roman" w:cs="Times New Roman"/>
          <w:color w:val="000000"/>
          <w:sz w:val="28"/>
          <w:szCs w:val="28"/>
          <w:lang w:eastAsia="ru-RU"/>
        </w:rPr>
        <w:t>– транспортные ограничения (удаленность объектов и их линейная протяженность);</w:t>
      </w:r>
    </w:p>
    <w:p w14:paraId="02D7ADB9" w14:textId="77777777" w:rsidR="00CE0F13" w:rsidRPr="00CE0F13" w:rsidRDefault="00CE0F13" w:rsidP="003F2CA1">
      <w:pPr>
        <w:rPr>
          <w:rFonts w:ascii="Times New Roman" w:eastAsia="Times New Roman" w:hAnsi="Times New Roman" w:cs="Times New Roman"/>
          <w:color w:val="000000"/>
          <w:sz w:val="28"/>
          <w:szCs w:val="28"/>
          <w:lang w:eastAsia="ru-RU"/>
        </w:rPr>
      </w:pPr>
      <w:r w:rsidRPr="00CE0F13">
        <w:rPr>
          <w:rFonts w:ascii="Times New Roman" w:eastAsia="Times New Roman" w:hAnsi="Times New Roman" w:cs="Times New Roman"/>
          <w:color w:val="000000"/>
          <w:sz w:val="28"/>
          <w:szCs w:val="28"/>
          <w:lang w:eastAsia="ru-RU"/>
        </w:rPr>
        <w:t>– отсутствие доступа потенциальных участников к ресурсам, предложение которых ограничено и которые распределены между хозяйствующими субъектами, действующими на рассматриваемом рынке (льготные кредиты, налоговые преференции для отдельных категорий резидентов);</w:t>
      </w:r>
    </w:p>
    <w:p w14:paraId="273044A3" w14:textId="77777777" w:rsidR="00CE0F13" w:rsidRPr="00CE0F13" w:rsidRDefault="00CE0F13" w:rsidP="003F2CA1">
      <w:pPr>
        <w:rPr>
          <w:rFonts w:ascii="Times New Roman" w:eastAsia="Times New Roman" w:hAnsi="Times New Roman" w:cs="Times New Roman"/>
          <w:color w:val="000000"/>
          <w:sz w:val="28"/>
          <w:szCs w:val="28"/>
          <w:lang w:eastAsia="ru-RU"/>
        </w:rPr>
      </w:pPr>
      <w:r w:rsidRPr="00CE0F13">
        <w:rPr>
          <w:rFonts w:ascii="Times New Roman" w:eastAsia="Times New Roman" w:hAnsi="Times New Roman" w:cs="Times New Roman"/>
          <w:color w:val="000000"/>
          <w:sz w:val="28"/>
          <w:szCs w:val="28"/>
          <w:lang w:eastAsia="ru-RU"/>
        </w:rPr>
        <w:t xml:space="preserve">– затраты на кредитование, обеспечение выполнения гарантии. </w:t>
      </w:r>
    </w:p>
    <w:p w14:paraId="01C5DE10" w14:textId="1AF1D6A0" w:rsidR="00CE0F13" w:rsidRPr="00CE0F13" w:rsidRDefault="00CE0F13" w:rsidP="003F2CA1">
      <w:pPr>
        <w:rPr>
          <w:rFonts w:ascii="Times New Roman" w:eastAsia="Times New Roman" w:hAnsi="Times New Roman" w:cs="Times New Roman"/>
          <w:color w:val="000000"/>
          <w:sz w:val="28"/>
          <w:szCs w:val="28"/>
          <w:lang w:eastAsia="ru-RU"/>
        </w:rPr>
      </w:pPr>
      <w:r w:rsidRPr="00CE0F13">
        <w:rPr>
          <w:rFonts w:ascii="Times New Roman" w:eastAsia="Times New Roman" w:hAnsi="Times New Roman" w:cs="Times New Roman"/>
          <w:color w:val="000000"/>
          <w:sz w:val="28"/>
          <w:szCs w:val="28"/>
          <w:lang w:eastAsia="ru-RU"/>
        </w:rPr>
        <w:t xml:space="preserve">К административным ограничениям входа на рынок работ, связанных </w:t>
      </w:r>
      <w:r w:rsidRPr="00CE0F13">
        <w:rPr>
          <w:rFonts w:ascii="Times New Roman" w:eastAsia="Times New Roman" w:hAnsi="Times New Roman" w:cs="Times New Roman"/>
          <w:color w:val="000000"/>
          <w:sz w:val="28"/>
          <w:szCs w:val="28"/>
          <w:lang w:eastAsia="ru-RU"/>
        </w:rPr>
        <w:br/>
      </w:r>
      <w:r w:rsidR="00DC396E" w:rsidRPr="00CE0F13">
        <w:rPr>
          <w:rFonts w:ascii="Times New Roman" w:eastAsia="Times New Roman" w:hAnsi="Times New Roman" w:cs="Times New Roman"/>
          <w:color w:val="000000"/>
          <w:sz w:val="28"/>
          <w:szCs w:val="28"/>
          <w:lang w:eastAsia="ru-RU"/>
        </w:rPr>
        <w:t>с дорожной деятельностью,</w:t>
      </w:r>
      <w:r w:rsidRPr="00CE0F13">
        <w:rPr>
          <w:rFonts w:ascii="Times New Roman" w:eastAsia="Times New Roman" w:hAnsi="Times New Roman" w:cs="Times New Roman"/>
          <w:color w:val="000000"/>
          <w:sz w:val="28"/>
          <w:szCs w:val="28"/>
          <w:lang w:eastAsia="ru-RU"/>
        </w:rPr>
        <w:t xml:space="preserve"> следует отнести:</w:t>
      </w:r>
    </w:p>
    <w:p w14:paraId="1EE4C2D0" w14:textId="77777777" w:rsidR="00CE0F13" w:rsidRPr="00CE0F13" w:rsidRDefault="00CE0F13" w:rsidP="003F2CA1">
      <w:pPr>
        <w:rPr>
          <w:rFonts w:ascii="Times New Roman" w:eastAsia="Times New Roman" w:hAnsi="Times New Roman" w:cs="Times New Roman"/>
          <w:color w:val="000000"/>
          <w:sz w:val="28"/>
          <w:szCs w:val="28"/>
          <w:lang w:eastAsia="ru-RU"/>
        </w:rPr>
      </w:pPr>
      <w:r w:rsidRPr="00CE0F13">
        <w:rPr>
          <w:rFonts w:ascii="Times New Roman" w:eastAsia="Times New Roman" w:hAnsi="Times New Roman" w:cs="Times New Roman"/>
          <w:color w:val="000000"/>
          <w:sz w:val="28"/>
          <w:szCs w:val="28"/>
          <w:lang w:eastAsia="ru-RU"/>
        </w:rPr>
        <w:t>– необходимость получения допусков СРО к определенным видам деятельности или видам работ, которые оказывают влияние на безопасность объектов капитального строительства;</w:t>
      </w:r>
    </w:p>
    <w:p w14:paraId="4912657A" w14:textId="77777777" w:rsidR="00CE0F13" w:rsidRPr="00CE0F13" w:rsidRDefault="00CE0F13" w:rsidP="003F2CA1">
      <w:pPr>
        <w:rPr>
          <w:rFonts w:ascii="Times New Roman" w:eastAsia="Times New Roman" w:hAnsi="Times New Roman" w:cs="Times New Roman"/>
          <w:color w:val="000000"/>
          <w:sz w:val="28"/>
          <w:szCs w:val="28"/>
          <w:lang w:eastAsia="ru-RU"/>
        </w:rPr>
      </w:pPr>
      <w:r w:rsidRPr="00CE0F13">
        <w:rPr>
          <w:rFonts w:ascii="Times New Roman" w:eastAsia="Times New Roman" w:hAnsi="Times New Roman" w:cs="Times New Roman"/>
          <w:color w:val="000000"/>
          <w:sz w:val="28"/>
          <w:szCs w:val="28"/>
          <w:lang w:eastAsia="ru-RU"/>
        </w:rPr>
        <w:t>– длительный период согласования проектной документации в органах государственной экспертизы;</w:t>
      </w:r>
    </w:p>
    <w:p w14:paraId="61CBE7D6" w14:textId="77777777" w:rsidR="00CE0F13" w:rsidRPr="00CE0F13" w:rsidRDefault="00CE0F13" w:rsidP="003F2CA1">
      <w:pPr>
        <w:rPr>
          <w:rFonts w:ascii="Times New Roman" w:eastAsia="Times New Roman" w:hAnsi="Times New Roman" w:cs="Times New Roman"/>
          <w:color w:val="000000"/>
          <w:sz w:val="28"/>
          <w:szCs w:val="28"/>
          <w:lang w:eastAsia="ru-RU"/>
        </w:rPr>
      </w:pPr>
      <w:r w:rsidRPr="00CE0F13">
        <w:rPr>
          <w:rFonts w:ascii="Times New Roman" w:eastAsia="Times New Roman" w:hAnsi="Times New Roman" w:cs="Times New Roman"/>
          <w:color w:val="000000"/>
          <w:sz w:val="28"/>
          <w:szCs w:val="28"/>
          <w:lang w:eastAsia="ru-RU"/>
        </w:rPr>
        <w:t>– необходимость получения разрешений на ввод объекта в эксплуатацию;</w:t>
      </w:r>
    </w:p>
    <w:p w14:paraId="6689F9DF" w14:textId="77777777" w:rsidR="00CE0F13" w:rsidRPr="00CE0F13" w:rsidRDefault="00CE0F13" w:rsidP="003F2CA1">
      <w:pPr>
        <w:rPr>
          <w:rFonts w:ascii="Times New Roman" w:eastAsia="Times New Roman" w:hAnsi="Times New Roman" w:cs="Times New Roman"/>
          <w:color w:val="000000"/>
          <w:sz w:val="28"/>
          <w:szCs w:val="28"/>
          <w:lang w:eastAsia="ru-RU"/>
        </w:rPr>
      </w:pPr>
      <w:r w:rsidRPr="00CE0F13">
        <w:rPr>
          <w:rFonts w:ascii="Times New Roman" w:eastAsia="Times New Roman" w:hAnsi="Times New Roman" w:cs="Times New Roman"/>
          <w:color w:val="000000"/>
          <w:sz w:val="28"/>
          <w:szCs w:val="28"/>
          <w:lang w:eastAsia="ru-RU"/>
        </w:rPr>
        <w:t>– необходимость получения разрешений и контроль за производством работ ГИБДД;</w:t>
      </w:r>
    </w:p>
    <w:p w14:paraId="5643C6E3" w14:textId="77777777" w:rsidR="00CE0F13" w:rsidRPr="00CE0F13" w:rsidRDefault="00CE0F13" w:rsidP="003F2CA1">
      <w:pPr>
        <w:rPr>
          <w:rFonts w:ascii="Times New Roman" w:eastAsia="Times New Roman" w:hAnsi="Times New Roman" w:cs="Times New Roman"/>
          <w:color w:val="000000"/>
          <w:sz w:val="28"/>
          <w:szCs w:val="28"/>
          <w:lang w:eastAsia="ru-RU"/>
        </w:rPr>
      </w:pPr>
      <w:r w:rsidRPr="00CE0F13">
        <w:rPr>
          <w:rFonts w:ascii="Times New Roman" w:eastAsia="Times New Roman" w:hAnsi="Times New Roman" w:cs="Times New Roman"/>
          <w:color w:val="000000"/>
          <w:sz w:val="28"/>
          <w:szCs w:val="28"/>
          <w:lang w:eastAsia="ru-RU"/>
        </w:rPr>
        <w:t>– наличие государственного контроля (надзора) за соблюдением требований ТР ТС 014/2011.</w:t>
      </w:r>
    </w:p>
    <w:p w14:paraId="0131DB5E" w14:textId="77777777" w:rsidR="00CE0F13" w:rsidRPr="00CE0F13" w:rsidRDefault="00CE0F13" w:rsidP="003F2CA1">
      <w:pPr>
        <w:rPr>
          <w:rFonts w:ascii="Times New Roman" w:eastAsia="Times New Roman" w:hAnsi="Times New Roman" w:cs="Times New Roman"/>
          <w:color w:val="000000"/>
          <w:sz w:val="28"/>
          <w:szCs w:val="28"/>
          <w:lang w:eastAsia="ru-RU"/>
        </w:rPr>
      </w:pPr>
      <w:r w:rsidRPr="00CE0F13">
        <w:rPr>
          <w:rFonts w:ascii="Times New Roman" w:eastAsia="Times New Roman" w:hAnsi="Times New Roman" w:cs="Times New Roman"/>
          <w:color w:val="000000"/>
          <w:sz w:val="28"/>
          <w:szCs w:val="28"/>
          <w:lang w:eastAsia="ru-RU"/>
        </w:rPr>
        <w:t xml:space="preserve">В соответствии с поручением Правительства Российской Федерации </w:t>
      </w:r>
      <w:r w:rsidRPr="00CE0F13">
        <w:rPr>
          <w:rFonts w:ascii="Times New Roman" w:eastAsia="Times New Roman" w:hAnsi="Times New Roman" w:cs="Times New Roman"/>
          <w:color w:val="000000"/>
          <w:sz w:val="28"/>
          <w:szCs w:val="28"/>
          <w:lang w:eastAsia="ru-RU"/>
        </w:rPr>
        <w:br/>
        <w:t xml:space="preserve">от 07.08.2019 № МА-П9-6751 об исполнении части 3 подпункта «н» пункта 1 перечня поручений Президента Российской Федерации от 17.07.2019 № Пр-1381ГС о рассмотрении вопросов, касающихся перехода к отбору подрядных организаций </w:t>
      </w:r>
      <w:r w:rsidRPr="00CE0F13">
        <w:rPr>
          <w:rFonts w:ascii="Times New Roman" w:eastAsia="Times New Roman" w:hAnsi="Times New Roman" w:cs="Times New Roman"/>
          <w:color w:val="000000"/>
          <w:sz w:val="28"/>
          <w:szCs w:val="28"/>
          <w:lang w:eastAsia="ru-RU"/>
        </w:rPr>
        <w:br/>
        <w:t xml:space="preserve">с учетом дифференцированных требований к ним, в том числе в зависимости </w:t>
      </w:r>
      <w:r w:rsidRPr="00CE0F13">
        <w:rPr>
          <w:rFonts w:ascii="Times New Roman" w:eastAsia="Times New Roman" w:hAnsi="Times New Roman" w:cs="Times New Roman"/>
          <w:color w:val="000000"/>
          <w:sz w:val="28"/>
          <w:szCs w:val="28"/>
          <w:lang w:eastAsia="ru-RU"/>
        </w:rPr>
        <w:br/>
        <w:t xml:space="preserve">от сложности выполнения работ, наличия материально-технической базы, профессиональных кадров и опыта выполнения работ («лестница квалификаций»), Минтранс России письмом от 16.09.2019 № ВТ-Д2-11/15099 представил </w:t>
      </w:r>
      <w:r w:rsidRPr="00CE0F13">
        <w:rPr>
          <w:rFonts w:ascii="Times New Roman" w:eastAsia="Times New Roman" w:hAnsi="Times New Roman" w:cs="Times New Roman"/>
          <w:color w:val="000000"/>
          <w:sz w:val="28"/>
          <w:szCs w:val="28"/>
          <w:lang w:eastAsia="ru-RU"/>
        </w:rPr>
        <w:br/>
        <w:t xml:space="preserve">в Правительство Российской Федерации позицию, учитывающую также внедрение </w:t>
      </w:r>
      <w:r w:rsidRPr="00CE0F13">
        <w:rPr>
          <w:rFonts w:ascii="Times New Roman" w:eastAsia="Times New Roman" w:hAnsi="Times New Roman" w:cs="Times New Roman"/>
          <w:color w:val="000000"/>
          <w:sz w:val="28"/>
          <w:szCs w:val="28"/>
          <w:lang w:eastAsia="ru-RU"/>
        </w:rPr>
        <w:lastRenderedPageBreak/>
        <w:t>системы учета и рейтингования физических лиц, являющихся профессиональными участниками рынка работ, связанных с осуществлением дорожной деятельности.</w:t>
      </w:r>
    </w:p>
    <w:p w14:paraId="70B96403" w14:textId="77777777" w:rsidR="00CE0F13" w:rsidRPr="00CE0F13" w:rsidRDefault="00CE0F13" w:rsidP="003F2CA1">
      <w:pPr>
        <w:rPr>
          <w:rFonts w:ascii="Times New Roman" w:eastAsia="Times New Roman" w:hAnsi="Times New Roman" w:cs="Times New Roman"/>
          <w:color w:val="000000"/>
          <w:sz w:val="28"/>
          <w:szCs w:val="28"/>
          <w:lang w:eastAsia="ru-RU"/>
        </w:rPr>
      </w:pPr>
      <w:r w:rsidRPr="00CE0F13">
        <w:rPr>
          <w:rFonts w:ascii="Times New Roman" w:eastAsia="Times New Roman" w:hAnsi="Times New Roman" w:cs="Times New Roman"/>
          <w:color w:val="000000"/>
          <w:sz w:val="28"/>
          <w:szCs w:val="28"/>
          <w:lang w:eastAsia="ru-RU"/>
        </w:rPr>
        <w:t>Предложения Минтранса России о формировании механизма «лестница квалификаций» направлены на создание условий для конкуренции между подрядными организациями и обеспечение возможности доступа на рынок дорожного строительства подрядных организаций разных уровней и опыта, а также формирование «рынка квалифицированного исполнителя» в дорожной отрасли.</w:t>
      </w:r>
    </w:p>
    <w:p w14:paraId="133EB025" w14:textId="77777777" w:rsidR="00CE0F13" w:rsidRPr="00CE0F13" w:rsidRDefault="00CE0F13" w:rsidP="003F2CA1">
      <w:pPr>
        <w:rPr>
          <w:rFonts w:ascii="Times New Roman" w:eastAsia="Times New Roman" w:hAnsi="Times New Roman" w:cs="Times New Roman"/>
          <w:color w:val="000000"/>
          <w:sz w:val="28"/>
          <w:szCs w:val="28"/>
          <w:lang w:eastAsia="ru-RU"/>
        </w:rPr>
      </w:pPr>
      <w:r w:rsidRPr="00CE0F13">
        <w:rPr>
          <w:rFonts w:ascii="Times New Roman" w:eastAsia="Times New Roman" w:hAnsi="Times New Roman" w:cs="Times New Roman"/>
          <w:color w:val="000000"/>
          <w:sz w:val="28"/>
          <w:szCs w:val="28"/>
          <w:lang w:eastAsia="ru-RU"/>
        </w:rPr>
        <w:t>Внедрение указанного механизма позволит привести рынок выполнения работ, связанных с осуществлением дорожной деятельности, к следующим принципам:</w:t>
      </w:r>
    </w:p>
    <w:p w14:paraId="66F82D6B" w14:textId="77777777" w:rsidR="00CE0F13" w:rsidRPr="00CE0F13" w:rsidRDefault="00CE0F13" w:rsidP="003F2CA1">
      <w:pPr>
        <w:rPr>
          <w:rFonts w:ascii="Times New Roman" w:eastAsia="Times New Roman" w:hAnsi="Times New Roman" w:cs="Times New Roman"/>
          <w:color w:val="000000"/>
          <w:sz w:val="28"/>
          <w:szCs w:val="28"/>
          <w:lang w:eastAsia="ru-RU"/>
        </w:rPr>
      </w:pPr>
      <w:r w:rsidRPr="00CE0F13">
        <w:rPr>
          <w:rFonts w:ascii="Times New Roman" w:eastAsia="Times New Roman" w:hAnsi="Times New Roman" w:cs="Times New Roman"/>
          <w:color w:val="000000"/>
          <w:sz w:val="28"/>
          <w:szCs w:val="28"/>
          <w:lang w:eastAsia="ru-RU"/>
        </w:rPr>
        <w:t xml:space="preserve">- не имеющая опыта дорожных работ организация может войти на рынок посредством выполнения менее сложных работ на дорогах низших технических категорий, наработать необходимый опыт и участвовать в торгах на выполнение более сложных работ (в том числе при выполнении большого объема работ </w:t>
      </w:r>
      <w:r w:rsidRPr="00CE0F13">
        <w:rPr>
          <w:rFonts w:ascii="Times New Roman" w:eastAsia="Times New Roman" w:hAnsi="Times New Roman" w:cs="Times New Roman"/>
          <w:color w:val="000000"/>
          <w:sz w:val="28"/>
          <w:szCs w:val="28"/>
          <w:lang w:eastAsia="ru-RU"/>
        </w:rPr>
        <w:br/>
        <w:t>на дорогах низших технических категорий организация сможет участвовать в торгах на выполнение небольшого объема работ на дорогах более высоких категорий и тем самым накапливать опыт);</w:t>
      </w:r>
    </w:p>
    <w:p w14:paraId="59F341A1" w14:textId="77777777" w:rsidR="00CE0F13" w:rsidRPr="00CE0F13" w:rsidRDefault="00CE0F13" w:rsidP="003F2CA1">
      <w:pPr>
        <w:rPr>
          <w:rFonts w:ascii="Times New Roman" w:eastAsia="Times New Roman" w:hAnsi="Times New Roman" w:cs="Times New Roman"/>
          <w:color w:val="000000"/>
          <w:sz w:val="28"/>
          <w:szCs w:val="28"/>
          <w:lang w:eastAsia="ru-RU"/>
        </w:rPr>
      </w:pPr>
      <w:r w:rsidRPr="00CE0F13">
        <w:rPr>
          <w:rFonts w:ascii="Times New Roman" w:eastAsia="Times New Roman" w:hAnsi="Times New Roman" w:cs="Times New Roman"/>
          <w:color w:val="000000"/>
          <w:sz w:val="28"/>
          <w:szCs w:val="28"/>
          <w:lang w:eastAsia="ru-RU"/>
        </w:rPr>
        <w:t xml:space="preserve">- за счет качественной работы и более выгодных ценовых предложений организация может поэтапно дойти до выполнения работ на технически сложных объектах, автомобильных дорогах высших технических категорий (процесс получения достаточного опыта может быть стимулирован путем включения </w:t>
      </w:r>
      <w:r w:rsidRPr="00CE0F13">
        <w:rPr>
          <w:rFonts w:ascii="Times New Roman" w:eastAsia="Times New Roman" w:hAnsi="Times New Roman" w:cs="Times New Roman"/>
          <w:color w:val="000000"/>
          <w:sz w:val="28"/>
          <w:szCs w:val="28"/>
          <w:lang w:eastAsia="ru-RU"/>
        </w:rPr>
        <w:br/>
        <w:t>в контракты обязательств по привлечению в качестве субподрядчиков участников, имеющих статус более низких групп);</w:t>
      </w:r>
    </w:p>
    <w:p w14:paraId="64299C92" w14:textId="77777777" w:rsidR="00CE0F13" w:rsidRPr="00CE0F13" w:rsidRDefault="00CE0F13" w:rsidP="003F2CA1">
      <w:pPr>
        <w:rPr>
          <w:rFonts w:ascii="Times New Roman" w:eastAsia="Times New Roman" w:hAnsi="Times New Roman" w:cs="Times New Roman"/>
          <w:color w:val="000000"/>
          <w:sz w:val="28"/>
          <w:szCs w:val="28"/>
          <w:lang w:eastAsia="ru-RU"/>
        </w:rPr>
      </w:pPr>
      <w:r w:rsidRPr="00CE0F13">
        <w:rPr>
          <w:rFonts w:ascii="Times New Roman" w:eastAsia="Times New Roman" w:hAnsi="Times New Roman" w:cs="Times New Roman"/>
          <w:color w:val="000000"/>
          <w:sz w:val="28"/>
          <w:szCs w:val="28"/>
          <w:lang w:eastAsia="ru-RU"/>
        </w:rPr>
        <w:t xml:space="preserve">- учет наличия/отсутствия претензий по качеству ранее выполненных работ </w:t>
      </w:r>
      <w:r w:rsidRPr="00CE0F13">
        <w:rPr>
          <w:rFonts w:ascii="Times New Roman" w:eastAsia="Times New Roman" w:hAnsi="Times New Roman" w:cs="Times New Roman"/>
          <w:color w:val="000000"/>
          <w:sz w:val="28"/>
          <w:szCs w:val="28"/>
          <w:lang w:eastAsia="ru-RU"/>
        </w:rPr>
        <w:br/>
        <w:t xml:space="preserve">и наличие рейтинга позволит подрядчикам, имеющим меньший опыт и (или) статус более низких групп, конкурировать с подрядчиками, имеющими больший опыт </w:t>
      </w:r>
      <w:r w:rsidRPr="00CE0F13">
        <w:rPr>
          <w:rFonts w:ascii="Times New Roman" w:eastAsia="Times New Roman" w:hAnsi="Times New Roman" w:cs="Times New Roman"/>
          <w:color w:val="000000"/>
          <w:sz w:val="28"/>
          <w:szCs w:val="28"/>
          <w:lang w:eastAsia="ru-RU"/>
        </w:rPr>
        <w:br/>
        <w:t>и (или) статус более высоких групп.</w:t>
      </w:r>
    </w:p>
    <w:p w14:paraId="2B687A23" w14:textId="77777777" w:rsidR="00CE0F13" w:rsidRPr="00CE0F13" w:rsidRDefault="00CE0F13" w:rsidP="003F2CA1">
      <w:pPr>
        <w:rPr>
          <w:rFonts w:ascii="Times New Roman" w:eastAsia="Times New Roman" w:hAnsi="Times New Roman" w:cs="Times New Roman"/>
          <w:color w:val="000000"/>
          <w:sz w:val="28"/>
          <w:szCs w:val="28"/>
          <w:lang w:eastAsia="ru-RU"/>
        </w:rPr>
      </w:pPr>
      <w:r w:rsidRPr="00CE0F13">
        <w:rPr>
          <w:rFonts w:ascii="Times New Roman" w:eastAsia="Times New Roman" w:hAnsi="Times New Roman" w:cs="Times New Roman"/>
          <w:color w:val="000000"/>
          <w:sz w:val="28"/>
          <w:szCs w:val="28"/>
          <w:lang w:eastAsia="ru-RU"/>
        </w:rPr>
        <w:t xml:space="preserve">Наличие рейтинга подрядчиков, исключающего субъективную оценку качества ранее выполненных работ, учет квалификации подрядчиков </w:t>
      </w:r>
      <w:r w:rsidRPr="00CE0F13">
        <w:rPr>
          <w:rFonts w:ascii="Times New Roman" w:eastAsia="Times New Roman" w:hAnsi="Times New Roman" w:cs="Times New Roman"/>
          <w:color w:val="000000"/>
          <w:sz w:val="28"/>
          <w:szCs w:val="28"/>
          <w:lang w:eastAsia="ru-RU"/>
        </w:rPr>
        <w:br/>
        <w:t xml:space="preserve">и субподрядчиков и возможность установления минимальных и максимальных объемов работ, передаваемых в обязательном порядке субподрядчикам </w:t>
      </w:r>
      <w:r w:rsidRPr="00CE0F13">
        <w:rPr>
          <w:rFonts w:ascii="Times New Roman" w:eastAsia="Times New Roman" w:hAnsi="Times New Roman" w:cs="Times New Roman"/>
          <w:color w:val="000000"/>
          <w:sz w:val="28"/>
          <w:szCs w:val="28"/>
          <w:lang w:eastAsia="ru-RU"/>
        </w:rPr>
        <w:br/>
        <w:t xml:space="preserve">при планировании конкурсных процедур, а также создание системы учета </w:t>
      </w:r>
      <w:r w:rsidRPr="00CE0F13">
        <w:rPr>
          <w:rFonts w:ascii="Times New Roman" w:eastAsia="Times New Roman" w:hAnsi="Times New Roman" w:cs="Times New Roman"/>
          <w:color w:val="000000"/>
          <w:sz w:val="28"/>
          <w:szCs w:val="28"/>
          <w:lang w:eastAsia="ru-RU"/>
        </w:rPr>
        <w:br/>
        <w:t xml:space="preserve">и рейтингования физических лиц, являющихся профессиональными участниками рынка дорожно-строительных работ, будет являться основой для функционирования «лестницы квалификаций». </w:t>
      </w:r>
    </w:p>
    <w:p w14:paraId="6222562C" w14:textId="70FB264E" w:rsidR="00CE0F13" w:rsidRPr="00CE0F13" w:rsidRDefault="00CE0F13" w:rsidP="003F2CA1">
      <w:pPr>
        <w:rPr>
          <w:rFonts w:ascii="Times New Roman" w:eastAsia="Times New Roman" w:hAnsi="Times New Roman" w:cs="Times New Roman"/>
          <w:color w:val="000000"/>
          <w:sz w:val="28"/>
          <w:szCs w:val="28"/>
          <w:lang w:eastAsia="ru-RU"/>
        </w:rPr>
      </w:pPr>
      <w:r w:rsidRPr="00CE0F13">
        <w:rPr>
          <w:rFonts w:ascii="Times New Roman" w:eastAsia="Times New Roman" w:hAnsi="Times New Roman" w:cs="Times New Roman"/>
          <w:color w:val="000000"/>
          <w:sz w:val="28"/>
          <w:szCs w:val="28"/>
          <w:lang w:eastAsia="ru-RU"/>
        </w:rPr>
        <w:t xml:space="preserve">Также во исполнение плана мероприятий («дорожной карты») по развитию конкуренции в отраслях экономики Российской Федерации и переходу отдельных сфер естественных монополий из состояния естественной монополии в состояние конкурентного рынка на 2018 - 2020 годы, утвержденным распоряжением Правительства Российской Федерации от 16.08.2019 № 1697-р, Минтранс России письмом от 25.12.2019 № АК-Д2-10/21890 представил в Правительство Российской Федерации информацию о проработке вопроса внедрения системы учета физических лиц, являющихся профессиональными </w:t>
      </w:r>
      <w:r>
        <w:rPr>
          <w:rFonts w:ascii="Times New Roman" w:eastAsia="Times New Roman" w:hAnsi="Times New Roman" w:cs="Times New Roman"/>
          <w:color w:val="000000"/>
          <w:sz w:val="28"/>
          <w:szCs w:val="28"/>
          <w:lang w:eastAsia="ru-RU"/>
        </w:rPr>
        <w:t xml:space="preserve">участниками ранка работ, </w:t>
      </w:r>
      <w:r w:rsidRPr="00CE0F13">
        <w:rPr>
          <w:rFonts w:ascii="Times New Roman" w:eastAsia="Times New Roman" w:hAnsi="Times New Roman" w:cs="Times New Roman"/>
          <w:color w:val="000000"/>
          <w:sz w:val="28"/>
          <w:szCs w:val="28"/>
          <w:lang w:eastAsia="ru-RU"/>
        </w:rPr>
        <w:t xml:space="preserve">и создании соответствующего реестра. Создание реестра учета исполнителей </w:t>
      </w:r>
      <w:r w:rsidRPr="00CE0F13">
        <w:rPr>
          <w:rFonts w:ascii="Times New Roman" w:eastAsia="Times New Roman" w:hAnsi="Times New Roman" w:cs="Times New Roman"/>
          <w:color w:val="000000"/>
          <w:sz w:val="28"/>
          <w:szCs w:val="28"/>
          <w:lang w:eastAsia="ru-RU"/>
        </w:rPr>
        <w:lastRenderedPageBreak/>
        <w:t>(физических лиц) в реализации прое</w:t>
      </w:r>
      <w:r>
        <w:rPr>
          <w:rFonts w:ascii="Times New Roman" w:eastAsia="Times New Roman" w:hAnsi="Times New Roman" w:cs="Times New Roman"/>
          <w:color w:val="000000"/>
          <w:sz w:val="28"/>
          <w:szCs w:val="28"/>
          <w:lang w:eastAsia="ru-RU"/>
        </w:rPr>
        <w:t xml:space="preserve">ктов дорожной отрасли возможно </w:t>
      </w:r>
      <w:r w:rsidRPr="00CE0F13">
        <w:rPr>
          <w:rFonts w:ascii="Times New Roman" w:eastAsia="Times New Roman" w:hAnsi="Times New Roman" w:cs="Times New Roman"/>
          <w:color w:val="000000"/>
          <w:sz w:val="28"/>
          <w:szCs w:val="28"/>
          <w:lang w:eastAsia="ru-RU"/>
        </w:rPr>
        <w:t>в общедоступной информационной Сис</w:t>
      </w:r>
      <w:r>
        <w:rPr>
          <w:rFonts w:ascii="Times New Roman" w:eastAsia="Times New Roman" w:hAnsi="Times New Roman" w:cs="Times New Roman"/>
          <w:color w:val="000000"/>
          <w:sz w:val="28"/>
          <w:szCs w:val="28"/>
          <w:lang w:eastAsia="ru-RU"/>
        </w:rPr>
        <w:t xml:space="preserve">теме контроля за формированием </w:t>
      </w:r>
      <w:r w:rsidRPr="00CE0F13">
        <w:rPr>
          <w:rFonts w:ascii="Times New Roman" w:eastAsia="Times New Roman" w:hAnsi="Times New Roman" w:cs="Times New Roman"/>
          <w:color w:val="000000"/>
          <w:sz w:val="28"/>
          <w:szCs w:val="28"/>
          <w:lang w:eastAsia="ru-RU"/>
        </w:rPr>
        <w:t xml:space="preserve">и использованием средств дорожных фондов всех уровней (далее - система СКДФ), созданной в рамках реализации национального проекта «Безопасные и качественные автомобильные дороги». </w:t>
      </w:r>
    </w:p>
    <w:p w14:paraId="5A50BE6F" w14:textId="77777777" w:rsidR="00CE0F13" w:rsidRPr="00CE0F13" w:rsidRDefault="00CE0F13" w:rsidP="003F2CA1">
      <w:pPr>
        <w:rPr>
          <w:rFonts w:ascii="Times New Roman" w:hAnsi="Times New Roman" w:cs="Times New Roman"/>
          <w:strike/>
          <w:sz w:val="28"/>
          <w:szCs w:val="28"/>
        </w:rPr>
      </w:pPr>
    </w:p>
    <w:p w14:paraId="66A68A1B" w14:textId="77777777" w:rsidR="00CE0F13" w:rsidRPr="00CE0F13" w:rsidRDefault="00CE0F13" w:rsidP="003F2CA1">
      <w:pPr>
        <w:autoSpaceDE w:val="0"/>
        <w:autoSpaceDN w:val="0"/>
        <w:adjustRightInd w:val="0"/>
        <w:rPr>
          <w:rFonts w:ascii="Times New Roman" w:eastAsia="Times New Roman" w:hAnsi="Times New Roman" w:cs="Times New Roman"/>
          <w:i/>
          <w:color w:val="000000"/>
          <w:sz w:val="28"/>
          <w:szCs w:val="28"/>
          <w:lang w:eastAsia="ru-RU" w:bidi="ru-RU"/>
        </w:rPr>
      </w:pPr>
      <w:r w:rsidRPr="00CE0F13">
        <w:rPr>
          <w:rFonts w:ascii="Times New Roman" w:eastAsia="Times New Roman" w:hAnsi="Times New Roman" w:cs="Times New Roman"/>
          <w:i/>
          <w:color w:val="000000"/>
          <w:sz w:val="28"/>
          <w:szCs w:val="28"/>
          <w:lang w:eastAsia="ru-RU" w:bidi="ru-RU"/>
        </w:rPr>
        <w:t>Справочно:</w:t>
      </w:r>
    </w:p>
    <w:p w14:paraId="1E0D0939" w14:textId="77777777" w:rsidR="00CE0F13" w:rsidRPr="00CE0F13" w:rsidRDefault="00CE0F13" w:rsidP="003F2CA1">
      <w:pPr>
        <w:autoSpaceDE w:val="0"/>
        <w:autoSpaceDN w:val="0"/>
        <w:adjustRightInd w:val="0"/>
        <w:rPr>
          <w:rFonts w:ascii="Times New Roman" w:eastAsia="Times New Roman" w:hAnsi="Times New Roman" w:cs="Times New Roman"/>
          <w:i/>
          <w:color w:val="000000"/>
          <w:sz w:val="28"/>
          <w:szCs w:val="28"/>
          <w:lang w:eastAsia="ru-RU" w:bidi="ru-RU"/>
        </w:rPr>
      </w:pPr>
      <w:r w:rsidRPr="00CE0F13">
        <w:rPr>
          <w:rFonts w:ascii="Times New Roman" w:eastAsia="Times New Roman" w:hAnsi="Times New Roman" w:cs="Times New Roman"/>
          <w:i/>
          <w:color w:val="000000"/>
          <w:sz w:val="28"/>
          <w:szCs w:val="28"/>
          <w:lang w:eastAsia="ru-RU" w:bidi="ru-RU"/>
        </w:rPr>
        <w:t xml:space="preserve">По результатам 2019 года Федеральным дорожным агентством и подведомственными ему федеральными казенными учреждениями было проведено 3711 конкурентных процедур определения поставщика (подрядчика, исполнителя), в том числе аукцион в электронной форме - 2059, конкурс в электронной форме (в том числе двухэтапный конкурс, конкурс с ограниченным участием), закрытый конкурс - 1554, запрос котировок в электронной форме - 86, запрос предложений </w:t>
      </w:r>
      <w:r w:rsidRPr="00CE0F13">
        <w:rPr>
          <w:rFonts w:ascii="Times New Roman" w:eastAsia="Times New Roman" w:hAnsi="Times New Roman" w:cs="Times New Roman"/>
          <w:i/>
          <w:color w:val="000000"/>
          <w:sz w:val="28"/>
          <w:szCs w:val="28"/>
          <w:lang w:eastAsia="ru-RU" w:bidi="ru-RU"/>
        </w:rPr>
        <w:br/>
        <w:t xml:space="preserve">в электронной форме - 12. По результатам таких процедур заключено </w:t>
      </w:r>
      <w:r w:rsidRPr="00CE0F13">
        <w:rPr>
          <w:rFonts w:ascii="Times New Roman" w:eastAsia="Times New Roman" w:hAnsi="Times New Roman" w:cs="Times New Roman"/>
          <w:i/>
          <w:color w:val="000000"/>
          <w:sz w:val="28"/>
          <w:szCs w:val="28"/>
          <w:lang w:eastAsia="ru-RU" w:bidi="ru-RU"/>
        </w:rPr>
        <w:br/>
        <w:t>3463 государственных контракта.</w:t>
      </w:r>
    </w:p>
    <w:p w14:paraId="75279A42" w14:textId="77777777" w:rsidR="00CE0F13" w:rsidRPr="00CE0F13" w:rsidRDefault="00CE0F13" w:rsidP="003F2CA1">
      <w:pPr>
        <w:autoSpaceDE w:val="0"/>
        <w:autoSpaceDN w:val="0"/>
        <w:adjustRightInd w:val="0"/>
        <w:rPr>
          <w:rFonts w:ascii="Times New Roman" w:eastAsia="Times New Roman" w:hAnsi="Times New Roman" w:cs="Times New Roman"/>
          <w:i/>
          <w:color w:val="000000"/>
          <w:sz w:val="28"/>
          <w:szCs w:val="28"/>
          <w:lang w:eastAsia="ru-RU" w:bidi="ru-RU"/>
        </w:rPr>
      </w:pPr>
      <w:r w:rsidRPr="00CE0F13">
        <w:rPr>
          <w:rFonts w:ascii="Times New Roman" w:eastAsia="Times New Roman" w:hAnsi="Times New Roman" w:cs="Times New Roman"/>
          <w:i/>
          <w:color w:val="000000"/>
          <w:sz w:val="28"/>
          <w:szCs w:val="28"/>
          <w:lang w:eastAsia="ru-RU" w:bidi="ru-RU"/>
        </w:rPr>
        <w:t>При этом доля реализованных процедур определения поставщика (подрядчика, исполнителя) от запланированных в 2019 году процедур составляет 99%.</w:t>
      </w:r>
    </w:p>
    <w:p w14:paraId="0B55CBEB" w14:textId="77777777" w:rsidR="00CE0F13" w:rsidRPr="00CE0F13" w:rsidRDefault="00CE0F13" w:rsidP="003F2CA1">
      <w:pPr>
        <w:autoSpaceDE w:val="0"/>
        <w:autoSpaceDN w:val="0"/>
        <w:adjustRightInd w:val="0"/>
        <w:rPr>
          <w:rFonts w:ascii="Times New Roman" w:eastAsia="Times New Roman" w:hAnsi="Times New Roman" w:cs="Times New Roman"/>
          <w:i/>
          <w:color w:val="000000"/>
          <w:sz w:val="28"/>
          <w:szCs w:val="28"/>
          <w:lang w:eastAsia="ru-RU" w:bidi="ru-RU"/>
        </w:rPr>
      </w:pPr>
      <w:r w:rsidRPr="00CE0F13">
        <w:rPr>
          <w:rFonts w:ascii="Times New Roman" w:eastAsia="Times New Roman" w:hAnsi="Times New Roman" w:cs="Times New Roman"/>
          <w:i/>
          <w:color w:val="000000"/>
          <w:sz w:val="28"/>
          <w:szCs w:val="28"/>
          <w:lang w:eastAsia="ru-RU" w:bidi="ru-RU"/>
        </w:rPr>
        <w:t>Доля конкурентных процедур в общем объеме закупок в стоимостном выражении в 2019 году составила 99%.</w:t>
      </w:r>
    </w:p>
    <w:p w14:paraId="757CA63F" w14:textId="77777777" w:rsidR="00CE0F13" w:rsidRPr="00CE0F13" w:rsidRDefault="00CE0F13" w:rsidP="003F2CA1">
      <w:pPr>
        <w:autoSpaceDE w:val="0"/>
        <w:autoSpaceDN w:val="0"/>
        <w:adjustRightInd w:val="0"/>
        <w:rPr>
          <w:rFonts w:ascii="Times New Roman" w:eastAsia="Times New Roman" w:hAnsi="Times New Roman" w:cs="Times New Roman"/>
          <w:i/>
          <w:color w:val="000000"/>
          <w:sz w:val="28"/>
          <w:szCs w:val="28"/>
          <w:lang w:eastAsia="ru-RU" w:bidi="ru-RU"/>
        </w:rPr>
      </w:pPr>
      <w:r w:rsidRPr="00CE0F13">
        <w:rPr>
          <w:rFonts w:ascii="Times New Roman" w:eastAsia="Times New Roman" w:hAnsi="Times New Roman" w:cs="Times New Roman"/>
          <w:i/>
          <w:color w:val="000000"/>
          <w:sz w:val="28"/>
          <w:szCs w:val="28"/>
          <w:lang w:eastAsia="ru-RU" w:bidi="ru-RU"/>
        </w:rPr>
        <w:t>Среднее количество заявок, поданных на участие в конкурентных способах определения поставщика (подрядчика, исполнителя) Федерального дорожного агентства и подведомственных учреждений за 2019 год составило 2,1 заявки, что может свидетельствовать о невысокой конкуренции в сфере дорожного хозяйства.</w:t>
      </w:r>
    </w:p>
    <w:p w14:paraId="4A02C1B6" w14:textId="77777777" w:rsidR="00CE0F13" w:rsidRPr="00CE0F13" w:rsidRDefault="00CE0F13" w:rsidP="003F2CA1">
      <w:pPr>
        <w:autoSpaceDE w:val="0"/>
        <w:autoSpaceDN w:val="0"/>
        <w:adjustRightInd w:val="0"/>
        <w:rPr>
          <w:rFonts w:ascii="Times New Roman" w:eastAsia="Times New Roman" w:hAnsi="Times New Roman" w:cs="Times New Roman"/>
          <w:i/>
          <w:color w:val="000000"/>
          <w:sz w:val="28"/>
          <w:szCs w:val="28"/>
          <w:lang w:eastAsia="ru-RU" w:bidi="ru-RU"/>
        </w:rPr>
      </w:pPr>
      <w:r w:rsidRPr="00CE0F13">
        <w:rPr>
          <w:rFonts w:ascii="Times New Roman" w:eastAsia="Times New Roman" w:hAnsi="Times New Roman" w:cs="Times New Roman"/>
          <w:i/>
          <w:color w:val="000000"/>
          <w:sz w:val="28"/>
          <w:szCs w:val="28"/>
          <w:lang w:eastAsia="ru-RU" w:bidi="ru-RU"/>
        </w:rPr>
        <w:t xml:space="preserve">Всего Государственной компанией «Автодор» в 2019 году было заключено </w:t>
      </w:r>
      <w:r w:rsidRPr="00CE0F13">
        <w:rPr>
          <w:rFonts w:ascii="Times New Roman" w:eastAsia="Times New Roman" w:hAnsi="Times New Roman" w:cs="Times New Roman"/>
          <w:i/>
          <w:color w:val="000000"/>
          <w:sz w:val="28"/>
          <w:szCs w:val="28"/>
          <w:lang w:eastAsia="ru-RU" w:bidi="ru-RU"/>
        </w:rPr>
        <w:br/>
        <w:t>921 договор по результатам закупок на сумму 81,0 млрд. рублей:</w:t>
      </w:r>
    </w:p>
    <w:p w14:paraId="66CE42A6" w14:textId="77777777" w:rsidR="00CE0F13" w:rsidRPr="00CE0F13" w:rsidRDefault="00CE0F13" w:rsidP="003F2CA1">
      <w:pPr>
        <w:autoSpaceDE w:val="0"/>
        <w:autoSpaceDN w:val="0"/>
        <w:adjustRightInd w:val="0"/>
        <w:rPr>
          <w:rFonts w:ascii="Times New Roman" w:eastAsia="Times New Roman" w:hAnsi="Times New Roman" w:cs="Times New Roman"/>
          <w:i/>
          <w:color w:val="000000"/>
          <w:sz w:val="28"/>
          <w:szCs w:val="28"/>
          <w:lang w:eastAsia="ru-RU" w:bidi="ru-RU"/>
        </w:rPr>
      </w:pPr>
      <w:r w:rsidRPr="00CE0F13">
        <w:rPr>
          <w:rFonts w:ascii="Times New Roman" w:eastAsia="Times New Roman" w:hAnsi="Times New Roman" w:cs="Times New Roman"/>
          <w:i/>
          <w:color w:val="000000"/>
          <w:sz w:val="28"/>
          <w:szCs w:val="28"/>
          <w:lang w:eastAsia="ru-RU" w:bidi="ru-RU"/>
        </w:rPr>
        <w:t xml:space="preserve">- совокупный годовой стоимостной объем договоров, заключенных Государственной компанией «Автодор» по результатам закупок - 153 шт. </w:t>
      </w:r>
      <w:r w:rsidRPr="00CE0F13">
        <w:rPr>
          <w:rFonts w:ascii="Times New Roman" w:eastAsia="Times New Roman" w:hAnsi="Times New Roman" w:cs="Times New Roman"/>
          <w:i/>
          <w:color w:val="000000"/>
          <w:sz w:val="28"/>
          <w:szCs w:val="28"/>
          <w:lang w:eastAsia="ru-RU" w:bidi="ru-RU"/>
        </w:rPr>
        <w:br/>
        <w:t>на сумму 31,1 млрд;</w:t>
      </w:r>
    </w:p>
    <w:p w14:paraId="11DFCADA" w14:textId="77777777" w:rsidR="00CE0F13" w:rsidRPr="00CE0F13" w:rsidRDefault="00CE0F13" w:rsidP="003F2CA1">
      <w:pPr>
        <w:autoSpaceDE w:val="0"/>
        <w:autoSpaceDN w:val="0"/>
        <w:adjustRightInd w:val="0"/>
        <w:rPr>
          <w:rFonts w:ascii="Times New Roman" w:eastAsia="Times New Roman" w:hAnsi="Times New Roman" w:cs="Times New Roman"/>
          <w:i/>
          <w:color w:val="000000"/>
          <w:sz w:val="28"/>
          <w:szCs w:val="28"/>
          <w:lang w:eastAsia="ru-RU" w:bidi="ru-RU"/>
        </w:rPr>
      </w:pPr>
      <w:r w:rsidRPr="00CE0F13">
        <w:rPr>
          <w:rFonts w:ascii="Times New Roman" w:eastAsia="Times New Roman" w:hAnsi="Times New Roman" w:cs="Times New Roman"/>
          <w:i/>
          <w:color w:val="000000"/>
          <w:sz w:val="28"/>
          <w:szCs w:val="28"/>
          <w:lang w:eastAsia="ru-RU" w:bidi="ru-RU"/>
        </w:rPr>
        <w:t>- совокупный годовой стоимостной объем договоров, заключенных Государственной компанией «Автодор» с субъектами МСП - 88 шт. на сумму 6,2 млрд. (19,8%);</w:t>
      </w:r>
    </w:p>
    <w:p w14:paraId="5175B9ED" w14:textId="77777777" w:rsidR="00CE0F13" w:rsidRPr="00CE0F13" w:rsidRDefault="00CE0F13" w:rsidP="003F2CA1">
      <w:pPr>
        <w:autoSpaceDE w:val="0"/>
        <w:autoSpaceDN w:val="0"/>
        <w:adjustRightInd w:val="0"/>
        <w:rPr>
          <w:rFonts w:ascii="Times New Roman" w:eastAsia="Times New Roman" w:hAnsi="Times New Roman" w:cs="Times New Roman"/>
          <w:i/>
          <w:color w:val="000000"/>
          <w:sz w:val="28"/>
          <w:szCs w:val="28"/>
          <w:lang w:eastAsia="ru-RU" w:bidi="ru-RU"/>
        </w:rPr>
      </w:pPr>
      <w:r w:rsidRPr="00CE0F13">
        <w:rPr>
          <w:rFonts w:ascii="Times New Roman" w:eastAsia="Times New Roman" w:hAnsi="Times New Roman" w:cs="Times New Roman"/>
          <w:i/>
          <w:color w:val="000000"/>
          <w:sz w:val="28"/>
          <w:szCs w:val="28"/>
          <w:lang w:eastAsia="ru-RU" w:bidi="ru-RU"/>
        </w:rPr>
        <w:t>- совокупный годовой стоимостной объем договоров, заключенных Государственной компанией «Автодор» с субъектами МСП (по результатам закупок только среди МСП) - 44 шт. на сумму 4,8 млрд. (15,4%);</w:t>
      </w:r>
    </w:p>
    <w:p w14:paraId="2C6AA3CC" w14:textId="77777777" w:rsidR="00CE0F13" w:rsidRPr="00CE0F13" w:rsidRDefault="00CE0F13" w:rsidP="003F2CA1">
      <w:pPr>
        <w:autoSpaceDE w:val="0"/>
        <w:autoSpaceDN w:val="0"/>
        <w:adjustRightInd w:val="0"/>
        <w:rPr>
          <w:rFonts w:ascii="Times New Roman" w:eastAsia="Times New Roman" w:hAnsi="Times New Roman" w:cs="Times New Roman"/>
          <w:i/>
          <w:color w:val="000000"/>
          <w:sz w:val="28"/>
          <w:szCs w:val="28"/>
          <w:lang w:eastAsia="ru-RU" w:bidi="ru-RU"/>
        </w:rPr>
      </w:pPr>
      <w:r w:rsidRPr="00CE0F13">
        <w:rPr>
          <w:rFonts w:ascii="Times New Roman" w:eastAsia="Times New Roman" w:hAnsi="Times New Roman" w:cs="Times New Roman"/>
          <w:i/>
          <w:color w:val="000000"/>
          <w:sz w:val="28"/>
          <w:szCs w:val="28"/>
          <w:lang w:eastAsia="ru-RU" w:bidi="ru-RU"/>
        </w:rPr>
        <w:t>- совокупный годовой  стоимостной объем договоров, заключенных генеральным подрядчиком по договорам с Государственной компанией «Автодор» с субъектами МСП (субподряд 1-го уровня) - 35 шт. на сумму 0,6 млрд. (1,9%);</w:t>
      </w:r>
    </w:p>
    <w:p w14:paraId="121A95C4" w14:textId="77777777" w:rsidR="00CE0F13" w:rsidRPr="00CE0F13" w:rsidRDefault="00CE0F13" w:rsidP="003F2CA1">
      <w:pPr>
        <w:autoSpaceDE w:val="0"/>
        <w:autoSpaceDN w:val="0"/>
        <w:adjustRightInd w:val="0"/>
        <w:rPr>
          <w:rFonts w:ascii="Times New Roman" w:eastAsia="Times New Roman" w:hAnsi="Times New Roman" w:cs="Times New Roman"/>
          <w:i/>
          <w:color w:val="000000"/>
          <w:sz w:val="28"/>
          <w:szCs w:val="28"/>
          <w:lang w:eastAsia="ru-RU" w:bidi="ru-RU"/>
        </w:rPr>
      </w:pPr>
      <w:r w:rsidRPr="00CE0F13">
        <w:rPr>
          <w:rFonts w:ascii="Times New Roman" w:eastAsia="Times New Roman" w:hAnsi="Times New Roman" w:cs="Times New Roman"/>
          <w:i/>
          <w:color w:val="000000"/>
          <w:sz w:val="28"/>
          <w:szCs w:val="28"/>
          <w:lang w:eastAsia="ru-RU" w:bidi="ru-RU"/>
        </w:rPr>
        <w:t>- объем договоров, по которым предусмотрено применение товаров, работ и услуг, удовлетворяющих критериям отнесения к инновационной и/или высокотехнологичной продукции с субъектами МСП - 56 шт. на сумму 4,9 млрд. (6,1%).</w:t>
      </w:r>
    </w:p>
    <w:p w14:paraId="20F02CB6" w14:textId="77777777" w:rsidR="00CE0F13" w:rsidRPr="00CE0F13" w:rsidRDefault="00CE0F13" w:rsidP="003F2CA1">
      <w:pPr>
        <w:autoSpaceDE w:val="0"/>
        <w:autoSpaceDN w:val="0"/>
        <w:adjustRightInd w:val="0"/>
        <w:rPr>
          <w:rFonts w:ascii="Times New Roman" w:eastAsia="Times New Roman" w:hAnsi="Times New Roman" w:cs="Times New Roman"/>
          <w:i/>
          <w:color w:val="000000"/>
          <w:sz w:val="28"/>
          <w:szCs w:val="28"/>
          <w:lang w:eastAsia="ru-RU" w:bidi="ru-RU"/>
        </w:rPr>
      </w:pPr>
      <w:r w:rsidRPr="00CE0F13">
        <w:rPr>
          <w:rFonts w:ascii="Times New Roman" w:eastAsia="Times New Roman" w:hAnsi="Times New Roman" w:cs="Times New Roman"/>
          <w:i/>
          <w:color w:val="000000"/>
          <w:sz w:val="28"/>
          <w:szCs w:val="28"/>
          <w:lang w:eastAsia="ru-RU" w:bidi="ru-RU"/>
        </w:rPr>
        <w:lastRenderedPageBreak/>
        <w:t>Экономия по конкурентным процедурам, проведенным в 2019 году, составила 0,73 млрд. рублей.</w:t>
      </w:r>
    </w:p>
    <w:p w14:paraId="38F017E9" w14:textId="77777777" w:rsidR="00CE0F13" w:rsidRPr="00CE0F13" w:rsidRDefault="00CE0F13" w:rsidP="003F2CA1">
      <w:pPr>
        <w:autoSpaceDE w:val="0"/>
        <w:autoSpaceDN w:val="0"/>
        <w:adjustRightInd w:val="0"/>
        <w:rPr>
          <w:rFonts w:ascii="Times New Roman" w:eastAsia="Times New Roman" w:hAnsi="Times New Roman" w:cs="Times New Roman"/>
          <w:i/>
          <w:color w:val="000000"/>
          <w:sz w:val="28"/>
          <w:szCs w:val="28"/>
          <w:lang w:eastAsia="ru-RU" w:bidi="ru-RU"/>
        </w:rPr>
      </w:pPr>
      <w:r w:rsidRPr="00CE0F13">
        <w:rPr>
          <w:rFonts w:ascii="Times New Roman" w:eastAsia="Times New Roman" w:hAnsi="Times New Roman" w:cs="Times New Roman"/>
          <w:i/>
          <w:color w:val="000000"/>
          <w:sz w:val="28"/>
          <w:szCs w:val="28"/>
          <w:lang w:eastAsia="ru-RU" w:bidi="ru-RU"/>
        </w:rPr>
        <w:t>Учитывая, что деятельность Государственной компании «Автодор» осуществляется в строгом соответствии с требованиями установленными Федеральным законом от 17.07.2009 № 145-ФЗ «О государственной компании «Российские автомобильные дороги» и о внесении изменений в отдельные законодательные акты Российской Федерации» такая деятельность не создает барьеров входа на товарный рынок.</w:t>
      </w:r>
    </w:p>
    <w:p w14:paraId="645B37EA" w14:textId="77777777" w:rsidR="00CE0F13" w:rsidRPr="00CE0F13" w:rsidRDefault="00CE0F13" w:rsidP="003F2CA1">
      <w:pPr>
        <w:rPr>
          <w:rFonts w:ascii="Times New Roman" w:eastAsia="Times New Roman" w:hAnsi="Times New Roman" w:cs="Times New Roman"/>
          <w:b/>
          <w:sz w:val="28"/>
          <w:szCs w:val="28"/>
          <w:lang w:eastAsia="ru-RU"/>
        </w:rPr>
      </w:pPr>
    </w:p>
    <w:p w14:paraId="1A7CFB6E" w14:textId="77777777" w:rsidR="00CE0F13" w:rsidRPr="00CE0F13" w:rsidRDefault="00CE0F13" w:rsidP="003F2CA1">
      <w:pPr>
        <w:rPr>
          <w:rFonts w:ascii="Times New Roman" w:eastAsia="Times New Roman" w:hAnsi="Times New Roman" w:cs="Times New Roman"/>
          <w:b/>
          <w:sz w:val="28"/>
          <w:szCs w:val="28"/>
          <w:lang w:eastAsia="ru-RU"/>
        </w:rPr>
      </w:pPr>
      <w:r w:rsidRPr="00CE0F13">
        <w:rPr>
          <w:rFonts w:ascii="Times New Roman" w:eastAsia="Times New Roman" w:hAnsi="Times New Roman" w:cs="Times New Roman"/>
          <w:b/>
          <w:sz w:val="28"/>
          <w:szCs w:val="28"/>
          <w:lang w:eastAsia="ru-RU"/>
        </w:rPr>
        <w:t>Сведения о мерах, принятых в целях обеспечения конкуренции при реализации Национальных проектов Российской Федерации.</w:t>
      </w:r>
    </w:p>
    <w:p w14:paraId="47C66242" w14:textId="77777777" w:rsidR="00CE0F13" w:rsidRPr="00CE0F13" w:rsidRDefault="00CE0F13" w:rsidP="003F2CA1">
      <w:pPr>
        <w:rPr>
          <w:rFonts w:ascii="Times New Roman" w:eastAsia="Times New Roman" w:hAnsi="Times New Roman" w:cs="Times New Roman"/>
          <w:sz w:val="28"/>
          <w:szCs w:val="28"/>
          <w:lang w:eastAsia="ru-RU"/>
        </w:rPr>
      </w:pPr>
      <w:r w:rsidRPr="00CE0F13">
        <w:rPr>
          <w:rFonts w:ascii="Times New Roman" w:eastAsia="Times New Roman" w:hAnsi="Times New Roman" w:cs="Times New Roman"/>
          <w:sz w:val="28"/>
          <w:szCs w:val="28"/>
          <w:lang w:eastAsia="ru-RU"/>
        </w:rPr>
        <w:t>Реализация национальных проектов, предусмотренных во исполнение Указа Президента Российской Федерации от 7 мая 2018 г. № 204 «О национальных целях и стратегических задачах развития Российской Федерации на период до 2024 года» невозможна без решения задач по развитию конкуренции на территории Российской Федерации.</w:t>
      </w:r>
    </w:p>
    <w:p w14:paraId="20B459C4" w14:textId="77777777" w:rsidR="00CE0F13" w:rsidRPr="00CE0F13" w:rsidRDefault="00CE0F13" w:rsidP="003F2CA1">
      <w:pPr>
        <w:rPr>
          <w:rFonts w:ascii="Times New Roman" w:eastAsia="Times New Roman" w:hAnsi="Times New Roman" w:cs="Times New Roman"/>
          <w:sz w:val="28"/>
          <w:szCs w:val="28"/>
          <w:lang w:eastAsia="ru-RU"/>
        </w:rPr>
      </w:pPr>
      <w:r w:rsidRPr="00CE0F13">
        <w:rPr>
          <w:rFonts w:ascii="Times New Roman" w:eastAsia="Times New Roman" w:hAnsi="Times New Roman" w:cs="Times New Roman"/>
          <w:sz w:val="28"/>
          <w:szCs w:val="28"/>
          <w:lang w:eastAsia="ru-RU"/>
        </w:rPr>
        <w:t>Так, в 2020 году в соответствии с планом мероприятий «дорожная карта» по развитию конкуренции в отраслях экономики Российской Федерации и переходу отдельных сфер естественных монополий из состояния естественной монополии в состояние конкурентного рынка на 2018-2020 годы в дорожной отрасли предусмотрена реализация следующих мероприятий:</w:t>
      </w:r>
    </w:p>
    <w:p w14:paraId="41E47B3C" w14:textId="77777777" w:rsidR="00CE0F13" w:rsidRPr="00CE0F13" w:rsidRDefault="00CE0F13" w:rsidP="003F2CA1">
      <w:pPr>
        <w:rPr>
          <w:rFonts w:ascii="Times New Roman" w:eastAsia="Times New Roman" w:hAnsi="Times New Roman" w:cs="Times New Roman"/>
          <w:sz w:val="28"/>
          <w:szCs w:val="28"/>
          <w:lang w:eastAsia="ru-RU"/>
        </w:rPr>
      </w:pPr>
      <w:r w:rsidRPr="00CE0F13">
        <w:rPr>
          <w:rFonts w:ascii="Times New Roman" w:eastAsia="Times New Roman" w:hAnsi="Times New Roman" w:cs="Times New Roman"/>
          <w:sz w:val="28"/>
          <w:szCs w:val="28"/>
          <w:lang w:eastAsia="ru-RU"/>
        </w:rPr>
        <w:t>- Внесение изменений в законодательство Российской Федерации в части определения видов конкурентных процедур, требований к подрядным организациям и правил оценки предложений при осуществлении закупочной деятельности в отношении работ, связанных с осуществлением дорожной деятельности в отношении автомобильных дорог общего пользования. Вид документа: федеральный закон. Ожидаемый результат: внедрение диверсифицированных требований к подрядным организациям в зависимости от видов выполняемых работ, в том числе предусматривающих, что подрядчик без опыта работы на рынке может претендовать только на выполнение работ по автомобильным дорогам низших категорий. При условии качественного выполнения работ на низших технических категориях подрядчик может участвовать в торгах на проведение работ на дорогах более высоких категорий, искусственных дорожных сооружениях;</w:t>
      </w:r>
    </w:p>
    <w:p w14:paraId="75588E20" w14:textId="77777777" w:rsidR="00CE0F13" w:rsidRPr="00CE0F13" w:rsidRDefault="00CE0F13" w:rsidP="003F2CA1">
      <w:pPr>
        <w:rPr>
          <w:rFonts w:ascii="Times New Roman" w:eastAsia="Times New Roman" w:hAnsi="Times New Roman" w:cs="Times New Roman"/>
          <w:sz w:val="28"/>
          <w:szCs w:val="28"/>
          <w:lang w:eastAsia="ru-RU"/>
        </w:rPr>
      </w:pPr>
      <w:r w:rsidRPr="00CE0F13">
        <w:rPr>
          <w:rFonts w:ascii="Times New Roman" w:eastAsia="Times New Roman" w:hAnsi="Times New Roman" w:cs="Times New Roman"/>
          <w:sz w:val="28"/>
          <w:szCs w:val="28"/>
          <w:lang w:eastAsia="ru-RU"/>
        </w:rPr>
        <w:t xml:space="preserve">- Внесение изменений в законодательство Российской Федерации в части установления минимальных и максимальных объемов работ, передаваемых в обязательном порядке субподрядчикам, случаев, когда привлечение субподрядчиков позволяет получить дополнительные конкурентные преимущества, а также определяющих требования к привлекаемым субподрядчикам, порядок учета квалификации субподрядчиков. Вид документа: федеральный закон. Ожидаемый результат: созданы условия для расширения возможных методов кооперации подрядных организаций с учетом развития системы возможностей установления государственными заказчиками обоснованных требований к привлечению субподрядчиков, позволяющих </w:t>
      </w:r>
      <w:r w:rsidRPr="00CE0F13">
        <w:rPr>
          <w:rFonts w:ascii="Times New Roman" w:eastAsia="Times New Roman" w:hAnsi="Times New Roman" w:cs="Times New Roman"/>
          <w:sz w:val="28"/>
          <w:szCs w:val="28"/>
          <w:lang w:eastAsia="ru-RU"/>
        </w:rPr>
        <w:lastRenderedPageBreak/>
        <w:t>задействовать различные механизмы кооперации подрядных организаций, учета при проведении закупочных процедур квалификации фактических исполнителей работ с сохранением необходимого уровня контроля за выполнением работ со стороны государственных заказчиков.</w:t>
      </w:r>
    </w:p>
    <w:p w14:paraId="0D506CD3" w14:textId="7C92A545" w:rsidR="00CE0F13" w:rsidRPr="008A5A6B" w:rsidRDefault="00CE0F13" w:rsidP="003F2CA1">
      <w:pPr>
        <w:autoSpaceDE w:val="0"/>
        <w:autoSpaceDN w:val="0"/>
        <w:adjustRightInd w:val="0"/>
        <w:rPr>
          <w:rFonts w:ascii="Times New Roman" w:eastAsia="Times New Roman" w:hAnsi="Times New Roman" w:cs="Times New Roman"/>
          <w:color w:val="000000"/>
          <w:sz w:val="28"/>
          <w:szCs w:val="28"/>
          <w:lang w:eastAsia="ru-RU" w:bidi="ru-RU"/>
        </w:rPr>
      </w:pPr>
      <w:r w:rsidRPr="00CE0F13">
        <w:rPr>
          <w:rFonts w:ascii="Times New Roman" w:eastAsia="Times New Roman" w:hAnsi="Times New Roman" w:cs="Times New Roman"/>
          <w:color w:val="000000"/>
          <w:sz w:val="28"/>
          <w:szCs w:val="28"/>
          <w:lang w:eastAsia="ru-RU" w:bidi="ru-RU"/>
        </w:rPr>
        <w:t>Также национальным проектом «Безопасные и качественные автомобильные дороги» предусмотрено достижение целевого показателя «Доля контрактов на осуществление дорожной деятельности в рамках национального проекта, предусматривающих выполнение работ на принципах контракта жизненного цикла, предусматривающего объединение в один контракт различных видов дорожных работ», что создает условия для оптимизации процедур государственных закупок, в том числе подрядные организации могут планировать объемы работ и необходимые для их выполнения ресурсы. Это также имеет большое значение при формировании программ дорожных работ в большинстве регионов на долгосрочный период (3-6 лет). Такое тщательное планирование снижает риски срыва сроков строительства, снижает стоимость строительства (за счет заблаговременной закупки строительных материалов по долгосрочным контрактам), увеличивает качество выполняемых работ.</w:t>
      </w:r>
    </w:p>
    <w:p w14:paraId="616B9F82" w14:textId="77777777" w:rsidR="00CE0F13" w:rsidRPr="00CE0F13" w:rsidRDefault="00CE0F13" w:rsidP="00CE0F13"/>
    <w:p w14:paraId="59B684DF" w14:textId="77777777" w:rsidR="00DC396E" w:rsidRDefault="004B42E4" w:rsidP="00DC396E">
      <w:pPr>
        <w:pStyle w:val="17"/>
        <w:ind w:firstLine="709"/>
        <w:rPr>
          <w:b/>
          <w:bCs/>
          <w:color w:val="00000A"/>
        </w:rPr>
      </w:pPr>
      <w:r>
        <w:rPr>
          <w:b/>
          <w:bCs/>
          <w:color w:val="00000A"/>
        </w:rPr>
        <w:t>Информация Минтранса России для включения</w:t>
      </w:r>
      <w:r>
        <w:rPr>
          <w:b/>
          <w:bCs/>
          <w:color w:val="00000A"/>
        </w:rPr>
        <w:br/>
        <w:t>в Доклад о состоянии конкуренции в Российской Федерации в части</w:t>
      </w:r>
      <w:r>
        <w:rPr>
          <w:b/>
          <w:bCs/>
          <w:color w:val="00000A"/>
        </w:rPr>
        <w:br/>
        <w:t>предлагаемых мер, направленных на поддержку и развитие малого и среднего предпринимательства с учетом текущей ситуации и мерах по преодолению кризисных явлений в экономике России</w:t>
      </w:r>
      <w:r w:rsidR="00DC396E">
        <w:rPr>
          <w:b/>
          <w:bCs/>
          <w:color w:val="00000A"/>
        </w:rPr>
        <w:t>.</w:t>
      </w:r>
    </w:p>
    <w:p w14:paraId="59EF3C89" w14:textId="6EAC0E89" w:rsidR="004B42E4" w:rsidRDefault="004B42E4" w:rsidP="00DC396E">
      <w:pPr>
        <w:pStyle w:val="17"/>
        <w:ind w:firstLine="709"/>
      </w:pPr>
      <w:r>
        <w:rPr>
          <w:color w:val="00000A"/>
        </w:rPr>
        <w:t>План первоочередных мероприятий (действий) по обеспечению устойчивого развития экономики в условиях ухудшения ситуации в связи с распространением новой коронавирусной инфекции, утвержденный Председателем Правительства Российской Федерации М.В. Мишустиным 17.03.2020 № 2182п-П13,</w:t>
      </w:r>
      <w:r>
        <w:t xml:space="preserve"> </w:t>
      </w:r>
      <w:r>
        <w:rPr>
          <w:color w:val="00000A"/>
        </w:rPr>
        <w:t>предусматривает меры поддержки малого и среднего предпринимательства. Часть мероприятий, направленных на снижение финансовой нагрузки на субъекты малого и среднего предпринимательства, уже реализованы в рамках постановления Правительства Российской Федерации от 02.04.2020 № 409 «О мерах по обеспечению устойчивого развития экономики», в том числе продление сроков уплаты налога на прибыль организаций, страховых взносов.</w:t>
      </w:r>
    </w:p>
    <w:p w14:paraId="49F23626" w14:textId="77777777" w:rsidR="004B42E4" w:rsidRDefault="004B42E4" w:rsidP="003F2CA1">
      <w:pPr>
        <w:pStyle w:val="17"/>
        <w:ind w:firstLine="709"/>
      </w:pPr>
      <w:r>
        <w:rPr>
          <w:color w:val="00000A"/>
        </w:rPr>
        <w:t xml:space="preserve">В перечень отраслей российской экономики, в наибольшей степени пострадавших в условиях ухудшения ситуации в результате распространения новой коронавирусной инфекции, утвержденный постановлением Правительства Российской Федерации от 03.04.2020 № 434, включены виды деятельности в сфере автоперевозок, авиаперевозок, аэропортовой деятельности. На указанные виды деятельности распространяется часть 1 статьи 7 Федерального закона от 03.04.2020 № 106-ФЗ «О внесении изменений в Федеральный закон «О Центральном банке Российской Федерации (Банке России)» и отдельные законодательные акты Российской Федерации в части особенностей изменения условий кредитного договора, договора займа» относительно возможности заемщиков, относящихся к субъектам малого и среднего предпринимательства, обратиться к кредитору с требованием об изменении условий кредитного договора, предусматривающим </w:t>
      </w:r>
      <w:r>
        <w:rPr>
          <w:color w:val="00000A"/>
        </w:rPr>
        <w:lastRenderedPageBreak/>
        <w:t>приостановление исполнения заемщиком своих обязательств на срок, определенный заемщиком.</w:t>
      </w:r>
    </w:p>
    <w:p w14:paraId="6C143C99" w14:textId="77777777" w:rsidR="004B42E4" w:rsidRDefault="004B42E4" w:rsidP="003F2CA1">
      <w:pPr>
        <w:pStyle w:val="17"/>
        <w:ind w:firstLine="709"/>
      </w:pPr>
      <w:r>
        <w:rPr>
          <w:color w:val="00000A"/>
        </w:rPr>
        <w:t>Также согласно пункту 3 статьи 6 Федерального закона от 01.04.2020 № 98-ФЗ «О внесении изменений в отдельные законодательные акты Российской Федерации по вопросам предупреждения и ликвидации чрезвычайных ситуаций», если иное не установлено Правительством Российской Федерации, проверки в отношении юридических лиц, индивидуальных предпринимателей, отнесенных в соответствии со статьей 4 Федерального закона от 24.07.2007 № 209-ФЗ «О развитии малого и среднего предпринимательства в Российской Федерации» к субъектам малого и среднего предпринимательства, сведения о которых включены в единый реестр субъектов малого и среднего предпринимательства, не проводятся с 01.04.2020 по 31.12.2020 включительно.</w:t>
      </w:r>
    </w:p>
    <w:p w14:paraId="5F65AFE4" w14:textId="77777777" w:rsidR="004B42E4" w:rsidRDefault="004B42E4" w:rsidP="003F2CA1">
      <w:pPr>
        <w:pStyle w:val="17"/>
        <w:ind w:firstLine="709"/>
      </w:pPr>
      <w:r>
        <w:rPr>
          <w:color w:val="00000A"/>
        </w:rPr>
        <w:t>Минфином России в соответствии с пунктом 6 перечня поручений Председателя Правительства Российской Федерации М.В. Мишустина от 30.03.2020 № ММ-П13-2485кв, а также во исполнение пункта 3 Перечня поручений Президента Российской Федерации от 28.03.2020 № Пр-586 по итогам обращения Президента Российской Федерации к населению 25.03.2020 подготовлен план действий по обеспечению устойчивой динамики кредитования предприятий реального сектора экономики.</w:t>
      </w:r>
    </w:p>
    <w:p w14:paraId="5B19B6D6" w14:textId="77777777" w:rsidR="004B42E4" w:rsidRDefault="004B42E4" w:rsidP="003F2CA1">
      <w:pPr>
        <w:pStyle w:val="17"/>
        <w:ind w:firstLine="709"/>
      </w:pPr>
      <w:r>
        <w:rPr>
          <w:color w:val="00000A"/>
        </w:rPr>
        <w:t>Правительством Российской Федерации утверждены директивы (от 03.04.2020 № 2850п-П13кв) представителям интересов Российской Федерации для участия в заседаниях советов директоров (наблюдательных советов) акционерных обществ с государственным участием, включенных в специальный перечень, утвержденный распоряжением Правительства Российской Федерации от 23.01.2003 № 91-р, по вопросу о неприменении штрафных санкций, а также о возможности продления сроков исполнения договоров и корректировки цен в 2020 году в случае нарушений обязательств исполнителем (в том числе субъектами малого и среднего предпринимательства) из-за последствий распространения новой коронавирусной инфекции.</w:t>
      </w:r>
    </w:p>
    <w:p w14:paraId="048816FF" w14:textId="77777777" w:rsidR="004B42E4" w:rsidRDefault="004B42E4" w:rsidP="003F2CA1">
      <w:pPr>
        <w:pStyle w:val="17"/>
        <w:ind w:firstLine="709"/>
      </w:pPr>
      <w:r>
        <w:rPr>
          <w:color w:val="00000A"/>
        </w:rPr>
        <w:t>Во исполнение пункта 2 поручения Председателя Правительства Российской Федерации М.В. Мишустина от 08.04.2020 № ММ-П13-3078кв Минтрансом России письмами от 09.04.2020 № ЕД-Д12-10/6246, от 16.04.2020 № ЕД-Д12-10/6781 (прилагаются) подготовлены предложения в комплекс дополнительных мер, направленных на повышение устойчивости российской экономики, в том числе общеотраслевые и по видам транспорта.</w:t>
      </w:r>
    </w:p>
    <w:p w14:paraId="7D6E298E" w14:textId="34A7B098" w:rsidR="003F2CA1" w:rsidRDefault="004B42E4" w:rsidP="00DC396E">
      <w:pPr>
        <w:pStyle w:val="17"/>
        <w:ind w:firstLine="709"/>
      </w:pPr>
      <w:r>
        <w:rPr>
          <w:color w:val="00000A"/>
        </w:rPr>
        <w:t>Кроме того, дополнительные системные меры, направленные на поддержку малого и среднего бизнеса, рассматривались на заседании Правительства Российской Федерации 16 апреля 2020 года.</w:t>
      </w:r>
      <w:r w:rsidR="007D5C5D">
        <w:rPr>
          <w:color w:val="00000A"/>
        </w:rPr>
        <w:t xml:space="preserve"> </w:t>
      </w:r>
      <w:r>
        <w:t>В условиях ухудшения ситуации в связи с распространением новой коронавирусной инфекции сложилась тяжелая экономическая ситуация во всех отраслях транспортного комплекса.</w:t>
      </w:r>
    </w:p>
    <w:p w14:paraId="202E7FC0" w14:textId="77777777" w:rsidR="00DC396E" w:rsidRDefault="00DC396E" w:rsidP="00DC396E">
      <w:pPr>
        <w:pStyle w:val="17"/>
        <w:ind w:firstLine="709"/>
      </w:pPr>
    </w:p>
    <w:p w14:paraId="550EDBE0" w14:textId="77777777" w:rsidR="00D33AB1" w:rsidRDefault="00D33AB1" w:rsidP="00D33AB1">
      <w:pPr>
        <w:pStyle w:val="17"/>
        <w:ind w:firstLine="0"/>
      </w:pPr>
    </w:p>
    <w:p w14:paraId="49F1215D" w14:textId="77777777" w:rsidR="005C2FF1" w:rsidRDefault="005C2FF1" w:rsidP="00D33AB1">
      <w:pPr>
        <w:pStyle w:val="17"/>
        <w:ind w:firstLine="0"/>
      </w:pPr>
    </w:p>
    <w:p w14:paraId="4299CD71" w14:textId="77777777" w:rsidR="005C2FF1" w:rsidRDefault="005C2FF1" w:rsidP="00D33AB1">
      <w:pPr>
        <w:pStyle w:val="17"/>
        <w:ind w:firstLine="0"/>
      </w:pPr>
    </w:p>
    <w:p w14:paraId="063D369C" w14:textId="43A04D77" w:rsidR="00D33AB1" w:rsidRPr="00D33AB1" w:rsidRDefault="00D33AB1" w:rsidP="00D33AB1">
      <w:pPr>
        <w:pStyle w:val="17"/>
        <w:ind w:firstLine="720"/>
        <w:outlineLvl w:val="1"/>
        <w:rPr>
          <w:b/>
        </w:rPr>
      </w:pPr>
      <w:bookmarkStart w:id="229" w:name="_Toc49170369"/>
      <w:r w:rsidRPr="00D33AB1">
        <w:rPr>
          <w:b/>
        </w:rPr>
        <w:lastRenderedPageBreak/>
        <w:t>6.11</w:t>
      </w:r>
      <w:r w:rsidR="004A2EEC">
        <w:rPr>
          <w:b/>
        </w:rPr>
        <w:t>.</w:t>
      </w:r>
      <w:r>
        <w:rPr>
          <w:b/>
        </w:rPr>
        <w:tab/>
      </w:r>
      <w:r w:rsidRPr="00D33AB1">
        <w:rPr>
          <w:b/>
        </w:rPr>
        <w:t>Оценка Министерства промышленности и торговли Российской Федерации</w:t>
      </w:r>
      <w:bookmarkEnd w:id="229"/>
      <w:r w:rsidRPr="00D33AB1">
        <w:rPr>
          <w:b/>
        </w:rPr>
        <w:t xml:space="preserve"> </w:t>
      </w:r>
    </w:p>
    <w:p w14:paraId="55D76152" w14:textId="77777777" w:rsidR="00D33AB1" w:rsidRDefault="00D33AB1" w:rsidP="00D33AB1">
      <w:pPr>
        <w:pStyle w:val="17"/>
        <w:ind w:firstLine="0"/>
      </w:pPr>
    </w:p>
    <w:p w14:paraId="42BD6F8A" w14:textId="77777777" w:rsidR="00D33AB1" w:rsidRPr="00D33AB1" w:rsidRDefault="00D33AB1" w:rsidP="003F2CA1">
      <w:pPr>
        <w:pStyle w:val="17"/>
        <w:ind w:firstLine="709"/>
        <w:rPr>
          <w:b/>
        </w:rPr>
      </w:pPr>
      <w:r w:rsidRPr="00D33AB1">
        <w:rPr>
          <w:b/>
        </w:rPr>
        <w:t>Сфера внутренней торговли</w:t>
      </w:r>
    </w:p>
    <w:p w14:paraId="786CD86C" w14:textId="77777777" w:rsidR="00D33AB1" w:rsidRDefault="00D33AB1" w:rsidP="003F2CA1">
      <w:pPr>
        <w:pStyle w:val="17"/>
        <w:ind w:firstLine="709"/>
      </w:pPr>
      <w:r>
        <w:t>Несмотря на то, что отрасль торговли в целом является высоко конкурентной, существуют барьеры для полноценной конкуренции между отдельными форматами торговли.</w:t>
      </w:r>
    </w:p>
    <w:p w14:paraId="02B79888" w14:textId="77777777" w:rsidR="00D33AB1" w:rsidRDefault="00D33AB1" w:rsidP="003F2CA1">
      <w:pPr>
        <w:pStyle w:val="17"/>
        <w:ind w:firstLine="709"/>
      </w:pPr>
      <w:r>
        <w:t>В отношении оптовых и розничных рынков, ярмарок (винные ярмарки), интернет-магазинов и маркетплейсов существует запрет на осуществление продажи алкогольной продукции (алкоголь – трафикообразующий товар).</w:t>
      </w:r>
    </w:p>
    <w:p w14:paraId="58633F18" w14:textId="6EB813C2" w:rsidR="00D33AB1" w:rsidRDefault="0054680A" w:rsidP="003F2CA1">
      <w:pPr>
        <w:pStyle w:val="17"/>
        <w:ind w:firstLine="709"/>
      </w:pPr>
      <w:r>
        <w:t xml:space="preserve">Также в отношении розничных </w:t>
      </w:r>
      <w:r w:rsidR="00D33AB1">
        <w:t>рынков Федеральным законом от 30 декабря 2006 г. № 271-ФЗ «О розничных рынках и о внесении изменений в Трудовой кодекс Российской Федерации» установлены избыточные административные и иные требования, которые не предъявляются в отношении иных форматов торговли.</w:t>
      </w:r>
    </w:p>
    <w:p w14:paraId="72786392" w14:textId="4AAE811C" w:rsidR="00D33AB1" w:rsidRDefault="00D33AB1" w:rsidP="003F2CA1">
      <w:pPr>
        <w:pStyle w:val="17"/>
        <w:ind w:firstLine="709"/>
      </w:pPr>
      <w:r>
        <w:t xml:space="preserve">В результате, по данным </w:t>
      </w:r>
      <w:r w:rsidR="000751D6">
        <w:t>Росстата, за</w:t>
      </w:r>
      <w:r w:rsidR="0054680A">
        <w:t xml:space="preserve"> последние десять лет доля рынков </w:t>
      </w:r>
      <w:r>
        <w:t>и ярмарок в общем обороте розничной торговли в целом по Российской Федерации снизилась с 20% до 5%, а количество рынков за двенадцать лет в целом по России сократилось почти в 6 раз – с 5 892 до 967 единиц.</w:t>
      </w:r>
    </w:p>
    <w:p w14:paraId="0F90BF72" w14:textId="77777777" w:rsidR="00D33AB1" w:rsidRDefault="00D33AB1" w:rsidP="003F2CA1">
      <w:pPr>
        <w:pStyle w:val="17"/>
        <w:ind w:firstLine="709"/>
      </w:pPr>
      <w:r>
        <w:t>Отсутствует регуляторика в части организации и осуществления торговой деятельности на оптовых рынках.</w:t>
      </w:r>
    </w:p>
    <w:p w14:paraId="756B31BE" w14:textId="1FE91541" w:rsidR="00D33AB1" w:rsidRDefault="00D33AB1" w:rsidP="003F2CA1">
      <w:pPr>
        <w:pStyle w:val="17"/>
        <w:ind w:firstLine="709"/>
      </w:pPr>
      <w:r>
        <w:t>Кроме того, в настоящее время отсутствуют единые общефедеральные правила регулирования организации нестационарной и мобильной торговли. Понятие «мобильная торговля» не закреплено в законодательстве Российской Федерации, что вызывает хаотичность регулирования на местах и часто воспринимается как запрет.</w:t>
      </w:r>
    </w:p>
    <w:p w14:paraId="6B527D11" w14:textId="7C9897EA" w:rsidR="00D33AB1" w:rsidRDefault="00D33AB1" w:rsidP="003F2CA1">
      <w:pPr>
        <w:pStyle w:val="17"/>
        <w:ind w:firstLine="709"/>
      </w:pPr>
      <w:r>
        <w:t>Р</w:t>
      </w:r>
      <w:r w:rsidR="0054680A">
        <w:t xml:space="preserve">аспоряжением Правительства Российской </w:t>
      </w:r>
      <w:r>
        <w:t>Федерации от 16  августа  2018 г. №1697-р «Об утверждении плана мероприятий («дорожной карты») по развитию конкуренции в отраслях экономики Российской Федерации и переходу отдельных сфер  естественных монополий из  состояния  естественной монополии  в состояние конкурентного рынка на 2018 -2020 годы» (далее –Дорожная карта) закреплены меры по устранению вышеуказанных недостатков нормативно-правового регулирования.</w:t>
      </w:r>
    </w:p>
    <w:p w14:paraId="5694D29C" w14:textId="77777777" w:rsidR="00D33AB1" w:rsidRDefault="00D33AB1" w:rsidP="003F2CA1">
      <w:pPr>
        <w:pStyle w:val="17"/>
        <w:ind w:firstLine="709"/>
      </w:pPr>
      <w:r>
        <w:t>В рамках исполнения Дорожной карты Минпромторг России осуществляет следующие мероприятия:</w:t>
      </w:r>
    </w:p>
    <w:p w14:paraId="266097FE" w14:textId="77777777" w:rsidR="00D33AB1" w:rsidRDefault="00D33AB1" w:rsidP="003F2CA1">
      <w:pPr>
        <w:pStyle w:val="17"/>
        <w:ind w:firstLine="709"/>
      </w:pPr>
      <w:r>
        <w:t>внесение изменений в законодательство Российской Федерации в сфере организации розничных рынков;</w:t>
      </w:r>
    </w:p>
    <w:p w14:paraId="62B3C5A3" w14:textId="77777777" w:rsidR="00D33AB1" w:rsidRDefault="00D33AB1" w:rsidP="003F2CA1">
      <w:pPr>
        <w:pStyle w:val="17"/>
        <w:ind w:firstLine="709"/>
      </w:pPr>
      <w:r>
        <w:t>участие в развитии регулярной ярмарочной торговли и иной разноформатной инфраструктуры розничной торговли с целью обеспечения доступности для населения рыбной продукции на территории субъектов Российской Федерации и муниципальных образований при условии недискриминационного доступа лиц, непосредственно добывающих (производящих) рыбную продукцию;</w:t>
      </w:r>
    </w:p>
    <w:p w14:paraId="25B1DA4E" w14:textId="77777777" w:rsidR="00D33AB1" w:rsidRDefault="00D33AB1" w:rsidP="003F2CA1">
      <w:pPr>
        <w:pStyle w:val="17"/>
        <w:ind w:firstLine="709"/>
      </w:pPr>
      <w:r>
        <w:t>развитие оптовых продовольственных рынков;</w:t>
      </w:r>
    </w:p>
    <w:p w14:paraId="33109EE1" w14:textId="77777777" w:rsidR="00D33AB1" w:rsidRDefault="00D33AB1" w:rsidP="003F2CA1">
      <w:pPr>
        <w:pStyle w:val="17"/>
        <w:ind w:firstLine="709"/>
      </w:pPr>
      <w:r>
        <w:t>развитие специализированных несетевых торговых объектов в отдельных городах Российской Федерации.</w:t>
      </w:r>
    </w:p>
    <w:p w14:paraId="1FABEE97" w14:textId="77777777" w:rsidR="00D33AB1" w:rsidRDefault="00D33AB1" w:rsidP="003F2CA1">
      <w:pPr>
        <w:pStyle w:val="17"/>
        <w:ind w:firstLine="709"/>
      </w:pPr>
      <w:r>
        <w:lastRenderedPageBreak/>
        <w:t>В целях реализации вышеуказанных пунктов Дорожной карты реализуются следующие инициативы.</w:t>
      </w:r>
    </w:p>
    <w:p w14:paraId="140C9133" w14:textId="0C3945FA" w:rsidR="00D33AB1" w:rsidRDefault="00D33AB1" w:rsidP="003F2CA1">
      <w:pPr>
        <w:pStyle w:val="17"/>
        <w:ind w:firstLine="709"/>
      </w:pPr>
      <w:r>
        <w:t>В целях развития нестационарной и мобильной торговли Минпромторгом России был разработан проект федерального закона № 601732-7 «О внесении изменений в Федеральный закон «Об основах государственного регулирования торговой деятельности в Российской Федерации» и статью 28 Федерального закона «Об общих принципах организации местного самоуправления в Российской Федерации» (в части совершенствования правового регулирования организации нестационарной и развозной торговли)» (далее – законопроект).</w:t>
      </w:r>
    </w:p>
    <w:p w14:paraId="412B1929" w14:textId="383E7B31" w:rsidR="00D33AB1" w:rsidRDefault="00D33AB1" w:rsidP="003F2CA1">
      <w:pPr>
        <w:pStyle w:val="17"/>
        <w:ind w:firstLine="709"/>
      </w:pPr>
      <w:r>
        <w:t>Законопроект письмом Правительства Российской Федерации от 5 декабря 2018 г. № 9975п-П13 был внесен в Государственную Думу.</w:t>
      </w:r>
    </w:p>
    <w:p w14:paraId="2D71063F" w14:textId="77777777" w:rsidR="00D33AB1" w:rsidRDefault="00D33AB1" w:rsidP="003F2CA1">
      <w:pPr>
        <w:pStyle w:val="17"/>
        <w:ind w:firstLine="709"/>
      </w:pPr>
      <w:r>
        <w:t>В соответствии с Примерной программой работы Государственной Думы Российской Федерации в период осенней сессии 2019 г. рассмотрение законопроекта было запланировано на октябрь 2019 г. В указанный срок законопроект рассмотрен не был. В настоящее время ожидается рассмотрение законопроекта в первом чтении.</w:t>
      </w:r>
    </w:p>
    <w:p w14:paraId="5AF0632A" w14:textId="12E55179" w:rsidR="00D33AB1" w:rsidRDefault="00D33AB1" w:rsidP="003F2CA1">
      <w:pPr>
        <w:pStyle w:val="17"/>
        <w:ind w:firstLine="709"/>
      </w:pPr>
      <w:r>
        <w:t xml:space="preserve"> Минпромторг России разработал проекты федеральных законов, направленные на упрощение порядка организации розничных рынков и осуществления торговли на оптовых рынках. В частности, «О внесении изменений в отдельные законодательные акты Российской Федерации и признании утратившими силу законодательных актов (положений законодательных актов) Российской Федерации по вопросам деятельности рынков», «О внесении изменений в статьи 346.28 и 413 части второй Налогового кодекса </w:t>
      </w:r>
      <w:r w:rsidR="0054680A">
        <w:t>Российской Федерации</w:t>
      </w:r>
      <w:r>
        <w:t xml:space="preserve"> по вопросам деятельности  рынков»  и «О внесении изменений в Кодекс Российской Федерации об административных правонарушениях по вопросам деятельности рынков».</w:t>
      </w:r>
    </w:p>
    <w:p w14:paraId="531919C6" w14:textId="77777777" w:rsidR="00D33AB1" w:rsidRDefault="00D33AB1" w:rsidP="003F2CA1">
      <w:pPr>
        <w:pStyle w:val="17"/>
        <w:ind w:firstLine="709"/>
      </w:pPr>
      <w:r>
        <w:t>В настоящее время пакет законопроектов дорабатывается и в ближайшее время будет внесен в Правительство Российской Федерации.</w:t>
      </w:r>
    </w:p>
    <w:p w14:paraId="04FEA0C4" w14:textId="13CAEA90" w:rsidR="00D33AB1" w:rsidRDefault="00D33AB1" w:rsidP="003F2CA1">
      <w:pPr>
        <w:pStyle w:val="17"/>
        <w:ind w:firstLine="709"/>
      </w:pPr>
      <w:r>
        <w:t xml:space="preserve">Минпромторгом </w:t>
      </w:r>
      <w:r w:rsidR="000751D6">
        <w:t xml:space="preserve">России </w:t>
      </w:r>
      <w:r w:rsidR="0054680A">
        <w:t xml:space="preserve">разработан проект Стратегии развития </w:t>
      </w:r>
      <w:r>
        <w:t>торговли в Российской Федерации до 2025 года, которую предполагается утвердить распоряжением Правительства Российской Федерации.</w:t>
      </w:r>
    </w:p>
    <w:p w14:paraId="376A3EE5" w14:textId="77777777" w:rsidR="00D33AB1" w:rsidRDefault="00D33AB1" w:rsidP="003F2CA1">
      <w:pPr>
        <w:pStyle w:val="17"/>
        <w:ind w:firstLine="709"/>
      </w:pPr>
      <w:r>
        <w:t>Стратегия будет посвящена созданию комфортной потребительской среды. Мы продолжим и усилим направление на дерегулирование и развитие всех форматов торговли – от малых до торговых сетей.</w:t>
      </w:r>
    </w:p>
    <w:p w14:paraId="01FB99CF" w14:textId="77777777" w:rsidR="00D33AB1" w:rsidRDefault="00D33AB1" w:rsidP="003F2CA1">
      <w:pPr>
        <w:pStyle w:val="17"/>
        <w:ind w:firstLine="709"/>
      </w:pPr>
      <w:r>
        <w:t>Новая Стратегия торговли будет конкретным, прикладным документом. В нем будут содержаться рекомендации, в основном адресованные органам государственной власти субъектов Российской Федерации и органам местного самоуправления, как нужно поступать, что нужно конкретно делать для того, чтобы комфортно развивались все торговые форматы.</w:t>
      </w:r>
    </w:p>
    <w:p w14:paraId="2C4839AC" w14:textId="77777777" w:rsidR="00D33AB1" w:rsidRDefault="00D33AB1" w:rsidP="003F2CA1">
      <w:pPr>
        <w:pStyle w:val="17"/>
        <w:ind w:firstLine="709"/>
      </w:pPr>
      <w:r>
        <w:t>Проект указанной Стратегии внесен в Правительство Российской Федерации письмом Минпромторга России от 30 марта 2020 г. № МД-21874/15.</w:t>
      </w:r>
    </w:p>
    <w:p w14:paraId="69D93A0D" w14:textId="36C08912" w:rsidR="00D33AB1" w:rsidRDefault="00D33AB1" w:rsidP="003F2CA1">
      <w:pPr>
        <w:pStyle w:val="17"/>
        <w:ind w:firstLine="709"/>
      </w:pPr>
      <w:r>
        <w:t xml:space="preserve">Важно отметить, что торговля – основная отрасль малых и средних предпринимателей. Предприятия торговли в 2018 г., согласно последним доступным данным Росстата, формировали 59% оборота всех малых и </w:t>
      </w:r>
      <w:r>
        <w:lastRenderedPageBreak/>
        <w:t>ми</w:t>
      </w:r>
      <w:r w:rsidR="0054680A">
        <w:t>кропредприятий страны. При этом торговля именно на рынках и ярмарках, в  нестационарных и мобильных объектах, в</w:t>
      </w:r>
      <w:r>
        <w:t xml:space="preserve"> </w:t>
      </w:r>
      <w:r w:rsidR="0054680A">
        <w:t xml:space="preserve">сети Интернет является </w:t>
      </w:r>
      <w:r>
        <w:t>основным  форматом  малого и среднего предпринимательства.</w:t>
      </w:r>
    </w:p>
    <w:p w14:paraId="4D94E8E7" w14:textId="77777777" w:rsidR="00D33AB1" w:rsidRDefault="00D33AB1" w:rsidP="003F2CA1">
      <w:pPr>
        <w:pStyle w:val="17"/>
        <w:ind w:firstLine="709"/>
      </w:pPr>
      <w:r>
        <w:t xml:space="preserve"> </w:t>
      </w:r>
    </w:p>
    <w:p w14:paraId="64B7BA23" w14:textId="77777777" w:rsidR="00D33AB1" w:rsidRDefault="00D33AB1" w:rsidP="003F2CA1">
      <w:pPr>
        <w:pStyle w:val="17"/>
        <w:ind w:firstLine="709"/>
      </w:pPr>
      <w:r>
        <w:t>Между тем в условиях борьбы с распространением новой коронавирусной инфекции требуются дополнительные меры, способствующие выводу отрасли торговли и общественного питания из кризисного состояния. В числе таких мер представляются целесообразными следующие.</w:t>
      </w:r>
    </w:p>
    <w:p w14:paraId="776CB0D8" w14:textId="77777777" w:rsidR="00D33AB1" w:rsidRDefault="00D33AB1" w:rsidP="003F2CA1">
      <w:pPr>
        <w:pStyle w:val="17"/>
        <w:ind w:firstLine="709"/>
      </w:pPr>
      <w:r>
        <w:t>1.</w:t>
      </w:r>
      <w:r>
        <w:tab/>
        <w:t>Поддержка малоформатной торговли:</w:t>
      </w:r>
    </w:p>
    <w:p w14:paraId="1FC95066" w14:textId="5B75F39D" w:rsidR="00D33AB1" w:rsidRDefault="00D33AB1" w:rsidP="003F2CA1">
      <w:pPr>
        <w:pStyle w:val="17"/>
        <w:ind w:firstLine="709"/>
      </w:pPr>
      <w:r>
        <w:t>а) удовлетворение всех заявлений граждан и организаций на предоставление мест для осуществления нестационарной, мобильной торговли и организации ярмарок;</w:t>
      </w:r>
    </w:p>
    <w:p w14:paraId="091E0B56" w14:textId="570FA480" w:rsidR="00D33AB1" w:rsidRDefault="00D33AB1" w:rsidP="003F2CA1">
      <w:pPr>
        <w:pStyle w:val="17"/>
        <w:ind w:firstLine="709"/>
      </w:pPr>
      <w:r>
        <w:t>б) обеспечение продления договоров на размещение нестационарных и мобильных торговых объектов без проведения торгов и предоставление компенсационных мест;</w:t>
      </w:r>
    </w:p>
    <w:p w14:paraId="60A59125" w14:textId="1B90848B" w:rsidR="00D33AB1" w:rsidRDefault="00D33AB1" w:rsidP="003F2CA1">
      <w:pPr>
        <w:pStyle w:val="17"/>
        <w:ind w:firstLine="709"/>
      </w:pPr>
      <w:r>
        <w:t>в) обеспечение развития розничных и оптовых рынков, устранение излишнего админис</w:t>
      </w:r>
      <w:r w:rsidR="0054680A">
        <w:t xml:space="preserve">трирования их деятельности, в том числе ограничений </w:t>
      </w:r>
      <w:r>
        <w:t>по ассортименту реализуемой продукции;</w:t>
      </w:r>
    </w:p>
    <w:p w14:paraId="4ABE2D67" w14:textId="77777777" w:rsidR="00D33AB1" w:rsidRDefault="00D33AB1" w:rsidP="003F2CA1">
      <w:pPr>
        <w:pStyle w:val="17"/>
        <w:ind w:firstLine="709"/>
      </w:pPr>
      <w:r>
        <w:t>г) предоставление гражданам, в том числе «самозанятым», индивидуальным предпринимателям, права на осуществление торговли с лотков или с автолавок в специально отведенных местах продукцией собственного производства (сбора, изготовления) в пределах региона проживания.</w:t>
      </w:r>
    </w:p>
    <w:p w14:paraId="7CE0B702" w14:textId="00E68161" w:rsidR="00D33AB1" w:rsidRDefault="00D33AB1" w:rsidP="003F2CA1">
      <w:pPr>
        <w:pStyle w:val="17"/>
        <w:ind w:firstLine="709"/>
      </w:pPr>
      <w:r>
        <w:t>Нужно создать такие условия, чтобы любой гражданин и предприниматель мог гарантированно иметь возможность получить нормальное место для осуществления торговли. Сейчас это особенно актуально ввиду сжатия рынка    труда и высвобождения огромного количества работников.</w:t>
      </w:r>
    </w:p>
    <w:p w14:paraId="53D9CBD3" w14:textId="77777777" w:rsidR="00D33AB1" w:rsidRDefault="00D33AB1" w:rsidP="003F2CA1">
      <w:pPr>
        <w:pStyle w:val="17"/>
        <w:ind w:firstLine="709"/>
      </w:pPr>
      <w:r>
        <w:t>2.</w:t>
      </w:r>
      <w:r>
        <w:tab/>
        <w:t>Облегчение условий реализации алкогольной продукции, в том числе:</w:t>
      </w:r>
    </w:p>
    <w:p w14:paraId="656D407B" w14:textId="77777777" w:rsidR="00D33AB1" w:rsidRDefault="00D33AB1" w:rsidP="003F2CA1">
      <w:pPr>
        <w:pStyle w:val="17"/>
        <w:ind w:firstLine="709"/>
      </w:pPr>
      <w:r>
        <w:t>а)</w:t>
      </w:r>
      <w:r>
        <w:tab/>
        <w:t>установление</w:t>
      </w:r>
      <w:r>
        <w:tab/>
        <w:t>бессрочного</w:t>
      </w:r>
      <w:r>
        <w:tab/>
        <w:t>характера</w:t>
      </w:r>
      <w:r>
        <w:tab/>
        <w:t>лицензий</w:t>
      </w:r>
      <w:r>
        <w:tab/>
        <w:t>на</w:t>
      </w:r>
      <w:r>
        <w:tab/>
        <w:t>розничную продажу алкоголя;</w:t>
      </w:r>
    </w:p>
    <w:p w14:paraId="2B4F9EEE" w14:textId="77777777" w:rsidR="00D33AB1" w:rsidRDefault="00D33AB1" w:rsidP="003F2CA1">
      <w:pPr>
        <w:pStyle w:val="17"/>
        <w:ind w:firstLine="709"/>
      </w:pPr>
      <w:r>
        <w:t>б)</w:t>
      </w:r>
      <w:r>
        <w:tab/>
        <w:t>разрешение интернет-торговли алкоголем розничными магазинами, кафе и ресторанами;</w:t>
      </w:r>
    </w:p>
    <w:p w14:paraId="2890C7AF" w14:textId="77777777" w:rsidR="00D33AB1" w:rsidRDefault="00D33AB1" w:rsidP="003F2CA1">
      <w:pPr>
        <w:pStyle w:val="17"/>
        <w:ind w:firstLine="709"/>
      </w:pPr>
      <w:r>
        <w:t>в)</w:t>
      </w:r>
      <w:r>
        <w:tab/>
        <w:t>разрешение продажи пива на АЗС;</w:t>
      </w:r>
    </w:p>
    <w:p w14:paraId="1DCC396E" w14:textId="6DC5A1B4" w:rsidR="00D33AB1" w:rsidRDefault="00D33AB1" w:rsidP="003F2CA1">
      <w:pPr>
        <w:pStyle w:val="17"/>
        <w:ind w:firstLine="709"/>
      </w:pPr>
      <w:r>
        <w:t>г)</w:t>
      </w:r>
      <w:r>
        <w:tab/>
        <w:t>пересмотр правил о прилегающих территориях, отменив их для всех объектов, кроме школ и детских садов, и установив в федеральном законе их предельные значения (50/25 м). Снятие запрета на продажу алкоголя в заповедниках, национальных парках, в санаторно-курортных учреждениях, а также в отелях и гостиницах, имеющих в своем составе медицинские услуги;</w:t>
      </w:r>
    </w:p>
    <w:p w14:paraId="3EC3E63C" w14:textId="1BD3178F" w:rsidR="00D33AB1" w:rsidRDefault="00D33AB1" w:rsidP="003F2CA1">
      <w:pPr>
        <w:pStyle w:val="17"/>
        <w:ind w:firstLine="709"/>
      </w:pPr>
      <w:r>
        <w:t>д) существенное  снижение  размера  госпошлины  на  получение лицензии на розничную продажу алкоголя, в т.ч. при оказании услуг общественного питания (стоимость не должна превышать 5 000 рублей).</w:t>
      </w:r>
    </w:p>
    <w:p w14:paraId="7C646B41" w14:textId="77777777" w:rsidR="00D33AB1" w:rsidRDefault="00D33AB1" w:rsidP="003F2CA1">
      <w:pPr>
        <w:pStyle w:val="17"/>
        <w:ind w:firstLine="709"/>
      </w:pPr>
      <w:r>
        <w:t>3.</w:t>
      </w:r>
      <w:r>
        <w:tab/>
        <w:t>Содействие созданию торговых кооперативов между производителями – субъектами МСП и несетевыми магазинами, рынками, ярмарками, операторами мобильной и нестационарной торговли с целью обеспечения их выживания в условиях обострения конкуренции с торговыми сетями:</w:t>
      </w:r>
    </w:p>
    <w:p w14:paraId="33738630" w14:textId="77777777" w:rsidR="00D33AB1" w:rsidRDefault="00D33AB1" w:rsidP="003F2CA1">
      <w:pPr>
        <w:pStyle w:val="17"/>
        <w:ind w:firstLine="709"/>
      </w:pPr>
      <w:r>
        <w:lastRenderedPageBreak/>
        <w:t>а)  установление «безналогового режима» передачи товаров и денег  между членами кооператива;</w:t>
      </w:r>
    </w:p>
    <w:p w14:paraId="71EFB6BA" w14:textId="77777777" w:rsidR="00D33AB1" w:rsidRDefault="00D33AB1" w:rsidP="003F2CA1">
      <w:pPr>
        <w:pStyle w:val="17"/>
        <w:ind w:firstLine="709"/>
      </w:pPr>
      <w:r>
        <w:t>б)  предоставление  таким  кооперативам  права  осуществления мобильной и ярмарочной торговли продукцией, произведенной членами кооператива, с получением мест и ярмарочных площадок без торгов;</w:t>
      </w:r>
    </w:p>
    <w:p w14:paraId="1441EEDD" w14:textId="77777777" w:rsidR="00D33AB1" w:rsidRDefault="00D33AB1" w:rsidP="003F2CA1">
      <w:pPr>
        <w:pStyle w:val="17"/>
        <w:ind w:firstLine="709"/>
      </w:pPr>
      <w:r>
        <w:t>в) поддержка существующей системы потребительской кооперации.</w:t>
      </w:r>
    </w:p>
    <w:p w14:paraId="40756056" w14:textId="77777777" w:rsidR="00D33AB1" w:rsidRDefault="00D33AB1" w:rsidP="003F2CA1">
      <w:pPr>
        <w:pStyle w:val="17"/>
        <w:ind w:firstLine="709"/>
      </w:pPr>
      <w:r>
        <w:t>4.</w:t>
      </w:r>
      <w:r>
        <w:tab/>
        <w:t>Меры налогового характера, в частности:</w:t>
      </w:r>
    </w:p>
    <w:p w14:paraId="2B99881E" w14:textId="375C3913" w:rsidR="00D33AB1" w:rsidRDefault="00D33AB1" w:rsidP="003F2CA1">
      <w:pPr>
        <w:pStyle w:val="17"/>
        <w:ind w:firstLine="709"/>
      </w:pPr>
      <w:r>
        <w:t>а) дополнение перечня разрешенных видов деятельности для «самозанятых» (бытовые услуги, услуги такси, развозная торговля, осуществление перепродажи товаров по каналам электронной торговли за рубеж и др.);</w:t>
      </w:r>
    </w:p>
    <w:p w14:paraId="3C07BCFE" w14:textId="77777777" w:rsidR="00D33AB1" w:rsidRDefault="00D33AB1" w:rsidP="003F2CA1">
      <w:pPr>
        <w:pStyle w:val="17"/>
        <w:ind w:firstLine="709"/>
      </w:pPr>
      <w:r>
        <w:t>б) введение разовых (от одного дня) патентов-разрешений на осуществление уличной торговли гражданами в специально отведенных местах в виде квитанции, оплачиваемой в банке (в том числе через мобильное приложение) без дополнительной налоговой регистрации;</w:t>
      </w:r>
    </w:p>
    <w:p w14:paraId="0FEA2ACD" w14:textId="6282C35C" w:rsidR="00D33AB1" w:rsidRDefault="00D33AB1" w:rsidP="003F2CA1">
      <w:pPr>
        <w:pStyle w:val="17"/>
        <w:ind w:firstLine="709"/>
      </w:pPr>
      <w:r>
        <w:t>в) отмена обязанности по применению контрольно-кассовой техники при реализации товаров по каналам электронной торговли за рубеж посредством пересылки в международных почтовых отправлениях;</w:t>
      </w:r>
    </w:p>
    <w:p w14:paraId="23EAA38D" w14:textId="23150C87" w:rsidR="00D33AB1" w:rsidRDefault="00D33AB1" w:rsidP="003F2CA1">
      <w:pPr>
        <w:pStyle w:val="17"/>
        <w:ind w:firstLine="709"/>
      </w:pPr>
      <w:r>
        <w:t>г) освобождение граждан, реализующих товары собственного производства на рынках, ярмарках и в иных специально отведенных местах от уплаты НДФЛ (аналогично тому, как сейчас это работает для граждан в отношении продукции, выращенной на собственном участке).</w:t>
      </w:r>
    </w:p>
    <w:p w14:paraId="7B911EA7" w14:textId="77777777" w:rsidR="00D33AB1" w:rsidRDefault="00D33AB1" w:rsidP="003F2CA1">
      <w:pPr>
        <w:pStyle w:val="17"/>
        <w:ind w:firstLine="709"/>
      </w:pPr>
      <w:r>
        <w:t>5.</w:t>
      </w:r>
      <w:r>
        <w:tab/>
        <w:t>Отмена плановых проверок в отношении всех категорий организаций торговли, общественного питания, а также лицензионного контроля. Проведение любых административных проверок (санитарных, противопожарных, трудовых и т.д.) только при соблюдении следующих условий:</w:t>
      </w:r>
    </w:p>
    <w:p w14:paraId="0951E2FC" w14:textId="76E30F18" w:rsidR="00D33AB1" w:rsidRDefault="00D33AB1" w:rsidP="003F2CA1">
      <w:pPr>
        <w:pStyle w:val="17"/>
        <w:ind w:firstLine="709"/>
      </w:pPr>
      <w:r>
        <w:t>а) исключительно по</w:t>
      </w:r>
      <w:r w:rsidR="0054680A">
        <w:t xml:space="preserve"> жалобам заявителей, поданных с</w:t>
      </w:r>
      <w:r>
        <w:t xml:space="preserve"> указан</w:t>
      </w:r>
      <w:r w:rsidR="0054680A">
        <w:t xml:space="preserve">ием </w:t>
      </w:r>
      <w:r>
        <w:t>данных, позволяющих идентифицировать заявителя;</w:t>
      </w:r>
    </w:p>
    <w:p w14:paraId="257D89D5" w14:textId="63579BC7" w:rsidR="00D33AB1" w:rsidRDefault="00D33AB1" w:rsidP="003F2CA1">
      <w:pPr>
        <w:pStyle w:val="17"/>
        <w:ind w:firstLine="709"/>
      </w:pPr>
      <w:r>
        <w:t>б) проверки не осуществляются, если основанием служит нарушение, по мнению заявителя, предпринимателем условий гражданско-правового договора (такие вопросы должны разрешаться судом);</w:t>
      </w:r>
    </w:p>
    <w:p w14:paraId="5C1D7144" w14:textId="77777777" w:rsidR="00D33AB1" w:rsidRDefault="00D33AB1" w:rsidP="003F2CA1">
      <w:pPr>
        <w:pStyle w:val="17"/>
        <w:ind w:firstLine="709"/>
      </w:pPr>
      <w:r>
        <w:t>в) при соблюдении контрольно-надзорным органом риск- ориентированного подхода (т.е. при реальной угрозе жизни и здоровью широкого круга лиц).</w:t>
      </w:r>
    </w:p>
    <w:p w14:paraId="434FDDC6" w14:textId="77777777" w:rsidR="00D33AB1" w:rsidRDefault="00D33AB1" w:rsidP="003F2CA1">
      <w:pPr>
        <w:pStyle w:val="17"/>
        <w:ind w:firstLine="709"/>
      </w:pPr>
      <w:r>
        <w:t>6.</w:t>
      </w:r>
      <w:r>
        <w:tab/>
        <w:t>Совершенствование инфраструктуры по оказанию государственных и муниципальных услуг, в том числе межведомственного взаимодействия, в частности:</w:t>
      </w:r>
    </w:p>
    <w:p w14:paraId="3E41AD41" w14:textId="7A3970D2" w:rsidR="00D33AB1" w:rsidRDefault="00D33AB1" w:rsidP="003F2CA1">
      <w:pPr>
        <w:pStyle w:val="17"/>
        <w:ind w:firstLine="709"/>
      </w:pPr>
      <w:r>
        <w:t xml:space="preserve"> а)</w:t>
      </w:r>
      <w:r>
        <w:tab/>
        <w:t>обеспечение возможности дистанционной регистрации в качестве индивидуального предпринимателя или юридического лица;</w:t>
      </w:r>
    </w:p>
    <w:p w14:paraId="78A05B2B" w14:textId="77777777" w:rsidR="00D33AB1" w:rsidRDefault="00D33AB1" w:rsidP="003F2CA1">
      <w:pPr>
        <w:pStyle w:val="17"/>
        <w:ind w:firstLine="709"/>
      </w:pPr>
      <w:r>
        <w:t>б) обеспечение возможности дистанционного получения и продления лицензий и разрешений, а также других документов.</w:t>
      </w:r>
    </w:p>
    <w:p w14:paraId="3AD6888B" w14:textId="77777777" w:rsidR="00D33AB1" w:rsidRDefault="00D33AB1" w:rsidP="003F2CA1">
      <w:pPr>
        <w:pStyle w:val="17"/>
        <w:ind w:firstLine="709"/>
      </w:pPr>
      <w:r>
        <w:t>Таким образом, реализация вышеуказанных инициатив является наиболее действенным способом поддержки и развития малого и среднего предпринимательства, в том числе в посткризисных условиях.</w:t>
      </w:r>
    </w:p>
    <w:p w14:paraId="53410327" w14:textId="77777777" w:rsidR="00D33AB1" w:rsidRDefault="00D33AB1" w:rsidP="003F2CA1">
      <w:pPr>
        <w:pStyle w:val="17"/>
        <w:ind w:firstLine="709"/>
      </w:pPr>
    </w:p>
    <w:p w14:paraId="216B4E08" w14:textId="77777777" w:rsidR="005C2FF1" w:rsidRDefault="005C2FF1" w:rsidP="003F2CA1">
      <w:pPr>
        <w:pStyle w:val="17"/>
        <w:ind w:firstLine="709"/>
      </w:pPr>
    </w:p>
    <w:p w14:paraId="0022D407" w14:textId="77777777" w:rsidR="00D33AB1" w:rsidRPr="00D33AB1" w:rsidRDefault="00D33AB1" w:rsidP="003F2CA1">
      <w:pPr>
        <w:pStyle w:val="17"/>
        <w:ind w:firstLine="709"/>
        <w:rPr>
          <w:b/>
        </w:rPr>
      </w:pPr>
      <w:r w:rsidRPr="00D33AB1">
        <w:rPr>
          <w:b/>
        </w:rPr>
        <w:lastRenderedPageBreak/>
        <w:t>Сфера химической промышленности</w:t>
      </w:r>
    </w:p>
    <w:p w14:paraId="2D5CD4D5" w14:textId="45569C70" w:rsidR="00D33AB1" w:rsidRDefault="00D33AB1" w:rsidP="003F2CA1">
      <w:pPr>
        <w:pStyle w:val="17"/>
        <w:ind w:firstLine="709"/>
      </w:pPr>
      <w:r>
        <w:t>Приоритеты государственной политики в области развития химической и нефтехимической промышленности Российской Федерации определены Стратегией развития химического и нефтехимического комплекса России на период до 2030 года, утвержденной совместным приказом Минпромторга России и Минэнерго России от 14 января 2016 г. № 33/11 (далее – Стратегия). Распоряжением Правительства Российской Федерации от 18 мая 2016 г. № 954-р утвержден план мероприятий по ее реализации.</w:t>
      </w:r>
    </w:p>
    <w:p w14:paraId="5D5DC9D1" w14:textId="77777777" w:rsidR="00D33AB1" w:rsidRDefault="00D33AB1" w:rsidP="003F2CA1">
      <w:pPr>
        <w:pStyle w:val="17"/>
        <w:ind w:firstLine="709"/>
      </w:pPr>
      <w:r>
        <w:t>Основными направлениями реализации Стратегии является повышение конкурентоспособности химической промышленности России за счет роста значимости химической промышленности в экономике, увеличения потребления химической продукции до уровня промышленно развитых стран, создания высокопроизводительных рабочих мест, перехода от экспортно-сырьевой модели развития к инновационно-инвестиционной за счет увеличения глубины переработки, модернизации действующих мощностей и создания новых мощностей на базе прогрессивных современных технологий и наилучших доступных технологий, развития экспорта продукции глубокой переработки, импортозамещения и импортоопережения.</w:t>
      </w:r>
    </w:p>
    <w:p w14:paraId="721439FA" w14:textId="0E2D5C02" w:rsidR="00D33AB1" w:rsidRDefault="00D33AB1" w:rsidP="003F2CA1">
      <w:pPr>
        <w:pStyle w:val="17"/>
        <w:ind w:firstLine="709"/>
      </w:pPr>
      <w:r>
        <w:t>Вместе с тем, распоряжением Прав</w:t>
      </w:r>
      <w:r w:rsidR="0054680A">
        <w:t xml:space="preserve">ительства Российской Федерации </w:t>
      </w:r>
      <w:r>
        <w:t>от 15 декабря 2017 г. № 2834-р утверждена «дорожная карта» по развитию производства малотоннажной химии в Российской Федерации на период до 2030 года. Мероприятия данной «дорожной карты» направлены на создание условий для формирования и развития современных производств, способных конкурировать на внутреннем и мировом рынках, а также на сокращение импорта и рост внутреннего производства продукции мало- и среднетоннажной химии.</w:t>
      </w:r>
    </w:p>
    <w:p w14:paraId="0D0130F9" w14:textId="77777777" w:rsidR="00D33AB1" w:rsidRDefault="00D33AB1" w:rsidP="003F2CA1">
      <w:pPr>
        <w:pStyle w:val="17"/>
        <w:ind w:firstLine="709"/>
      </w:pPr>
      <w:r>
        <w:t>Распоряжением Правительства Российской Федерации от 29 марта 2018 г.</w:t>
      </w:r>
    </w:p>
    <w:p w14:paraId="01C06B65" w14:textId="77777777" w:rsidR="00D33AB1" w:rsidRDefault="00D33AB1" w:rsidP="003F2CA1">
      <w:pPr>
        <w:pStyle w:val="17"/>
        <w:ind w:firstLine="709"/>
      </w:pPr>
      <w:r>
        <w:t>№ 532-р утверждена «дорожная карта» по развитию производства минеральных удобрений на период до 2025 года. Мероприятия «дорожной карты» направлены на сохранение текущей доли Российской Федерации на мировом рынке минеральных удобрений и наращиванию экспортного потенциала продукции глубокой переработки минерального сырья; на обеспечение потребностей отечественных предприятий агропромышленного комплекса в минеральных удобрениях и минимизацию негативного воздействия на окружающую среду на базе внедрения наилучших доступных технологий.</w:t>
      </w:r>
    </w:p>
    <w:p w14:paraId="03839729" w14:textId="37CC1C55" w:rsidR="00D33AB1" w:rsidRDefault="00D33AB1" w:rsidP="003F2CA1">
      <w:pPr>
        <w:pStyle w:val="17"/>
        <w:ind w:firstLine="709"/>
      </w:pPr>
      <w:r>
        <w:t>Кроме того, необходимо отметить, что 21 декабря 2017 г. принят указ Президента Российской Федерации № 618 «Об основных направлениях государственной политики по развитию конкуренции», согласно которому развитие организованной (биржевой) торговли в Российской Федерации является одним из основополагающих принципов государственной политики по развитию конкуренции.</w:t>
      </w:r>
    </w:p>
    <w:p w14:paraId="6A4AAE0C" w14:textId="77777777" w:rsidR="00D33AB1" w:rsidRDefault="00D33AB1" w:rsidP="003F2CA1">
      <w:pPr>
        <w:pStyle w:val="17"/>
        <w:ind w:firstLine="709"/>
      </w:pPr>
      <w:r>
        <w:t xml:space="preserve">Планом мероприятий («дорожной картой») по развитию производства минеральных удобрений на период до 2025 года предусмотрена реализация пилотного проекта по выводу одного из видов минеральных удобрений на биржу в целях решения вопроса целесообразности разработки механизма биржевых торгов </w:t>
      </w:r>
      <w:r>
        <w:lastRenderedPageBreak/>
        <w:t>минеральными удобрениями на внутреннем рынке с возможностью вывода на экспорт.</w:t>
      </w:r>
    </w:p>
    <w:p w14:paraId="4E03FE5D" w14:textId="77777777" w:rsidR="00D33AB1" w:rsidRDefault="00D33AB1" w:rsidP="003F2CA1">
      <w:pPr>
        <w:pStyle w:val="17"/>
        <w:ind w:firstLine="709"/>
      </w:pPr>
      <w:r>
        <w:t>Биржевой площадкой является Акционерное общество «Санкт-Петербургская Международная Товарно-сырьевая Биржа» (АО «СПбМТСБ»).</w:t>
      </w:r>
    </w:p>
    <w:p w14:paraId="0A42273B" w14:textId="77777777" w:rsidR="00D33AB1" w:rsidRDefault="00D33AB1" w:rsidP="003F2CA1">
      <w:pPr>
        <w:pStyle w:val="17"/>
        <w:ind w:firstLine="709"/>
      </w:pPr>
      <w:r>
        <w:t>Принимая во внимание отсутствие мирового опыта биржевой торговли минеральными удобрениями, а также учитывая специфику обеспечения данным видом товаров отечественных сельскохозяйственных товаропроизводителей, ФАС России по согласованию с Минпромторгом России и производителями минеральных удобрений в качестве пилотного товара выбран карбамид марки Б.</w:t>
      </w:r>
    </w:p>
    <w:p w14:paraId="26E7B610" w14:textId="77777777" w:rsidR="00D33AB1" w:rsidRDefault="00D33AB1" w:rsidP="003F2CA1">
      <w:pPr>
        <w:pStyle w:val="17"/>
        <w:ind w:firstLine="709"/>
      </w:pPr>
      <w:r>
        <w:t>Запуск пилотного проекта биржевых торгов карбамидом марки Б состоялся   19 декабря 2017 г. и проводится по сегодняшний день. В 2018 году стартовали биржевые торги по наиболее массовым и востребованным видам минеральных удобрений – по аммиачной селитре марки Б, аммофосу (NP), аммофоске (NPK) и КАС. За период работы биржевой торговли минеральными удобрениями по настоящее время было реализовано 35 858 тонн минеральных удобрений.</w:t>
      </w:r>
    </w:p>
    <w:p w14:paraId="22403D0F" w14:textId="77777777" w:rsidR="00D33AB1" w:rsidRDefault="00D33AB1" w:rsidP="003F2CA1">
      <w:pPr>
        <w:pStyle w:val="17"/>
        <w:ind w:firstLine="709"/>
      </w:pPr>
      <w:r>
        <w:t>Основными поставщиками минеральных удобрений на биржевых торгах стали ПАО «ФосАгро» (59%), ПАО «Куйбышевазот» (20%), АО ОХК «УРАЛХИМ» (8%), ПАО «Акрон» (5%) и АО «МХК «ЕвроХим» (5%).</w:t>
      </w:r>
    </w:p>
    <w:p w14:paraId="15733999" w14:textId="77777777" w:rsidR="00D33AB1" w:rsidRDefault="00D33AB1" w:rsidP="003F2CA1">
      <w:pPr>
        <w:pStyle w:val="17"/>
        <w:ind w:firstLine="709"/>
      </w:pPr>
    </w:p>
    <w:p w14:paraId="00757190" w14:textId="77777777" w:rsidR="00D33AB1" w:rsidRPr="00D33AB1" w:rsidRDefault="00D33AB1" w:rsidP="003F2CA1">
      <w:pPr>
        <w:pStyle w:val="17"/>
        <w:ind w:firstLine="709"/>
        <w:rPr>
          <w:b/>
        </w:rPr>
      </w:pPr>
      <w:r w:rsidRPr="00D33AB1">
        <w:rPr>
          <w:b/>
        </w:rPr>
        <w:t>Сфера информационно-коммуникационных технологий</w:t>
      </w:r>
    </w:p>
    <w:p w14:paraId="69A0FF86" w14:textId="10F76BE5" w:rsidR="00D33AB1" w:rsidRDefault="0054680A" w:rsidP="003F2CA1">
      <w:pPr>
        <w:pStyle w:val="17"/>
        <w:ind w:firstLine="709"/>
      </w:pPr>
      <w:r>
        <w:t xml:space="preserve">Отрасль </w:t>
      </w:r>
      <w:r w:rsidR="00D33AB1">
        <w:t>информационн</w:t>
      </w:r>
      <w:r>
        <w:t>о-коммуникационных  технологий (далее – ИКТ)</w:t>
      </w:r>
      <w:r w:rsidR="00D33AB1">
        <w:t xml:space="preserve"> в промышленности является высоко конкурентной.</w:t>
      </w:r>
    </w:p>
    <w:p w14:paraId="6077A7CF" w14:textId="77777777" w:rsidR="00D33AB1" w:rsidRDefault="00D33AB1" w:rsidP="003F2CA1">
      <w:pPr>
        <w:pStyle w:val="17"/>
        <w:ind w:firstLine="709"/>
      </w:pPr>
      <w:r>
        <w:t>В настоящее время в соответствии с Указом Президента Российской Федерации от 7 мая 2018 г. № 204 «О национальный целях и стратегических задачах развития Российской Федерации на период до 2024 года» Минпромторгом России проводится реализация механизма государственной поддержки разработки программных продуктов и цифровых платформ в целях развития и создания высокотехнологичной промышленной продукции (далее – реализация механизма государственной поддержки).</w:t>
      </w:r>
    </w:p>
    <w:p w14:paraId="696D968D" w14:textId="77777777" w:rsidR="00D33AB1" w:rsidRDefault="00D33AB1" w:rsidP="003F2CA1">
      <w:pPr>
        <w:pStyle w:val="17"/>
        <w:ind w:firstLine="709"/>
      </w:pPr>
      <w:r>
        <w:t>Среди основных эффектов от реализации механизма государственной поддержки выделяется в том числе повышение конкуренции на рынке ИКТ.</w:t>
      </w:r>
    </w:p>
    <w:p w14:paraId="2C357DB5" w14:textId="77777777" w:rsidR="00D33AB1" w:rsidRDefault="00D33AB1" w:rsidP="003F2CA1">
      <w:pPr>
        <w:pStyle w:val="17"/>
        <w:ind w:firstLine="709"/>
      </w:pPr>
      <w:r>
        <w:t>Минпромторгом России осуществляется поддержка проектов российских организаций по разработке цифровых технологий, продуктов, сервисов и платформенных решений в целях создания и (или) развития производства высокотехнологичной промышленной продукции, при этом средства выделяются российским организациям в виде субсидий для возмещения части затрат на разработку цифровых платформ и программных продуктов в целях создания и/или развития производства высокотехнологичной промышленной продукции.</w:t>
      </w:r>
    </w:p>
    <w:p w14:paraId="5E2F0FA8" w14:textId="05D718C9" w:rsidR="00D33AB1" w:rsidRDefault="00D33AB1" w:rsidP="003F2CA1">
      <w:pPr>
        <w:pStyle w:val="17"/>
        <w:ind w:firstLine="709"/>
      </w:pPr>
      <w:r>
        <w:t>Регулирующим документом вышеуказанной меры поддержки является постановление Правительства Российской Федерации от 30 апреля 2019 года № 529 «Об утверждении Правил предоставления субсидий российским организациям на возмещение части затрат на разработку цифровых платформ и программных продуктов в целях создания и (или) развития производства высокотехнологичной промышленной продукции».</w:t>
      </w:r>
    </w:p>
    <w:p w14:paraId="4E78857C" w14:textId="4748A677" w:rsidR="00D33AB1" w:rsidRDefault="00D33AB1" w:rsidP="003F2CA1">
      <w:pPr>
        <w:pStyle w:val="17"/>
        <w:ind w:firstLine="709"/>
      </w:pPr>
      <w:r>
        <w:lastRenderedPageBreak/>
        <w:t>В рамках конкурсного отбора победителями конкурса признаны 79 российских организаций, с которыми заключены соглашения о предоставлении субсидии. Общий объем средств на реализацию комплексных прое</w:t>
      </w:r>
      <w:r w:rsidR="0054680A">
        <w:t>ктов, заявленный организациями,</w:t>
      </w:r>
      <w:r>
        <w:t xml:space="preserve"> с которыми были заключены соглашения, составляет 30,97 млрд рублей, из них бюджетное финансирование – 5,95 млрд рублей.</w:t>
      </w:r>
    </w:p>
    <w:p w14:paraId="3FD1951F" w14:textId="77777777" w:rsidR="00D33AB1" w:rsidRDefault="00D33AB1" w:rsidP="003F2CA1">
      <w:pPr>
        <w:pStyle w:val="17"/>
        <w:ind w:firstLine="709"/>
      </w:pPr>
      <w:r>
        <w:t>Созданный в 2019 году задел позволит достигнуть увеличения доли отечественных программного обеспечения и программно-аппаратных средств в целях ускорения цифровой трансформации отраслей реального сектора экономики;</w:t>
      </w:r>
    </w:p>
    <w:p w14:paraId="63BF6462" w14:textId="66528C8B" w:rsidR="00D33AB1" w:rsidRDefault="00D33AB1" w:rsidP="003F2CA1">
      <w:pPr>
        <w:pStyle w:val="17"/>
        <w:ind w:firstLine="709"/>
      </w:pPr>
      <w:r>
        <w:t>обеспечение технологического суверенитета и национальной безопасности Российской Федерации.</w:t>
      </w:r>
    </w:p>
    <w:p w14:paraId="60F15312" w14:textId="407AF891" w:rsidR="00D33AB1" w:rsidRDefault="00D33AB1" w:rsidP="003F2CA1">
      <w:pPr>
        <w:pStyle w:val="17"/>
        <w:ind w:firstLine="709"/>
      </w:pPr>
      <w:r>
        <w:t>В части работы на международных рынках в целях повышения конкурентоспособности российских организаций сообщаем, что в сфере цифровых технологий оказана поддержка 322 организациям в более чем 53 государствах.</w:t>
      </w:r>
    </w:p>
    <w:p w14:paraId="6C52994C" w14:textId="77777777" w:rsidR="003946E2" w:rsidRDefault="003946E2" w:rsidP="003F2CA1">
      <w:pPr>
        <w:pStyle w:val="17"/>
        <w:ind w:firstLine="709"/>
      </w:pPr>
    </w:p>
    <w:p w14:paraId="37CFE39C" w14:textId="72A7FD25" w:rsidR="003946E2" w:rsidRPr="0054680A" w:rsidRDefault="002B0993" w:rsidP="00C962A7">
      <w:pPr>
        <w:pStyle w:val="17"/>
        <w:ind w:firstLine="709"/>
        <w:outlineLvl w:val="1"/>
        <w:rPr>
          <w:b/>
        </w:rPr>
      </w:pPr>
      <w:bookmarkStart w:id="230" w:name="_Toc49170370"/>
      <w:r>
        <w:rPr>
          <w:b/>
        </w:rPr>
        <w:t>6.12.</w:t>
      </w:r>
      <w:r w:rsidR="003946E2" w:rsidRPr="0054680A">
        <w:rPr>
          <w:b/>
        </w:rPr>
        <w:tab/>
        <w:t>Оценка Министерства здравоохранения Российской Федерации</w:t>
      </w:r>
      <w:bookmarkEnd w:id="230"/>
    </w:p>
    <w:p w14:paraId="25F5FE25" w14:textId="77777777" w:rsidR="003946E2" w:rsidRDefault="003946E2" w:rsidP="00C962A7">
      <w:pPr>
        <w:autoSpaceDE w:val="0"/>
        <w:autoSpaceDN w:val="0"/>
        <w:adjustRightInd w:val="0"/>
        <w:spacing w:line="276" w:lineRule="auto"/>
        <w:ind w:firstLine="0"/>
        <w:rPr>
          <w:sz w:val="28"/>
          <w:szCs w:val="28"/>
        </w:rPr>
      </w:pPr>
    </w:p>
    <w:p w14:paraId="6923A9C8" w14:textId="77777777" w:rsidR="003946E2" w:rsidRPr="00C962A7" w:rsidRDefault="003946E2" w:rsidP="00C962A7">
      <w:pPr>
        <w:autoSpaceDE w:val="0"/>
        <w:autoSpaceDN w:val="0"/>
        <w:adjustRightInd w:val="0"/>
        <w:rPr>
          <w:rFonts w:ascii="Times New Roman" w:hAnsi="Times New Roman" w:cs="Times New Roman"/>
          <w:sz w:val="28"/>
          <w:szCs w:val="28"/>
        </w:rPr>
      </w:pPr>
      <w:r w:rsidRPr="00C962A7">
        <w:rPr>
          <w:rFonts w:ascii="Times New Roman" w:hAnsi="Times New Roman" w:cs="Times New Roman"/>
          <w:sz w:val="28"/>
          <w:szCs w:val="28"/>
        </w:rPr>
        <w:t>Во исполнение Национального плана развития конкуренции в Российской Федерации на 2018-2020 годы (подпункт «б» пункта 4), утвержденного Указом Президента Российской Федерации от 21 декабря 2017 г. № 618 Министерство здравоохранения Российской Федерации совместно с заинтересованными федеральными органами исполнительной власти целенаправленно проводит работу, направленную на</w:t>
      </w:r>
    </w:p>
    <w:p w14:paraId="18353D6B" w14:textId="77777777" w:rsidR="003946E2" w:rsidRPr="00C962A7" w:rsidRDefault="003946E2" w:rsidP="00C962A7">
      <w:pPr>
        <w:autoSpaceDE w:val="0"/>
        <w:autoSpaceDN w:val="0"/>
        <w:adjustRightInd w:val="0"/>
        <w:rPr>
          <w:rFonts w:ascii="Times New Roman" w:hAnsi="Times New Roman" w:cs="Times New Roman"/>
          <w:sz w:val="28"/>
          <w:szCs w:val="28"/>
        </w:rPr>
      </w:pPr>
      <w:r w:rsidRPr="00C962A7">
        <w:rPr>
          <w:rFonts w:ascii="Times New Roman" w:hAnsi="Times New Roman" w:cs="Times New Roman"/>
          <w:sz w:val="28"/>
          <w:szCs w:val="28"/>
        </w:rPr>
        <w:t>обеспечение функционирования рынков лекарственных препаратов для медицинского применения и рынков медицинских изделий на принципах взаимозаменяемости;</w:t>
      </w:r>
    </w:p>
    <w:p w14:paraId="4D81EA97" w14:textId="77777777" w:rsidR="003946E2" w:rsidRPr="00C962A7" w:rsidRDefault="003946E2" w:rsidP="00C962A7">
      <w:pPr>
        <w:autoSpaceDE w:val="0"/>
        <w:autoSpaceDN w:val="0"/>
        <w:adjustRightInd w:val="0"/>
        <w:rPr>
          <w:rFonts w:ascii="Times New Roman" w:hAnsi="Times New Roman" w:cs="Times New Roman"/>
          <w:sz w:val="28"/>
          <w:szCs w:val="28"/>
        </w:rPr>
      </w:pPr>
      <w:r w:rsidRPr="00C962A7">
        <w:rPr>
          <w:rFonts w:ascii="Times New Roman" w:hAnsi="Times New Roman" w:cs="Times New Roman"/>
          <w:sz w:val="28"/>
          <w:szCs w:val="28"/>
        </w:rPr>
        <w:t>снижение цен на лекарственные препараты для медицинского применения и медицинские изделия, улучшение их доступности для граждан;</w:t>
      </w:r>
    </w:p>
    <w:p w14:paraId="0C118FF4" w14:textId="77777777" w:rsidR="003946E2" w:rsidRPr="00C962A7" w:rsidRDefault="003946E2" w:rsidP="00C962A7">
      <w:pPr>
        <w:autoSpaceDE w:val="0"/>
        <w:autoSpaceDN w:val="0"/>
        <w:adjustRightInd w:val="0"/>
        <w:rPr>
          <w:rFonts w:ascii="Times New Roman" w:hAnsi="Times New Roman" w:cs="Times New Roman"/>
          <w:sz w:val="28"/>
          <w:szCs w:val="28"/>
        </w:rPr>
      </w:pPr>
      <w:r w:rsidRPr="00C962A7">
        <w:rPr>
          <w:rFonts w:ascii="Times New Roman" w:hAnsi="Times New Roman" w:cs="Times New Roman"/>
          <w:sz w:val="28"/>
          <w:szCs w:val="28"/>
        </w:rPr>
        <w:t>обеспечение недискриминационного распределения финансовых средств системы обязательного медицинского страхования за оплату медицинских услуг, оказанных гражданам в рамках программы гарантий бесплатного оказания медицинской помощи.</w:t>
      </w:r>
    </w:p>
    <w:p w14:paraId="18CC491A" w14:textId="77777777" w:rsidR="003946E2" w:rsidRPr="00C962A7" w:rsidRDefault="003946E2" w:rsidP="00C962A7">
      <w:pPr>
        <w:autoSpaceDE w:val="0"/>
        <w:autoSpaceDN w:val="0"/>
        <w:adjustRightInd w:val="0"/>
        <w:rPr>
          <w:rFonts w:ascii="Times New Roman" w:hAnsi="Times New Roman" w:cs="Times New Roman"/>
          <w:sz w:val="28"/>
          <w:szCs w:val="28"/>
        </w:rPr>
      </w:pPr>
      <w:r w:rsidRPr="00C962A7">
        <w:rPr>
          <w:rFonts w:ascii="Times New Roman" w:hAnsi="Times New Roman" w:cs="Times New Roman"/>
          <w:sz w:val="28"/>
          <w:szCs w:val="28"/>
        </w:rPr>
        <w:t>В целях обеспечения функционирования рынков лекарственных препаратов для медицинского применения и рынков медицинских изделий на принципах взаимозаменяемости в Министерстве здравоохранения Российской Федерации разрабатываются нормативно-правовые акты, регламентирующие порядок определения взаимозаменяемости лекарственных препаратов для медицинского применения и медицинских изделий.</w:t>
      </w:r>
    </w:p>
    <w:p w14:paraId="701D2C88" w14:textId="77777777" w:rsidR="003946E2" w:rsidRPr="00C962A7" w:rsidRDefault="003946E2" w:rsidP="00C962A7">
      <w:pPr>
        <w:autoSpaceDE w:val="0"/>
        <w:autoSpaceDN w:val="0"/>
        <w:adjustRightInd w:val="0"/>
        <w:rPr>
          <w:rFonts w:ascii="Times New Roman" w:hAnsi="Times New Roman" w:cs="Times New Roman"/>
          <w:sz w:val="28"/>
          <w:szCs w:val="28"/>
        </w:rPr>
      </w:pPr>
      <w:r w:rsidRPr="00C962A7">
        <w:rPr>
          <w:rFonts w:ascii="Times New Roman" w:hAnsi="Times New Roman" w:cs="Times New Roman"/>
          <w:sz w:val="28"/>
          <w:szCs w:val="28"/>
        </w:rPr>
        <w:t xml:space="preserve">При осуществлении закупок в соответствии с нормами Федерального закона от 5 апреля 2013 г. № 44-ФЗ «О контрактной системе в сфере закупок товаров, работ, услуг для обеспечения государственных и муниципальных нужд» происходит ежегодное снижение цен на лекарственные препараты для медицинского применения для обеспечения граждан в рамках реализации постановлений Правительства Российской Федерации от 26 ноября 2018 г. </w:t>
      </w:r>
      <w:r w:rsidRPr="00C962A7">
        <w:rPr>
          <w:rFonts w:ascii="Times New Roman" w:hAnsi="Times New Roman" w:cs="Times New Roman"/>
          <w:sz w:val="28"/>
          <w:szCs w:val="28"/>
        </w:rPr>
        <w:br/>
        <w:t xml:space="preserve">№ 1416 «О закупках лекарственных препаратов, предназначенных для обеспечения </w:t>
      </w:r>
      <w:r w:rsidRPr="00C962A7">
        <w:rPr>
          <w:rFonts w:ascii="Times New Roman" w:hAnsi="Times New Roman" w:cs="Times New Roman"/>
          <w:sz w:val="28"/>
          <w:szCs w:val="28"/>
        </w:rPr>
        <w:lastRenderedPageBreak/>
        <w:t>лиц, больных гемофилией, муковисцидозом, гипофизарным нанизмом, болезнью Гоше, злокачественными новообразованиями лимфоидной, кроветворной и родственных им тканей, рассеянным склерозом, лиц после трансплантации органов и (или) тканей», от 28 декабря 2016 г. № 1512 «Об утверждении Положения об организации обеспечения лиц, инфицированных вирусом иммунодефицита человека, в том числе в сочетании с вирусами гепатитов В и С, антивирусными лекарственными препаратами для медицинского применения и Положения об организации обеспечения лиц, больных туберкулезом с множественной лекарственной устойчивостью возбудителя, антибактериальными и противотуберкулезными лекарственными препаратами для медицинского применения», от 11 марта 2011 г. № 156 «Об использовании бюджетных ассигнований федерального бюджета, предоставленных на закупку иммунобиологических лекарственных препаратов для иммунопрофилактики в рамках национального календаря профилактических прививок для передачи федеральным учреждениям, оказывающим медицинскую помощь, подведомственным Министерству здравоохранения Российской Федерации, и Федеральному медико-биологическому агентству, а также в собственность субъектов Российской Федерации с последующей их передачей при необходимости в собственность муниципальных образований», от 27 декабря 2012 г. № 1438 «О финансовом обеспечении закупок диагностических средств и антивирусных препаратов для профилактики, выявления, мониторинга лечения и лечения лиц, инфицированных вирусами иммунодефицита человека и гепатитов В и С, а также о реализации мероприятий по профилактике ВИЧ-инфекции и гепатитов В и С».</w:t>
      </w:r>
    </w:p>
    <w:p w14:paraId="2A423F30" w14:textId="77777777" w:rsidR="003946E2" w:rsidRPr="00C962A7" w:rsidRDefault="003946E2" w:rsidP="00C962A7">
      <w:pPr>
        <w:autoSpaceDE w:val="0"/>
        <w:autoSpaceDN w:val="0"/>
        <w:adjustRightInd w:val="0"/>
        <w:rPr>
          <w:rFonts w:ascii="Times New Roman" w:hAnsi="Times New Roman" w:cs="Times New Roman"/>
          <w:sz w:val="28"/>
          <w:szCs w:val="28"/>
        </w:rPr>
      </w:pPr>
      <w:r w:rsidRPr="00C962A7">
        <w:rPr>
          <w:rFonts w:ascii="Times New Roman" w:hAnsi="Times New Roman" w:cs="Times New Roman"/>
          <w:sz w:val="28"/>
          <w:szCs w:val="28"/>
        </w:rPr>
        <w:t>Для обеспечения недискриминационного распределения финансовых средств системы обязательного медицинского страхования за оплату медицинских услуг, оказанных гражданам в рамках программы гарантий бесплатного оказания медицинской помощи Министерством здравоохранения Российской Федерации издан приказ от 28 февраля 2019 года № 108, утверждающие единые правила для всех участников программы обязательного медицинского страхования.</w:t>
      </w:r>
    </w:p>
    <w:p w14:paraId="4A7EEFED" w14:textId="77777777" w:rsidR="003946E2" w:rsidRPr="00C962A7" w:rsidRDefault="003946E2" w:rsidP="00C962A7">
      <w:pPr>
        <w:rPr>
          <w:rFonts w:ascii="Times New Roman" w:eastAsia="Times New Roman" w:hAnsi="Times New Roman" w:cs="Times New Roman"/>
          <w:b/>
          <w:bCs/>
          <w:sz w:val="28"/>
          <w:szCs w:val="28"/>
        </w:rPr>
      </w:pPr>
      <w:r w:rsidRPr="003946E2">
        <w:rPr>
          <w:rFonts w:ascii="Times New Roman" w:eastAsia="Times New Roman" w:hAnsi="Times New Roman" w:cs="Times New Roman"/>
          <w:b/>
          <w:bCs/>
          <w:sz w:val="28"/>
          <w:szCs w:val="28"/>
        </w:rPr>
        <w:t>В рамках плана мероприятий («дорожной карты») «Развитие конкуренции в здравоохранении», утвержденного распоряжением Правительства Российской Федерации от 12 января 2018 г. № 9-р (далее – Дорожная карта) Министерство здравоохранения Российской Федерации сообщает, что для обеспечения функционирования института взаимозаменяемости лекарственных препаратов в Правила формирования перечней лекарственных препаратов для медицинского применения и минимального ассортимента лекарственных препаратов, необходимых для оказания медицинской помощи, утвержденные постановлением Правительства Российской Федерации от 28 августа 2014 г. № 871</w:t>
      </w:r>
      <w:r w:rsidRPr="00C962A7">
        <w:rPr>
          <w:rFonts w:ascii="Times New Roman" w:eastAsia="Times New Roman" w:hAnsi="Times New Roman" w:cs="Times New Roman"/>
          <w:b/>
          <w:bCs/>
          <w:sz w:val="28"/>
          <w:szCs w:val="28"/>
        </w:rPr>
        <w:t xml:space="preserve"> (далее – Правила), были внесены изменения, утверждающие необходимость предоставления для комиссии Минздрава России по формированию перечней лекарственных препаратов (далее – Комиссия) информации о всех лекарственных препаратах, включенных в перечень жизненно необходимых </w:t>
      </w:r>
      <w:r w:rsidRPr="00C962A7">
        <w:rPr>
          <w:rFonts w:ascii="Times New Roman" w:eastAsia="Times New Roman" w:hAnsi="Times New Roman" w:cs="Times New Roman"/>
          <w:b/>
          <w:bCs/>
          <w:sz w:val="28"/>
          <w:szCs w:val="28"/>
        </w:rPr>
        <w:lastRenderedPageBreak/>
        <w:t xml:space="preserve">и важнейших лекарственных препаратов, имеющих эквивалентные показания к применению, при рассмотрении вопроса о включении лекарственного препарата в перечень жизненно необходимых и важнейших лекарственных препаратов. Так, формой заключения по результатам анализа методологического качества клинико-экономических исследований лекарственного препарата и исследований с использованием анализа влияния на бюджеты бюджетной системы Российской Федерации, а также изучения дополнительных последствий применения лекарственного препарата, указанной в </w:t>
      </w:r>
      <w:hyperlink r:id="rId110" w:history="1">
        <w:r w:rsidRPr="00C962A7">
          <w:rPr>
            <w:rFonts w:ascii="Times New Roman" w:eastAsia="Times New Roman" w:hAnsi="Times New Roman" w:cs="Times New Roman"/>
            <w:b/>
            <w:bCs/>
            <w:sz w:val="28"/>
            <w:szCs w:val="28"/>
          </w:rPr>
          <w:t>приложении № 8</w:t>
        </w:r>
      </w:hyperlink>
      <w:r w:rsidRPr="00C962A7">
        <w:rPr>
          <w:rFonts w:ascii="Times New Roman" w:eastAsia="Times New Roman" w:hAnsi="Times New Roman" w:cs="Times New Roman"/>
          <w:b/>
          <w:bCs/>
          <w:sz w:val="28"/>
          <w:szCs w:val="28"/>
        </w:rPr>
        <w:t xml:space="preserve"> к Правилам, которое размещается на портале </w:t>
      </w:r>
      <w:r w:rsidRPr="00C962A7">
        <w:rPr>
          <w:rFonts w:ascii="Times New Roman" w:eastAsia="Times New Roman" w:hAnsi="Times New Roman" w:cs="Times New Roman"/>
          <w:b/>
          <w:bCs/>
          <w:sz w:val="28"/>
          <w:szCs w:val="28"/>
          <w:lang w:val="en-US"/>
        </w:rPr>
        <w:t>plp</w:t>
      </w:r>
      <w:r w:rsidRPr="00C962A7">
        <w:rPr>
          <w:rFonts w:ascii="Times New Roman" w:eastAsia="Times New Roman" w:hAnsi="Times New Roman" w:cs="Times New Roman"/>
          <w:b/>
          <w:bCs/>
          <w:sz w:val="28"/>
          <w:szCs w:val="28"/>
        </w:rPr>
        <w:t>.</w:t>
      </w:r>
      <w:r w:rsidRPr="00C962A7">
        <w:rPr>
          <w:rFonts w:ascii="Times New Roman" w:eastAsia="Times New Roman" w:hAnsi="Times New Roman" w:cs="Times New Roman"/>
          <w:b/>
          <w:bCs/>
          <w:sz w:val="28"/>
          <w:szCs w:val="28"/>
          <w:lang w:val="en-US"/>
        </w:rPr>
        <w:t>rosmimzdrav</w:t>
      </w:r>
      <w:r w:rsidRPr="00C962A7">
        <w:rPr>
          <w:rFonts w:ascii="Times New Roman" w:eastAsia="Times New Roman" w:hAnsi="Times New Roman" w:cs="Times New Roman"/>
          <w:b/>
          <w:bCs/>
          <w:sz w:val="28"/>
          <w:szCs w:val="28"/>
        </w:rPr>
        <w:t>.</w:t>
      </w:r>
      <w:r w:rsidRPr="00C962A7">
        <w:rPr>
          <w:rFonts w:ascii="Times New Roman" w:eastAsia="Times New Roman" w:hAnsi="Times New Roman" w:cs="Times New Roman"/>
          <w:b/>
          <w:bCs/>
          <w:sz w:val="28"/>
          <w:szCs w:val="28"/>
          <w:lang w:val="en-US"/>
        </w:rPr>
        <w:t>ru</w:t>
      </w:r>
      <w:r w:rsidRPr="00C962A7">
        <w:rPr>
          <w:rFonts w:ascii="Times New Roman" w:eastAsia="Times New Roman" w:hAnsi="Times New Roman" w:cs="Times New Roman"/>
          <w:b/>
          <w:bCs/>
          <w:sz w:val="28"/>
          <w:szCs w:val="28"/>
        </w:rPr>
        <w:t xml:space="preserve"> для каждого лекарственного препарата и является доступным всем членам Комиссии, регламентировано обязательное наличие информации о лекарственных препаратах, включенных в перечень жизненно необходимых и важнейших лекарственных препаратов, в рамках соответствующих анатомо-терапевтическо-химических групп, а также о лекарственных препаратах с аналогичными показаниями к применению (подпункт «д» пункта 3 указанной формы).</w:t>
      </w:r>
    </w:p>
    <w:p w14:paraId="02C728A0" w14:textId="77777777" w:rsidR="003946E2" w:rsidRPr="00C962A7" w:rsidRDefault="003946E2" w:rsidP="00C962A7">
      <w:pPr>
        <w:autoSpaceDE w:val="0"/>
        <w:autoSpaceDN w:val="0"/>
        <w:adjustRightInd w:val="0"/>
        <w:rPr>
          <w:rFonts w:ascii="Times New Roman" w:hAnsi="Times New Roman" w:cs="Times New Roman"/>
          <w:sz w:val="28"/>
          <w:szCs w:val="28"/>
        </w:rPr>
      </w:pPr>
      <w:r w:rsidRPr="00C962A7">
        <w:rPr>
          <w:rFonts w:ascii="Times New Roman" w:hAnsi="Times New Roman" w:cs="Times New Roman"/>
          <w:sz w:val="28"/>
          <w:szCs w:val="28"/>
        </w:rPr>
        <w:t xml:space="preserve">В то же время о совершенствовании порядка формирования перечней лекарственных препаратов в части исключения из них наименований лекарственных форм и включения способов введения лекарственных препаратов, также включенном в </w:t>
      </w:r>
      <w:r w:rsidRPr="00C962A7">
        <w:rPr>
          <w:rFonts w:ascii="Times New Roman" w:hAnsi="Times New Roman" w:cs="Times New Roman"/>
          <w:bCs/>
          <w:sz w:val="28"/>
          <w:szCs w:val="28"/>
        </w:rPr>
        <w:t>Дорожную карту,</w:t>
      </w:r>
      <w:r w:rsidRPr="00C962A7">
        <w:rPr>
          <w:rFonts w:ascii="Times New Roman" w:hAnsi="Times New Roman" w:cs="Times New Roman"/>
          <w:sz w:val="28"/>
          <w:szCs w:val="28"/>
        </w:rPr>
        <w:t xml:space="preserve"> Министерство здравоохранения Российской Федерации сообщает, что указанное предложение рассматривалось на заседания рабочей группы при Министерстве здравоохранения Российской Федерации по мониторингу правоприменительной практики Правил формирования перечней лекарственных препаратов, созданной в соответствии с приказом Минздрава России от 29 сентября 2015 г. № 682, и не было поддержано по объективным причинам.</w:t>
      </w:r>
    </w:p>
    <w:p w14:paraId="2D6E2737" w14:textId="77777777" w:rsidR="003946E2" w:rsidRPr="00C962A7" w:rsidRDefault="003946E2" w:rsidP="00C962A7">
      <w:pPr>
        <w:autoSpaceDE w:val="0"/>
        <w:autoSpaceDN w:val="0"/>
        <w:adjustRightInd w:val="0"/>
        <w:rPr>
          <w:rFonts w:ascii="Times New Roman" w:eastAsia="Calibri" w:hAnsi="Times New Roman" w:cs="Times New Roman"/>
          <w:bCs/>
          <w:sz w:val="28"/>
          <w:szCs w:val="28"/>
        </w:rPr>
      </w:pPr>
      <w:r w:rsidRPr="00C962A7">
        <w:rPr>
          <w:rFonts w:ascii="Times New Roman" w:eastAsia="Calibri" w:hAnsi="Times New Roman" w:cs="Times New Roman"/>
          <w:bCs/>
          <w:sz w:val="28"/>
          <w:szCs w:val="28"/>
        </w:rPr>
        <w:t>Согласно пункту 1 части 3 статьи 80 Федерального закона от 21 ноября 2011 г. №</w:t>
      </w:r>
      <w:r w:rsidRPr="00C962A7">
        <w:rPr>
          <w:rFonts w:ascii="Times New Roman" w:hAnsi="Times New Roman" w:cs="Times New Roman"/>
          <w:sz w:val="28"/>
          <w:szCs w:val="28"/>
        </w:rPr>
        <w:t> </w:t>
      </w:r>
      <w:r w:rsidRPr="00C962A7">
        <w:rPr>
          <w:rFonts w:ascii="Times New Roman" w:eastAsia="Calibri" w:hAnsi="Times New Roman" w:cs="Times New Roman"/>
          <w:bCs/>
          <w:sz w:val="28"/>
          <w:szCs w:val="28"/>
        </w:rPr>
        <w:t>323-ФЗ «Об основах охраны здоровья граждан в Российской Федерации» (далее – Федеральный закон №</w:t>
      </w:r>
      <w:r w:rsidRPr="00C962A7">
        <w:rPr>
          <w:rFonts w:ascii="Times New Roman" w:hAnsi="Times New Roman" w:cs="Times New Roman"/>
          <w:sz w:val="28"/>
          <w:szCs w:val="28"/>
        </w:rPr>
        <w:t> </w:t>
      </w:r>
      <w:r w:rsidRPr="00C962A7">
        <w:rPr>
          <w:rFonts w:ascii="Times New Roman" w:eastAsia="Calibri" w:hAnsi="Times New Roman" w:cs="Times New Roman"/>
          <w:bCs/>
          <w:sz w:val="28"/>
          <w:szCs w:val="28"/>
        </w:rPr>
        <w:t xml:space="preserve">323-ФЗ) при оказании медицинской помощи в рамках программы государственных гарантий бесплатного оказания гражданам медицинской помощи (далее – программа государственных гарантий) осуществляется назначение и применение лекарственных препаратов, включенных в перечень </w:t>
      </w:r>
      <w:r w:rsidRPr="00C962A7">
        <w:rPr>
          <w:rFonts w:ascii="Times New Roman" w:hAnsi="Times New Roman" w:cs="Times New Roman"/>
          <w:bCs/>
          <w:sz w:val="28"/>
          <w:szCs w:val="28"/>
        </w:rPr>
        <w:t>жизненно необходимых и важнейших лекарственных препаратов</w:t>
      </w:r>
      <w:r w:rsidRPr="00C962A7">
        <w:rPr>
          <w:rFonts w:ascii="Times New Roman" w:eastAsia="Calibri" w:hAnsi="Times New Roman" w:cs="Times New Roman"/>
          <w:bCs/>
          <w:sz w:val="28"/>
          <w:szCs w:val="28"/>
        </w:rPr>
        <w:t xml:space="preserve">, по медицинским показаниям </w:t>
      </w:r>
      <w:r w:rsidRPr="00C962A7">
        <w:rPr>
          <w:rFonts w:ascii="Times New Roman" w:eastAsia="Calibri" w:hAnsi="Times New Roman" w:cs="Times New Roman"/>
          <w:sz w:val="28"/>
          <w:szCs w:val="28"/>
        </w:rPr>
        <w:t xml:space="preserve">в соответствии со стандартами </w:t>
      </w:r>
      <w:r w:rsidRPr="00C962A7">
        <w:rPr>
          <w:rFonts w:ascii="Times New Roman" w:eastAsia="Calibri" w:hAnsi="Times New Roman" w:cs="Times New Roman"/>
          <w:bCs/>
          <w:sz w:val="28"/>
          <w:szCs w:val="28"/>
        </w:rPr>
        <w:t>медицинской помощи.</w:t>
      </w:r>
    </w:p>
    <w:p w14:paraId="75E33F72" w14:textId="77777777" w:rsidR="003946E2" w:rsidRPr="00C962A7" w:rsidRDefault="003946E2" w:rsidP="00C962A7">
      <w:pPr>
        <w:autoSpaceDE w:val="0"/>
        <w:autoSpaceDN w:val="0"/>
        <w:adjustRightInd w:val="0"/>
        <w:rPr>
          <w:rFonts w:ascii="Times New Roman" w:eastAsia="Calibri" w:hAnsi="Times New Roman" w:cs="Times New Roman"/>
          <w:sz w:val="28"/>
          <w:szCs w:val="28"/>
        </w:rPr>
      </w:pPr>
      <w:r w:rsidRPr="00C962A7">
        <w:rPr>
          <w:rFonts w:ascii="Times New Roman" w:eastAsia="Calibri" w:hAnsi="Times New Roman" w:cs="Times New Roman"/>
          <w:bCs/>
          <w:sz w:val="28"/>
          <w:szCs w:val="28"/>
        </w:rPr>
        <w:t>Частью 14 статьи 37 Федерального закона №</w:t>
      </w:r>
      <w:r w:rsidRPr="00C962A7">
        <w:rPr>
          <w:rFonts w:ascii="Times New Roman" w:hAnsi="Times New Roman" w:cs="Times New Roman"/>
          <w:sz w:val="28"/>
          <w:szCs w:val="28"/>
        </w:rPr>
        <w:t> </w:t>
      </w:r>
      <w:r w:rsidRPr="00C962A7">
        <w:rPr>
          <w:rFonts w:ascii="Times New Roman" w:eastAsia="Calibri" w:hAnsi="Times New Roman" w:cs="Times New Roman"/>
          <w:bCs/>
          <w:sz w:val="28"/>
          <w:szCs w:val="28"/>
        </w:rPr>
        <w:t>323-ФЗ предусмотрено, что с</w:t>
      </w:r>
      <w:r w:rsidRPr="00C962A7">
        <w:rPr>
          <w:rFonts w:ascii="Times New Roman" w:eastAsia="Calibri" w:hAnsi="Times New Roman" w:cs="Times New Roman"/>
          <w:sz w:val="28"/>
          <w:szCs w:val="28"/>
        </w:rPr>
        <w:t xml:space="preserve">тандарт медицинской помощи разрабатывается на основе клинических рекомендаций и включает в себя усредненные показатели частоты предоставления и кратности применения </w:t>
      </w:r>
      <w:r w:rsidRPr="00C962A7">
        <w:rPr>
          <w:rFonts w:ascii="Times New Roman" w:hAnsi="Times New Roman" w:cs="Times New Roman"/>
          <w:sz w:val="28"/>
          <w:szCs w:val="28"/>
        </w:rPr>
        <w:t>зарегистрированных на территории Российской Федерации лекарственных препаратов (с указанием средних доз) в соответствии с инструкцией по применению</w:t>
      </w:r>
      <w:r w:rsidRPr="00C962A7">
        <w:rPr>
          <w:rFonts w:ascii="Times New Roman" w:eastAsia="Calibri" w:hAnsi="Times New Roman" w:cs="Times New Roman"/>
          <w:sz w:val="28"/>
          <w:szCs w:val="28"/>
        </w:rPr>
        <w:t>.</w:t>
      </w:r>
    </w:p>
    <w:p w14:paraId="2A0600C9" w14:textId="77777777" w:rsidR="003946E2" w:rsidRPr="00C962A7" w:rsidRDefault="003946E2" w:rsidP="00C962A7">
      <w:pPr>
        <w:autoSpaceDE w:val="0"/>
        <w:autoSpaceDN w:val="0"/>
        <w:adjustRightInd w:val="0"/>
        <w:rPr>
          <w:rFonts w:ascii="Times New Roman" w:eastAsia="Calibri" w:hAnsi="Times New Roman" w:cs="Times New Roman"/>
          <w:sz w:val="28"/>
          <w:szCs w:val="28"/>
        </w:rPr>
      </w:pPr>
      <w:r w:rsidRPr="00C962A7">
        <w:rPr>
          <w:rFonts w:ascii="Times New Roman" w:eastAsia="Calibri" w:hAnsi="Times New Roman" w:cs="Times New Roman"/>
          <w:sz w:val="28"/>
          <w:szCs w:val="28"/>
        </w:rPr>
        <w:t xml:space="preserve">С учетом того, что отдельные лекарственные формы могут иметь разные показания к применению, а указание средних доз в соответствии с инструкцией по применению лекарственного препарата подразумевает применение препарата в конкретной лекарственной форме, указание в перечне </w:t>
      </w:r>
      <w:r w:rsidRPr="00C962A7">
        <w:rPr>
          <w:rFonts w:ascii="Times New Roman" w:hAnsi="Times New Roman" w:cs="Times New Roman"/>
          <w:bCs/>
          <w:sz w:val="28"/>
          <w:szCs w:val="28"/>
        </w:rPr>
        <w:t xml:space="preserve">жизненно необходимых и </w:t>
      </w:r>
      <w:r w:rsidRPr="00C962A7">
        <w:rPr>
          <w:rFonts w:ascii="Times New Roman" w:hAnsi="Times New Roman" w:cs="Times New Roman"/>
          <w:bCs/>
          <w:sz w:val="28"/>
          <w:szCs w:val="28"/>
        </w:rPr>
        <w:lastRenderedPageBreak/>
        <w:t>важнейших лекарственных препаратов</w:t>
      </w:r>
      <w:r w:rsidRPr="00C962A7">
        <w:rPr>
          <w:rFonts w:ascii="Times New Roman" w:eastAsia="Calibri" w:hAnsi="Times New Roman" w:cs="Times New Roman"/>
          <w:sz w:val="28"/>
          <w:szCs w:val="28"/>
        </w:rPr>
        <w:t xml:space="preserve"> только способа введения лекарственного препарата не позволит </w:t>
      </w:r>
      <w:r w:rsidRPr="00C962A7">
        <w:rPr>
          <w:rFonts w:ascii="Times New Roman" w:eastAsia="Calibri" w:hAnsi="Times New Roman" w:cs="Times New Roman"/>
          <w:bCs/>
          <w:sz w:val="28"/>
          <w:szCs w:val="28"/>
        </w:rPr>
        <w:t xml:space="preserve">осуществлять оказание медицинской помощи в рамках программы государственных гарантий, а также осуществлять контроль качества и безопасности медицинской деятельности с учетом </w:t>
      </w:r>
      <w:r w:rsidRPr="00C962A7">
        <w:rPr>
          <w:rFonts w:ascii="Times New Roman" w:eastAsia="Calibri" w:hAnsi="Times New Roman" w:cs="Times New Roman"/>
          <w:sz w:val="28"/>
          <w:szCs w:val="28"/>
        </w:rPr>
        <w:t xml:space="preserve">положений </w:t>
      </w:r>
      <w:r w:rsidRPr="00C962A7">
        <w:rPr>
          <w:rFonts w:ascii="Times New Roman" w:eastAsia="Calibri" w:hAnsi="Times New Roman" w:cs="Times New Roman"/>
          <w:bCs/>
          <w:sz w:val="28"/>
          <w:szCs w:val="28"/>
        </w:rPr>
        <w:t>Федерального закона №</w:t>
      </w:r>
      <w:r w:rsidRPr="00C962A7">
        <w:rPr>
          <w:rFonts w:ascii="Times New Roman" w:hAnsi="Times New Roman" w:cs="Times New Roman"/>
          <w:sz w:val="28"/>
          <w:szCs w:val="28"/>
        </w:rPr>
        <w:t> </w:t>
      </w:r>
      <w:r w:rsidRPr="00C962A7">
        <w:rPr>
          <w:rFonts w:ascii="Times New Roman" w:eastAsia="Calibri" w:hAnsi="Times New Roman" w:cs="Times New Roman"/>
          <w:bCs/>
          <w:sz w:val="28"/>
          <w:szCs w:val="28"/>
        </w:rPr>
        <w:t>323-ФЗ</w:t>
      </w:r>
      <w:r w:rsidRPr="00C962A7">
        <w:rPr>
          <w:rFonts w:ascii="Times New Roman" w:eastAsia="Calibri" w:hAnsi="Times New Roman" w:cs="Times New Roman"/>
          <w:sz w:val="28"/>
          <w:szCs w:val="28"/>
        </w:rPr>
        <w:t>.</w:t>
      </w:r>
    </w:p>
    <w:p w14:paraId="4358E8F9" w14:textId="77777777" w:rsidR="003946E2" w:rsidRPr="00C962A7" w:rsidRDefault="003946E2" w:rsidP="00C962A7">
      <w:pPr>
        <w:autoSpaceDE w:val="0"/>
        <w:autoSpaceDN w:val="0"/>
        <w:adjustRightInd w:val="0"/>
        <w:rPr>
          <w:rFonts w:ascii="Times New Roman" w:hAnsi="Times New Roman" w:cs="Times New Roman"/>
          <w:sz w:val="28"/>
          <w:szCs w:val="28"/>
        </w:rPr>
      </w:pPr>
      <w:r w:rsidRPr="00C962A7">
        <w:rPr>
          <w:rFonts w:ascii="Times New Roman" w:hAnsi="Times New Roman" w:cs="Times New Roman"/>
          <w:sz w:val="28"/>
          <w:szCs w:val="28"/>
        </w:rPr>
        <w:t xml:space="preserve">В соответствии с Федеральным законом от 12 апреля 2010 г. № 61-ФЗ </w:t>
      </w:r>
      <w:r w:rsidRPr="00C962A7">
        <w:rPr>
          <w:rFonts w:ascii="Times New Roman" w:hAnsi="Times New Roman" w:cs="Times New Roman"/>
          <w:sz w:val="28"/>
          <w:szCs w:val="28"/>
        </w:rPr>
        <w:br/>
        <w:t xml:space="preserve">«Об обращении лекарственных средств» документом, подтверждающим факт государственной регистрации лекарственного препарата для возможности обращения на территории Российской Федерации, включая его применение, является регистрационное удостоверение. </w:t>
      </w:r>
    </w:p>
    <w:p w14:paraId="44EE7D03" w14:textId="77777777" w:rsidR="003946E2" w:rsidRPr="003946E2" w:rsidRDefault="003946E2" w:rsidP="00C962A7">
      <w:pPr>
        <w:pStyle w:val="ConsPlusNormal"/>
      </w:pPr>
      <w:r w:rsidRPr="003946E2">
        <w:t>Согласно приказу Минздрава России от 26 мая 2016 г. № 320н форма регистрационного удостоверения содержит следующую информацию о лекарственном препарате: торговое наименование, международное непатентованное, или группировочное, или химическое наименование, лекарственную форму, дозировку, качественный состав и количественный состав действующих веществ и качественный состав вспомогательных веществ, форму выпуска (первичная упаковка, количество лекарственной формы в первичной упаковке, количество первичной упаковки в потребительской упаковке, комплектность), реквизиты нормативной документации. При этом информация о способе введения лекарственного препарата в регистрационном удостоверении отсутствует.</w:t>
      </w:r>
    </w:p>
    <w:p w14:paraId="0C3EACCB" w14:textId="77777777" w:rsidR="003946E2" w:rsidRPr="00C962A7" w:rsidRDefault="003946E2" w:rsidP="00C962A7">
      <w:pPr>
        <w:autoSpaceDE w:val="0"/>
        <w:autoSpaceDN w:val="0"/>
        <w:adjustRightInd w:val="0"/>
        <w:rPr>
          <w:rFonts w:ascii="Times New Roman" w:eastAsia="Calibri" w:hAnsi="Times New Roman" w:cs="Times New Roman"/>
          <w:sz w:val="28"/>
          <w:szCs w:val="28"/>
        </w:rPr>
      </w:pPr>
      <w:r w:rsidRPr="00C962A7">
        <w:rPr>
          <w:rFonts w:ascii="Times New Roman" w:eastAsia="Calibri" w:hAnsi="Times New Roman" w:cs="Times New Roman"/>
          <w:sz w:val="28"/>
          <w:szCs w:val="28"/>
        </w:rPr>
        <w:t xml:space="preserve">Помимо этого, в соответствии с Правилами, комплексная оценка лекарственного препарата, предложенного к включению в перечень </w:t>
      </w:r>
      <w:r w:rsidRPr="00C962A7">
        <w:rPr>
          <w:rFonts w:ascii="Times New Roman" w:hAnsi="Times New Roman" w:cs="Times New Roman"/>
          <w:bCs/>
          <w:sz w:val="28"/>
          <w:szCs w:val="28"/>
        </w:rPr>
        <w:t>жизненно необходимых и важнейших лекарственных препаратов</w:t>
      </w:r>
      <w:r w:rsidRPr="00C962A7">
        <w:rPr>
          <w:rFonts w:ascii="Times New Roman" w:eastAsia="Calibri" w:hAnsi="Times New Roman" w:cs="Times New Roman"/>
          <w:sz w:val="28"/>
          <w:szCs w:val="28"/>
        </w:rPr>
        <w:t>, включает в себя анализ информации о сравнительной клинической эффективности и безопасности препарата, а также оценку экономических последствий применения. Анализ клинической и фармакоэкономической составляющей проводится для определенной лекарственной формы, с учетом конкретной популяции пациентов, поэтому автоматическая экстраполяция данных такого анализа на другие лекарственные формы невозможна.</w:t>
      </w:r>
    </w:p>
    <w:p w14:paraId="5B778CE9" w14:textId="77777777" w:rsidR="003946E2" w:rsidRPr="00C962A7" w:rsidRDefault="003946E2" w:rsidP="00C962A7">
      <w:pPr>
        <w:rPr>
          <w:rFonts w:ascii="Times New Roman" w:hAnsi="Times New Roman" w:cs="Times New Roman"/>
          <w:sz w:val="28"/>
          <w:szCs w:val="28"/>
        </w:rPr>
      </w:pPr>
      <w:r w:rsidRPr="00C962A7">
        <w:rPr>
          <w:rFonts w:ascii="Times New Roman" w:hAnsi="Times New Roman" w:cs="Times New Roman"/>
          <w:sz w:val="28"/>
          <w:szCs w:val="28"/>
        </w:rPr>
        <w:t xml:space="preserve">Следовательно, изменение подхода к формированию перечня </w:t>
      </w:r>
      <w:r w:rsidRPr="00C962A7">
        <w:rPr>
          <w:rFonts w:ascii="Times New Roman" w:hAnsi="Times New Roman" w:cs="Times New Roman"/>
          <w:bCs/>
          <w:sz w:val="28"/>
          <w:szCs w:val="28"/>
        </w:rPr>
        <w:t>жизненно необходимых и важнейших лекарственных препаратов</w:t>
      </w:r>
      <w:r w:rsidRPr="00C962A7">
        <w:rPr>
          <w:rFonts w:ascii="Times New Roman" w:hAnsi="Times New Roman" w:cs="Times New Roman"/>
          <w:sz w:val="28"/>
          <w:szCs w:val="28"/>
        </w:rPr>
        <w:t xml:space="preserve"> дополнительно приведет к расширению номенклатуры указанного перечня, что, соответственно, требует дополнительной оценки экономических затрат и потенциала импортозамещения, поскольку многие лекарственные препараты имеют большое число лекарственных форм, в том числе отсутствующих в перечне </w:t>
      </w:r>
      <w:r w:rsidRPr="00C962A7">
        <w:rPr>
          <w:rFonts w:ascii="Times New Roman" w:hAnsi="Times New Roman" w:cs="Times New Roman"/>
          <w:bCs/>
          <w:sz w:val="28"/>
          <w:szCs w:val="28"/>
        </w:rPr>
        <w:t>жизненно необходимых и важнейших лекарственных препаратов</w:t>
      </w:r>
      <w:r w:rsidRPr="00C962A7">
        <w:rPr>
          <w:rFonts w:ascii="Times New Roman" w:hAnsi="Times New Roman" w:cs="Times New Roman"/>
          <w:sz w:val="28"/>
          <w:szCs w:val="28"/>
        </w:rPr>
        <w:t xml:space="preserve"> и имеющих отрицательные заключения о включении в указанный перечень с точки зрения фармакоэкономических показателей и оценки влияния на бюджеты бюджетной системы Российской Федерации.</w:t>
      </w:r>
    </w:p>
    <w:p w14:paraId="46B86D14" w14:textId="77777777" w:rsidR="000A7997" w:rsidRDefault="000A7997" w:rsidP="009266BE">
      <w:pPr>
        <w:ind w:firstLine="0"/>
      </w:pPr>
    </w:p>
    <w:p w14:paraId="5DA668AD" w14:textId="67DBEC99" w:rsidR="00D9654F" w:rsidRDefault="00D9654F" w:rsidP="00D9654F">
      <w:pPr>
        <w:pStyle w:val="2"/>
        <w:rPr>
          <w:rFonts w:ascii="Times New Roman" w:hAnsi="Times New Roman" w:cs="Times New Roman"/>
          <w:b/>
          <w:color w:val="auto"/>
          <w:sz w:val="28"/>
          <w:szCs w:val="28"/>
        </w:rPr>
      </w:pPr>
      <w:bookmarkStart w:id="231" w:name="_Toc49170371"/>
      <w:r w:rsidRPr="00D9654F">
        <w:rPr>
          <w:rFonts w:ascii="Times New Roman" w:hAnsi="Times New Roman" w:cs="Times New Roman"/>
          <w:b/>
          <w:color w:val="auto"/>
          <w:sz w:val="28"/>
          <w:szCs w:val="28"/>
        </w:rPr>
        <w:t>6.13</w:t>
      </w:r>
      <w:r w:rsidR="004A2EEC">
        <w:rPr>
          <w:rFonts w:ascii="Times New Roman" w:hAnsi="Times New Roman" w:cs="Times New Roman"/>
          <w:b/>
          <w:color w:val="auto"/>
          <w:sz w:val="28"/>
          <w:szCs w:val="28"/>
        </w:rPr>
        <w:t>.</w:t>
      </w:r>
      <w:r w:rsidR="00190A8C">
        <w:rPr>
          <w:rFonts w:ascii="Times New Roman" w:hAnsi="Times New Roman" w:cs="Times New Roman"/>
          <w:b/>
          <w:color w:val="auto"/>
          <w:sz w:val="28"/>
          <w:szCs w:val="28"/>
        </w:rPr>
        <w:tab/>
      </w:r>
      <w:r w:rsidRPr="00D9654F">
        <w:rPr>
          <w:rFonts w:ascii="Times New Roman" w:hAnsi="Times New Roman" w:cs="Times New Roman"/>
          <w:b/>
          <w:color w:val="auto"/>
          <w:sz w:val="28"/>
          <w:szCs w:val="28"/>
        </w:rPr>
        <w:t>Оценка Министерства просвещения Российской Федерации</w:t>
      </w:r>
      <w:bookmarkEnd w:id="231"/>
    </w:p>
    <w:p w14:paraId="475F60B6" w14:textId="77777777" w:rsidR="00D9654F" w:rsidRPr="00A63FF8" w:rsidRDefault="00D9654F" w:rsidP="00D9654F">
      <w:pPr>
        <w:widowControl w:val="0"/>
        <w:autoSpaceDE w:val="0"/>
        <w:autoSpaceDN w:val="0"/>
        <w:jc w:val="left"/>
        <w:rPr>
          <w:rFonts w:ascii="Times New Roman" w:eastAsia="Times New Roman" w:hAnsi="Times New Roman" w:cs="Times New Roman"/>
          <w:sz w:val="28"/>
          <w:szCs w:val="28"/>
        </w:rPr>
      </w:pPr>
    </w:p>
    <w:p w14:paraId="41DB810E" w14:textId="081C789E" w:rsidR="00D9654F" w:rsidRPr="00395AB7" w:rsidRDefault="00D9654F" w:rsidP="00882A46">
      <w:pPr>
        <w:widowControl w:val="0"/>
        <w:numPr>
          <w:ilvl w:val="0"/>
          <w:numId w:val="75"/>
        </w:numPr>
        <w:tabs>
          <w:tab w:val="left" w:pos="1477"/>
        </w:tabs>
        <w:autoSpaceDE w:val="0"/>
        <w:autoSpaceDN w:val="0"/>
        <w:ind w:left="0" w:firstLine="709"/>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В</w:t>
      </w:r>
      <w:r w:rsidRPr="00395AB7">
        <w:rPr>
          <w:rFonts w:ascii="Times New Roman" w:eastAsia="Times New Roman" w:hAnsi="Times New Roman" w:cs="Times New Roman"/>
          <w:spacing w:val="33"/>
          <w:sz w:val="28"/>
          <w:szCs w:val="28"/>
        </w:rPr>
        <w:t xml:space="preserve"> </w:t>
      </w:r>
      <w:r w:rsidRPr="00395AB7">
        <w:rPr>
          <w:rFonts w:ascii="Times New Roman" w:eastAsia="Times New Roman" w:hAnsi="Times New Roman" w:cs="Times New Roman"/>
          <w:sz w:val="28"/>
          <w:szCs w:val="28"/>
        </w:rPr>
        <w:t>подразделе</w:t>
      </w:r>
      <w:r w:rsidRPr="00395AB7">
        <w:rPr>
          <w:rFonts w:ascii="Times New Roman" w:eastAsia="Times New Roman" w:hAnsi="Times New Roman" w:cs="Times New Roman"/>
          <w:spacing w:val="30"/>
          <w:sz w:val="28"/>
          <w:szCs w:val="28"/>
        </w:rPr>
        <w:t xml:space="preserve"> </w:t>
      </w:r>
      <w:r w:rsidRPr="00395AB7">
        <w:rPr>
          <w:rFonts w:ascii="Times New Roman" w:eastAsia="Times New Roman" w:hAnsi="Times New Roman" w:cs="Times New Roman"/>
          <w:sz w:val="28"/>
          <w:szCs w:val="28"/>
        </w:rPr>
        <w:t>«Цифровая</w:t>
      </w:r>
      <w:r w:rsidRPr="00395AB7">
        <w:rPr>
          <w:rFonts w:ascii="Times New Roman" w:eastAsia="Times New Roman" w:hAnsi="Times New Roman" w:cs="Times New Roman"/>
          <w:spacing w:val="32"/>
          <w:sz w:val="28"/>
          <w:szCs w:val="28"/>
        </w:rPr>
        <w:t xml:space="preserve"> </w:t>
      </w:r>
      <w:r w:rsidRPr="00395AB7">
        <w:rPr>
          <w:rFonts w:ascii="Times New Roman" w:eastAsia="Times New Roman" w:hAnsi="Times New Roman" w:cs="Times New Roman"/>
          <w:sz w:val="28"/>
          <w:szCs w:val="28"/>
        </w:rPr>
        <w:t>экономика</w:t>
      </w:r>
      <w:r w:rsidRPr="00395AB7">
        <w:rPr>
          <w:rFonts w:ascii="Times New Roman" w:eastAsia="Times New Roman" w:hAnsi="Times New Roman" w:cs="Times New Roman"/>
          <w:spacing w:val="33"/>
          <w:sz w:val="28"/>
          <w:szCs w:val="28"/>
        </w:rPr>
        <w:t xml:space="preserve"> </w:t>
      </w:r>
      <w:r w:rsidRPr="00395AB7">
        <w:rPr>
          <w:rFonts w:ascii="Times New Roman" w:eastAsia="Times New Roman" w:hAnsi="Times New Roman" w:cs="Times New Roman"/>
          <w:sz w:val="28"/>
          <w:szCs w:val="28"/>
        </w:rPr>
        <w:t>и</w:t>
      </w:r>
      <w:r w:rsidRPr="00395AB7">
        <w:rPr>
          <w:rFonts w:ascii="Times New Roman" w:eastAsia="Times New Roman" w:hAnsi="Times New Roman" w:cs="Times New Roman"/>
          <w:spacing w:val="30"/>
          <w:sz w:val="28"/>
          <w:szCs w:val="28"/>
        </w:rPr>
        <w:t xml:space="preserve"> </w:t>
      </w:r>
      <w:r w:rsidRPr="00395AB7">
        <w:rPr>
          <w:rFonts w:ascii="Times New Roman" w:eastAsia="Times New Roman" w:hAnsi="Times New Roman" w:cs="Times New Roman"/>
          <w:sz w:val="28"/>
          <w:szCs w:val="28"/>
        </w:rPr>
        <w:t>новая</w:t>
      </w:r>
      <w:r w:rsidRPr="00395AB7">
        <w:rPr>
          <w:rFonts w:ascii="Times New Roman" w:eastAsia="Times New Roman" w:hAnsi="Times New Roman" w:cs="Times New Roman"/>
          <w:spacing w:val="30"/>
          <w:sz w:val="28"/>
          <w:szCs w:val="28"/>
        </w:rPr>
        <w:t xml:space="preserve"> </w:t>
      </w:r>
      <w:r w:rsidRPr="00395AB7">
        <w:rPr>
          <w:rFonts w:ascii="Times New Roman" w:eastAsia="Times New Roman" w:hAnsi="Times New Roman" w:cs="Times New Roman"/>
          <w:sz w:val="28"/>
          <w:szCs w:val="28"/>
        </w:rPr>
        <w:t>реальность»</w:t>
      </w:r>
      <w:r w:rsidRPr="00395AB7">
        <w:rPr>
          <w:rFonts w:ascii="Times New Roman" w:eastAsia="Times New Roman" w:hAnsi="Times New Roman" w:cs="Times New Roman"/>
          <w:spacing w:val="35"/>
          <w:sz w:val="28"/>
          <w:szCs w:val="28"/>
        </w:rPr>
        <w:t xml:space="preserve"> </w:t>
      </w:r>
      <w:r w:rsidR="008D6499">
        <w:rPr>
          <w:rFonts w:ascii="Times New Roman" w:eastAsia="Times New Roman" w:hAnsi="Times New Roman" w:cs="Times New Roman"/>
          <w:sz w:val="28"/>
          <w:szCs w:val="28"/>
        </w:rPr>
        <w:t>Доклада</w:t>
      </w:r>
      <w:r w:rsidRPr="00395AB7">
        <w:rPr>
          <w:rFonts w:ascii="Times New Roman" w:eastAsia="Times New Roman" w:hAnsi="Times New Roman" w:cs="Times New Roman"/>
          <w:sz w:val="28"/>
          <w:szCs w:val="28"/>
        </w:rPr>
        <w:t xml:space="preserve"> отмечается, что вопрос развития дистанционных форм образования н</w:t>
      </w:r>
      <w:r w:rsidR="008C6720" w:rsidRPr="00395AB7">
        <w:rPr>
          <w:rFonts w:ascii="Times New Roman" w:eastAsia="Times New Roman" w:hAnsi="Times New Roman" w:cs="Times New Roman"/>
          <w:sz w:val="28"/>
          <w:szCs w:val="28"/>
        </w:rPr>
        <w:t xml:space="preserve">аходился в </w:t>
      </w:r>
      <w:r w:rsidR="008C6720" w:rsidRPr="00395AB7">
        <w:rPr>
          <w:rFonts w:ascii="Times New Roman" w:eastAsia="Times New Roman" w:hAnsi="Times New Roman" w:cs="Times New Roman"/>
          <w:sz w:val="28"/>
          <w:szCs w:val="28"/>
        </w:rPr>
        <w:lastRenderedPageBreak/>
        <w:t>фокусе</w:t>
      </w:r>
      <w:r w:rsidRPr="00395AB7">
        <w:rPr>
          <w:rFonts w:ascii="Times New Roman" w:eastAsia="Times New Roman" w:hAnsi="Times New Roman" w:cs="Times New Roman"/>
          <w:sz w:val="28"/>
          <w:szCs w:val="28"/>
        </w:rPr>
        <w:t xml:space="preserve"> внимания еще до начала пандемии коронавируса, в период которой Минпросвещения России рекомендовало субъектам Российской Федерации переводить обучающихся общеобразовательных организаций на дистанционное</w:t>
      </w:r>
      <w:r w:rsidRPr="00395AB7">
        <w:rPr>
          <w:rFonts w:ascii="Times New Roman" w:eastAsia="Times New Roman" w:hAnsi="Times New Roman" w:cs="Times New Roman"/>
          <w:spacing w:val="-9"/>
          <w:sz w:val="28"/>
          <w:szCs w:val="28"/>
        </w:rPr>
        <w:t xml:space="preserve"> </w:t>
      </w:r>
      <w:r w:rsidRPr="00395AB7">
        <w:rPr>
          <w:rFonts w:ascii="Times New Roman" w:eastAsia="Times New Roman" w:hAnsi="Times New Roman" w:cs="Times New Roman"/>
          <w:sz w:val="28"/>
          <w:szCs w:val="28"/>
        </w:rPr>
        <w:t>обучение.</w:t>
      </w:r>
    </w:p>
    <w:p w14:paraId="32C58007" w14:textId="0FFA49F4" w:rsidR="00D9654F" w:rsidRPr="00395AB7" w:rsidRDefault="00D9654F" w:rsidP="00A63FF8">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В связи с этим необходимо отметить, что дистанционное обучение рассматривается Минпросвещения России прежде всего как фактор расширения дополнительных возможностей образовательной среды с целью повышения качества и вариативности образовательных услуг, а не как замена традиционных форм организации образовательного процесса.</w:t>
      </w:r>
    </w:p>
    <w:p w14:paraId="5DCD5872" w14:textId="17436C64" w:rsidR="00D9654F" w:rsidRPr="00395AB7" w:rsidRDefault="00D9654F" w:rsidP="00A63FF8">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Использование при реализации образовательных программ различных образовательных технологий, в том числе дистанционных образовательных технологий, электронного обучения, регулируется частями 2 и 3 статьи 13 Закона об образовании. Организации, осуществляющие образовательную деятельность, вправе применять электронное обучение, дистанционные образовательные технологии при реализации образовательных программ в порядке, установленном приказом Министерства образования и науки Российской Федерации от 23 августа 2017 г. №</w:t>
      </w:r>
      <w:r w:rsidRPr="00395AB7">
        <w:rPr>
          <w:rFonts w:ascii="Times New Roman" w:eastAsia="Times New Roman" w:hAnsi="Times New Roman" w:cs="Times New Roman"/>
          <w:spacing w:val="-1"/>
          <w:sz w:val="28"/>
          <w:szCs w:val="28"/>
        </w:rPr>
        <w:t xml:space="preserve"> </w:t>
      </w:r>
      <w:r w:rsidRPr="00395AB7">
        <w:rPr>
          <w:rFonts w:ascii="Times New Roman" w:eastAsia="Times New Roman" w:hAnsi="Times New Roman" w:cs="Times New Roman"/>
          <w:sz w:val="28"/>
          <w:szCs w:val="28"/>
        </w:rPr>
        <w:t>816.</w:t>
      </w:r>
    </w:p>
    <w:p w14:paraId="29C6E754" w14:textId="083D3688" w:rsidR="00D9654F" w:rsidRPr="00395AB7" w:rsidRDefault="008C6720" w:rsidP="00D9654F">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Развитию дистанционных форм обучения будет</w:t>
      </w:r>
      <w:r w:rsidR="00D9654F" w:rsidRPr="00395AB7">
        <w:rPr>
          <w:rFonts w:ascii="Times New Roman" w:eastAsia="Times New Roman" w:hAnsi="Times New Roman" w:cs="Times New Roman"/>
          <w:sz w:val="28"/>
          <w:szCs w:val="28"/>
        </w:rPr>
        <w:t xml:space="preserve"> способствовать   </w:t>
      </w:r>
      <w:r w:rsidR="00A63FF8" w:rsidRPr="00395AB7">
        <w:rPr>
          <w:rFonts w:ascii="Times New Roman" w:eastAsia="Times New Roman" w:hAnsi="Times New Roman" w:cs="Times New Roman"/>
          <w:sz w:val="28"/>
          <w:szCs w:val="28"/>
        </w:rPr>
        <w:t>работа по</w:t>
      </w:r>
      <w:r w:rsidR="00D9654F" w:rsidRPr="00395AB7">
        <w:rPr>
          <w:rFonts w:ascii="Times New Roman" w:eastAsia="Times New Roman" w:hAnsi="Times New Roman" w:cs="Times New Roman"/>
          <w:sz w:val="28"/>
          <w:szCs w:val="28"/>
        </w:rPr>
        <w:t xml:space="preserve"> созданию в рамках федерального проекта «Цифровая образовательная среда» национального проекта «Образование» единой бесплатной цифровой образовательной среды (далее – НПО,</w:t>
      </w:r>
      <w:r w:rsidR="00D9654F" w:rsidRPr="00395AB7">
        <w:rPr>
          <w:rFonts w:ascii="Times New Roman" w:eastAsia="Times New Roman" w:hAnsi="Times New Roman" w:cs="Times New Roman"/>
          <w:spacing w:val="-5"/>
          <w:sz w:val="28"/>
          <w:szCs w:val="28"/>
        </w:rPr>
        <w:t xml:space="preserve"> </w:t>
      </w:r>
      <w:r w:rsidR="00D9654F" w:rsidRPr="00395AB7">
        <w:rPr>
          <w:rFonts w:ascii="Times New Roman" w:eastAsia="Times New Roman" w:hAnsi="Times New Roman" w:cs="Times New Roman"/>
          <w:sz w:val="28"/>
          <w:szCs w:val="28"/>
        </w:rPr>
        <w:t>ЦОС).</w:t>
      </w:r>
    </w:p>
    <w:p w14:paraId="4EA55A28" w14:textId="77777777" w:rsidR="00D9654F" w:rsidRPr="00395AB7" w:rsidRDefault="00D9654F" w:rsidP="00D9654F">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Основными принципами создания цифровой образовательной среды, которая должна быть внедрена в период до 2024 года во всех субъектах Российской Федерации, являются безопасность ЦОС, приоритет отечественным технологиям при создании ЦОС, многофункциональность использования ЦОС в целях обеспечения равных условий для получения качественного образования (по уровням образования, отнесенным к сфере ведения Минпросвещения России) вне зависимости от места проживания</w:t>
      </w:r>
      <w:r w:rsidRPr="00395AB7">
        <w:rPr>
          <w:rFonts w:ascii="Times New Roman" w:eastAsia="Times New Roman" w:hAnsi="Times New Roman" w:cs="Times New Roman"/>
          <w:spacing w:val="-4"/>
          <w:sz w:val="28"/>
          <w:szCs w:val="28"/>
        </w:rPr>
        <w:t xml:space="preserve"> </w:t>
      </w:r>
      <w:r w:rsidRPr="00395AB7">
        <w:rPr>
          <w:rFonts w:ascii="Times New Roman" w:eastAsia="Times New Roman" w:hAnsi="Times New Roman" w:cs="Times New Roman"/>
          <w:sz w:val="28"/>
          <w:szCs w:val="28"/>
        </w:rPr>
        <w:t>обучающихся.</w:t>
      </w:r>
    </w:p>
    <w:p w14:paraId="388085CD" w14:textId="60A42FD5" w:rsidR="00D9654F" w:rsidRPr="00395AB7" w:rsidRDefault="00D9654F" w:rsidP="00D9654F">
      <w:pPr>
        <w:widowControl w:val="0"/>
        <w:tabs>
          <w:tab w:val="left" w:pos="2291"/>
          <w:tab w:val="left" w:pos="2725"/>
          <w:tab w:val="left" w:pos="4925"/>
          <w:tab w:val="left" w:pos="6617"/>
          <w:tab w:val="left" w:pos="7845"/>
          <w:tab w:val="left" w:pos="8267"/>
          <w:tab w:val="left" w:pos="9852"/>
        </w:tabs>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Указанная цель создания ЦОС будет достигнута</w:t>
      </w:r>
      <w:r w:rsidRPr="00395AB7">
        <w:rPr>
          <w:rFonts w:ascii="Times New Roman" w:eastAsia="Times New Roman" w:hAnsi="Times New Roman" w:cs="Times New Roman"/>
          <w:spacing w:val="25"/>
          <w:sz w:val="28"/>
          <w:szCs w:val="28"/>
        </w:rPr>
        <w:t xml:space="preserve"> </w:t>
      </w:r>
      <w:r w:rsidRPr="00395AB7">
        <w:rPr>
          <w:rFonts w:ascii="Times New Roman" w:eastAsia="Times New Roman" w:hAnsi="Times New Roman" w:cs="Times New Roman"/>
          <w:sz w:val="28"/>
          <w:szCs w:val="28"/>
        </w:rPr>
        <w:t>посредством</w:t>
      </w:r>
      <w:r w:rsidRPr="00395AB7">
        <w:rPr>
          <w:rFonts w:ascii="Times New Roman" w:eastAsia="Times New Roman" w:hAnsi="Times New Roman" w:cs="Times New Roman"/>
          <w:spacing w:val="17"/>
          <w:sz w:val="28"/>
          <w:szCs w:val="28"/>
        </w:rPr>
        <w:t xml:space="preserve"> </w:t>
      </w:r>
      <w:r w:rsidR="008C6720" w:rsidRPr="00395AB7">
        <w:rPr>
          <w:rFonts w:ascii="Times New Roman" w:eastAsia="Times New Roman" w:hAnsi="Times New Roman" w:cs="Times New Roman"/>
          <w:sz w:val="28"/>
          <w:szCs w:val="28"/>
        </w:rPr>
        <w:t xml:space="preserve">предоставления обучающимся и педагогическим работникам доступа к платформе </w:t>
      </w:r>
      <w:r w:rsidRPr="00395AB7">
        <w:rPr>
          <w:rFonts w:ascii="Times New Roman" w:eastAsia="Times New Roman" w:hAnsi="Times New Roman" w:cs="Times New Roman"/>
          <w:spacing w:val="-5"/>
          <w:sz w:val="28"/>
          <w:szCs w:val="28"/>
        </w:rPr>
        <w:t xml:space="preserve">ЦОС, </w:t>
      </w:r>
      <w:r w:rsidRPr="00395AB7">
        <w:rPr>
          <w:rFonts w:ascii="Times New Roman" w:eastAsia="Times New Roman" w:hAnsi="Times New Roman" w:cs="Times New Roman"/>
          <w:sz w:val="28"/>
          <w:szCs w:val="28"/>
        </w:rPr>
        <w:t>формирования в образовательных организациях, муниципальных</w:t>
      </w:r>
      <w:r w:rsidRPr="00395AB7">
        <w:rPr>
          <w:rFonts w:ascii="Times New Roman" w:eastAsia="Times New Roman" w:hAnsi="Times New Roman" w:cs="Times New Roman"/>
          <w:spacing w:val="68"/>
          <w:sz w:val="28"/>
          <w:szCs w:val="28"/>
        </w:rPr>
        <w:t xml:space="preserve"> </w:t>
      </w:r>
      <w:r w:rsidRPr="00395AB7">
        <w:rPr>
          <w:rFonts w:ascii="Times New Roman" w:eastAsia="Times New Roman" w:hAnsi="Times New Roman" w:cs="Times New Roman"/>
          <w:sz w:val="28"/>
          <w:szCs w:val="28"/>
        </w:rPr>
        <w:t>образованиях</w:t>
      </w:r>
      <w:r w:rsidRPr="00395AB7">
        <w:rPr>
          <w:rFonts w:ascii="Times New Roman" w:eastAsia="Times New Roman" w:hAnsi="Times New Roman" w:cs="Times New Roman"/>
          <w:spacing w:val="1"/>
          <w:sz w:val="28"/>
          <w:szCs w:val="28"/>
        </w:rPr>
        <w:t xml:space="preserve"> </w:t>
      </w:r>
      <w:r w:rsidRPr="00395AB7">
        <w:rPr>
          <w:rFonts w:ascii="Times New Roman" w:eastAsia="Times New Roman" w:hAnsi="Times New Roman" w:cs="Times New Roman"/>
          <w:sz w:val="28"/>
          <w:szCs w:val="28"/>
        </w:rPr>
        <w:t>и субъектах Российской Федерации универсальных способов</w:t>
      </w:r>
      <w:r w:rsidRPr="00395AB7">
        <w:rPr>
          <w:rFonts w:ascii="Times New Roman" w:eastAsia="Times New Roman" w:hAnsi="Times New Roman" w:cs="Times New Roman"/>
          <w:spacing w:val="26"/>
          <w:sz w:val="28"/>
          <w:szCs w:val="28"/>
        </w:rPr>
        <w:t xml:space="preserve"> </w:t>
      </w:r>
      <w:r w:rsidRPr="00395AB7">
        <w:rPr>
          <w:rFonts w:ascii="Times New Roman" w:eastAsia="Times New Roman" w:hAnsi="Times New Roman" w:cs="Times New Roman"/>
          <w:sz w:val="28"/>
          <w:szCs w:val="28"/>
        </w:rPr>
        <w:t>организации</w:t>
      </w:r>
      <w:r w:rsidRPr="00395AB7">
        <w:rPr>
          <w:rFonts w:ascii="Times New Roman" w:eastAsia="Times New Roman" w:hAnsi="Times New Roman" w:cs="Times New Roman"/>
          <w:spacing w:val="18"/>
          <w:sz w:val="28"/>
          <w:szCs w:val="28"/>
        </w:rPr>
        <w:t xml:space="preserve"> </w:t>
      </w:r>
      <w:r w:rsidRPr="00395AB7">
        <w:rPr>
          <w:rFonts w:ascii="Times New Roman" w:eastAsia="Times New Roman" w:hAnsi="Times New Roman" w:cs="Times New Roman"/>
          <w:sz w:val="28"/>
          <w:szCs w:val="28"/>
        </w:rPr>
        <w:t>цифрового</w:t>
      </w:r>
      <w:r w:rsidRPr="00395AB7">
        <w:rPr>
          <w:rFonts w:ascii="Times New Roman" w:eastAsia="Times New Roman" w:hAnsi="Times New Roman" w:cs="Times New Roman"/>
          <w:spacing w:val="-1"/>
          <w:sz w:val="28"/>
          <w:szCs w:val="28"/>
        </w:rPr>
        <w:t xml:space="preserve"> </w:t>
      </w:r>
      <w:r w:rsidRPr="00395AB7">
        <w:rPr>
          <w:rFonts w:ascii="Times New Roman" w:eastAsia="Times New Roman" w:hAnsi="Times New Roman" w:cs="Times New Roman"/>
          <w:sz w:val="28"/>
          <w:szCs w:val="28"/>
        </w:rPr>
        <w:t>образовательного пространства с использованием контента</w:t>
      </w:r>
      <w:r w:rsidRPr="00395AB7">
        <w:rPr>
          <w:rFonts w:ascii="Times New Roman" w:eastAsia="Times New Roman" w:hAnsi="Times New Roman" w:cs="Times New Roman"/>
          <w:spacing w:val="32"/>
          <w:sz w:val="28"/>
          <w:szCs w:val="28"/>
        </w:rPr>
        <w:t xml:space="preserve"> </w:t>
      </w:r>
      <w:r w:rsidRPr="00395AB7">
        <w:rPr>
          <w:rFonts w:ascii="Times New Roman" w:eastAsia="Times New Roman" w:hAnsi="Times New Roman" w:cs="Times New Roman"/>
          <w:sz w:val="28"/>
          <w:szCs w:val="28"/>
        </w:rPr>
        <w:t>и</w:t>
      </w:r>
      <w:r w:rsidRPr="00395AB7">
        <w:rPr>
          <w:rFonts w:ascii="Times New Roman" w:eastAsia="Times New Roman" w:hAnsi="Times New Roman" w:cs="Times New Roman"/>
          <w:spacing w:val="46"/>
          <w:sz w:val="28"/>
          <w:szCs w:val="28"/>
        </w:rPr>
        <w:t xml:space="preserve"> </w:t>
      </w:r>
      <w:r w:rsidRPr="00395AB7">
        <w:rPr>
          <w:rFonts w:ascii="Times New Roman" w:eastAsia="Times New Roman" w:hAnsi="Times New Roman" w:cs="Times New Roman"/>
          <w:sz w:val="28"/>
          <w:szCs w:val="28"/>
        </w:rPr>
        <w:t>образовательных сервисов, соответствующих требованиям, установленным Минпросвещения</w:t>
      </w:r>
      <w:r w:rsidRPr="00395AB7">
        <w:rPr>
          <w:rFonts w:ascii="Times New Roman" w:eastAsia="Times New Roman" w:hAnsi="Times New Roman" w:cs="Times New Roman"/>
          <w:spacing w:val="-31"/>
          <w:sz w:val="28"/>
          <w:szCs w:val="28"/>
        </w:rPr>
        <w:t xml:space="preserve"> </w:t>
      </w:r>
      <w:r w:rsidRPr="00395AB7">
        <w:rPr>
          <w:rFonts w:ascii="Times New Roman" w:eastAsia="Times New Roman" w:hAnsi="Times New Roman" w:cs="Times New Roman"/>
          <w:sz w:val="28"/>
          <w:szCs w:val="28"/>
        </w:rPr>
        <w:t>России.</w:t>
      </w:r>
    </w:p>
    <w:p w14:paraId="13E80B17" w14:textId="435FF21D" w:rsidR="00D9654F" w:rsidRPr="00395AB7" w:rsidRDefault="00D9654F" w:rsidP="00D9654F">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Основные элементы создаваемой цифровой образовательной среды: данные участников ЦОС; материально-техническое оснащение образова</w:t>
      </w:r>
      <w:r w:rsidR="008C6720" w:rsidRPr="00395AB7">
        <w:rPr>
          <w:rFonts w:ascii="Times New Roman" w:eastAsia="Times New Roman" w:hAnsi="Times New Roman" w:cs="Times New Roman"/>
          <w:sz w:val="28"/>
          <w:szCs w:val="28"/>
        </w:rPr>
        <w:t>тельных организаций</w:t>
      </w:r>
      <w:r w:rsidRPr="00395AB7">
        <w:rPr>
          <w:rFonts w:ascii="Times New Roman" w:eastAsia="Times New Roman" w:hAnsi="Times New Roman" w:cs="Times New Roman"/>
          <w:sz w:val="28"/>
          <w:szCs w:val="28"/>
        </w:rPr>
        <w:t xml:space="preserve"> и информационно-телекоммуникационная и технологическая инфраструктура образовательных организаций; платформа ЦОС; государственные и иные информационные системы, сервисы и ресурсы, интегрируемые (взаимодействующие) с платформой ЦОС; контент; образовательные сервисы; цифровые видеотрансляции, в том числе позволяющие осуществлять в режиме реального времени мониторинг организации в образовательных организациях безопасного образовательного процесса.</w:t>
      </w:r>
    </w:p>
    <w:p w14:paraId="47FE2DBF" w14:textId="77777777" w:rsidR="00D9654F" w:rsidRPr="00395AB7" w:rsidRDefault="00D9654F" w:rsidP="00D9654F">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lastRenderedPageBreak/>
        <w:t>Внедрение целевой модели ЦОС осуществляется Минпросвещения России, Минкомсвязи России, органами исполнительной власти субъектов Российской Федерации, органами местного самоуправления, участниками ЦОС в рамках эксперимента, проведение которого будет регулироваться разрабатываемым проектом  постановления  Правительства  Российской  Федерации  «О  проведении  в 2020-2022 годах эксперимента по внедрению целевой модели цифровой образовательной среды в сфере общего образования, среднего профессионального образования и соответствующего дополнительного профессионального образования, профессионального обучения, дополнительного образования детей и</w:t>
      </w:r>
      <w:r w:rsidRPr="00395AB7">
        <w:rPr>
          <w:rFonts w:ascii="Times New Roman" w:eastAsia="Times New Roman" w:hAnsi="Times New Roman" w:cs="Times New Roman"/>
          <w:spacing w:val="-13"/>
          <w:sz w:val="28"/>
          <w:szCs w:val="28"/>
        </w:rPr>
        <w:t xml:space="preserve"> </w:t>
      </w:r>
      <w:r w:rsidRPr="00395AB7">
        <w:rPr>
          <w:rFonts w:ascii="Times New Roman" w:eastAsia="Times New Roman" w:hAnsi="Times New Roman" w:cs="Times New Roman"/>
          <w:sz w:val="28"/>
          <w:szCs w:val="28"/>
        </w:rPr>
        <w:t>взрослых».</w:t>
      </w:r>
    </w:p>
    <w:p w14:paraId="7D2DE1A8" w14:textId="77777777" w:rsidR="00D9654F" w:rsidRPr="00395AB7" w:rsidRDefault="00D9654F" w:rsidP="00D9654F">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В настоящее время прорабатывается вопрос создания платформы ЦОС (за счет создания и (или) развития и (или) интеграции (взаимодействия) совокупности информационных систем), выполняются работы по оснащению образовательных организаций материально-технической базой и информационно- телекоммуникационной инфраструктурой, по разработке контента, а также иные работы в объеме и порядке, предусмотренном экспериментом.</w:t>
      </w:r>
    </w:p>
    <w:p w14:paraId="6436F219" w14:textId="77777777" w:rsidR="00D9654F" w:rsidRPr="00395AB7" w:rsidRDefault="00D9654F" w:rsidP="00D9654F">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Создаваемая Минпросвещения России цифровая образовательная среда объединит различные сервисы, предоставляющие возможность приобретения знаний, умений и навыков, обеспечивающие автоматизацию образовательных процессов сферы образования, разрабатываемые и (или) предоставляемые поставщиками контента. Разработка и использование образовательных сервисов будут осуществляться в соответствии с требованиями законодательства Российской Федерации об авторском праве.</w:t>
      </w:r>
    </w:p>
    <w:p w14:paraId="6BFF940F" w14:textId="1710E904" w:rsidR="00D9654F" w:rsidRPr="00395AB7"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Предъявляются функциональные требования к платформе ЦОС в части работы с контентом: поиск необходимого контента, определяемого с</w:t>
      </w:r>
      <w:r w:rsidRPr="00395AB7">
        <w:rPr>
          <w:rFonts w:ascii="Times New Roman" w:eastAsia="Times New Roman" w:hAnsi="Times New Roman" w:cs="Times New Roman"/>
          <w:spacing w:val="13"/>
          <w:sz w:val="28"/>
          <w:szCs w:val="28"/>
        </w:rPr>
        <w:t xml:space="preserve"> </w:t>
      </w:r>
      <w:r w:rsidR="008C6720" w:rsidRPr="00395AB7">
        <w:rPr>
          <w:rFonts w:ascii="Times New Roman" w:eastAsia="Times New Roman" w:hAnsi="Times New Roman" w:cs="Times New Roman"/>
          <w:sz w:val="28"/>
          <w:szCs w:val="28"/>
        </w:rPr>
        <w:t xml:space="preserve">учетом </w:t>
      </w:r>
      <w:r w:rsidRPr="00395AB7">
        <w:rPr>
          <w:rFonts w:ascii="Times New Roman" w:eastAsia="Times New Roman" w:hAnsi="Times New Roman" w:cs="Times New Roman"/>
          <w:sz w:val="28"/>
          <w:szCs w:val="28"/>
        </w:rPr>
        <w:t>интересов участников отношений в сфере образования ЦОС; просмотр и использование выбранного контента встроенными средствами платформы ЦОС с использованием типовых средств просмотра веб-ресурсов без установки дополнительного программного обеспечения для потребителей контента; передача сведений об использовании контента в образовательные организации, в которых числятся обучающиеся; загрузка контента на персональные устройства участников отношений в сфере образования ЦОС в зависимости от типа контента и разрешения правообладателя.</w:t>
      </w:r>
    </w:p>
    <w:p w14:paraId="46E0036D" w14:textId="77777777" w:rsidR="00D9654F" w:rsidRPr="00395AB7" w:rsidRDefault="00D9654F" w:rsidP="00D9654F">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Разрабатываемый контент должен соответствовать федеральным государственным образовательным стандартам (далее - ФГОС) и требованиям, примерным основным образовательным программам, государственным санитарно- эпидемиологическим правилам и нормативам, также будут учтены требования законодательства Российской Федерации об авторском праве.</w:t>
      </w:r>
    </w:p>
    <w:p w14:paraId="1AF04FBB" w14:textId="77777777" w:rsidR="00D9654F" w:rsidRPr="00395AB7" w:rsidRDefault="00D9654F" w:rsidP="00D9654F">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Минпросвещения России в рамках своих полномочий устанавливает Порядок формирования реестра поставщиков контента, обеспечивает формирование указанного реестра и определяет порядок модерации контента.</w:t>
      </w:r>
    </w:p>
    <w:p w14:paraId="102F7854" w14:textId="77777777" w:rsidR="00D9654F" w:rsidRPr="00395AB7" w:rsidRDefault="00D9654F" w:rsidP="00D9654F">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 xml:space="preserve">Поставщикам образовательных сервисов будет предоставлен интерфейс для их последующей загрузки, хранения, актуализации и предоставления потребителям средств и программного обеспечения соответствующих информационных систем </w:t>
      </w:r>
      <w:r w:rsidRPr="00395AB7">
        <w:rPr>
          <w:rFonts w:ascii="Times New Roman" w:eastAsia="Times New Roman" w:hAnsi="Times New Roman" w:cs="Times New Roman"/>
          <w:sz w:val="28"/>
          <w:szCs w:val="28"/>
        </w:rPr>
        <w:lastRenderedPageBreak/>
        <w:t>платформы</w:t>
      </w:r>
      <w:r w:rsidRPr="00395AB7">
        <w:rPr>
          <w:rFonts w:ascii="Times New Roman" w:eastAsia="Times New Roman" w:hAnsi="Times New Roman" w:cs="Times New Roman"/>
          <w:spacing w:val="-1"/>
          <w:sz w:val="28"/>
          <w:szCs w:val="28"/>
        </w:rPr>
        <w:t xml:space="preserve"> </w:t>
      </w:r>
      <w:r w:rsidRPr="00395AB7">
        <w:rPr>
          <w:rFonts w:ascii="Times New Roman" w:eastAsia="Times New Roman" w:hAnsi="Times New Roman" w:cs="Times New Roman"/>
          <w:sz w:val="28"/>
          <w:szCs w:val="28"/>
        </w:rPr>
        <w:t>ЦОС.</w:t>
      </w:r>
    </w:p>
    <w:p w14:paraId="0827D542" w14:textId="77777777" w:rsidR="00D9654F" w:rsidRPr="00395AB7" w:rsidRDefault="00D9654F" w:rsidP="00D9654F">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После загрузки платформа ЦОС обеспечит возможность проведения проверки образовательных сервисов в целях выявления несоответствия требованиям, установленным Минпросвещения России.</w:t>
      </w:r>
    </w:p>
    <w:p w14:paraId="7B2CF4ED" w14:textId="39184E4A" w:rsidR="00D9654F" w:rsidRPr="00395AB7" w:rsidRDefault="008D6499" w:rsidP="00882A46">
      <w:pPr>
        <w:widowControl w:val="0"/>
        <w:numPr>
          <w:ilvl w:val="0"/>
          <w:numId w:val="75"/>
        </w:numPr>
        <w:tabs>
          <w:tab w:val="left" w:pos="1374"/>
        </w:tabs>
        <w:autoSpaceDE w:val="0"/>
        <w:autoSpaceDN w:val="0"/>
        <w:ind w:left="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В Д</w:t>
      </w:r>
      <w:r w:rsidR="00D9654F" w:rsidRPr="00395AB7">
        <w:rPr>
          <w:rFonts w:ascii="Times New Roman" w:eastAsia="Times New Roman" w:hAnsi="Times New Roman" w:cs="Times New Roman"/>
          <w:sz w:val="28"/>
          <w:szCs w:val="28"/>
        </w:rPr>
        <w:t>оклад</w:t>
      </w:r>
      <w:r>
        <w:rPr>
          <w:rFonts w:ascii="Times New Roman" w:eastAsia="Times New Roman" w:hAnsi="Times New Roman" w:cs="Times New Roman"/>
          <w:sz w:val="28"/>
          <w:szCs w:val="28"/>
        </w:rPr>
        <w:t>е</w:t>
      </w:r>
      <w:r w:rsidR="00D9654F" w:rsidRPr="00395AB7">
        <w:rPr>
          <w:rFonts w:ascii="Times New Roman" w:eastAsia="Times New Roman" w:hAnsi="Times New Roman" w:cs="Times New Roman"/>
          <w:sz w:val="28"/>
          <w:szCs w:val="28"/>
        </w:rPr>
        <w:t xml:space="preserve"> отмечается высокая социальная опасность антиконкурентных соглашений в соответствующей сфере, поскольку заказчиками являются в том числе образовательные</w:t>
      </w:r>
      <w:r w:rsidR="00D9654F" w:rsidRPr="00395AB7">
        <w:rPr>
          <w:rFonts w:ascii="Times New Roman" w:eastAsia="Times New Roman" w:hAnsi="Times New Roman" w:cs="Times New Roman"/>
          <w:spacing w:val="-8"/>
          <w:sz w:val="28"/>
          <w:szCs w:val="28"/>
        </w:rPr>
        <w:t xml:space="preserve"> </w:t>
      </w:r>
      <w:r w:rsidR="00D9654F" w:rsidRPr="00395AB7">
        <w:rPr>
          <w:rFonts w:ascii="Times New Roman" w:eastAsia="Times New Roman" w:hAnsi="Times New Roman" w:cs="Times New Roman"/>
          <w:sz w:val="28"/>
          <w:szCs w:val="28"/>
        </w:rPr>
        <w:t>организации.</w:t>
      </w:r>
    </w:p>
    <w:p w14:paraId="7CC4DC34" w14:textId="088FE363" w:rsidR="00D9654F" w:rsidRPr="00395AB7"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Согласно части 4 статьи 37 Закона об образовании на органы государственной власти субъектов Российской Федерации возло</w:t>
      </w:r>
      <w:r w:rsidR="008C6720" w:rsidRPr="00395AB7">
        <w:rPr>
          <w:rFonts w:ascii="Times New Roman" w:eastAsia="Times New Roman" w:hAnsi="Times New Roman" w:cs="Times New Roman"/>
          <w:sz w:val="28"/>
          <w:szCs w:val="28"/>
        </w:rPr>
        <w:t xml:space="preserve">жено полномочие по установлению </w:t>
      </w:r>
      <w:r w:rsidRPr="00395AB7">
        <w:rPr>
          <w:rFonts w:ascii="Times New Roman" w:eastAsia="Times New Roman" w:hAnsi="Times New Roman" w:cs="Times New Roman"/>
          <w:sz w:val="28"/>
          <w:szCs w:val="28"/>
        </w:rPr>
        <w:t>случаев и порядка обеспечения питанием обучающихся за счет бюджетных ассигнований бюджетов субъектов Российской Федерации, а на органы местного самоуправления – за счет бюджетных ассигнований местных бюджетов.</w:t>
      </w:r>
    </w:p>
    <w:p w14:paraId="2740B0F3" w14:textId="4FB19BF8" w:rsidR="00D9654F" w:rsidRPr="00395AB7"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 xml:space="preserve">Федеральным законом от 1 марта 2020 г. № 47-ФЗ «О внесении изменений в Федеральный закон «О качестве и безопасности пищевых продуктов» и статью 37 Федерального закона «Об образовании в Российской Федерации» (далее – Федеральный закон  №  47-ФЗ) введена </w:t>
      </w:r>
      <w:r w:rsidR="008C6720" w:rsidRPr="00395AB7">
        <w:rPr>
          <w:rFonts w:ascii="Times New Roman" w:eastAsia="Times New Roman" w:hAnsi="Times New Roman" w:cs="Times New Roman"/>
          <w:sz w:val="28"/>
          <w:szCs w:val="28"/>
        </w:rPr>
        <w:t>норма, согласно которой обучающиеся по образовательным</w:t>
      </w:r>
      <w:r w:rsidRPr="00395AB7">
        <w:rPr>
          <w:rFonts w:ascii="Times New Roman" w:eastAsia="Times New Roman" w:hAnsi="Times New Roman" w:cs="Times New Roman"/>
          <w:sz w:val="28"/>
          <w:szCs w:val="28"/>
        </w:rPr>
        <w:t xml:space="preserve"> программам начального общего </w:t>
      </w:r>
      <w:r w:rsidR="008C6720" w:rsidRPr="00395AB7">
        <w:rPr>
          <w:rFonts w:ascii="Times New Roman" w:eastAsia="Times New Roman" w:hAnsi="Times New Roman" w:cs="Times New Roman"/>
          <w:sz w:val="28"/>
          <w:szCs w:val="28"/>
        </w:rPr>
        <w:t xml:space="preserve">образования </w:t>
      </w:r>
      <w:r w:rsidRPr="00395AB7">
        <w:rPr>
          <w:rFonts w:ascii="Times New Roman" w:eastAsia="Times New Roman" w:hAnsi="Times New Roman" w:cs="Times New Roman"/>
          <w:sz w:val="28"/>
          <w:szCs w:val="28"/>
        </w:rPr>
        <w:t>в государственных и муниципальных образовательных организациях обеспечиваются учредителями таких организаций не менее одного раза в день бесплатным горячим  питанием,  предусматривающим  наличие  горячего  блюда,  не считая горячего напитка, за счет бюджетных ассигнований федерального бюджета, бюджетов субъектов Российской Федерации, местных бюджетов и иных источников финансирования, предусмотренных законодательством Российской Федерации».</w:t>
      </w:r>
    </w:p>
    <w:p w14:paraId="77D13011" w14:textId="77777777" w:rsidR="00D9654F" w:rsidRPr="00395AB7"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Мероприятия по обеспечению условий для организации бесплатного горячего питания должны осуществляться поэтапно с 1 сентября 2020 года по 1 сентября 2023 года.</w:t>
      </w:r>
    </w:p>
    <w:p w14:paraId="12184856" w14:textId="4723D41D" w:rsidR="00D9654F" w:rsidRPr="00395AB7"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Вместе с тем после вступления в сил</w:t>
      </w:r>
      <w:r w:rsidR="008C6720" w:rsidRPr="00395AB7">
        <w:rPr>
          <w:rFonts w:ascii="Times New Roman" w:eastAsia="Times New Roman" w:hAnsi="Times New Roman" w:cs="Times New Roman"/>
          <w:sz w:val="28"/>
          <w:szCs w:val="28"/>
        </w:rPr>
        <w:t xml:space="preserve">у положений Федерального закона </w:t>
      </w:r>
      <w:r w:rsidRPr="00395AB7">
        <w:rPr>
          <w:rFonts w:ascii="Times New Roman" w:eastAsia="Times New Roman" w:hAnsi="Times New Roman" w:cs="Times New Roman"/>
          <w:sz w:val="28"/>
          <w:szCs w:val="28"/>
        </w:rPr>
        <w:t>№ 47-ФЗ в связи со сложившейся ситуацией, связанной с распространением коронавирусной инфекции, и с переходом обучающихся на дистанционное обучение Минпросвещения России рекомендовало руководителям высших органов государ</w:t>
      </w:r>
      <w:r w:rsidR="008C6720" w:rsidRPr="00395AB7">
        <w:rPr>
          <w:rFonts w:ascii="Times New Roman" w:eastAsia="Times New Roman" w:hAnsi="Times New Roman" w:cs="Times New Roman"/>
          <w:sz w:val="28"/>
          <w:szCs w:val="28"/>
        </w:rPr>
        <w:t xml:space="preserve">ственной власти субъектов Российской Федерации решать вопрос </w:t>
      </w:r>
      <w:r w:rsidRPr="00395AB7">
        <w:rPr>
          <w:rFonts w:ascii="Times New Roman" w:eastAsia="Times New Roman" w:hAnsi="Times New Roman" w:cs="Times New Roman"/>
          <w:sz w:val="28"/>
          <w:szCs w:val="28"/>
        </w:rPr>
        <w:t>по организации питания обучающихся в субъекте Российской Федерации самостоятельно с учетом особенностей и возможностей региона, а также рассмотреть возможность обеспечения школьным питанием социально незащищенных категорий</w:t>
      </w:r>
      <w:r w:rsidRPr="00395AB7">
        <w:rPr>
          <w:rFonts w:ascii="Times New Roman" w:eastAsia="Times New Roman" w:hAnsi="Times New Roman" w:cs="Times New Roman"/>
          <w:spacing w:val="-4"/>
          <w:sz w:val="28"/>
          <w:szCs w:val="28"/>
        </w:rPr>
        <w:t xml:space="preserve"> </w:t>
      </w:r>
      <w:r w:rsidRPr="00395AB7">
        <w:rPr>
          <w:rFonts w:ascii="Times New Roman" w:eastAsia="Times New Roman" w:hAnsi="Times New Roman" w:cs="Times New Roman"/>
          <w:sz w:val="28"/>
          <w:szCs w:val="28"/>
        </w:rPr>
        <w:t>обучающихся.</w:t>
      </w:r>
    </w:p>
    <w:p w14:paraId="5ECEF6D5" w14:textId="09FD5058" w:rsidR="00D9654F" w:rsidRPr="00395AB7"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Во исполнение подпункта «а» пункта 5 перечня поручений по реализации Послания Президента Российской Федерации Федеральному Собранию Российской Федерации от 15 января 2020 г. (далее – Поручени</w:t>
      </w:r>
      <w:r w:rsidR="008C6720" w:rsidRPr="00395AB7">
        <w:rPr>
          <w:rFonts w:ascii="Times New Roman" w:eastAsia="Times New Roman" w:hAnsi="Times New Roman" w:cs="Times New Roman"/>
          <w:sz w:val="28"/>
          <w:szCs w:val="28"/>
        </w:rPr>
        <w:t xml:space="preserve">е) постановлением Правительства </w:t>
      </w:r>
      <w:r w:rsidRPr="00395AB7">
        <w:rPr>
          <w:rFonts w:ascii="Times New Roman" w:eastAsia="Times New Roman" w:hAnsi="Times New Roman" w:cs="Times New Roman"/>
          <w:sz w:val="28"/>
          <w:szCs w:val="28"/>
        </w:rPr>
        <w:t>Российской Федерации от 20 июня 2020 г. № 900 утверждены Правила предоставления и распределения субсидий из федерального бюджета бюджетам субъектов Российской Федерации на софинансирование расходных обязательств, возникающих при реализации государственных программ субъектов Российской Федерации, связанных с реализацией мероприятий по о</w:t>
      </w:r>
      <w:r w:rsidR="008C6720" w:rsidRPr="00395AB7">
        <w:rPr>
          <w:rFonts w:ascii="Times New Roman" w:eastAsia="Times New Roman" w:hAnsi="Times New Roman" w:cs="Times New Roman"/>
          <w:sz w:val="28"/>
          <w:szCs w:val="28"/>
        </w:rPr>
        <w:t xml:space="preserve">рганизации </w:t>
      </w:r>
      <w:r w:rsidR="008C6720" w:rsidRPr="00395AB7">
        <w:rPr>
          <w:rFonts w:ascii="Times New Roman" w:eastAsia="Times New Roman" w:hAnsi="Times New Roman" w:cs="Times New Roman"/>
          <w:sz w:val="28"/>
          <w:szCs w:val="28"/>
        </w:rPr>
        <w:lastRenderedPageBreak/>
        <w:t>бесплатного горячего</w:t>
      </w:r>
      <w:r w:rsidRPr="00395AB7">
        <w:rPr>
          <w:rFonts w:ascii="Times New Roman" w:eastAsia="Times New Roman" w:hAnsi="Times New Roman" w:cs="Times New Roman"/>
          <w:sz w:val="28"/>
          <w:szCs w:val="28"/>
        </w:rPr>
        <w:t xml:space="preserve"> питани</w:t>
      </w:r>
      <w:r w:rsidR="008C6720" w:rsidRPr="00395AB7">
        <w:rPr>
          <w:rFonts w:ascii="Times New Roman" w:eastAsia="Times New Roman" w:hAnsi="Times New Roman" w:cs="Times New Roman"/>
          <w:sz w:val="28"/>
          <w:szCs w:val="28"/>
        </w:rPr>
        <w:t xml:space="preserve">я обучающихся, получающих начальное общее образование </w:t>
      </w:r>
      <w:r w:rsidRPr="00395AB7">
        <w:rPr>
          <w:rFonts w:ascii="Times New Roman" w:eastAsia="Times New Roman" w:hAnsi="Times New Roman" w:cs="Times New Roman"/>
          <w:sz w:val="28"/>
          <w:szCs w:val="28"/>
        </w:rPr>
        <w:t>в государственных и муниципальных образовательных организациях, в рамках государственной программы Российской Федерации «Развитие образования»</w:t>
      </w:r>
      <w:r w:rsidRPr="00395AB7">
        <w:rPr>
          <w:rFonts w:ascii="Times New Roman" w:eastAsia="Times New Roman" w:hAnsi="Times New Roman" w:cs="Times New Roman"/>
          <w:spacing w:val="14"/>
          <w:sz w:val="28"/>
          <w:szCs w:val="28"/>
        </w:rPr>
        <w:t xml:space="preserve"> </w:t>
      </w:r>
      <w:r w:rsidR="008C6720" w:rsidRPr="00395AB7">
        <w:rPr>
          <w:rFonts w:ascii="Times New Roman" w:eastAsia="Times New Roman" w:hAnsi="Times New Roman" w:cs="Times New Roman"/>
          <w:sz w:val="28"/>
          <w:szCs w:val="28"/>
        </w:rPr>
        <w:t xml:space="preserve">(далее </w:t>
      </w:r>
      <w:r w:rsidRPr="00395AB7">
        <w:rPr>
          <w:rFonts w:ascii="Times New Roman" w:eastAsia="Times New Roman" w:hAnsi="Times New Roman" w:cs="Times New Roman"/>
          <w:sz w:val="28"/>
          <w:szCs w:val="28"/>
        </w:rPr>
        <w:t>- Правила).</w:t>
      </w:r>
    </w:p>
    <w:p w14:paraId="44E03C05" w14:textId="77777777" w:rsidR="00D9654F" w:rsidRPr="00395AB7"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Согласно пункту 11 Правил в целях достижения результата использования субсидии может быть предусмотрено предоставление субсидий из бюджета субъекта Российской Федерации местным бюджетам, при этом условием предоставления из бюджета субъекта Российской Федерации данных субсидий может являться централизация закупок в порядке, определенном частью 7 статьи 26 Федерального закона «О контрактной системе в сфере закупок товаров, работ, услуг для обеспечения государственных и муниципальных нужд».</w:t>
      </w:r>
    </w:p>
    <w:p w14:paraId="696B6235" w14:textId="465894E9" w:rsidR="00D9654F" w:rsidRPr="00395AB7" w:rsidRDefault="00D9654F" w:rsidP="00882A46">
      <w:pPr>
        <w:widowControl w:val="0"/>
        <w:numPr>
          <w:ilvl w:val="0"/>
          <w:numId w:val="75"/>
        </w:numPr>
        <w:tabs>
          <w:tab w:val="left" w:pos="1314"/>
        </w:tabs>
        <w:autoSpaceDE w:val="0"/>
        <w:autoSpaceDN w:val="0"/>
        <w:ind w:left="0" w:firstLine="709"/>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 xml:space="preserve">В подразделе «Политика по развитию конкуренции в субъектах Российской Федерации: достигнутые показатели и задачи» раздела «Тема года: Национальный план развития конкуренции в Российской Федерации» </w:t>
      </w:r>
      <w:r w:rsidR="008D6499">
        <w:rPr>
          <w:rFonts w:ascii="Times New Roman" w:eastAsia="Times New Roman" w:hAnsi="Times New Roman" w:cs="Times New Roman"/>
          <w:sz w:val="28"/>
          <w:szCs w:val="28"/>
        </w:rPr>
        <w:t>Д</w:t>
      </w:r>
      <w:r w:rsidRPr="00395AB7">
        <w:rPr>
          <w:rFonts w:ascii="Times New Roman" w:eastAsia="Times New Roman" w:hAnsi="Times New Roman" w:cs="Times New Roman"/>
          <w:sz w:val="28"/>
          <w:szCs w:val="28"/>
        </w:rPr>
        <w:t>оклада обозначено, что для привлечения молодых специалистов в сельскую местность необходимо создать комфортные условия для проживания, включая комфортное жилье, высокое качество услуг образования.</w:t>
      </w:r>
    </w:p>
    <w:p w14:paraId="57A375A7" w14:textId="77777777" w:rsidR="00D9654F" w:rsidRPr="00395AB7"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В соответствии с перечнем поручений по реализации Послания Президента Российской Федерации Федеральному Собранию от 27 февраля 2019 г. № Пр-294 начиная с 2020 года Минпросвещения России реализуется программа «Земский учитель» (далее – Программа).</w:t>
      </w:r>
    </w:p>
    <w:p w14:paraId="12406BD8" w14:textId="34BCC6B5" w:rsidR="00D9654F" w:rsidRPr="00395AB7"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Постанов</w:t>
      </w:r>
      <w:r w:rsidR="008C6720" w:rsidRPr="00395AB7">
        <w:rPr>
          <w:rFonts w:ascii="Times New Roman" w:eastAsia="Times New Roman" w:hAnsi="Times New Roman" w:cs="Times New Roman"/>
          <w:sz w:val="28"/>
          <w:szCs w:val="28"/>
        </w:rPr>
        <w:t xml:space="preserve">лением Правительства Российской Федерации </w:t>
      </w:r>
      <w:r w:rsidRPr="00395AB7">
        <w:rPr>
          <w:rFonts w:ascii="Times New Roman" w:eastAsia="Times New Roman" w:hAnsi="Times New Roman" w:cs="Times New Roman"/>
          <w:sz w:val="28"/>
          <w:szCs w:val="28"/>
        </w:rPr>
        <w:t xml:space="preserve">от </w:t>
      </w:r>
      <w:r w:rsidR="008C6720" w:rsidRPr="00395AB7">
        <w:rPr>
          <w:rFonts w:ascii="Times New Roman" w:eastAsia="Times New Roman" w:hAnsi="Times New Roman" w:cs="Times New Roman"/>
          <w:sz w:val="28"/>
          <w:szCs w:val="28"/>
        </w:rPr>
        <w:t>9 ноября</w:t>
      </w:r>
      <w:r w:rsidRPr="00395AB7">
        <w:rPr>
          <w:rFonts w:ascii="Times New Roman" w:eastAsia="Times New Roman" w:hAnsi="Times New Roman" w:cs="Times New Roman"/>
          <w:sz w:val="28"/>
          <w:szCs w:val="28"/>
        </w:rPr>
        <w:t xml:space="preserve"> 2019</w:t>
      </w:r>
      <w:r w:rsidRPr="00395AB7">
        <w:rPr>
          <w:rFonts w:ascii="Times New Roman" w:eastAsia="Times New Roman" w:hAnsi="Times New Roman" w:cs="Times New Roman"/>
          <w:spacing w:val="19"/>
          <w:sz w:val="28"/>
          <w:szCs w:val="28"/>
        </w:rPr>
        <w:t xml:space="preserve"> </w:t>
      </w:r>
      <w:r w:rsidR="008C6720" w:rsidRPr="00395AB7">
        <w:rPr>
          <w:rFonts w:ascii="Times New Roman" w:eastAsia="Times New Roman" w:hAnsi="Times New Roman" w:cs="Times New Roman"/>
          <w:sz w:val="28"/>
          <w:szCs w:val="28"/>
        </w:rPr>
        <w:t xml:space="preserve">г. № 1430 </w:t>
      </w:r>
      <w:r w:rsidRPr="00395AB7">
        <w:rPr>
          <w:rFonts w:ascii="Times New Roman" w:eastAsia="Times New Roman" w:hAnsi="Times New Roman" w:cs="Times New Roman"/>
          <w:sz w:val="28"/>
          <w:szCs w:val="28"/>
        </w:rPr>
        <w:t xml:space="preserve">утверждены Правила предоставления и распределения </w:t>
      </w:r>
      <w:r w:rsidR="008C6720" w:rsidRPr="00395AB7">
        <w:rPr>
          <w:rFonts w:ascii="Times New Roman" w:eastAsia="Times New Roman" w:hAnsi="Times New Roman" w:cs="Times New Roman"/>
          <w:sz w:val="28"/>
          <w:szCs w:val="28"/>
        </w:rPr>
        <w:t>субсидий из федерального бюджета бюджетам</w:t>
      </w:r>
      <w:r w:rsidRPr="00395AB7">
        <w:rPr>
          <w:rFonts w:ascii="Times New Roman" w:eastAsia="Times New Roman" w:hAnsi="Times New Roman" w:cs="Times New Roman"/>
          <w:sz w:val="28"/>
          <w:szCs w:val="28"/>
        </w:rPr>
        <w:t xml:space="preserve"> субъектов Российской </w:t>
      </w:r>
      <w:r w:rsidR="008C6720" w:rsidRPr="00395AB7">
        <w:rPr>
          <w:rFonts w:ascii="Times New Roman" w:eastAsia="Times New Roman" w:hAnsi="Times New Roman" w:cs="Times New Roman"/>
          <w:sz w:val="28"/>
          <w:szCs w:val="28"/>
        </w:rPr>
        <w:t xml:space="preserve">Федерации на софинансирование </w:t>
      </w:r>
      <w:r w:rsidRPr="00395AB7">
        <w:rPr>
          <w:rFonts w:ascii="Times New Roman" w:eastAsia="Times New Roman" w:hAnsi="Times New Roman" w:cs="Times New Roman"/>
          <w:sz w:val="28"/>
          <w:szCs w:val="28"/>
        </w:rPr>
        <w:t xml:space="preserve">расходных  обязательств  субъектов  Российской </w:t>
      </w:r>
      <w:r w:rsidRPr="00395AB7">
        <w:rPr>
          <w:rFonts w:ascii="Times New Roman" w:eastAsia="Times New Roman" w:hAnsi="Times New Roman" w:cs="Times New Roman"/>
          <w:spacing w:val="43"/>
          <w:sz w:val="28"/>
          <w:szCs w:val="28"/>
        </w:rPr>
        <w:t xml:space="preserve"> </w:t>
      </w:r>
      <w:r w:rsidRPr="00395AB7">
        <w:rPr>
          <w:rFonts w:ascii="Times New Roman" w:eastAsia="Times New Roman" w:hAnsi="Times New Roman" w:cs="Times New Roman"/>
          <w:sz w:val="28"/>
          <w:szCs w:val="28"/>
        </w:rPr>
        <w:t>Федерации</w:t>
      </w:r>
      <w:r w:rsidR="008C6720" w:rsidRPr="00395AB7">
        <w:rPr>
          <w:rFonts w:ascii="Times New Roman" w:eastAsia="Times New Roman" w:hAnsi="Times New Roman" w:cs="Times New Roman"/>
          <w:sz w:val="28"/>
          <w:szCs w:val="28"/>
        </w:rPr>
        <w:t xml:space="preserve"> </w:t>
      </w:r>
      <w:r w:rsidRPr="00395AB7">
        <w:rPr>
          <w:rFonts w:ascii="Times New Roman" w:eastAsia="Times New Roman" w:hAnsi="Times New Roman" w:cs="Times New Roman"/>
          <w:sz w:val="28"/>
          <w:szCs w:val="28"/>
        </w:rPr>
        <w:t>по осуществлению единовременных компенсационных выплат учителям, прибывшим (переехавшим) на работу в сельские населенные пункты, либо рабочие поселки, либо поселки городского типа, либо города с населением до 50 тыс. человек (далее – единовременные</w:t>
      </w:r>
      <w:r w:rsidRPr="00395AB7">
        <w:rPr>
          <w:rFonts w:ascii="Times New Roman" w:eastAsia="Times New Roman" w:hAnsi="Times New Roman" w:cs="Times New Roman"/>
          <w:spacing w:val="-4"/>
          <w:sz w:val="28"/>
          <w:szCs w:val="28"/>
        </w:rPr>
        <w:t xml:space="preserve"> </w:t>
      </w:r>
      <w:r w:rsidRPr="00395AB7">
        <w:rPr>
          <w:rFonts w:ascii="Times New Roman" w:eastAsia="Times New Roman" w:hAnsi="Times New Roman" w:cs="Times New Roman"/>
          <w:sz w:val="28"/>
          <w:szCs w:val="28"/>
        </w:rPr>
        <w:t>выплаты).</w:t>
      </w:r>
    </w:p>
    <w:p w14:paraId="634D49B9" w14:textId="402E7112" w:rsidR="00D9654F" w:rsidRPr="00395AB7"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Е</w:t>
      </w:r>
      <w:r w:rsidR="00542219">
        <w:rPr>
          <w:rFonts w:ascii="Times New Roman" w:eastAsia="Times New Roman" w:hAnsi="Times New Roman" w:cs="Times New Roman"/>
          <w:sz w:val="28"/>
          <w:szCs w:val="28"/>
        </w:rPr>
        <w:t xml:space="preserve">диновременные выплатам учителям -  участникам Программы </w:t>
      </w:r>
      <w:r w:rsidRPr="00395AB7">
        <w:rPr>
          <w:rFonts w:ascii="Times New Roman" w:eastAsia="Times New Roman" w:hAnsi="Times New Roman" w:cs="Times New Roman"/>
          <w:sz w:val="28"/>
          <w:szCs w:val="28"/>
        </w:rPr>
        <w:t>составляют 1</w:t>
      </w:r>
      <w:r w:rsidRPr="00395AB7">
        <w:rPr>
          <w:rFonts w:ascii="Times New Roman" w:eastAsia="Times New Roman" w:hAnsi="Times New Roman" w:cs="Times New Roman"/>
          <w:spacing w:val="17"/>
          <w:sz w:val="28"/>
          <w:szCs w:val="28"/>
        </w:rPr>
        <w:t xml:space="preserve"> </w:t>
      </w:r>
      <w:r w:rsidRPr="00395AB7">
        <w:rPr>
          <w:rFonts w:ascii="Times New Roman" w:eastAsia="Times New Roman" w:hAnsi="Times New Roman" w:cs="Times New Roman"/>
          <w:sz w:val="28"/>
          <w:szCs w:val="28"/>
        </w:rPr>
        <w:t>млн</w:t>
      </w:r>
      <w:r w:rsidRPr="00395AB7">
        <w:rPr>
          <w:rFonts w:ascii="Times New Roman" w:eastAsia="Times New Roman" w:hAnsi="Times New Roman" w:cs="Times New Roman"/>
          <w:spacing w:val="18"/>
          <w:sz w:val="28"/>
          <w:szCs w:val="28"/>
        </w:rPr>
        <w:t xml:space="preserve"> </w:t>
      </w:r>
      <w:r w:rsidRPr="00395AB7">
        <w:rPr>
          <w:rFonts w:ascii="Times New Roman" w:eastAsia="Times New Roman" w:hAnsi="Times New Roman" w:cs="Times New Roman"/>
          <w:sz w:val="28"/>
          <w:szCs w:val="28"/>
        </w:rPr>
        <w:t>рублей,</w:t>
      </w:r>
      <w:r w:rsidRPr="00395AB7">
        <w:rPr>
          <w:rFonts w:ascii="Times New Roman" w:eastAsia="Times New Roman" w:hAnsi="Times New Roman" w:cs="Times New Roman"/>
          <w:spacing w:val="14"/>
          <w:sz w:val="28"/>
          <w:szCs w:val="28"/>
        </w:rPr>
        <w:t xml:space="preserve"> </w:t>
      </w:r>
      <w:r w:rsidRPr="00395AB7">
        <w:rPr>
          <w:rFonts w:ascii="Times New Roman" w:eastAsia="Times New Roman" w:hAnsi="Times New Roman" w:cs="Times New Roman"/>
          <w:sz w:val="28"/>
          <w:szCs w:val="28"/>
        </w:rPr>
        <w:t>переехавшим</w:t>
      </w:r>
      <w:r w:rsidRPr="00395AB7">
        <w:rPr>
          <w:rFonts w:ascii="Times New Roman" w:eastAsia="Times New Roman" w:hAnsi="Times New Roman" w:cs="Times New Roman"/>
          <w:spacing w:val="17"/>
          <w:sz w:val="28"/>
          <w:szCs w:val="28"/>
        </w:rPr>
        <w:t xml:space="preserve"> </w:t>
      </w:r>
      <w:r w:rsidRPr="00395AB7">
        <w:rPr>
          <w:rFonts w:ascii="Times New Roman" w:eastAsia="Times New Roman" w:hAnsi="Times New Roman" w:cs="Times New Roman"/>
          <w:sz w:val="28"/>
          <w:szCs w:val="28"/>
        </w:rPr>
        <w:t>на</w:t>
      </w:r>
      <w:r w:rsidRPr="00395AB7">
        <w:rPr>
          <w:rFonts w:ascii="Times New Roman" w:eastAsia="Times New Roman" w:hAnsi="Times New Roman" w:cs="Times New Roman"/>
          <w:spacing w:val="18"/>
          <w:sz w:val="28"/>
          <w:szCs w:val="28"/>
        </w:rPr>
        <w:t xml:space="preserve"> </w:t>
      </w:r>
      <w:r w:rsidRPr="00395AB7">
        <w:rPr>
          <w:rFonts w:ascii="Times New Roman" w:eastAsia="Times New Roman" w:hAnsi="Times New Roman" w:cs="Times New Roman"/>
          <w:sz w:val="28"/>
          <w:szCs w:val="28"/>
        </w:rPr>
        <w:t>территорию</w:t>
      </w:r>
      <w:r w:rsidRPr="00395AB7">
        <w:rPr>
          <w:rFonts w:ascii="Times New Roman" w:eastAsia="Times New Roman" w:hAnsi="Times New Roman" w:cs="Times New Roman"/>
          <w:spacing w:val="17"/>
          <w:sz w:val="28"/>
          <w:szCs w:val="28"/>
        </w:rPr>
        <w:t xml:space="preserve"> </w:t>
      </w:r>
      <w:r w:rsidRPr="00395AB7">
        <w:rPr>
          <w:rFonts w:ascii="Times New Roman" w:eastAsia="Times New Roman" w:hAnsi="Times New Roman" w:cs="Times New Roman"/>
          <w:sz w:val="28"/>
          <w:szCs w:val="28"/>
        </w:rPr>
        <w:t>Дальневосточного</w:t>
      </w:r>
      <w:r w:rsidRPr="00395AB7">
        <w:rPr>
          <w:rFonts w:ascii="Times New Roman" w:eastAsia="Times New Roman" w:hAnsi="Times New Roman" w:cs="Times New Roman"/>
          <w:spacing w:val="16"/>
          <w:sz w:val="28"/>
          <w:szCs w:val="28"/>
        </w:rPr>
        <w:t xml:space="preserve"> </w:t>
      </w:r>
      <w:r w:rsidRPr="00395AB7">
        <w:rPr>
          <w:rFonts w:ascii="Times New Roman" w:eastAsia="Times New Roman" w:hAnsi="Times New Roman" w:cs="Times New Roman"/>
          <w:sz w:val="28"/>
          <w:szCs w:val="28"/>
        </w:rPr>
        <w:t>федерального</w:t>
      </w:r>
      <w:r w:rsidRPr="00395AB7">
        <w:rPr>
          <w:rFonts w:ascii="Times New Roman" w:eastAsia="Times New Roman" w:hAnsi="Times New Roman" w:cs="Times New Roman"/>
          <w:spacing w:val="16"/>
          <w:sz w:val="28"/>
          <w:szCs w:val="28"/>
        </w:rPr>
        <w:t xml:space="preserve"> </w:t>
      </w:r>
      <w:r w:rsidRPr="00395AB7">
        <w:rPr>
          <w:rFonts w:ascii="Times New Roman" w:eastAsia="Times New Roman" w:hAnsi="Times New Roman" w:cs="Times New Roman"/>
          <w:sz w:val="28"/>
          <w:szCs w:val="28"/>
        </w:rPr>
        <w:t>округа</w:t>
      </w:r>
      <w:r w:rsidR="008C6720" w:rsidRPr="00395AB7">
        <w:rPr>
          <w:rFonts w:ascii="Times New Roman" w:eastAsia="Times New Roman" w:hAnsi="Times New Roman" w:cs="Times New Roman"/>
          <w:sz w:val="28"/>
          <w:szCs w:val="28"/>
        </w:rPr>
        <w:t xml:space="preserve"> </w:t>
      </w:r>
      <w:r w:rsidRPr="00395AB7">
        <w:rPr>
          <w:rFonts w:ascii="Times New Roman" w:eastAsia="Times New Roman" w:hAnsi="Times New Roman" w:cs="Times New Roman"/>
          <w:sz w:val="28"/>
          <w:szCs w:val="28"/>
        </w:rPr>
        <w:t>– 2 млн рублей.</w:t>
      </w:r>
    </w:p>
    <w:p w14:paraId="27122862" w14:textId="40A9813F" w:rsidR="00D9654F" w:rsidRPr="00395AB7"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На уровне субъектов Российской Федерации изданы региональные нормативные акты по реализации Программы, в том числе положения о конкурсном отборе претендентов на право получения единовременной выплаты учителю, прошедшему   конкурсный   отбор   и   прибывшему   (переехавшему)    на   раб</w:t>
      </w:r>
      <w:r w:rsidR="008C6720" w:rsidRPr="00395AB7">
        <w:rPr>
          <w:rFonts w:ascii="Times New Roman" w:eastAsia="Times New Roman" w:hAnsi="Times New Roman" w:cs="Times New Roman"/>
          <w:sz w:val="28"/>
          <w:szCs w:val="28"/>
        </w:rPr>
        <w:t>оту</w:t>
      </w:r>
      <w:r w:rsidRPr="00395AB7">
        <w:rPr>
          <w:rFonts w:ascii="Times New Roman" w:eastAsia="Times New Roman" w:hAnsi="Times New Roman" w:cs="Times New Roman"/>
          <w:sz w:val="28"/>
          <w:szCs w:val="28"/>
        </w:rPr>
        <w:t xml:space="preserve"> в сельские населенные пункты, либо рабочие поселки, либо поселки городского типа, либо города с населением до 50 тысяч человек, предусматривающее сроки подачи документов, и условия участия в программе, а также перечень вакансий учителей в общеобразовательных организациях, участвующих в Программе, и порядок предоставления единовременной</w:t>
      </w:r>
      <w:r w:rsidRPr="00395AB7">
        <w:rPr>
          <w:rFonts w:ascii="Times New Roman" w:eastAsia="Times New Roman" w:hAnsi="Times New Roman" w:cs="Times New Roman"/>
          <w:spacing w:val="-2"/>
          <w:sz w:val="28"/>
          <w:szCs w:val="28"/>
        </w:rPr>
        <w:t xml:space="preserve"> </w:t>
      </w:r>
      <w:r w:rsidRPr="00395AB7">
        <w:rPr>
          <w:rFonts w:ascii="Times New Roman" w:eastAsia="Times New Roman" w:hAnsi="Times New Roman" w:cs="Times New Roman"/>
          <w:sz w:val="28"/>
          <w:szCs w:val="28"/>
        </w:rPr>
        <w:t>выплаты.</w:t>
      </w:r>
    </w:p>
    <w:p w14:paraId="7EA3F9D6" w14:textId="77777777" w:rsidR="00D9654F" w:rsidRPr="00395AB7"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 xml:space="preserve">Участниками Программы станут учителя, имеющие среднее профессиональное или высшее образование и отвечающие квалификационным требованиям, указанным в квалификационных справочниках, и (или) </w:t>
      </w:r>
      <w:r w:rsidRPr="00395AB7">
        <w:rPr>
          <w:rFonts w:ascii="Times New Roman" w:eastAsia="Times New Roman" w:hAnsi="Times New Roman" w:cs="Times New Roman"/>
          <w:sz w:val="28"/>
          <w:szCs w:val="28"/>
        </w:rPr>
        <w:lastRenderedPageBreak/>
        <w:t>профессиональным</w:t>
      </w:r>
      <w:r w:rsidRPr="00395AB7">
        <w:rPr>
          <w:rFonts w:ascii="Times New Roman" w:eastAsia="Times New Roman" w:hAnsi="Times New Roman" w:cs="Times New Roman"/>
          <w:spacing w:val="-4"/>
          <w:sz w:val="28"/>
          <w:szCs w:val="28"/>
        </w:rPr>
        <w:t xml:space="preserve"> </w:t>
      </w:r>
      <w:r w:rsidRPr="00395AB7">
        <w:rPr>
          <w:rFonts w:ascii="Times New Roman" w:eastAsia="Times New Roman" w:hAnsi="Times New Roman" w:cs="Times New Roman"/>
          <w:sz w:val="28"/>
          <w:szCs w:val="28"/>
        </w:rPr>
        <w:t>стандартам.</w:t>
      </w:r>
    </w:p>
    <w:p w14:paraId="73B47675" w14:textId="681F6E4D" w:rsidR="00D9654F" w:rsidRPr="00395AB7"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 xml:space="preserve">Всего в ходе реализации Программы в 2020-2022 годах планируется принять на работу в общеобразовательные организации 4 397 учителей, прибывших (переехавших) </w:t>
      </w:r>
      <w:r w:rsidR="008C6720" w:rsidRPr="00395AB7">
        <w:rPr>
          <w:rFonts w:ascii="Times New Roman" w:eastAsia="Times New Roman" w:hAnsi="Times New Roman" w:cs="Times New Roman"/>
          <w:sz w:val="28"/>
          <w:szCs w:val="28"/>
        </w:rPr>
        <w:t xml:space="preserve">на работу в сельскую местность </w:t>
      </w:r>
      <w:r w:rsidRPr="00395AB7">
        <w:rPr>
          <w:rFonts w:ascii="Times New Roman" w:eastAsia="Times New Roman" w:hAnsi="Times New Roman" w:cs="Times New Roman"/>
          <w:sz w:val="28"/>
          <w:szCs w:val="28"/>
        </w:rPr>
        <w:t>(2020 год – 1 803 чел., 2021 г. –  1316 чел., 2022 г. – 1 278</w:t>
      </w:r>
      <w:r w:rsidRPr="00395AB7">
        <w:rPr>
          <w:rFonts w:ascii="Times New Roman" w:eastAsia="Times New Roman" w:hAnsi="Times New Roman" w:cs="Times New Roman"/>
          <w:spacing w:val="-5"/>
          <w:sz w:val="28"/>
          <w:szCs w:val="28"/>
        </w:rPr>
        <w:t xml:space="preserve"> </w:t>
      </w:r>
      <w:r w:rsidRPr="00395AB7">
        <w:rPr>
          <w:rFonts w:ascii="Times New Roman" w:eastAsia="Times New Roman" w:hAnsi="Times New Roman" w:cs="Times New Roman"/>
          <w:sz w:val="28"/>
          <w:szCs w:val="28"/>
        </w:rPr>
        <w:t>чел.).</w:t>
      </w:r>
    </w:p>
    <w:p w14:paraId="6D31601C" w14:textId="77777777" w:rsidR="00D9654F" w:rsidRPr="00395AB7"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В конце 2019 года в системе «Электронный бюджет» заключены соглашения  с 83 субъектами Российской Федерации (за исключением городов Москвы и Санкт- Петербурга) на предоставление субсидий из федерального бюджета бюджетам субъектов Российской Федерации в целях софинансирования расходных обязательств субъектов Российской Федерации на осуществление указанных единовременных</w:t>
      </w:r>
      <w:r w:rsidRPr="00395AB7">
        <w:rPr>
          <w:rFonts w:ascii="Times New Roman" w:eastAsia="Times New Roman" w:hAnsi="Times New Roman" w:cs="Times New Roman"/>
          <w:spacing w:val="1"/>
          <w:sz w:val="28"/>
          <w:szCs w:val="28"/>
        </w:rPr>
        <w:t xml:space="preserve"> </w:t>
      </w:r>
      <w:r w:rsidRPr="00395AB7">
        <w:rPr>
          <w:rFonts w:ascii="Times New Roman" w:eastAsia="Times New Roman" w:hAnsi="Times New Roman" w:cs="Times New Roman"/>
          <w:sz w:val="28"/>
          <w:szCs w:val="28"/>
        </w:rPr>
        <w:t>выплат.</w:t>
      </w:r>
    </w:p>
    <w:p w14:paraId="4C4B4B8E" w14:textId="5431AC2F" w:rsidR="00D9654F" w:rsidRPr="00395AB7"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 xml:space="preserve">В рамках федерального проекта «Современная школа» </w:t>
      </w:r>
      <w:r w:rsidRPr="00395AB7">
        <w:rPr>
          <w:rFonts w:ascii="Times New Roman" w:eastAsia="Times New Roman" w:hAnsi="Times New Roman" w:cs="Times New Roman"/>
          <w:spacing w:val="-2"/>
          <w:sz w:val="28"/>
          <w:szCs w:val="28"/>
        </w:rPr>
        <w:t xml:space="preserve">НПО </w:t>
      </w:r>
      <w:r w:rsidRPr="00395AB7">
        <w:rPr>
          <w:rFonts w:ascii="Times New Roman" w:eastAsia="Times New Roman" w:hAnsi="Times New Roman" w:cs="Times New Roman"/>
          <w:sz w:val="28"/>
          <w:szCs w:val="28"/>
        </w:rPr>
        <w:t>за счет средств субсидий из федерального бюджета в субъектах Российской Федерации на базе действующих сельских общеобразовательных организаций в качестве структурных подразделений открываются Центры образования цифрового и гуманитарного профиля «Точка роста» (далее – «Точка роста»), осуществляющие образовательную деятельность по основным и дополнительным об</w:t>
      </w:r>
      <w:r w:rsidR="00190A8C" w:rsidRPr="00395AB7">
        <w:rPr>
          <w:rFonts w:ascii="Times New Roman" w:eastAsia="Times New Roman" w:hAnsi="Times New Roman" w:cs="Times New Roman"/>
          <w:sz w:val="28"/>
          <w:szCs w:val="28"/>
        </w:rPr>
        <w:t xml:space="preserve">щеобразовательным программам, </w:t>
      </w:r>
      <w:r w:rsidRPr="00395AB7">
        <w:rPr>
          <w:rFonts w:ascii="Times New Roman" w:eastAsia="Times New Roman" w:hAnsi="Times New Roman" w:cs="Times New Roman"/>
          <w:sz w:val="28"/>
          <w:szCs w:val="28"/>
        </w:rPr>
        <w:t>в целях формирования современных компетенций и навыков у обучающихся, в том числе по учебным предметам «Информатика», «Основы безопасности жизнедеятельности» и предметной области «Технология», а также повышения качества и доступности образования вне зависимости от местонахождения образовательной</w:t>
      </w:r>
      <w:r w:rsidRPr="00395AB7">
        <w:rPr>
          <w:rFonts w:ascii="Times New Roman" w:eastAsia="Times New Roman" w:hAnsi="Times New Roman" w:cs="Times New Roman"/>
          <w:spacing w:val="-4"/>
          <w:sz w:val="28"/>
          <w:szCs w:val="28"/>
        </w:rPr>
        <w:t xml:space="preserve"> </w:t>
      </w:r>
      <w:r w:rsidRPr="00395AB7">
        <w:rPr>
          <w:rFonts w:ascii="Times New Roman" w:eastAsia="Times New Roman" w:hAnsi="Times New Roman" w:cs="Times New Roman"/>
          <w:sz w:val="28"/>
          <w:szCs w:val="28"/>
        </w:rPr>
        <w:t>организации.</w:t>
      </w:r>
    </w:p>
    <w:p w14:paraId="7F9E5D0D" w14:textId="6785B3C7" w:rsidR="00D9654F" w:rsidRPr="00395AB7"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 xml:space="preserve">В 2019 году в </w:t>
      </w:r>
      <w:r w:rsidR="008C6720" w:rsidRPr="00395AB7">
        <w:rPr>
          <w:rFonts w:ascii="Times New Roman" w:eastAsia="Times New Roman" w:hAnsi="Times New Roman" w:cs="Times New Roman"/>
          <w:sz w:val="28"/>
          <w:szCs w:val="28"/>
        </w:rPr>
        <w:t xml:space="preserve">49 </w:t>
      </w:r>
      <w:r w:rsidRPr="00395AB7">
        <w:rPr>
          <w:rFonts w:ascii="Times New Roman" w:eastAsia="Times New Roman" w:hAnsi="Times New Roman" w:cs="Times New Roman"/>
          <w:sz w:val="28"/>
          <w:szCs w:val="28"/>
        </w:rPr>
        <w:t xml:space="preserve">субъектах </w:t>
      </w:r>
      <w:r w:rsidR="008C6720" w:rsidRPr="00395AB7">
        <w:rPr>
          <w:rFonts w:ascii="Times New Roman" w:eastAsia="Times New Roman" w:hAnsi="Times New Roman" w:cs="Times New Roman"/>
          <w:sz w:val="28"/>
          <w:szCs w:val="28"/>
        </w:rPr>
        <w:t xml:space="preserve">Российской Федерации </w:t>
      </w:r>
      <w:r w:rsidRPr="00395AB7">
        <w:rPr>
          <w:rFonts w:ascii="Times New Roman" w:eastAsia="Times New Roman" w:hAnsi="Times New Roman" w:cs="Times New Roman"/>
          <w:sz w:val="28"/>
          <w:szCs w:val="28"/>
        </w:rPr>
        <w:t>создан</w:t>
      </w:r>
      <w:r w:rsidR="008C6720" w:rsidRPr="00395AB7">
        <w:rPr>
          <w:rFonts w:ascii="Times New Roman" w:eastAsia="Times New Roman" w:hAnsi="Times New Roman" w:cs="Times New Roman"/>
          <w:sz w:val="28"/>
          <w:szCs w:val="28"/>
        </w:rPr>
        <w:t xml:space="preserve">о </w:t>
      </w:r>
      <w:r w:rsidRPr="00395AB7">
        <w:rPr>
          <w:rFonts w:ascii="Times New Roman" w:eastAsia="Times New Roman" w:hAnsi="Times New Roman" w:cs="Times New Roman"/>
          <w:sz w:val="28"/>
          <w:szCs w:val="28"/>
        </w:rPr>
        <w:t>2 049 «Точек роста», с общим охватом</w:t>
      </w:r>
      <w:r w:rsidR="008C6720" w:rsidRPr="00395AB7">
        <w:rPr>
          <w:rFonts w:ascii="Times New Roman" w:eastAsia="Times New Roman" w:hAnsi="Times New Roman" w:cs="Times New Roman"/>
          <w:sz w:val="28"/>
          <w:szCs w:val="28"/>
        </w:rPr>
        <w:t xml:space="preserve"> обучающихся – более 260 тыс. </w:t>
      </w:r>
      <w:r w:rsidRPr="00395AB7">
        <w:rPr>
          <w:rFonts w:ascii="Times New Roman" w:eastAsia="Times New Roman" w:hAnsi="Times New Roman" w:cs="Times New Roman"/>
          <w:sz w:val="28"/>
          <w:szCs w:val="28"/>
        </w:rPr>
        <w:t>человек, а также вовлечением их в деятельность (в рамках дополнительного образования и других мероприятий) почти 580 тыс.</w:t>
      </w:r>
      <w:r w:rsidRPr="00395AB7">
        <w:rPr>
          <w:rFonts w:ascii="Times New Roman" w:eastAsia="Times New Roman" w:hAnsi="Times New Roman" w:cs="Times New Roman"/>
          <w:spacing w:val="-1"/>
          <w:sz w:val="28"/>
          <w:szCs w:val="28"/>
        </w:rPr>
        <w:t xml:space="preserve"> </w:t>
      </w:r>
      <w:r w:rsidRPr="00395AB7">
        <w:rPr>
          <w:rFonts w:ascii="Times New Roman" w:eastAsia="Times New Roman" w:hAnsi="Times New Roman" w:cs="Times New Roman"/>
          <w:sz w:val="28"/>
          <w:szCs w:val="28"/>
        </w:rPr>
        <w:t>детей.</w:t>
      </w:r>
    </w:p>
    <w:p w14:paraId="7964AD16" w14:textId="77777777" w:rsidR="00D9654F" w:rsidRPr="00395AB7"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Инфраструктура «Точек роста» будет также использоваться во внеурочное время как общественное пространство для развития общекультурных компетенций цифровой грамотности жителей сельских поселений, шахматного образования, проектной деятельности, творческой, социальной самореализации педагогов, детей и их родителей.</w:t>
      </w:r>
    </w:p>
    <w:p w14:paraId="26511E74" w14:textId="0104862D" w:rsidR="00D9654F" w:rsidRPr="00395AB7" w:rsidRDefault="008C6720" w:rsidP="00882A46">
      <w:pPr>
        <w:widowControl w:val="0"/>
        <w:numPr>
          <w:ilvl w:val="0"/>
          <w:numId w:val="75"/>
        </w:numPr>
        <w:tabs>
          <w:tab w:val="left" w:pos="1509"/>
        </w:tabs>
        <w:autoSpaceDE w:val="0"/>
        <w:autoSpaceDN w:val="0"/>
        <w:ind w:left="0" w:firstLine="709"/>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 xml:space="preserve">В подразделе «Сохранение </w:t>
      </w:r>
      <w:r w:rsidR="002B0993">
        <w:rPr>
          <w:rFonts w:ascii="Times New Roman" w:eastAsia="Times New Roman" w:hAnsi="Times New Roman" w:cs="Times New Roman"/>
          <w:sz w:val="28"/>
          <w:szCs w:val="28"/>
        </w:rPr>
        <w:t xml:space="preserve">государственно-монопольных </w:t>
      </w:r>
      <w:r w:rsidR="00D9654F" w:rsidRPr="00395AB7">
        <w:rPr>
          <w:rFonts w:ascii="Times New Roman" w:eastAsia="Times New Roman" w:hAnsi="Times New Roman" w:cs="Times New Roman"/>
          <w:sz w:val="28"/>
          <w:szCs w:val="28"/>
        </w:rPr>
        <w:t xml:space="preserve">тенденций   в региональной политике» раздела «Тема года: Национальный план развития конкуренции в Российской Федерации» </w:t>
      </w:r>
      <w:r w:rsidR="00542219">
        <w:rPr>
          <w:rFonts w:ascii="Times New Roman" w:eastAsia="Times New Roman" w:hAnsi="Times New Roman" w:cs="Times New Roman"/>
          <w:sz w:val="28"/>
          <w:szCs w:val="28"/>
        </w:rPr>
        <w:t>Д</w:t>
      </w:r>
      <w:r w:rsidR="00D9654F" w:rsidRPr="00395AB7">
        <w:rPr>
          <w:rFonts w:ascii="Times New Roman" w:eastAsia="Times New Roman" w:hAnsi="Times New Roman" w:cs="Times New Roman"/>
          <w:sz w:val="28"/>
          <w:szCs w:val="28"/>
        </w:rPr>
        <w:t>оклада указано, что на семи товарных рынках, включая дошкольное образование, общее образование, среднее профессиональное образование, услуги детского отдыха и оздоровления, преобладают предприятия с государственной или муниципальной формой собственности.</w:t>
      </w:r>
    </w:p>
    <w:p w14:paraId="407A3D38" w14:textId="339F1524" w:rsidR="00D9654F" w:rsidRPr="00395AB7" w:rsidRDefault="008C6720"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 xml:space="preserve">Действительно, данные федерального </w:t>
      </w:r>
      <w:r w:rsidR="00D9654F" w:rsidRPr="00395AB7">
        <w:rPr>
          <w:rFonts w:ascii="Times New Roman" w:eastAsia="Times New Roman" w:hAnsi="Times New Roman" w:cs="Times New Roman"/>
          <w:sz w:val="28"/>
          <w:szCs w:val="28"/>
        </w:rPr>
        <w:t xml:space="preserve">статистического </w:t>
      </w:r>
      <w:r w:rsidRPr="00395AB7">
        <w:rPr>
          <w:rFonts w:ascii="Times New Roman" w:eastAsia="Times New Roman" w:hAnsi="Times New Roman" w:cs="Times New Roman"/>
          <w:sz w:val="28"/>
          <w:szCs w:val="28"/>
        </w:rPr>
        <w:t>наблюдения</w:t>
      </w:r>
      <w:r w:rsidR="00D9654F" w:rsidRPr="00395AB7">
        <w:rPr>
          <w:rFonts w:ascii="Times New Roman" w:eastAsia="Times New Roman" w:hAnsi="Times New Roman" w:cs="Times New Roman"/>
          <w:sz w:val="28"/>
          <w:szCs w:val="28"/>
        </w:rPr>
        <w:t xml:space="preserve"> за 2018/19 и в 2019/20 учебные годы показывают отсутствие динамики роста доли частных общеобразовательных организаций - 2,1 % частных школ от их</w:t>
      </w:r>
      <w:r w:rsidR="00D9654F" w:rsidRPr="00395AB7">
        <w:rPr>
          <w:rFonts w:ascii="Times New Roman" w:eastAsia="Times New Roman" w:hAnsi="Times New Roman" w:cs="Times New Roman"/>
          <w:spacing w:val="28"/>
          <w:sz w:val="28"/>
          <w:szCs w:val="28"/>
        </w:rPr>
        <w:t xml:space="preserve"> </w:t>
      </w:r>
      <w:r w:rsidRPr="00395AB7">
        <w:rPr>
          <w:rFonts w:ascii="Times New Roman" w:eastAsia="Times New Roman" w:hAnsi="Times New Roman" w:cs="Times New Roman"/>
          <w:sz w:val="28"/>
          <w:szCs w:val="28"/>
        </w:rPr>
        <w:t xml:space="preserve">общего </w:t>
      </w:r>
      <w:r w:rsidR="00D9654F" w:rsidRPr="00395AB7">
        <w:rPr>
          <w:rFonts w:ascii="Times New Roman" w:eastAsia="Times New Roman" w:hAnsi="Times New Roman" w:cs="Times New Roman"/>
          <w:sz w:val="28"/>
          <w:szCs w:val="28"/>
        </w:rPr>
        <w:t xml:space="preserve">количества по Российской Федерации (851 и 857 организаций соответственно). Этот факт объясняется прежде всего тем, что согласно действующему законодательству общее образование является обязательным уровнем образования, </w:t>
      </w:r>
      <w:r w:rsidR="00D9654F" w:rsidRPr="00395AB7">
        <w:rPr>
          <w:rFonts w:ascii="Times New Roman" w:eastAsia="Times New Roman" w:hAnsi="Times New Roman" w:cs="Times New Roman"/>
          <w:sz w:val="28"/>
          <w:szCs w:val="28"/>
        </w:rPr>
        <w:lastRenderedPageBreak/>
        <w:t>а его предоставление отнесено к государственным гарантиям реализации права граждан на общедоступное и бесплатное образование на всех его уровнях (начальное общее, основное общее, среднее общее</w:t>
      </w:r>
      <w:r w:rsidR="00D9654F" w:rsidRPr="00395AB7">
        <w:rPr>
          <w:rFonts w:ascii="Times New Roman" w:eastAsia="Times New Roman" w:hAnsi="Times New Roman" w:cs="Times New Roman"/>
          <w:spacing w:val="-8"/>
          <w:sz w:val="28"/>
          <w:szCs w:val="28"/>
        </w:rPr>
        <w:t xml:space="preserve"> </w:t>
      </w:r>
      <w:r w:rsidR="00D9654F" w:rsidRPr="00395AB7">
        <w:rPr>
          <w:rFonts w:ascii="Times New Roman" w:eastAsia="Times New Roman" w:hAnsi="Times New Roman" w:cs="Times New Roman"/>
          <w:sz w:val="28"/>
          <w:szCs w:val="28"/>
        </w:rPr>
        <w:t>образование).</w:t>
      </w:r>
    </w:p>
    <w:p w14:paraId="2C8B6383" w14:textId="196BF968" w:rsidR="00D9654F" w:rsidRPr="00395AB7"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В негосударственном секторе общего образования об</w:t>
      </w:r>
      <w:r w:rsidR="008C6720" w:rsidRPr="00395AB7">
        <w:rPr>
          <w:rFonts w:ascii="Times New Roman" w:eastAsia="Times New Roman" w:hAnsi="Times New Roman" w:cs="Times New Roman"/>
          <w:sz w:val="28"/>
          <w:szCs w:val="28"/>
        </w:rPr>
        <w:t xml:space="preserve">учается 0,8% школьников, что в абсолютных значениях </w:t>
      </w:r>
      <w:r w:rsidR="005C2FF1" w:rsidRPr="00395AB7">
        <w:rPr>
          <w:rFonts w:ascii="Times New Roman" w:eastAsia="Times New Roman" w:hAnsi="Times New Roman" w:cs="Times New Roman"/>
          <w:sz w:val="28"/>
          <w:szCs w:val="28"/>
        </w:rPr>
        <w:t>составило в 2018</w:t>
      </w:r>
      <w:r w:rsidR="008C6720" w:rsidRPr="00395AB7">
        <w:rPr>
          <w:rFonts w:ascii="Times New Roman" w:eastAsia="Times New Roman" w:hAnsi="Times New Roman" w:cs="Times New Roman"/>
          <w:sz w:val="28"/>
          <w:szCs w:val="28"/>
        </w:rPr>
        <w:t>/</w:t>
      </w:r>
      <w:r w:rsidR="005C2FF1">
        <w:rPr>
          <w:rFonts w:ascii="Times New Roman" w:eastAsia="Times New Roman" w:hAnsi="Times New Roman" w:cs="Times New Roman"/>
          <w:sz w:val="28"/>
          <w:szCs w:val="28"/>
        </w:rPr>
        <w:t>20</w:t>
      </w:r>
      <w:r w:rsidR="005C2FF1" w:rsidRPr="00395AB7">
        <w:rPr>
          <w:rFonts w:ascii="Times New Roman" w:eastAsia="Times New Roman" w:hAnsi="Times New Roman" w:cs="Times New Roman"/>
          <w:sz w:val="28"/>
          <w:szCs w:val="28"/>
        </w:rPr>
        <w:t>19 учебном</w:t>
      </w:r>
      <w:r w:rsidR="008C6720" w:rsidRPr="00395AB7">
        <w:rPr>
          <w:rFonts w:ascii="Times New Roman" w:eastAsia="Times New Roman" w:hAnsi="Times New Roman" w:cs="Times New Roman"/>
          <w:sz w:val="28"/>
          <w:szCs w:val="28"/>
        </w:rPr>
        <w:t xml:space="preserve"> </w:t>
      </w:r>
      <w:r w:rsidR="005C2FF1" w:rsidRPr="00395AB7">
        <w:rPr>
          <w:rFonts w:ascii="Times New Roman" w:eastAsia="Times New Roman" w:hAnsi="Times New Roman" w:cs="Times New Roman"/>
          <w:sz w:val="28"/>
          <w:szCs w:val="28"/>
        </w:rPr>
        <w:t>году 123</w:t>
      </w:r>
      <w:r w:rsidRPr="00395AB7">
        <w:rPr>
          <w:rFonts w:ascii="Times New Roman" w:eastAsia="Times New Roman" w:hAnsi="Times New Roman" w:cs="Times New Roman"/>
          <w:sz w:val="28"/>
          <w:szCs w:val="28"/>
        </w:rPr>
        <w:t xml:space="preserve"> 717 человек, в 2019/20 учебном году - 130 449</w:t>
      </w:r>
      <w:r w:rsidRPr="00395AB7">
        <w:rPr>
          <w:rFonts w:ascii="Times New Roman" w:eastAsia="Times New Roman" w:hAnsi="Times New Roman" w:cs="Times New Roman"/>
          <w:spacing w:val="-7"/>
          <w:sz w:val="28"/>
          <w:szCs w:val="28"/>
        </w:rPr>
        <w:t xml:space="preserve"> </w:t>
      </w:r>
      <w:r w:rsidRPr="00395AB7">
        <w:rPr>
          <w:rFonts w:ascii="Times New Roman" w:eastAsia="Times New Roman" w:hAnsi="Times New Roman" w:cs="Times New Roman"/>
          <w:sz w:val="28"/>
          <w:szCs w:val="28"/>
        </w:rPr>
        <w:t>человек.</w:t>
      </w:r>
    </w:p>
    <w:p w14:paraId="7A756E14" w14:textId="77777777" w:rsidR="00D9654F" w:rsidRPr="00395AB7"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В системе среднего профессионального образования следует отметить динамику роста доли частных профессиональных образовательных организаций - 344 организации или  10,4% от общего количества профессиональных организаций  в 2018/19  учебном году,  378  организаций  или  11,5%  - в  2019/20  учебном году),  а также контингента обучающихся в них - 200 135 человек (6,7%) и 234 437 человек (7,5%) соответственно, что говорит о росте популярности получения рабочих профессий и специальностей среднего звена, в том числе в негосударственном секторе образования, несмотря на законодательно закрепленные государственные гарантии реализации права на получение общедоступного и бесплатного среднего профессионального образования.</w:t>
      </w:r>
    </w:p>
    <w:p w14:paraId="060CFF23" w14:textId="77777777" w:rsidR="00D9654F" w:rsidRPr="00395AB7"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Несмотря на поэтапно реализуемые на протяжении последнего десятилетия меры по повышению доступности дошкольного образования для детей разных возрастных категорий (от 3 до 7 лет, от 2 мес. до 3 лет), тенденция увеличения присутствия образовательных организаций частной формы собственности, реализующих основные образовательные программы дошкольного образования (далее - ЧДОО), на рынке образовательных услуг не показывает положительной динамики.</w:t>
      </w:r>
    </w:p>
    <w:p w14:paraId="2F90311A" w14:textId="725549A0" w:rsidR="00D9654F" w:rsidRPr="00395AB7"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По данным федерального статистического наблюдения</w:t>
      </w:r>
      <w:r w:rsidR="008C6720" w:rsidRPr="00395AB7">
        <w:rPr>
          <w:rFonts w:ascii="Times New Roman" w:eastAsia="Times New Roman" w:hAnsi="Times New Roman" w:cs="Times New Roman"/>
          <w:sz w:val="28"/>
          <w:szCs w:val="28"/>
        </w:rPr>
        <w:t xml:space="preserve"> в Российской Федерации в 2018</w:t>
      </w:r>
      <w:r w:rsidRPr="00395AB7">
        <w:rPr>
          <w:rFonts w:ascii="Times New Roman" w:eastAsia="Times New Roman" w:hAnsi="Times New Roman" w:cs="Times New Roman"/>
          <w:sz w:val="28"/>
          <w:szCs w:val="28"/>
        </w:rPr>
        <w:t xml:space="preserve"> год</w:t>
      </w:r>
      <w:r w:rsidR="008C6720" w:rsidRPr="00395AB7">
        <w:rPr>
          <w:rFonts w:ascii="Times New Roman" w:eastAsia="Times New Roman" w:hAnsi="Times New Roman" w:cs="Times New Roman"/>
          <w:sz w:val="28"/>
          <w:szCs w:val="28"/>
        </w:rPr>
        <w:t xml:space="preserve">у число ЧДОО составило 1 069 </w:t>
      </w:r>
      <w:r w:rsidR="00395AB7">
        <w:rPr>
          <w:rFonts w:ascii="Times New Roman" w:eastAsia="Times New Roman" w:hAnsi="Times New Roman" w:cs="Times New Roman"/>
          <w:sz w:val="28"/>
          <w:szCs w:val="28"/>
        </w:rPr>
        <w:t>организаций (или</w:t>
      </w:r>
      <w:r w:rsidR="002B0993">
        <w:rPr>
          <w:rFonts w:ascii="Times New Roman" w:eastAsia="Times New Roman" w:hAnsi="Times New Roman" w:cs="Times New Roman"/>
          <w:sz w:val="28"/>
          <w:szCs w:val="28"/>
        </w:rPr>
        <w:t xml:space="preserve"> 2,2%</w:t>
      </w:r>
      <w:r w:rsidRPr="00395AB7">
        <w:rPr>
          <w:rFonts w:ascii="Times New Roman" w:eastAsia="Times New Roman" w:hAnsi="Times New Roman" w:cs="Times New Roman"/>
          <w:sz w:val="28"/>
          <w:szCs w:val="28"/>
        </w:rPr>
        <w:t xml:space="preserve"> от общего  числ</w:t>
      </w:r>
      <w:r w:rsidR="008C6720" w:rsidRPr="00395AB7">
        <w:rPr>
          <w:rFonts w:ascii="Times New Roman" w:eastAsia="Times New Roman" w:hAnsi="Times New Roman" w:cs="Times New Roman"/>
          <w:sz w:val="28"/>
          <w:szCs w:val="28"/>
        </w:rPr>
        <w:t>а  организаций,  осуществляющих</w:t>
      </w:r>
      <w:r w:rsidRPr="00395AB7">
        <w:rPr>
          <w:rFonts w:ascii="Times New Roman" w:eastAsia="Times New Roman" w:hAnsi="Times New Roman" w:cs="Times New Roman"/>
          <w:sz w:val="28"/>
          <w:szCs w:val="28"/>
        </w:rPr>
        <w:t xml:space="preserve"> образовательную  деятельность по</w:t>
      </w:r>
      <w:r w:rsidRPr="00395AB7">
        <w:rPr>
          <w:rFonts w:ascii="Times New Roman" w:eastAsia="Times New Roman" w:hAnsi="Times New Roman" w:cs="Times New Roman"/>
          <w:spacing w:val="12"/>
          <w:sz w:val="28"/>
          <w:szCs w:val="28"/>
        </w:rPr>
        <w:t xml:space="preserve"> </w:t>
      </w:r>
      <w:r w:rsidRPr="00395AB7">
        <w:rPr>
          <w:rFonts w:ascii="Times New Roman" w:eastAsia="Times New Roman" w:hAnsi="Times New Roman" w:cs="Times New Roman"/>
          <w:sz w:val="28"/>
          <w:szCs w:val="28"/>
        </w:rPr>
        <w:t>образовательным</w:t>
      </w:r>
      <w:r w:rsidRPr="00395AB7">
        <w:rPr>
          <w:rFonts w:ascii="Times New Roman" w:eastAsia="Times New Roman" w:hAnsi="Times New Roman" w:cs="Times New Roman"/>
          <w:spacing w:val="15"/>
          <w:sz w:val="28"/>
          <w:szCs w:val="28"/>
        </w:rPr>
        <w:t xml:space="preserve"> </w:t>
      </w:r>
      <w:r w:rsidRPr="00395AB7">
        <w:rPr>
          <w:rFonts w:ascii="Times New Roman" w:eastAsia="Times New Roman" w:hAnsi="Times New Roman" w:cs="Times New Roman"/>
          <w:sz w:val="28"/>
          <w:szCs w:val="28"/>
        </w:rPr>
        <w:t>программам</w:t>
      </w:r>
      <w:r w:rsidRPr="00395AB7">
        <w:rPr>
          <w:rFonts w:ascii="Times New Roman" w:eastAsia="Times New Roman" w:hAnsi="Times New Roman" w:cs="Times New Roman"/>
          <w:spacing w:val="12"/>
          <w:sz w:val="28"/>
          <w:szCs w:val="28"/>
        </w:rPr>
        <w:t xml:space="preserve"> </w:t>
      </w:r>
      <w:r w:rsidRPr="00395AB7">
        <w:rPr>
          <w:rFonts w:ascii="Times New Roman" w:eastAsia="Times New Roman" w:hAnsi="Times New Roman" w:cs="Times New Roman"/>
          <w:sz w:val="28"/>
          <w:szCs w:val="28"/>
        </w:rPr>
        <w:t>дошкольного</w:t>
      </w:r>
      <w:r w:rsidRPr="00395AB7">
        <w:rPr>
          <w:rFonts w:ascii="Times New Roman" w:eastAsia="Times New Roman" w:hAnsi="Times New Roman" w:cs="Times New Roman"/>
          <w:spacing w:val="15"/>
          <w:sz w:val="28"/>
          <w:szCs w:val="28"/>
        </w:rPr>
        <w:t xml:space="preserve"> </w:t>
      </w:r>
      <w:r w:rsidRPr="00395AB7">
        <w:rPr>
          <w:rFonts w:ascii="Times New Roman" w:eastAsia="Times New Roman" w:hAnsi="Times New Roman" w:cs="Times New Roman"/>
          <w:sz w:val="28"/>
          <w:szCs w:val="28"/>
        </w:rPr>
        <w:t>образования,</w:t>
      </w:r>
      <w:r w:rsidRPr="00395AB7">
        <w:rPr>
          <w:rFonts w:ascii="Times New Roman" w:eastAsia="Times New Roman" w:hAnsi="Times New Roman" w:cs="Times New Roman"/>
          <w:spacing w:val="12"/>
          <w:sz w:val="28"/>
          <w:szCs w:val="28"/>
        </w:rPr>
        <w:t xml:space="preserve"> </w:t>
      </w:r>
      <w:r w:rsidRPr="00395AB7">
        <w:rPr>
          <w:rFonts w:ascii="Times New Roman" w:eastAsia="Times New Roman" w:hAnsi="Times New Roman" w:cs="Times New Roman"/>
          <w:sz w:val="28"/>
          <w:szCs w:val="28"/>
        </w:rPr>
        <w:t>присмотр</w:t>
      </w:r>
      <w:r w:rsidRPr="00395AB7">
        <w:rPr>
          <w:rFonts w:ascii="Times New Roman" w:eastAsia="Times New Roman" w:hAnsi="Times New Roman" w:cs="Times New Roman"/>
          <w:spacing w:val="13"/>
          <w:sz w:val="28"/>
          <w:szCs w:val="28"/>
        </w:rPr>
        <w:t xml:space="preserve"> </w:t>
      </w:r>
      <w:r w:rsidRPr="00395AB7">
        <w:rPr>
          <w:rFonts w:ascii="Times New Roman" w:eastAsia="Times New Roman" w:hAnsi="Times New Roman" w:cs="Times New Roman"/>
          <w:sz w:val="28"/>
          <w:szCs w:val="28"/>
        </w:rPr>
        <w:t>и</w:t>
      </w:r>
      <w:r w:rsidRPr="00395AB7">
        <w:rPr>
          <w:rFonts w:ascii="Times New Roman" w:eastAsia="Times New Roman" w:hAnsi="Times New Roman" w:cs="Times New Roman"/>
          <w:spacing w:val="13"/>
          <w:sz w:val="28"/>
          <w:szCs w:val="28"/>
        </w:rPr>
        <w:t xml:space="preserve"> </w:t>
      </w:r>
      <w:r w:rsidRPr="00395AB7">
        <w:rPr>
          <w:rFonts w:ascii="Times New Roman" w:eastAsia="Times New Roman" w:hAnsi="Times New Roman" w:cs="Times New Roman"/>
          <w:sz w:val="28"/>
          <w:szCs w:val="28"/>
        </w:rPr>
        <w:t>уход</w:t>
      </w:r>
      <w:r w:rsidRPr="00395AB7">
        <w:rPr>
          <w:rFonts w:ascii="Times New Roman" w:eastAsia="Times New Roman" w:hAnsi="Times New Roman" w:cs="Times New Roman"/>
          <w:spacing w:val="13"/>
          <w:sz w:val="28"/>
          <w:szCs w:val="28"/>
        </w:rPr>
        <w:t xml:space="preserve"> </w:t>
      </w:r>
      <w:r w:rsidRPr="00395AB7">
        <w:rPr>
          <w:rFonts w:ascii="Times New Roman" w:eastAsia="Times New Roman" w:hAnsi="Times New Roman" w:cs="Times New Roman"/>
          <w:sz w:val="28"/>
          <w:szCs w:val="28"/>
        </w:rPr>
        <w:t>за  детьми  всех  форм  собственности,  с  контингентом  воспитанников  в  них  -   112 160 человек. В 2019 году число ЧДОО составило 1 045 органи</w:t>
      </w:r>
      <w:r w:rsidR="008C6720" w:rsidRPr="00395AB7">
        <w:rPr>
          <w:rFonts w:ascii="Times New Roman" w:eastAsia="Times New Roman" w:hAnsi="Times New Roman" w:cs="Times New Roman"/>
          <w:sz w:val="28"/>
          <w:szCs w:val="28"/>
        </w:rPr>
        <w:t>заций (или 2,2% от общего числа</w:t>
      </w:r>
      <w:r w:rsidRPr="00395AB7">
        <w:rPr>
          <w:rFonts w:ascii="Times New Roman" w:eastAsia="Times New Roman" w:hAnsi="Times New Roman" w:cs="Times New Roman"/>
          <w:sz w:val="28"/>
          <w:szCs w:val="28"/>
        </w:rPr>
        <w:t xml:space="preserve"> </w:t>
      </w:r>
      <w:r w:rsidR="008C6720" w:rsidRPr="00395AB7">
        <w:rPr>
          <w:rFonts w:ascii="Times New Roman" w:eastAsia="Times New Roman" w:hAnsi="Times New Roman" w:cs="Times New Roman"/>
          <w:sz w:val="28"/>
          <w:szCs w:val="28"/>
        </w:rPr>
        <w:t xml:space="preserve">соответствующих организаций), с </w:t>
      </w:r>
      <w:r w:rsidR="00395AB7">
        <w:rPr>
          <w:rFonts w:ascii="Times New Roman" w:eastAsia="Times New Roman" w:hAnsi="Times New Roman" w:cs="Times New Roman"/>
          <w:sz w:val="28"/>
          <w:szCs w:val="28"/>
        </w:rPr>
        <w:t>контингентом</w:t>
      </w:r>
      <w:r w:rsidRPr="00395AB7">
        <w:rPr>
          <w:rFonts w:ascii="Times New Roman" w:eastAsia="Times New Roman" w:hAnsi="Times New Roman" w:cs="Times New Roman"/>
          <w:sz w:val="28"/>
          <w:szCs w:val="28"/>
        </w:rPr>
        <w:t xml:space="preserve"> воспитанников в них - 96 731</w:t>
      </w:r>
      <w:r w:rsidRPr="00395AB7">
        <w:rPr>
          <w:rFonts w:ascii="Times New Roman" w:eastAsia="Times New Roman" w:hAnsi="Times New Roman" w:cs="Times New Roman"/>
          <w:spacing w:val="-5"/>
          <w:sz w:val="28"/>
          <w:szCs w:val="28"/>
        </w:rPr>
        <w:t xml:space="preserve"> </w:t>
      </w:r>
      <w:r w:rsidRPr="00395AB7">
        <w:rPr>
          <w:rFonts w:ascii="Times New Roman" w:eastAsia="Times New Roman" w:hAnsi="Times New Roman" w:cs="Times New Roman"/>
          <w:sz w:val="28"/>
          <w:szCs w:val="28"/>
        </w:rPr>
        <w:t>человек.</w:t>
      </w:r>
    </w:p>
    <w:p w14:paraId="49B88444" w14:textId="1CD32F85" w:rsidR="00D9654F" w:rsidRPr="00395AB7"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Кроме того, по оперативным данным субъектов Российской Федерации, передаваемым из региональных систем дошкольного образования (далее - РГИС ДДО) в федеральную систему дошкольного образования, по состоянию на 1 января 2020 года дошко</w:t>
      </w:r>
      <w:r w:rsidR="008C6720" w:rsidRPr="00395AB7">
        <w:rPr>
          <w:rFonts w:ascii="Times New Roman" w:eastAsia="Times New Roman" w:hAnsi="Times New Roman" w:cs="Times New Roman"/>
          <w:sz w:val="28"/>
          <w:szCs w:val="28"/>
        </w:rPr>
        <w:t xml:space="preserve">льное образование и/или услуги </w:t>
      </w:r>
      <w:r w:rsidRPr="00395AB7">
        <w:rPr>
          <w:rFonts w:ascii="Times New Roman" w:eastAsia="Times New Roman" w:hAnsi="Times New Roman" w:cs="Times New Roman"/>
          <w:sz w:val="28"/>
          <w:szCs w:val="28"/>
        </w:rPr>
        <w:t xml:space="preserve">по присмотру </w:t>
      </w:r>
      <w:r w:rsidR="005C2FF1" w:rsidRPr="00395AB7">
        <w:rPr>
          <w:rFonts w:ascii="Times New Roman" w:eastAsia="Times New Roman" w:hAnsi="Times New Roman" w:cs="Times New Roman"/>
          <w:sz w:val="28"/>
          <w:szCs w:val="28"/>
        </w:rPr>
        <w:t>и уходу</w:t>
      </w:r>
      <w:r w:rsidRPr="00395AB7">
        <w:rPr>
          <w:rFonts w:ascii="Times New Roman" w:eastAsia="Times New Roman" w:hAnsi="Times New Roman" w:cs="Times New Roman"/>
          <w:sz w:val="28"/>
          <w:szCs w:val="28"/>
        </w:rPr>
        <w:t xml:space="preserve"> </w:t>
      </w:r>
      <w:r w:rsidR="005C2FF1" w:rsidRPr="00395AB7">
        <w:rPr>
          <w:rFonts w:ascii="Times New Roman" w:eastAsia="Times New Roman" w:hAnsi="Times New Roman" w:cs="Times New Roman"/>
          <w:sz w:val="28"/>
          <w:szCs w:val="28"/>
        </w:rPr>
        <w:t>в ЧДОО</w:t>
      </w:r>
      <w:r w:rsidRPr="00395AB7">
        <w:rPr>
          <w:rFonts w:ascii="Times New Roman" w:eastAsia="Times New Roman" w:hAnsi="Times New Roman" w:cs="Times New Roman"/>
          <w:sz w:val="28"/>
          <w:szCs w:val="28"/>
        </w:rPr>
        <w:t xml:space="preserve"> и у ИП получали 125 334 ребенка, из них 112 391 ребенок обучался в ЧДОО и у ИП, имеющих лицензию на осуществление образовательной</w:t>
      </w:r>
      <w:r w:rsidRPr="00395AB7">
        <w:rPr>
          <w:rFonts w:ascii="Times New Roman" w:eastAsia="Times New Roman" w:hAnsi="Times New Roman" w:cs="Times New Roman"/>
          <w:spacing w:val="-5"/>
          <w:sz w:val="28"/>
          <w:szCs w:val="28"/>
        </w:rPr>
        <w:t xml:space="preserve"> </w:t>
      </w:r>
      <w:r w:rsidRPr="00395AB7">
        <w:rPr>
          <w:rFonts w:ascii="Times New Roman" w:eastAsia="Times New Roman" w:hAnsi="Times New Roman" w:cs="Times New Roman"/>
          <w:sz w:val="28"/>
          <w:szCs w:val="28"/>
        </w:rPr>
        <w:t>деятельности.</w:t>
      </w:r>
    </w:p>
    <w:p w14:paraId="46B70C07" w14:textId="0B2EE342" w:rsidR="00D9654F" w:rsidRPr="00395AB7"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 xml:space="preserve">В 2019 году Минпросвещения России продолжило реализацию мер, направленных на развитие конкуренции на рынке </w:t>
      </w:r>
      <w:r w:rsidR="00395AB7">
        <w:rPr>
          <w:rFonts w:ascii="Times New Roman" w:eastAsia="Times New Roman" w:hAnsi="Times New Roman" w:cs="Times New Roman"/>
          <w:sz w:val="28"/>
          <w:szCs w:val="28"/>
        </w:rPr>
        <w:t xml:space="preserve">услуг дошкольного образования, </w:t>
      </w:r>
      <w:r w:rsidRPr="00395AB7">
        <w:rPr>
          <w:rFonts w:ascii="Times New Roman" w:eastAsia="Times New Roman" w:hAnsi="Times New Roman" w:cs="Times New Roman"/>
          <w:sz w:val="28"/>
          <w:szCs w:val="28"/>
        </w:rPr>
        <w:t>в том числе через оказание консультативной помощи субъектам Российской Федерации в развитии негосударственного сектора в сфере дошкольного образования.</w:t>
      </w:r>
    </w:p>
    <w:p w14:paraId="775554E3" w14:textId="5111F816" w:rsidR="00D9654F" w:rsidRPr="00395AB7"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 xml:space="preserve">В 2019 году выпущены Методические рекомендации по разработке и реализации программ повышения квалификации специалистов управления в сфере </w:t>
      </w:r>
      <w:r w:rsidRPr="00395AB7">
        <w:rPr>
          <w:rFonts w:ascii="Times New Roman" w:eastAsia="Times New Roman" w:hAnsi="Times New Roman" w:cs="Times New Roman"/>
          <w:sz w:val="28"/>
          <w:szCs w:val="28"/>
        </w:rPr>
        <w:lastRenderedPageBreak/>
        <w:t xml:space="preserve">образования на уровне субъектов Российской Федерации и муниципальных образований, а также специалистов и руководителей частных организаций и индивидуальных предпринимателей, осуществляющих организацию и обеспечение реализации образовательных программ дошкольного образования и присмотра и ухода за детьми дошкольного возраста в негосударственном секторе дошкольного образования (утверждены от 28 ноября 2019 г. № АН-38/09вн) (далее – методические рекомендации), и Примерная программа повышения квалификации специалистов управления в сфере образования на уровне субъектов Российской Федерации и муниципальных образований, а также специалистов и руководителей частных организаций и индивидуальных предпринимателей, осуществляющих организацию и обеспечение реализации образовательных программ дошкольного образования и присмотра и ухода за </w:t>
      </w:r>
      <w:r w:rsidR="008C6720" w:rsidRPr="00395AB7">
        <w:rPr>
          <w:rFonts w:ascii="Times New Roman" w:eastAsia="Times New Roman" w:hAnsi="Times New Roman" w:cs="Times New Roman"/>
          <w:sz w:val="28"/>
          <w:szCs w:val="28"/>
        </w:rPr>
        <w:t>детьми</w:t>
      </w:r>
      <w:r w:rsidRPr="00395AB7">
        <w:rPr>
          <w:rFonts w:ascii="Times New Roman" w:eastAsia="Times New Roman" w:hAnsi="Times New Roman" w:cs="Times New Roman"/>
          <w:sz w:val="28"/>
          <w:szCs w:val="28"/>
        </w:rPr>
        <w:t xml:space="preserve"> дошкольного</w:t>
      </w:r>
      <w:r w:rsidR="008C6720" w:rsidRPr="00395AB7">
        <w:rPr>
          <w:rFonts w:ascii="Times New Roman" w:eastAsia="Times New Roman" w:hAnsi="Times New Roman" w:cs="Times New Roman"/>
          <w:sz w:val="28"/>
          <w:szCs w:val="28"/>
        </w:rPr>
        <w:t xml:space="preserve"> возраста</w:t>
      </w:r>
      <w:r w:rsidRPr="00395AB7">
        <w:rPr>
          <w:rFonts w:ascii="Times New Roman" w:eastAsia="Times New Roman" w:hAnsi="Times New Roman" w:cs="Times New Roman"/>
          <w:sz w:val="28"/>
          <w:szCs w:val="28"/>
        </w:rPr>
        <w:t xml:space="preserve"> в негосударственном секторе дошкольного</w:t>
      </w:r>
      <w:r w:rsidRPr="00395AB7">
        <w:rPr>
          <w:rFonts w:ascii="Times New Roman" w:eastAsia="Times New Roman" w:hAnsi="Times New Roman" w:cs="Times New Roman"/>
          <w:spacing w:val="-9"/>
          <w:sz w:val="28"/>
          <w:szCs w:val="28"/>
        </w:rPr>
        <w:t xml:space="preserve"> </w:t>
      </w:r>
      <w:r w:rsidRPr="00395AB7">
        <w:rPr>
          <w:rFonts w:ascii="Times New Roman" w:eastAsia="Times New Roman" w:hAnsi="Times New Roman" w:cs="Times New Roman"/>
          <w:sz w:val="28"/>
          <w:szCs w:val="28"/>
        </w:rPr>
        <w:t>образования.</w:t>
      </w:r>
    </w:p>
    <w:p w14:paraId="50D630E3" w14:textId="7EB42A8D" w:rsidR="00D9654F" w:rsidRPr="00395AB7"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Методические рекомендации</w:t>
      </w:r>
      <w:r w:rsidR="008C6720" w:rsidRPr="00395AB7">
        <w:rPr>
          <w:rFonts w:ascii="Times New Roman" w:eastAsia="Times New Roman" w:hAnsi="Times New Roman" w:cs="Times New Roman"/>
          <w:sz w:val="28"/>
          <w:szCs w:val="28"/>
        </w:rPr>
        <w:t xml:space="preserve"> будут способствовать решению задачи </w:t>
      </w:r>
      <w:r w:rsidRPr="00395AB7">
        <w:rPr>
          <w:rFonts w:ascii="Times New Roman" w:eastAsia="Times New Roman" w:hAnsi="Times New Roman" w:cs="Times New Roman"/>
          <w:sz w:val="28"/>
          <w:szCs w:val="28"/>
        </w:rPr>
        <w:t>по созданию условий для осуществления трудовой деятельности женщин, имеющих детей, включая достижение 100% доступности дошкольного образования для детей в возрасте до трех лет, поставленной в рамках федерального проекта «Со</w:t>
      </w:r>
      <w:r w:rsidR="008C6720" w:rsidRPr="00395AB7">
        <w:rPr>
          <w:rFonts w:ascii="Times New Roman" w:eastAsia="Times New Roman" w:hAnsi="Times New Roman" w:cs="Times New Roman"/>
          <w:sz w:val="28"/>
          <w:szCs w:val="28"/>
        </w:rPr>
        <w:t xml:space="preserve">действие занятости женщин - создание условий </w:t>
      </w:r>
      <w:r w:rsidRPr="00395AB7">
        <w:rPr>
          <w:rFonts w:ascii="Times New Roman" w:eastAsia="Times New Roman" w:hAnsi="Times New Roman" w:cs="Times New Roman"/>
          <w:sz w:val="28"/>
          <w:szCs w:val="28"/>
        </w:rPr>
        <w:t>д</w:t>
      </w:r>
      <w:r w:rsidR="008C6720" w:rsidRPr="00395AB7">
        <w:rPr>
          <w:rFonts w:ascii="Times New Roman" w:eastAsia="Times New Roman" w:hAnsi="Times New Roman" w:cs="Times New Roman"/>
          <w:sz w:val="28"/>
          <w:szCs w:val="28"/>
        </w:rPr>
        <w:t xml:space="preserve">ошкольного </w:t>
      </w:r>
      <w:r w:rsidRPr="00395AB7">
        <w:rPr>
          <w:rFonts w:ascii="Times New Roman" w:eastAsia="Times New Roman" w:hAnsi="Times New Roman" w:cs="Times New Roman"/>
          <w:sz w:val="28"/>
          <w:szCs w:val="28"/>
        </w:rPr>
        <w:t xml:space="preserve">образования для </w:t>
      </w:r>
      <w:r w:rsidR="008C6720" w:rsidRPr="00395AB7">
        <w:rPr>
          <w:rFonts w:ascii="Times New Roman" w:eastAsia="Times New Roman" w:hAnsi="Times New Roman" w:cs="Times New Roman"/>
          <w:sz w:val="28"/>
          <w:szCs w:val="28"/>
        </w:rPr>
        <w:t>детей</w:t>
      </w:r>
      <w:r w:rsidRPr="00395AB7">
        <w:rPr>
          <w:rFonts w:ascii="Times New Roman" w:eastAsia="Times New Roman" w:hAnsi="Times New Roman" w:cs="Times New Roman"/>
          <w:sz w:val="28"/>
          <w:szCs w:val="28"/>
        </w:rPr>
        <w:t xml:space="preserve"> в возрасте до трех лет» в национального проекта</w:t>
      </w:r>
      <w:r w:rsidRPr="00395AB7">
        <w:rPr>
          <w:rFonts w:ascii="Times New Roman" w:eastAsia="Times New Roman" w:hAnsi="Times New Roman" w:cs="Times New Roman"/>
          <w:spacing w:val="-6"/>
          <w:sz w:val="28"/>
          <w:szCs w:val="28"/>
        </w:rPr>
        <w:t xml:space="preserve"> </w:t>
      </w:r>
      <w:r w:rsidRPr="00395AB7">
        <w:rPr>
          <w:rFonts w:ascii="Times New Roman" w:eastAsia="Times New Roman" w:hAnsi="Times New Roman" w:cs="Times New Roman"/>
          <w:sz w:val="28"/>
          <w:szCs w:val="28"/>
        </w:rPr>
        <w:t>«Демография».</w:t>
      </w:r>
    </w:p>
    <w:p w14:paraId="5B5B24BD" w14:textId="05C193A8" w:rsidR="00D9654F" w:rsidRPr="00395AB7"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 xml:space="preserve">Постановлением Правительства Российской Федерации от 14 августа 2019 </w:t>
      </w:r>
      <w:r w:rsidR="008C6720" w:rsidRPr="00395AB7">
        <w:rPr>
          <w:rFonts w:ascii="Times New Roman" w:eastAsia="Times New Roman" w:hAnsi="Times New Roman" w:cs="Times New Roman"/>
          <w:sz w:val="28"/>
          <w:szCs w:val="28"/>
        </w:rPr>
        <w:t xml:space="preserve">г.№ 1044 утверждены Правила предоставления и распределения субсидий из   федерального бюджета бюджетам </w:t>
      </w:r>
      <w:r w:rsidRPr="00395AB7">
        <w:rPr>
          <w:rFonts w:ascii="Times New Roman" w:eastAsia="Times New Roman" w:hAnsi="Times New Roman" w:cs="Times New Roman"/>
          <w:sz w:val="28"/>
          <w:szCs w:val="28"/>
        </w:rPr>
        <w:t xml:space="preserve">субъектов Российской </w:t>
      </w:r>
      <w:r w:rsidR="008C6720" w:rsidRPr="00395AB7">
        <w:rPr>
          <w:rFonts w:ascii="Times New Roman" w:eastAsia="Times New Roman" w:hAnsi="Times New Roman" w:cs="Times New Roman"/>
          <w:sz w:val="28"/>
          <w:szCs w:val="28"/>
        </w:rPr>
        <w:t>Федерации</w:t>
      </w:r>
      <w:r w:rsidRPr="00395AB7">
        <w:rPr>
          <w:rFonts w:ascii="Times New Roman" w:eastAsia="Times New Roman" w:hAnsi="Times New Roman" w:cs="Times New Roman"/>
          <w:sz w:val="28"/>
          <w:szCs w:val="28"/>
        </w:rPr>
        <w:t xml:space="preserve"> на софинансирование расходных обязательств субъектов Российской Федерации, возникающих при реализации государственных программ субъектов Российской Федерации, связанных с созданием в субъектах Российской Федерации дополнительных мест для детей в возрасте от 1,5 до 3 лет любой направленности в организациях, осуществляющих образовательную деятельность (за исключением государственных и муниципальных), и у ИП, осуществляющих образовательную деятельность по образовательным программам дошкольного образования</w:t>
      </w:r>
      <w:r w:rsidR="008C6720" w:rsidRPr="00395AB7">
        <w:rPr>
          <w:rFonts w:ascii="Times New Roman" w:eastAsia="Times New Roman" w:hAnsi="Times New Roman" w:cs="Times New Roman"/>
          <w:sz w:val="28"/>
          <w:szCs w:val="28"/>
        </w:rPr>
        <w:t>, в том числе адаптированным, и присмотр и уход за детьми</w:t>
      </w:r>
      <w:r w:rsidRPr="00395AB7">
        <w:rPr>
          <w:rFonts w:ascii="Times New Roman" w:eastAsia="Times New Roman" w:hAnsi="Times New Roman" w:cs="Times New Roman"/>
          <w:sz w:val="28"/>
          <w:szCs w:val="28"/>
        </w:rPr>
        <w:t xml:space="preserve"> (приложение № 22</w:t>
      </w:r>
      <w:r w:rsidR="008C6720" w:rsidRPr="00395AB7">
        <w:rPr>
          <w:rFonts w:ascii="Times New Roman" w:eastAsia="Times New Roman" w:hAnsi="Times New Roman" w:cs="Times New Roman"/>
          <w:sz w:val="28"/>
          <w:szCs w:val="28"/>
        </w:rPr>
        <w:t xml:space="preserve"> к  государственной </w:t>
      </w:r>
      <w:r w:rsidRPr="00395AB7">
        <w:rPr>
          <w:rFonts w:ascii="Times New Roman" w:eastAsia="Times New Roman" w:hAnsi="Times New Roman" w:cs="Times New Roman"/>
          <w:sz w:val="28"/>
          <w:szCs w:val="28"/>
        </w:rPr>
        <w:t>пр</w:t>
      </w:r>
      <w:r w:rsidR="008C6720" w:rsidRPr="00395AB7">
        <w:rPr>
          <w:rFonts w:ascii="Times New Roman" w:eastAsia="Times New Roman" w:hAnsi="Times New Roman" w:cs="Times New Roman"/>
          <w:sz w:val="28"/>
          <w:szCs w:val="28"/>
        </w:rPr>
        <w:t xml:space="preserve">ограмме Российской Федерации «Развитие </w:t>
      </w:r>
      <w:r w:rsidRPr="00395AB7">
        <w:rPr>
          <w:rFonts w:ascii="Times New Roman" w:eastAsia="Times New Roman" w:hAnsi="Times New Roman" w:cs="Times New Roman"/>
          <w:sz w:val="28"/>
          <w:szCs w:val="28"/>
        </w:rPr>
        <w:t>образования»). В рамках реализации указанных мероприятий в субъектах Российской Федерации планируется создать около 12 тыс. дополнительных мест в ЧДОО и у</w:t>
      </w:r>
      <w:r w:rsidRPr="00395AB7">
        <w:rPr>
          <w:rFonts w:ascii="Times New Roman" w:eastAsia="Times New Roman" w:hAnsi="Times New Roman" w:cs="Times New Roman"/>
          <w:spacing w:val="-19"/>
          <w:sz w:val="28"/>
          <w:szCs w:val="28"/>
        </w:rPr>
        <w:t xml:space="preserve"> </w:t>
      </w:r>
      <w:r w:rsidRPr="00395AB7">
        <w:rPr>
          <w:rFonts w:ascii="Times New Roman" w:eastAsia="Times New Roman" w:hAnsi="Times New Roman" w:cs="Times New Roman"/>
          <w:sz w:val="28"/>
          <w:szCs w:val="28"/>
        </w:rPr>
        <w:t>ИП.</w:t>
      </w:r>
    </w:p>
    <w:p w14:paraId="529D3FD3" w14:textId="09071C33" w:rsidR="00D9654F" w:rsidRPr="00395AB7" w:rsidRDefault="00D9654F" w:rsidP="00882A46">
      <w:pPr>
        <w:widowControl w:val="0"/>
        <w:numPr>
          <w:ilvl w:val="0"/>
          <w:numId w:val="75"/>
        </w:numPr>
        <w:tabs>
          <w:tab w:val="left" w:pos="1442"/>
        </w:tabs>
        <w:autoSpaceDE w:val="0"/>
        <w:autoSpaceDN w:val="0"/>
        <w:ind w:left="0" w:firstLine="709"/>
        <w:rPr>
          <w:rFonts w:ascii="Times New Roman" w:eastAsia="Times New Roman" w:hAnsi="Times New Roman" w:cs="Times New Roman"/>
          <w:sz w:val="28"/>
        </w:rPr>
      </w:pPr>
      <w:r w:rsidRPr="00395AB7">
        <w:rPr>
          <w:rFonts w:ascii="Times New Roman" w:eastAsia="Times New Roman" w:hAnsi="Times New Roman" w:cs="Times New Roman"/>
          <w:sz w:val="28"/>
        </w:rPr>
        <w:t xml:space="preserve">В подразделе «В сфере образования» раздела «Основные проблемы, тенденции и предложения по развитию конкуренции в отдельных отраслях» </w:t>
      </w:r>
      <w:r w:rsidR="007B7658">
        <w:rPr>
          <w:rFonts w:ascii="Times New Roman" w:eastAsia="Times New Roman" w:hAnsi="Times New Roman" w:cs="Times New Roman"/>
          <w:sz w:val="28"/>
        </w:rPr>
        <w:t xml:space="preserve">Доклада </w:t>
      </w:r>
      <w:r w:rsidRPr="00395AB7">
        <w:rPr>
          <w:rFonts w:ascii="Times New Roman" w:eastAsia="Times New Roman" w:hAnsi="Times New Roman" w:cs="Times New Roman"/>
          <w:sz w:val="28"/>
        </w:rPr>
        <w:t>указано, что одним из механизмов увеличения охвата детей дополнительным образованием является внедрение системы персонифицированного финансирования допол</w:t>
      </w:r>
      <w:r w:rsidR="008C6720" w:rsidRPr="00395AB7">
        <w:rPr>
          <w:rFonts w:ascii="Times New Roman" w:eastAsia="Times New Roman" w:hAnsi="Times New Roman" w:cs="Times New Roman"/>
          <w:sz w:val="28"/>
        </w:rPr>
        <w:t>нительного образования детей (далее -</w:t>
      </w:r>
      <w:r w:rsidRPr="00395AB7">
        <w:rPr>
          <w:rFonts w:ascii="Times New Roman" w:eastAsia="Times New Roman" w:hAnsi="Times New Roman" w:cs="Times New Roman"/>
          <w:sz w:val="28"/>
        </w:rPr>
        <w:t xml:space="preserve"> ПФД</w:t>
      </w:r>
      <w:r w:rsidR="008C6720" w:rsidRPr="00395AB7">
        <w:rPr>
          <w:rFonts w:ascii="Times New Roman" w:eastAsia="Times New Roman" w:hAnsi="Times New Roman" w:cs="Times New Roman"/>
          <w:sz w:val="28"/>
        </w:rPr>
        <w:t xml:space="preserve">О),  которое  осуществляется </w:t>
      </w:r>
      <w:r w:rsidRPr="00395AB7">
        <w:rPr>
          <w:rFonts w:ascii="Times New Roman" w:eastAsia="Times New Roman" w:hAnsi="Times New Roman" w:cs="Times New Roman"/>
          <w:sz w:val="28"/>
        </w:rPr>
        <w:t>в настоящее время в соответствии с Целевой моделью развития региональных систем дополнительного образования детей (утверждена приказом Минпросвещения России от 3 сентября 2019 г. № 467) (далее – Целевая модель) в рамках федерального проекта «Успех каждого ребенка»</w:t>
      </w:r>
      <w:r w:rsidRPr="00395AB7">
        <w:rPr>
          <w:rFonts w:ascii="Times New Roman" w:eastAsia="Times New Roman" w:hAnsi="Times New Roman" w:cs="Times New Roman"/>
          <w:spacing w:val="-1"/>
          <w:sz w:val="28"/>
        </w:rPr>
        <w:t xml:space="preserve"> </w:t>
      </w:r>
      <w:r w:rsidRPr="00395AB7">
        <w:rPr>
          <w:rFonts w:ascii="Times New Roman" w:eastAsia="Times New Roman" w:hAnsi="Times New Roman" w:cs="Times New Roman"/>
          <w:sz w:val="28"/>
        </w:rPr>
        <w:t>НПО.</w:t>
      </w:r>
    </w:p>
    <w:p w14:paraId="0AF0F85D" w14:textId="52CF284C" w:rsidR="00D9654F" w:rsidRPr="00395AB7"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 xml:space="preserve">При этом в связи с выявлением в ходе оперативных мониторингов, </w:t>
      </w:r>
      <w:r w:rsidRPr="00395AB7">
        <w:rPr>
          <w:rFonts w:ascii="Times New Roman" w:eastAsia="Times New Roman" w:hAnsi="Times New Roman" w:cs="Times New Roman"/>
          <w:sz w:val="28"/>
          <w:szCs w:val="28"/>
        </w:rPr>
        <w:lastRenderedPageBreak/>
        <w:t>проводимых ФАС России в субъектах Российской Федерации – получателях субсидии из федерального бюджета на внедрение Целевой модели, установленных в региональных нормативных правовых актах ограничений на участие в ПФДО организаций частной формы собственности и индивидуальных предпринимателей, реализующих дополнительные общеобразовательные программы, в проекте доклада обозначена необходимость принятия мер по развитию конкуренции при внедрении системы ПФДО в субъектах Российской</w:t>
      </w:r>
      <w:r w:rsidRPr="00395AB7">
        <w:rPr>
          <w:rFonts w:ascii="Times New Roman" w:eastAsia="Times New Roman" w:hAnsi="Times New Roman" w:cs="Times New Roman"/>
          <w:spacing w:val="-5"/>
          <w:sz w:val="28"/>
          <w:szCs w:val="28"/>
        </w:rPr>
        <w:t xml:space="preserve"> </w:t>
      </w:r>
      <w:r w:rsidRPr="00395AB7">
        <w:rPr>
          <w:rFonts w:ascii="Times New Roman" w:eastAsia="Times New Roman" w:hAnsi="Times New Roman" w:cs="Times New Roman"/>
          <w:sz w:val="28"/>
          <w:szCs w:val="28"/>
        </w:rPr>
        <w:t>Федерации.</w:t>
      </w:r>
    </w:p>
    <w:p w14:paraId="5974AC46" w14:textId="6EFF7795" w:rsidR="00D9654F" w:rsidRPr="00395AB7"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В качестве одной из таких мер предлагается направление совместного письма ФАС России и Минпросвещения России руководителям органов исполнительной власти субъектов Российской Федерации, осуществляющих государственное управление в сфере образования, и руководителей территориальных органов Федеральной антимонопольной службы, о недопущении ограничения конкуренции в сфере дополнительного образования детей в рамках реализации НПО. Соответствующее письмо Минпросвещения России и ФАС России от 23 апреля 2020 г. № ДГ-334/06 и № АК/24592/20 направлено в субъекты Российской Федерации.</w:t>
      </w:r>
    </w:p>
    <w:p w14:paraId="6C01E4E0" w14:textId="77777777" w:rsidR="00D9654F" w:rsidRPr="00395AB7"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Переход на ПФДО обусловлен необходимостью развития эффективных организационно-финансовых инструментов, стимулирующих организации и специалистов, оказывающих услуги в сфере дополнительного образования, повышать качество своих услуг, адаптировать их под запросы детей, обеспечивать их ориентированность на формирование у детях социально-значимых</w:t>
      </w:r>
      <w:r w:rsidRPr="00395AB7">
        <w:rPr>
          <w:rFonts w:ascii="Times New Roman" w:eastAsia="Times New Roman" w:hAnsi="Times New Roman" w:cs="Times New Roman"/>
          <w:spacing w:val="-24"/>
          <w:sz w:val="28"/>
          <w:szCs w:val="28"/>
        </w:rPr>
        <w:t xml:space="preserve"> </w:t>
      </w:r>
      <w:r w:rsidRPr="00395AB7">
        <w:rPr>
          <w:rFonts w:ascii="Times New Roman" w:eastAsia="Times New Roman" w:hAnsi="Times New Roman" w:cs="Times New Roman"/>
          <w:sz w:val="28"/>
          <w:szCs w:val="28"/>
        </w:rPr>
        <w:t>компетенций.</w:t>
      </w:r>
    </w:p>
    <w:p w14:paraId="1FB65159" w14:textId="6E365028" w:rsidR="00D9654F" w:rsidRPr="00395AB7"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Одним из ключевым обязательств субъектов Российской Федерации, внедряющих систему ПФДО, является обеспечение ее соответствия основным целям и принципам, установленным Целевой моделью, среди которых равный и св</w:t>
      </w:r>
      <w:r w:rsidR="008C6720" w:rsidRPr="00395AB7">
        <w:rPr>
          <w:rFonts w:ascii="Times New Roman" w:eastAsia="Times New Roman" w:hAnsi="Times New Roman" w:cs="Times New Roman"/>
          <w:sz w:val="28"/>
          <w:szCs w:val="28"/>
        </w:rPr>
        <w:t>ободный доступ детей к получению сертификата на бесплатное</w:t>
      </w:r>
      <w:r w:rsidRPr="00395AB7">
        <w:rPr>
          <w:rFonts w:ascii="Times New Roman" w:eastAsia="Times New Roman" w:hAnsi="Times New Roman" w:cs="Times New Roman"/>
          <w:sz w:val="28"/>
          <w:szCs w:val="28"/>
        </w:rPr>
        <w:t xml:space="preserve"> обучение по дополнительным общеобразовательным программам (за исключением предпрофессиональных программ), свобода выбора детьм</w:t>
      </w:r>
      <w:r w:rsidR="008C6720" w:rsidRPr="00395AB7">
        <w:rPr>
          <w:rFonts w:ascii="Times New Roman" w:eastAsia="Times New Roman" w:hAnsi="Times New Roman" w:cs="Times New Roman"/>
          <w:sz w:val="28"/>
          <w:szCs w:val="28"/>
        </w:rPr>
        <w:t xml:space="preserve">и этих программ, равный доступ организаций, </w:t>
      </w:r>
      <w:r w:rsidRPr="00395AB7">
        <w:rPr>
          <w:rFonts w:ascii="Times New Roman" w:eastAsia="Times New Roman" w:hAnsi="Times New Roman" w:cs="Times New Roman"/>
          <w:sz w:val="28"/>
          <w:szCs w:val="28"/>
        </w:rPr>
        <w:t>как государ</w:t>
      </w:r>
      <w:r w:rsidR="008C6720" w:rsidRPr="00395AB7">
        <w:rPr>
          <w:rFonts w:ascii="Times New Roman" w:eastAsia="Times New Roman" w:hAnsi="Times New Roman" w:cs="Times New Roman"/>
          <w:sz w:val="28"/>
          <w:szCs w:val="28"/>
        </w:rPr>
        <w:t>ственных, так и негосударственных, и ИП</w:t>
      </w:r>
      <w:r w:rsidRPr="00395AB7">
        <w:rPr>
          <w:rFonts w:ascii="Times New Roman" w:eastAsia="Times New Roman" w:hAnsi="Times New Roman" w:cs="Times New Roman"/>
          <w:sz w:val="28"/>
          <w:szCs w:val="28"/>
        </w:rPr>
        <w:t xml:space="preserve"> к бюджетному</w:t>
      </w:r>
      <w:r w:rsidRPr="00395AB7">
        <w:rPr>
          <w:rFonts w:ascii="Times New Roman" w:eastAsia="Times New Roman" w:hAnsi="Times New Roman" w:cs="Times New Roman"/>
          <w:spacing w:val="-5"/>
          <w:sz w:val="28"/>
          <w:szCs w:val="28"/>
        </w:rPr>
        <w:t xml:space="preserve"> </w:t>
      </w:r>
      <w:r w:rsidRPr="00395AB7">
        <w:rPr>
          <w:rFonts w:ascii="Times New Roman" w:eastAsia="Times New Roman" w:hAnsi="Times New Roman" w:cs="Times New Roman"/>
          <w:sz w:val="28"/>
          <w:szCs w:val="28"/>
        </w:rPr>
        <w:t>финансированию.</w:t>
      </w:r>
    </w:p>
    <w:p w14:paraId="4433C378" w14:textId="63E4C0A6" w:rsidR="00D9654F" w:rsidRPr="00395AB7"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 xml:space="preserve">В системе ПФДО заложены принципы развития конкуренции в сфере дополнительного образования детей и ориентированности поставщиков образовательных услуг прежде всего на удовлетворение запроса потребителя и обеспечение высокого качества предоставляемых услуг: организация, предоставляющая услуги дополнительного образования, получает бюджетные </w:t>
      </w:r>
      <w:r w:rsidR="00863CF6" w:rsidRPr="00395AB7">
        <w:rPr>
          <w:rFonts w:ascii="Times New Roman" w:eastAsia="Times New Roman" w:hAnsi="Times New Roman" w:cs="Times New Roman"/>
          <w:sz w:val="28"/>
          <w:szCs w:val="28"/>
        </w:rPr>
        <w:t xml:space="preserve">средства на их реализацию только в случае, если ребенок выберет </w:t>
      </w:r>
      <w:r w:rsidRPr="00395AB7">
        <w:rPr>
          <w:rFonts w:ascii="Times New Roman" w:eastAsia="Times New Roman" w:hAnsi="Times New Roman" w:cs="Times New Roman"/>
          <w:sz w:val="28"/>
          <w:szCs w:val="28"/>
        </w:rPr>
        <w:t>обучение</w:t>
      </w:r>
      <w:r w:rsidR="007B7658">
        <w:rPr>
          <w:rFonts w:ascii="Times New Roman" w:eastAsia="Times New Roman" w:hAnsi="Times New Roman" w:cs="Times New Roman"/>
          <w:sz w:val="28"/>
          <w:szCs w:val="28"/>
        </w:rPr>
        <w:t xml:space="preserve"> </w:t>
      </w:r>
      <w:r w:rsidRPr="00395AB7">
        <w:rPr>
          <w:rFonts w:ascii="Times New Roman" w:eastAsia="Times New Roman" w:hAnsi="Times New Roman" w:cs="Times New Roman"/>
          <w:sz w:val="28"/>
          <w:szCs w:val="28"/>
        </w:rPr>
        <w:t>по образовательным программам этой</w:t>
      </w:r>
      <w:r w:rsidRPr="00395AB7">
        <w:rPr>
          <w:rFonts w:ascii="Times New Roman" w:eastAsia="Times New Roman" w:hAnsi="Times New Roman" w:cs="Times New Roman"/>
          <w:spacing w:val="-11"/>
          <w:sz w:val="28"/>
          <w:szCs w:val="28"/>
        </w:rPr>
        <w:t xml:space="preserve"> </w:t>
      </w:r>
      <w:r w:rsidRPr="00395AB7">
        <w:rPr>
          <w:rFonts w:ascii="Times New Roman" w:eastAsia="Times New Roman" w:hAnsi="Times New Roman" w:cs="Times New Roman"/>
          <w:sz w:val="28"/>
          <w:szCs w:val="28"/>
        </w:rPr>
        <w:t>организации.</w:t>
      </w:r>
    </w:p>
    <w:p w14:paraId="10DEAAA3" w14:textId="77777777" w:rsidR="00D9654F" w:rsidRPr="00395AB7"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 xml:space="preserve">В связи с этим установление номинала сертификата на обучение за счет бюджетных средств, объема их обеспечения, ведение реестра дополнительных общеобразовательных программ и поставщиков образовательных услуг осуществляется субъектами Российской Федерации и муниципалитетами самостоятельно согласно принятым на своих уровнях нормативным правовым актам, исходя из необходимости выполнения показателя </w:t>
      </w:r>
      <w:r w:rsidRPr="00395AB7">
        <w:rPr>
          <w:rFonts w:ascii="Times New Roman" w:eastAsia="Times New Roman" w:hAnsi="Times New Roman" w:cs="Times New Roman"/>
          <w:spacing w:val="-2"/>
          <w:sz w:val="28"/>
          <w:szCs w:val="28"/>
        </w:rPr>
        <w:t xml:space="preserve">НПО </w:t>
      </w:r>
      <w:r w:rsidRPr="00395AB7">
        <w:rPr>
          <w:rFonts w:ascii="Times New Roman" w:eastAsia="Times New Roman" w:hAnsi="Times New Roman" w:cs="Times New Roman"/>
          <w:sz w:val="28"/>
          <w:szCs w:val="28"/>
        </w:rPr>
        <w:t xml:space="preserve">по увеличению охвата детей вариативными и качественными дополнительными </w:t>
      </w:r>
      <w:r w:rsidRPr="00395AB7">
        <w:rPr>
          <w:rFonts w:ascii="Times New Roman" w:eastAsia="Times New Roman" w:hAnsi="Times New Roman" w:cs="Times New Roman"/>
          <w:sz w:val="28"/>
          <w:szCs w:val="28"/>
        </w:rPr>
        <w:lastRenderedPageBreak/>
        <w:t>общеобразовательными программами.</w:t>
      </w:r>
    </w:p>
    <w:p w14:paraId="4944F31A" w14:textId="1D54074B" w:rsidR="00D9654F" w:rsidRDefault="00D9654F" w:rsidP="008C6720">
      <w:pPr>
        <w:widowControl w:val="0"/>
        <w:autoSpaceDE w:val="0"/>
        <w:autoSpaceDN w:val="0"/>
        <w:rPr>
          <w:rFonts w:ascii="Times New Roman" w:eastAsia="Times New Roman" w:hAnsi="Times New Roman" w:cs="Times New Roman"/>
          <w:sz w:val="28"/>
          <w:szCs w:val="28"/>
        </w:rPr>
      </w:pPr>
      <w:r w:rsidRPr="00395AB7">
        <w:rPr>
          <w:rFonts w:ascii="Times New Roman" w:eastAsia="Times New Roman" w:hAnsi="Times New Roman" w:cs="Times New Roman"/>
          <w:sz w:val="28"/>
          <w:szCs w:val="28"/>
        </w:rPr>
        <w:t>За период 2018-2019 годов система ПФДО внедрена в 42 субъектах Российской Федерации, выдано более 1,3 млн сертификатов на получение бесплатного образования, при этом более 8 тыс. детей обучаются по ним в       негосударственных организациях дополнительного образования. В 2020-2022 годах система ПФДО будет внедрена еще в 35 субъектах Российской Федерации.</w:t>
      </w:r>
    </w:p>
    <w:p w14:paraId="5C08DCF8" w14:textId="77777777" w:rsidR="003946E2" w:rsidRDefault="003946E2" w:rsidP="008C6720">
      <w:pPr>
        <w:widowControl w:val="0"/>
        <w:autoSpaceDE w:val="0"/>
        <w:autoSpaceDN w:val="0"/>
        <w:rPr>
          <w:rFonts w:ascii="Times New Roman" w:eastAsia="Times New Roman" w:hAnsi="Times New Roman" w:cs="Times New Roman"/>
          <w:sz w:val="28"/>
          <w:szCs w:val="28"/>
        </w:rPr>
      </w:pPr>
    </w:p>
    <w:p w14:paraId="16ECE99B" w14:textId="4819084C" w:rsidR="003946E2" w:rsidRPr="003946E2" w:rsidRDefault="003946E2" w:rsidP="003946E2">
      <w:pPr>
        <w:keepNext/>
        <w:keepLines/>
        <w:spacing w:before="40"/>
        <w:outlineLvl w:val="1"/>
        <w:rPr>
          <w:rFonts w:ascii="Times New Roman" w:eastAsiaTheme="majorEastAsia" w:hAnsi="Times New Roman" w:cs="Times New Roman"/>
          <w:b/>
          <w:sz w:val="28"/>
          <w:szCs w:val="28"/>
        </w:rPr>
      </w:pPr>
      <w:bookmarkStart w:id="232" w:name="_Toc49170372"/>
      <w:r>
        <w:rPr>
          <w:rFonts w:ascii="Times New Roman" w:eastAsiaTheme="majorEastAsia" w:hAnsi="Times New Roman" w:cs="Times New Roman"/>
          <w:b/>
          <w:sz w:val="28"/>
          <w:szCs w:val="28"/>
        </w:rPr>
        <w:t>6.14</w:t>
      </w:r>
      <w:r w:rsidR="009F0DEE">
        <w:rPr>
          <w:rFonts w:ascii="Times New Roman" w:eastAsiaTheme="majorEastAsia" w:hAnsi="Times New Roman" w:cs="Times New Roman"/>
          <w:b/>
          <w:sz w:val="28"/>
          <w:szCs w:val="28"/>
        </w:rPr>
        <w:tab/>
      </w:r>
      <w:r w:rsidRPr="003946E2">
        <w:rPr>
          <w:rFonts w:ascii="Times New Roman" w:eastAsiaTheme="majorEastAsia" w:hAnsi="Times New Roman" w:cs="Times New Roman"/>
          <w:b/>
          <w:sz w:val="28"/>
          <w:szCs w:val="28"/>
        </w:rPr>
        <w:t>Оценка Федеральной таможенной службы</w:t>
      </w:r>
      <w:bookmarkEnd w:id="232"/>
    </w:p>
    <w:p w14:paraId="19CA8E37" w14:textId="77777777" w:rsidR="003946E2" w:rsidRPr="003946E2" w:rsidRDefault="003946E2" w:rsidP="003946E2">
      <w:pPr>
        <w:contextualSpacing/>
        <w:rPr>
          <w:rFonts w:ascii="Times New Roman" w:eastAsia="Times New Roman" w:hAnsi="Times New Roman" w:cs="Times New Roman"/>
          <w:b/>
          <w:bCs/>
          <w:color w:val="000000"/>
          <w:sz w:val="28"/>
          <w:szCs w:val="28"/>
          <w:lang w:eastAsia="ru-RU"/>
        </w:rPr>
      </w:pPr>
      <w:r w:rsidRPr="003946E2">
        <w:rPr>
          <w:rFonts w:ascii="Times New Roman" w:eastAsia="Times New Roman" w:hAnsi="Times New Roman" w:cs="Times New Roman"/>
          <w:b/>
          <w:bCs/>
          <w:color w:val="000000"/>
          <w:sz w:val="28"/>
          <w:szCs w:val="28"/>
          <w:lang w:eastAsia="ru-RU"/>
        </w:rPr>
        <w:t>Информация</w:t>
      </w:r>
      <w:r w:rsidRPr="003946E2">
        <w:rPr>
          <w:rFonts w:ascii="Times New Roman" w:eastAsia="Times New Roman" w:hAnsi="Times New Roman" w:cs="Times New Roman"/>
          <w:b/>
          <w:bCs/>
          <w:sz w:val="28"/>
          <w:szCs w:val="28"/>
          <w:lang w:eastAsia="ru-RU"/>
        </w:rPr>
        <w:t xml:space="preserve"> о реализации Национального </w:t>
      </w:r>
      <w:r w:rsidRPr="003946E2">
        <w:rPr>
          <w:rFonts w:ascii="Times New Roman" w:eastAsia="Times New Roman" w:hAnsi="Times New Roman" w:cs="Times New Roman"/>
          <w:b/>
          <w:bCs/>
          <w:color w:val="000000"/>
          <w:sz w:val="28"/>
          <w:szCs w:val="28"/>
          <w:lang w:eastAsia="ru-RU"/>
        </w:rPr>
        <w:t>плана развития конкуренции в Российской Федерации на 2018 – 2020 годы</w:t>
      </w:r>
      <w:r w:rsidRPr="003946E2">
        <w:rPr>
          <w:rFonts w:ascii="Times New Roman" w:eastAsia="Times New Roman" w:hAnsi="Times New Roman" w:cs="Times New Roman"/>
          <w:b/>
          <w:bCs/>
          <w:color w:val="000000"/>
          <w:sz w:val="28"/>
          <w:szCs w:val="28"/>
          <w:vertAlign w:val="superscript"/>
          <w:lang w:eastAsia="ru-RU"/>
        </w:rPr>
        <w:footnoteReference w:id="29"/>
      </w:r>
      <w:r w:rsidRPr="003946E2">
        <w:rPr>
          <w:rFonts w:ascii="Times New Roman" w:eastAsia="Times New Roman" w:hAnsi="Times New Roman" w:cs="Times New Roman"/>
          <w:b/>
          <w:bCs/>
          <w:color w:val="000000"/>
          <w:sz w:val="28"/>
          <w:szCs w:val="28"/>
          <w:lang w:eastAsia="ru-RU"/>
        </w:rPr>
        <w:t xml:space="preserve">  </w:t>
      </w:r>
      <w:r w:rsidRPr="003946E2">
        <w:rPr>
          <w:rFonts w:ascii="Times New Roman" w:eastAsia="Times New Roman" w:hAnsi="Times New Roman" w:cs="Times New Roman"/>
          <w:b/>
          <w:bCs/>
          <w:color w:val="000000"/>
          <w:sz w:val="28"/>
          <w:szCs w:val="28"/>
          <w:lang w:eastAsia="ru-RU"/>
        </w:rPr>
        <w:br/>
        <w:t xml:space="preserve">(далее – Национальный план), плана мероприятий («дорожная карта») </w:t>
      </w:r>
      <w:r w:rsidRPr="003946E2">
        <w:rPr>
          <w:rFonts w:ascii="Times New Roman" w:eastAsia="Times New Roman" w:hAnsi="Times New Roman" w:cs="Times New Roman"/>
          <w:b/>
          <w:bCs/>
          <w:color w:val="000000"/>
          <w:sz w:val="28"/>
          <w:szCs w:val="28"/>
          <w:lang w:eastAsia="ru-RU"/>
        </w:rPr>
        <w:br/>
        <w:t xml:space="preserve">по развитию конкуренции в отраслях экономики Российской Федерации </w:t>
      </w:r>
      <w:r w:rsidRPr="003946E2">
        <w:rPr>
          <w:rFonts w:ascii="Times New Roman" w:eastAsia="Times New Roman" w:hAnsi="Times New Roman" w:cs="Times New Roman"/>
          <w:b/>
          <w:bCs/>
          <w:color w:val="000000"/>
          <w:sz w:val="28"/>
          <w:szCs w:val="28"/>
          <w:lang w:eastAsia="ru-RU"/>
        </w:rPr>
        <w:br/>
        <w:t>и переходу отдельных сфер естественных монополий из состояния естественной монополии в состояние конкурентного рынка на 2018 – 2020 годы</w:t>
      </w:r>
      <w:r w:rsidRPr="003946E2">
        <w:rPr>
          <w:rFonts w:ascii="Times New Roman" w:eastAsia="Times New Roman" w:hAnsi="Times New Roman" w:cs="Times New Roman"/>
          <w:b/>
          <w:bCs/>
          <w:color w:val="000000"/>
          <w:sz w:val="28"/>
          <w:szCs w:val="28"/>
          <w:vertAlign w:val="superscript"/>
          <w:lang w:eastAsia="ru-RU"/>
        </w:rPr>
        <w:footnoteReference w:id="30"/>
      </w:r>
      <w:r w:rsidRPr="003946E2">
        <w:rPr>
          <w:rFonts w:ascii="Times New Roman" w:eastAsia="Times New Roman" w:hAnsi="Times New Roman" w:cs="Times New Roman"/>
          <w:b/>
          <w:bCs/>
          <w:color w:val="000000"/>
          <w:sz w:val="28"/>
          <w:szCs w:val="28"/>
          <w:lang w:eastAsia="ru-RU"/>
        </w:rPr>
        <w:t xml:space="preserve"> </w:t>
      </w:r>
      <w:r w:rsidRPr="003946E2">
        <w:rPr>
          <w:rFonts w:ascii="Times New Roman" w:eastAsia="Times New Roman" w:hAnsi="Times New Roman" w:cs="Times New Roman"/>
          <w:b/>
          <w:bCs/>
          <w:color w:val="000000"/>
          <w:sz w:val="28"/>
          <w:szCs w:val="28"/>
          <w:lang w:eastAsia="ru-RU"/>
        </w:rPr>
        <w:br/>
        <w:t xml:space="preserve">(далее – «дорожная карта»), а также о проводимой в 2019 году работе </w:t>
      </w:r>
      <w:r w:rsidRPr="003946E2">
        <w:rPr>
          <w:rFonts w:ascii="Times New Roman" w:eastAsia="Times New Roman" w:hAnsi="Times New Roman" w:cs="Times New Roman"/>
          <w:b/>
          <w:bCs/>
          <w:color w:val="000000"/>
          <w:sz w:val="28"/>
          <w:szCs w:val="28"/>
          <w:lang w:eastAsia="ru-RU"/>
        </w:rPr>
        <w:br/>
        <w:t>по снижению административных барьеров для осуществления внешнеэкономической деятельности и создания равных конкурентных условий для ведения бизнеса в Российской Федерации.</w:t>
      </w:r>
    </w:p>
    <w:p w14:paraId="0ABEA295" w14:textId="77777777" w:rsidR="003946E2" w:rsidRPr="003946E2" w:rsidRDefault="003946E2" w:rsidP="003946E2">
      <w:pPr>
        <w:contextualSpacing/>
        <w:rPr>
          <w:rFonts w:ascii="Times New Roman" w:eastAsia="Times New Roman" w:hAnsi="Times New Roman" w:cs="Times New Roman"/>
          <w:color w:val="000000"/>
          <w:sz w:val="28"/>
          <w:szCs w:val="28"/>
          <w:lang w:eastAsia="ru-RU"/>
        </w:rPr>
      </w:pPr>
      <w:r w:rsidRPr="003946E2">
        <w:rPr>
          <w:rFonts w:ascii="Times New Roman" w:eastAsia="Times New Roman" w:hAnsi="Times New Roman" w:cs="Times New Roman"/>
          <w:color w:val="000000"/>
          <w:sz w:val="28"/>
          <w:szCs w:val="28"/>
          <w:lang w:eastAsia="ru-RU"/>
        </w:rPr>
        <w:t>Национальным планом определены основные направления государственной политики по развитию конкуренции, включающие принятие мер, направленных на обеспечение прозрачности и эффективности закупок товаров, работ, услуг для государственных и муниципальных нужд, создание и организацию системы внутреннего обеспечения соответствия требованиям антимонопольного законодательства деятельности федеральных органов исполнительной власти.</w:t>
      </w:r>
    </w:p>
    <w:p w14:paraId="4E6FF65C" w14:textId="77777777" w:rsidR="003946E2" w:rsidRPr="003946E2" w:rsidRDefault="003946E2" w:rsidP="003946E2">
      <w:pPr>
        <w:contextualSpacing/>
        <w:rPr>
          <w:rFonts w:ascii="Times New Roman" w:eastAsia="Times New Roman" w:hAnsi="Times New Roman" w:cs="Times New Roman"/>
          <w:color w:val="000000"/>
          <w:sz w:val="28"/>
          <w:szCs w:val="28"/>
          <w:lang w:eastAsia="ru-RU"/>
        </w:rPr>
      </w:pPr>
      <w:r w:rsidRPr="003946E2">
        <w:rPr>
          <w:rFonts w:ascii="Times New Roman" w:eastAsia="Times New Roman" w:hAnsi="Times New Roman" w:cs="Times New Roman"/>
          <w:color w:val="000000"/>
          <w:sz w:val="28"/>
          <w:szCs w:val="28"/>
          <w:lang w:eastAsia="ru-RU"/>
        </w:rPr>
        <w:t xml:space="preserve">Во исполнение абзаца третьего подпункта «г» пункта 2 Национального плана в целях обеспечения при организации закупочной деятельности внедрения показателей, характеризующих эффективность закупок товаров, работ, услуг, </w:t>
      </w:r>
      <w:r w:rsidRPr="003946E2">
        <w:rPr>
          <w:rFonts w:ascii="Times New Roman" w:eastAsia="Times New Roman" w:hAnsi="Times New Roman" w:cs="Times New Roman"/>
          <w:color w:val="000000"/>
          <w:sz w:val="28"/>
          <w:szCs w:val="28"/>
          <w:lang w:eastAsia="ru-RU"/>
        </w:rPr>
        <w:br/>
        <w:t xml:space="preserve">в том числе подведомственными организациями, приказом ФТС России </w:t>
      </w:r>
      <w:r w:rsidRPr="003946E2">
        <w:rPr>
          <w:rFonts w:ascii="Times New Roman" w:eastAsia="Times New Roman" w:hAnsi="Times New Roman" w:cs="Times New Roman"/>
          <w:color w:val="000000"/>
          <w:sz w:val="28"/>
          <w:szCs w:val="28"/>
          <w:lang w:eastAsia="ru-RU"/>
        </w:rPr>
        <w:br/>
        <w:t xml:space="preserve">от 28.11.2018 № 1936 утвержден Перечень показателей, характеризующих эффективность закупок товаров, работ, услуг, в том числе территориальными органами и подведомственными организациями Федеральной таможенной службы. </w:t>
      </w:r>
    </w:p>
    <w:p w14:paraId="384B0528" w14:textId="77777777" w:rsidR="003946E2" w:rsidRPr="003946E2" w:rsidRDefault="003946E2" w:rsidP="003946E2">
      <w:pPr>
        <w:contextualSpacing/>
        <w:rPr>
          <w:rFonts w:ascii="Times New Roman" w:eastAsia="Times New Roman" w:hAnsi="Times New Roman" w:cs="Times New Roman"/>
          <w:color w:val="000000"/>
          <w:sz w:val="28"/>
          <w:szCs w:val="28"/>
          <w:lang w:eastAsia="ru-RU"/>
        </w:rPr>
      </w:pPr>
      <w:r w:rsidRPr="003946E2">
        <w:rPr>
          <w:rFonts w:ascii="Times New Roman" w:eastAsia="Times New Roman" w:hAnsi="Times New Roman" w:cs="Times New Roman"/>
          <w:color w:val="000000"/>
          <w:sz w:val="28"/>
          <w:szCs w:val="28"/>
          <w:lang w:eastAsia="ru-RU"/>
        </w:rPr>
        <w:t xml:space="preserve">В соответствии с Методическими рекомендациями по созданию </w:t>
      </w:r>
      <w:r w:rsidRPr="003946E2">
        <w:rPr>
          <w:rFonts w:ascii="Times New Roman" w:eastAsia="Times New Roman" w:hAnsi="Times New Roman" w:cs="Times New Roman"/>
          <w:color w:val="000000"/>
          <w:sz w:val="28"/>
          <w:szCs w:val="28"/>
          <w:lang w:eastAsia="ru-RU"/>
        </w:rPr>
        <w:br/>
        <w:t xml:space="preserve">и организации федеральными органами исполнительной власти системы внутреннего обеспечения соответствия требованиям антимонопольного законодательства (далее – антимонопольный комплаенс), утвержденными распоряжением Правительства Российской Федерации от 18 октября 2018 года, приказом ФТС России от 14.02.2019 № 247 сформирована комиссия ФТС России </w:t>
      </w:r>
      <w:r w:rsidRPr="003946E2">
        <w:rPr>
          <w:rFonts w:ascii="Times New Roman" w:eastAsia="Times New Roman" w:hAnsi="Times New Roman" w:cs="Times New Roman"/>
          <w:color w:val="000000"/>
          <w:sz w:val="28"/>
          <w:szCs w:val="28"/>
          <w:lang w:eastAsia="ru-RU"/>
        </w:rPr>
        <w:br/>
        <w:t>по антимонопольному комплаенсу.</w:t>
      </w:r>
    </w:p>
    <w:p w14:paraId="3111B24A" w14:textId="77777777" w:rsidR="003946E2" w:rsidRPr="003946E2" w:rsidRDefault="003946E2" w:rsidP="003946E2">
      <w:pPr>
        <w:contextualSpacing/>
        <w:rPr>
          <w:rFonts w:ascii="Times New Roman" w:eastAsia="Times New Roman" w:hAnsi="Times New Roman" w:cs="Times New Roman"/>
          <w:color w:val="000000"/>
          <w:sz w:val="28"/>
          <w:szCs w:val="28"/>
          <w:lang w:eastAsia="ru-RU"/>
        </w:rPr>
      </w:pPr>
      <w:r w:rsidRPr="003946E2">
        <w:rPr>
          <w:rFonts w:ascii="Times New Roman" w:eastAsia="Times New Roman" w:hAnsi="Times New Roman" w:cs="Times New Roman"/>
          <w:color w:val="000000"/>
          <w:sz w:val="28"/>
          <w:szCs w:val="28"/>
          <w:lang w:eastAsia="ru-RU"/>
        </w:rPr>
        <w:t>В настоящее время проводится работа по согласованию проекта правового акта по организации антимонопольного комплаенса в ФТС России.</w:t>
      </w:r>
    </w:p>
    <w:p w14:paraId="0EF183CC" w14:textId="77777777" w:rsidR="003946E2" w:rsidRPr="003946E2" w:rsidRDefault="003946E2" w:rsidP="003946E2">
      <w:pPr>
        <w:contextualSpacing/>
        <w:rPr>
          <w:rFonts w:ascii="Times New Roman" w:eastAsia="Times New Roman" w:hAnsi="Times New Roman" w:cs="Times New Roman"/>
          <w:color w:val="000000"/>
          <w:sz w:val="28"/>
          <w:szCs w:val="28"/>
          <w:lang w:eastAsia="ru-RU"/>
        </w:rPr>
      </w:pPr>
      <w:r w:rsidRPr="003946E2">
        <w:rPr>
          <w:rFonts w:ascii="Times New Roman" w:eastAsia="Times New Roman" w:hAnsi="Times New Roman" w:cs="Times New Roman"/>
          <w:color w:val="000000"/>
          <w:sz w:val="28"/>
          <w:szCs w:val="28"/>
          <w:lang w:eastAsia="ru-RU"/>
        </w:rPr>
        <w:lastRenderedPageBreak/>
        <w:t>7 июня 2019 года с участием представителей ФТС России проведен семинар ФАС России «Внедрение антимонопольного комплаенса федеральными органами исполнительной власти Российской Федерации».</w:t>
      </w:r>
    </w:p>
    <w:p w14:paraId="6259E473" w14:textId="77777777" w:rsidR="003946E2" w:rsidRPr="003946E2" w:rsidRDefault="003946E2" w:rsidP="003946E2">
      <w:pPr>
        <w:contextualSpacing/>
        <w:rPr>
          <w:rFonts w:ascii="Times New Roman" w:eastAsia="Times New Roman" w:hAnsi="Times New Roman" w:cs="Times New Roman"/>
          <w:color w:val="000000"/>
          <w:sz w:val="28"/>
          <w:szCs w:val="28"/>
          <w:lang w:eastAsia="ru-RU"/>
        </w:rPr>
      </w:pPr>
      <w:r w:rsidRPr="003946E2">
        <w:rPr>
          <w:rFonts w:ascii="Times New Roman" w:eastAsia="Times New Roman" w:hAnsi="Times New Roman" w:cs="Times New Roman"/>
          <w:color w:val="000000"/>
          <w:sz w:val="28"/>
          <w:szCs w:val="28"/>
          <w:lang w:eastAsia="ru-RU"/>
        </w:rPr>
        <w:t>Решением совместного совещания ФТС России и ФАС России по вопросу организации взаимодействия и обеспечения соблюдения антимонопольного законодательства отмечена проведенная работа по внедрению системы антимонопольного комплаенса.</w:t>
      </w:r>
      <w:r w:rsidRPr="003946E2">
        <w:rPr>
          <w:rFonts w:ascii="Times New Roman" w:eastAsia="Times New Roman" w:hAnsi="Times New Roman" w:cs="Times New Roman"/>
          <w:color w:val="000000"/>
          <w:sz w:val="28"/>
          <w:szCs w:val="28"/>
          <w:vertAlign w:val="superscript"/>
          <w:lang w:eastAsia="ru-RU"/>
        </w:rPr>
        <w:footnoteReference w:id="31"/>
      </w:r>
    </w:p>
    <w:p w14:paraId="2D9E0A96" w14:textId="77777777" w:rsidR="003946E2" w:rsidRPr="003946E2" w:rsidRDefault="003946E2" w:rsidP="003946E2">
      <w:pPr>
        <w:contextualSpacing/>
        <w:rPr>
          <w:rFonts w:ascii="Times New Roman" w:eastAsia="Times New Roman" w:hAnsi="Times New Roman" w:cs="Times New Roman"/>
          <w:color w:val="000000"/>
          <w:sz w:val="28"/>
          <w:szCs w:val="28"/>
          <w:lang w:eastAsia="ru-RU"/>
        </w:rPr>
      </w:pPr>
      <w:r w:rsidRPr="003946E2">
        <w:rPr>
          <w:rFonts w:ascii="Times New Roman" w:eastAsia="Times New Roman" w:hAnsi="Times New Roman" w:cs="Times New Roman"/>
          <w:color w:val="000000"/>
          <w:sz w:val="28"/>
          <w:szCs w:val="28"/>
          <w:lang w:eastAsia="ru-RU"/>
        </w:rPr>
        <w:t xml:space="preserve">«Дорожной картой» определены общесистемные мероприятия </w:t>
      </w:r>
      <w:r w:rsidRPr="003946E2">
        <w:rPr>
          <w:rFonts w:ascii="Times New Roman" w:eastAsia="Times New Roman" w:hAnsi="Times New Roman" w:cs="Times New Roman"/>
          <w:color w:val="000000"/>
          <w:sz w:val="28"/>
          <w:szCs w:val="28"/>
          <w:lang w:eastAsia="ru-RU"/>
        </w:rPr>
        <w:br/>
        <w:t xml:space="preserve">по реализации мер по развитию конкуренции в Российской Федерации, а также установлены контрольные показатели реализации плана развития конкуренции </w:t>
      </w:r>
      <w:r w:rsidRPr="003946E2">
        <w:rPr>
          <w:rFonts w:ascii="Times New Roman" w:eastAsia="Times New Roman" w:hAnsi="Times New Roman" w:cs="Times New Roman"/>
          <w:color w:val="000000"/>
          <w:sz w:val="28"/>
          <w:szCs w:val="28"/>
          <w:lang w:eastAsia="ru-RU"/>
        </w:rPr>
        <w:br/>
        <w:t xml:space="preserve">в отраслях экономики в каждом виде деятельности, указанном в </w:t>
      </w:r>
      <w:hyperlink r:id="rId111" w:history="1">
        <w:r w:rsidRPr="003946E2">
          <w:rPr>
            <w:rFonts w:ascii="Times New Roman" w:eastAsia="Times New Roman" w:hAnsi="Times New Roman" w:cs="Times New Roman"/>
            <w:color w:val="000000"/>
            <w:sz w:val="28"/>
            <w:szCs w:val="28"/>
            <w:lang w:eastAsia="ru-RU"/>
          </w:rPr>
          <w:t>приложении</w:t>
        </w:r>
      </w:hyperlink>
      <w:r w:rsidRPr="003946E2">
        <w:rPr>
          <w:rFonts w:ascii="Times New Roman" w:eastAsia="Times New Roman" w:hAnsi="Times New Roman" w:cs="Times New Roman"/>
          <w:color w:val="000000"/>
          <w:sz w:val="28"/>
          <w:szCs w:val="28"/>
          <w:lang w:eastAsia="ru-RU"/>
        </w:rPr>
        <w:t xml:space="preserve"> </w:t>
      </w:r>
      <w:r w:rsidRPr="003946E2">
        <w:rPr>
          <w:rFonts w:ascii="Times New Roman" w:eastAsia="Times New Roman" w:hAnsi="Times New Roman" w:cs="Times New Roman"/>
          <w:color w:val="000000"/>
          <w:sz w:val="28"/>
          <w:szCs w:val="28"/>
          <w:lang w:eastAsia="ru-RU"/>
        </w:rPr>
        <w:br/>
        <w:t>к «дорожной карте».</w:t>
      </w:r>
    </w:p>
    <w:p w14:paraId="2308EB2B" w14:textId="77777777" w:rsidR="003946E2" w:rsidRPr="003946E2" w:rsidRDefault="003946E2" w:rsidP="003946E2">
      <w:pPr>
        <w:contextualSpacing/>
        <w:rPr>
          <w:rFonts w:ascii="Times New Roman" w:eastAsia="Times New Roman" w:hAnsi="Times New Roman" w:cs="Times New Roman"/>
          <w:color w:val="000000"/>
          <w:sz w:val="28"/>
          <w:szCs w:val="28"/>
          <w:lang w:eastAsia="ru-RU"/>
        </w:rPr>
      </w:pPr>
      <w:r w:rsidRPr="003946E2">
        <w:rPr>
          <w:rFonts w:ascii="Times New Roman" w:eastAsia="Times New Roman" w:hAnsi="Times New Roman" w:cs="Times New Roman"/>
          <w:color w:val="000000"/>
          <w:sz w:val="28"/>
          <w:szCs w:val="28"/>
          <w:lang w:eastAsia="ru-RU"/>
        </w:rPr>
        <w:t xml:space="preserve">Участие ФТС России в качестве ответственного исполнителя </w:t>
      </w:r>
      <w:r w:rsidRPr="003946E2">
        <w:rPr>
          <w:rFonts w:ascii="Times New Roman" w:eastAsia="Times New Roman" w:hAnsi="Times New Roman" w:cs="Times New Roman"/>
          <w:color w:val="000000"/>
          <w:sz w:val="28"/>
          <w:szCs w:val="28"/>
          <w:lang w:eastAsia="ru-RU"/>
        </w:rPr>
        <w:br/>
        <w:t xml:space="preserve">по мероприятиям «дорожной картой» не предусмотрено. ФТС России определена </w:t>
      </w:r>
      <w:r w:rsidRPr="003946E2">
        <w:rPr>
          <w:rFonts w:ascii="Times New Roman" w:eastAsia="Times New Roman" w:hAnsi="Times New Roman" w:cs="Times New Roman"/>
          <w:color w:val="000000"/>
          <w:sz w:val="28"/>
          <w:szCs w:val="28"/>
          <w:lang w:eastAsia="ru-RU"/>
        </w:rPr>
        <w:br/>
        <w:t xml:space="preserve">в качестве соисполнителя по пункту 10 раздела </w:t>
      </w:r>
      <w:r w:rsidRPr="003946E2">
        <w:rPr>
          <w:rFonts w:ascii="Times New Roman" w:eastAsia="Times New Roman" w:hAnsi="Times New Roman" w:cs="Times New Roman"/>
          <w:color w:val="000000"/>
          <w:sz w:val="28"/>
          <w:szCs w:val="28"/>
          <w:lang w:val="en-US" w:eastAsia="ru-RU"/>
        </w:rPr>
        <w:t>XVI</w:t>
      </w:r>
      <w:r w:rsidRPr="003946E2">
        <w:rPr>
          <w:rFonts w:ascii="Times New Roman" w:eastAsia="Times New Roman" w:hAnsi="Times New Roman" w:cs="Times New Roman"/>
          <w:color w:val="000000"/>
          <w:sz w:val="28"/>
          <w:szCs w:val="28"/>
          <w:lang w:eastAsia="ru-RU"/>
        </w:rPr>
        <w:t xml:space="preserve"> «дорожной карты» (ответственным исполнителем данного пункта является Минсельхоз России).</w:t>
      </w:r>
    </w:p>
    <w:p w14:paraId="28329FD2" w14:textId="77777777" w:rsidR="003946E2" w:rsidRPr="003946E2" w:rsidRDefault="003946E2" w:rsidP="003946E2">
      <w:pPr>
        <w:contextualSpacing/>
        <w:rPr>
          <w:rFonts w:ascii="Times New Roman" w:eastAsia="Times New Roman" w:hAnsi="Times New Roman" w:cs="Times New Roman"/>
          <w:color w:val="000000"/>
          <w:sz w:val="28"/>
          <w:szCs w:val="28"/>
          <w:lang w:eastAsia="ru-RU"/>
        </w:rPr>
      </w:pPr>
      <w:r w:rsidRPr="003946E2">
        <w:rPr>
          <w:rFonts w:ascii="Times New Roman" w:eastAsia="Times New Roman" w:hAnsi="Times New Roman" w:cs="Times New Roman"/>
          <w:color w:val="000000"/>
          <w:sz w:val="28"/>
          <w:szCs w:val="28"/>
          <w:lang w:eastAsia="ru-RU"/>
        </w:rPr>
        <w:t xml:space="preserve">В целях подготовки доклада Минсельхоза России в Правительство Российской Федерации по вопросу проведения работ по снятию административных барьеров в сферах рыболовства и рыбоводства, предусмотренного пунктом 10 раздела </w:t>
      </w:r>
      <w:r w:rsidRPr="003946E2">
        <w:rPr>
          <w:rFonts w:ascii="Times New Roman" w:eastAsia="Times New Roman" w:hAnsi="Times New Roman" w:cs="Times New Roman"/>
          <w:color w:val="000000"/>
          <w:sz w:val="28"/>
          <w:szCs w:val="28"/>
          <w:lang w:val="en-US" w:eastAsia="ru-RU"/>
        </w:rPr>
        <w:t>XVI</w:t>
      </w:r>
      <w:r w:rsidRPr="003946E2">
        <w:rPr>
          <w:rFonts w:ascii="Times New Roman" w:eastAsia="Times New Roman" w:hAnsi="Times New Roman" w:cs="Times New Roman"/>
          <w:color w:val="000000"/>
          <w:sz w:val="28"/>
          <w:szCs w:val="28"/>
          <w:lang w:eastAsia="ru-RU"/>
        </w:rPr>
        <w:t xml:space="preserve"> «дорожной карты», письмом ФТС России от 26.11.2019 № 01-51/73029 со ссылкой на письмо ФТС России от 21.11.2018 № 01-07/72909 в Минсельхоз России была направлена информация по данному пункту «дорожной карты» в части компетенции ФТС России. </w:t>
      </w:r>
    </w:p>
    <w:p w14:paraId="392A14E7" w14:textId="77777777" w:rsidR="003946E2" w:rsidRPr="003946E2" w:rsidRDefault="003946E2" w:rsidP="003946E2">
      <w:pPr>
        <w:contextualSpacing/>
        <w:rPr>
          <w:rFonts w:ascii="Times New Roman" w:eastAsia="Times New Roman" w:hAnsi="Times New Roman" w:cs="Times New Roman"/>
          <w:color w:val="000000"/>
          <w:sz w:val="28"/>
          <w:szCs w:val="28"/>
          <w:lang w:eastAsia="ru-RU"/>
        </w:rPr>
      </w:pPr>
      <w:r w:rsidRPr="003946E2">
        <w:rPr>
          <w:rFonts w:ascii="Times New Roman" w:eastAsia="Times New Roman" w:hAnsi="Times New Roman" w:cs="Times New Roman"/>
          <w:color w:val="000000"/>
          <w:sz w:val="28"/>
          <w:szCs w:val="28"/>
          <w:lang w:eastAsia="ru-RU"/>
        </w:rPr>
        <w:t xml:space="preserve">Также «дорожной картой» установлен затрагивающий компетенцию </w:t>
      </w:r>
      <w:r w:rsidRPr="003946E2">
        <w:rPr>
          <w:rFonts w:ascii="Times New Roman" w:eastAsia="Times New Roman" w:hAnsi="Times New Roman" w:cs="Times New Roman"/>
          <w:color w:val="000000"/>
          <w:sz w:val="28"/>
          <w:szCs w:val="28"/>
          <w:lang w:eastAsia="ru-RU"/>
        </w:rPr>
        <w:br/>
        <w:t>ФТС России контрольный показатель № 3, предусматривающий к 2020 году увеличение доли закупок, участниками которых являются только субъекты малого предпринимательства и социально ориентированные некоммерческие организации, в сфере государственного и муниципального заказов не менее чем до 31%.</w:t>
      </w:r>
    </w:p>
    <w:p w14:paraId="1E70C50D" w14:textId="77777777" w:rsidR="003946E2" w:rsidRPr="003946E2" w:rsidRDefault="003946E2" w:rsidP="003946E2">
      <w:pPr>
        <w:contextualSpacing/>
        <w:rPr>
          <w:rFonts w:ascii="Times New Roman" w:eastAsia="Times New Roman" w:hAnsi="Times New Roman" w:cs="Times New Roman"/>
          <w:color w:val="000000"/>
          <w:sz w:val="28"/>
          <w:szCs w:val="28"/>
          <w:lang w:eastAsia="ru-RU"/>
        </w:rPr>
      </w:pPr>
      <w:r w:rsidRPr="003946E2">
        <w:rPr>
          <w:rFonts w:ascii="Times New Roman" w:eastAsia="Times New Roman" w:hAnsi="Times New Roman" w:cs="Times New Roman"/>
          <w:color w:val="000000"/>
          <w:sz w:val="28"/>
          <w:szCs w:val="28"/>
          <w:lang w:eastAsia="ru-RU"/>
        </w:rPr>
        <w:t>Ответственными исполнителями данного показателя «дорожной картой» определены федеральные органы исполнительной власти, осуществляющие функции по выработке и реализации государственной политики в установленной сфере деятельности.</w:t>
      </w:r>
    </w:p>
    <w:p w14:paraId="6744431C" w14:textId="77777777" w:rsidR="003946E2" w:rsidRPr="003946E2" w:rsidRDefault="003946E2" w:rsidP="003946E2">
      <w:pPr>
        <w:contextualSpacing/>
        <w:rPr>
          <w:rFonts w:ascii="Times New Roman" w:eastAsia="Times New Roman" w:hAnsi="Times New Roman" w:cs="Times New Roman"/>
          <w:color w:val="000000"/>
          <w:sz w:val="28"/>
          <w:szCs w:val="28"/>
          <w:lang w:eastAsia="ru-RU"/>
        </w:rPr>
      </w:pPr>
      <w:r w:rsidRPr="003946E2">
        <w:rPr>
          <w:rFonts w:ascii="Times New Roman" w:eastAsia="Times New Roman" w:hAnsi="Times New Roman" w:cs="Times New Roman"/>
          <w:color w:val="000000"/>
          <w:sz w:val="28"/>
          <w:szCs w:val="28"/>
          <w:lang w:eastAsia="ru-RU"/>
        </w:rPr>
        <w:t xml:space="preserve">ФТС России не наделена указанными полномочиями, в связи с этим </w:t>
      </w:r>
      <w:r w:rsidRPr="003946E2">
        <w:rPr>
          <w:rFonts w:ascii="Times New Roman" w:eastAsia="Times New Roman" w:hAnsi="Times New Roman" w:cs="Times New Roman"/>
          <w:color w:val="000000"/>
          <w:sz w:val="28"/>
          <w:szCs w:val="28"/>
          <w:lang w:eastAsia="ru-RU"/>
        </w:rPr>
        <w:br/>
        <w:t>не является ответственным исполнителем (соисполнителем) за реализацию показателя № 3 «дорожной карты».</w:t>
      </w:r>
    </w:p>
    <w:p w14:paraId="40CF7CA3" w14:textId="77777777" w:rsidR="003946E2" w:rsidRPr="003946E2" w:rsidRDefault="003946E2" w:rsidP="003946E2">
      <w:pPr>
        <w:contextualSpacing/>
        <w:rPr>
          <w:rFonts w:ascii="Times New Roman" w:eastAsia="Times New Roman" w:hAnsi="Times New Roman" w:cs="Times New Roman"/>
          <w:color w:val="000000"/>
          <w:sz w:val="28"/>
          <w:szCs w:val="28"/>
          <w:lang w:eastAsia="ru-RU"/>
        </w:rPr>
      </w:pPr>
      <w:r w:rsidRPr="003946E2">
        <w:rPr>
          <w:rFonts w:ascii="Times New Roman" w:eastAsia="Times New Roman" w:hAnsi="Times New Roman" w:cs="Times New Roman"/>
          <w:color w:val="000000"/>
          <w:sz w:val="28"/>
          <w:szCs w:val="28"/>
          <w:lang w:eastAsia="ru-RU"/>
        </w:rPr>
        <w:t xml:space="preserve">В целях обеспечения благоприятных условий для развития </w:t>
      </w:r>
      <w:r w:rsidRPr="003946E2">
        <w:rPr>
          <w:rFonts w:ascii="Times New Roman" w:eastAsia="Times New Roman" w:hAnsi="Times New Roman" w:cs="Times New Roman"/>
          <w:color w:val="000000"/>
          <w:sz w:val="28"/>
          <w:szCs w:val="28"/>
          <w:lang w:eastAsia="ru-RU"/>
        </w:rPr>
        <w:br/>
        <w:t xml:space="preserve">и интенсификации внешнеэкономической деятельности (далее – ВЭД), создания равных конкурентных условий для ведения бизнеса в Российской Федерации </w:t>
      </w:r>
      <w:r w:rsidRPr="003946E2">
        <w:rPr>
          <w:rFonts w:ascii="Times New Roman" w:eastAsia="Times New Roman" w:hAnsi="Times New Roman" w:cs="Times New Roman"/>
          <w:color w:val="000000"/>
          <w:sz w:val="28"/>
          <w:szCs w:val="28"/>
          <w:lang w:eastAsia="ru-RU"/>
        </w:rPr>
        <w:br/>
        <w:t xml:space="preserve">ФТС России в 2019 году проводилась работа по снижению административных барьеров для осуществления ВЭД, в том числе совершенствованию таможенного администрирования посредством развития применяемых и внедрения </w:t>
      </w:r>
      <w:r w:rsidRPr="003946E2">
        <w:rPr>
          <w:rFonts w:ascii="Times New Roman" w:eastAsia="Times New Roman" w:hAnsi="Times New Roman" w:cs="Times New Roman"/>
          <w:color w:val="000000"/>
          <w:sz w:val="28"/>
          <w:szCs w:val="28"/>
          <w:lang w:eastAsia="ru-RU"/>
        </w:rPr>
        <w:lastRenderedPageBreak/>
        <w:t>перспективных информационных технологий, повышения эффективности информационного взаимодействия с федеральными органами исполнительной власти и использования получаемой от них информации в алгоритмах работы информационных систем таможенных органов.</w:t>
      </w:r>
    </w:p>
    <w:p w14:paraId="72ED4F88" w14:textId="77777777" w:rsidR="003946E2" w:rsidRPr="003946E2" w:rsidRDefault="003946E2" w:rsidP="003946E2">
      <w:pPr>
        <w:contextualSpacing/>
        <w:rPr>
          <w:rFonts w:ascii="Times New Roman" w:eastAsia="Times New Roman" w:hAnsi="Times New Roman" w:cs="Times New Roman"/>
          <w:color w:val="000000"/>
          <w:sz w:val="28"/>
          <w:szCs w:val="28"/>
          <w:lang w:eastAsia="ru-RU"/>
        </w:rPr>
      </w:pPr>
      <w:r w:rsidRPr="003946E2">
        <w:rPr>
          <w:rFonts w:ascii="Times New Roman" w:eastAsia="Times New Roman" w:hAnsi="Times New Roman" w:cs="Times New Roman"/>
          <w:color w:val="000000"/>
          <w:sz w:val="28"/>
          <w:szCs w:val="28"/>
          <w:lang w:eastAsia="ru-RU"/>
        </w:rPr>
        <w:t>ФТС России посредством 19-ти технологических карт межведомственного взаимодействия и подписания отдельных соглашений обеспечено информационное взаимодействие в режиме онлайн и на регламентной основе с 20-ю федеральными органами исполнительной власти, участвующими в реализации государственного регулирования ВЭД</w:t>
      </w:r>
      <w:r w:rsidRPr="003946E2">
        <w:rPr>
          <w:rFonts w:ascii="Times New Roman" w:eastAsia="Times New Roman" w:hAnsi="Times New Roman" w:cs="Times New Roman"/>
          <w:sz w:val="28"/>
          <w:szCs w:val="28"/>
          <w:vertAlign w:val="superscript"/>
          <w:lang w:eastAsia="ru-RU"/>
        </w:rPr>
        <w:footnoteReference w:id="32"/>
      </w:r>
      <w:r w:rsidRPr="003946E2">
        <w:rPr>
          <w:rFonts w:ascii="Times New Roman" w:hAnsi="Times New Roman" w:cs="Times New Roman"/>
          <w:sz w:val="28"/>
          <w:szCs w:val="28"/>
          <w:vertAlign w:val="superscript"/>
        </w:rPr>
        <w:t>.</w:t>
      </w:r>
    </w:p>
    <w:p w14:paraId="1510F7D7" w14:textId="77777777" w:rsidR="003946E2" w:rsidRPr="003946E2" w:rsidRDefault="003946E2" w:rsidP="003946E2">
      <w:pPr>
        <w:contextualSpacing/>
        <w:rPr>
          <w:rFonts w:ascii="Times New Roman" w:eastAsia="Times New Roman" w:hAnsi="Times New Roman" w:cs="Times New Roman"/>
          <w:color w:val="000000"/>
          <w:sz w:val="28"/>
          <w:szCs w:val="28"/>
          <w:lang w:eastAsia="ru-RU"/>
        </w:rPr>
      </w:pPr>
      <w:r w:rsidRPr="003946E2">
        <w:rPr>
          <w:rFonts w:ascii="Times New Roman" w:eastAsia="Times New Roman" w:hAnsi="Times New Roman" w:cs="Times New Roman"/>
          <w:color w:val="000000"/>
          <w:sz w:val="28"/>
          <w:szCs w:val="28"/>
          <w:lang w:eastAsia="ru-RU"/>
        </w:rPr>
        <w:t>В целях автоматизации использования получаемой от органов власти информации разработаны алгоритмы по сверке и учету количества отдельных категорий лицензируемых товаров, а также сверке сведений из нотификации, заявленной в декларации на товары, со сведениями из единого реестра нотификаций о характеристиках шифровальных (криптографических) средств и товаров.</w:t>
      </w:r>
    </w:p>
    <w:p w14:paraId="4700A814" w14:textId="77777777" w:rsidR="003946E2" w:rsidRPr="003946E2" w:rsidRDefault="003946E2" w:rsidP="003946E2">
      <w:pPr>
        <w:contextualSpacing/>
        <w:rPr>
          <w:rFonts w:ascii="Times New Roman" w:eastAsia="Times New Roman" w:hAnsi="Times New Roman" w:cs="Times New Roman"/>
          <w:color w:val="000000"/>
          <w:sz w:val="28"/>
          <w:szCs w:val="28"/>
          <w:lang w:eastAsia="ru-RU"/>
        </w:rPr>
      </w:pPr>
      <w:r w:rsidRPr="003946E2">
        <w:rPr>
          <w:rFonts w:ascii="Times New Roman" w:eastAsia="Times New Roman" w:hAnsi="Times New Roman" w:cs="Times New Roman"/>
          <w:color w:val="000000"/>
          <w:sz w:val="28"/>
          <w:szCs w:val="28"/>
          <w:lang w:eastAsia="ru-RU"/>
        </w:rPr>
        <w:t>В рамках совершенствования информационного обмена со ФСТЭК России проведена доработка программных средств, реализована визуализация всех документов ФСТЭК России и разрешений Комиссии по экспортному контролю Российской Федерации.</w:t>
      </w:r>
    </w:p>
    <w:p w14:paraId="7F3CF136" w14:textId="77777777" w:rsidR="003946E2" w:rsidRPr="003946E2" w:rsidRDefault="003946E2" w:rsidP="003946E2">
      <w:pPr>
        <w:contextualSpacing/>
        <w:rPr>
          <w:rFonts w:ascii="Times New Roman" w:eastAsia="Times New Roman" w:hAnsi="Times New Roman" w:cs="Times New Roman"/>
          <w:color w:val="000000"/>
          <w:sz w:val="28"/>
          <w:szCs w:val="28"/>
          <w:lang w:eastAsia="ru-RU"/>
        </w:rPr>
      </w:pPr>
      <w:r w:rsidRPr="003946E2">
        <w:rPr>
          <w:rFonts w:ascii="Times New Roman" w:eastAsia="Times New Roman" w:hAnsi="Times New Roman" w:cs="Times New Roman"/>
          <w:color w:val="000000"/>
          <w:sz w:val="28"/>
          <w:szCs w:val="28"/>
          <w:lang w:eastAsia="ru-RU"/>
        </w:rPr>
        <w:t>В настоящее время активно разрабатываются и внедряются информационные электронные сервисы, предназначенные для персонифицированного информационного взаимодействия между участником ВЭД и таможенными органами на основе WEB-технологий, одним из которых является АПС «Личный кабинет участника ВЭД».</w:t>
      </w:r>
    </w:p>
    <w:p w14:paraId="5FFE9EAC" w14:textId="77777777" w:rsidR="003946E2" w:rsidRPr="003946E2" w:rsidRDefault="003946E2" w:rsidP="003946E2">
      <w:pPr>
        <w:contextualSpacing/>
        <w:rPr>
          <w:rFonts w:ascii="Times New Roman" w:eastAsia="Times New Roman" w:hAnsi="Times New Roman" w:cs="Times New Roman"/>
          <w:color w:val="000000"/>
          <w:sz w:val="28"/>
          <w:szCs w:val="28"/>
          <w:lang w:eastAsia="ru-RU"/>
        </w:rPr>
      </w:pPr>
      <w:r w:rsidRPr="003946E2">
        <w:rPr>
          <w:rFonts w:ascii="Times New Roman" w:eastAsia="Times New Roman" w:hAnsi="Times New Roman" w:cs="Times New Roman"/>
          <w:color w:val="000000"/>
          <w:sz w:val="28"/>
          <w:szCs w:val="28"/>
          <w:lang w:eastAsia="ru-RU"/>
        </w:rPr>
        <w:t xml:space="preserve">В части совершенствования информационного взаимодействия  </w:t>
      </w:r>
      <w:r w:rsidRPr="003946E2">
        <w:rPr>
          <w:rFonts w:ascii="Times New Roman" w:eastAsia="Times New Roman" w:hAnsi="Times New Roman" w:cs="Times New Roman"/>
          <w:color w:val="000000"/>
          <w:sz w:val="28"/>
          <w:szCs w:val="28"/>
          <w:lang w:eastAsia="ru-RU"/>
        </w:rPr>
        <w:br/>
        <w:t xml:space="preserve">с участниками ВЭД по вопросам соблюдения запретов и ограничений в области экспортного контроля на официальном сайте ФТС России в Личном кабинете участника ВЭД реализован новый сервис, направленный на уведомление декларанта о возможном отнесении товара к объектам экспортного контроля </w:t>
      </w:r>
      <w:r w:rsidRPr="003946E2">
        <w:rPr>
          <w:rFonts w:ascii="Times New Roman" w:eastAsia="Times New Roman" w:hAnsi="Times New Roman" w:cs="Times New Roman"/>
          <w:color w:val="000000"/>
          <w:sz w:val="28"/>
          <w:szCs w:val="28"/>
          <w:lang w:eastAsia="ru-RU"/>
        </w:rPr>
        <w:br/>
        <w:t xml:space="preserve">в случае, если заявленные сведения о коде ТН ВЭД ЕАЭС товара и направлении  его перемещения совпали с информацией из контрольных списков, а также  </w:t>
      </w:r>
      <w:r w:rsidRPr="003946E2">
        <w:rPr>
          <w:rFonts w:ascii="Times New Roman" w:eastAsia="Times New Roman" w:hAnsi="Times New Roman" w:cs="Times New Roman"/>
          <w:color w:val="000000"/>
          <w:sz w:val="28"/>
          <w:szCs w:val="28"/>
          <w:lang w:eastAsia="ru-RU"/>
        </w:rPr>
        <w:br/>
        <w:t>о требованиях к заполнению декларации на товары.</w:t>
      </w:r>
    </w:p>
    <w:p w14:paraId="461A28A4" w14:textId="77777777" w:rsidR="003946E2" w:rsidRPr="003946E2" w:rsidRDefault="003946E2" w:rsidP="003946E2">
      <w:pPr>
        <w:contextualSpacing/>
        <w:rPr>
          <w:rFonts w:ascii="Times New Roman" w:eastAsia="Times New Roman" w:hAnsi="Times New Roman" w:cs="Times New Roman"/>
          <w:color w:val="000000"/>
          <w:sz w:val="28"/>
          <w:szCs w:val="28"/>
          <w:lang w:eastAsia="ru-RU"/>
        </w:rPr>
      </w:pPr>
      <w:r w:rsidRPr="003946E2">
        <w:rPr>
          <w:rFonts w:ascii="Times New Roman" w:eastAsia="Times New Roman" w:hAnsi="Times New Roman" w:cs="Times New Roman"/>
          <w:color w:val="000000"/>
          <w:sz w:val="28"/>
          <w:szCs w:val="28"/>
          <w:lang w:eastAsia="ru-RU"/>
        </w:rPr>
        <w:t>В части обеспечения защиты прав на объекты интеллектуальной собственности в сервисе «Правообладатели» реализована возможность получения в электронном виде государственной услуги «Ведение таможенного реестра объектов интеллектуальной собственности» (приказ ФТС России от 28.01.2019 № 131).</w:t>
      </w:r>
    </w:p>
    <w:p w14:paraId="7495F497" w14:textId="77777777" w:rsidR="003946E2" w:rsidRPr="003946E2" w:rsidRDefault="003946E2" w:rsidP="003946E2">
      <w:pPr>
        <w:contextualSpacing/>
        <w:rPr>
          <w:rFonts w:ascii="Times New Roman" w:eastAsia="Times New Roman" w:hAnsi="Times New Roman" w:cs="Times New Roman"/>
          <w:color w:val="000000"/>
          <w:sz w:val="28"/>
          <w:szCs w:val="28"/>
          <w:lang w:eastAsia="ru-RU"/>
        </w:rPr>
      </w:pPr>
      <w:r w:rsidRPr="003946E2">
        <w:rPr>
          <w:rFonts w:ascii="Times New Roman" w:eastAsia="Times New Roman" w:hAnsi="Times New Roman" w:cs="Times New Roman"/>
          <w:color w:val="000000"/>
          <w:sz w:val="28"/>
          <w:szCs w:val="28"/>
          <w:lang w:eastAsia="ru-RU"/>
        </w:rPr>
        <w:t xml:space="preserve">Функциональные возможности сервиса «Личный кабинет участника ВЭД» значительно упрощают процесс декларирования, сокращают временные издержки, позволяют отказаться от посреднических услуг и существенно снижают </w:t>
      </w:r>
      <w:r w:rsidRPr="003946E2">
        <w:rPr>
          <w:rFonts w:ascii="Times New Roman" w:eastAsia="Times New Roman" w:hAnsi="Times New Roman" w:cs="Times New Roman"/>
          <w:color w:val="000000"/>
          <w:sz w:val="28"/>
          <w:szCs w:val="28"/>
          <w:lang w:eastAsia="ru-RU"/>
        </w:rPr>
        <w:lastRenderedPageBreak/>
        <w:t>коррупционные риски, возникающие в процессе совершения таможенных операций.</w:t>
      </w:r>
    </w:p>
    <w:p w14:paraId="37D53CF7" w14:textId="77777777" w:rsidR="003946E2" w:rsidRPr="003946E2" w:rsidRDefault="003946E2" w:rsidP="003946E2">
      <w:pPr>
        <w:contextualSpacing/>
        <w:rPr>
          <w:rFonts w:ascii="Times New Roman" w:eastAsia="Times New Roman" w:hAnsi="Times New Roman" w:cs="Times New Roman"/>
          <w:color w:val="000000"/>
          <w:sz w:val="28"/>
          <w:szCs w:val="28"/>
          <w:lang w:eastAsia="ru-RU"/>
        </w:rPr>
      </w:pPr>
      <w:r w:rsidRPr="003946E2">
        <w:rPr>
          <w:rFonts w:ascii="Times New Roman" w:eastAsia="Times New Roman" w:hAnsi="Times New Roman" w:cs="Times New Roman"/>
          <w:color w:val="000000"/>
          <w:sz w:val="28"/>
          <w:szCs w:val="28"/>
          <w:lang w:eastAsia="ru-RU"/>
        </w:rPr>
        <w:t>Информация, получаемая ФТС России по результатам электронного межведомственного информационного взаимодействия, а также в рамках  предоставления государственной услуги, используется таможенными органами</w:t>
      </w:r>
      <w:r w:rsidRPr="003946E2">
        <w:rPr>
          <w:rFonts w:ascii="Times New Roman" w:eastAsia="Times New Roman" w:hAnsi="Times New Roman" w:cs="Times New Roman"/>
          <w:color w:val="000000"/>
          <w:sz w:val="28"/>
          <w:szCs w:val="28"/>
          <w:lang w:eastAsia="ru-RU"/>
        </w:rPr>
        <w:br/>
        <w:t>в системе управления рисками и при реализации перспективной технологии автоматического выпуска товаров (без участия должностных лиц таможенных органов).</w:t>
      </w:r>
    </w:p>
    <w:p w14:paraId="0A90B02B" w14:textId="77777777" w:rsidR="003946E2" w:rsidRPr="003946E2" w:rsidRDefault="003946E2" w:rsidP="003946E2">
      <w:pPr>
        <w:contextualSpacing/>
        <w:rPr>
          <w:rFonts w:ascii="Times New Roman" w:eastAsia="Times New Roman" w:hAnsi="Times New Roman" w:cs="Times New Roman"/>
          <w:color w:val="000000"/>
          <w:sz w:val="28"/>
          <w:szCs w:val="28"/>
          <w:lang w:eastAsia="ru-RU"/>
        </w:rPr>
      </w:pPr>
      <w:r w:rsidRPr="003946E2">
        <w:rPr>
          <w:rFonts w:ascii="Times New Roman" w:eastAsia="Times New Roman" w:hAnsi="Times New Roman" w:cs="Times New Roman"/>
          <w:color w:val="000000"/>
          <w:sz w:val="28"/>
          <w:szCs w:val="28"/>
          <w:lang w:eastAsia="ru-RU"/>
        </w:rPr>
        <w:t>В целях снижения административной нагрузки на добросовестных участников ВЭД в 2019 году ФТС России совместно с ФНС России продолжалась работа по внедрению национальной системы прослеживаемости товаров, основанной на документарном принципе, осуществляемая при координации Минфина России.</w:t>
      </w:r>
    </w:p>
    <w:p w14:paraId="6BC30C54" w14:textId="77777777" w:rsidR="003946E2" w:rsidRPr="003946E2" w:rsidRDefault="003946E2" w:rsidP="003946E2">
      <w:pPr>
        <w:contextualSpacing/>
        <w:rPr>
          <w:rFonts w:ascii="Times New Roman" w:eastAsia="Times New Roman" w:hAnsi="Times New Roman" w:cs="Times New Roman"/>
          <w:color w:val="000000"/>
          <w:sz w:val="28"/>
          <w:szCs w:val="28"/>
          <w:lang w:eastAsia="ru-RU"/>
        </w:rPr>
      </w:pPr>
      <w:r w:rsidRPr="003946E2">
        <w:rPr>
          <w:rFonts w:ascii="Times New Roman" w:eastAsia="Times New Roman" w:hAnsi="Times New Roman" w:cs="Times New Roman"/>
          <w:color w:val="000000"/>
          <w:sz w:val="28"/>
          <w:szCs w:val="28"/>
          <w:lang w:eastAsia="ru-RU"/>
        </w:rPr>
        <w:t>Указанная работа проводилась в том числе в соответствии с Планом мероприятий («дорожная карта») по созданию национальной системы прослеживаемости товаров, утвержденным приказом Минфина России от 19.06.2018 № 1049</w:t>
      </w:r>
      <w:r w:rsidRPr="003946E2">
        <w:t xml:space="preserve"> </w:t>
      </w:r>
      <w:r w:rsidRPr="003946E2">
        <w:rPr>
          <w:rFonts w:ascii="Times New Roman" w:eastAsia="Times New Roman" w:hAnsi="Times New Roman" w:cs="Times New Roman"/>
          <w:color w:val="000000"/>
          <w:sz w:val="28"/>
          <w:szCs w:val="28"/>
          <w:lang w:eastAsia="ru-RU"/>
        </w:rPr>
        <w:t>с изменениями, внесенными приказом Минфина России от 29.04.2019 № 204, в рамках исполнения которого в 2019 году осуществлялись мероприятия по формированию нормативной правовой базы</w:t>
      </w:r>
      <w:r w:rsidRPr="003946E2">
        <w:rPr>
          <w:rFonts w:ascii="Times New Roman" w:eastAsia="Times New Roman" w:hAnsi="Times New Roman" w:cs="Times New Roman"/>
          <w:color w:val="000000"/>
          <w:sz w:val="28"/>
          <w:szCs w:val="28"/>
          <w:vertAlign w:val="superscript"/>
          <w:lang w:eastAsia="ru-RU"/>
        </w:rPr>
        <w:footnoteReference w:id="33"/>
      </w:r>
      <w:r w:rsidRPr="003946E2">
        <w:rPr>
          <w:rFonts w:ascii="Times New Roman" w:eastAsia="Times New Roman" w:hAnsi="Times New Roman" w:cs="Times New Roman"/>
          <w:color w:val="000000"/>
          <w:sz w:val="28"/>
          <w:szCs w:val="28"/>
          <w:lang w:eastAsia="ru-RU"/>
        </w:rPr>
        <w:t>.</w:t>
      </w:r>
    </w:p>
    <w:p w14:paraId="34BCE0E3" w14:textId="77777777" w:rsidR="003946E2" w:rsidRPr="003946E2" w:rsidRDefault="003946E2" w:rsidP="003946E2">
      <w:pPr>
        <w:contextualSpacing/>
        <w:rPr>
          <w:rFonts w:ascii="Times New Roman" w:eastAsia="Times New Roman" w:hAnsi="Times New Roman" w:cs="Times New Roman"/>
          <w:color w:val="000000"/>
          <w:sz w:val="28"/>
          <w:szCs w:val="28"/>
          <w:lang w:eastAsia="ru-RU"/>
        </w:rPr>
      </w:pPr>
      <w:r w:rsidRPr="003946E2">
        <w:rPr>
          <w:rFonts w:ascii="Times New Roman" w:eastAsia="Times New Roman" w:hAnsi="Times New Roman" w:cs="Times New Roman"/>
          <w:color w:val="000000"/>
          <w:sz w:val="28"/>
          <w:szCs w:val="28"/>
          <w:lang w:eastAsia="ru-RU"/>
        </w:rPr>
        <w:t xml:space="preserve">В соответствии с постановлением Правительства Российской Федерации </w:t>
      </w:r>
      <w:r w:rsidRPr="003946E2">
        <w:rPr>
          <w:rFonts w:ascii="Times New Roman" w:eastAsia="Times New Roman" w:hAnsi="Times New Roman" w:cs="Times New Roman"/>
          <w:color w:val="000000"/>
          <w:sz w:val="28"/>
          <w:szCs w:val="28"/>
          <w:lang w:eastAsia="ru-RU"/>
        </w:rPr>
        <w:br/>
        <w:t xml:space="preserve">от 25.06.2019 № 807 «О проведении эксперимента по прослеживаемости товаров, выпущенных на территории Российской Федерации в соответствии с таможенной процедурой выпуска для внутреннего потребления» (с изменениями, внесенными постановлением Правительства Российской Федерации от 06.01.2020 № 2) с 1 июля 2019 года по 30 июня 2020 года на территории Российской Федерации проводится эксперимент по прослеживаемости товаров, координацию которого осуществляет </w:t>
      </w:r>
      <w:r w:rsidRPr="003946E2">
        <w:rPr>
          <w:rFonts w:ascii="Times New Roman" w:eastAsia="Times New Roman" w:hAnsi="Times New Roman" w:cs="Times New Roman"/>
          <w:color w:val="000000"/>
          <w:sz w:val="28"/>
          <w:szCs w:val="28"/>
          <w:lang w:eastAsia="ru-RU"/>
        </w:rPr>
        <w:br/>
        <w:t>Минфин России.</w:t>
      </w:r>
    </w:p>
    <w:p w14:paraId="4D0C2D5F" w14:textId="77777777" w:rsidR="003946E2" w:rsidRPr="003946E2" w:rsidRDefault="003946E2" w:rsidP="003946E2">
      <w:pPr>
        <w:contextualSpacing/>
        <w:rPr>
          <w:rFonts w:ascii="Times New Roman" w:eastAsia="Times New Roman" w:hAnsi="Times New Roman" w:cs="Times New Roman"/>
          <w:color w:val="000000"/>
          <w:sz w:val="28"/>
          <w:szCs w:val="28"/>
          <w:lang w:eastAsia="ru-RU"/>
        </w:rPr>
      </w:pPr>
      <w:r w:rsidRPr="003946E2">
        <w:rPr>
          <w:rFonts w:ascii="Times New Roman" w:eastAsia="Times New Roman" w:hAnsi="Times New Roman" w:cs="Times New Roman"/>
          <w:color w:val="000000"/>
          <w:sz w:val="28"/>
          <w:szCs w:val="28"/>
          <w:lang w:eastAsia="ru-RU"/>
        </w:rPr>
        <w:t xml:space="preserve">Федеральной таможенной службой в целях обеспечения исполнения Национального плана развития конкуренции в Российской Федерации на 2018 - 2020 годы, утвержденного Указом Президента Российской Федерации от 21 декабря 2017 г. № 618, в соответствии с методическими рекомендациями, утвержденными распоряжением Правительства Российской Федерации от 18 октября 2018 г. № 2258-р (далее - методические рекомендации № 2258-р), </w:t>
      </w:r>
      <w:r w:rsidRPr="003946E2">
        <w:rPr>
          <w:rFonts w:ascii="Times New Roman" w:eastAsia="Times New Roman" w:hAnsi="Times New Roman" w:cs="Times New Roman"/>
          <w:color w:val="000000"/>
          <w:sz w:val="28"/>
          <w:szCs w:val="28"/>
          <w:lang w:eastAsia="ru-RU"/>
        </w:rPr>
        <w:lastRenderedPageBreak/>
        <w:t>реализован ряд мероприятий по созданию и организации системы внутреннего обеспечения соответствия требованиям антимонопольного законодательства (далее - антимонопольный комплаенс):</w:t>
      </w:r>
    </w:p>
    <w:p w14:paraId="6735653C" w14:textId="77777777" w:rsidR="003946E2" w:rsidRPr="003946E2" w:rsidRDefault="003946E2" w:rsidP="003946E2">
      <w:pPr>
        <w:contextualSpacing/>
        <w:rPr>
          <w:rFonts w:ascii="Times New Roman" w:eastAsia="Times New Roman" w:hAnsi="Times New Roman" w:cs="Times New Roman"/>
          <w:color w:val="000000"/>
          <w:sz w:val="28"/>
          <w:szCs w:val="28"/>
          <w:lang w:eastAsia="ru-RU"/>
        </w:rPr>
      </w:pPr>
      <w:r w:rsidRPr="003946E2">
        <w:rPr>
          <w:rFonts w:ascii="Times New Roman" w:eastAsia="Times New Roman" w:hAnsi="Times New Roman" w:cs="Times New Roman"/>
          <w:color w:val="000000"/>
          <w:sz w:val="28"/>
          <w:szCs w:val="28"/>
          <w:lang w:eastAsia="ru-RU"/>
        </w:rPr>
        <w:t>- издан и размещен на официальном сайте ФТС России в информационно-телекоммуникационной сети «Интернет» правовой акт ФТС России по организации антимонопольного комплаенса;</w:t>
      </w:r>
    </w:p>
    <w:p w14:paraId="067992D4" w14:textId="77777777" w:rsidR="003946E2" w:rsidRPr="003946E2" w:rsidRDefault="003946E2" w:rsidP="003946E2">
      <w:pPr>
        <w:contextualSpacing/>
        <w:rPr>
          <w:rFonts w:ascii="Times New Roman" w:eastAsia="Times New Roman" w:hAnsi="Times New Roman" w:cs="Times New Roman"/>
          <w:color w:val="000000"/>
          <w:sz w:val="28"/>
          <w:szCs w:val="28"/>
          <w:lang w:eastAsia="ru-RU"/>
        </w:rPr>
      </w:pPr>
      <w:r w:rsidRPr="003946E2">
        <w:rPr>
          <w:rFonts w:ascii="Times New Roman" w:eastAsia="Times New Roman" w:hAnsi="Times New Roman" w:cs="Times New Roman"/>
          <w:color w:val="000000"/>
          <w:sz w:val="28"/>
          <w:szCs w:val="28"/>
          <w:lang w:eastAsia="ru-RU"/>
        </w:rPr>
        <w:t>- определены уполномоченное структурное подразделение ФТС России, ответственное за функционирование антимонопольного комплаенса, и коллегиальный орган, осуществляющий оценку эффективности организации и функционирования в ФТС России антимонопольного комплаенса;</w:t>
      </w:r>
    </w:p>
    <w:p w14:paraId="0102954D" w14:textId="77777777" w:rsidR="003946E2" w:rsidRPr="003946E2" w:rsidRDefault="003946E2" w:rsidP="003946E2">
      <w:pPr>
        <w:contextualSpacing/>
        <w:rPr>
          <w:rFonts w:ascii="Times New Roman" w:eastAsia="Times New Roman" w:hAnsi="Times New Roman" w:cs="Times New Roman"/>
          <w:color w:val="000000"/>
          <w:sz w:val="28"/>
          <w:szCs w:val="28"/>
          <w:lang w:eastAsia="ru-RU"/>
        </w:rPr>
      </w:pPr>
      <w:r w:rsidRPr="003946E2">
        <w:rPr>
          <w:rFonts w:ascii="Times New Roman" w:eastAsia="Times New Roman" w:hAnsi="Times New Roman" w:cs="Times New Roman"/>
          <w:color w:val="000000"/>
          <w:sz w:val="28"/>
          <w:szCs w:val="28"/>
          <w:lang w:eastAsia="ru-RU"/>
        </w:rPr>
        <w:t>- сформирована комиссия ФТС России по антимонопольному комплаенсу; разработана дополнительная профессиональная программа «Антимонопольное законодательство и антимонопольный комплаенс».</w:t>
      </w:r>
    </w:p>
    <w:p w14:paraId="5B11F4F4" w14:textId="0B60378B" w:rsidR="003946E2" w:rsidRDefault="003946E2" w:rsidP="00C962A7">
      <w:pPr>
        <w:contextualSpacing/>
        <w:rPr>
          <w:rFonts w:ascii="Times New Roman" w:eastAsia="Times New Roman" w:hAnsi="Times New Roman" w:cs="Times New Roman"/>
          <w:color w:val="000000"/>
          <w:sz w:val="28"/>
          <w:szCs w:val="28"/>
          <w:lang w:eastAsia="ru-RU"/>
        </w:rPr>
      </w:pPr>
      <w:r w:rsidRPr="003946E2">
        <w:rPr>
          <w:rFonts w:ascii="Times New Roman" w:eastAsia="Times New Roman" w:hAnsi="Times New Roman" w:cs="Times New Roman"/>
          <w:color w:val="000000"/>
          <w:sz w:val="28"/>
          <w:szCs w:val="28"/>
          <w:lang w:eastAsia="ru-RU"/>
        </w:rPr>
        <w:t>В настоящее время ФТС России проводится работа по выявлению и оценке рисков нарушения антимонопольного законодательства в деятельности таможенных органов Российской Федерации и формированию плана мероприятий («дорожной карты») по их снижению.</w:t>
      </w:r>
    </w:p>
    <w:p w14:paraId="06847A8A" w14:textId="77777777" w:rsidR="009F0DEE" w:rsidRDefault="009F0DEE" w:rsidP="00C962A7">
      <w:pPr>
        <w:contextualSpacing/>
        <w:rPr>
          <w:rFonts w:ascii="Times New Roman" w:eastAsia="Times New Roman" w:hAnsi="Times New Roman" w:cs="Times New Roman"/>
          <w:color w:val="000000"/>
          <w:sz w:val="28"/>
          <w:szCs w:val="28"/>
          <w:lang w:eastAsia="ru-RU"/>
        </w:rPr>
      </w:pPr>
    </w:p>
    <w:p w14:paraId="235DB3B0" w14:textId="42E3C62E" w:rsidR="009F0DEE" w:rsidRPr="009F0DEE" w:rsidRDefault="009F0DEE" w:rsidP="009F0DEE">
      <w:pPr>
        <w:pStyle w:val="2"/>
        <w:rPr>
          <w:rFonts w:ascii="Times New Roman" w:eastAsia="Times New Roman" w:hAnsi="Times New Roman" w:cs="Times New Roman"/>
          <w:b/>
          <w:color w:val="000000"/>
          <w:sz w:val="28"/>
          <w:szCs w:val="28"/>
          <w:lang w:eastAsia="ru-RU"/>
        </w:rPr>
      </w:pPr>
      <w:bookmarkStart w:id="233" w:name="_Toc49170373"/>
      <w:r w:rsidRPr="009F0DEE">
        <w:rPr>
          <w:rFonts w:ascii="Times New Roman" w:eastAsia="Times New Roman" w:hAnsi="Times New Roman" w:cs="Times New Roman"/>
          <w:b/>
          <w:color w:val="000000"/>
          <w:sz w:val="28"/>
          <w:szCs w:val="28"/>
          <w:lang w:eastAsia="ru-RU"/>
        </w:rPr>
        <w:t>6.15</w:t>
      </w:r>
      <w:r>
        <w:rPr>
          <w:rFonts w:ascii="Times New Roman" w:eastAsia="Times New Roman" w:hAnsi="Times New Roman" w:cs="Times New Roman"/>
          <w:b/>
          <w:color w:val="000000"/>
          <w:sz w:val="28"/>
          <w:szCs w:val="28"/>
          <w:lang w:eastAsia="ru-RU"/>
        </w:rPr>
        <w:tab/>
      </w:r>
      <w:r w:rsidRPr="009F0DEE">
        <w:rPr>
          <w:rFonts w:ascii="Times New Roman" w:eastAsia="Times New Roman" w:hAnsi="Times New Roman" w:cs="Times New Roman"/>
          <w:b/>
          <w:color w:val="000000"/>
          <w:sz w:val="28"/>
          <w:szCs w:val="28"/>
          <w:lang w:eastAsia="ru-RU"/>
        </w:rPr>
        <w:t>Оценка Федеральной службы по интеллектуальной собственности</w:t>
      </w:r>
      <w:bookmarkEnd w:id="233"/>
      <w:r w:rsidRPr="009F0DEE">
        <w:rPr>
          <w:rFonts w:ascii="Times New Roman" w:eastAsia="Times New Roman" w:hAnsi="Times New Roman" w:cs="Times New Roman"/>
          <w:b/>
          <w:color w:val="000000"/>
          <w:sz w:val="28"/>
          <w:szCs w:val="28"/>
          <w:lang w:eastAsia="ru-RU"/>
        </w:rPr>
        <w:t xml:space="preserve"> </w:t>
      </w:r>
    </w:p>
    <w:p w14:paraId="33BD0938" w14:textId="2F61B2CF" w:rsidR="003F2CA1" w:rsidRPr="009F0DEE" w:rsidRDefault="003F2CA1" w:rsidP="00A63FF8">
      <w:pPr>
        <w:ind w:firstLine="0"/>
        <w:rPr>
          <w:rFonts w:ascii="Times New Roman" w:eastAsia="Times New Roman" w:hAnsi="Times New Roman" w:cs="Times New Roman"/>
        </w:rPr>
      </w:pPr>
    </w:p>
    <w:p w14:paraId="075CBF95" w14:textId="0B885652" w:rsidR="009F0DEE" w:rsidRPr="009F0DEE" w:rsidRDefault="009F0DEE" w:rsidP="009F0DEE">
      <w:pPr>
        <w:widowControl w:val="0"/>
        <w:autoSpaceDE w:val="0"/>
        <w:autoSpaceDN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Роспатент поддерживает ряд предложений по внесению изменений </w:t>
      </w:r>
      <w:r w:rsidRPr="009F0DEE">
        <w:rPr>
          <w:rFonts w:ascii="Times New Roman" w:eastAsia="Times New Roman" w:hAnsi="Times New Roman" w:cs="Times New Roman"/>
          <w:sz w:val="28"/>
          <w:szCs w:val="28"/>
        </w:rPr>
        <w:t>в законодательство, которые освещаются в</w:t>
      </w:r>
      <w:r w:rsidRPr="009F0DEE">
        <w:rPr>
          <w:rFonts w:ascii="Times New Roman" w:eastAsia="Times New Roman" w:hAnsi="Times New Roman" w:cs="Times New Roman"/>
          <w:spacing w:val="-8"/>
          <w:sz w:val="28"/>
          <w:szCs w:val="28"/>
        </w:rPr>
        <w:t xml:space="preserve"> </w:t>
      </w:r>
      <w:r w:rsidRPr="009F0DEE">
        <w:rPr>
          <w:rFonts w:ascii="Times New Roman" w:eastAsia="Times New Roman" w:hAnsi="Times New Roman" w:cs="Times New Roman"/>
          <w:sz w:val="28"/>
          <w:szCs w:val="28"/>
        </w:rPr>
        <w:t>Докладе.</w:t>
      </w:r>
    </w:p>
    <w:p w14:paraId="6B1E7517" w14:textId="086AAF91" w:rsidR="009F0DEE" w:rsidRPr="009F0DEE" w:rsidRDefault="009F0DEE" w:rsidP="009F0DEE">
      <w:pPr>
        <w:widowControl w:val="0"/>
        <w:autoSpaceDE w:val="0"/>
        <w:autoSpaceDN w:val="0"/>
        <w:rPr>
          <w:rFonts w:ascii="Times New Roman" w:eastAsia="Times New Roman" w:hAnsi="Times New Roman" w:cs="Times New Roman"/>
          <w:sz w:val="28"/>
          <w:szCs w:val="28"/>
        </w:rPr>
      </w:pPr>
      <w:r w:rsidRPr="009F0DEE">
        <w:rPr>
          <w:rFonts w:ascii="Times New Roman" w:eastAsia="Times New Roman" w:hAnsi="Times New Roman" w:cs="Times New Roman"/>
          <w:sz w:val="28"/>
          <w:szCs w:val="28"/>
        </w:rPr>
        <w:t>Так, письмами от 17.07.2019 № 03/20-13741/08 и от 16.08.2019</w:t>
      </w:r>
      <w:r>
        <w:rPr>
          <w:rFonts w:ascii="Times New Roman" w:eastAsia="Times New Roman" w:hAnsi="Times New Roman" w:cs="Times New Roman"/>
          <w:sz w:val="28"/>
          <w:szCs w:val="28"/>
        </w:rPr>
        <w:t xml:space="preserve"> </w:t>
      </w:r>
      <w:r w:rsidRPr="009F0DEE">
        <w:rPr>
          <w:rFonts w:ascii="Times New Roman" w:eastAsia="Times New Roman" w:hAnsi="Times New Roman" w:cs="Times New Roman"/>
          <w:sz w:val="28"/>
          <w:szCs w:val="28"/>
        </w:rPr>
        <w:t>№ 01/19-16867/08 Роспатент согласовывал проект федерального закона, предусматривающего возможность выдачи Правительством Российской Федерации разрешений на использование изобретения, относящегося к лекарственному средству для медицинского применения, без согласия</w:t>
      </w:r>
      <w:r w:rsidRPr="009F0DEE">
        <w:rPr>
          <w:rFonts w:ascii="Times New Roman" w:eastAsia="Times New Roman" w:hAnsi="Times New Roman" w:cs="Times New Roman"/>
          <w:spacing w:val="-11"/>
          <w:sz w:val="28"/>
          <w:szCs w:val="28"/>
        </w:rPr>
        <w:t xml:space="preserve"> </w:t>
      </w:r>
      <w:r w:rsidRPr="009F0DEE">
        <w:rPr>
          <w:rFonts w:ascii="Times New Roman" w:eastAsia="Times New Roman" w:hAnsi="Times New Roman" w:cs="Times New Roman"/>
          <w:sz w:val="28"/>
          <w:szCs w:val="28"/>
        </w:rPr>
        <w:t>патентообладателя.</w:t>
      </w:r>
    </w:p>
    <w:p w14:paraId="42BA2DA0" w14:textId="67DC7596" w:rsidR="009F0DEE" w:rsidRPr="009F0DEE" w:rsidRDefault="009F0DEE" w:rsidP="009F0DEE">
      <w:pPr>
        <w:widowControl w:val="0"/>
        <w:autoSpaceDE w:val="0"/>
        <w:autoSpaceDN w:val="0"/>
        <w:rPr>
          <w:rFonts w:ascii="Times New Roman" w:eastAsia="Times New Roman" w:hAnsi="Times New Roman" w:cs="Times New Roman"/>
          <w:sz w:val="28"/>
          <w:szCs w:val="28"/>
        </w:rPr>
      </w:pPr>
      <w:r w:rsidRPr="009F0DEE">
        <w:rPr>
          <w:rFonts w:ascii="Times New Roman" w:eastAsia="Times New Roman" w:hAnsi="Times New Roman" w:cs="Times New Roman"/>
          <w:sz w:val="28"/>
          <w:szCs w:val="28"/>
        </w:rPr>
        <w:t>Кроме того, Роспатент в целом поддерживает внесение измене</w:t>
      </w:r>
      <w:r>
        <w:rPr>
          <w:rFonts w:ascii="Times New Roman" w:eastAsia="Times New Roman" w:hAnsi="Times New Roman" w:cs="Times New Roman"/>
          <w:sz w:val="28"/>
          <w:szCs w:val="28"/>
        </w:rPr>
        <w:t xml:space="preserve">ний в Договор    о Евразийском экономическом союзе, направленных на введение </w:t>
      </w:r>
      <w:r w:rsidRPr="009F0DEE">
        <w:rPr>
          <w:rFonts w:ascii="Times New Roman" w:eastAsia="Times New Roman" w:hAnsi="Times New Roman" w:cs="Times New Roman"/>
          <w:sz w:val="28"/>
          <w:szCs w:val="28"/>
        </w:rPr>
        <w:t>исключений из применяемых на территории Евразийского экономического союза принципов исчерпания прав, и ранее сообщал об этом в Ми</w:t>
      </w:r>
      <w:r w:rsidR="0077084D">
        <w:rPr>
          <w:rFonts w:ascii="Times New Roman" w:eastAsia="Times New Roman" w:hAnsi="Times New Roman" w:cs="Times New Roman"/>
          <w:sz w:val="28"/>
          <w:szCs w:val="28"/>
        </w:rPr>
        <w:t xml:space="preserve">нэкономразвития России письмом </w:t>
      </w:r>
      <w:r w:rsidRPr="009F0DEE">
        <w:rPr>
          <w:rFonts w:ascii="Times New Roman" w:eastAsia="Times New Roman" w:hAnsi="Times New Roman" w:cs="Times New Roman"/>
          <w:sz w:val="28"/>
          <w:szCs w:val="28"/>
        </w:rPr>
        <w:t>от 23.12.2019 №</w:t>
      </w:r>
      <w:r w:rsidRPr="009F0DEE">
        <w:rPr>
          <w:rFonts w:ascii="Times New Roman" w:eastAsia="Times New Roman" w:hAnsi="Times New Roman" w:cs="Times New Roman"/>
          <w:spacing w:val="-4"/>
          <w:sz w:val="28"/>
          <w:szCs w:val="28"/>
        </w:rPr>
        <w:t xml:space="preserve"> </w:t>
      </w:r>
      <w:r w:rsidRPr="009F0DEE">
        <w:rPr>
          <w:rFonts w:ascii="Times New Roman" w:eastAsia="Times New Roman" w:hAnsi="Times New Roman" w:cs="Times New Roman"/>
          <w:sz w:val="28"/>
          <w:szCs w:val="28"/>
        </w:rPr>
        <w:t>01/19-27453/09.</w:t>
      </w:r>
    </w:p>
    <w:p w14:paraId="71F92313" w14:textId="154CD488" w:rsidR="009F0DEE" w:rsidRDefault="009F0DEE" w:rsidP="009F0DEE">
      <w:pPr>
        <w:widowControl w:val="0"/>
        <w:autoSpaceDE w:val="0"/>
        <w:autoSpaceDN w:val="0"/>
        <w:rPr>
          <w:rFonts w:ascii="Times New Roman" w:eastAsia="Times New Roman" w:hAnsi="Times New Roman" w:cs="Times New Roman"/>
          <w:sz w:val="28"/>
          <w:szCs w:val="28"/>
        </w:rPr>
      </w:pPr>
      <w:r w:rsidRPr="009F0DEE">
        <w:rPr>
          <w:rFonts w:ascii="Times New Roman" w:eastAsia="Times New Roman" w:hAnsi="Times New Roman" w:cs="Times New Roman"/>
          <w:sz w:val="28"/>
          <w:szCs w:val="28"/>
        </w:rPr>
        <w:t>Вместе с тем к Доклад</w:t>
      </w:r>
      <w:r>
        <w:rPr>
          <w:rFonts w:ascii="Times New Roman" w:eastAsia="Times New Roman" w:hAnsi="Times New Roman" w:cs="Times New Roman"/>
          <w:sz w:val="28"/>
          <w:szCs w:val="28"/>
        </w:rPr>
        <w:t xml:space="preserve">у </w:t>
      </w:r>
      <w:r w:rsidRPr="009F0DEE">
        <w:rPr>
          <w:rFonts w:ascii="Times New Roman" w:eastAsia="Times New Roman" w:hAnsi="Times New Roman" w:cs="Times New Roman"/>
          <w:sz w:val="28"/>
          <w:szCs w:val="28"/>
        </w:rPr>
        <w:t>име</w:t>
      </w:r>
      <w:r>
        <w:rPr>
          <w:rFonts w:ascii="Times New Roman" w:eastAsia="Times New Roman" w:hAnsi="Times New Roman" w:cs="Times New Roman"/>
          <w:sz w:val="28"/>
          <w:szCs w:val="28"/>
        </w:rPr>
        <w:t>е</w:t>
      </w:r>
      <w:r w:rsidRPr="009F0DEE">
        <w:rPr>
          <w:rFonts w:ascii="Times New Roman" w:eastAsia="Times New Roman" w:hAnsi="Times New Roman" w:cs="Times New Roman"/>
          <w:sz w:val="28"/>
          <w:szCs w:val="28"/>
        </w:rPr>
        <w:t>тся ряд замечани</w:t>
      </w:r>
      <w:r>
        <w:rPr>
          <w:rFonts w:ascii="Times New Roman" w:eastAsia="Times New Roman" w:hAnsi="Times New Roman" w:cs="Times New Roman"/>
          <w:sz w:val="28"/>
          <w:szCs w:val="28"/>
        </w:rPr>
        <w:t>й.</w:t>
      </w:r>
    </w:p>
    <w:p w14:paraId="3FEA42CD" w14:textId="1E3B8743" w:rsidR="009F0DEE" w:rsidRPr="009F0DEE" w:rsidRDefault="009F0DEE" w:rsidP="009F0DEE">
      <w:pPr>
        <w:widowControl w:val="0"/>
        <w:autoSpaceDE w:val="0"/>
        <w:autoSpaceDN w:val="0"/>
        <w:rPr>
          <w:rFonts w:ascii="Times New Roman" w:eastAsia="Times New Roman" w:hAnsi="Times New Roman" w:cs="Times New Roman"/>
          <w:sz w:val="28"/>
          <w:szCs w:val="28"/>
        </w:rPr>
      </w:pPr>
      <w:r w:rsidRPr="009F0DEE">
        <w:rPr>
          <w:rFonts w:ascii="Times New Roman" w:eastAsia="Times New Roman" w:hAnsi="Times New Roman" w:cs="Times New Roman"/>
          <w:sz w:val="28"/>
          <w:szCs w:val="28"/>
        </w:rPr>
        <w:t>1.</w:t>
      </w:r>
      <w:r w:rsidRPr="009F0DEE">
        <w:rPr>
          <w:rFonts w:ascii="Times New Roman" w:eastAsia="Times New Roman" w:hAnsi="Times New Roman" w:cs="Times New Roman"/>
          <w:sz w:val="28"/>
          <w:szCs w:val="28"/>
        </w:rPr>
        <w:tab/>
        <w:t>В подпункте 1 «Интеллектуальная собственность и антимонопольное регулирование» пункта 1.1.3 «Инновации как инструмент обеспечения экономической безопасности» подраздела 1.1 «Вызовы экономике России» раздела 1 «Состояние конкуренции в Российской Федерации» проекта Доклада сообщается, что ФАС России разработан проект федерального за</w:t>
      </w:r>
      <w:r>
        <w:rPr>
          <w:rFonts w:ascii="Times New Roman" w:eastAsia="Times New Roman" w:hAnsi="Times New Roman" w:cs="Times New Roman"/>
          <w:sz w:val="28"/>
          <w:szCs w:val="28"/>
        </w:rPr>
        <w:t>кона в целях обеспечения защиты</w:t>
      </w:r>
      <w:r w:rsidRPr="009F0DEE">
        <w:rPr>
          <w:rFonts w:ascii="Times New Roman" w:eastAsia="Times New Roman" w:hAnsi="Times New Roman" w:cs="Times New Roman"/>
          <w:sz w:val="28"/>
          <w:szCs w:val="28"/>
        </w:rPr>
        <w:t xml:space="preserve"> конкуренции </w:t>
      </w:r>
      <w:r>
        <w:rPr>
          <w:rFonts w:ascii="Times New Roman" w:eastAsia="Times New Roman" w:hAnsi="Times New Roman" w:cs="Times New Roman"/>
          <w:sz w:val="28"/>
          <w:szCs w:val="28"/>
        </w:rPr>
        <w:t xml:space="preserve">на товарных рынках  Российской Федерации </w:t>
      </w:r>
      <w:r w:rsidRPr="009F0DEE">
        <w:rPr>
          <w:rFonts w:ascii="Times New Roman" w:eastAsia="Times New Roman" w:hAnsi="Times New Roman" w:cs="Times New Roman"/>
          <w:sz w:val="28"/>
          <w:szCs w:val="28"/>
        </w:rPr>
        <w:t>и обеспечения интересов потребителей в случаях злоупотребления правообладателями своими исключительными правами.</w:t>
      </w:r>
    </w:p>
    <w:p w14:paraId="19118486" w14:textId="2AE2F80D" w:rsidR="009F0DEE" w:rsidRPr="009F0DEE" w:rsidRDefault="009F0DEE" w:rsidP="009F0DEE">
      <w:pPr>
        <w:widowControl w:val="0"/>
        <w:autoSpaceDE w:val="0"/>
        <w:autoSpaceDN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Указанным законопроектом ФАС России предлагается внести изменения </w:t>
      </w:r>
      <w:r w:rsidRPr="009F0DEE">
        <w:rPr>
          <w:rFonts w:ascii="Times New Roman" w:eastAsia="Times New Roman" w:hAnsi="Times New Roman" w:cs="Times New Roman"/>
          <w:sz w:val="28"/>
          <w:szCs w:val="28"/>
        </w:rPr>
        <w:t xml:space="preserve">в Федеральный закон от 26.07.2006 № 135-ФЗ «О защите конкуренции» (далее – </w:t>
      </w:r>
      <w:r w:rsidRPr="009F0DEE">
        <w:rPr>
          <w:rFonts w:ascii="Times New Roman" w:eastAsia="Times New Roman" w:hAnsi="Times New Roman" w:cs="Times New Roman"/>
          <w:sz w:val="28"/>
          <w:szCs w:val="28"/>
        </w:rPr>
        <w:lastRenderedPageBreak/>
        <w:t>Закон о защите конкуренции) в части распространения антимонопольного законодательства</w:t>
      </w:r>
      <w:r>
        <w:rPr>
          <w:rFonts w:ascii="Times New Roman" w:eastAsia="Times New Roman" w:hAnsi="Times New Roman" w:cs="Times New Roman"/>
          <w:sz w:val="28"/>
          <w:szCs w:val="28"/>
        </w:rPr>
        <w:t xml:space="preserve"> на действия по осуществлению исключительных прав на результаты интеллектуальной деятельности (далее – РИД) </w:t>
      </w:r>
      <w:r w:rsidRPr="009F0DEE">
        <w:rPr>
          <w:rFonts w:ascii="Times New Roman" w:eastAsia="Times New Roman" w:hAnsi="Times New Roman" w:cs="Times New Roman"/>
          <w:sz w:val="28"/>
          <w:szCs w:val="28"/>
        </w:rPr>
        <w:t>и приравненные к ним средства индивидуализации юридического лица, средства индивидуализации продукции, работ или услуг.</w:t>
      </w:r>
    </w:p>
    <w:p w14:paraId="5015B82F" w14:textId="64DB33B8" w:rsidR="009F0DEE" w:rsidRPr="009F0DEE" w:rsidRDefault="009F0DEE" w:rsidP="009F0DEE">
      <w:pPr>
        <w:widowControl w:val="0"/>
        <w:autoSpaceDE w:val="0"/>
        <w:autoSpaceDN w:val="0"/>
        <w:rPr>
          <w:rFonts w:ascii="Times New Roman" w:eastAsia="Times New Roman" w:hAnsi="Times New Roman" w:cs="Times New Roman"/>
          <w:sz w:val="28"/>
          <w:szCs w:val="28"/>
        </w:rPr>
      </w:pPr>
      <w:r w:rsidRPr="009F0DEE">
        <w:rPr>
          <w:rFonts w:ascii="Times New Roman" w:eastAsia="Times New Roman" w:hAnsi="Times New Roman" w:cs="Times New Roman"/>
          <w:sz w:val="28"/>
          <w:szCs w:val="28"/>
        </w:rPr>
        <w:t>Следует отметить, что исключительные права на объекты интеллектуальной собственности по своей сути являются «легальной монополией» и в широком смысле ограничивают конкуренцию, связанную с обращением товаров, в которых (на которых) используются указанные объекты интеллектуальной собственности. В связи с этим любые действия правообладателя, направленные на сохранен</w:t>
      </w:r>
      <w:r>
        <w:rPr>
          <w:rFonts w:ascii="Times New Roman" w:eastAsia="Times New Roman" w:hAnsi="Times New Roman" w:cs="Times New Roman"/>
          <w:sz w:val="28"/>
          <w:szCs w:val="28"/>
        </w:rPr>
        <w:t xml:space="preserve">ие исключительности своих прав, могут теоретически рассматриваться </w:t>
      </w:r>
      <w:r w:rsidRPr="009F0DEE">
        <w:rPr>
          <w:rFonts w:ascii="Times New Roman" w:eastAsia="Times New Roman" w:hAnsi="Times New Roman" w:cs="Times New Roman"/>
          <w:sz w:val="28"/>
          <w:szCs w:val="28"/>
        </w:rPr>
        <w:t>как ограничивающие или устраняющие конкуренцию.</w:t>
      </w:r>
    </w:p>
    <w:p w14:paraId="6C47C30E" w14:textId="7A3D00FD" w:rsidR="009F0DEE" w:rsidRPr="009F0DEE" w:rsidRDefault="009F0DEE" w:rsidP="009F0DEE">
      <w:pPr>
        <w:widowControl w:val="0"/>
        <w:autoSpaceDE w:val="0"/>
        <w:autoSpaceDN w:val="0"/>
        <w:rPr>
          <w:rFonts w:ascii="Times New Roman" w:eastAsia="Times New Roman" w:hAnsi="Times New Roman" w:cs="Times New Roman"/>
          <w:sz w:val="28"/>
          <w:szCs w:val="28"/>
        </w:rPr>
      </w:pPr>
      <w:r w:rsidRPr="009F0DEE">
        <w:rPr>
          <w:rFonts w:ascii="Times New Roman" w:eastAsia="Times New Roman" w:hAnsi="Times New Roman" w:cs="Times New Roman"/>
          <w:sz w:val="28"/>
          <w:szCs w:val="28"/>
        </w:rPr>
        <w:t>При этом, несмотря на</w:t>
      </w:r>
      <w:r>
        <w:rPr>
          <w:rFonts w:ascii="Times New Roman" w:eastAsia="Times New Roman" w:hAnsi="Times New Roman" w:cs="Times New Roman"/>
          <w:sz w:val="28"/>
          <w:szCs w:val="28"/>
        </w:rPr>
        <w:t xml:space="preserve"> исключительный характер прав, </w:t>
      </w:r>
      <w:r w:rsidRPr="009F0DEE">
        <w:rPr>
          <w:rFonts w:ascii="Times New Roman" w:eastAsia="Times New Roman" w:hAnsi="Times New Roman" w:cs="Times New Roman"/>
          <w:sz w:val="28"/>
          <w:szCs w:val="28"/>
        </w:rPr>
        <w:t>предоставляемых на объекты интеллектуальной собственности, согласно общепринятым в мире подходам, указанные права не являются «монополией» с точки зрения антимонопольного законодательства. Охрана исключительных прав на объекты интеллектуальной собственности сама по себе играет важную роль в развитии экономики, инноваций и конкуренции на рынке товаров и услуг.</w:t>
      </w:r>
    </w:p>
    <w:p w14:paraId="3A7A6CCC" w14:textId="594B1D5B" w:rsidR="009F0DEE" w:rsidRPr="009F0DEE" w:rsidRDefault="009F0DEE" w:rsidP="009F0DEE">
      <w:pPr>
        <w:widowControl w:val="0"/>
        <w:autoSpaceDE w:val="0"/>
        <w:autoSpaceDN w:val="0"/>
        <w:rPr>
          <w:rFonts w:ascii="Times New Roman" w:eastAsia="Times New Roman" w:hAnsi="Times New Roman" w:cs="Times New Roman"/>
          <w:sz w:val="28"/>
          <w:szCs w:val="28"/>
        </w:rPr>
      </w:pPr>
      <w:r w:rsidRPr="009F0DEE">
        <w:rPr>
          <w:rFonts w:ascii="Times New Roman" w:eastAsia="Times New Roman" w:hAnsi="Times New Roman" w:cs="Times New Roman"/>
          <w:sz w:val="28"/>
          <w:szCs w:val="28"/>
        </w:rPr>
        <w:t>Предложенные ФАС России изменения в условиях отсутствия объективных критериев, позволяющих разграничить законное и незаконное осуществление интеллектуальных прав с точки антимонопольного законодательства, по мнению Роспатента, повлекут правовую неопределённость в данной сфере и создадут предпосылки для</w:t>
      </w:r>
      <w:r>
        <w:rPr>
          <w:rFonts w:ascii="Times New Roman" w:eastAsia="Times New Roman" w:hAnsi="Times New Roman" w:cs="Times New Roman"/>
          <w:sz w:val="28"/>
          <w:szCs w:val="28"/>
        </w:rPr>
        <w:t xml:space="preserve"> произвольного правоприменения.</w:t>
      </w:r>
    </w:p>
    <w:p w14:paraId="05ACAC00" w14:textId="5530F261" w:rsidR="009F0DEE" w:rsidRPr="009F0DEE" w:rsidRDefault="009F0DEE" w:rsidP="009F0DEE">
      <w:pPr>
        <w:widowControl w:val="0"/>
        <w:autoSpaceDE w:val="0"/>
        <w:autoSpaceDN w:val="0"/>
        <w:rPr>
          <w:rFonts w:ascii="Times New Roman" w:eastAsia="Times New Roman" w:hAnsi="Times New Roman" w:cs="Times New Roman"/>
          <w:sz w:val="28"/>
          <w:szCs w:val="28"/>
        </w:rPr>
      </w:pPr>
      <w:r w:rsidRPr="009F0DEE">
        <w:rPr>
          <w:rFonts w:ascii="Times New Roman" w:eastAsia="Times New Roman" w:hAnsi="Times New Roman" w:cs="Times New Roman"/>
          <w:sz w:val="28"/>
          <w:szCs w:val="28"/>
        </w:rPr>
        <w:t>При этом следует учитывать, что в соответствии со статьей 10 Гражданского кодекса Российской Федерации не допускается осуществление гражданских прав исключительно с намерением причинить вред другому лицу, действия в обход закона с противоправной целью, а также иное заведомо недобросовестное осуществление гражданских прав (злоупотребление правом); не допускается использование гражданских прав с целью ограничения конкуренции, а также злоупотребление доминирующим положением на рынке. Не</w:t>
      </w:r>
      <w:r>
        <w:rPr>
          <w:rFonts w:ascii="Times New Roman" w:eastAsia="Times New Roman" w:hAnsi="Times New Roman" w:cs="Times New Roman"/>
          <w:sz w:val="28"/>
          <w:szCs w:val="28"/>
        </w:rPr>
        <w:t xml:space="preserve"> вызывает сомнения, что данные </w:t>
      </w:r>
      <w:r w:rsidRPr="009F0DEE">
        <w:rPr>
          <w:rFonts w:ascii="Times New Roman" w:eastAsia="Times New Roman" w:hAnsi="Times New Roman" w:cs="Times New Roman"/>
          <w:sz w:val="28"/>
          <w:szCs w:val="28"/>
        </w:rPr>
        <w:t>положения могут применять</w:t>
      </w:r>
      <w:r>
        <w:rPr>
          <w:rFonts w:ascii="Times New Roman" w:eastAsia="Times New Roman" w:hAnsi="Times New Roman" w:cs="Times New Roman"/>
          <w:sz w:val="28"/>
          <w:szCs w:val="28"/>
        </w:rPr>
        <w:t xml:space="preserve">ся </w:t>
      </w:r>
      <w:r w:rsidRPr="009F0DEE">
        <w:rPr>
          <w:rFonts w:ascii="Times New Roman" w:eastAsia="Times New Roman" w:hAnsi="Times New Roman" w:cs="Times New Roman"/>
          <w:sz w:val="28"/>
          <w:szCs w:val="28"/>
        </w:rPr>
        <w:t>к и</w:t>
      </w:r>
      <w:r>
        <w:rPr>
          <w:rFonts w:ascii="Times New Roman" w:eastAsia="Times New Roman" w:hAnsi="Times New Roman" w:cs="Times New Roman"/>
          <w:sz w:val="28"/>
          <w:szCs w:val="28"/>
        </w:rPr>
        <w:t xml:space="preserve">нтеллектуальным правам наравне </w:t>
      </w:r>
      <w:r w:rsidRPr="009F0DEE">
        <w:rPr>
          <w:rFonts w:ascii="Times New Roman" w:eastAsia="Times New Roman" w:hAnsi="Times New Roman" w:cs="Times New Roman"/>
          <w:sz w:val="28"/>
          <w:szCs w:val="28"/>
        </w:rPr>
        <w:t>с другими гражданскими правами.</w:t>
      </w:r>
    </w:p>
    <w:p w14:paraId="128A27C4" w14:textId="50B3EF76" w:rsidR="009F0DEE" w:rsidRPr="009F0DEE" w:rsidRDefault="009F0DEE" w:rsidP="009F0DEE">
      <w:pPr>
        <w:widowControl w:val="0"/>
        <w:autoSpaceDE w:val="0"/>
        <w:autoSpaceDN w:val="0"/>
        <w:rPr>
          <w:rFonts w:ascii="Times New Roman" w:eastAsia="Times New Roman" w:hAnsi="Times New Roman" w:cs="Times New Roman"/>
          <w:sz w:val="28"/>
          <w:szCs w:val="28"/>
        </w:rPr>
      </w:pPr>
      <w:r w:rsidRPr="009F0DEE">
        <w:rPr>
          <w:rFonts w:ascii="Times New Roman" w:eastAsia="Times New Roman" w:hAnsi="Times New Roman" w:cs="Times New Roman"/>
          <w:sz w:val="28"/>
          <w:szCs w:val="28"/>
        </w:rPr>
        <w:t>Кроме того, уже сейчас Закон о защите конкуренции позволяет пресекать или ограничивать действия (бездействие) занимающего доминирующее положение хозяйствующего субъекта, результатом которых являются или могут являться недопущение, ограничение, устранение конкуренции, в том числе в тех случаях, когда они сопряжены с осуществлением исключительных прав на объекты интеллектуальной собственности. Так, имеющаяся практика применения части 4 ста</w:t>
      </w:r>
      <w:r>
        <w:rPr>
          <w:rFonts w:ascii="Times New Roman" w:eastAsia="Times New Roman" w:hAnsi="Times New Roman" w:cs="Times New Roman"/>
          <w:sz w:val="28"/>
          <w:szCs w:val="28"/>
        </w:rPr>
        <w:t xml:space="preserve">тьи 10 Закона о защите конкуренции </w:t>
      </w:r>
      <w:r w:rsidRPr="009F0DEE">
        <w:rPr>
          <w:rFonts w:ascii="Times New Roman" w:eastAsia="Times New Roman" w:hAnsi="Times New Roman" w:cs="Times New Roman"/>
          <w:sz w:val="28"/>
          <w:szCs w:val="28"/>
        </w:rPr>
        <w:t>ФАС</w:t>
      </w:r>
      <w:r>
        <w:rPr>
          <w:rFonts w:ascii="Times New Roman" w:eastAsia="Times New Roman" w:hAnsi="Times New Roman" w:cs="Times New Roman"/>
          <w:sz w:val="28"/>
          <w:szCs w:val="28"/>
        </w:rPr>
        <w:t xml:space="preserve"> России (например, решение </w:t>
      </w:r>
      <w:r w:rsidRPr="009F0DEE">
        <w:rPr>
          <w:rFonts w:ascii="Times New Roman" w:eastAsia="Times New Roman" w:hAnsi="Times New Roman" w:cs="Times New Roman"/>
          <w:sz w:val="28"/>
          <w:szCs w:val="28"/>
        </w:rPr>
        <w:t>от 24.12.2013 по делу № 1-10-279/</w:t>
      </w:r>
      <w:r>
        <w:rPr>
          <w:rFonts w:ascii="Times New Roman" w:eastAsia="Times New Roman" w:hAnsi="Times New Roman" w:cs="Times New Roman"/>
          <w:sz w:val="28"/>
          <w:szCs w:val="28"/>
        </w:rPr>
        <w:t xml:space="preserve">00-18-13, от 18.09.2015 по делу </w:t>
      </w:r>
      <w:r w:rsidRPr="009F0DEE">
        <w:rPr>
          <w:rFonts w:ascii="Times New Roman" w:eastAsia="Times New Roman" w:hAnsi="Times New Roman" w:cs="Times New Roman"/>
          <w:sz w:val="28"/>
          <w:szCs w:val="28"/>
        </w:rPr>
        <w:t>№ 1-14-21/00-11-15) и судами (например, постановление Верховного Суда Российской Федерации от 09.11.2015 № 305-КГ15-7123, решение Арбит</w:t>
      </w:r>
      <w:r>
        <w:rPr>
          <w:rFonts w:ascii="Times New Roman" w:eastAsia="Times New Roman" w:hAnsi="Times New Roman" w:cs="Times New Roman"/>
          <w:sz w:val="28"/>
          <w:szCs w:val="28"/>
        </w:rPr>
        <w:t xml:space="preserve">ражного суда города Москвы от 15.03.2016 </w:t>
      </w:r>
      <w:r w:rsidRPr="009F0DEE">
        <w:rPr>
          <w:rFonts w:ascii="Times New Roman" w:eastAsia="Times New Roman" w:hAnsi="Times New Roman" w:cs="Times New Roman"/>
          <w:sz w:val="28"/>
          <w:szCs w:val="28"/>
        </w:rPr>
        <w:t>по делу № А40-240628</w:t>
      </w:r>
      <w:r>
        <w:rPr>
          <w:rFonts w:ascii="Times New Roman" w:eastAsia="Times New Roman" w:hAnsi="Times New Roman" w:cs="Times New Roman"/>
          <w:sz w:val="28"/>
          <w:szCs w:val="28"/>
        </w:rPr>
        <w:t xml:space="preserve">/15) свидетельствует  о том, что наличие прав на объекты интеллектуальной собственности </w:t>
      </w:r>
      <w:r w:rsidRPr="009F0DEE">
        <w:rPr>
          <w:rFonts w:ascii="Times New Roman" w:eastAsia="Times New Roman" w:hAnsi="Times New Roman" w:cs="Times New Roman"/>
          <w:sz w:val="28"/>
          <w:szCs w:val="28"/>
        </w:rPr>
        <w:t xml:space="preserve">не препятствует признанию действий </w:t>
      </w:r>
      <w:r w:rsidRPr="009F0DEE">
        <w:rPr>
          <w:rFonts w:ascii="Times New Roman" w:eastAsia="Times New Roman" w:hAnsi="Times New Roman" w:cs="Times New Roman"/>
          <w:sz w:val="28"/>
          <w:szCs w:val="28"/>
        </w:rPr>
        <w:lastRenderedPageBreak/>
        <w:t>субъектов гражданского оборота, связанных с реализацией товаров, противоречащими статье 10 Закона о защите конкуренции, в случае если они не соответствуют установленным антимонопольным законодательством требованиям.</w:t>
      </w:r>
    </w:p>
    <w:p w14:paraId="5924464B" w14:textId="3E404452" w:rsidR="009F0DEE" w:rsidRPr="009F0DEE" w:rsidRDefault="009F0DEE" w:rsidP="009F0DEE">
      <w:pPr>
        <w:widowControl w:val="0"/>
        <w:autoSpaceDE w:val="0"/>
        <w:autoSpaceDN w:val="0"/>
        <w:rPr>
          <w:rFonts w:ascii="Times New Roman" w:eastAsia="Times New Roman" w:hAnsi="Times New Roman" w:cs="Times New Roman"/>
          <w:sz w:val="28"/>
          <w:szCs w:val="28"/>
        </w:rPr>
      </w:pPr>
      <w:r w:rsidRPr="009F0DEE">
        <w:rPr>
          <w:rFonts w:ascii="Times New Roman" w:eastAsia="Times New Roman" w:hAnsi="Times New Roman" w:cs="Times New Roman"/>
          <w:sz w:val="28"/>
          <w:szCs w:val="28"/>
        </w:rPr>
        <w:t>Изложенное позволяет сделать вывод, что законодательство Российской Федерации содержит правовые механизмы, позволяющие ограничить исп</w:t>
      </w:r>
      <w:r>
        <w:rPr>
          <w:rFonts w:ascii="Times New Roman" w:eastAsia="Times New Roman" w:hAnsi="Times New Roman" w:cs="Times New Roman"/>
          <w:sz w:val="28"/>
          <w:szCs w:val="28"/>
        </w:rPr>
        <w:t>ользование исключительных прав в целях защиты конкуренции</w:t>
      </w:r>
      <w:r w:rsidRPr="009F0DEE">
        <w:rPr>
          <w:rFonts w:ascii="Times New Roman" w:eastAsia="Times New Roman" w:hAnsi="Times New Roman" w:cs="Times New Roman"/>
          <w:sz w:val="28"/>
          <w:szCs w:val="28"/>
        </w:rPr>
        <w:t xml:space="preserve"> и противодействия злоупотреблению доминирующим положением на рынке.</w:t>
      </w:r>
    </w:p>
    <w:p w14:paraId="5DC46751" w14:textId="3510C760" w:rsidR="009F0DEE" w:rsidRPr="009F0DEE" w:rsidRDefault="009F0DEE" w:rsidP="009F0DEE">
      <w:pPr>
        <w:widowControl w:val="0"/>
        <w:autoSpaceDE w:val="0"/>
        <w:autoSpaceDN w:val="0"/>
        <w:rPr>
          <w:rFonts w:ascii="Times New Roman" w:eastAsia="Times New Roman" w:hAnsi="Times New Roman" w:cs="Times New Roman"/>
          <w:sz w:val="28"/>
          <w:szCs w:val="28"/>
        </w:rPr>
      </w:pPr>
      <w:r w:rsidRPr="009F0DEE">
        <w:rPr>
          <w:rFonts w:ascii="Times New Roman" w:eastAsia="Times New Roman" w:hAnsi="Times New Roman" w:cs="Times New Roman"/>
          <w:sz w:val="28"/>
          <w:szCs w:val="28"/>
        </w:rPr>
        <w:t>Вместе с тем, пунктом 2 статьи 40 Соглашения по торговым аспектам прав интеллектуальной собственности (ТРИПС) допускается возможность для государств – членов ВТО указывать в своем законодательстве виды лицензионной практики или условия, которые в отдельных случаях могут являться злоупотреблением правами интеллектуальной собственности, оказывая неблагоприятное воздействие на конкур</w:t>
      </w:r>
      <w:r>
        <w:rPr>
          <w:rFonts w:ascii="Times New Roman" w:eastAsia="Times New Roman" w:hAnsi="Times New Roman" w:cs="Times New Roman"/>
          <w:sz w:val="28"/>
          <w:szCs w:val="28"/>
        </w:rPr>
        <w:t>енцию на соответствующем рынке.</w:t>
      </w:r>
    </w:p>
    <w:p w14:paraId="52BC6B30" w14:textId="403F5C9F" w:rsidR="009F0DEE" w:rsidRPr="009F0DEE" w:rsidRDefault="009F0DEE" w:rsidP="009F0DEE">
      <w:pPr>
        <w:widowControl w:val="0"/>
        <w:autoSpaceDE w:val="0"/>
        <w:autoSpaceDN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Полагаем, что антимонопольное законодательство может развиваться </w:t>
      </w:r>
      <w:r w:rsidRPr="009F0DEE">
        <w:rPr>
          <w:rFonts w:ascii="Times New Roman" w:eastAsia="Times New Roman" w:hAnsi="Times New Roman" w:cs="Times New Roman"/>
          <w:sz w:val="28"/>
          <w:szCs w:val="28"/>
        </w:rPr>
        <w:t>в данном направлении посредством указания в Закон о защите конкуренции конкретных видов лицензионной практики и иных действий, связанных с осуществлением и распоряжением исключительными правами на объекты интеллектуальной собственности, которые в отдельных случаях могут признаваться противоречащими антимонопольному законодательству.</w:t>
      </w:r>
    </w:p>
    <w:p w14:paraId="2168E555" w14:textId="206F64E3" w:rsidR="009F0DEE" w:rsidRPr="009F0DEE" w:rsidRDefault="009F0DEE" w:rsidP="009F0DEE">
      <w:pPr>
        <w:widowControl w:val="0"/>
        <w:autoSpaceDE w:val="0"/>
        <w:autoSpaceDN w:val="0"/>
        <w:rPr>
          <w:rFonts w:ascii="Times New Roman" w:eastAsia="Times New Roman" w:hAnsi="Times New Roman" w:cs="Times New Roman"/>
          <w:sz w:val="28"/>
          <w:szCs w:val="28"/>
        </w:rPr>
      </w:pPr>
      <w:r w:rsidRPr="009F0DEE">
        <w:rPr>
          <w:rFonts w:ascii="Times New Roman" w:eastAsia="Times New Roman" w:hAnsi="Times New Roman" w:cs="Times New Roman"/>
          <w:sz w:val="28"/>
          <w:szCs w:val="28"/>
        </w:rPr>
        <w:t xml:space="preserve">Аналогичным образом, по мнению Роспатента, требует </w:t>
      </w:r>
      <w:r>
        <w:rPr>
          <w:rFonts w:ascii="Times New Roman" w:eastAsia="Times New Roman" w:hAnsi="Times New Roman" w:cs="Times New Roman"/>
          <w:sz w:val="28"/>
          <w:szCs w:val="28"/>
        </w:rPr>
        <w:t xml:space="preserve">тщательной проработки вопрос о внедрении концепции FRAND в </w:t>
      </w:r>
      <w:r w:rsidRPr="009F0DEE">
        <w:rPr>
          <w:rFonts w:ascii="Times New Roman" w:eastAsia="Times New Roman" w:hAnsi="Times New Roman" w:cs="Times New Roman"/>
          <w:sz w:val="28"/>
          <w:szCs w:val="28"/>
        </w:rPr>
        <w:t>Р</w:t>
      </w:r>
      <w:r>
        <w:rPr>
          <w:rFonts w:ascii="Times New Roman" w:eastAsia="Times New Roman" w:hAnsi="Times New Roman" w:cs="Times New Roman"/>
          <w:sz w:val="28"/>
          <w:szCs w:val="28"/>
        </w:rPr>
        <w:t xml:space="preserve">оссийской Федерации, в связи с чем предлагаем исключить замечание о ее несовместимости </w:t>
      </w:r>
      <w:r w:rsidRPr="009F0DEE">
        <w:rPr>
          <w:rFonts w:ascii="Times New Roman" w:eastAsia="Times New Roman" w:hAnsi="Times New Roman" w:cs="Times New Roman"/>
          <w:sz w:val="28"/>
          <w:szCs w:val="28"/>
        </w:rPr>
        <w:t>с предусмотр</w:t>
      </w:r>
      <w:r>
        <w:rPr>
          <w:rFonts w:ascii="Times New Roman" w:eastAsia="Times New Roman" w:hAnsi="Times New Roman" w:cs="Times New Roman"/>
          <w:sz w:val="28"/>
          <w:szCs w:val="28"/>
        </w:rPr>
        <w:t xml:space="preserve">енными законодательством Российской </w:t>
      </w:r>
      <w:r w:rsidRPr="009F0DEE">
        <w:rPr>
          <w:rFonts w:ascii="Times New Roman" w:eastAsia="Times New Roman" w:hAnsi="Times New Roman" w:cs="Times New Roman"/>
          <w:sz w:val="28"/>
          <w:szCs w:val="28"/>
        </w:rPr>
        <w:t>Федерации антимонопольными иммунитетами правообладателей.</w:t>
      </w:r>
    </w:p>
    <w:p w14:paraId="45FC9CD6" w14:textId="09380C3D" w:rsidR="009F0DEE" w:rsidRPr="009F0DEE" w:rsidRDefault="009F0DEE" w:rsidP="009F0DEE">
      <w:pPr>
        <w:widowControl w:val="0"/>
        <w:autoSpaceDE w:val="0"/>
        <w:autoSpaceDN w:val="0"/>
        <w:rPr>
          <w:rFonts w:ascii="Times New Roman" w:eastAsia="Times New Roman" w:hAnsi="Times New Roman" w:cs="Times New Roman"/>
          <w:sz w:val="28"/>
          <w:szCs w:val="28"/>
        </w:rPr>
      </w:pPr>
      <w:r w:rsidRPr="009F0DEE">
        <w:rPr>
          <w:rFonts w:ascii="Times New Roman" w:eastAsia="Times New Roman" w:hAnsi="Times New Roman" w:cs="Times New Roman"/>
          <w:sz w:val="28"/>
          <w:szCs w:val="28"/>
        </w:rPr>
        <w:t>2.</w:t>
      </w:r>
      <w:r w:rsidRPr="009F0DEE">
        <w:rPr>
          <w:rFonts w:ascii="Times New Roman" w:eastAsia="Times New Roman" w:hAnsi="Times New Roman" w:cs="Times New Roman"/>
          <w:sz w:val="28"/>
          <w:szCs w:val="28"/>
        </w:rPr>
        <w:tab/>
        <w:t>В подпункте 3 «Вопросы нормативного регулирования параллельного импорта» пункта 1.1.3 «Инновации как инструмент обеспечения экономической безопасности» подраздела 1.1 «Вызовы экономике России» раздела 1 «Состояние конкуренции в Российской Федерации» проекта Доклада сообщается о введении исключений из применяемых на территории ЕАЭС принципов исчерпания права. Роспатент в целом поддерживает внесение данных изменен</w:t>
      </w:r>
      <w:r>
        <w:rPr>
          <w:rFonts w:ascii="Times New Roman" w:eastAsia="Times New Roman" w:hAnsi="Times New Roman" w:cs="Times New Roman"/>
          <w:sz w:val="28"/>
          <w:szCs w:val="28"/>
        </w:rPr>
        <w:t xml:space="preserve">ий в Договор о </w:t>
      </w:r>
      <w:r w:rsidRPr="009F0DEE">
        <w:rPr>
          <w:rFonts w:ascii="Times New Roman" w:eastAsia="Times New Roman" w:hAnsi="Times New Roman" w:cs="Times New Roman"/>
          <w:sz w:val="28"/>
          <w:szCs w:val="28"/>
        </w:rPr>
        <w:t>ЕАЭС.</w:t>
      </w:r>
    </w:p>
    <w:p w14:paraId="0719999C" w14:textId="77777777" w:rsidR="009F0DEE" w:rsidRPr="009F0DEE" w:rsidRDefault="009F0DEE" w:rsidP="009F0DEE">
      <w:pPr>
        <w:widowControl w:val="0"/>
        <w:autoSpaceDE w:val="0"/>
        <w:autoSpaceDN w:val="0"/>
        <w:rPr>
          <w:rFonts w:ascii="Times New Roman" w:eastAsia="Times New Roman" w:hAnsi="Times New Roman" w:cs="Times New Roman"/>
          <w:sz w:val="28"/>
          <w:szCs w:val="28"/>
        </w:rPr>
      </w:pPr>
      <w:r w:rsidRPr="009F0DEE">
        <w:rPr>
          <w:rFonts w:ascii="Times New Roman" w:eastAsia="Times New Roman" w:hAnsi="Times New Roman" w:cs="Times New Roman"/>
          <w:sz w:val="28"/>
          <w:szCs w:val="28"/>
        </w:rPr>
        <w:t>Вместе с тем, поскольку принцип исчерпания исключительного права на товарный знак установлен на уровне ЕАЭС, то Российская Федерация на уровне национального законодательства не может изменить его в одностороннем порядке, так как это будет противоречить международному договору.</w:t>
      </w:r>
    </w:p>
    <w:p w14:paraId="1C811FC1" w14:textId="77777777" w:rsidR="00D9654F" w:rsidRPr="00D9654F" w:rsidRDefault="00D9654F" w:rsidP="00D9654F">
      <w:pPr>
        <w:widowControl w:val="0"/>
        <w:autoSpaceDE w:val="0"/>
        <w:autoSpaceDN w:val="0"/>
        <w:ind w:firstLine="0"/>
        <w:jc w:val="left"/>
        <w:rPr>
          <w:rFonts w:ascii="Times New Roman" w:eastAsia="Times New Roman" w:hAnsi="Times New Roman" w:cs="Times New Roman"/>
        </w:rPr>
      </w:pPr>
    </w:p>
    <w:p w14:paraId="7D465DD2" w14:textId="34B57607" w:rsidR="000A7997" w:rsidRPr="00292217" w:rsidRDefault="00824979" w:rsidP="000A7997">
      <w:pPr>
        <w:pStyle w:val="2"/>
        <w:spacing w:before="0"/>
        <w:rPr>
          <w:rFonts w:ascii="Times New Roman" w:hAnsi="Times New Roman" w:cs="Times New Roman"/>
          <w:b/>
          <w:color w:val="auto"/>
          <w:sz w:val="28"/>
          <w:szCs w:val="28"/>
        </w:rPr>
      </w:pPr>
      <w:bookmarkStart w:id="234" w:name="_Toc37283005"/>
      <w:bookmarkStart w:id="235" w:name="_Toc49170374"/>
      <w:r w:rsidRPr="00824979">
        <w:rPr>
          <w:rFonts w:ascii="Times New Roman" w:hAnsi="Times New Roman" w:cs="Times New Roman"/>
          <w:b/>
          <w:color w:val="auto"/>
          <w:sz w:val="28"/>
          <w:szCs w:val="28"/>
        </w:rPr>
        <w:t>6</w:t>
      </w:r>
      <w:r w:rsidR="000A7997">
        <w:rPr>
          <w:rFonts w:ascii="Times New Roman" w:hAnsi="Times New Roman" w:cs="Times New Roman"/>
          <w:b/>
          <w:color w:val="auto"/>
          <w:sz w:val="28"/>
          <w:szCs w:val="28"/>
        </w:rPr>
        <w:t>.</w:t>
      </w:r>
      <w:r w:rsidR="003946E2">
        <w:rPr>
          <w:rFonts w:ascii="Times New Roman" w:hAnsi="Times New Roman" w:cs="Times New Roman"/>
          <w:b/>
          <w:color w:val="auto"/>
          <w:sz w:val="28"/>
          <w:szCs w:val="28"/>
        </w:rPr>
        <w:t>1</w:t>
      </w:r>
      <w:r w:rsidR="009F0DEE">
        <w:rPr>
          <w:rFonts w:ascii="Times New Roman" w:hAnsi="Times New Roman" w:cs="Times New Roman"/>
          <w:b/>
          <w:color w:val="auto"/>
          <w:sz w:val="28"/>
          <w:szCs w:val="28"/>
        </w:rPr>
        <w:t>6</w:t>
      </w:r>
      <w:r w:rsidR="004A2EEC">
        <w:rPr>
          <w:rFonts w:ascii="Times New Roman" w:hAnsi="Times New Roman" w:cs="Times New Roman"/>
          <w:b/>
          <w:color w:val="auto"/>
          <w:sz w:val="28"/>
          <w:szCs w:val="28"/>
        </w:rPr>
        <w:t>.</w:t>
      </w:r>
      <w:r w:rsidR="00466650">
        <w:rPr>
          <w:rFonts w:ascii="Times New Roman" w:hAnsi="Times New Roman" w:cs="Times New Roman"/>
          <w:b/>
          <w:color w:val="auto"/>
          <w:sz w:val="28"/>
          <w:szCs w:val="28"/>
        </w:rPr>
        <w:tab/>
      </w:r>
      <w:r w:rsidR="008606AB">
        <w:rPr>
          <w:rFonts w:ascii="Times New Roman" w:hAnsi="Times New Roman" w:cs="Times New Roman"/>
          <w:b/>
          <w:color w:val="auto"/>
          <w:sz w:val="28"/>
          <w:szCs w:val="28"/>
        </w:rPr>
        <w:t xml:space="preserve">Оценка </w:t>
      </w:r>
      <w:r w:rsidR="000A7997" w:rsidRPr="00292217">
        <w:rPr>
          <w:rFonts w:ascii="Times New Roman" w:hAnsi="Times New Roman" w:cs="Times New Roman"/>
          <w:b/>
          <w:color w:val="auto"/>
          <w:sz w:val="28"/>
          <w:szCs w:val="28"/>
        </w:rPr>
        <w:t>Федеральн</w:t>
      </w:r>
      <w:r w:rsidR="008606AB">
        <w:rPr>
          <w:rFonts w:ascii="Times New Roman" w:hAnsi="Times New Roman" w:cs="Times New Roman"/>
          <w:b/>
          <w:color w:val="auto"/>
          <w:sz w:val="28"/>
          <w:szCs w:val="28"/>
        </w:rPr>
        <w:t>ой</w:t>
      </w:r>
      <w:r w:rsidR="000A7997" w:rsidRPr="00292217">
        <w:rPr>
          <w:rFonts w:ascii="Times New Roman" w:hAnsi="Times New Roman" w:cs="Times New Roman"/>
          <w:b/>
          <w:color w:val="auto"/>
          <w:sz w:val="28"/>
          <w:szCs w:val="28"/>
        </w:rPr>
        <w:t xml:space="preserve"> служба по экологическому, техническому и атомному надзору (Р</w:t>
      </w:r>
      <w:r w:rsidR="000A7997">
        <w:rPr>
          <w:rFonts w:ascii="Times New Roman" w:hAnsi="Times New Roman" w:cs="Times New Roman"/>
          <w:b/>
          <w:color w:val="auto"/>
          <w:sz w:val="28"/>
          <w:szCs w:val="28"/>
        </w:rPr>
        <w:t>ос</w:t>
      </w:r>
      <w:r w:rsidR="000A7997" w:rsidRPr="00292217">
        <w:rPr>
          <w:rFonts w:ascii="Times New Roman" w:hAnsi="Times New Roman" w:cs="Times New Roman"/>
          <w:b/>
          <w:color w:val="auto"/>
          <w:sz w:val="28"/>
          <w:szCs w:val="28"/>
        </w:rPr>
        <w:t>технадзор)</w:t>
      </w:r>
      <w:bookmarkEnd w:id="234"/>
      <w:bookmarkEnd w:id="235"/>
    </w:p>
    <w:p w14:paraId="4638CDEF" w14:textId="77777777" w:rsidR="000A7997" w:rsidRDefault="000A7997" w:rsidP="00A456B6"/>
    <w:p w14:paraId="70D17457" w14:textId="323F7D8E" w:rsidR="007B7658" w:rsidRDefault="007B7658" w:rsidP="003F2CA1">
      <w:pPr>
        <w:widowControl w:val="0"/>
        <w:rPr>
          <w:rFonts w:ascii="Times New Roman" w:eastAsia="Times New Roman" w:hAnsi="Times New Roman" w:cs="Times New Roman"/>
          <w:color w:val="202020"/>
          <w:sz w:val="28"/>
          <w:szCs w:val="28"/>
          <w:lang w:eastAsia="ru-RU" w:bidi="ru-RU"/>
        </w:rPr>
      </w:pPr>
      <w:r w:rsidRPr="007B7658">
        <w:rPr>
          <w:rFonts w:ascii="Times New Roman" w:eastAsia="Times New Roman" w:hAnsi="Times New Roman" w:cs="Times New Roman"/>
          <w:color w:val="202020"/>
          <w:sz w:val="28"/>
          <w:szCs w:val="28"/>
          <w:lang w:eastAsia="ru-RU" w:bidi="ru-RU"/>
        </w:rPr>
        <w:t>1. В</w:t>
      </w:r>
      <w:r w:rsidR="00A456B6" w:rsidRPr="00A456B6">
        <w:rPr>
          <w:rFonts w:ascii="Times New Roman" w:eastAsia="Times New Roman" w:hAnsi="Times New Roman" w:cs="Times New Roman"/>
          <w:color w:val="202020"/>
          <w:sz w:val="28"/>
          <w:szCs w:val="28"/>
          <w:lang w:eastAsia="ru-RU" w:bidi="ru-RU"/>
        </w:rPr>
        <w:t xml:space="preserve"> целях достижения ключевых показателей Национального плана развития конкуренции в Российской Федерации на 2018-2020 годы, утвержденного Указом Президента Российской Федерации от 21 декабря 2017 г. № 618, Ростехнадзором ведется работа по предупреждению нарушений антимонопольного законодательства в сфере закупок. </w:t>
      </w:r>
    </w:p>
    <w:p w14:paraId="130C7B97" w14:textId="77777777" w:rsidR="007B7658" w:rsidRDefault="00A456B6" w:rsidP="003F2CA1">
      <w:pPr>
        <w:widowControl w:val="0"/>
        <w:rPr>
          <w:rFonts w:ascii="Times New Roman" w:eastAsia="Times New Roman" w:hAnsi="Times New Roman" w:cs="Times New Roman"/>
          <w:color w:val="202020"/>
          <w:sz w:val="28"/>
          <w:szCs w:val="28"/>
          <w:lang w:eastAsia="ru-RU" w:bidi="ru-RU"/>
        </w:rPr>
      </w:pPr>
      <w:r w:rsidRPr="00A456B6">
        <w:rPr>
          <w:rFonts w:ascii="Times New Roman" w:eastAsia="Times New Roman" w:hAnsi="Times New Roman" w:cs="Times New Roman"/>
          <w:color w:val="202020"/>
          <w:sz w:val="28"/>
          <w:szCs w:val="28"/>
          <w:lang w:eastAsia="ru-RU" w:bidi="ru-RU"/>
        </w:rPr>
        <w:t xml:space="preserve">Количество жалоб, направленных в Федеральную антимонопольную службу, </w:t>
      </w:r>
      <w:r w:rsidRPr="00A456B6">
        <w:rPr>
          <w:rFonts w:ascii="Times New Roman" w:eastAsia="Times New Roman" w:hAnsi="Times New Roman" w:cs="Times New Roman"/>
          <w:color w:val="202020"/>
          <w:sz w:val="28"/>
          <w:szCs w:val="28"/>
          <w:lang w:eastAsia="ru-RU" w:bidi="ru-RU"/>
        </w:rPr>
        <w:lastRenderedPageBreak/>
        <w:t xml:space="preserve">на действие (бездействие) заказчика при осуществлении закупок товаров, работ, услуг для нужд Ростехнадзора относительно 2017 года уменьшилось на 62,5 % (2017 год - 16 обращений, 2019 год - 6 обращений). </w:t>
      </w:r>
    </w:p>
    <w:p w14:paraId="25141049" w14:textId="77777777" w:rsidR="007B7658" w:rsidRDefault="00A456B6" w:rsidP="003F2CA1">
      <w:pPr>
        <w:widowControl w:val="0"/>
        <w:rPr>
          <w:rFonts w:ascii="Times New Roman" w:eastAsia="Times New Roman" w:hAnsi="Times New Roman" w:cs="Times New Roman"/>
          <w:color w:val="202020"/>
          <w:sz w:val="28"/>
          <w:szCs w:val="28"/>
          <w:lang w:eastAsia="ru-RU" w:bidi="ru-RU"/>
        </w:rPr>
      </w:pPr>
      <w:r w:rsidRPr="00A456B6">
        <w:rPr>
          <w:rFonts w:ascii="Times New Roman" w:eastAsia="Times New Roman" w:hAnsi="Times New Roman" w:cs="Times New Roman"/>
          <w:color w:val="202020"/>
          <w:sz w:val="28"/>
          <w:szCs w:val="28"/>
          <w:lang w:eastAsia="ru-RU" w:bidi="ru-RU"/>
        </w:rPr>
        <w:t xml:space="preserve">Для достижения показателя увеличения доли закупок, участниками которых являются только субъекты малого предпринимательства и социально ориентированные некоммерческие организации, Ростехнадзором преимущественно осуществляются закупки, участниками которых могут быть только субъекты малого предпринимательства и социально ориентированные некоммерческие организации. </w:t>
      </w:r>
    </w:p>
    <w:p w14:paraId="4E1E0F0A" w14:textId="06ED497F" w:rsidR="00A456B6" w:rsidRPr="00A456B6" w:rsidRDefault="00A456B6" w:rsidP="003F2CA1">
      <w:pPr>
        <w:widowControl w:val="0"/>
        <w:rPr>
          <w:rFonts w:ascii="Times New Roman" w:eastAsia="Times New Roman" w:hAnsi="Times New Roman" w:cs="Times New Roman"/>
          <w:color w:val="202020"/>
          <w:sz w:val="28"/>
          <w:szCs w:val="28"/>
          <w:lang w:eastAsia="ru-RU" w:bidi="ru-RU"/>
        </w:rPr>
      </w:pPr>
      <w:r w:rsidRPr="00A456B6">
        <w:rPr>
          <w:rFonts w:ascii="Times New Roman" w:eastAsia="Times New Roman" w:hAnsi="Times New Roman" w:cs="Times New Roman"/>
          <w:color w:val="202020"/>
          <w:sz w:val="28"/>
          <w:szCs w:val="28"/>
          <w:lang w:eastAsia="ru-RU" w:bidi="ru-RU"/>
        </w:rPr>
        <w:t>В 2019 году доля таких закупок по сравнению</w:t>
      </w:r>
      <w:r w:rsidR="007B7658">
        <w:rPr>
          <w:rFonts w:ascii="Times New Roman" w:eastAsia="Times New Roman" w:hAnsi="Times New Roman" w:cs="Times New Roman"/>
          <w:color w:val="202020"/>
          <w:sz w:val="28"/>
          <w:szCs w:val="28"/>
          <w:lang w:eastAsia="ru-RU" w:bidi="ru-RU"/>
        </w:rPr>
        <w:t xml:space="preserve"> с 2017 годом увеличена на 45,9</w:t>
      </w:r>
      <w:r w:rsidRPr="00A456B6">
        <w:rPr>
          <w:rFonts w:ascii="Times New Roman" w:eastAsia="Times New Roman" w:hAnsi="Times New Roman" w:cs="Times New Roman"/>
          <w:color w:val="202020"/>
          <w:sz w:val="28"/>
          <w:szCs w:val="28"/>
          <w:lang w:eastAsia="ru-RU" w:bidi="ru-RU"/>
        </w:rPr>
        <w:t>% (2017 год - 359 закупок; 2019 год — 524 закупки).</w:t>
      </w:r>
    </w:p>
    <w:p w14:paraId="7233C80C" w14:textId="65BAB182" w:rsidR="00A456B6" w:rsidRPr="00A456B6" w:rsidRDefault="007B7658" w:rsidP="003F2CA1">
      <w:pPr>
        <w:widowControl w:val="0"/>
        <w:rPr>
          <w:rFonts w:ascii="Times New Roman" w:eastAsia="Times New Roman" w:hAnsi="Times New Roman" w:cs="Times New Roman"/>
          <w:color w:val="202020"/>
          <w:sz w:val="28"/>
          <w:szCs w:val="28"/>
          <w:lang w:eastAsia="ru-RU" w:bidi="ru-RU"/>
        </w:rPr>
      </w:pPr>
      <w:r w:rsidRPr="007B7658">
        <w:rPr>
          <w:rFonts w:ascii="Times New Roman" w:eastAsia="Times New Roman" w:hAnsi="Times New Roman" w:cs="Times New Roman"/>
          <w:color w:val="202020"/>
          <w:sz w:val="28"/>
          <w:szCs w:val="28"/>
          <w:lang w:eastAsia="ru-RU" w:bidi="ru-RU"/>
        </w:rPr>
        <w:t>2. П</w:t>
      </w:r>
      <w:r w:rsidR="00A456B6" w:rsidRPr="007B7658">
        <w:rPr>
          <w:rFonts w:ascii="Times New Roman" w:eastAsia="Times New Roman" w:hAnsi="Times New Roman" w:cs="Times New Roman"/>
          <w:color w:val="202020"/>
          <w:sz w:val="28"/>
          <w:szCs w:val="28"/>
          <w:lang w:eastAsia="ru-RU" w:bidi="ru-RU"/>
        </w:rPr>
        <w:t>реимущественно</w:t>
      </w:r>
      <w:r w:rsidR="00A456B6" w:rsidRPr="00A456B6">
        <w:rPr>
          <w:rFonts w:ascii="Times New Roman" w:eastAsia="Times New Roman" w:hAnsi="Times New Roman" w:cs="Times New Roman"/>
          <w:color w:val="202020"/>
          <w:sz w:val="28"/>
          <w:szCs w:val="28"/>
          <w:lang w:eastAsia="ru-RU" w:bidi="ru-RU"/>
        </w:rPr>
        <w:t xml:space="preserve"> закупки товаров, работ, услуг осуществляются в электронной форме, что повышает прозрачность их проведения, а также недискриминационный доступ широкого круга поставщиков к закупкам товаров, работ, услуг. Закупки малого объема (на сумму, не превышающую 300 тыс. руб.) проводятся посредством агрегатора торговли «Березка». С целью оптимизации закупок товаров, работ, услуг приказом Ростехнадзора от 20.11.2018 № 579 внедрены показатели, характеризующие эффективность закупок товаров, работ, услуг.</w:t>
      </w:r>
    </w:p>
    <w:p w14:paraId="478E7742" w14:textId="77777777" w:rsidR="00A456B6" w:rsidRPr="00A456B6" w:rsidRDefault="00A456B6" w:rsidP="003F2CA1">
      <w:pPr>
        <w:widowControl w:val="0"/>
        <w:rPr>
          <w:rFonts w:ascii="Times New Roman" w:eastAsia="Times New Roman" w:hAnsi="Times New Roman" w:cs="Times New Roman"/>
          <w:color w:val="202020"/>
          <w:sz w:val="28"/>
          <w:szCs w:val="28"/>
          <w:lang w:eastAsia="ru-RU" w:bidi="ru-RU"/>
        </w:rPr>
      </w:pPr>
      <w:r w:rsidRPr="00A456B6">
        <w:rPr>
          <w:rFonts w:ascii="Times New Roman" w:eastAsia="Times New Roman" w:hAnsi="Times New Roman" w:cs="Times New Roman"/>
          <w:color w:val="202020"/>
          <w:sz w:val="28"/>
          <w:szCs w:val="28"/>
          <w:lang w:eastAsia="ru-RU" w:bidi="ru-RU"/>
        </w:rPr>
        <w:t>В 2019 году достигнуты следующие значения этих показателей:</w:t>
      </w:r>
    </w:p>
    <w:p w14:paraId="3F820567" w14:textId="58294315" w:rsidR="00A456B6" w:rsidRPr="00A456B6" w:rsidRDefault="007B7658" w:rsidP="003F2CA1">
      <w:pPr>
        <w:widowControl w:val="0"/>
        <w:rPr>
          <w:rFonts w:ascii="Times New Roman" w:eastAsia="Times New Roman" w:hAnsi="Times New Roman" w:cs="Times New Roman"/>
          <w:color w:val="202020"/>
          <w:sz w:val="28"/>
          <w:szCs w:val="28"/>
          <w:lang w:eastAsia="ru-RU" w:bidi="ru-RU"/>
        </w:rPr>
      </w:pPr>
      <w:r>
        <w:rPr>
          <w:rFonts w:ascii="Times New Roman" w:eastAsia="Times New Roman" w:hAnsi="Times New Roman" w:cs="Times New Roman"/>
          <w:color w:val="202020"/>
          <w:sz w:val="28"/>
          <w:szCs w:val="28"/>
          <w:lang w:eastAsia="ru-RU" w:bidi="ru-RU"/>
        </w:rPr>
        <w:t xml:space="preserve">- </w:t>
      </w:r>
      <w:r w:rsidR="00A456B6" w:rsidRPr="00A456B6">
        <w:rPr>
          <w:rFonts w:ascii="Times New Roman" w:eastAsia="Times New Roman" w:hAnsi="Times New Roman" w:cs="Times New Roman"/>
          <w:color w:val="202020"/>
          <w:sz w:val="28"/>
          <w:szCs w:val="28"/>
          <w:lang w:eastAsia="ru-RU" w:bidi="ru-RU"/>
        </w:rPr>
        <w:t>доля конкурентных способов определения поставщиков (подрядчиков, исполнителей) (лотов), которые по итогам проведения процедуры были признаны состоявшимися (Р1), - 63,27;</w:t>
      </w:r>
    </w:p>
    <w:p w14:paraId="7A1625DE" w14:textId="41FF7470" w:rsidR="00A456B6" w:rsidRPr="00A456B6" w:rsidRDefault="007B7658" w:rsidP="003F2CA1">
      <w:pPr>
        <w:widowControl w:val="0"/>
        <w:rPr>
          <w:rFonts w:ascii="Times New Roman" w:eastAsia="Times New Roman" w:hAnsi="Times New Roman" w:cs="Times New Roman"/>
          <w:color w:val="202020"/>
          <w:sz w:val="28"/>
          <w:szCs w:val="28"/>
          <w:lang w:eastAsia="ru-RU" w:bidi="ru-RU"/>
        </w:rPr>
      </w:pPr>
      <w:r>
        <w:rPr>
          <w:rFonts w:ascii="Times New Roman" w:eastAsia="Times New Roman" w:hAnsi="Times New Roman" w:cs="Times New Roman"/>
          <w:color w:val="202020"/>
          <w:sz w:val="28"/>
          <w:szCs w:val="28"/>
          <w:lang w:eastAsia="ru-RU" w:bidi="ru-RU"/>
        </w:rPr>
        <w:t xml:space="preserve">- </w:t>
      </w:r>
      <w:r w:rsidR="00A456B6" w:rsidRPr="00A456B6">
        <w:rPr>
          <w:rFonts w:ascii="Times New Roman" w:eastAsia="Times New Roman" w:hAnsi="Times New Roman" w:cs="Times New Roman"/>
          <w:color w:val="202020"/>
          <w:sz w:val="28"/>
          <w:szCs w:val="28"/>
          <w:lang w:eastAsia="ru-RU" w:bidi="ru-RU"/>
        </w:rPr>
        <w:t>доля отмененных процедур (Р2) - 0,00;</w:t>
      </w:r>
    </w:p>
    <w:p w14:paraId="3EB7B39A" w14:textId="0022D78A" w:rsidR="00A456B6" w:rsidRPr="00A456B6" w:rsidRDefault="007B7658" w:rsidP="003F2CA1">
      <w:pPr>
        <w:widowControl w:val="0"/>
        <w:rPr>
          <w:rFonts w:ascii="Times New Roman" w:eastAsia="Times New Roman" w:hAnsi="Times New Roman" w:cs="Times New Roman"/>
          <w:color w:val="202020"/>
          <w:sz w:val="28"/>
          <w:szCs w:val="28"/>
          <w:lang w:eastAsia="ru-RU" w:bidi="ru-RU"/>
        </w:rPr>
      </w:pPr>
      <w:r>
        <w:rPr>
          <w:rFonts w:ascii="Times New Roman" w:eastAsia="Times New Roman" w:hAnsi="Times New Roman" w:cs="Times New Roman"/>
          <w:color w:val="202020"/>
          <w:sz w:val="28"/>
          <w:szCs w:val="28"/>
          <w:lang w:eastAsia="ru-RU" w:bidi="ru-RU"/>
        </w:rPr>
        <w:t xml:space="preserve">- </w:t>
      </w:r>
      <w:r w:rsidR="00A456B6" w:rsidRPr="00A456B6">
        <w:rPr>
          <w:rFonts w:ascii="Times New Roman" w:eastAsia="Times New Roman" w:hAnsi="Times New Roman" w:cs="Times New Roman"/>
          <w:color w:val="202020"/>
          <w:sz w:val="28"/>
          <w:szCs w:val="28"/>
          <w:lang w:eastAsia="ru-RU" w:bidi="ru-RU"/>
        </w:rPr>
        <w:t>доля обоснованных жалоб на действия (бездействие) заказчика при проведении процедур (%) (РЗ) - 6,06;</w:t>
      </w:r>
    </w:p>
    <w:p w14:paraId="59B06449" w14:textId="257ED687" w:rsidR="00A456B6" w:rsidRDefault="007B7658" w:rsidP="00A63FF8">
      <w:pPr>
        <w:widowControl w:val="0"/>
        <w:rPr>
          <w:rFonts w:ascii="Times New Roman" w:eastAsia="Times New Roman" w:hAnsi="Times New Roman" w:cs="Times New Roman"/>
          <w:color w:val="202020"/>
          <w:sz w:val="28"/>
          <w:szCs w:val="28"/>
          <w:lang w:eastAsia="ru-RU" w:bidi="ru-RU"/>
        </w:rPr>
      </w:pPr>
      <w:r>
        <w:rPr>
          <w:rFonts w:ascii="Times New Roman" w:eastAsia="Times New Roman" w:hAnsi="Times New Roman" w:cs="Times New Roman"/>
          <w:color w:val="202020"/>
          <w:sz w:val="28"/>
          <w:szCs w:val="28"/>
          <w:lang w:eastAsia="ru-RU" w:bidi="ru-RU"/>
        </w:rPr>
        <w:t xml:space="preserve">- </w:t>
      </w:r>
      <w:r w:rsidR="00A456B6" w:rsidRPr="00A456B6">
        <w:rPr>
          <w:rFonts w:ascii="Times New Roman" w:eastAsia="Times New Roman" w:hAnsi="Times New Roman" w:cs="Times New Roman"/>
          <w:color w:val="202020"/>
          <w:sz w:val="28"/>
          <w:szCs w:val="28"/>
          <w:lang w:eastAsia="ru-RU" w:bidi="ru-RU"/>
        </w:rPr>
        <w:t>показатель эффективности расходования бюджетных средств по конкурентной закупке (Р4) - 12,83.</w:t>
      </w:r>
    </w:p>
    <w:p w14:paraId="0DF8C2B3" w14:textId="77777777" w:rsidR="00A63FF8" w:rsidRPr="00A63FF8" w:rsidRDefault="00A63FF8" w:rsidP="00A63FF8">
      <w:pPr>
        <w:widowControl w:val="0"/>
        <w:rPr>
          <w:rFonts w:ascii="Times New Roman" w:eastAsia="Times New Roman" w:hAnsi="Times New Roman" w:cs="Times New Roman"/>
          <w:color w:val="202020"/>
          <w:sz w:val="28"/>
          <w:szCs w:val="28"/>
          <w:lang w:eastAsia="ru-RU" w:bidi="ru-RU"/>
        </w:rPr>
      </w:pPr>
    </w:p>
    <w:p w14:paraId="0C41247E" w14:textId="61CA2D75" w:rsidR="000A7997" w:rsidRPr="008901BA" w:rsidRDefault="00026137" w:rsidP="003F2CA1">
      <w:pPr>
        <w:pStyle w:val="2"/>
        <w:spacing w:before="0"/>
        <w:rPr>
          <w:rFonts w:ascii="Times New Roman" w:hAnsi="Times New Roman" w:cs="Times New Roman"/>
          <w:b/>
          <w:color w:val="auto"/>
          <w:sz w:val="28"/>
          <w:szCs w:val="28"/>
        </w:rPr>
      </w:pPr>
      <w:bookmarkStart w:id="236" w:name="_Toc37283006"/>
      <w:bookmarkStart w:id="237" w:name="_Toc49170375"/>
      <w:r>
        <w:rPr>
          <w:rFonts w:ascii="Times New Roman" w:hAnsi="Times New Roman" w:cs="Times New Roman"/>
          <w:b/>
          <w:color w:val="auto"/>
          <w:sz w:val="28"/>
          <w:szCs w:val="28"/>
        </w:rPr>
        <w:t>6</w:t>
      </w:r>
      <w:r w:rsidR="0033150E">
        <w:rPr>
          <w:rFonts w:ascii="Times New Roman" w:hAnsi="Times New Roman" w:cs="Times New Roman"/>
          <w:b/>
          <w:color w:val="auto"/>
          <w:sz w:val="28"/>
          <w:szCs w:val="28"/>
        </w:rPr>
        <w:t>.</w:t>
      </w:r>
      <w:r w:rsidR="003946E2">
        <w:rPr>
          <w:rFonts w:ascii="Times New Roman" w:hAnsi="Times New Roman" w:cs="Times New Roman"/>
          <w:b/>
          <w:color w:val="auto"/>
          <w:sz w:val="28"/>
          <w:szCs w:val="28"/>
        </w:rPr>
        <w:t>1</w:t>
      </w:r>
      <w:r w:rsidR="009F0DEE">
        <w:rPr>
          <w:rFonts w:ascii="Times New Roman" w:hAnsi="Times New Roman" w:cs="Times New Roman"/>
          <w:b/>
          <w:color w:val="auto"/>
          <w:sz w:val="28"/>
          <w:szCs w:val="28"/>
        </w:rPr>
        <w:t>7</w:t>
      </w:r>
      <w:r w:rsidR="004A2EEC">
        <w:rPr>
          <w:rFonts w:ascii="Times New Roman" w:hAnsi="Times New Roman" w:cs="Times New Roman"/>
          <w:b/>
          <w:color w:val="auto"/>
          <w:sz w:val="28"/>
          <w:szCs w:val="28"/>
        </w:rPr>
        <w:t>.</w:t>
      </w:r>
      <w:r w:rsidR="003E7D30">
        <w:rPr>
          <w:rFonts w:ascii="Times New Roman" w:hAnsi="Times New Roman" w:cs="Times New Roman"/>
          <w:b/>
          <w:color w:val="auto"/>
          <w:sz w:val="28"/>
          <w:szCs w:val="28"/>
        </w:rPr>
        <w:tab/>
      </w:r>
      <w:r w:rsidR="000A7997" w:rsidRPr="008901BA">
        <w:rPr>
          <w:rFonts w:ascii="Times New Roman" w:hAnsi="Times New Roman" w:cs="Times New Roman"/>
          <w:b/>
          <w:color w:val="auto"/>
          <w:sz w:val="28"/>
          <w:szCs w:val="28"/>
        </w:rPr>
        <w:t>Оценка Федеральной службы по регулированию алкогольного рынка (Росалкогольрегулирование)</w:t>
      </w:r>
      <w:bookmarkEnd w:id="236"/>
      <w:bookmarkEnd w:id="237"/>
    </w:p>
    <w:p w14:paraId="372A9C26" w14:textId="77777777" w:rsidR="000A7997" w:rsidRPr="008901BA" w:rsidRDefault="000A7997" w:rsidP="003F2CA1">
      <w:pPr>
        <w:autoSpaceDE w:val="0"/>
        <w:autoSpaceDN w:val="0"/>
        <w:adjustRightInd w:val="0"/>
        <w:rPr>
          <w:rFonts w:ascii="Times New Roman" w:eastAsia="Times New Roman" w:hAnsi="Times New Roman" w:cs="Times New Roman"/>
          <w:bCs/>
          <w:sz w:val="28"/>
          <w:szCs w:val="28"/>
          <w:lang w:eastAsia="ru-RU"/>
        </w:rPr>
      </w:pPr>
      <w:r w:rsidRPr="008901BA">
        <w:rPr>
          <w:rFonts w:ascii="Times New Roman" w:eastAsia="Times New Roman" w:hAnsi="Times New Roman" w:cs="Times New Roman"/>
          <w:sz w:val="28"/>
          <w:szCs w:val="28"/>
          <w:lang w:eastAsia="ru-RU"/>
        </w:rPr>
        <w:t>Одним из основных направлений развития конкуренции на алкогольном рынке является предупреждение и пресечение нелегального производства и оборота этилового спирта, алкогольной и спиртосодержащей продукции, з</w:t>
      </w:r>
      <w:r w:rsidRPr="008901BA">
        <w:rPr>
          <w:rFonts w:ascii="Times New Roman" w:eastAsia="Times New Roman" w:hAnsi="Times New Roman" w:cs="Times New Roman"/>
          <w:bCs/>
          <w:sz w:val="28"/>
          <w:szCs w:val="28"/>
          <w:lang w:eastAsia="ru-RU"/>
        </w:rPr>
        <w:t>ащита интересов добросовестных производителей алкогольной продукции от теневого оборота алкоголя и формирование цивилизованного рынка конкурентоспособной алкогольной продукции.</w:t>
      </w:r>
    </w:p>
    <w:p w14:paraId="78B53026" w14:textId="77777777" w:rsidR="000A7997" w:rsidRPr="008901BA" w:rsidRDefault="000A7997" w:rsidP="003F2CA1">
      <w:pPr>
        <w:autoSpaceDE w:val="0"/>
        <w:autoSpaceDN w:val="0"/>
        <w:adjustRightInd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 рамках </w:t>
      </w:r>
      <w:r w:rsidRPr="008901BA">
        <w:rPr>
          <w:rFonts w:ascii="Times New Roman" w:eastAsia="Times New Roman" w:hAnsi="Times New Roman" w:cs="Times New Roman"/>
          <w:sz w:val="28"/>
          <w:szCs w:val="28"/>
          <w:lang w:eastAsia="ru-RU"/>
        </w:rPr>
        <w:t xml:space="preserve">совершенствования мероприятий </w:t>
      </w:r>
      <w:r w:rsidRPr="008901BA">
        <w:rPr>
          <w:rFonts w:ascii="Times New Roman" w:eastAsia="Times New Roman" w:hAnsi="Times New Roman" w:cs="Times New Roman"/>
          <w:bCs/>
          <w:sz w:val="28"/>
          <w:szCs w:val="28"/>
          <w:lang w:eastAsia="ru-RU"/>
        </w:rPr>
        <w:t xml:space="preserve">по противодействию </w:t>
      </w:r>
      <w:r w:rsidRPr="008901BA">
        <w:rPr>
          <w:rFonts w:ascii="Times New Roman" w:eastAsia="Times New Roman" w:hAnsi="Times New Roman" w:cs="Times New Roman"/>
          <w:sz w:val="28"/>
          <w:szCs w:val="28"/>
          <w:lang w:eastAsia="ru-RU"/>
        </w:rPr>
        <w:t>незаконному обороту фармацевтической субстанции спирта этилового (этанола), в том числе ее использования для производства нелегальной алкогольной продукции, а также в целях усиления контроля за производством спиртосодержащих лекарственных средств принят Федеральный закон от 27 декабря 2019 г. № 481-ФЗ «О внесении изменений в отдельные законодательные акты Российской Федерации».</w:t>
      </w:r>
    </w:p>
    <w:p w14:paraId="5A05138B" w14:textId="2CF94149" w:rsidR="000A7997" w:rsidRPr="008901BA" w:rsidRDefault="000A7997" w:rsidP="003F2CA1">
      <w:pPr>
        <w:autoSpaceDE w:val="0"/>
        <w:autoSpaceDN w:val="0"/>
        <w:adjustRightInd w:val="0"/>
        <w:rPr>
          <w:rFonts w:ascii="Times New Roman" w:eastAsia="Times New Roman" w:hAnsi="Times New Roman" w:cs="Times New Roman"/>
          <w:sz w:val="28"/>
          <w:szCs w:val="28"/>
          <w:lang w:eastAsia="ru-RU"/>
        </w:rPr>
      </w:pPr>
      <w:r w:rsidRPr="008901BA">
        <w:rPr>
          <w:rFonts w:ascii="Times New Roman" w:eastAsia="Times New Roman" w:hAnsi="Times New Roman" w:cs="Times New Roman"/>
          <w:sz w:val="28"/>
          <w:szCs w:val="28"/>
          <w:lang w:eastAsia="ru-RU"/>
        </w:rPr>
        <w:lastRenderedPageBreak/>
        <w:t xml:space="preserve">Реализация положений указанного федерального закона позволит </w:t>
      </w:r>
      <w:r w:rsidR="00321124" w:rsidRPr="008901BA">
        <w:rPr>
          <w:rFonts w:ascii="Times New Roman" w:eastAsia="Times New Roman" w:hAnsi="Times New Roman" w:cs="Times New Roman"/>
          <w:sz w:val="28"/>
          <w:szCs w:val="28"/>
          <w:lang w:eastAsia="ru-RU"/>
        </w:rPr>
        <w:t>пресечь правонарушения</w:t>
      </w:r>
      <w:r w:rsidRPr="008901BA">
        <w:rPr>
          <w:rFonts w:ascii="Times New Roman" w:eastAsia="Times New Roman" w:hAnsi="Times New Roman" w:cs="Times New Roman"/>
          <w:sz w:val="28"/>
          <w:szCs w:val="28"/>
          <w:lang w:eastAsia="ru-RU"/>
        </w:rPr>
        <w:t>, связанные с незаконным использованием «медицинского спирта», которые во многом обусловлены его высокой ценовой привлекательностью и отсутствием должного государственного контроля за производством и дальнейшим обращением указанной продукции.</w:t>
      </w:r>
    </w:p>
    <w:p w14:paraId="0FCBB183" w14:textId="4A80D33A" w:rsidR="000A7997" w:rsidRPr="008901BA" w:rsidRDefault="000A7997" w:rsidP="003F2CA1">
      <w:pPr>
        <w:rPr>
          <w:rFonts w:ascii="Times New Roman" w:eastAsia="Times New Roman" w:hAnsi="Times New Roman" w:cs="Times New Roman"/>
          <w:sz w:val="28"/>
          <w:szCs w:val="28"/>
          <w:lang w:eastAsia="ru-RU"/>
        </w:rPr>
      </w:pPr>
      <w:r w:rsidRPr="008901BA">
        <w:rPr>
          <w:rFonts w:ascii="Times New Roman" w:eastAsia="Times New Roman" w:hAnsi="Times New Roman" w:cs="Times New Roman"/>
          <w:sz w:val="28"/>
          <w:szCs w:val="28"/>
          <w:lang w:eastAsia="ru-RU"/>
        </w:rPr>
        <w:t xml:space="preserve">В 2019 году продолжилась работа над проектами соглашений о принципах ведения налоговой политики в области акцизов на алкогольную и табачную продукцию государств-членов ЕАЭС и регулировании алкогольного рынка в рамках ЕАЭС, положения которых направлены на создание равных </w:t>
      </w:r>
      <w:r w:rsidR="00321124" w:rsidRPr="008901BA">
        <w:rPr>
          <w:rFonts w:ascii="Times New Roman" w:eastAsia="Times New Roman" w:hAnsi="Times New Roman" w:cs="Times New Roman"/>
          <w:sz w:val="28"/>
          <w:szCs w:val="28"/>
          <w:lang w:eastAsia="ru-RU"/>
        </w:rPr>
        <w:t>административных условий</w:t>
      </w:r>
      <w:r w:rsidRPr="008901BA">
        <w:rPr>
          <w:rFonts w:ascii="Times New Roman" w:eastAsia="Times New Roman" w:hAnsi="Times New Roman" w:cs="Times New Roman"/>
          <w:sz w:val="28"/>
          <w:szCs w:val="28"/>
          <w:lang w:eastAsia="ru-RU"/>
        </w:rPr>
        <w:t xml:space="preserve"> для участников алкогольного рынка в рамках ЕАЭС и исключение ценовых конкурентных преимуществ для алкогольной продукции, происходящей из стран ЕАЭС.</w:t>
      </w:r>
    </w:p>
    <w:p w14:paraId="1465A54A" w14:textId="77777777" w:rsidR="000A7997" w:rsidRPr="008901BA" w:rsidRDefault="000A7997" w:rsidP="003F2CA1">
      <w:pPr>
        <w:rPr>
          <w:rFonts w:ascii="Times New Roman" w:eastAsia="Times New Roman" w:hAnsi="Times New Roman" w:cs="Times New Roman"/>
          <w:sz w:val="28"/>
          <w:szCs w:val="28"/>
          <w:lang w:eastAsia="ru-RU"/>
        </w:rPr>
      </w:pPr>
      <w:r w:rsidRPr="008901BA">
        <w:rPr>
          <w:rFonts w:ascii="Times New Roman" w:eastAsia="Times New Roman" w:hAnsi="Times New Roman" w:cs="Times New Roman"/>
          <w:sz w:val="28"/>
          <w:szCs w:val="28"/>
          <w:lang w:eastAsia="ru-RU"/>
        </w:rPr>
        <w:t>В текущем году планируется завершить подготовку указанных соглашений.</w:t>
      </w:r>
    </w:p>
    <w:p w14:paraId="1A82D24A" w14:textId="77777777" w:rsidR="000A7997" w:rsidRPr="008901BA" w:rsidRDefault="000A7997" w:rsidP="003F2CA1">
      <w:pPr>
        <w:rPr>
          <w:rFonts w:ascii="Times New Roman" w:eastAsia="Times New Roman" w:hAnsi="Times New Roman" w:cs="Times New Roman"/>
          <w:sz w:val="28"/>
          <w:szCs w:val="28"/>
          <w:lang w:eastAsia="ru-RU"/>
        </w:rPr>
      </w:pPr>
      <w:r w:rsidRPr="008901BA">
        <w:rPr>
          <w:rFonts w:ascii="Times New Roman" w:eastAsia="Times New Roman" w:hAnsi="Times New Roman" w:cs="Times New Roman"/>
          <w:sz w:val="28"/>
          <w:szCs w:val="28"/>
          <w:lang w:eastAsia="ru-RU"/>
        </w:rPr>
        <w:t>С 9 января 2021 года вступает в действие Технический регламент ЕАЭС «О безопасности алкогольной продукции», в связи с чем в 2019 году начата работа по приведению законодательства о государственном регулировании производства и оборота этилового спирта, алкогольной и спиртосодержащей продукции и об ограничении потребления (распития) алкогольной продукции в соответствие с положениями Технического регламента, а также по актуализации межгосударственных стандартов, в результате применения которых на добровольной основе обеспечивается соблюдение требований Технического регламента. В текущем году указанная работа будет продолжена.</w:t>
      </w:r>
    </w:p>
    <w:p w14:paraId="27CA2286" w14:textId="77777777" w:rsidR="000A7997" w:rsidRPr="008901BA" w:rsidRDefault="000A7997" w:rsidP="003F2CA1">
      <w:pPr>
        <w:tabs>
          <w:tab w:val="left" w:pos="3009"/>
          <w:tab w:val="left" w:pos="3423"/>
        </w:tabs>
        <w:contextualSpacing/>
        <w:rPr>
          <w:rFonts w:ascii="Times New Roman" w:eastAsia="Calibri" w:hAnsi="Times New Roman" w:cs="Times New Roman"/>
          <w:sz w:val="28"/>
          <w:szCs w:val="28"/>
        </w:rPr>
      </w:pPr>
      <w:r w:rsidRPr="008901BA">
        <w:rPr>
          <w:rFonts w:ascii="Times New Roman" w:eastAsia="Calibri" w:hAnsi="Times New Roman" w:cs="Times New Roman"/>
          <w:sz w:val="28"/>
          <w:szCs w:val="28"/>
        </w:rPr>
        <w:t>Вышеуказанные мероприятия позволят обеспечить формирование равных условий, в том числе с точки зрения качественных характеристик для отечественной алкогольной продукции и продукции, ввозимой из государств-членов ЕАЭС, что положительно скажется на конкурентной среде в сфере алкогольного рынка.</w:t>
      </w:r>
    </w:p>
    <w:p w14:paraId="109B26A8" w14:textId="77777777" w:rsidR="000A7997" w:rsidRPr="008901BA" w:rsidRDefault="000A7997" w:rsidP="003F2CA1">
      <w:pPr>
        <w:autoSpaceDE w:val="0"/>
        <w:autoSpaceDN w:val="0"/>
        <w:adjustRightInd w:val="0"/>
        <w:rPr>
          <w:rFonts w:ascii="Times New Roman" w:eastAsia="Times New Roman" w:hAnsi="Times New Roman" w:cs="Times New Roman"/>
          <w:sz w:val="28"/>
          <w:szCs w:val="28"/>
          <w:lang w:eastAsia="ru-RU"/>
        </w:rPr>
      </w:pPr>
      <w:r w:rsidRPr="008901BA">
        <w:rPr>
          <w:rFonts w:ascii="Times New Roman" w:eastAsia="Times New Roman" w:hAnsi="Times New Roman" w:cs="Times New Roman"/>
          <w:sz w:val="28"/>
          <w:szCs w:val="28"/>
          <w:lang w:eastAsia="ru-RU"/>
        </w:rPr>
        <w:t xml:space="preserve">В целях снижения уровня нагрузки на бизнес и снятия излишних административных барьеров, препятствующих развитию конкуренции, в 2019 году в рамках реализации механизма «регуляторной гильотины» начата работа по отмене неэффективных и избыточных обязательных требований, предъявляемых к участникам алкогольного рынка, продолжающаяся и в 2020 году. </w:t>
      </w:r>
    </w:p>
    <w:p w14:paraId="2B26A272" w14:textId="77777777" w:rsidR="000A7997" w:rsidRPr="008901BA" w:rsidRDefault="000A7997" w:rsidP="003F2CA1">
      <w:pPr>
        <w:autoSpaceDE w:val="0"/>
        <w:autoSpaceDN w:val="0"/>
        <w:adjustRightInd w:val="0"/>
        <w:rPr>
          <w:rFonts w:ascii="Times New Roman" w:eastAsia="Times New Roman" w:hAnsi="Times New Roman" w:cs="Times New Roman"/>
          <w:sz w:val="28"/>
          <w:szCs w:val="28"/>
          <w:lang w:eastAsia="ru-RU"/>
        </w:rPr>
      </w:pPr>
      <w:r w:rsidRPr="008901BA">
        <w:rPr>
          <w:rFonts w:ascii="Times New Roman" w:eastAsia="Times New Roman" w:hAnsi="Times New Roman" w:cs="Times New Roman"/>
          <w:color w:val="000000"/>
          <w:sz w:val="28"/>
          <w:szCs w:val="28"/>
          <w:lang w:eastAsia="ru-RU"/>
        </w:rPr>
        <w:t>Кроме того, в текущем году н</w:t>
      </w:r>
      <w:r w:rsidRPr="008901BA">
        <w:rPr>
          <w:rFonts w:ascii="Times New Roman" w:eastAsia="Times New Roman" w:hAnsi="Times New Roman" w:cs="Times New Roman"/>
          <w:sz w:val="28"/>
          <w:szCs w:val="28"/>
          <w:lang w:eastAsia="ru-RU"/>
        </w:rPr>
        <w:t>а законодательном уровне предполагается внедрить ряд мероприятий, связанных с противодействием нелегальному производству пивоваренной продукции, оборот которой, затрагивая экономические интересы добросовестных участников алкогольного рынка, наносит ущерб конкурентной среде.</w:t>
      </w:r>
    </w:p>
    <w:p w14:paraId="0432B7B9" w14:textId="77777777" w:rsidR="000A7997" w:rsidRPr="008901BA" w:rsidRDefault="000A7997" w:rsidP="003F2CA1">
      <w:pPr>
        <w:rPr>
          <w:rFonts w:ascii="Times New Roman" w:eastAsia="Times New Roman" w:hAnsi="Times New Roman" w:cs="Times New Roman"/>
          <w:sz w:val="28"/>
          <w:szCs w:val="28"/>
          <w:lang w:eastAsia="ru-RU"/>
        </w:rPr>
      </w:pPr>
      <w:r w:rsidRPr="008901BA">
        <w:rPr>
          <w:rFonts w:ascii="Times New Roman" w:eastAsia="Times New Roman" w:hAnsi="Times New Roman" w:cs="Times New Roman"/>
          <w:color w:val="000000"/>
          <w:sz w:val="28"/>
          <w:szCs w:val="28"/>
          <w:lang w:eastAsia="ru-RU"/>
        </w:rPr>
        <w:t xml:space="preserve">Дополнительно сообщаем, что организация и функционирование системы внутреннего обеспечения соответствия требованиям антимонопольного законодательства в Росалкогольрегулировании, включающей, в том числе осуществление мониторинга и анализ практики применения Росалкогольрегулированием антимонопольного законодательства и анализ нормативных правовых актов Росалкогольрегулирования осуществляется в рамках реализации </w:t>
      </w:r>
      <w:r w:rsidRPr="008901BA">
        <w:rPr>
          <w:rFonts w:ascii="Times New Roman" w:eastAsia="Times New Roman" w:hAnsi="Times New Roman" w:cs="Times New Roman"/>
          <w:sz w:val="28"/>
          <w:szCs w:val="28"/>
          <w:lang w:eastAsia="ru-RU"/>
        </w:rPr>
        <w:t>приказа Росалкогольрегулирования от 1 марта 2019 года № 47.</w:t>
      </w:r>
    </w:p>
    <w:p w14:paraId="326CB50E" w14:textId="2F185CA4" w:rsidR="003D2170" w:rsidRPr="003D2170" w:rsidRDefault="003D2170" w:rsidP="003F2CA1">
      <w:pPr>
        <w:widowControl w:val="0"/>
        <w:autoSpaceDE w:val="0"/>
        <w:autoSpaceDN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lastRenderedPageBreak/>
        <w:t xml:space="preserve">Росалкогольрегулирование в соответствии с письмом ФАС </w:t>
      </w:r>
      <w:r w:rsidRPr="003D2170">
        <w:rPr>
          <w:rFonts w:ascii="Times New Roman" w:eastAsia="Times New Roman" w:hAnsi="Times New Roman" w:cs="Times New Roman"/>
          <w:sz w:val="28"/>
          <w:szCs w:val="28"/>
          <w:lang w:eastAsia="ru-RU" w:bidi="ru-RU"/>
        </w:rPr>
        <w:t>России от 14 апреля 2020 г. № СП/31364/20, а также в дополнение к письму Росалкогольрегулирования от 6 марта 2020 г. № 4052, в целях подготовки материалов для включения в ежегодный Доклад о состоянии конкуренции в Российской Федерации, в пределах своей компетенции сообщает</w:t>
      </w:r>
      <w:r w:rsidRPr="003D2170">
        <w:rPr>
          <w:rFonts w:ascii="Times New Roman" w:eastAsia="Times New Roman" w:hAnsi="Times New Roman" w:cs="Times New Roman"/>
          <w:spacing w:val="-14"/>
          <w:sz w:val="28"/>
          <w:szCs w:val="28"/>
          <w:lang w:eastAsia="ru-RU" w:bidi="ru-RU"/>
        </w:rPr>
        <w:t xml:space="preserve"> </w:t>
      </w:r>
      <w:r w:rsidRPr="003D2170">
        <w:rPr>
          <w:rFonts w:ascii="Times New Roman" w:eastAsia="Times New Roman" w:hAnsi="Times New Roman" w:cs="Times New Roman"/>
          <w:sz w:val="28"/>
          <w:szCs w:val="28"/>
          <w:lang w:eastAsia="ru-RU" w:bidi="ru-RU"/>
        </w:rPr>
        <w:t>следующее.</w:t>
      </w:r>
    </w:p>
    <w:p w14:paraId="0F6AB5CD" w14:textId="77777777" w:rsidR="003D2170" w:rsidRPr="003D2170" w:rsidRDefault="003D2170" w:rsidP="003F2CA1">
      <w:pPr>
        <w:widowControl w:val="0"/>
        <w:autoSpaceDE w:val="0"/>
        <w:autoSpaceDN w:val="0"/>
        <w:rPr>
          <w:rFonts w:ascii="Times New Roman" w:eastAsia="Times New Roman" w:hAnsi="Times New Roman" w:cs="Times New Roman"/>
          <w:sz w:val="28"/>
          <w:szCs w:val="28"/>
          <w:lang w:eastAsia="ru-RU" w:bidi="ru-RU"/>
        </w:rPr>
      </w:pPr>
      <w:r w:rsidRPr="003D2170">
        <w:rPr>
          <w:rFonts w:ascii="Times New Roman" w:eastAsia="Times New Roman" w:hAnsi="Times New Roman" w:cs="Times New Roman"/>
          <w:sz w:val="28"/>
          <w:szCs w:val="28"/>
          <w:lang w:eastAsia="ru-RU" w:bidi="ru-RU"/>
        </w:rPr>
        <w:t>В связи с распространением новой коронавирусной инфекции руководством страны и федеральными органами исполнительной власти предпринимаются все необходимые меры, в том числе направленные на поддержку малого и среднего предпринимательства, а также на преодоление кризисных явлений в экономике России.</w:t>
      </w:r>
    </w:p>
    <w:p w14:paraId="76AA9668" w14:textId="75783A4E" w:rsidR="003D2170" w:rsidRPr="003D2170" w:rsidRDefault="003D2170" w:rsidP="003F2CA1">
      <w:pPr>
        <w:widowControl w:val="0"/>
        <w:autoSpaceDE w:val="0"/>
        <w:autoSpaceDN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xml:space="preserve">В соответствии с постановлением </w:t>
      </w:r>
      <w:r w:rsidRPr="003D2170">
        <w:rPr>
          <w:rFonts w:ascii="Times New Roman" w:eastAsia="Times New Roman" w:hAnsi="Times New Roman" w:cs="Times New Roman"/>
          <w:sz w:val="28"/>
          <w:szCs w:val="28"/>
          <w:lang w:eastAsia="ru-RU" w:bidi="ru-RU"/>
        </w:rPr>
        <w:t>Правит</w:t>
      </w:r>
      <w:r>
        <w:rPr>
          <w:rFonts w:ascii="Times New Roman" w:eastAsia="Times New Roman" w:hAnsi="Times New Roman" w:cs="Times New Roman"/>
          <w:sz w:val="28"/>
          <w:szCs w:val="28"/>
          <w:lang w:eastAsia="ru-RU" w:bidi="ru-RU"/>
        </w:rPr>
        <w:t xml:space="preserve">ельства Российской Федерации </w:t>
      </w:r>
      <w:r w:rsidRPr="003D2170">
        <w:rPr>
          <w:rFonts w:ascii="Times New Roman" w:eastAsia="Times New Roman" w:hAnsi="Times New Roman" w:cs="Times New Roman"/>
          <w:sz w:val="28"/>
          <w:szCs w:val="28"/>
          <w:lang w:eastAsia="ru-RU" w:bidi="ru-RU"/>
        </w:rPr>
        <w:t>от 3 апреля 2020 г. № 440 «О продлении действия разрешений и иных особенностях в отношении разрешительной деятельности в 2020 году» для организаций, имеющих лицензии на производство и оборот этилового спирта, алкогольной и спиртосодержащей продукции (в том числе лицензии на розничную продажу алкогольной</w:t>
      </w:r>
      <w:r w:rsidRPr="003D2170">
        <w:rPr>
          <w:rFonts w:ascii="Times New Roman" w:eastAsia="Times New Roman" w:hAnsi="Times New Roman" w:cs="Times New Roman"/>
          <w:spacing w:val="11"/>
          <w:sz w:val="28"/>
          <w:szCs w:val="28"/>
          <w:lang w:eastAsia="ru-RU" w:bidi="ru-RU"/>
        </w:rPr>
        <w:t xml:space="preserve"> </w:t>
      </w:r>
      <w:r w:rsidRPr="003D2170">
        <w:rPr>
          <w:rFonts w:ascii="Times New Roman" w:eastAsia="Times New Roman" w:hAnsi="Times New Roman" w:cs="Times New Roman"/>
          <w:sz w:val="28"/>
          <w:szCs w:val="28"/>
          <w:lang w:eastAsia="ru-RU" w:bidi="ru-RU"/>
        </w:rPr>
        <w:t>продукции),</w:t>
      </w:r>
      <w:r w:rsidRPr="003D2170">
        <w:rPr>
          <w:rFonts w:ascii="Times New Roman" w:eastAsia="Times New Roman" w:hAnsi="Times New Roman" w:cs="Times New Roman"/>
          <w:spacing w:val="13"/>
          <w:sz w:val="28"/>
          <w:szCs w:val="28"/>
          <w:lang w:eastAsia="ru-RU" w:bidi="ru-RU"/>
        </w:rPr>
        <w:t xml:space="preserve"> </w:t>
      </w:r>
      <w:r w:rsidRPr="003D2170">
        <w:rPr>
          <w:rFonts w:ascii="Times New Roman" w:eastAsia="Times New Roman" w:hAnsi="Times New Roman" w:cs="Times New Roman"/>
          <w:sz w:val="28"/>
          <w:szCs w:val="28"/>
          <w:lang w:eastAsia="ru-RU" w:bidi="ru-RU"/>
        </w:rPr>
        <w:t>сроки</w:t>
      </w:r>
      <w:r w:rsidRPr="003D2170">
        <w:rPr>
          <w:rFonts w:ascii="Times New Roman" w:eastAsia="Times New Roman" w:hAnsi="Times New Roman" w:cs="Times New Roman"/>
          <w:spacing w:val="12"/>
          <w:sz w:val="28"/>
          <w:szCs w:val="28"/>
          <w:lang w:eastAsia="ru-RU" w:bidi="ru-RU"/>
        </w:rPr>
        <w:t xml:space="preserve"> </w:t>
      </w:r>
      <w:r w:rsidRPr="003D2170">
        <w:rPr>
          <w:rFonts w:ascii="Times New Roman" w:eastAsia="Times New Roman" w:hAnsi="Times New Roman" w:cs="Times New Roman"/>
          <w:sz w:val="28"/>
          <w:szCs w:val="28"/>
          <w:lang w:eastAsia="ru-RU" w:bidi="ru-RU"/>
        </w:rPr>
        <w:t>действия</w:t>
      </w:r>
      <w:r w:rsidRPr="003D2170">
        <w:rPr>
          <w:rFonts w:ascii="Times New Roman" w:eastAsia="Times New Roman" w:hAnsi="Times New Roman" w:cs="Times New Roman"/>
          <w:spacing w:val="14"/>
          <w:sz w:val="28"/>
          <w:szCs w:val="28"/>
          <w:lang w:eastAsia="ru-RU" w:bidi="ru-RU"/>
        </w:rPr>
        <w:t xml:space="preserve"> </w:t>
      </w:r>
      <w:r w:rsidRPr="003D2170">
        <w:rPr>
          <w:rFonts w:ascii="Times New Roman" w:eastAsia="Times New Roman" w:hAnsi="Times New Roman" w:cs="Times New Roman"/>
          <w:sz w:val="28"/>
          <w:szCs w:val="28"/>
          <w:lang w:eastAsia="ru-RU" w:bidi="ru-RU"/>
        </w:rPr>
        <w:t>которых</w:t>
      </w:r>
      <w:r w:rsidRPr="003D2170">
        <w:rPr>
          <w:rFonts w:ascii="Times New Roman" w:eastAsia="Times New Roman" w:hAnsi="Times New Roman" w:cs="Times New Roman"/>
          <w:spacing w:val="12"/>
          <w:sz w:val="28"/>
          <w:szCs w:val="28"/>
          <w:lang w:eastAsia="ru-RU" w:bidi="ru-RU"/>
        </w:rPr>
        <w:t xml:space="preserve"> </w:t>
      </w:r>
      <w:r w:rsidRPr="003D2170">
        <w:rPr>
          <w:rFonts w:ascii="Times New Roman" w:eastAsia="Times New Roman" w:hAnsi="Times New Roman" w:cs="Times New Roman"/>
          <w:sz w:val="28"/>
          <w:szCs w:val="28"/>
          <w:lang w:eastAsia="ru-RU" w:bidi="ru-RU"/>
        </w:rPr>
        <w:t>истекают</w:t>
      </w:r>
      <w:r w:rsidRPr="003D2170">
        <w:rPr>
          <w:rFonts w:ascii="Times New Roman" w:eastAsia="Times New Roman" w:hAnsi="Times New Roman" w:cs="Times New Roman"/>
          <w:spacing w:val="12"/>
          <w:sz w:val="28"/>
          <w:szCs w:val="28"/>
          <w:lang w:eastAsia="ru-RU" w:bidi="ru-RU"/>
        </w:rPr>
        <w:t xml:space="preserve"> </w:t>
      </w:r>
      <w:r w:rsidRPr="003D2170">
        <w:rPr>
          <w:rFonts w:ascii="Times New Roman" w:eastAsia="Times New Roman" w:hAnsi="Times New Roman" w:cs="Times New Roman"/>
          <w:sz w:val="28"/>
          <w:szCs w:val="28"/>
          <w:lang w:eastAsia="ru-RU" w:bidi="ru-RU"/>
        </w:rPr>
        <w:t>(истекли)</w:t>
      </w:r>
      <w:r w:rsidRPr="003D2170">
        <w:rPr>
          <w:rFonts w:ascii="Times New Roman" w:eastAsia="Times New Roman" w:hAnsi="Times New Roman" w:cs="Times New Roman"/>
          <w:spacing w:val="14"/>
          <w:sz w:val="28"/>
          <w:szCs w:val="28"/>
          <w:lang w:eastAsia="ru-RU" w:bidi="ru-RU"/>
        </w:rPr>
        <w:t xml:space="preserve"> </w:t>
      </w:r>
      <w:r w:rsidRPr="003D2170">
        <w:rPr>
          <w:rFonts w:ascii="Times New Roman" w:eastAsia="Times New Roman" w:hAnsi="Times New Roman" w:cs="Times New Roman"/>
          <w:sz w:val="28"/>
          <w:szCs w:val="28"/>
          <w:lang w:eastAsia="ru-RU" w:bidi="ru-RU"/>
        </w:rPr>
        <w:t>в</w:t>
      </w:r>
      <w:r w:rsidRPr="003D2170">
        <w:rPr>
          <w:rFonts w:ascii="Times New Roman" w:eastAsia="Times New Roman" w:hAnsi="Times New Roman" w:cs="Times New Roman"/>
          <w:spacing w:val="11"/>
          <w:sz w:val="28"/>
          <w:szCs w:val="28"/>
          <w:lang w:eastAsia="ru-RU" w:bidi="ru-RU"/>
        </w:rPr>
        <w:t xml:space="preserve"> </w:t>
      </w:r>
      <w:r w:rsidRPr="003D2170">
        <w:rPr>
          <w:rFonts w:ascii="Times New Roman" w:eastAsia="Times New Roman" w:hAnsi="Times New Roman" w:cs="Times New Roman"/>
          <w:sz w:val="28"/>
          <w:szCs w:val="28"/>
          <w:lang w:eastAsia="ru-RU" w:bidi="ru-RU"/>
        </w:rPr>
        <w:t>период</w:t>
      </w:r>
      <w:r>
        <w:rPr>
          <w:rFonts w:ascii="Times New Roman" w:eastAsia="Times New Roman" w:hAnsi="Times New Roman" w:cs="Times New Roman"/>
          <w:sz w:val="28"/>
          <w:szCs w:val="28"/>
          <w:lang w:eastAsia="ru-RU" w:bidi="ru-RU"/>
        </w:rPr>
        <w:t xml:space="preserve"> с 15 марта по 31 декабря 2020 г., действие указанных лицензий продлевается</w:t>
      </w:r>
      <w:r w:rsidRPr="003D2170">
        <w:rPr>
          <w:rFonts w:ascii="Times New Roman" w:eastAsia="Times New Roman" w:hAnsi="Times New Roman" w:cs="Times New Roman"/>
          <w:sz w:val="28"/>
          <w:szCs w:val="28"/>
          <w:lang w:eastAsia="ru-RU" w:bidi="ru-RU"/>
        </w:rPr>
        <w:t xml:space="preserve"> на 12</w:t>
      </w:r>
      <w:r w:rsidRPr="003D2170">
        <w:rPr>
          <w:rFonts w:ascii="Times New Roman" w:eastAsia="Times New Roman" w:hAnsi="Times New Roman" w:cs="Times New Roman"/>
          <w:spacing w:val="1"/>
          <w:sz w:val="28"/>
          <w:szCs w:val="28"/>
          <w:lang w:eastAsia="ru-RU" w:bidi="ru-RU"/>
        </w:rPr>
        <w:t xml:space="preserve"> </w:t>
      </w:r>
      <w:r w:rsidRPr="003D2170">
        <w:rPr>
          <w:rFonts w:ascii="Times New Roman" w:eastAsia="Times New Roman" w:hAnsi="Times New Roman" w:cs="Times New Roman"/>
          <w:sz w:val="28"/>
          <w:szCs w:val="28"/>
          <w:lang w:eastAsia="ru-RU" w:bidi="ru-RU"/>
        </w:rPr>
        <w:t>месяцев.</w:t>
      </w:r>
    </w:p>
    <w:p w14:paraId="09591C14" w14:textId="77777777" w:rsidR="003D2170" w:rsidRPr="003D2170" w:rsidRDefault="003D2170" w:rsidP="003F2CA1">
      <w:pPr>
        <w:widowControl w:val="0"/>
        <w:autoSpaceDE w:val="0"/>
        <w:autoSpaceDN w:val="0"/>
        <w:rPr>
          <w:rFonts w:ascii="Times New Roman" w:eastAsia="Times New Roman" w:hAnsi="Times New Roman" w:cs="Times New Roman"/>
          <w:sz w:val="28"/>
          <w:szCs w:val="28"/>
          <w:lang w:eastAsia="ru-RU" w:bidi="ru-RU"/>
        </w:rPr>
      </w:pPr>
      <w:r w:rsidRPr="003D2170">
        <w:rPr>
          <w:rFonts w:ascii="Times New Roman" w:eastAsia="Times New Roman" w:hAnsi="Times New Roman" w:cs="Times New Roman"/>
          <w:sz w:val="28"/>
          <w:szCs w:val="28"/>
          <w:lang w:eastAsia="ru-RU" w:bidi="ru-RU"/>
        </w:rPr>
        <w:t>Кроме того, в отношении организаций, имеющих лицензии в сфере производства и оборота этилового спирта, алкогольной и спиртосодержащей продукции, выездные проверки будут проводиться посредством использования дистанционных средств контроля, средств фото-, аудио- и видеофиксации, видеоконференцсвязи.</w:t>
      </w:r>
    </w:p>
    <w:p w14:paraId="37B3BF50" w14:textId="0B628741" w:rsidR="003D2170" w:rsidRDefault="003D2170" w:rsidP="003F2CA1">
      <w:pPr>
        <w:widowControl w:val="0"/>
        <w:autoSpaceDE w:val="0"/>
        <w:autoSpaceDN w:val="0"/>
        <w:rPr>
          <w:rFonts w:ascii="Times New Roman" w:eastAsia="Times New Roman" w:hAnsi="Times New Roman" w:cs="Times New Roman"/>
          <w:sz w:val="28"/>
          <w:szCs w:val="28"/>
          <w:lang w:eastAsia="ru-RU" w:bidi="ru-RU"/>
        </w:rPr>
      </w:pPr>
      <w:r w:rsidRPr="003D2170">
        <w:rPr>
          <w:rFonts w:ascii="Times New Roman" w:eastAsia="Times New Roman" w:hAnsi="Times New Roman" w:cs="Times New Roman"/>
          <w:sz w:val="28"/>
          <w:szCs w:val="28"/>
          <w:lang w:eastAsia="ru-RU" w:bidi="ru-RU"/>
        </w:rPr>
        <w:t>В соответствии с протоколом заседания Правительственной комиссии по повышению устойчивости развития российской экономики от 27 марта 2020 г.</w:t>
      </w:r>
      <w:r>
        <w:rPr>
          <w:rFonts w:ascii="Times New Roman" w:eastAsia="Times New Roman" w:hAnsi="Times New Roman" w:cs="Times New Roman"/>
          <w:sz w:val="28"/>
          <w:szCs w:val="28"/>
          <w:lang w:eastAsia="ru-RU" w:bidi="ru-RU"/>
        </w:rPr>
        <w:t xml:space="preserve">                   № 5кв проработан вопрос о возможности использования для </w:t>
      </w:r>
      <w:r w:rsidRPr="003D2170">
        <w:rPr>
          <w:rFonts w:ascii="Times New Roman" w:eastAsia="Times New Roman" w:hAnsi="Times New Roman" w:cs="Times New Roman"/>
          <w:spacing w:val="-1"/>
          <w:sz w:val="28"/>
          <w:szCs w:val="28"/>
          <w:lang w:eastAsia="ru-RU" w:bidi="ru-RU"/>
        </w:rPr>
        <w:t xml:space="preserve">производства </w:t>
      </w:r>
      <w:r>
        <w:rPr>
          <w:rFonts w:ascii="Times New Roman" w:eastAsia="Times New Roman" w:hAnsi="Times New Roman" w:cs="Times New Roman"/>
          <w:sz w:val="28"/>
          <w:szCs w:val="28"/>
          <w:lang w:eastAsia="ru-RU" w:bidi="ru-RU"/>
        </w:rPr>
        <w:t xml:space="preserve">дезинфицирующих средств денатурированного этилового спирта, что </w:t>
      </w:r>
      <w:r w:rsidRPr="003D2170">
        <w:rPr>
          <w:rFonts w:ascii="Times New Roman" w:eastAsia="Times New Roman" w:hAnsi="Times New Roman" w:cs="Times New Roman"/>
          <w:spacing w:val="-4"/>
          <w:sz w:val="28"/>
          <w:szCs w:val="28"/>
          <w:lang w:eastAsia="ru-RU" w:bidi="ru-RU"/>
        </w:rPr>
        <w:t xml:space="preserve">снимает </w:t>
      </w:r>
      <w:r w:rsidRPr="003D2170">
        <w:rPr>
          <w:rFonts w:ascii="Times New Roman" w:eastAsia="Times New Roman" w:hAnsi="Times New Roman" w:cs="Times New Roman"/>
          <w:sz w:val="28"/>
          <w:szCs w:val="28"/>
          <w:lang w:eastAsia="ru-RU" w:bidi="ru-RU"/>
        </w:rPr>
        <w:t>возможную проблему дефицита используемого в этих целях</w:t>
      </w:r>
      <w:r w:rsidRPr="003D2170">
        <w:rPr>
          <w:rFonts w:ascii="Times New Roman" w:eastAsia="Times New Roman" w:hAnsi="Times New Roman" w:cs="Times New Roman"/>
          <w:spacing w:val="-29"/>
          <w:sz w:val="28"/>
          <w:szCs w:val="28"/>
          <w:lang w:eastAsia="ru-RU" w:bidi="ru-RU"/>
        </w:rPr>
        <w:t xml:space="preserve"> </w:t>
      </w:r>
      <w:r w:rsidRPr="003D2170">
        <w:rPr>
          <w:rFonts w:ascii="Times New Roman" w:eastAsia="Times New Roman" w:hAnsi="Times New Roman" w:cs="Times New Roman"/>
          <w:sz w:val="28"/>
          <w:szCs w:val="28"/>
          <w:lang w:eastAsia="ru-RU" w:bidi="ru-RU"/>
        </w:rPr>
        <w:t>изопропилового</w:t>
      </w:r>
      <w:r w:rsidRPr="003D2170">
        <w:rPr>
          <w:rFonts w:ascii="Times New Roman" w:eastAsia="Times New Roman" w:hAnsi="Times New Roman" w:cs="Times New Roman"/>
          <w:spacing w:val="-3"/>
          <w:sz w:val="28"/>
          <w:szCs w:val="28"/>
          <w:lang w:eastAsia="ru-RU" w:bidi="ru-RU"/>
        </w:rPr>
        <w:t xml:space="preserve"> </w:t>
      </w:r>
      <w:r w:rsidRPr="003D2170">
        <w:rPr>
          <w:rFonts w:ascii="Times New Roman" w:eastAsia="Times New Roman" w:hAnsi="Times New Roman" w:cs="Times New Roman"/>
          <w:sz w:val="28"/>
          <w:szCs w:val="28"/>
          <w:lang w:eastAsia="ru-RU" w:bidi="ru-RU"/>
        </w:rPr>
        <w:t>спирта. Необходимо</w:t>
      </w:r>
      <w:r w:rsidRPr="003D2170">
        <w:rPr>
          <w:rFonts w:ascii="Times New Roman" w:eastAsia="Times New Roman" w:hAnsi="Times New Roman" w:cs="Times New Roman"/>
          <w:spacing w:val="28"/>
          <w:sz w:val="28"/>
          <w:szCs w:val="28"/>
          <w:lang w:eastAsia="ru-RU" w:bidi="ru-RU"/>
        </w:rPr>
        <w:t xml:space="preserve"> </w:t>
      </w:r>
      <w:r w:rsidRPr="003D2170">
        <w:rPr>
          <w:rFonts w:ascii="Times New Roman" w:eastAsia="Times New Roman" w:hAnsi="Times New Roman" w:cs="Times New Roman"/>
          <w:sz w:val="28"/>
          <w:szCs w:val="28"/>
          <w:lang w:eastAsia="ru-RU" w:bidi="ru-RU"/>
        </w:rPr>
        <w:t>отметить,</w:t>
      </w:r>
      <w:r w:rsidRPr="003D2170">
        <w:rPr>
          <w:rFonts w:ascii="Times New Roman" w:eastAsia="Times New Roman" w:hAnsi="Times New Roman" w:cs="Times New Roman"/>
          <w:spacing w:val="27"/>
          <w:sz w:val="28"/>
          <w:szCs w:val="28"/>
          <w:lang w:eastAsia="ru-RU" w:bidi="ru-RU"/>
        </w:rPr>
        <w:t xml:space="preserve"> </w:t>
      </w:r>
      <w:r w:rsidRPr="003D2170">
        <w:rPr>
          <w:rFonts w:ascii="Times New Roman" w:eastAsia="Times New Roman" w:hAnsi="Times New Roman" w:cs="Times New Roman"/>
          <w:sz w:val="28"/>
          <w:szCs w:val="28"/>
          <w:lang w:eastAsia="ru-RU" w:bidi="ru-RU"/>
        </w:rPr>
        <w:t>что</w:t>
      </w:r>
      <w:r w:rsidRPr="003D2170">
        <w:rPr>
          <w:rFonts w:ascii="Times New Roman" w:eastAsia="Times New Roman" w:hAnsi="Times New Roman" w:cs="Times New Roman"/>
          <w:spacing w:val="29"/>
          <w:sz w:val="28"/>
          <w:szCs w:val="28"/>
          <w:lang w:eastAsia="ru-RU" w:bidi="ru-RU"/>
        </w:rPr>
        <w:t xml:space="preserve"> </w:t>
      </w:r>
      <w:r w:rsidRPr="003D2170">
        <w:rPr>
          <w:rFonts w:ascii="Times New Roman" w:eastAsia="Times New Roman" w:hAnsi="Times New Roman" w:cs="Times New Roman"/>
          <w:sz w:val="28"/>
          <w:szCs w:val="28"/>
          <w:lang w:eastAsia="ru-RU" w:bidi="ru-RU"/>
        </w:rPr>
        <w:t>Федеральным</w:t>
      </w:r>
      <w:r w:rsidRPr="003D2170">
        <w:rPr>
          <w:rFonts w:ascii="Times New Roman" w:eastAsia="Times New Roman" w:hAnsi="Times New Roman" w:cs="Times New Roman"/>
          <w:spacing w:val="27"/>
          <w:sz w:val="28"/>
          <w:szCs w:val="28"/>
          <w:lang w:eastAsia="ru-RU" w:bidi="ru-RU"/>
        </w:rPr>
        <w:t xml:space="preserve"> </w:t>
      </w:r>
      <w:r w:rsidRPr="003D2170">
        <w:rPr>
          <w:rFonts w:ascii="Times New Roman" w:eastAsia="Times New Roman" w:hAnsi="Times New Roman" w:cs="Times New Roman"/>
          <w:sz w:val="28"/>
          <w:szCs w:val="28"/>
          <w:lang w:eastAsia="ru-RU" w:bidi="ru-RU"/>
        </w:rPr>
        <w:t>законом</w:t>
      </w:r>
      <w:r w:rsidRPr="003D2170">
        <w:rPr>
          <w:rFonts w:ascii="Times New Roman" w:eastAsia="Times New Roman" w:hAnsi="Times New Roman" w:cs="Times New Roman"/>
          <w:spacing w:val="25"/>
          <w:sz w:val="28"/>
          <w:szCs w:val="28"/>
          <w:lang w:eastAsia="ru-RU" w:bidi="ru-RU"/>
        </w:rPr>
        <w:t xml:space="preserve"> </w:t>
      </w:r>
      <w:r w:rsidRPr="003D2170">
        <w:rPr>
          <w:rFonts w:ascii="Times New Roman" w:eastAsia="Times New Roman" w:hAnsi="Times New Roman" w:cs="Times New Roman"/>
          <w:sz w:val="28"/>
          <w:szCs w:val="28"/>
          <w:lang w:eastAsia="ru-RU" w:bidi="ru-RU"/>
        </w:rPr>
        <w:t>от</w:t>
      </w:r>
      <w:r w:rsidRPr="003D2170">
        <w:rPr>
          <w:rFonts w:ascii="Times New Roman" w:eastAsia="Times New Roman" w:hAnsi="Times New Roman" w:cs="Times New Roman"/>
          <w:spacing w:val="27"/>
          <w:sz w:val="28"/>
          <w:szCs w:val="28"/>
          <w:lang w:eastAsia="ru-RU" w:bidi="ru-RU"/>
        </w:rPr>
        <w:t xml:space="preserve"> </w:t>
      </w:r>
      <w:r w:rsidRPr="003D2170">
        <w:rPr>
          <w:rFonts w:ascii="Times New Roman" w:eastAsia="Times New Roman" w:hAnsi="Times New Roman" w:cs="Times New Roman"/>
          <w:sz w:val="28"/>
          <w:szCs w:val="28"/>
          <w:lang w:eastAsia="ru-RU" w:bidi="ru-RU"/>
        </w:rPr>
        <w:t>22</w:t>
      </w:r>
      <w:r w:rsidRPr="003D2170">
        <w:rPr>
          <w:rFonts w:ascii="Times New Roman" w:eastAsia="Times New Roman" w:hAnsi="Times New Roman" w:cs="Times New Roman"/>
          <w:spacing w:val="29"/>
          <w:sz w:val="28"/>
          <w:szCs w:val="28"/>
          <w:lang w:eastAsia="ru-RU" w:bidi="ru-RU"/>
        </w:rPr>
        <w:t xml:space="preserve"> </w:t>
      </w:r>
      <w:r w:rsidRPr="003D2170">
        <w:rPr>
          <w:rFonts w:ascii="Times New Roman" w:eastAsia="Times New Roman" w:hAnsi="Times New Roman" w:cs="Times New Roman"/>
          <w:sz w:val="28"/>
          <w:szCs w:val="28"/>
          <w:lang w:eastAsia="ru-RU" w:bidi="ru-RU"/>
        </w:rPr>
        <w:t>ноября</w:t>
      </w:r>
      <w:r w:rsidRPr="003D2170">
        <w:rPr>
          <w:rFonts w:ascii="Times New Roman" w:eastAsia="Times New Roman" w:hAnsi="Times New Roman" w:cs="Times New Roman"/>
          <w:spacing w:val="26"/>
          <w:sz w:val="28"/>
          <w:szCs w:val="28"/>
          <w:lang w:eastAsia="ru-RU" w:bidi="ru-RU"/>
        </w:rPr>
        <w:t xml:space="preserve"> </w:t>
      </w:r>
      <w:r w:rsidRPr="003D2170">
        <w:rPr>
          <w:rFonts w:ascii="Times New Roman" w:eastAsia="Times New Roman" w:hAnsi="Times New Roman" w:cs="Times New Roman"/>
          <w:sz w:val="28"/>
          <w:szCs w:val="28"/>
          <w:lang w:eastAsia="ru-RU" w:bidi="ru-RU"/>
        </w:rPr>
        <w:t>1995</w:t>
      </w:r>
      <w:r w:rsidRPr="003D2170">
        <w:rPr>
          <w:rFonts w:ascii="Times New Roman" w:eastAsia="Times New Roman" w:hAnsi="Times New Roman" w:cs="Times New Roman"/>
          <w:spacing w:val="29"/>
          <w:sz w:val="28"/>
          <w:szCs w:val="28"/>
          <w:lang w:eastAsia="ru-RU" w:bidi="ru-RU"/>
        </w:rPr>
        <w:t xml:space="preserve"> </w:t>
      </w:r>
      <w:r w:rsidRPr="003D2170">
        <w:rPr>
          <w:rFonts w:ascii="Times New Roman" w:eastAsia="Times New Roman" w:hAnsi="Times New Roman" w:cs="Times New Roman"/>
          <w:sz w:val="28"/>
          <w:szCs w:val="28"/>
          <w:lang w:eastAsia="ru-RU" w:bidi="ru-RU"/>
        </w:rPr>
        <w:t>г.</w:t>
      </w:r>
      <w:r>
        <w:rPr>
          <w:rFonts w:ascii="Times New Roman" w:eastAsia="Times New Roman" w:hAnsi="Times New Roman" w:cs="Times New Roman"/>
          <w:sz w:val="28"/>
          <w:szCs w:val="28"/>
          <w:lang w:eastAsia="ru-RU" w:bidi="ru-RU"/>
        </w:rPr>
        <w:t xml:space="preserve">             </w:t>
      </w:r>
      <w:r w:rsidRPr="003D2170">
        <w:rPr>
          <w:rFonts w:ascii="Times New Roman" w:eastAsia="Times New Roman" w:hAnsi="Times New Roman" w:cs="Times New Roman"/>
          <w:sz w:val="28"/>
          <w:szCs w:val="28"/>
          <w:lang w:eastAsia="ru-RU" w:bidi="ru-RU"/>
        </w:rPr>
        <w:t>№ 171-ФЗ «О государственном регулировании производства и оборота этилового спирта, алкогольной и спиртосодержащей продукции и об ограничении потребления (распития) алкогольной продукции» ограничений в отношении использования денатурированного этилового спирта для производства дезинфицирующих средств не установлено, в связи с чем принятия дополнительных нормативных актов не потребуется.</w:t>
      </w:r>
    </w:p>
    <w:p w14:paraId="79836044" w14:textId="3C68A754" w:rsidR="003D2170" w:rsidRDefault="003D2170" w:rsidP="004A2EEC">
      <w:pPr>
        <w:ind w:firstLine="0"/>
        <w:rPr>
          <w:rFonts w:ascii="Times New Roman" w:eastAsia="Times New Roman" w:hAnsi="Times New Roman" w:cs="Times New Roman"/>
          <w:color w:val="2E74B5" w:themeColor="accent1" w:themeShade="BF"/>
          <w:sz w:val="28"/>
          <w:szCs w:val="28"/>
          <w:lang w:eastAsia="ru-RU" w:bidi="ru-RU"/>
        </w:rPr>
      </w:pPr>
    </w:p>
    <w:p w14:paraId="63F1F71B" w14:textId="502804E7" w:rsidR="00157CD5" w:rsidRPr="004E614E" w:rsidRDefault="00157CD5" w:rsidP="00882A46">
      <w:pPr>
        <w:pStyle w:val="ad"/>
        <w:numPr>
          <w:ilvl w:val="0"/>
          <w:numId w:val="63"/>
        </w:numPr>
        <w:ind w:left="0"/>
        <w:outlineLvl w:val="1"/>
        <w:rPr>
          <w:rFonts w:ascii="Times New Roman" w:hAnsi="Times New Roman" w:cs="Times New Roman"/>
          <w:b/>
          <w:sz w:val="28"/>
          <w:szCs w:val="28"/>
        </w:rPr>
      </w:pPr>
      <w:bookmarkStart w:id="238" w:name="_Toc49170376"/>
      <w:r w:rsidRPr="004E614E">
        <w:rPr>
          <w:rFonts w:ascii="Times New Roman" w:hAnsi="Times New Roman" w:cs="Times New Roman"/>
          <w:b/>
          <w:sz w:val="28"/>
          <w:szCs w:val="28"/>
        </w:rPr>
        <w:t>Оценка Банка Росси</w:t>
      </w:r>
      <w:r w:rsidR="004E614E">
        <w:rPr>
          <w:rFonts w:ascii="Times New Roman" w:hAnsi="Times New Roman" w:cs="Times New Roman"/>
          <w:b/>
          <w:sz w:val="28"/>
          <w:szCs w:val="28"/>
        </w:rPr>
        <w:t>и</w:t>
      </w:r>
      <w:bookmarkEnd w:id="238"/>
    </w:p>
    <w:p w14:paraId="679725A5" w14:textId="77777777" w:rsidR="00157CD5" w:rsidRDefault="00157CD5" w:rsidP="000A7997">
      <w:pPr>
        <w:rPr>
          <w:rFonts w:ascii="Times New Roman" w:hAnsi="Times New Roman" w:cs="Times New Roman"/>
          <w:b/>
          <w:sz w:val="28"/>
          <w:szCs w:val="28"/>
        </w:rPr>
      </w:pPr>
    </w:p>
    <w:p w14:paraId="4368353B" w14:textId="001D7F69" w:rsidR="00817709" w:rsidRPr="00817709" w:rsidRDefault="00817709" w:rsidP="00C70389">
      <w:pPr>
        <w:jc w:val="left"/>
        <w:rPr>
          <w:rFonts w:ascii="Times New Roman" w:eastAsia="Times New Roman" w:hAnsi="Times New Roman" w:cs="Times New Roman"/>
          <w:b/>
          <w:sz w:val="28"/>
          <w:szCs w:val="28"/>
          <w:lang w:eastAsia="ru-RU"/>
        </w:rPr>
      </w:pPr>
      <w:r w:rsidRPr="00817709">
        <w:rPr>
          <w:rFonts w:ascii="Times New Roman" w:eastAsia="Times New Roman" w:hAnsi="Times New Roman" w:cs="Times New Roman"/>
          <w:b/>
          <w:sz w:val="28"/>
          <w:szCs w:val="28"/>
          <w:lang w:eastAsia="ru-RU"/>
        </w:rPr>
        <w:t>Данные Банка России о состоянии конкуренции</w:t>
      </w:r>
      <w:r w:rsidR="00C70389">
        <w:rPr>
          <w:rFonts w:ascii="Times New Roman" w:eastAsia="Times New Roman" w:hAnsi="Times New Roman" w:cs="Times New Roman"/>
          <w:b/>
          <w:sz w:val="28"/>
          <w:szCs w:val="28"/>
          <w:lang w:eastAsia="ru-RU"/>
        </w:rPr>
        <w:t xml:space="preserve"> </w:t>
      </w:r>
      <w:r w:rsidRPr="00817709">
        <w:rPr>
          <w:rFonts w:ascii="Times New Roman" w:eastAsia="Times New Roman" w:hAnsi="Times New Roman" w:cs="Times New Roman"/>
          <w:b/>
          <w:sz w:val="28"/>
          <w:szCs w:val="28"/>
          <w:lang w:eastAsia="ru-RU"/>
        </w:rPr>
        <w:t>на финансовом рынке, и описание ключевых инициатив</w:t>
      </w:r>
    </w:p>
    <w:p w14:paraId="0E5FB991" w14:textId="77777777" w:rsidR="00817709" w:rsidRPr="00817709" w:rsidRDefault="00817709" w:rsidP="00A63FF8">
      <w:pPr>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 xml:space="preserve">В рамках исследования представлена количественная и качественная оценка уровня конкуренции на следующих продуктовых сегментах: «Платежи и переводы», «Кредитование», «Привлечение», «Инвестиционные услуги» и «Страхование». </w:t>
      </w:r>
    </w:p>
    <w:p w14:paraId="095EA148" w14:textId="77777777" w:rsidR="00817709" w:rsidRPr="00C70389" w:rsidRDefault="00817709" w:rsidP="00A63FF8">
      <w:pPr>
        <w:ind w:firstLine="0"/>
        <w:rPr>
          <w:rFonts w:ascii="Times New Roman" w:eastAsia="Calibri" w:hAnsi="Times New Roman" w:cs="Times New Roman"/>
          <w:b/>
          <w:sz w:val="28"/>
          <w:szCs w:val="28"/>
          <w:lang w:eastAsia="ru-RU"/>
        </w:rPr>
      </w:pPr>
      <w:r w:rsidRPr="00C70389">
        <w:rPr>
          <w:rFonts w:ascii="Times New Roman" w:eastAsia="Calibri" w:hAnsi="Times New Roman" w:cs="Times New Roman"/>
          <w:b/>
          <w:sz w:val="28"/>
          <w:szCs w:val="28"/>
          <w:lang w:eastAsia="ru-RU"/>
        </w:rPr>
        <w:lastRenderedPageBreak/>
        <w:t xml:space="preserve">1. Сегмент «Платежи и переводы» </w:t>
      </w:r>
    </w:p>
    <w:p w14:paraId="0E5E0414" w14:textId="7B085DBF" w:rsidR="00817709" w:rsidRDefault="00817709" w:rsidP="00A63FF8">
      <w:pPr>
        <w:ind w:firstLine="708"/>
        <w:rPr>
          <w:rFonts w:ascii="Times New Roman" w:eastAsia="Calibri" w:hAnsi="Times New Roman" w:cs="Times New Roman"/>
          <w:sz w:val="28"/>
          <w:szCs w:val="28"/>
          <w:lang w:eastAsia="ru-RU"/>
        </w:rPr>
      </w:pPr>
      <w:r w:rsidRPr="00C70389">
        <w:rPr>
          <w:rFonts w:ascii="Times New Roman" w:eastAsia="Calibri" w:hAnsi="Times New Roman" w:cs="Times New Roman"/>
          <w:sz w:val="28"/>
          <w:szCs w:val="28"/>
          <w:lang w:eastAsia="ru-RU"/>
        </w:rPr>
        <w:t xml:space="preserve">Конкуренция на этом сегменте осуществляется на двух уровнях: между платежными системами (межсетевая конкуренция) и между кредитными организациями (внутрисетевая конкуренция). </w:t>
      </w:r>
    </w:p>
    <w:p w14:paraId="0B015FD3" w14:textId="77777777" w:rsidR="003B5DD4" w:rsidRPr="00C70389" w:rsidRDefault="003B5DD4" w:rsidP="00A63FF8">
      <w:pPr>
        <w:ind w:firstLine="708"/>
        <w:rPr>
          <w:rFonts w:ascii="Times New Roman" w:eastAsia="Calibri" w:hAnsi="Times New Roman" w:cs="Times New Roman"/>
          <w:sz w:val="28"/>
          <w:szCs w:val="28"/>
          <w:lang w:eastAsia="ru-RU"/>
        </w:rPr>
      </w:pPr>
    </w:p>
    <w:p w14:paraId="47CF1A3A" w14:textId="4EC5E9CF" w:rsidR="00817709" w:rsidRDefault="00C70389" w:rsidP="00A63FF8">
      <w:pPr>
        <w:ind w:firstLine="0"/>
        <w:rPr>
          <w:rFonts w:ascii="Times New Roman" w:eastAsia="Calibri" w:hAnsi="Times New Roman" w:cs="Times New Roman"/>
          <w:b/>
          <w:i/>
          <w:sz w:val="28"/>
          <w:szCs w:val="28"/>
        </w:rPr>
      </w:pPr>
      <w:r w:rsidRPr="00C70389">
        <w:rPr>
          <w:rFonts w:ascii="Times New Roman" w:eastAsia="Calibri" w:hAnsi="Times New Roman" w:cs="Times New Roman"/>
          <w:b/>
          <w:i/>
          <w:sz w:val="28"/>
          <w:szCs w:val="28"/>
        </w:rPr>
        <w:t>1</w:t>
      </w:r>
      <w:r w:rsidR="00817709" w:rsidRPr="00C70389">
        <w:rPr>
          <w:rFonts w:ascii="Times New Roman" w:eastAsia="Calibri" w:hAnsi="Times New Roman" w:cs="Times New Roman"/>
          <w:b/>
          <w:i/>
          <w:sz w:val="28"/>
          <w:szCs w:val="28"/>
        </w:rPr>
        <w:t>.1. Количественная оценка</w:t>
      </w:r>
    </w:p>
    <w:p w14:paraId="19A780F8" w14:textId="77777777" w:rsidR="003B5DD4" w:rsidRPr="00817709" w:rsidRDefault="003B5DD4" w:rsidP="00A63FF8">
      <w:pPr>
        <w:ind w:firstLine="0"/>
        <w:rPr>
          <w:rFonts w:ascii="Times New Roman" w:eastAsia="Calibri" w:hAnsi="Times New Roman" w:cs="Times New Roman"/>
          <w:i/>
          <w:sz w:val="28"/>
          <w:szCs w:val="28"/>
        </w:rPr>
      </w:pPr>
    </w:p>
    <w:p w14:paraId="6F2E0E4A" w14:textId="77777777" w:rsidR="00817709" w:rsidRDefault="00817709" w:rsidP="00A63FF8">
      <w:pPr>
        <w:rPr>
          <w:rFonts w:ascii="Times New Roman" w:eastAsia="Times New Roman" w:hAnsi="Times New Roman" w:cs="Times New Roman"/>
          <w:sz w:val="28"/>
          <w:szCs w:val="28"/>
          <w:lang w:eastAsia="ru-RU"/>
        </w:rPr>
      </w:pPr>
      <w:r w:rsidRPr="00817709">
        <w:rPr>
          <w:rFonts w:ascii="Times New Roman" w:eastAsia="Calibri" w:hAnsi="Times New Roman" w:cs="Times New Roman"/>
          <w:sz w:val="28"/>
          <w:szCs w:val="28"/>
          <w:lang w:eastAsia="ru-RU"/>
        </w:rPr>
        <w:t xml:space="preserve">На </w:t>
      </w:r>
      <w:r w:rsidRPr="00817709">
        <w:rPr>
          <w:rFonts w:ascii="Times New Roman" w:eastAsia="Calibri" w:hAnsi="Times New Roman" w:cs="Times New Roman"/>
          <w:b/>
          <w:i/>
          <w:sz w:val="28"/>
          <w:szCs w:val="28"/>
          <w:lang w:eastAsia="ru-RU"/>
        </w:rPr>
        <w:t>межсетевом</w:t>
      </w:r>
      <w:r w:rsidRPr="00817709">
        <w:rPr>
          <w:rFonts w:ascii="Times New Roman" w:eastAsia="Calibri" w:hAnsi="Times New Roman" w:cs="Times New Roman"/>
          <w:sz w:val="28"/>
          <w:szCs w:val="28"/>
          <w:lang w:eastAsia="ru-RU"/>
        </w:rPr>
        <w:t xml:space="preserve"> уровне </w:t>
      </w:r>
      <w:r w:rsidRPr="00817709">
        <w:rPr>
          <w:rFonts w:ascii="Times New Roman" w:eastAsia="Times New Roman" w:hAnsi="Times New Roman" w:cs="Times New Roman"/>
          <w:sz w:val="28"/>
          <w:szCs w:val="28"/>
          <w:lang w:eastAsia="ru-RU"/>
        </w:rPr>
        <w:t>конкуренция в основном осуществляется между платежными системами, действующими по четырехсторонней модели расчетов (</w:t>
      </w:r>
      <w:r w:rsidRPr="00817709">
        <w:rPr>
          <w:rFonts w:ascii="Times New Roman" w:eastAsia="Times New Roman" w:hAnsi="Times New Roman" w:cs="Times New Roman"/>
          <w:sz w:val="28"/>
          <w:szCs w:val="28"/>
          <w:lang w:val="en-US" w:eastAsia="ru-RU"/>
        </w:rPr>
        <w:t>Visa</w:t>
      </w:r>
      <w:r w:rsidRPr="00817709">
        <w:rPr>
          <w:rFonts w:ascii="Times New Roman" w:eastAsia="Times New Roman" w:hAnsi="Times New Roman" w:cs="Times New Roman"/>
          <w:sz w:val="28"/>
          <w:szCs w:val="28"/>
          <w:lang w:eastAsia="ru-RU"/>
        </w:rPr>
        <w:t xml:space="preserve">, </w:t>
      </w:r>
      <w:r w:rsidRPr="00817709">
        <w:rPr>
          <w:rFonts w:ascii="Times New Roman" w:eastAsia="Times New Roman" w:hAnsi="Times New Roman" w:cs="Times New Roman"/>
          <w:sz w:val="28"/>
          <w:szCs w:val="28"/>
          <w:lang w:val="en-US" w:eastAsia="ru-RU"/>
        </w:rPr>
        <w:t>Master</w:t>
      </w:r>
      <w:r w:rsidRPr="00817709">
        <w:rPr>
          <w:rFonts w:ascii="Times New Roman" w:eastAsia="Times New Roman" w:hAnsi="Times New Roman" w:cs="Times New Roman"/>
          <w:sz w:val="28"/>
          <w:szCs w:val="28"/>
          <w:lang w:eastAsia="ru-RU"/>
        </w:rPr>
        <w:t>С</w:t>
      </w:r>
      <w:r w:rsidRPr="00817709">
        <w:rPr>
          <w:rFonts w:ascii="Times New Roman" w:eastAsia="Times New Roman" w:hAnsi="Times New Roman" w:cs="Times New Roman"/>
          <w:sz w:val="28"/>
          <w:szCs w:val="28"/>
          <w:lang w:val="en-US" w:eastAsia="ru-RU"/>
        </w:rPr>
        <w:t>ard</w:t>
      </w:r>
      <w:r w:rsidRPr="00817709">
        <w:rPr>
          <w:rFonts w:ascii="Times New Roman" w:eastAsia="Times New Roman" w:hAnsi="Times New Roman" w:cs="Times New Roman"/>
          <w:sz w:val="28"/>
          <w:szCs w:val="28"/>
          <w:lang w:eastAsia="ru-RU"/>
        </w:rPr>
        <w:t>, МИР)</w:t>
      </w:r>
      <w:r w:rsidRPr="00817709">
        <w:rPr>
          <w:rFonts w:ascii="Times New Roman" w:eastAsia="Times New Roman" w:hAnsi="Times New Roman" w:cs="Times New Roman"/>
          <w:sz w:val="28"/>
          <w:szCs w:val="28"/>
          <w:vertAlign w:val="superscript"/>
          <w:lang w:eastAsia="ru-RU"/>
        </w:rPr>
        <w:footnoteReference w:id="34"/>
      </w:r>
      <w:r w:rsidRPr="00817709">
        <w:rPr>
          <w:rFonts w:ascii="Times New Roman" w:eastAsia="Times New Roman" w:hAnsi="Times New Roman" w:cs="Times New Roman"/>
          <w:sz w:val="28"/>
          <w:szCs w:val="28"/>
          <w:lang w:eastAsia="ru-RU"/>
        </w:rPr>
        <w:t xml:space="preserve"> и ориентированными на массового потребителя, прежде всего за увеличение количества выпущенных карт. </w:t>
      </w:r>
    </w:p>
    <w:p w14:paraId="52D93830" w14:textId="77777777" w:rsidR="00C70389" w:rsidRPr="00817709" w:rsidRDefault="00C70389" w:rsidP="00817709">
      <w:pPr>
        <w:rPr>
          <w:rFonts w:ascii="Times New Roman" w:eastAsia="Times New Roman" w:hAnsi="Times New Roman" w:cs="Times New Roman"/>
          <w:sz w:val="28"/>
          <w:szCs w:val="28"/>
          <w:lang w:eastAsia="ru-RU"/>
        </w:rPr>
      </w:pPr>
    </w:p>
    <w:tbl>
      <w:tblPr>
        <w:tblStyle w:val="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17709" w:rsidRPr="00817709" w14:paraId="4CE2A2EF" w14:textId="77777777" w:rsidTr="004F5AAF">
        <w:tc>
          <w:tcPr>
            <w:tcW w:w="4508" w:type="dxa"/>
          </w:tcPr>
          <w:p w14:paraId="54E72A50" w14:textId="77777777" w:rsidR="00817709" w:rsidRPr="00817709" w:rsidRDefault="00817709" w:rsidP="00817709">
            <w:pPr>
              <w:rPr>
                <w:szCs w:val="28"/>
              </w:rPr>
            </w:pPr>
            <w:r w:rsidRPr="00817709">
              <w:rPr>
                <w:szCs w:val="28"/>
              </w:rPr>
              <w:t xml:space="preserve">Рисунок 1. Доли активных карт физических лиц в 2019 году               </w:t>
            </w:r>
          </w:p>
        </w:tc>
        <w:tc>
          <w:tcPr>
            <w:tcW w:w="4508" w:type="dxa"/>
          </w:tcPr>
          <w:p w14:paraId="434F1B99" w14:textId="77777777" w:rsidR="00817709" w:rsidRPr="00817709" w:rsidRDefault="00817709" w:rsidP="00817709">
            <w:pPr>
              <w:rPr>
                <w:szCs w:val="28"/>
              </w:rPr>
            </w:pPr>
            <w:r w:rsidRPr="00817709">
              <w:rPr>
                <w:szCs w:val="28"/>
              </w:rPr>
              <w:t>Рисунок 2. Доли ПС по объему безналичных                   платежей в 2019 году</w:t>
            </w:r>
          </w:p>
        </w:tc>
      </w:tr>
    </w:tbl>
    <w:p w14:paraId="2D91894F" w14:textId="77777777" w:rsidR="00817709" w:rsidRPr="00817709" w:rsidRDefault="00817709" w:rsidP="00817709">
      <w:pPr>
        <w:ind w:firstLine="0"/>
        <w:rPr>
          <w:rFonts w:ascii="Times New Roman" w:eastAsia="Times New Roman" w:hAnsi="Times New Roman" w:cs="Times New Roman"/>
          <w:sz w:val="20"/>
          <w:szCs w:val="28"/>
          <w:lang w:eastAsia="ru-RU"/>
        </w:rPr>
      </w:pPr>
      <w:r w:rsidRPr="00817709">
        <w:rPr>
          <w:rFonts w:ascii="Times New Roman" w:eastAsia="Times New Roman" w:hAnsi="Times New Roman" w:cs="Times New Roman"/>
          <w:noProof/>
          <w:sz w:val="26"/>
          <w:szCs w:val="24"/>
          <w:lang w:eastAsia="ru-RU"/>
        </w:rPr>
        <w:drawing>
          <wp:anchor distT="0" distB="0" distL="114300" distR="114300" simplePos="0" relativeHeight="251693056" behindDoc="0" locked="0" layoutInCell="1" allowOverlap="1" wp14:anchorId="101D6FD1" wp14:editId="545755DA">
            <wp:simplePos x="0" y="0"/>
            <wp:positionH relativeFrom="margin">
              <wp:align>left</wp:align>
            </wp:positionH>
            <wp:positionV relativeFrom="paragraph">
              <wp:posOffset>146685</wp:posOffset>
            </wp:positionV>
            <wp:extent cx="2749550" cy="2230120"/>
            <wp:effectExtent l="0" t="0" r="0" b="0"/>
            <wp:wrapSquare wrapText="bothSides"/>
            <wp:docPr id="78" name="Диаграмма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14:sizeRelH relativeFrom="margin">
              <wp14:pctWidth>0</wp14:pctWidth>
            </wp14:sizeRelH>
          </wp:anchor>
        </w:drawing>
      </w:r>
      <w:r w:rsidRPr="00817709">
        <w:rPr>
          <w:rFonts w:ascii="Times New Roman" w:eastAsia="Times New Roman" w:hAnsi="Times New Roman" w:cs="Times New Roman"/>
          <w:noProof/>
          <w:sz w:val="26"/>
          <w:szCs w:val="24"/>
          <w:lang w:eastAsia="ru-RU"/>
        </w:rPr>
        <w:drawing>
          <wp:anchor distT="0" distB="0" distL="114300" distR="114300" simplePos="0" relativeHeight="251692032" behindDoc="0" locked="0" layoutInCell="1" allowOverlap="1" wp14:anchorId="35857D7D" wp14:editId="5D2BF076">
            <wp:simplePos x="0" y="0"/>
            <wp:positionH relativeFrom="margin">
              <wp:align>right</wp:align>
            </wp:positionH>
            <wp:positionV relativeFrom="paragraph">
              <wp:posOffset>157480</wp:posOffset>
            </wp:positionV>
            <wp:extent cx="2853690" cy="2219325"/>
            <wp:effectExtent l="0" t="0" r="3810" b="0"/>
            <wp:wrapSquare wrapText="bothSides"/>
            <wp:docPr id="79" name="Диаграмма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14:sizeRelH relativeFrom="margin">
              <wp14:pctWidth>0</wp14:pctWidth>
            </wp14:sizeRelH>
            <wp14:sizeRelV relativeFrom="margin">
              <wp14:pctHeight>0</wp14:pctHeight>
            </wp14:sizeRelV>
          </wp:anchor>
        </w:drawing>
      </w:r>
    </w:p>
    <w:p w14:paraId="434D7769" w14:textId="77777777" w:rsidR="00817709" w:rsidRPr="00817709" w:rsidRDefault="00817709" w:rsidP="00817709">
      <w:pPr>
        <w:ind w:firstLine="0"/>
        <w:rPr>
          <w:rFonts w:ascii="Times New Roman" w:eastAsia="Times New Roman" w:hAnsi="Times New Roman" w:cs="Times New Roman"/>
          <w:sz w:val="20"/>
          <w:szCs w:val="28"/>
          <w:lang w:eastAsia="ru-RU"/>
        </w:rPr>
      </w:pPr>
    </w:p>
    <w:p w14:paraId="212D5C87" w14:textId="77777777" w:rsidR="00C70389" w:rsidRDefault="00C70389" w:rsidP="00817709">
      <w:pPr>
        <w:spacing w:before="240"/>
        <w:rPr>
          <w:rFonts w:ascii="Times New Roman" w:eastAsia="Times New Roman" w:hAnsi="Times New Roman" w:cs="Times New Roman"/>
          <w:sz w:val="28"/>
          <w:szCs w:val="28"/>
          <w:lang w:eastAsia="ru-RU"/>
        </w:rPr>
      </w:pPr>
    </w:p>
    <w:p w14:paraId="5C65E167" w14:textId="77777777" w:rsidR="00C70389" w:rsidRDefault="00C70389" w:rsidP="00817709">
      <w:pPr>
        <w:spacing w:before="240"/>
        <w:rPr>
          <w:rFonts w:ascii="Times New Roman" w:eastAsia="Times New Roman" w:hAnsi="Times New Roman" w:cs="Times New Roman"/>
          <w:sz w:val="28"/>
          <w:szCs w:val="28"/>
          <w:lang w:eastAsia="ru-RU"/>
        </w:rPr>
      </w:pPr>
    </w:p>
    <w:p w14:paraId="4B851970" w14:textId="77777777" w:rsidR="00C70389" w:rsidRDefault="00C70389" w:rsidP="00817709">
      <w:pPr>
        <w:spacing w:before="240"/>
        <w:rPr>
          <w:rFonts w:ascii="Times New Roman" w:eastAsia="Times New Roman" w:hAnsi="Times New Roman" w:cs="Times New Roman"/>
          <w:sz w:val="28"/>
          <w:szCs w:val="28"/>
          <w:lang w:eastAsia="ru-RU"/>
        </w:rPr>
      </w:pPr>
    </w:p>
    <w:p w14:paraId="4C2DC28A" w14:textId="77777777" w:rsidR="00C70389" w:rsidRDefault="00C70389" w:rsidP="00817709">
      <w:pPr>
        <w:spacing w:before="240"/>
        <w:rPr>
          <w:rFonts w:ascii="Times New Roman" w:eastAsia="Times New Roman" w:hAnsi="Times New Roman" w:cs="Times New Roman"/>
          <w:sz w:val="28"/>
          <w:szCs w:val="28"/>
          <w:lang w:eastAsia="ru-RU"/>
        </w:rPr>
      </w:pPr>
    </w:p>
    <w:p w14:paraId="128D14B5" w14:textId="77777777" w:rsidR="00C70389" w:rsidRDefault="00C70389" w:rsidP="00817709">
      <w:pPr>
        <w:spacing w:before="240"/>
        <w:rPr>
          <w:rFonts w:ascii="Times New Roman" w:eastAsia="Times New Roman" w:hAnsi="Times New Roman" w:cs="Times New Roman"/>
          <w:sz w:val="28"/>
          <w:szCs w:val="28"/>
          <w:lang w:eastAsia="ru-RU"/>
        </w:rPr>
      </w:pPr>
    </w:p>
    <w:p w14:paraId="49601ECC" w14:textId="77777777" w:rsidR="00C70389" w:rsidRDefault="00C70389" w:rsidP="00817709">
      <w:pPr>
        <w:spacing w:before="240"/>
        <w:rPr>
          <w:rFonts w:ascii="Times New Roman" w:eastAsia="Times New Roman" w:hAnsi="Times New Roman" w:cs="Times New Roman"/>
          <w:sz w:val="28"/>
          <w:szCs w:val="28"/>
          <w:lang w:eastAsia="ru-RU"/>
        </w:rPr>
      </w:pPr>
    </w:p>
    <w:p w14:paraId="078A570C" w14:textId="77777777" w:rsidR="00C70389" w:rsidRDefault="00C70389" w:rsidP="00817709">
      <w:pPr>
        <w:spacing w:before="240"/>
        <w:rPr>
          <w:rFonts w:ascii="Times New Roman" w:eastAsia="Times New Roman" w:hAnsi="Times New Roman" w:cs="Times New Roman"/>
          <w:sz w:val="28"/>
          <w:szCs w:val="28"/>
          <w:lang w:eastAsia="ru-RU"/>
        </w:rPr>
      </w:pPr>
    </w:p>
    <w:p w14:paraId="0DEADD93" w14:textId="4A0B6A9B" w:rsidR="00817709" w:rsidRDefault="00817709" w:rsidP="00817709">
      <w:pPr>
        <w:spacing w:before="240"/>
        <w:rPr>
          <w:rFonts w:ascii="Times New Roman" w:eastAsia="Times New Roman" w:hAnsi="Times New Roman" w:cs="Times New Roman"/>
          <w:sz w:val="28"/>
          <w:szCs w:val="28"/>
          <w:lang w:eastAsia="ru-RU"/>
        </w:rPr>
      </w:pPr>
      <w:r w:rsidRPr="00C70389">
        <w:rPr>
          <w:rFonts w:ascii="Times New Roman" w:eastAsia="Times New Roman" w:hAnsi="Times New Roman" w:cs="Times New Roman"/>
          <w:sz w:val="28"/>
          <w:szCs w:val="28"/>
          <w:lang w:eastAsia="ru-RU"/>
        </w:rPr>
        <w:t>На конец 2019 года данный сегмент по-прежнему сохраняет олигопольную структуру с трендом на выравнивание долей лидеров. В силу того, что эта структура характерна для платформенного бизнеса, и при этом в рамках анализа не выявлено</w:t>
      </w:r>
      <w:r w:rsidRPr="00817709">
        <w:rPr>
          <w:rFonts w:ascii="Times New Roman" w:eastAsia="Times New Roman" w:hAnsi="Times New Roman" w:cs="Times New Roman"/>
          <w:sz w:val="28"/>
          <w:szCs w:val="28"/>
          <w:lang w:eastAsia="ru-RU"/>
        </w:rPr>
        <w:t xml:space="preserve"> искажений конкурентной среды, требующих корректирующих мер, в этой части сегмента платежей и переводов Банк России продолжает мониторинг.</w:t>
      </w:r>
    </w:p>
    <w:p w14:paraId="3305A536" w14:textId="77777777" w:rsidR="003B5DD4" w:rsidRPr="00817709" w:rsidRDefault="003B5DD4" w:rsidP="00817709">
      <w:pPr>
        <w:spacing w:before="240"/>
        <w:rPr>
          <w:rFonts w:ascii="Times New Roman" w:eastAsia="Times New Roman" w:hAnsi="Times New Roman" w:cs="Times New Roman"/>
          <w:sz w:val="28"/>
          <w:szCs w:val="28"/>
          <w:lang w:eastAsia="ru-RU"/>
        </w:rPr>
      </w:pPr>
    </w:p>
    <w:p w14:paraId="06430F7F" w14:textId="77777777" w:rsidR="00817709" w:rsidRDefault="00817709" w:rsidP="00817709">
      <w:pPr>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 xml:space="preserve">На </w:t>
      </w:r>
      <w:r w:rsidRPr="00817709">
        <w:rPr>
          <w:rFonts w:ascii="Times New Roman" w:eastAsia="Times New Roman" w:hAnsi="Times New Roman" w:cs="Times New Roman"/>
          <w:b/>
          <w:i/>
          <w:sz w:val="28"/>
          <w:szCs w:val="28"/>
          <w:lang w:eastAsia="ru-RU"/>
        </w:rPr>
        <w:t>внутрисетевом</w:t>
      </w:r>
      <w:r w:rsidRPr="00817709">
        <w:rPr>
          <w:rFonts w:ascii="Times New Roman" w:eastAsia="Times New Roman" w:hAnsi="Times New Roman" w:cs="Times New Roman"/>
          <w:sz w:val="28"/>
          <w:szCs w:val="28"/>
          <w:lang w:eastAsia="ru-RU"/>
        </w:rPr>
        <w:t xml:space="preserve"> уровне сформировалась выраженная монопольная структура рынка -  подавляющая доля рынка приходится на ПАО Сбербанк:</w:t>
      </w:r>
    </w:p>
    <w:p w14:paraId="3A313580" w14:textId="77777777" w:rsidR="003B5DD4" w:rsidRDefault="003B5DD4" w:rsidP="00817709">
      <w:pPr>
        <w:rPr>
          <w:rFonts w:ascii="Times New Roman" w:eastAsia="Times New Roman" w:hAnsi="Times New Roman" w:cs="Times New Roman"/>
          <w:sz w:val="28"/>
          <w:szCs w:val="28"/>
          <w:lang w:eastAsia="ru-RU"/>
        </w:rPr>
      </w:pPr>
    </w:p>
    <w:p w14:paraId="0F97E7B1" w14:textId="77777777" w:rsidR="0077084D" w:rsidRDefault="0077084D" w:rsidP="00817709">
      <w:pPr>
        <w:rPr>
          <w:rFonts w:ascii="Times New Roman" w:eastAsia="Times New Roman" w:hAnsi="Times New Roman" w:cs="Times New Roman"/>
          <w:sz w:val="28"/>
          <w:szCs w:val="28"/>
          <w:lang w:eastAsia="ru-RU"/>
        </w:rPr>
      </w:pPr>
    </w:p>
    <w:p w14:paraId="51A02FDD" w14:textId="77777777" w:rsidR="0077084D" w:rsidRDefault="0077084D" w:rsidP="00817709">
      <w:pPr>
        <w:rPr>
          <w:rFonts w:ascii="Times New Roman" w:eastAsia="Times New Roman" w:hAnsi="Times New Roman" w:cs="Times New Roman"/>
          <w:sz w:val="28"/>
          <w:szCs w:val="28"/>
          <w:lang w:eastAsia="ru-RU"/>
        </w:rPr>
      </w:pPr>
    </w:p>
    <w:p w14:paraId="095924D4" w14:textId="77777777" w:rsidR="0077084D" w:rsidRDefault="0077084D" w:rsidP="00817709">
      <w:pPr>
        <w:rPr>
          <w:rFonts w:ascii="Times New Roman" w:eastAsia="Times New Roman" w:hAnsi="Times New Roman" w:cs="Times New Roman"/>
          <w:sz w:val="28"/>
          <w:szCs w:val="28"/>
          <w:lang w:eastAsia="ru-RU"/>
        </w:rPr>
      </w:pPr>
    </w:p>
    <w:p w14:paraId="3BE68FF0" w14:textId="77777777" w:rsidR="0077084D" w:rsidRPr="00817709" w:rsidRDefault="0077084D" w:rsidP="00817709">
      <w:pPr>
        <w:rPr>
          <w:rFonts w:ascii="Times New Roman" w:eastAsia="Times New Roman" w:hAnsi="Times New Roman" w:cs="Times New Roman"/>
          <w:sz w:val="28"/>
          <w:szCs w:val="28"/>
          <w:lang w:eastAsia="ru-RU"/>
        </w:rPr>
      </w:pPr>
    </w:p>
    <w:tbl>
      <w:tblPr>
        <w:tblStyle w:val="44"/>
        <w:tblW w:w="9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7"/>
        <w:gridCol w:w="4219"/>
        <w:gridCol w:w="624"/>
      </w:tblGrid>
      <w:tr w:rsidR="00817709" w:rsidRPr="00817709" w14:paraId="48D0D296" w14:textId="77777777" w:rsidTr="004F5AAF">
        <w:trPr>
          <w:gridAfter w:val="1"/>
          <w:wAfter w:w="624" w:type="dxa"/>
        </w:trPr>
        <w:tc>
          <w:tcPr>
            <w:tcW w:w="9016" w:type="dxa"/>
            <w:gridSpan w:val="2"/>
          </w:tcPr>
          <w:p w14:paraId="55B62C5D" w14:textId="77777777" w:rsidR="00817709" w:rsidRPr="00817709" w:rsidRDefault="00817709" w:rsidP="00817709">
            <w:pPr>
              <w:rPr>
                <w:szCs w:val="28"/>
              </w:rPr>
            </w:pPr>
            <w:r w:rsidRPr="00817709">
              <w:rPr>
                <w:szCs w:val="28"/>
              </w:rPr>
              <w:lastRenderedPageBreak/>
              <w:t xml:space="preserve">Таблица 1. Доли лидера на внутрисетевом уровне конкуренции              </w:t>
            </w:r>
          </w:p>
        </w:tc>
      </w:tr>
      <w:tr w:rsidR="00817709" w:rsidRPr="00817709" w14:paraId="3B9C6696" w14:textId="77777777" w:rsidTr="00817709">
        <w:tblPrEx>
          <w:jc w:val="center"/>
          <w:tblBorders>
            <w:insideH w:val="single" w:sz="4" w:space="0" w:color="auto"/>
            <w:insideV w:val="single" w:sz="4" w:space="0" w:color="auto"/>
          </w:tblBorders>
          <w:shd w:val="clear" w:color="auto" w:fill="FDE9D9"/>
        </w:tblPrEx>
        <w:trPr>
          <w:jc w:val="center"/>
        </w:trPr>
        <w:tc>
          <w:tcPr>
            <w:tcW w:w="9640" w:type="dxa"/>
            <w:gridSpan w:val="3"/>
            <w:tcBorders>
              <w:top w:val="single" w:sz="4" w:space="0" w:color="auto"/>
              <w:left w:val="single" w:sz="4" w:space="0" w:color="auto"/>
              <w:bottom w:val="single" w:sz="4" w:space="0" w:color="auto"/>
              <w:right w:val="single" w:sz="4" w:space="0" w:color="auto"/>
            </w:tcBorders>
            <w:shd w:val="clear" w:color="auto" w:fill="F2F2F2"/>
          </w:tcPr>
          <w:p w14:paraId="0E2BA66D" w14:textId="77777777" w:rsidR="00817709" w:rsidRPr="00817709" w:rsidRDefault="00817709" w:rsidP="00817709">
            <w:pPr>
              <w:spacing w:before="80" w:after="80"/>
              <w:jc w:val="center"/>
              <w:rPr>
                <w:sz w:val="22"/>
                <w:szCs w:val="22"/>
              </w:rPr>
            </w:pPr>
            <w:r w:rsidRPr="00817709">
              <w:rPr>
                <w:i/>
                <w:sz w:val="22"/>
                <w:szCs w:val="22"/>
              </w:rPr>
              <w:t>В сфере эмиссии (193 участника</w:t>
            </w:r>
            <w:r w:rsidRPr="00817709">
              <w:rPr>
                <w:sz w:val="22"/>
                <w:szCs w:val="22"/>
                <w:vertAlign w:val="superscript"/>
              </w:rPr>
              <w:footnoteReference w:id="35"/>
            </w:r>
            <w:r w:rsidRPr="00817709">
              <w:rPr>
                <w:i/>
                <w:sz w:val="22"/>
                <w:szCs w:val="22"/>
              </w:rPr>
              <w:t>)</w:t>
            </w:r>
          </w:p>
        </w:tc>
      </w:tr>
      <w:tr w:rsidR="00817709" w:rsidRPr="00817709" w14:paraId="1F5BD5D5" w14:textId="77777777" w:rsidTr="00817709">
        <w:tblPrEx>
          <w:jc w:val="center"/>
          <w:tblBorders>
            <w:insideH w:val="single" w:sz="4" w:space="0" w:color="auto"/>
            <w:insideV w:val="single" w:sz="4" w:space="0" w:color="auto"/>
          </w:tblBorders>
          <w:shd w:val="clear" w:color="auto" w:fill="FDE9D9"/>
        </w:tblPrEx>
        <w:trPr>
          <w:jc w:val="center"/>
        </w:trPr>
        <w:tc>
          <w:tcPr>
            <w:tcW w:w="4797" w:type="dxa"/>
            <w:tcBorders>
              <w:top w:val="single" w:sz="4" w:space="0" w:color="auto"/>
              <w:left w:val="single" w:sz="4" w:space="0" w:color="auto"/>
              <w:bottom w:val="single" w:sz="4" w:space="0" w:color="auto"/>
              <w:right w:val="single" w:sz="4" w:space="0" w:color="auto"/>
            </w:tcBorders>
            <w:shd w:val="clear" w:color="auto" w:fill="FFFFFF"/>
          </w:tcPr>
          <w:p w14:paraId="7A184ACD" w14:textId="77777777" w:rsidR="00817709" w:rsidRPr="00817709" w:rsidRDefault="00817709" w:rsidP="00817709">
            <w:pPr>
              <w:spacing w:before="80" w:after="80"/>
              <w:jc w:val="center"/>
              <w:rPr>
                <w:sz w:val="22"/>
                <w:szCs w:val="22"/>
              </w:rPr>
            </w:pPr>
            <w:r w:rsidRPr="00817709">
              <w:rPr>
                <w:sz w:val="22"/>
                <w:szCs w:val="22"/>
              </w:rPr>
              <w:t xml:space="preserve">По числу клиентов, </w:t>
            </w:r>
          </w:p>
          <w:p w14:paraId="10FA912A" w14:textId="77777777" w:rsidR="00817709" w:rsidRPr="00817709" w:rsidRDefault="00817709" w:rsidP="00817709">
            <w:pPr>
              <w:spacing w:before="80" w:after="80"/>
              <w:jc w:val="center"/>
              <w:rPr>
                <w:sz w:val="22"/>
                <w:szCs w:val="22"/>
              </w:rPr>
            </w:pPr>
            <w:r w:rsidRPr="00817709">
              <w:rPr>
                <w:sz w:val="22"/>
                <w:szCs w:val="22"/>
              </w:rPr>
              <w:t>использующих платежные карты</w:t>
            </w:r>
          </w:p>
          <w:p w14:paraId="779FA0F1" w14:textId="77777777" w:rsidR="00817709" w:rsidRPr="00817709" w:rsidRDefault="00817709" w:rsidP="00817709">
            <w:pPr>
              <w:spacing w:before="80" w:after="80"/>
              <w:jc w:val="center"/>
              <w:rPr>
                <w:b/>
                <w:sz w:val="22"/>
                <w:szCs w:val="22"/>
              </w:rPr>
            </w:pPr>
            <w:r w:rsidRPr="00817709">
              <w:rPr>
                <w:b/>
                <w:sz w:val="22"/>
                <w:szCs w:val="22"/>
              </w:rPr>
              <w:t>48% (за год +4 п.п.)</w:t>
            </w:r>
          </w:p>
        </w:tc>
        <w:tc>
          <w:tcPr>
            <w:tcW w:w="4843" w:type="dxa"/>
            <w:gridSpan w:val="2"/>
            <w:tcBorders>
              <w:top w:val="single" w:sz="4" w:space="0" w:color="auto"/>
              <w:left w:val="single" w:sz="4" w:space="0" w:color="auto"/>
              <w:bottom w:val="single" w:sz="4" w:space="0" w:color="auto"/>
              <w:right w:val="single" w:sz="4" w:space="0" w:color="auto"/>
            </w:tcBorders>
            <w:shd w:val="clear" w:color="auto" w:fill="FFFFFF"/>
          </w:tcPr>
          <w:p w14:paraId="41EE2F98" w14:textId="77777777" w:rsidR="00817709" w:rsidRPr="00817709" w:rsidRDefault="00817709" w:rsidP="00817709">
            <w:pPr>
              <w:spacing w:before="80" w:after="80"/>
              <w:jc w:val="center"/>
              <w:rPr>
                <w:sz w:val="22"/>
                <w:szCs w:val="22"/>
              </w:rPr>
            </w:pPr>
            <w:r w:rsidRPr="00817709">
              <w:rPr>
                <w:sz w:val="22"/>
                <w:szCs w:val="22"/>
              </w:rPr>
              <w:t xml:space="preserve">По количеству </w:t>
            </w:r>
          </w:p>
          <w:p w14:paraId="69A49F60" w14:textId="77777777" w:rsidR="00817709" w:rsidRPr="00817709" w:rsidRDefault="00817709" w:rsidP="00817709">
            <w:pPr>
              <w:spacing w:before="80" w:after="80"/>
              <w:jc w:val="center"/>
              <w:rPr>
                <w:sz w:val="22"/>
                <w:szCs w:val="22"/>
              </w:rPr>
            </w:pPr>
            <w:r w:rsidRPr="00817709">
              <w:rPr>
                <w:sz w:val="22"/>
                <w:szCs w:val="22"/>
              </w:rPr>
              <w:t>активных платежных карт</w:t>
            </w:r>
          </w:p>
          <w:p w14:paraId="6B8318D0" w14:textId="77777777" w:rsidR="00817709" w:rsidRPr="00817709" w:rsidRDefault="00817709" w:rsidP="00817709">
            <w:pPr>
              <w:spacing w:before="80" w:after="80"/>
              <w:jc w:val="center"/>
              <w:rPr>
                <w:b/>
                <w:sz w:val="22"/>
                <w:szCs w:val="22"/>
              </w:rPr>
            </w:pPr>
            <w:r w:rsidRPr="00817709">
              <w:rPr>
                <w:b/>
                <w:sz w:val="22"/>
                <w:szCs w:val="22"/>
              </w:rPr>
              <w:t>63% (за год -2 п.п.)</w:t>
            </w:r>
          </w:p>
        </w:tc>
      </w:tr>
      <w:tr w:rsidR="00817709" w:rsidRPr="00817709" w14:paraId="02C0C526" w14:textId="77777777" w:rsidTr="00817709">
        <w:tblPrEx>
          <w:jc w:val="center"/>
          <w:tblBorders>
            <w:insideH w:val="single" w:sz="4" w:space="0" w:color="auto"/>
            <w:insideV w:val="single" w:sz="4" w:space="0" w:color="auto"/>
          </w:tblBorders>
          <w:shd w:val="clear" w:color="auto" w:fill="FDE9D9"/>
        </w:tblPrEx>
        <w:trPr>
          <w:jc w:val="center"/>
        </w:trPr>
        <w:tc>
          <w:tcPr>
            <w:tcW w:w="4797" w:type="dxa"/>
            <w:tcBorders>
              <w:top w:val="single" w:sz="4" w:space="0" w:color="auto"/>
              <w:left w:val="single" w:sz="4" w:space="0" w:color="auto"/>
              <w:bottom w:val="single" w:sz="4" w:space="0" w:color="auto"/>
              <w:right w:val="single" w:sz="4" w:space="0" w:color="auto"/>
            </w:tcBorders>
            <w:shd w:val="clear" w:color="auto" w:fill="FFFFFF"/>
          </w:tcPr>
          <w:p w14:paraId="21270002" w14:textId="77777777" w:rsidR="00817709" w:rsidRPr="00817709" w:rsidRDefault="00817709" w:rsidP="00817709">
            <w:pPr>
              <w:spacing w:before="80" w:after="80"/>
              <w:jc w:val="center"/>
              <w:rPr>
                <w:sz w:val="22"/>
                <w:szCs w:val="22"/>
              </w:rPr>
            </w:pPr>
            <w:r w:rsidRPr="00817709">
              <w:rPr>
                <w:sz w:val="22"/>
                <w:szCs w:val="22"/>
              </w:rPr>
              <w:t xml:space="preserve">По объему </w:t>
            </w:r>
          </w:p>
          <w:p w14:paraId="703805F8" w14:textId="77777777" w:rsidR="00817709" w:rsidRPr="00817709" w:rsidRDefault="00817709" w:rsidP="00817709">
            <w:pPr>
              <w:spacing w:before="80" w:after="80"/>
              <w:jc w:val="center"/>
              <w:rPr>
                <w:sz w:val="22"/>
                <w:szCs w:val="22"/>
              </w:rPr>
            </w:pPr>
            <w:r w:rsidRPr="00817709">
              <w:rPr>
                <w:sz w:val="22"/>
                <w:szCs w:val="22"/>
              </w:rPr>
              <w:t>карточных переводов</w:t>
            </w:r>
          </w:p>
          <w:p w14:paraId="3049F29B" w14:textId="77777777" w:rsidR="00817709" w:rsidRPr="00817709" w:rsidRDefault="00817709" w:rsidP="00817709">
            <w:pPr>
              <w:spacing w:before="80" w:after="80"/>
              <w:jc w:val="center"/>
              <w:rPr>
                <w:b/>
                <w:sz w:val="22"/>
                <w:szCs w:val="22"/>
              </w:rPr>
            </w:pPr>
            <w:r w:rsidRPr="00817709">
              <w:rPr>
                <w:b/>
                <w:sz w:val="22"/>
                <w:szCs w:val="22"/>
              </w:rPr>
              <w:t>93% (за год -1 п.п.)</w:t>
            </w:r>
          </w:p>
        </w:tc>
        <w:tc>
          <w:tcPr>
            <w:tcW w:w="4843" w:type="dxa"/>
            <w:gridSpan w:val="2"/>
            <w:tcBorders>
              <w:top w:val="single" w:sz="4" w:space="0" w:color="auto"/>
              <w:left w:val="single" w:sz="4" w:space="0" w:color="auto"/>
              <w:bottom w:val="single" w:sz="4" w:space="0" w:color="auto"/>
              <w:right w:val="single" w:sz="4" w:space="0" w:color="auto"/>
            </w:tcBorders>
            <w:shd w:val="clear" w:color="auto" w:fill="FFFFFF"/>
          </w:tcPr>
          <w:p w14:paraId="1FECF35C" w14:textId="77777777" w:rsidR="00817709" w:rsidRPr="00817709" w:rsidRDefault="00817709" w:rsidP="00817709">
            <w:pPr>
              <w:spacing w:before="80" w:after="80"/>
              <w:jc w:val="center"/>
              <w:rPr>
                <w:sz w:val="22"/>
                <w:szCs w:val="22"/>
              </w:rPr>
            </w:pPr>
            <w:r w:rsidRPr="00817709">
              <w:rPr>
                <w:sz w:val="22"/>
                <w:szCs w:val="22"/>
              </w:rPr>
              <w:t xml:space="preserve">По объему карточных платежей </w:t>
            </w:r>
          </w:p>
          <w:p w14:paraId="6040DC19" w14:textId="77777777" w:rsidR="00817709" w:rsidRPr="00817709" w:rsidRDefault="00817709" w:rsidP="00817709">
            <w:pPr>
              <w:spacing w:before="80" w:after="80"/>
              <w:jc w:val="center"/>
              <w:rPr>
                <w:sz w:val="22"/>
                <w:szCs w:val="22"/>
              </w:rPr>
            </w:pPr>
            <w:r w:rsidRPr="00817709">
              <w:rPr>
                <w:sz w:val="22"/>
                <w:szCs w:val="22"/>
              </w:rPr>
              <w:t>(в рамках торгового эквайринга)</w:t>
            </w:r>
          </w:p>
          <w:p w14:paraId="33489675" w14:textId="77777777" w:rsidR="00817709" w:rsidRPr="00817709" w:rsidRDefault="00817709" w:rsidP="00817709">
            <w:pPr>
              <w:spacing w:before="80" w:after="80"/>
              <w:jc w:val="center"/>
              <w:rPr>
                <w:b/>
                <w:sz w:val="22"/>
                <w:szCs w:val="22"/>
              </w:rPr>
            </w:pPr>
            <w:r w:rsidRPr="00817709">
              <w:rPr>
                <w:b/>
                <w:sz w:val="22"/>
                <w:szCs w:val="22"/>
              </w:rPr>
              <w:t>69% (за год -0,2 п.п.)</w:t>
            </w:r>
          </w:p>
        </w:tc>
      </w:tr>
      <w:tr w:rsidR="00817709" w:rsidRPr="00817709" w14:paraId="20B583A9" w14:textId="77777777" w:rsidTr="00817709">
        <w:tblPrEx>
          <w:jc w:val="center"/>
          <w:tblBorders>
            <w:insideH w:val="single" w:sz="4" w:space="0" w:color="auto"/>
            <w:insideV w:val="single" w:sz="4" w:space="0" w:color="auto"/>
          </w:tblBorders>
          <w:shd w:val="clear" w:color="auto" w:fill="FDE9D9"/>
        </w:tblPrEx>
        <w:trPr>
          <w:jc w:val="center"/>
        </w:trPr>
        <w:tc>
          <w:tcPr>
            <w:tcW w:w="9640" w:type="dxa"/>
            <w:gridSpan w:val="3"/>
            <w:tcBorders>
              <w:top w:val="single" w:sz="4" w:space="0" w:color="auto"/>
              <w:left w:val="single" w:sz="4" w:space="0" w:color="auto"/>
              <w:bottom w:val="single" w:sz="4" w:space="0" w:color="auto"/>
              <w:right w:val="single" w:sz="4" w:space="0" w:color="auto"/>
            </w:tcBorders>
            <w:shd w:val="clear" w:color="auto" w:fill="F2F2F2"/>
          </w:tcPr>
          <w:p w14:paraId="3857F096" w14:textId="77777777" w:rsidR="00817709" w:rsidRPr="00817709" w:rsidRDefault="00817709" w:rsidP="00817709">
            <w:pPr>
              <w:spacing w:before="120" w:after="80"/>
              <w:jc w:val="center"/>
              <w:rPr>
                <w:sz w:val="22"/>
                <w:szCs w:val="22"/>
              </w:rPr>
            </w:pPr>
            <w:r w:rsidRPr="00817709">
              <w:rPr>
                <w:i/>
                <w:sz w:val="22"/>
                <w:szCs w:val="22"/>
              </w:rPr>
              <w:t>В сфере эквайринга (140 участников)</w:t>
            </w:r>
          </w:p>
        </w:tc>
      </w:tr>
      <w:tr w:rsidR="00817709" w:rsidRPr="00817709" w14:paraId="2DAD49A4" w14:textId="77777777" w:rsidTr="00817709">
        <w:tblPrEx>
          <w:jc w:val="center"/>
          <w:tblBorders>
            <w:insideH w:val="single" w:sz="4" w:space="0" w:color="auto"/>
            <w:insideV w:val="single" w:sz="4" w:space="0" w:color="auto"/>
          </w:tblBorders>
          <w:shd w:val="clear" w:color="auto" w:fill="FDE9D9"/>
        </w:tblPrEx>
        <w:trPr>
          <w:jc w:val="center"/>
        </w:trPr>
        <w:tc>
          <w:tcPr>
            <w:tcW w:w="4797" w:type="dxa"/>
            <w:tcBorders>
              <w:top w:val="single" w:sz="4" w:space="0" w:color="auto"/>
              <w:left w:val="single" w:sz="4" w:space="0" w:color="auto"/>
              <w:bottom w:val="single" w:sz="4" w:space="0" w:color="auto"/>
              <w:right w:val="single" w:sz="4" w:space="0" w:color="auto"/>
            </w:tcBorders>
            <w:shd w:val="clear" w:color="auto" w:fill="FFFFFF"/>
          </w:tcPr>
          <w:p w14:paraId="6E88BAB7" w14:textId="77777777" w:rsidR="00817709" w:rsidRPr="00817709" w:rsidRDefault="00817709" w:rsidP="00817709">
            <w:pPr>
              <w:spacing w:before="80" w:after="80"/>
              <w:jc w:val="center"/>
              <w:rPr>
                <w:sz w:val="22"/>
                <w:szCs w:val="22"/>
              </w:rPr>
            </w:pPr>
            <w:r w:rsidRPr="00817709">
              <w:rPr>
                <w:sz w:val="22"/>
                <w:szCs w:val="22"/>
              </w:rPr>
              <w:t>По количеству POS-терминалов</w:t>
            </w:r>
          </w:p>
          <w:p w14:paraId="0E6FF3E5" w14:textId="77777777" w:rsidR="00817709" w:rsidRPr="00817709" w:rsidRDefault="00817709" w:rsidP="00817709">
            <w:pPr>
              <w:spacing w:before="80" w:after="80"/>
              <w:jc w:val="center"/>
              <w:rPr>
                <w:b/>
                <w:sz w:val="22"/>
                <w:szCs w:val="22"/>
              </w:rPr>
            </w:pPr>
          </w:p>
          <w:p w14:paraId="77EC63F1" w14:textId="77777777" w:rsidR="00817709" w:rsidRPr="00817709" w:rsidRDefault="00817709" w:rsidP="00817709">
            <w:pPr>
              <w:spacing w:before="80" w:after="80"/>
              <w:jc w:val="center"/>
              <w:rPr>
                <w:sz w:val="22"/>
                <w:szCs w:val="22"/>
              </w:rPr>
            </w:pPr>
            <w:r w:rsidRPr="00817709">
              <w:rPr>
                <w:b/>
                <w:sz w:val="22"/>
                <w:szCs w:val="22"/>
              </w:rPr>
              <w:t>67% (за год +2 п.п.)</w:t>
            </w:r>
          </w:p>
        </w:tc>
        <w:tc>
          <w:tcPr>
            <w:tcW w:w="4843" w:type="dxa"/>
            <w:gridSpan w:val="2"/>
            <w:tcBorders>
              <w:top w:val="single" w:sz="4" w:space="0" w:color="auto"/>
              <w:left w:val="single" w:sz="4" w:space="0" w:color="auto"/>
              <w:bottom w:val="single" w:sz="4" w:space="0" w:color="auto"/>
              <w:right w:val="single" w:sz="4" w:space="0" w:color="auto"/>
            </w:tcBorders>
            <w:shd w:val="clear" w:color="auto" w:fill="FFFFFF"/>
          </w:tcPr>
          <w:p w14:paraId="42C306E4" w14:textId="77777777" w:rsidR="00817709" w:rsidRPr="00817709" w:rsidRDefault="00817709" w:rsidP="00817709">
            <w:pPr>
              <w:spacing w:before="80" w:after="80"/>
              <w:jc w:val="center"/>
              <w:rPr>
                <w:sz w:val="22"/>
                <w:szCs w:val="22"/>
              </w:rPr>
            </w:pPr>
            <w:r w:rsidRPr="00817709">
              <w:rPr>
                <w:sz w:val="22"/>
                <w:szCs w:val="22"/>
              </w:rPr>
              <w:t xml:space="preserve">По объему полученных платежей                </w:t>
            </w:r>
          </w:p>
          <w:p w14:paraId="4EEC39DC" w14:textId="77777777" w:rsidR="00817709" w:rsidRPr="00817709" w:rsidRDefault="00817709" w:rsidP="00817709">
            <w:pPr>
              <w:spacing w:before="80" w:after="80"/>
              <w:jc w:val="center"/>
              <w:rPr>
                <w:sz w:val="22"/>
                <w:szCs w:val="22"/>
              </w:rPr>
            </w:pPr>
            <w:r w:rsidRPr="00817709">
              <w:rPr>
                <w:sz w:val="22"/>
                <w:szCs w:val="22"/>
              </w:rPr>
              <w:t>(в рамках торгового эквайринга)</w:t>
            </w:r>
          </w:p>
          <w:p w14:paraId="57748F60" w14:textId="77777777" w:rsidR="00817709" w:rsidRPr="00817709" w:rsidRDefault="00817709" w:rsidP="00817709">
            <w:pPr>
              <w:spacing w:before="80" w:after="80"/>
              <w:jc w:val="center"/>
              <w:rPr>
                <w:sz w:val="22"/>
                <w:szCs w:val="22"/>
              </w:rPr>
            </w:pPr>
            <w:r w:rsidRPr="00817709">
              <w:rPr>
                <w:b/>
                <w:sz w:val="22"/>
                <w:szCs w:val="22"/>
              </w:rPr>
              <w:t>68% (за год +2 п.п.)</w:t>
            </w:r>
          </w:p>
        </w:tc>
      </w:tr>
    </w:tbl>
    <w:p w14:paraId="6BEEE467" w14:textId="4E1924B3" w:rsidR="00817709" w:rsidRPr="00817709" w:rsidRDefault="00C70389" w:rsidP="00817709">
      <w:pPr>
        <w:spacing w:before="240" w:after="120"/>
        <w:ind w:firstLine="0"/>
        <w:rPr>
          <w:rFonts w:ascii="Times New Roman" w:eastAsia="Times New Roman" w:hAnsi="Times New Roman" w:cs="Times New Roman"/>
          <w:sz w:val="28"/>
          <w:szCs w:val="28"/>
          <w:lang w:eastAsia="ru-RU"/>
        </w:rPr>
      </w:pPr>
      <w:r>
        <w:rPr>
          <w:rFonts w:ascii="Times New Roman" w:eastAsia="Calibri" w:hAnsi="Times New Roman" w:cs="Times New Roman"/>
          <w:b/>
          <w:i/>
          <w:sz w:val="28"/>
          <w:szCs w:val="28"/>
        </w:rPr>
        <w:t>1</w:t>
      </w:r>
      <w:r w:rsidR="00817709" w:rsidRPr="00817709">
        <w:rPr>
          <w:rFonts w:ascii="Times New Roman" w:eastAsia="Calibri" w:hAnsi="Times New Roman" w:cs="Times New Roman"/>
          <w:b/>
          <w:i/>
          <w:sz w:val="28"/>
          <w:szCs w:val="28"/>
        </w:rPr>
        <w:t>.2. Реализованные меры для устранения искажений конкурентного поля</w:t>
      </w:r>
      <w:r w:rsidR="00817709" w:rsidRPr="00817709">
        <w:rPr>
          <w:rFonts w:ascii="Times New Roman" w:eastAsia="Times New Roman" w:hAnsi="Times New Roman" w:cs="Times New Roman"/>
          <w:sz w:val="28"/>
          <w:szCs w:val="28"/>
          <w:lang w:eastAsia="ru-RU"/>
        </w:rPr>
        <w:t xml:space="preserve"> </w:t>
      </w:r>
    </w:p>
    <w:p w14:paraId="46BD3CBA" w14:textId="77777777" w:rsidR="00817709" w:rsidRPr="00817709" w:rsidRDefault="00817709" w:rsidP="00817709">
      <w:pPr>
        <w:rPr>
          <w:rFonts w:ascii="Times New Roman" w:eastAsia="Times New Roman" w:hAnsi="Times New Roman" w:cs="Times New Roman"/>
          <w:sz w:val="28"/>
          <w:szCs w:val="28"/>
          <w:lang w:eastAsia="ru-RU"/>
        </w:rPr>
      </w:pPr>
      <w:r w:rsidRPr="00817709">
        <w:rPr>
          <w:rFonts w:ascii="Times New Roman" w:eastAsia="Times New Roman" w:hAnsi="Times New Roman" w:cs="Times New Roman"/>
          <w:b/>
          <w:sz w:val="28"/>
          <w:szCs w:val="28"/>
          <w:lang w:eastAsia="ru-RU"/>
        </w:rPr>
        <w:t xml:space="preserve">1. </w:t>
      </w:r>
      <w:r w:rsidRPr="00817709">
        <w:rPr>
          <w:rFonts w:ascii="Times New Roman" w:eastAsia="Times New Roman" w:hAnsi="Times New Roman" w:cs="Times New Roman"/>
          <w:sz w:val="28"/>
          <w:szCs w:val="28"/>
          <w:lang w:eastAsia="ru-RU"/>
        </w:rPr>
        <w:t>В целях противодействия ограничениям со стороны работодателей в выборе работником банка для получения заработной платы в 2019 году была введена административная ответственность за подобные действия (Федеральный закон от 26.07.2019 № 221-ФЗ «О внесении изменения в статью 5.27 Кодекса Российской Федерации об административных правонарушениях», вступивший в силу 06.08.2019).</w:t>
      </w:r>
    </w:p>
    <w:p w14:paraId="64CF8868" w14:textId="77777777" w:rsidR="00817709" w:rsidRPr="00817709" w:rsidRDefault="00817709" w:rsidP="00817709">
      <w:pPr>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В качестве меры, направленной на устранение диспропорций в канале распространения банковских карт, локомотивом которых являются зарплатные проекты, Банком России было предложено установить для федеральных органов исполнительной власти, государственных корпораций, государственных компаний и Банка России обязанность предоставлять работникам на выбор зарплатные проекты нескольких банков. Несмотря на то, что эта мера находится на стадии проработки, уже сейчас ряд ведомств, включая Банк России, в инициативном порядке расширяет перечень банков, реализующих зарплатные проекты (до 2-4 банков).</w:t>
      </w:r>
    </w:p>
    <w:p w14:paraId="08B0D9A6" w14:textId="77777777" w:rsidR="00817709" w:rsidRPr="00817709" w:rsidRDefault="00817709" w:rsidP="00817709">
      <w:pPr>
        <w:rPr>
          <w:rFonts w:ascii="Times New Roman" w:eastAsia="Times New Roman" w:hAnsi="Times New Roman" w:cs="Times New Roman"/>
          <w:sz w:val="28"/>
          <w:szCs w:val="28"/>
          <w:lang w:eastAsia="ru-RU"/>
        </w:rPr>
      </w:pPr>
      <w:r w:rsidRPr="00817709">
        <w:rPr>
          <w:rFonts w:ascii="Times New Roman" w:eastAsia="Times New Roman" w:hAnsi="Times New Roman" w:cs="Times New Roman"/>
          <w:b/>
          <w:sz w:val="28"/>
          <w:szCs w:val="28"/>
          <w:lang w:eastAsia="ru-RU"/>
        </w:rPr>
        <w:t>2.</w:t>
      </w:r>
      <w:r w:rsidRPr="00817709">
        <w:rPr>
          <w:rFonts w:ascii="Times New Roman" w:eastAsia="Times New Roman" w:hAnsi="Times New Roman" w:cs="Times New Roman"/>
          <w:sz w:val="28"/>
          <w:szCs w:val="28"/>
          <w:lang w:eastAsia="ru-RU"/>
        </w:rPr>
        <w:t xml:space="preserve"> Особое внимание Банк России уделяет созданию рыночной инфраструктуры в сфере платежных услуг, позволяющей потребителю снизить издержки переключения, а поставщикам – уменьшить расходы на оказание платежных услуг и сконцентрироваться на повышении качества предоставляемых сервисов. </w:t>
      </w:r>
    </w:p>
    <w:p w14:paraId="039A5CF2" w14:textId="77777777" w:rsidR="00817709" w:rsidRPr="00817709" w:rsidRDefault="00817709" w:rsidP="00817709">
      <w:pPr>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 xml:space="preserve">Ключевым проектом Банка России является запуск в промышленную эксплуатацию Системы быстрых платежей (далее – СБП), в рамках которой реализована возможность осуществления переводов денежных средств между физическими лицами по номеру телефона и от физических лиц в пользу юридических лиц. </w:t>
      </w:r>
    </w:p>
    <w:p w14:paraId="53EC66C3" w14:textId="77777777" w:rsidR="00817709" w:rsidRPr="00817709" w:rsidRDefault="00817709" w:rsidP="00817709">
      <w:pPr>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lastRenderedPageBreak/>
        <w:t xml:space="preserve">Для обеспечения работы СБП в 2019 году принят Федеральный закон от 03.07.2019 № 173-ФЗ «О внесении изменений в Федеральный закон «О национальной платежной системе» и отдельные законодательные акты Российской Федерации», во исполнение которого в рамках платежной системы Банка России установлена обязательность использования СБП кредитными организациями – участниками ПС «Мир» (для системно значимых кредитных организаций – с 01.10.2019, тогда как для остальных кредитных организаций с универсальной лицензией – с 01.10.2020). </w:t>
      </w:r>
    </w:p>
    <w:p w14:paraId="2F2F1F2F" w14:textId="77777777" w:rsidR="00817709" w:rsidRPr="00817709" w:rsidRDefault="00817709" w:rsidP="00817709">
      <w:pPr>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 xml:space="preserve">Результатом запуска СБП стало снижение стоимости перевода между различными кредитными организациями, а в перспективе СБП будет способствовать усилению конкуренции не только на внутрисетевом и межсетевом уровнях, предоставляя банкам и потребителям альтернативный канал осуществления платежей и переводов (например, по сравнению с «карточными» платежными системами), но и в других сегментах финансового рынка за счет увеличения скорости перетока денежных средств между участниками рынка. </w:t>
      </w:r>
    </w:p>
    <w:p w14:paraId="3DCC0778" w14:textId="77777777" w:rsidR="00817709" w:rsidRPr="00817709" w:rsidRDefault="00817709" w:rsidP="00817709">
      <w:pPr>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 xml:space="preserve">В течение 2019 года СБП активно развивалась (по состоянию на конец 2019 года к СБП подключено 36 кредитных организаций, в том числе 10 из 11 системно значимых кредитных организаций), однако полномасштабная реализация данного проекта не была завершена. </w:t>
      </w:r>
    </w:p>
    <w:p w14:paraId="574765AD" w14:textId="77777777" w:rsidR="00817709" w:rsidRPr="00817709" w:rsidRDefault="00817709" w:rsidP="00817709">
      <w:pPr>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По мере подключения к СБП кредитных организаций, включая лидера сегмента платежей и переводов, а также развития дополнительных платежных сервисов (таких как возможность получения заработной платы по номеру телефона работника) позитивное влияние СБП на конкурентную среду сегмента платежей и переводов будет усиливаться.</w:t>
      </w:r>
    </w:p>
    <w:p w14:paraId="69148AF1" w14:textId="77777777" w:rsidR="00817709" w:rsidRPr="00817709" w:rsidRDefault="00817709" w:rsidP="00817709">
      <w:pPr>
        <w:rPr>
          <w:rFonts w:ascii="Times New Roman" w:eastAsia="Times New Roman" w:hAnsi="Times New Roman" w:cs="Times New Roman"/>
          <w:sz w:val="28"/>
          <w:szCs w:val="28"/>
          <w:lang w:eastAsia="ru-RU"/>
        </w:rPr>
      </w:pPr>
      <w:r w:rsidRPr="00817709">
        <w:rPr>
          <w:rFonts w:ascii="Times New Roman" w:eastAsia="Times New Roman" w:hAnsi="Times New Roman" w:cs="Times New Roman"/>
          <w:b/>
          <w:sz w:val="28"/>
          <w:szCs w:val="28"/>
          <w:lang w:eastAsia="ru-RU"/>
        </w:rPr>
        <w:t>3.</w:t>
      </w:r>
      <w:r w:rsidRPr="00817709">
        <w:rPr>
          <w:rFonts w:ascii="Times New Roman" w:eastAsia="Times New Roman" w:hAnsi="Times New Roman" w:cs="Times New Roman"/>
          <w:sz w:val="28"/>
          <w:szCs w:val="28"/>
          <w:lang w:eastAsia="ru-RU"/>
        </w:rPr>
        <w:t xml:space="preserve"> При участии Банка России были созданы правовые основания для отмены в сфере переводов ценовой дискриминации первой степени, а именно для устранения географической дискриминации потребителя – в 2019 году принят федеральный закон об отмене банковского роуминга (Федеральный закон от 16.12.2019 № 434 «О внесении изменений в статью 29 Федерального закона «О банках и банковской деятельности», вступающий в силу 14.06.2020). </w:t>
      </w:r>
    </w:p>
    <w:p w14:paraId="54232B5F" w14:textId="77777777" w:rsidR="00817709" w:rsidRPr="00817709" w:rsidRDefault="00817709" w:rsidP="00817709">
      <w:pPr>
        <w:autoSpaceDE w:val="0"/>
        <w:autoSpaceDN w:val="0"/>
        <w:adjustRightInd w:val="0"/>
        <w:ind w:firstLine="708"/>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Данный федеральный закон вводит для кредитных организаций запрет на установление различного размера комиссионного вознаграждения за переводы денежных средств между банковскими счетами физических лиц внутри одной кредитной организации в зависимости от того, открыты эти счета в одном или разных ее обособленных подразделениях (внутренних структурных подразделениях).</w:t>
      </w:r>
    </w:p>
    <w:p w14:paraId="6443C3F6" w14:textId="77777777" w:rsidR="00817709" w:rsidRPr="00817709" w:rsidRDefault="00817709" w:rsidP="00817709">
      <w:pPr>
        <w:rPr>
          <w:rFonts w:ascii="Times New Roman" w:eastAsia="Times New Roman" w:hAnsi="Times New Roman" w:cs="Times New Roman"/>
          <w:sz w:val="28"/>
          <w:szCs w:val="28"/>
          <w:lang w:eastAsia="ru-RU"/>
        </w:rPr>
      </w:pPr>
      <w:r w:rsidRPr="00817709">
        <w:rPr>
          <w:rFonts w:ascii="Times New Roman" w:eastAsia="Times New Roman" w:hAnsi="Times New Roman" w:cs="Times New Roman"/>
          <w:b/>
          <w:sz w:val="28"/>
          <w:szCs w:val="28"/>
          <w:lang w:eastAsia="ru-RU"/>
        </w:rPr>
        <w:t>4.</w:t>
      </w:r>
      <w:r w:rsidRPr="00817709">
        <w:rPr>
          <w:rFonts w:ascii="Times New Roman" w:eastAsia="Times New Roman" w:hAnsi="Times New Roman" w:cs="Times New Roman"/>
          <w:sz w:val="28"/>
          <w:szCs w:val="28"/>
          <w:lang w:eastAsia="ru-RU"/>
        </w:rPr>
        <w:t xml:space="preserve"> В 2019 году принят разработанный при участии Банка России федеральный закон от 02.08.2019 № 264-ФЗ «О внесении изменений в Федеральный закон «О национальной платежной системе» и Федеральный закон «О Центральном банке Российской Федерации (Банке России)», наделяющий Банк России правом устанавливать, в частности, предельные значения эквайринговых комиссий, взимаемых банками с торгово-сервисных предприятий</w:t>
      </w:r>
      <w:r w:rsidRPr="00817709">
        <w:rPr>
          <w:rFonts w:ascii="Times New Roman" w:eastAsia="Times New Roman" w:hAnsi="Times New Roman" w:cs="Times New Roman"/>
          <w:sz w:val="28"/>
          <w:szCs w:val="28"/>
          <w:vertAlign w:val="superscript"/>
          <w:lang w:eastAsia="ru-RU"/>
        </w:rPr>
        <w:footnoteReference w:id="36"/>
      </w:r>
      <w:r w:rsidRPr="00817709">
        <w:rPr>
          <w:rFonts w:ascii="Times New Roman" w:eastAsia="Times New Roman" w:hAnsi="Times New Roman" w:cs="Times New Roman"/>
          <w:sz w:val="28"/>
          <w:szCs w:val="28"/>
          <w:lang w:eastAsia="ru-RU"/>
        </w:rPr>
        <w:t>.</w:t>
      </w:r>
    </w:p>
    <w:p w14:paraId="16C19627" w14:textId="77777777" w:rsidR="00817709" w:rsidRPr="00817709" w:rsidRDefault="00817709" w:rsidP="00817709">
      <w:pPr>
        <w:rPr>
          <w:rFonts w:ascii="Times New Roman" w:eastAsia="Times New Roman" w:hAnsi="Times New Roman" w:cs="Times New Roman"/>
          <w:sz w:val="28"/>
          <w:szCs w:val="28"/>
          <w:lang w:eastAsia="ru-RU"/>
        </w:rPr>
      </w:pPr>
      <w:r w:rsidRPr="00817709">
        <w:rPr>
          <w:rFonts w:ascii="Times New Roman" w:eastAsia="Times New Roman" w:hAnsi="Times New Roman" w:cs="Times New Roman"/>
          <w:b/>
          <w:sz w:val="28"/>
          <w:szCs w:val="28"/>
          <w:lang w:eastAsia="ru-RU"/>
        </w:rPr>
        <w:lastRenderedPageBreak/>
        <w:t>5.</w:t>
      </w:r>
      <w:r w:rsidRPr="00817709">
        <w:rPr>
          <w:rFonts w:ascii="Times New Roman" w:eastAsia="Times New Roman" w:hAnsi="Times New Roman" w:cs="Times New Roman"/>
          <w:sz w:val="28"/>
          <w:szCs w:val="28"/>
          <w:lang w:eastAsia="ru-RU"/>
        </w:rPr>
        <w:t xml:space="preserve"> Меры, стимулирующие добросовестное поведение поставщиков платежных услуг по отношению к потребителю:</w:t>
      </w:r>
    </w:p>
    <w:p w14:paraId="1BAA0B38" w14:textId="77777777" w:rsidR="00817709" w:rsidRPr="00817709" w:rsidRDefault="00817709" w:rsidP="00817709">
      <w:pPr>
        <w:autoSpaceDE w:val="0"/>
        <w:autoSpaceDN w:val="0"/>
        <w:adjustRightInd w:val="0"/>
        <w:ind w:firstLine="708"/>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В 2019 году принято разработанное при участии Банка России постановление Правительства Российской Федерации от 05.09.2019 № 1164 «О внесении изменений в некоторые акты Правительства Российской Федерации», и устанавливающее запрет на включение расходов потребителей коммунальных услуг на платежные услуги кредитных и иных организаций в состав экономически обоснованных расходов организаций, осуществляющих регулируемый вид деятельности, что позволило повысить прозрачность ценообразования и исключить случаи двойной оплаты потребителем платежных услуг (вступает в силу в сентябре 2020 года).</w:t>
      </w:r>
    </w:p>
    <w:p w14:paraId="2C49E815" w14:textId="3726966E" w:rsidR="00817709" w:rsidRPr="00817709" w:rsidRDefault="00817709" w:rsidP="00817709">
      <w:pPr>
        <w:autoSpaceDE w:val="0"/>
        <w:autoSpaceDN w:val="0"/>
        <w:adjustRightInd w:val="0"/>
        <w:ind w:firstLine="708"/>
        <w:rPr>
          <w:rFonts w:ascii="Times New Roman" w:eastAsia="Times New Roman" w:hAnsi="Times New Roman" w:cs="Times New Roman"/>
          <w:sz w:val="28"/>
          <w:szCs w:val="28"/>
          <w:lang w:eastAsia="ru-RU"/>
        </w:rPr>
      </w:pPr>
      <w:r w:rsidRPr="00817709">
        <w:rPr>
          <w:rFonts w:ascii="Times New Roman" w:eastAsia="Times New Roman" w:hAnsi="Times New Roman" w:cs="Times New Roman"/>
          <w:bCs/>
          <w:color w:val="000000"/>
          <w:sz w:val="28"/>
          <w:szCs w:val="28"/>
          <w:lang w:eastAsia="ru-RU"/>
        </w:rPr>
        <w:t>Для обеспечения прозрачности сферы платежей с</w:t>
      </w:r>
      <w:r w:rsidRPr="00817709">
        <w:rPr>
          <w:rFonts w:ascii="Times New Roman" w:eastAsia="Times New Roman" w:hAnsi="Times New Roman" w:cs="Times New Roman"/>
          <w:color w:val="000000"/>
          <w:sz w:val="28"/>
          <w:szCs w:val="28"/>
          <w:lang w:eastAsia="ru-RU"/>
        </w:rPr>
        <w:t xml:space="preserve"> </w:t>
      </w:r>
      <w:r w:rsidRPr="00817709">
        <w:rPr>
          <w:rFonts w:ascii="Times New Roman" w:eastAsia="Times New Roman" w:hAnsi="Times New Roman" w:cs="Times New Roman"/>
          <w:sz w:val="28"/>
          <w:szCs w:val="28"/>
          <w:lang w:eastAsia="ru-RU"/>
        </w:rPr>
        <w:t xml:space="preserve">использованием банкоматов и платежных терминалов в марте 2019 года издано совместное информационное письмо ФАС России и Банка России от 29.03.2019 № АК/25611/19/ИН-06-52/29 «О раскрытии информации о размере вознаграждения», призванное повысить информированность потребителей об условиях оказания услуг и предупредить возможные недобросовестные действия со стороны их поставщиков. </w:t>
      </w:r>
    </w:p>
    <w:p w14:paraId="2A593C28" w14:textId="77777777" w:rsidR="00817709" w:rsidRPr="00817709" w:rsidRDefault="00817709" w:rsidP="00817709">
      <w:pPr>
        <w:ind w:firstLine="708"/>
        <w:rPr>
          <w:rFonts w:ascii="Times New Roman" w:eastAsia="Calibri" w:hAnsi="Times New Roman" w:cs="Times New Roman"/>
          <w:b/>
          <w:sz w:val="28"/>
          <w:szCs w:val="28"/>
          <w:lang w:eastAsia="ru-RU"/>
        </w:rPr>
      </w:pPr>
      <w:r w:rsidRPr="00817709">
        <w:rPr>
          <w:rFonts w:ascii="Times New Roman" w:eastAsia="Calibri" w:hAnsi="Times New Roman" w:cs="Times New Roman"/>
          <w:b/>
          <w:sz w:val="28"/>
          <w:szCs w:val="28"/>
          <w:lang w:eastAsia="ru-RU"/>
        </w:rPr>
        <w:t xml:space="preserve">2. Сегменты «Кредитование» и «Привлечение» </w:t>
      </w:r>
    </w:p>
    <w:p w14:paraId="3C658BCB" w14:textId="77777777" w:rsidR="00817709" w:rsidRPr="00817709" w:rsidRDefault="00817709" w:rsidP="00817709">
      <w:pPr>
        <w:tabs>
          <w:tab w:val="left" w:pos="7281"/>
        </w:tabs>
        <w:rPr>
          <w:rFonts w:ascii="Times New Roman" w:eastAsia="Calibri" w:hAnsi="Times New Roman" w:cs="Times New Roman"/>
          <w:sz w:val="28"/>
          <w:szCs w:val="28"/>
        </w:rPr>
      </w:pPr>
      <w:r w:rsidRPr="00817709">
        <w:rPr>
          <w:rFonts w:ascii="Times New Roman" w:eastAsia="Calibri" w:hAnsi="Times New Roman" w:cs="Times New Roman"/>
          <w:b/>
          <w:i/>
          <w:sz w:val="28"/>
          <w:szCs w:val="28"/>
        </w:rPr>
        <w:t>2.1. Количественная оценка</w:t>
      </w:r>
      <w:r w:rsidRPr="00817709">
        <w:rPr>
          <w:rFonts w:ascii="Times New Roman" w:eastAsia="Calibri" w:hAnsi="Times New Roman" w:cs="Times New Roman"/>
          <w:sz w:val="28"/>
          <w:szCs w:val="28"/>
        </w:rPr>
        <w:t> </w:t>
      </w:r>
    </w:p>
    <w:p w14:paraId="1EB0CC9B" w14:textId="77777777" w:rsidR="00817709" w:rsidRPr="00817709" w:rsidRDefault="00817709" w:rsidP="00817709">
      <w:pPr>
        <w:ind w:firstLine="708"/>
        <w:rPr>
          <w:rFonts w:ascii="Times New Roman" w:eastAsia="Calibri" w:hAnsi="Times New Roman" w:cs="Times New Roman"/>
          <w:i/>
          <w:sz w:val="28"/>
          <w:szCs w:val="28"/>
          <w:lang w:eastAsia="ru-RU"/>
        </w:rPr>
      </w:pPr>
      <w:r w:rsidRPr="00817709">
        <w:rPr>
          <w:rFonts w:ascii="Times New Roman" w:eastAsia="Calibri" w:hAnsi="Times New Roman" w:cs="Times New Roman"/>
          <w:i/>
          <w:sz w:val="28"/>
          <w:szCs w:val="28"/>
          <w:lang w:eastAsia="ru-RU"/>
        </w:rPr>
        <w:t>Услуги физическим лицам</w:t>
      </w:r>
    </w:p>
    <w:p w14:paraId="7FA61253" w14:textId="77777777" w:rsidR="00817709" w:rsidRPr="00817709" w:rsidRDefault="00817709" w:rsidP="00817709">
      <w:pPr>
        <w:tabs>
          <w:tab w:val="left" w:pos="7281"/>
        </w:tabs>
        <w:rPr>
          <w:rFonts w:ascii="Times New Roman" w:eastAsia="Calibri" w:hAnsi="Times New Roman" w:cs="Times New Roman"/>
          <w:sz w:val="28"/>
          <w:szCs w:val="28"/>
          <w:lang w:eastAsia="ru-RU"/>
        </w:rPr>
      </w:pPr>
      <w:r w:rsidRPr="00817709">
        <w:rPr>
          <w:rFonts w:ascii="Times New Roman" w:eastAsia="Calibri" w:hAnsi="Times New Roman" w:cs="Times New Roman"/>
          <w:sz w:val="28"/>
          <w:szCs w:val="28"/>
          <w:lang w:eastAsia="ru-RU"/>
        </w:rPr>
        <w:t>Сфера услуг физическим лицам по-прежнему остается наиболее монополизированной, что во-многом связано с патерналистской моделью поведения потребителя-физического лица</w:t>
      </w:r>
      <w:r w:rsidRPr="00817709">
        <w:rPr>
          <w:rFonts w:ascii="Times New Roman" w:eastAsia="Calibri" w:hAnsi="Times New Roman" w:cs="Times New Roman"/>
          <w:sz w:val="28"/>
          <w:szCs w:val="28"/>
          <w:vertAlign w:val="superscript"/>
          <w:lang w:eastAsia="ru-RU"/>
        </w:rPr>
        <w:footnoteReference w:id="37"/>
      </w:r>
      <w:r w:rsidRPr="00817709">
        <w:rPr>
          <w:rFonts w:ascii="Times New Roman" w:eastAsia="Calibri" w:hAnsi="Times New Roman" w:cs="Times New Roman"/>
          <w:sz w:val="28"/>
          <w:szCs w:val="28"/>
          <w:lang w:eastAsia="ru-RU"/>
        </w:rPr>
        <w:t>. Кроме того, как показало исследование розничной банковской деятельности, значительное кросс-сегментное влияние сегмента платежей и переводов (в первую очередь через канал зарплатных проектов) приводит к высоким издержкам переключения потребителя между различными банками, что также требует соответствующих корректирующих мер.</w:t>
      </w:r>
    </w:p>
    <w:p w14:paraId="2119E6F3" w14:textId="77777777" w:rsidR="00817709" w:rsidRDefault="00817709" w:rsidP="00817709">
      <w:pPr>
        <w:tabs>
          <w:tab w:val="left" w:pos="7281"/>
        </w:tabs>
        <w:rPr>
          <w:rFonts w:ascii="Times New Roman" w:eastAsia="Calibri" w:hAnsi="Times New Roman" w:cs="Times New Roman"/>
          <w:sz w:val="28"/>
          <w:szCs w:val="28"/>
          <w:lang w:eastAsia="ru-RU"/>
        </w:rPr>
      </w:pPr>
      <w:r w:rsidRPr="00817709">
        <w:rPr>
          <w:rFonts w:ascii="Times New Roman" w:eastAsia="Calibri" w:hAnsi="Times New Roman" w:cs="Times New Roman"/>
          <w:sz w:val="28"/>
          <w:szCs w:val="28"/>
          <w:lang w:eastAsia="ru-RU"/>
        </w:rPr>
        <w:t>По итогам 2019 года ПАО Сбербанк является единственным лидером во всех субъектах Российской Федерации своего присутствия (</w:t>
      </w:r>
      <w:r w:rsidRPr="00817709">
        <w:rPr>
          <w:rFonts w:ascii="Times New Roman" w:eastAsia="Times New Roman" w:hAnsi="Times New Roman" w:cs="Times New Roman"/>
          <w:sz w:val="28"/>
          <w:szCs w:val="28"/>
          <w:lang w:eastAsia="ru-RU"/>
        </w:rPr>
        <w:t>за исключением Республики Крым и г. Севастополь, где лидером является ПАО Банк РНКБ)</w:t>
      </w:r>
      <w:r w:rsidRPr="00817709">
        <w:rPr>
          <w:rFonts w:ascii="Times New Roman" w:eastAsia="Calibri" w:hAnsi="Times New Roman" w:cs="Times New Roman"/>
          <w:sz w:val="28"/>
          <w:szCs w:val="28"/>
          <w:lang w:eastAsia="ru-RU"/>
        </w:rPr>
        <w:t>:</w:t>
      </w:r>
    </w:p>
    <w:p w14:paraId="05C64FD2" w14:textId="77777777" w:rsidR="00C70389" w:rsidRDefault="00C70389" w:rsidP="00817709">
      <w:pPr>
        <w:tabs>
          <w:tab w:val="left" w:pos="7281"/>
        </w:tabs>
        <w:rPr>
          <w:rFonts w:ascii="Times New Roman" w:eastAsia="Calibri" w:hAnsi="Times New Roman" w:cs="Times New Roman"/>
          <w:sz w:val="28"/>
          <w:szCs w:val="28"/>
          <w:lang w:eastAsia="ru-RU"/>
        </w:rPr>
      </w:pPr>
    </w:p>
    <w:p w14:paraId="67631650" w14:textId="77777777" w:rsidR="005C2FF1" w:rsidRPr="00817709" w:rsidRDefault="005C2FF1" w:rsidP="00817709">
      <w:pPr>
        <w:tabs>
          <w:tab w:val="left" w:pos="7281"/>
        </w:tabs>
        <w:rPr>
          <w:rFonts w:ascii="Times New Roman" w:eastAsia="Calibri" w:hAnsi="Times New Roman" w:cs="Times New Roman"/>
          <w:sz w:val="28"/>
          <w:szCs w:val="28"/>
          <w:lang w:eastAsia="ru-RU"/>
        </w:rPr>
      </w:pPr>
    </w:p>
    <w:tbl>
      <w:tblPr>
        <w:tblStyle w:val="44"/>
        <w:tblW w:w="9913" w:type="dxa"/>
        <w:tblInd w:w="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4"/>
        <w:gridCol w:w="3740"/>
        <w:gridCol w:w="2652"/>
        <w:gridCol w:w="897"/>
      </w:tblGrid>
      <w:tr w:rsidR="00817709" w:rsidRPr="00817709" w14:paraId="00B72BA5" w14:textId="77777777" w:rsidTr="00817709">
        <w:trPr>
          <w:gridAfter w:val="1"/>
          <w:wAfter w:w="897" w:type="dxa"/>
        </w:trPr>
        <w:tc>
          <w:tcPr>
            <w:tcW w:w="9016" w:type="dxa"/>
            <w:gridSpan w:val="3"/>
          </w:tcPr>
          <w:p w14:paraId="79BDC839" w14:textId="77777777" w:rsidR="00817709" w:rsidRPr="00817709" w:rsidRDefault="00817709" w:rsidP="00817709">
            <w:pPr>
              <w:rPr>
                <w:szCs w:val="28"/>
              </w:rPr>
            </w:pPr>
            <w:r w:rsidRPr="00817709">
              <w:rPr>
                <w:szCs w:val="28"/>
              </w:rPr>
              <w:t xml:space="preserve">Таблица 2. Доли лидера в сфере услуг физическим лицам              </w:t>
            </w:r>
          </w:p>
        </w:tc>
      </w:tr>
      <w:tr w:rsidR="00817709" w:rsidRPr="00817709" w14:paraId="117375AE" w14:textId="77777777" w:rsidTr="008177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624" w:type="dxa"/>
          </w:tcPr>
          <w:p w14:paraId="0E121304" w14:textId="77777777" w:rsidR="00817709" w:rsidRPr="00817709" w:rsidRDefault="00817709" w:rsidP="00817709">
            <w:pPr>
              <w:tabs>
                <w:tab w:val="left" w:pos="7281"/>
              </w:tabs>
              <w:rPr>
                <w:rFonts w:eastAsia="Calibri"/>
                <w:sz w:val="22"/>
                <w:szCs w:val="22"/>
              </w:rPr>
            </w:pPr>
          </w:p>
        </w:tc>
        <w:tc>
          <w:tcPr>
            <w:tcW w:w="3740" w:type="dxa"/>
          </w:tcPr>
          <w:p w14:paraId="66702B29" w14:textId="77777777" w:rsidR="00817709" w:rsidRPr="00817709" w:rsidRDefault="00817709" w:rsidP="00817709">
            <w:pPr>
              <w:tabs>
                <w:tab w:val="left" w:pos="7281"/>
              </w:tabs>
              <w:rPr>
                <w:noProof/>
                <w:sz w:val="22"/>
                <w:szCs w:val="22"/>
              </w:rPr>
            </w:pPr>
            <w:r w:rsidRPr="00817709">
              <w:rPr>
                <w:rFonts w:eastAsia="Calibri"/>
                <w:sz w:val="22"/>
                <w:szCs w:val="22"/>
              </w:rPr>
              <w:t>ПАО Сбербанк (кредитование физлиц)</w:t>
            </w:r>
          </w:p>
        </w:tc>
        <w:tc>
          <w:tcPr>
            <w:tcW w:w="3549" w:type="dxa"/>
            <w:gridSpan w:val="2"/>
          </w:tcPr>
          <w:p w14:paraId="7834BDC3" w14:textId="77777777" w:rsidR="00817709" w:rsidRPr="00817709" w:rsidRDefault="00817709" w:rsidP="00817709">
            <w:pPr>
              <w:tabs>
                <w:tab w:val="left" w:pos="7281"/>
              </w:tabs>
              <w:rPr>
                <w:rFonts w:eastAsia="Calibri"/>
                <w:sz w:val="22"/>
                <w:szCs w:val="22"/>
              </w:rPr>
            </w:pPr>
            <w:r w:rsidRPr="00817709">
              <w:rPr>
                <w:rFonts w:eastAsia="Calibri"/>
                <w:sz w:val="22"/>
                <w:szCs w:val="22"/>
              </w:rPr>
              <w:t>ПАО Сбербанк</w:t>
            </w:r>
          </w:p>
          <w:p w14:paraId="1A60DFB9" w14:textId="77777777" w:rsidR="00817709" w:rsidRPr="00817709" w:rsidRDefault="00817709" w:rsidP="00817709">
            <w:pPr>
              <w:tabs>
                <w:tab w:val="left" w:pos="7281"/>
              </w:tabs>
              <w:rPr>
                <w:rFonts w:eastAsia="Calibri"/>
                <w:sz w:val="22"/>
                <w:szCs w:val="22"/>
              </w:rPr>
            </w:pPr>
            <w:r w:rsidRPr="00817709">
              <w:rPr>
                <w:rFonts w:eastAsia="Calibri"/>
                <w:sz w:val="22"/>
                <w:szCs w:val="22"/>
              </w:rPr>
              <w:t>(привлечение физлиц)</w:t>
            </w:r>
          </w:p>
        </w:tc>
      </w:tr>
      <w:tr w:rsidR="00817709" w:rsidRPr="00817709" w14:paraId="19253317" w14:textId="77777777" w:rsidTr="008177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624" w:type="dxa"/>
          </w:tcPr>
          <w:p w14:paraId="157653E7" w14:textId="77777777" w:rsidR="00817709" w:rsidRPr="00817709" w:rsidRDefault="00817709" w:rsidP="00817709">
            <w:pPr>
              <w:tabs>
                <w:tab w:val="left" w:pos="7281"/>
              </w:tabs>
              <w:rPr>
                <w:noProof/>
                <w:sz w:val="22"/>
                <w:szCs w:val="22"/>
              </w:rPr>
            </w:pPr>
            <w:r w:rsidRPr="00817709">
              <w:rPr>
                <w:noProof/>
                <w:sz w:val="22"/>
                <w:szCs w:val="22"/>
              </w:rPr>
              <w:lastRenderedPageBreak/>
              <w:t>Количество субъектов РФ, в которых КО входит в число лидеров</w:t>
            </w:r>
          </w:p>
        </w:tc>
        <w:tc>
          <w:tcPr>
            <w:tcW w:w="3740" w:type="dxa"/>
            <w:shd w:val="clear" w:color="auto" w:fill="auto"/>
            <w:vAlign w:val="center"/>
          </w:tcPr>
          <w:p w14:paraId="777D8787" w14:textId="77777777" w:rsidR="00817709" w:rsidRPr="00817709" w:rsidRDefault="00817709" w:rsidP="00817709">
            <w:pPr>
              <w:tabs>
                <w:tab w:val="left" w:pos="7281"/>
              </w:tabs>
              <w:jc w:val="center"/>
              <w:rPr>
                <w:noProof/>
                <w:sz w:val="22"/>
                <w:szCs w:val="22"/>
                <w:highlight w:val="yellow"/>
              </w:rPr>
            </w:pPr>
            <w:r w:rsidRPr="00817709">
              <w:rPr>
                <w:color w:val="000000"/>
                <w:sz w:val="22"/>
                <w:szCs w:val="22"/>
              </w:rPr>
              <w:t>83 (за год без изменений)</w:t>
            </w:r>
          </w:p>
        </w:tc>
        <w:tc>
          <w:tcPr>
            <w:tcW w:w="3549" w:type="dxa"/>
            <w:gridSpan w:val="2"/>
            <w:shd w:val="clear" w:color="auto" w:fill="auto"/>
            <w:vAlign w:val="center"/>
          </w:tcPr>
          <w:p w14:paraId="25C5323E" w14:textId="77777777" w:rsidR="00817709" w:rsidRPr="00817709" w:rsidRDefault="00817709" w:rsidP="00817709">
            <w:pPr>
              <w:tabs>
                <w:tab w:val="left" w:pos="7281"/>
              </w:tabs>
              <w:jc w:val="center"/>
              <w:rPr>
                <w:noProof/>
                <w:sz w:val="22"/>
                <w:szCs w:val="22"/>
                <w:highlight w:val="yellow"/>
              </w:rPr>
            </w:pPr>
            <w:r w:rsidRPr="00817709">
              <w:rPr>
                <w:color w:val="000000"/>
                <w:sz w:val="22"/>
                <w:szCs w:val="22"/>
              </w:rPr>
              <w:t>83 (за год без изменений)</w:t>
            </w:r>
          </w:p>
        </w:tc>
      </w:tr>
      <w:tr w:rsidR="00817709" w:rsidRPr="00817709" w14:paraId="6FBE794E" w14:textId="77777777" w:rsidTr="008177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624" w:type="dxa"/>
          </w:tcPr>
          <w:p w14:paraId="4325C688" w14:textId="77777777" w:rsidR="00817709" w:rsidRPr="00817709" w:rsidRDefault="00817709" w:rsidP="00817709">
            <w:pPr>
              <w:tabs>
                <w:tab w:val="left" w:pos="7281"/>
              </w:tabs>
              <w:rPr>
                <w:noProof/>
                <w:sz w:val="22"/>
                <w:szCs w:val="22"/>
              </w:rPr>
            </w:pPr>
            <w:r w:rsidRPr="00817709">
              <w:rPr>
                <w:noProof/>
                <w:sz w:val="22"/>
                <w:szCs w:val="22"/>
              </w:rPr>
              <w:t>Совокупная доля в регионах, в которых КО является лидером</w:t>
            </w:r>
          </w:p>
        </w:tc>
        <w:tc>
          <w:tcPr>
            <w:tcW w:w="3740" w:type="dxa"/>
            <w:shd w:val="clear" w:color="auto" w:fill="auto"/>
            <w:vAlign w:val="center"/>
          </w:tcPr>
          <w:p w14:paraId="1B3E2CB2" w14:textId="77777777" w:rsidR="00817709" w:rsidRPr="00817709" w:rsidRDefault="00817709" w:rsidP="00817709">
            <w:pPr>
              <w:tabs>
                <w:tab w:val="left" w:pos="7281"/>
              </w:tabs>
              <w:jc w:val="center"/>
              <w:rPr>
                <w:noProof/>
                <w:sz w:val="22"/>
                <w:szCs w:val="22"/>
                <w:highlight w:val="yellow"/>
              </w:rPr>
            </w:pPr>
            <w:r w:rsidRPr="00817709">
              <w:rPr>
                <w:color w:val="000000"/>
                <w:sz w:val="22"/>
                <w:szCs w:val="22"/>
              </w:rPr>
              <w:t>38% (-2 п.п. за год)</w:t>
            </w:r>
          </w:p>
        </w:tc>
        <w:tc>
          <w:tcPr>
            <w:tcW w:w="3549" w:type="dxa"/>
            <w:gridSpan w:val="2"/>
            <w:shd w:val="clear" w:color="auto" w:fill="auto"/>
            <w:vAlign w:val="center"/>
          </w:tcPr>
          <w:p w14:paraId="3B45619C" w14:textId="77777777" w:rsidR="00817709" w:rsidRPr="00817709" w:rsidRDefault="00817709" w:rsidP="00817709">
            <w:pPr>
              <w:tabs>
                <w:tab w:val="left" w:pos="7281"/>
              </w:tabs>
              <w:jc w:val="center"/>
              <w:rPr>
                <w:noProof/>
                <w:sz w:val="22"/>
                <w:szCs w:val="22"/>
                <w:highlight w:val="yellow"/>
              </w:rPr>
            </w:pPr>
            <w:r w:rsidRPr="00817709">
              <w:rPr>
                <w:color w:val="000000"/>
                <w:sz w:val="22"/>
                <w:szCs w:val="22"/>
              </w:rPr>
              <w:t>45% (-2 п.п. за год)</w:t>
            </w:r>
          </w:p>
        </w:tc>
      </w:tr>
      <w:tr w:rsidR="00817709" w:rsidRPr="00817709" w14:paraId="726D7A27" w14:textId="77777777" w:rsidTr="008177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624" w:type="dxa"/>
          </w:tcPr>
          <w:p w14:paraId="7940AB28" w14:textId="77777777" w:rsidR="00817709" w:rsidRPr="00817709" w:rsidRDefault="00817709" w:rsidP="00817709">
            <w:pPr>
              <w:tabs>
                <w:tab w:val="left" w:pos="7281"/>
              </w:tabs>
              <w:rPr>
                <w:noProof/>
                <w:sz w:val="22"/>
                <w:szCs w:val="22"/>
              </w:rPr>
            </w:pPr>
            <w:r w:rsidRPr="00817709">
              <w:rPr>
                <w:noProof/>
                <w:sz w:val="22"/>
                <w:szCs w:val="22"/>
              </w:rPr>
              <w:t>Доля на федеральном уровне</w:t>
            </w:r>
          </w:p>
        </w:tc>
        <w:tc>
          <w:tcPr>
            <w:tcW w:w="3740" w:type="dxa"/>
            <w:shd w:val="clear" w:color="auto" w:fill="auto"/>
            <w:vAlign w:val="center"/>
          </w:tcPr>
          <w:p w14:paraId="40F30741" w14:textId="77777777" w:rsidR="00817709" w:rsidRPr="00817709" w:rsidRDefault="00817709" w:rsidP="00817709">
            <w:pPr>
              <w:tabs>
                <w:tab w:val="left" w:pos="7281"/>
              </w:tabs>
              <w:jc w:val="center"/>
              <w:rPr>
                <w:noProof/>
                <w:sz w:val="22"/>
                <w:szCs w:val="22"/>
                <w:highlight w:val="yellow"/>
              </w:rPr>
            </w:pPr>
            <w:r w:rsidRPr="00817709">
              <w:rPr>
                <w:color w:val="000000"/>
                <w:sz w:val="22"/>
                <w:szCs w:val="22"/>
              </w:rPr>
              <w:t>38% (-1 п.п. за год)</w:t>
            </w:r>
          </w:p>
        </w:tc>
        <w:tc>
          <w:tcPr>
            <w:tcW w:w="3549" w:type="dxa"/>
            <w:gridSpan w:val="2"/>
            <w:shd w:val="clear" w:color="auto" w:fill="auto"/>
            <w:vAlign w:val="center"/>
          </w:tcPr>
          <w:p w14:paraId="466A2DD7" w14:textId="77777777" w:rsidR="00817709" w:rsidRPr="00817709" w:rsidRDefault="00817709" w:rsidP="00817709">
            <w:pPr>
              <w:tabs>
                <w:tab w:val="left" w:pos="7281"/>
              </w:tabs>
              <w:jc w:val="center"/>
              <w:rPr>
                <w:noProof/>
                <w:sz w:val="22"/>
                <w:szCs w:val="22"/>
                <w:highlight w:val="yellow"/>
              </w:rPr>
            </w:pPr>
            <w:r w:rsidRPr="00817709">
              <w:rPr>
                <w:color w:val="000000"/>
                <w:sz w:val="22"/>
                <w:szCs w:val="22"/>
              </w:rPr>
              <w:t>44% (-3 п.п. за год)</w:t>
            </w:r>
          </w:p>
        </w:tc>
      </w:tr>
    </w:tbl>
    <w:p w14:paraId="6CF41D55" w14:textId="77777777" w:rsidR="00817709" w:rsidRPr="00817709" w:rsidRDefault="00817709" w:rsidP="00817709">
      <w:pPr>
        <w:tabs>
          <w:tab w:val="left" w:pos="7281"/>
        </w:tabs>
        <w:spacing w:before="240"/>
        <w:rPr>
          <w:rFonts w:ascii="Times New Roman" w:eastAsia="Calibri" w:hAnsi="Times New Roman" w:cs="Times New Roman"/>
          <w:sz w:val="28"/>
          <w:szCs w:val="28"/>
          <w:lang w:eastAsia="ru-RU"/>
        </w:rPr>
      </w:pPr>
      <w:r w:rsidRPr="00817709">
        <w:rPr>
          <w:rFonts w:ascii="Times New Roman" w:eastAsia="Calibri" w:hAnsi="Times New Roman" w:cs="Times New Roman"/>
          <w:sz w:val="28"/>
          <w:szCs w:val="28"/>
          <w:lang w:eastAsia="ru-RU"/>
        </w:rPr>
        <w:t xml:space="preserve">В сегменте </w:t>
      </w:r>
      <w:r w:rsidRPr="00817709">
        <w:rPr>
          <w:rFonts w:ascii="Times New Roman" w:eastAsia="Calibri" w:hAnsi="Times New Roman" w:cs="Times New Roman"/>
          <w:b/>
          <w:i/>
          <w:sz w:val="28"/>
          <w:szCs w:val="28"/>
          <w:lang w:eastAsia="ru-RU"/>
        </w:rPr>
        <w:t>привлечения средств физических лиц</w:t>
      </w:r>
      <w:r w:rsidRPr="00817709">
        <w:rPr>
          <w:rFonts w:ascii="Times New Roman" w:eastAsia="Calibri" w:hAnsi="Times New Roman" w:cs="Times New Roman"/>
          <w:sz w:val="28"/>
          <w:szCs w:val="28"/>
          <w:lang w:eastAsia="ru-RU"/>
        </w:rPr>
        <w:t xml:space="preserve"> можно констатировать позитивную динамику в сегменте – регионы с низким уровнем конкуренции в целом по-прежнему преобладают, но их доля уменьшилось с 65% до 62%, тогда как доля регионов с умеренным уровнем развития конкуренции выросла с 24% до 31%. </w:t>
      </w:r>
    </w:p>
    <w:p w14:paraId="6C1626C2" w14:textId="77777777" w:rsidR="00817709" w:rsidRPr="00817709" w:rsidRDefault="00817709" w:rsidP="00817709">
      <w:pPr>
        <w:tabs>
          <w:tab w:val="left" w:pos="7281"/>
        </w:tabs>
        <w:rPr>
          <w:rFonts w:ascii="Times New Roman" w:eastAsia="Calibri" w:hAnsi="Times New Roman" w:cs="Times New Roman"/>
          <w:sz w:val="28"/>
          <w:szCs w:val="28"/>
          <w:lang w:eastAsia="ru-RU"/>
        </w:rPr>
      </w:pPr>
      <w:r w:rsidRPr="00817709">
        <w:rPr>
          <w:rFonts w:ascii="Times New Roman" w:eastAsia="Calibri" w:hAnsi="Times New Roman" w:cs="Times New Roman"/>
          <w:sz w:val="28"/>
          <w:szCs w:val="28"/>
          <w:lang w:eastAsia="ru-RU"/>
        </w:rPr>
        <w:t xml:space="preserve">В то же время в сегменте </w:t>
      </w:r>
      <w:r w:rsidRPr="00817709">
        <w:rPr>
          <w:rFonts w:ascii="Times New Roman" w:eastAsia="Calibri" w:hAnsi="Times New Roman" w:cs="Times New Roman"/>
          <w:b/>
          <w:i/>
          <w:sz w:val="28"/>
          <w:szCs w:val="28"/>
          <w:lang w:eastAsia="ru-RU"/>
        </w:rPr>
        <w:t>кредитования физических лиц</w:t>
      </w:r>
      <w:r w:rsidRPr="00817709">
        <w:rPr>
          <w:rFonts w:ascii="Times New Roman" w:eastAsia="Calibri" w:hAnsi="Times New Roman" w:cs="Times New Roman"/>
          <w:sz w:val="28"/>
          <w:szCs w:val="28"/>
          <w:lang w:eastAsia="ru-RU"/>
        </w:rPr>
        <w:t xml:space="preserve"> наблюдается стабильно негативная ситуация, что требует особенно пристального внимания, поскольку это рынок, на котором формируется основной доход кредитных организаций.</w:t>
      </w:r>
    </w:p>
    <w:p w14:paraId="28D9DB70" w14:textId="77777777" w:rsidR="00817709" w:rsidRPr="00817709" w:rsidRDefault="00817709" w:rsidP="00817709">
      <w:pPr>
        <w:spacing w:before="120" w:after="120"/>
        <w:rPr>
          <w:rFonts w:ascii="Times New Roman" w:eastAsia="Calibri" w:hAnsi="Times New Roman" w:cs="Times New Roman"/>
          <w:i/>
          <w:sz w:val="28"/>
          <w:szCs w:val="28"/>
          <w:lang w:eastAsia="ru-RU"/>
        </w:rPr>
      </w:pPr>
      <w:r w:rsidRPr="00817709">
        <w:rPr>
          <w:rFonts w:ascii="Times New Roman" w:eastAsia="Calibri" w:hAnsi="Times New Roman" w:cs="Times New Roman"/>
          <w:i/>
          <w:sz w:val="28"/>
          <w:szCs w:val="28"/>
          <w:lang w:eastAsia="ru-RU"/>
        </w:rPr>
        <w:t>Услуги юридическим лицам</w:t>
      </w:r>
    </w:p>
    <w:p w14:paraId="48C40E03" w14:textId="77777777" w:rsidR="00817709" w:rsidRDefault="00817709" w:rsidP="00817709">
      <w:pPr>
        <w:tabs>
          <w:tab w:val="left" w:pos="7281"/>
        </w:tabs>
        <w:rPr>
          <w:rFonts w:ascii="Times New Roman" w:eastAsia="Calibri" w:hAnsi="Times New Roman" w:cs="Times New Roman"/>
          <w:sz w:val="28"/>
          <w:szCs w:val="28"/>
        </w:rPr>
      </w:pPr>
      <w:r w:rsidRPr="00817709">
        <w:rPr>
          <w:rFonts w:ascii="Times New Roman" w:eastAsia="Calibri" w:hAnsi="Times New Roman" w:cs="Times New Roman"/>
          <w:sz w:val="28"/>
          <w:szCs w:val="28"/>
        </w:rPr>
        <w:t xml:space="preserve">В целом в 2019 году в сегменте </w:t>
      </w:r>
      <w:r w:rsidRPr="00817709">
        <w:rPr>
          <w:rFonts w:ascii="Times New Roman" w:eastAsia="Calibri" w:hAnsi="Times New Roman" w:cs="Times New Roman"/>
          <w:b/>
          <w:i/>
          <w:sz w:val="28"/>
          <w:szCs w:val="28"/>
        </w:rPr>
        <w:t>привлечения средств юридических лиц</w:t>
      </w:r>
      <w:r w:rsidRPr="00817709">
        <w:rPr>
          <w:rFonts w:ascii="Times New Roman" w:eastAsia="Calibri" w:hAnsi="Times New Roman" w:cs="Times New Roman"/>
          <w:sz w:val="28"/>
          <w:szCs w:val="28"/>
        </w:rPr>
        <w:t xml:space="preserve"> наблюдается позитивная динамика: число регионов с высоким уровнем конкуренции увеличилось с 2% до 9%, тогда как с низким – уменьшилось с 16% до 13%. В сегменте выявлено два лидера федерального уровня, данные по которым приведены в таблице ниже:</w:t>
      </w:r>
    </w:p>
    <w:p w14:paraId="35A1BBC6" w14:textId="77777777" w:rsidR="00C70389" w:rsidRPr="00817709" w:rsidRDefault="00C70389" w:rsidP="00817709">
      <w:pPr>
        <w:tabs>
          <w:tab w:val="left" w:pos="7281"/>
        </w:tabs>
        <w:rPr>
          <w:rFonts w:ascii="Times New Roman" w:eastAsia="Calibri" w:hAnsi="Times New Roman" w:cs="Times New Roman"/>
          <w:sz w:val="28"/>
          <w:szCs w:val="28"/>
        </w:rPr>
      </w:pPr>
    </w:p>
    <w:p w14:paraId="245A5704" w14:textId="77777777" w:rsidR="00817709" w:rsidRPr="00817709" w:rsidRDefault="00817709" w:rsidP="00817709">
      <w:pPr>
        <w:tabs>
          <w:tab w:val="left" w:pos="7281"/>
        </w:tabs>
        <w:ind w:firstLine="0"/>
        <w:rPr>
          <w:rFonts w:ascii="Times New Roman" w:eastAsia="Calibri" w:hAnsi="Times New Roman" w:cs="Times New Roman"/>
          <w:sz w:val="24"/>
          <w:szCs w:val="24"/>
        </w:rPr>
      </w:pPr>
      <w:r w:rsidRPr="00817709">
        <w:rPr>
          <w:rFonts w:ascii="Times New Roman" w:eastAsia="Times New Roman" w:hAnsi="Times New Roman" w:cs="Times New Roman"/>
          <w:sz w:val="20"/>
          <w:szCs w:val="28"/>
          <w:lang w:eastAsia="ru-RU"/>
        </w:rPr>
        <w:t>Таблица 3. Доли лидеров в сегменте привлечения средств юридических лиц</w:t>
      </w:r>
    </w:p>
    <w:tbl>
      <w:tblPr>
        <w:tblStyle w:val="110"/>
        <w:tblW w:w="9918" w:type="dxa"/>
        <w:tblLook w:val="04A0" w:firstRow="1" w:lastRow="0" w:firstColumn="1" w:lastColumn="0" w:noHBand="0" w:noVBand="1"/>
      </w:tblPr>
      <w:tblGrid>
        <w:gridCol w:w="2624"/>
        <w:gridCol w:w="3750"/>
        <w:gridCol w:w="3544"/>
      </w:tblGrid>
      <w:tr w:rsidR="00817709" w:rsidRPr="00817709" w14:paraId="32C71155" w14:textId="77777777" w:rsidTr="00817709">
        <w:tc>
          <w:tcPr>
            <w:tcW w:w="2624" w:type="dxa"/>
          </w:tcPr>
          <w:p w14:paraId="38C90AB2" w14:textId="77777777" w:rsidR="00817709" w:rsidRPr="00817709" w:rsidRDefault="00817709" w:rsidP="00817709">
            <w:pPr>
              <w:tabs>
                <w:tab w:val="left" w:pos="7281"/>
              </w:tabs>
              <w:rPr>
                <w:rFonts w:ascii="Times New Roman" w:eastAsia="Calibri" w:hAnsi="Times New Roman" w:cs="Times New Roman"/>
              </w:rPr>
            </w:pPr>
          </w:p>
        </w:tc>
        <w:tc>
          <w:tcPr>
            <w:tcW w:w="3750" w:type="dxa"/>
          </w:tcPr>
          <w:p w14:paraId="13AC2B21" w14:textId="77777777" w:rsidR="00817709" w:rsidRPr="00817709" w:rsidRDefault="00817709" w:rsidP="00817709">
            <w:pPr>
              <w:tabs>
                <w:tab w:val="left" w:pos="7281"/>
              </w:tabs>
              <w:rPr>
                <w:rFonts w:ascii="Times New Roman" w:eastAsia="Calibri" w:hAnsi="Times New Roman" w:cs="Times New Roman"/>
                <w:noProof/>
                <w:lang w:eastAsia="ru-RU"/>
              </w:rPr>
            </w:pPr>
            <w:r w:rsidRPr="00817709">
              <w:rPr>
                <w:rFonts w:ascii="Times New Roman" w:eastAsia="Calibri" w:hAnsi="Times New Roman" w:cs="Times New Roman"/>
              </w:rPr>
              <w:t>ПАО Сбербанк</w:t>
            </w:r>
          </w:p>
        </w:tc>
        <w:tc>
          <w:tcPr>
            <w:tcW w:w="3544" w:type="dxa"/>
          </w:tcPr>
          <w:p w14:paraId="4EFF4A02" w14:textId="77777777" w:rsidR="00817709" w:rsidRPr="00817709" w:rsidRDefault="00817709" w:rsidP="00817709">
            <w:pPr>
              <w:tabs>
                <w:tab w:val="left" w:pos="7281"/>
              </w:tabs>
              <w:rPr>
                <w:rFonts w:ascii="Times New Roman" w:eastAsia="Calibri" w:hAnsi="Times New Roman" w:cs="Times New Roman"/>
                <w:noProof/>
                <w:lang w:eastAsia="ru-RU"/>
              </w:rPr>
            </w:pPr>
            <w:r w:rsidRPr="00817709">
              <w:rPr>
                <w:rFonts w:ascii="Times New Roman" w:eastAsia="Calibri" w:hAnsi="Times New Roman" w:cs="Times New Roman"/>
              </w:rPr>
              <w:t>Банк ВТБ (ПАО)</w:t>
            </w:r>
          </w:p>
        </w:tc>
      </w:tr>
      <w:tr w:rsidR="00817709" w:rsidRPr="00817709" w14:paraId="23671240" w14:textId="77777777" w:rsidTr="00817709">
        <w:tc>
          <w:tcPr>
            <w:tcW w:w="2624" w:type="dxa"/>
          </w:tcPr>
          <w:p w14:paraId="19F0C538" w14:textId="77777777" w:rsidR="00817709" w:rsidRPr="00817709" w:rsidRDefault="00817709" w:rsidP="00817709">
            <w:pPr>
              <w:tabs>
                <w:tab w:val="left" w:pos="7281"/>
              </w:tabs>
              <w:rPr>
                <w:rFonts w:ascii="Times New Roman" w:eastAsia="Calibri" w:hAnsi="Times New Roman" w:cs="Times New Roman"/>
                <w:noProof/>
                <w:lang w:eastAsia="ru-RU"/>
              </w:rPr>
            </w:pPr>
            <w:r w:rsidRPr="00817709">
              <w:rPr>
                <w:rFonts w:ascii="Times New Roman" w:eastAsia="Calibri" w:hAnsi="Times New Roman" w:cs="Times New Roman"/>
                <w:noProof/>
                <w:lang w:eastAsia="ru-RU"/>
              </w:rPr>
              <w:t>Количество субъектов РФ, в которых КО входит в число лидеров</w:t>
            </w:r>
          </w:p>
        </w:tc>
        <w:tc>
          <w:tcPr>
            <w:tcW w:w="3750" w:type="dxa"/>
            <w:shd w:val="clear" w:color="auto" w:fill="auto"/>
            <w:vAlign w:val="center"/>
          </w:tcPr>
          <w:p w14:paraId="44CAB8EE" w14:textId="77777777" w:rsidR="00817709" w:rsidRPr="00817709" w:rsidRDefault="00817709" w:rsidP="00817709">
            <w:pPr>
              <w:tabs>
                <w:tab w:val="left" w:pos="7281"/>
              </w:tabs>
              <w:jc w:val="center"/>
              <w:rPr>
                <w:rFonts w:ascii="Times New Roman" w:eastAsia="Calibri" w:hAnsi="Times New Roman" w:cs="Times New Roman"/>
                <w:noProof/>
                <w:highlight w:val="yellow"/>
                <w:lang w:eastAsia="ru-RU"/>
              </w:rPr>
            </w:pPr>
            <w:r w:rsidRPr="00817709">
              <w:rPr>
                <w:rFonts w:ascii="Times New Roman" w:eastAsia="Calibri" w:hAnsi="Times New Roman" w:cs="Times New Roman"/>
                <w:color w:val="000000"/>
              </w:rPr>
              <w:t>76 (-3 за год)</w:t>
            </w:r>
          </w:p>
        </w:tc>
        <w:tc>
          <w:tcPr>
            <w:tcW w:w="3544" w:type="dxa"/>
            <w:shd w:val="clear" w:color="auto" w:fill="auto"/>
            <w:vAlign w:val="center"/>
          </w:tcPr>
          <w:p w14:paraId="30255628" w14:textId="77777777" w:rsidR="00817709" w:rsidRPr="00817709" w:rsidRDefault="00817709" w:rsidP="00817709">
            <w:pPr>
              <w:tabs>
                <w:tab w:val="left" w:pos="7281"/>
              </w:tabs>
              <w:jc w:val="center"/>
              <w:rPr>
                <w:rFonts w:ascii="Times New Roman" w:eastAsia="Calibri" w:hAnsi="Times New Roman" w:cs="Times New Roman"/>
                <w:noProof/>
                <w:highlight w:val="yellow"/>
                <w:lang w:eastAsia="ru-RU"/>
              </w:rPr>
            </w:pPr>
            <w:r w:rsidRPr="00817709">
              <w:rPr>
                <w:rFonts w:ascii="Times New Roman" w:eastAsia="Calibri" w:hAnsi="Times New Roman" w:cs="Times New Roman"/>
                <w:color w:val="000000"/>
              </w:rPr>
              <w:t>44 (+3 за год)</w:t>
            </w:r>
          </w:p>
        </w:tc>
      </w:tr>
      <w:tr w:rsidR="00817709" w:rsidRPr="00817709" w14:paraId="784F85F5" w14:textId="77777777" w:rsidTr="00817709">
        <w:tc>
          <w:tcPr>
            <w:tcW w:w="2624" w:type="dxa"/>
          </w:tcPr>
          <w:p w14:paraId="4433F34C" w14:textId="77777777" w:rsidR="00817709" w:rsidRPr="00817709" w:rsidRDefault="00817709" w:rsidP="00817709">
            <w:pPr>
              <w:tabs>
                <w:tab w:val="left" w:pos="7281"/>
              </w:tabs>
              <w:rPr>
                <w:rFonts w:ascii="Times New Roman" w:eastAsia="Calibri" w:hAnsi="Times New Roman" w:cs="Times New Roman"/>
                <w:noProof/>
                <w:lang w:eastAsia="ru-RU"/>
              </w:rPr>
            </w:pPr>
            <w:r w:rsidRPr="00817709">
              <w:rPr>
                <w:rFonts w:ascii="Times New Roman" w:eastAsia="Calibri" w:hAnsi="Times New Roman" w:cs="Times New Roman"/>
                <w:noProof/>
                <w:lang w:eastAsia="ru-RU"/>
              </w:rPr>
              <w:t>Совокупная доля в регионах, в которых КО является лидером</w:t>
            </w:r>
          </w:p>
        </w:tc>
        <w:tc>
          <w:tcPr>
            <w:tcW w:w="3750" w:type="dxa"/>
            <w:shd w:val="clear" w:color="auto" w:fill="auto"/>
            <w:vAlign w:val="center"/>
          </w:tcPr>
          <w:p w14:paraId="1809807B" w14:textId="77777777" w:rsidR="00817709" w:rsidRPr="00817709" w:rsidRDefault="00817709" w:rsidP="00817709">
            <w:pPr>
              <w:tabs>
                <w:tab w:val="left" w:pos="7281"/>
              </w:tabs>
              <w:jc w:val="center"/>
              <w:rPr>
                <w:rFonts w:ascii="Times New Roman" w:eastAsia="Calibri" w:hAnsi="Times New Roman" w:cs="Times New Roman"/>
                <w:noProof/>
                <w:highlight w:val="yellow"/>
                <w:lang w:eastAsia="ru-RU"/>
              </w:rPr>
            </w:pPr>
            <w:r w:rsidRPr="00817709">
              <w:rPr>
                <w:rFonts w:ascii="Times New Roman" w:eastAsia="Calibri" w:hAnsi="Times New Roman" w:cs="Times New Roman"/>
                <w:color w:val="000000"/>
              </w:rPr>
              <w:t>24% (-1 п.п. за год)</w:t>
            </w:r>
          </w:p>
        </w:tc>
        <w:tc>
          <w:tcPr>
            <w:tcW w:w="3544" w:type="dxa"/>
            <w:shd w:val="clear" w:color="auto" w:fill="auto"/>
            <w:vAlign w:val="center"/>
          </w:tcPr>
          <w:p w14:paraId="3F92A84E" w14:textId="77777777" w:rsidR="00817709" w:rsidRPr="00817709" w:rsidRDefault="00817709" w:rsidP="00817709">
            <w:pPr>
              <w:tabs>
                <w:tab w:val="left" w:pos="7281"/>
              </w:tabs>
              <w:jc w:val="center"/>
              <w:rPr>
                <w:rFonts w:ascii="Times New Roman" w:eastAsia="Calibri" w:hAnsi="Times New Roman" w:cs="Times New Roman"/>
                <w:noProof/>
                <w:highlight w:val="yellow"/>
                <w:lang w:eastAsia="ru-RU"/>
              </w:rPr>
            </w:pPr>
            <w:r w:rsidRPr="00817709">
              <w:rPr>
                <w:rFonts w:ascii="Times New Roman" w:eastAsia="Calibri" w:hAnsi="Times New Roman" w:cs="Times New Roman"/>
                <w:color w:val="000000"/>
              </w:rPr>
              <w:t>20% (-2 п.п. за год)</w:t>
            </w:r>
          </w:p>
        </w:tc>
      </w:tr>
      <w:tr w:rsidR="00817709" w:rsidRPr="00817709" w14:paraId="2718092F" w14:textId="77777777" w:rsidTr="00817709">
        <w:tc>
          <w:tcPr>
            <w:tcW w:w="2624" w:type="dxa"/>
          </w:tcPr>
          <w:p w14:paraId="1DD30F1A" w14:textId="77777777" w:rsidR="00817709" w:rsidRPr="00817709" w:rsidRDefault="00817709" w:rsidP="00817709">
            <w:pPr>
              <w:tabs>
                <w:tab w:val="left" w:pos="7281"/>
              </w:tabs>
              <w:rPr>
                <w:rFonts w:ascii="Times New Roman" w:eastAsia="Calibri" w:hAnsi="Times New Roman" w:cs="Times New Roman"/>
                <w:noProof/>
                <w:lang w:eastAsia="ru-RU"/>
              </w:rPr>
            </w:pPr>
            <w:r w:rsidRPr="00817709">
              <w:rPr>
                <w:rFonts w:ascii="Times New Roman" w:eastAsia="Calibri" w:hAnsi="Times New Roman" w:cs="Times New Roman"/>
                <w:noProof/>
                <w:lang w:eastAsia="ru-RU"/>
              </w:rPr>
              <w:t>Доля на федеральном уровне</w:t>
            </w:r>
          </w:p>
        </w:tc>
        <w:tc>
          <w:tcPr>
            <w:tcW w:w="3750" w:type="dxa"/>
            <w:shd w:val="clear" w:color="auto" w:fill="auto"/>
            <w:vAlign w:val="center"/>
          </w:tcPr>
          <w:p w14:paraId="44F71F1A" w14:textId="77777777" w:rsidR="00817709" w:rsidRPr="00817709" w:rsidRDefault="00817709" w:rsidP="00817709">
            <w:pPr>
              <w:tabs>
                <w:tab w:val="left" w:pos="7281"/>
              </w:tabs>
              <w:jc w:val="center"/>
              <w:rPr>
                <w:rFonts w:ascii="Times New Roman" w:eastAsia="Calibri" w:hAnsi="Times New Roman" w:cs="Times New Roman"/>
                <w:noProof/>
                <w:highlight w:val="yellow"/>
                <w:lang w:eastAsia="ru-RU"/>
              </w:rPr>
            </w:pPr>
            <w:r w:rsidRPr="00817709">
              <w:rPr>
                <w:rFonts w:ascii="Times New Roman" w:eastAsia="Calibri" w:hAnsi="Times New Roman" w:cs="Times New Roman"/>
                <w:color w:val="000000"/>
              </w:rPr>
              <w:t>23% (-2 п.п. за год)</w:t>
            </w:r>
          </w:p>
        </w:tc>
        <w:tc>
          <w:tcPr>
            <w:tcW w:w="3544" w:type="dxa"/>
            <w:shd w:val="clear" w:color="auto" w:fill="auto"/>
            <w:vAlign w:val="center"/>
          </w:tcPr>
          <w:p w14:paraId="57710D4C" w14:textId="77777777" w:rsidR="00817709" w:rsidRPr="00817709" w:rsidRDefault="00817709" w:rsidP="00817709">
            <w:pPr>
              <w:tabs>
                <w:tab w:val="left" w:pos="7281"/>
              </w:tabs>
              <w:jc w:val="center"/>
              <w:rPr>
                <w:rFonts w:ascii="Times New Roman" w:eastAsia="Calibri" w:hAnsi="Times New Roman" w:cs="Times New Roman"/>
                <w:noProof/>
                <w:highlight w:val="yellow"/>
                <w:lang w:eastAsia="ru-RU"/>
              </w:rPr>
            </w:pPr>
            <w:r w:rsidRPr="00817709">
              <w:rPr>
                <w:rFonts w:ascii="Times New Roman" w:eastAsia="Calibri" w:hAnsi="Times New Roman" w:cs="Times New Roman"/>
                <w:color w:val="000000"/>
              </w:rPr>
              <w:t>19% (-2 п.п. за год)</w:t>
            </w:r>
          </w:p>
        </w:tc>
      </w:tr>
    </w:tbl>
    <w:p w14:paraId="60250B1E" w14:textId="77777777" w:rsidR="00817709" w:rsidRDefault="00817709" w:rsidP="00817709">
      <w:pPr>
        <w:tabs>
          <w:tab w:val="left" w:pos="7281"/>
        </w:tabs>
        <w:spacing w:before="240"/>
        <w:rPr>
          <w:rFonts w:ascii="Times New Roman" w:eastAsia="Calibri" w:hAnsi="Times New Roman" w:cs="Times New Roman"/>
          <w:sz w:val="28"/>
          <w:szCs w:val="28"/>
        </w:rPr>
      </w:pPr>
      <w:r w:rsidRPr="00C70389">
        <w:rPr>
          <w:rFonts w:ascii="Times New Roman" w:eastAsia="Calibri" w:hAnsi="Times New Roman" w:cs="Times New Roman"/>
          <w:sz w:val="28"/>
          <w:szCs w:val="28"/>
        </w:rPr>
        <w:t>В сегменте</w:t>
      </w:r>
      <w:r w:rsidRPr="00C70389">
        <w:rPr>
          <w:rFonts w:ascii="Times New Roman" w:eastAsia="Calibri" w:hAnsi="Times New Roman" w:cs="Times New Roman"/>
          <w:b/>
          <w:i/>
          <w:sz w:val="28"/>
          <w:szCs w:val="28"/>
        </w:rPr>
        <w:t xml:space="preserve"> кредитования юридических лиц </w:t>
      </w:r>
      <w:r w:rsidRPr="00C70389">
        <w:rPr>
          <w:rFonts w:ascii="Times New Roman" w:eastAsia="Calibri" w:hAnsi="Times New Roman" w:cs="Times New Roman"/>
          <w:sz w:val="28"/>
          <w:szCs w:val="28"/>
        </w:rPr>
        <w:t>за период наблюдения также выявлены позитивные изменения - доля регионов с высоким уровнем конкуренции в целом увеличилось с 6% до 14%, также сокращается доля «регионов-пустынь»</w:t>
      </w:r>
      <w:r w:rsidRPr="00C70389">
        <w:rPr>
          <w:rFonts w:ascii="Times New Roman" w:eastAsia="Calibri" w:hAnsi="Times New Roman" w:cs="Times New Roman"/>
          <w:sz w:val="28"/>
          <w:szCs w:val="28"/>
          <w:vertAlign w:val="superscript"/>
        </w:rPr>
        <w:footnoteReference w:id="38"/>
      </w:r>
      <w:r w:rsidRPr="00C70389">
        <w:rPr>
          <w:rFonts w:ascii="Times New Roman" w:eastAsia="Calibri" w:hAnsi="Times New Roman" w:cs="Times New Roman"/>
          <w:sz w:val="28"/>
          <w:szCs w:val="28"/>
        </w:rPr>
        <w:t>. В сегменте также выявлено два лидера федерального уровня, данные по которым приведены в таблице ниже:</w:t>
      </w:r>
    </w:p>
    <w:p w14:paraId="3FB82226" w14:textId="77777777" w:rsidR="00C70389" w:rsidRDefault="00C70389" w:rsidP="00817709">
      <w:pPr>
        <w:tabs>
          <w:tab w:val="left" w:pos="7281"/>
        </w:tabs>
        <w:spacing w:before="240"/>
        <w:rPr>
          <w:rFonts w:ascii="Times New Roman" w:eastAsia="Calibri" w:hAnsi="Times New Roman" w:cs="Times New Roman"/>
          <w:sz w:val="28"/>
          <w:szCs w:val="28"/>
        </w:rPr>
      </w:pPr>
    </w:p>
    <w:p w14:paraId="5F5BED07" w14:textId="77777777" w:rsidR="005C2FF1" w:rsidRDefault="005C2FF1" w:rsidP="00817709">
      <w:pPr>
        <w:tabs>
          <w:tab w:val="left" w:pos="7281"/>
        </w:tabs>
        <w:spacing w:before="240"/>
        <w:rPr>
          <w:rFonts w:ascii="Times New Roman" w:eastAsia="Calibri" w:hAnsi="Times New Roman" w:cs="Times New Roman"/>
          <w:sz w:val="28"/>
          <w:szCs w:val="28"/>
        </w:rPr>
      </w:pPr>
    </w:p>
    <w:p w14:paraId="172CC980" w14:textId="77777777" w:rsidR="0077084D" w:rsidRDefault="0077084D" w:rsidP="00817709">
      <w:pPr>
        <w:tabs>
          <w:tab w:val="left" w:pos="7281"/>
        </w:tabs>
        <w:spacing w:before="240"/>
        <w:rPr>
          <w:rFonts w:ascii="Times New Roman" w:eastAsia="Calibri" w:hAnsi="Times New Roman" w:cs="Times New Roman"/>
          <w:sz w:val="28"/>
          <w:szCs w:val="28"/>
        </w:rPr>
      </w:pPr>
    </w:p>
    <w:p w14:paraId="2C3AE8C7" w14:textId="77777777" w:rsidR="0077084D" w:rsidRPr="00C70389" w:rsidRDefault="0077084D" w:rsidP="00817709">
      <w:pPr>
        <w:tabs>
          <w:tab w:val="left" w:pos="7281"/>
        </w:tabs>
        <w:spacing w:before="240"/>
        <w:rPr>
          <w:rFonts w:ascii="Times New Roman" w:eastAsia="Calibri" w:hAnsi="Times New Roman" w:cs="Times New Roman"/>
          <w:sz w:val="28"/>
          <w:szCs w:val="28"/>
        </w:rPr>
      </w:pPr>
    </w:p>
    <w:p w14:paraId="08285CD6" w14:textId="77777777" w:rsidR="00817709" w:rsidRPr="00817709" w:rsidRDefault="00817709" w:rsidP="00817709">
      <w:pPr>
        <w:tabs>
          <w:tab w:val="left" w:pos="7281"/>
        </w:tabs>
        <w:ind w:firstLine="0"/>
        <w:rPr>
          <w:rFonts w:ascii="Times New Roman" w:eastAsia="Calibri" w:hAnsi="Times New Roman" w:cs="Times New Roman"/>
          <w:sz w:val="24"/>
          <w:szCs w:val="24"/>
        </w:rPr>
      </w:pPr>
      <w:r w:rsidRPr="00817709">
        <w:rPr>
          <w:rFonts w:ascii="Times New Roman" w:eastAsia="Times New Roman" w:hAnsi="Times New Roman" w:cs="Times New Roman"/>
          <w:sz w:val="20"/>
          <w:szCs w:val="28"/>
          <w:lang w:eastAsia="ru-RU"/>
        </w:rPr>
        <w:t>Таблица 4. Доли лидеров в сегменте кредитования юридических лиц</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3572"/>
        <w:gridCol w:w="3544"/>
      </w:tblGrid>
      <w:tr w:rsidR="00817709" w:rsidRPr="00817709" w14:paraId="556A3017" w14:textId="77777777" w:rsidTr="00817709">
        <w:tc>
          <w:tcPr>
            <w:tcW w:w="2802" w:type="dxa"/>
            <w:tcBorders>
              <w:top w:val="single" w:sz="4" w:space="0" w:color="auto"/>
              <w:left w:val="single" w:sz="4" w:space="0" w:color="auto"/>
              <w:bottom w:val="single" w:sz="4" w:space="0" w:color="auto"/>
              <w:right w:val="single" w:sz="4" w:space="0" w:color="auto"/>
            </w:tcBorders>
          </w:tcPr>
          <w:p w14:paraId="0F7E368B" w14:textId="77777777" w:rsidR="00817709" w:rsidRPr="00817709" w:rsidRDefault="00817709" w:rsidP="00817709">
            <w:pPr>
              <w:tabs>
                <w:tab w:val="left" w:pos="7281"/>
              </w:tabs>
              <w:ind w:firstLine="0"/>
              <w:rPr>
                <w:rFonts w:ascii="Times New Roman" w:eastAsia="Calibri" w:hAnsi="Times New Roman" w:cs="Times New Roman"/>
              </w:rPr>
            </w:pPr>
          </w:p>
        </w:tc>
        <w:tc>
          <w:tcPr>
            <w:tcW w:w="3572" w:type="dxa"/>
            <w:tcBorders>
              <w:top w:val="single" w:sz="4" w:space="0" w:color="auto"/>
              <w:left w:val="single" w:sz="4" w:space="0" w:color="auto"/>
              <w:bottom w:val="single" w:sz="4" w:space="0" w:color="auto"/>
              <w:right w:val="single" w:sz="4" w:space="0" w:color="auto"/>
            </w:tcBorders>
            <w:hideMark/>
          </w:tcPr>
          <w:p w14:paraId="77FF19D5" w14:textId="77777777" w:rsidR="00817709" w:rsidRPr="00817709" w:rsidRDefault="00817709" w:rsidP="00817709">
            <w:pPr>
              <w:tabs>
                <w:tab w:val="left" w:pos="7281"/>
              </w:tabs>
              <w:ind w:firstLine="0"/>
              <w:jc w:val="center"/>
              <w:rPr>
                <w:rFonts w:ascii="Times New Roman" w:eastAsia="Calibri" w:hAnsi="Times New Roman" w:cs="Times New Roman"/>
                <w:noProof/>
                <w:lang w:eastAsia="ru-RU"/>
              </w:rPr>
            </w:pPr>
            <w:r w:rsidRPr="00817709">
              <w:rPr>
                <w:rFonts w:ascii="Times New Roman" w:eastAsia="Calibri" w:hAnsi="Times New Roman" w:cs="Times New Roman"/>
              </w:rPr>
              <w:t>ПАО Сбербанк</w:t>
            </w:r>
          </w:p>
        </w:tc>
        <w:tc>
          <w:tcPr>
            <w:tcW w:w="3544" w:type="dxa"/>
            <w:tcBorders>
              <w:top w:val="single" w:sz="4" w:space="0" w:color="auto"/>
              <w:left w:val="single" w:sz="4" w:space="0" w:color="auto"/>
              <w:bottom w:val="single" w:sz="4" w:space="0" w:color="auto"/>
              <w:right w:val="single" w:sz="4" w:space="0" w:color="auto"/>
            </w:tcBorders>
            <w:hideMark/>
          </w:tcPr>
          <w:p w14:paraId="108EE815" w14:textId="77777777" w:rsidR="00817709" w:rsidRPr="00817709" w:rsidRDefault="00817709" w:rsidP="00817709">
            <w:pPr>
              <w:tabs>
                <w:tab w:val="left" w:pos="7281"/>
              </w:tabs>
              <w:ind w:firstLine="0"/>
              <w:jc w:val="center"/>
              <w:rPr>
                <w:rFonts w:ascii="Times New Roman" w:eastAsia="Calibri" w:hAnsi="Times New Roman" w:cs="Times New Roman"/>
              </w:rPr>
            </w:pPr>
            <w:r w:rsidRPr="00817709">
              <w:rPr>
                <w:rFonts w:ascii="Times New Roman" w:eastAsia="Calibri" w:hAnsi="Times New Roman" w:cs="Times New Roman"/>
              </w:rPr>
              <w:t>Банк ВТБ (ПАО)</w:t>
            </w:r>
          </w:p>
        </w:tc>
      </w:tr>
      <w:tr w:rsidR="00817709" w:rsidRPr="00817709" w14:paraId="75D37489" w14:textId="77777777" w:rsidTr="00817709">
        <w:tc>
          <w:tcPr>
            <w:tcW w:w="2802" w:type="dxa"/>
            <w:tcBorders>
              <w:top w:val="single" w:sz="4" w:space="0" w:color="auto"/>
              <w:left w:val="single" w:sz="4" w:space="0" w:color="auto"/>
              <w:bottom w:val="single" w:sz="4" w:space="0" w:color="auto"/>
              <w:right w:val="single" w:sz="4" w:space="0" w:color="auto"/>
            </w:tcBorders>
            <w:hideMark/>
          </w:tcPr>
          <w:p w14:paraId="65C3C09D" w14:textId="77777777" w:rsidR="00817709" w:rsidRPr="00817709" w:rsidRDefault="00817709" w:rsidP="00817709">
            <w:pPr>
              <w:tabs>
                <w:tab w:val="left" w:pos="7281"/>
              </w:tabs>
              <w:ind w:firstLine="0"/>
              <w:rPr>
                <w:rFonts w:ascii="Times New Roman" w:eastAsia="Calibri" w:hAnsi="Times New Roman" w:cs="Times New Roman"/>
                <w:noProof/>
                <w:lang w:eastAsia="ru-RU"/>
              </w:rPr>
            </w:pPr>
            <w:r w:rsidRPr="00817709">
              <w:rPr>
                <w:rFonts w:ascii="Times New Roman" w:eastAsia="Calibri" w:hAnsi="Times New Roman" w:cs="Times New Roman"/>
                <w:noProof/>
                <w:lang w:eastAsia="ru-RU"/>
              </w:rPr>
              <w:t>Количество субъектов РФ, в которых КО входит в число лидеров</w:t>
            </w:r>
          </w:p>
        </w:tc>
        <w:tc>
          <w:tcPr>
            <w:tcW w:w="3572" w:type="dxa"/>
            <w:tcBorders>
              <w:top w:val="single" w:sz="4" w:space="0" w:color="auto"/>
              <w:left w:val="single" w:sz="4" w:space="0" w:color="auto"/>
              <w:bottom w:val="single" w:sz="4" w:space="0" w:color="auto"/>
              <w:right w:val="single" w:sz="4" w:space="0" w:color="auto"/>
            </w:tcBorders>
            <w:vAlign w:val="center"/>
            <w:hideMark/>
          </w:tcPr>
          <w:p w14:paraId="21C13435" w14:textId="77777777" w:rsidR="00817709" w:rsidRPr="00817709" w:rsidRDefault="00817709" w:rsidP="00817709">
            <w:pPr>
              <w:ind w:firstLine="0"/>
              <w:jc w:val="center"/>
              <w:rPr>
                <w:rFonts w:ascii="Times New Roman" w:eastAsia="Calibri" w:hAnsi="Times New Roman" w:cs="Times New Roman"/>
                <w:color w:val="000000"/>
              </w:rPr>
            </w:pPr>
            <w:r w:rsidRPr="00817709">
              <w:rPr>
                <w:rFonts w:ascii="Times New Roman" w:eastAsia="Calibri" w:hAnsi="Times New Roman" w:cs="Times New Roman"/>
                <w:color w:val="000000"/>
              </w:rPr>
              <w:t>74 (-3 за год)</w:t>
            </w:r>
          </w:p>
        </w:tc>
        <w:tc>
          <w:tcPr>
            <w:tcW w:w="3544" w:type="dxa"/>
            <w:tcBorders>
              <w:top w:val="single" w:sz="4" w:space="0" w:color="auto"/>
              <w:left w:val="single" w:sz="4" w:space="0" w:color="auto"/>
              <w:bottom w:val="single" w:sz="4" w:space="0" w:color="auto"/>
              <w:right w:val="single" w:sz="4" w:space="0" w:color="auto"/>
            </w:tcBorders>
            <w:vAlign w:val="center"/>
            <w:hideMark/>
          </w:tcPr>
          <w:p w14:paraId="0BFCA1AF" w14:textId="77777777" w:rsidR="00817709" w:rsidRPr="00817709" w:rsidRDefault="00817709" w:rsidP="00817709">
            <w:pPr>
              <w:ind w:firstLine="0"/>
              <w:jc w:val="center"/>
              <w:rPr>
                <w:rFonts w:ascii="Times New Roman" w:eastAsia="Calibri" w:hAnsi="Times New Roman" w:cs="Times New Roman"/>
                <w:color w:val="000000"/>
              </w:rPr>
            </w:pPr>
            <w:r w:rsidRPr="00817709">
              <w:rPr>
                <w:rFonts w:ascii="Times New Roman" w:eastAsia="Calibri" w:hAnsi="Times New Roman" w:cs="Times New Roman"/>
                <w:color w:val="000000"/>
              </w:rPr>
              <w:t>44 (+5 за год)</w:t>
            </w:r>
          </w:p>
        </w:tc>
      </w:tr>
      <w:tr w:rsidR="00817709" w:rsidRPr="00817709" w14:paraId="5E3BB9C0" w14:textId="77777777" w:rsidTr="00817709">
        <w:tc>
          <w:tcPr>
            <w:tcW w:w="2802" w:type="dxa"/>
            <w:tcBorders>
              <w:top w:val="single" w:sz="4" w:space="0" w:color="auto"/>
              <w:left w:val="single" w:sz="4" w:space="0" w:color="auto"/>
              <w:bottom w:val="single" w:sz="4" w:space="0" w:color="auto"/>
              <w:right w:val="single" w:sz="4" w:space="0" w:color="auto"/>
            </w:tcBorders>
            <w:hideMark/>
          </w:tcPr>
          <w:p w14:paraId="4C2AB44A" w14:textId="77777777" w:rsidR="00817709" w:rsidRPr="00817709" w:rsidRDefault="00817709" w:rsidP="00817709">
            <w:pPr>
              <w:tabs>
                <w:tab w:val="left" w:pos="7281"/>
              </w:tabs>
              <w:ind w:firstLine="0"/>
              <w:rPr>
                <w:rFonts w:ascii="Times New Roman" w:eastAsia="Calibri" w:hAnsi="Times New Roman" w:cs="Times New Roman"/>
                <w:noProof/>
                <w:lang w:eastAsia="ru-RU"/>
              </w:rPr>
            </w:pPr>
            <w:r w:rsidRPr="00817709">
              <w:rPr>
                <w:rFonts w:ascii="Times New Roman" w:eastAsia="Calibri" w:hAnsi="Times New Roman" w:cs="Times New Roman"/>
                <w:noProof/>
                <w:lang w:eastAsia="ru-RU"/>
              </w:rPr>
              <w:t>Совокупная доля в регионах, в которых КО является лидером</w:t>
            </w:r>
          </w:p>
        </w:tc>
        <w:tc>
          <w:tcPr>
            <w:tcW w:w="3572" w:type="dxa"/>
            <w:tcBorders>
              <w:top w:val="single" w:sz="4" w:space="0" w:color="auto"/>
              <w:left w:val="single" w:sz="4" w:space="0" w:color="auto"/>
              <w:bottom w:val="single" w:sz="4" w:space="0" w:color="auto"/>
              <w:right w:val="single" w:sz="4" w:space="0" w:color="auto"/>
            </w:tcBorders>
            <w:vAlign w:val="center"/>
            <w:hideMark/>
          </w:tcPr>
          <w:p w14:paraId="1D5352ED" w14:textId="77777777" w:rsidR="00817709" w:rsidRPr="00817709" w:rsidRDefault="00817709" w:rsidP="00817709">
            <w:pPr>
              <w:ind w:firstLine="0"/>
              <w:jc w:val="center"/>
              <w:rPr>
                <w:rFonts w:ascii="Times New Roman" w:eastAsia="Calibri" w:hAnsi="Times New Roman" w:cs="Times New Roman"/>
                <w:color w:val="000000"/>
              </w:rPr>
            </w:pPr>
            <w:r w:rsidRPr="00817709">
              <w:rPr>
                <w:rFonts w:ascii="Times New Roman" w:eastAsia="Calibri" w:hAnsi="Times New Roman" w:cs="Times New Roman"/>
                <w:color w:val="000000"/>
              </w:rPr>
              <w:t>40% (+4 п.п. за год)</w:t>
            </w:r>
          </w:p>
        </w:tc>
        <w:tc>
          <w:tcPr>
            <w:tcW w:w="3544" w:type="dxa"/>
            <w:tcBorders>
              <w:top w:val="single" w:sz="4" w:space="0" w:color="auto"/>
              <w:left w:val="single" w:sz="4" w:space="0" w:color="auto"/>
              <w:bottom w:val="single" w:sz="4" w:space="0" w:color="auto"/>
              <w:right w:val="single" w:sz="4" w:space="0" w:color="auto"/>
            </w:tcBorders>
            <w:vAlign w:val="center"/>
            <w:hideMark/>
          </w:tcPr>
          <w:p w14:paraId="20A111FC" w14:textId="77777777" w:rsidR="00817709" w:rsidRPr="00817709" w:rsidRDefault="00817709" w:rsidP="00817709">
            <w:pPr>
              <w:ind w:firstLine="0"/>
              <w:jc w:val="center"/>
              <w:rPr>
                <w:rFonts w:ascii="Times New Roman" w:eastAsia="Calibri" w:hAnsi="Times New Roman" w:cs="Times New Roman"/>
                <w:color w:val="000000"/>
              </w:rPr>
            </w:pPr>
            <w:r w:rsidRPr="00817709">
              <w:rPr>
                <w:rFonts w:ascii="Times New Roman" w:eastAsia="Calibri" w:hAnsi="Times New Roman" w:cs="Times New Roman"/>
                <w:color w:val="000000"/>
              </w:rPr>
              <w:t>21% (+4 п.п. за год)</w:t>
            </w:r>
          </w:p>
        </w:tc>
      </w:tr>
      <w:tr w:rsidR="00817709" w:rsidRPr="00817709" w14:paraId="23F79A9B" w14:textId="77777777" w:rsidTr="00817709">
        <w:tc>
          <w:tcPr>
            <w:tcW w:w="2802" w:type="dxa"/>
            <w:tcBorders>
              <w:top w:val="single" w:sz="4" w:space="0" w:color="auto"/>
              <w:left w:val="single" w:sz="4" w:space="0" w:color="auto"/>
              <w:bottom w:val="single" w:sz="4" w:space="0" w:color="auto"/>
              <w:right w:val="single" w:sz="4" w:space="0" w:color="auto"/>
            </w:tcBorders>
            <w:hideMark/>
          </w:tcPr>
          <w:p w14:paraId="3451E659" w14:textId="77777777" w:rsidR="00817709" w:rsidRPr="00817709" w:rsidRDefault="00817709" w:rsidP="00817709">
            <w:pPr>
              <w:tabs>
                <w:tab w:val="left" w:pos="7281"/>
              </w:tabs>
              <w:ind w:firstLine="0"/>
              <w:rPr>
                <w:rFonts w:ascii="Times New Roman" w:eastAsia="Calibri" w:hAnsi="Times New Roman" w:cs="Times New Roman"/>
                <w:noProof/>
                <w:lang w:eastAsia="ru-RU"/>
              </w:rPr>
            </w:pPr>
            <w:r w:rsidRPr="00817709">
              <w:rPr>
                <w:rFonts w:ascii="Times New Roman" w:eastAsia="Calibri" w:hAnsi="Times New Roman" w:cs="Times New Roman"/>
                <w:noProof/>
                <w:lang w:eastAsia="ru-RU"/>
              </w:rPr>
              <w:t>Доля на федеральном уровне</w:t>
            </w:r>
          </w:p>
        </w:tc>
        <w:tc>
          <w:tcPr>
            <w:tcW w:w="3572" w:type="dxa"/>
            <w:tcBorders>
              <w:top w:val="single" w:sz="4" w:space="0" w:color="auto"/>
              <w:left w:val="single" w:sz="4" w:space="0" w:color="auto"/>
              <w:bottom w:val="single" w:sz="4" w:space="0" w:color="auto"/>
              <w:right w:val="single" w:sz="4" w:space="0" w:color="auto"/>
            </w:tcBorders>
            <w:vAlign w:val="center"/>
            <w:hideMark/>
          </w:tcPr>
          <w:p w14:paraId="44FEB7E1" w14:textId="77777777" w:rsidR="00817709" w:rsidRPr="00817709" w:rsidRDefault="00817709" w:rsidP="00817709">
            <w:pPr>
              <w:ind w:firstLine="0"/>
              <w:jc w:val="center"/>
              <w:rPr>
                <w:rFonts w:ascii="Times New Roman" w:eastAsia="Calibri" w:hAnsi="Times New Roman" w:cs="Times New Roman"/>
                <w:color w:val="000000"/>
              </w:rPr>
            </w:pPr>
            <w:r w:rsidRPr="00817709">
              <w:rPr>
                <w:rFonts w:ascii="Times New Roman" w:eastAsia="Calibri" w:hAnsi="Times New Roman" w:cs="Times New Roman"/>
                <w:color w:val="000000"/>
              </w:rPr>
              <w:t>39% (+3 п.п. за год)</w:t>
            </w:r>
          </w:p>
        </w:tc>
        <w:tc>
          <w:tcPr>
            <w:tcW w:w="3544" w:type="dxa"/>
            <w:tcBorders>
              <w:top w:val="single" w:sz="4" w:space="0" w:color="auto"/>
              <w:left w:val="single" w:sz="4" w:space="0" w:color="auto"/>
              <w:bottom w:val="single" w:sz="4" w:space="0" w:color="auto"/>
              <w:right w:val="single" w:sz="4" w:space="0" w:color="auto"/>
            </w:tcBorders>
            <w:vAlign w:val="center"/>
            <w:hideMark/>
          </w:tcPr>
          <w:p w14:paraId="7AE0FA84" w14:textId="77777777" w:rsidR="00817709" w:rsidRPr="00817709" w:rsidRDefault="00817709" w:rsidP="00817709">
            <w:pPr>
              <w:ind w:firstLine="0"/>
              <w:jc w:val="center"/>
              <w:rPr>
                <w:rFonts w:ascii="Times New Roman" w:eastAsia="Calibri" w:hAnsi="Times New Roman" w:cs="Times New Roman"/>
                <w:color w:val="000000"/>
              </w:rPr>
            </w:pPr>
            <w:r w:rsidRPr="00817709">
              <w:rPr>
                <w:rFonts w:ascii="Times New Roman" w:eastAsia="Calibri" w:hAnsi="Times New Roman" w:cs="Times New Roman"/>
                <w:color w:val="000000"/>
              </w:rPr>
              <w:t>17% (+1 п.п. за год)</w:t>
            </w:r>
          </w:p>
        </w:tc>
      </w:tr>
    </w:tbl>
    <w:p w14:paraId="6CF30180" w14:textId="77777777" w:rsidR="00817709" w:rsidRPr="00817709" w:rsidRDefault="00817709" w:rsidP="00817709">
      <w:pPr>
        <w:spacing w:before="240"/>
        <w:rPr>
          <w:rFonts w:ascii="Times New Roman" w:eastAsia="Calibri" w:hAnsi="Times New Roman" w:cs="Times New Roman"/>
          <w:sz w:val="28"/>
          <w:szCs w:val="28"/>
        </w:rPr>
      </w:pPr>
      <w:r w:rsidRPr="00817709">
        <w:rPr>
          <w:rFonts w:ascii="Times New Roman" w:eastAsia="Calibri" w:hAnsi="Times New Roman" w:cs="Times New Roman"/>
          <w:sz w:val="28"/>
          <w:szCs w:val="28"/>
        </w:rPr>
        <w:t xml:space="preserve">В сегменте </w:t>
      </w:r>
      <w:r w:rsidRPr="00817709">
        <w:rPr>
          <w:rFonts w:ascii="Times New Roman" w:eastAsia="Calibri" w:hAnsi="Times New Roman" w:cs="Times New Roman"/>
          <w:b/>
          <w:i/>
          <w:sz w:val="28"/>
          <w:szCs w:val="28"/>
        </w:rPr>
        <w:t>привлечения средств индивидуальных предпринимателей</w:t>
      </w:r>
      <w:r w:rsidRPr="00817709">
        <w:rPr>
          <w:rFonts w:ascii="Times New Roman" w:eastAsia="Calibri" w:hAnsi="Times New Roman" w:cs="Times New Roman"/>
          <w:sz w:val="28"/>
          <w:szCs w:val="28"/>
        </w:rPr>
        <w:t xml:space="preserve"> (далее – ИП) в 2019 году наблюдаются позитивные изменения - доля регионов с низким уровнем конкуренции, как и «регионов-пустынь» уменьшилась с 14% до 11%.</w:t>
      </w:r>
    </w:p>
    <w:p w14:paraId="418D797F" w14:textId="77777777" w:rsidR="00817709" w:rsidRPr="00817709" w:rsidRDefault="00817709" w:rsidP="00817709">
      <w:pPr>
        <w:tabs>
          <w:tab w:val="left" w:pos="7281"/>
        </w:tabs>
        <w:rPr>
          <w:rFonts w:ascii="Times New Roman" w:eastAsia="Calibri" w:hAnsi="Times New Roman" w:cs="Times New Roman"/>
          <w:sz w:val="28"/>
          <w:szCs w:val="28"/>
        </w:rPr>
      </w:pPr>
      <w:r w:rsidRPr="00817709">
        <w:rPr>
          <w:rFonts w:ascii="Times New Roman" w:eastAsia="Calibri" w:hAnsi="Times New Roman" w:cs="Times New Roman"/>
          <w:sz w:val="28"/>
          <w:szCs w:val="28"/>
        </w:rPr>
        <w:t xml:space="preserve">В сегменте </w:t>
      </w:r>
      <w:r w:rsidRPr="00817709">
        <w:rPr>
          <w:rFonts w:ascii="Times New Roman" w:eastAsia="Calibri" w:hAnsi="Times New Roman" w:cs="Times New Roman"/>
          <w:b/>
          <w:i/>
          <w:sz w:val="28"/>
          <w:szCs w:val="28"/>
        </w:rPr>
        <w:t>кредитования ИП</w:t>
      </w:r>
      <w:r w:rsidRPr="00817709">
        <w:rPr>
          <w:rFonts w:ascii="Times New Roman" w:eastAsia="Calibri" w:hAnsi="Times New Roman" w:cs="Times New Roman"/>
          <w:sz w:val="28"/>
          <w:szCs w:val="28"/>
        </w:rPr>
        <w:t xml:space="preserve"> наблюдается сокращение количества «регионов-пустынь», что косвенно свидетельствует о повышении финансовой доступности, а также развитию дистанционных каналов кредитования для ИП. Однако выявлены негативные изменения с точки зрения конкуренции – доля регионов в низким уровнем конкуренции выросла с 24% до 29%. </w:t>
      </w:r>
    </w:p>
    <w:p w14:paraId="6B7AC97C" w14:textId="0CDE411A" w:rsidR="00817709" w:rsidRDefault="00817709" w:rsidP="00817709">
      <w:pPr>
        <w:tabs>
          <w:tab w:val="left" w:pos="7281"/>
        </w:tabs>
        <w:rPr>
          <w:rFonts w:ascii="Times New Roman" w:eastAsia="Calibri" w:hAnsi="Times New Roman" w:cs="Times New Roman"/>
          <w:sz w:val="28"/>
          <w:szCs w:val="28"/>
        </w:rPr>
      </w:pPr>
      <w:r w:rsidRPr="00817709">
        <w:rPr>
          <w:rFonts w:ascii="Times New Roman" w:eastAsia="Calibri" w:hAnsi="Times New Roman" w:cs="Times New Roman"/>
          <w:sz w:val="28"/>
          <w:szCs w:val="28"/>
        </w:rPr>
        <w:t>В обоих этих сегментах по результатам анализа выявлен единственный лидер федерального уровня, данные о котором представлены в таблице ниже:</w:t>
      </w:r>
    </w:p>
    <w:p w14:paraId="45742E81" w14:textId="77777777" w:rsidR="003B5DD4" w:rsidRPr="00817709" w:rsidRDefault="003B5DD4" w:rsidP="00817709">
      <w:pPr>
        <w:tabs>
          <w:tab w:val="left" w:pos="7281"/>
        </w:tabs>
        <w:rPr>
          <w:rFonts w:ascii="Times New Roman" w:eastAsia="Calibri" w:hAnsi="Times New Roman" w:cs="Times New Roman"/>
          <w:sz w:val="28"/>
          <w:szCs w:val="28"/>
        </w:rPr>
      </w:pPr>
    </w:p>
    <w:p w14:paraId="60909DC5" w14:textId="77777777" w:rsidR="00817709" w:rsidRPr="00817709" w:rsidRDefault="00817709" w:rsidP="00817709">
      <w:pPr>
        <w:tabs>
          <w:tab w:val="left" w:pos="7281"/>
        </w:tabs>
        <w:ind w:firstLine="0"/>
        <w:rPr>
          <w:rFonts w:ascii="Times New Roman" w:eastAsia="Calibri" w:hAnsi="Times New Roman" w:cs="Times New Roman"/>
          <w:sz w:val="24"/>
          <w:szCs w:val="24"/>
        </w:rPr>
      </w:pPr>
      <w:r w:rsidRPr="00817709">
        <w:rPr>
          <w:rFonts w:ascii="Times New Roman" w:eastAsia="Times New Roman" w:hAnsi="Times New Roman" w:cs="Times New Roman"/>
          <w:sz w:val="20"/>
          <w:szCs w:val="28"/>
          <w:lang w:eastAsia="ru-RU"/>
        </w:rPr>
        <w:t>Таблица 5. Доли лидеров в сфере услуг ИП</w:t>
      </w:r>
    </w:p>
    <w:tbl>
      <w:tblPr>
        <w:tblStyle w:val="110"/>
        <w:tblW w:w="9918" w:type="dxa"/>
        <w:tblLook w:val="04A0" w:firstRow="1" w:lastRow="0" w:firstColumn="1" w:lastColumn="0" w:noHBand="0" w:noVBand="1"/>
      </w:tblPr>
      <w:tblGrid>
        <w:gridCol w:w="2624"/>
        <w:gridCol w:w="3750"/>
        <w:gridCol w:w="3544"/>
      </w:tblGrid>
      <w:tr w:rsidR="00817709" w:rsidRPr="00817709" w14:paraId="52684F75" w14:textId="77777777" w:rsidTr="00817709">
        <w:tc>
          <w:tcPr>
            <w:tcW w:w="2624" w:type="dxa"/>
          </w:tcPr>
          <w:p w14:paraId="270174FF" w14:textId="77777777" w:rsidR="00817709" w:rsidRPr="00817709" w:rsidRDefault="00817709" w:rsidP="00817709">
            <w:pPr>
              <w:tabs>
                <w:tab w:val="left" w:pos="7281"/>
              </w:tabs>
              <w:rPr>
                <w:rFonts w:ascii="Times New Roman" w:eastAsia="Calibri" w:hAnsi="Times New Roman" w:cs="Times New Roman"/>
              </w:rPr>
            </w:pPr>
          </w:p>
        </w:tc>
        <w:tc>
          <w:tcPr>
            <w:tcW w:w="3750" w:type="dxa"/>
          </w:tcPr>
          <w:p w14:paraId="7DF219B9" w14:textId="77777777" w:rsidR="00817709" w:rsidRPr="00817709" w:rsidRDefault="00817709" w:rsidP="00817709">
            <w:pPr>
              <w:tabs>
                <w:tab w:val="left" w:pos="7281"/>
              </w:tabs>
              <w:rPr>
                <w:rFonts w:ascii="Times New Roman" w:eastAsia="Calibri" w:hAnsi="Times New Roman" w:cs="Times New Roman"/>
              </w:rPr>
            </w:pPr>
            <w:r w:rsidRPr="00817709">
              <w:rPr>
                <w:rFonts w:ascii="Times New Roman" w:eastAsia="Calibri" w:hAnsi="Times New Roman" w:cs="Times New Roman"/>
              </w:rPr>
              <w:t xml:space="preserve">ПАО Сбербанк  </w:t>
            </w:r>
          </w:p>
          <w:p w14:paraId="4BD1CC29" w14:textId="77777777" w:rsidR="00817709" w:rsidRPr="00817709" w:rsidRDefault="00817709" w:rsidP="00817709">
            <w:pPr>
              <w:tabs>
                <w:tab w:val="left" w:pos="7281"/>
              </w:tabs>
              <w:rPr>
                <w:rFonts w:ascii="Times New Roman" w:eastAsia="Calibri" w:hAnsi="Times New Roman" w:cs="Times New Roman"/>
                <w:noProof/>
                <w:lang w:eastAsia="ru-RU"/>
              </w:rPr>
            </w:pPr>
            <w:r w:rsidRPr="00817709">
              <w:rPr>
                <w:rFonts w:ascii="Times New Roman" w:eastAsia="Calibri" w:hAnsi="Times New Roman" w:cs="Times New Roman"/>
              </w:rPr>
              <w:t>(кредитование ИП)</w:t>
            </w:r>
          </w:p>
        </w:tc>
        <w:tc>
          <w:tcPr>
            <w:tcW w:w="3544" w:type="dxa"/>
          </w:tcPr>
          <w:p w14:paraId="4A9227C5" w14:textId="77777777" w:rsidR="00817709" w:rsidRPr="00817709" w:rsidRDefault="00817709" w:rsidP="00817709">
            <w:pPr>
              <w:tabs>
                <w:tab w:val="left" w:pos="7281"/>
              </w:tabs>
              <w:rPr>
                <w:rFonts w:ascii="Times New Roman" w:eastAsia="Calibri" w:hAnsi="Times New Roman" w:cs="Times New Roman"/>
              </w:rPr>
            </w:pPr>
            <w:r w:rsidRPr="00817709">
              <w:rPr>
                <w:rFonts w:ascii="Times New Roman" w:eastAsia="Calibri" w:hAnsi="Times New Roman" w:cs="Times New Roman"/>
              </w:rPr>
              <w:t>ПАО Сбербанк</w:t>
            </w:r>
          </w:p>
          <w:p w14:paraId="640C9977" w14:textId="77777777" w:rsidR="00817709" w:rsidRPr="00817709" w:rsidRDefault="00817709" w:rsidP="00817709">
            <w:pPr>
              <w:tabs>
                <w:tab w:val="left" w:pos="7281"/>
              </w:tabs>
              <w:rPr>
                <w:rFonts w:ascii="Times New Roman" w:eastAsia="Calibri" w:hAnsi="Times New Roman" w:cs="Times New Roman"/>
              </w:rPr>
            </w:pPr>
            <w:r w:rsidRPr="00817709">
              <w:rPr>
                <w:rFonts w:ascii="Times New Roman" w:eastAsia="Calibri" w:hAnsi="Times New Roman" w:cs="Times New Roman"/>
              </w:rPr>
              <w:t>(привлечение средств ИП)</w:t>
            </w:r>
          </w:p>
        </w:tc>
      </w:tr>
      <w:tr w:rsidR="00817709" w:rsidRPr="00817709" w14:paraId="0596FF7C" w14:textId="77777777" w:rsidTr="00817709">
        <w:tc>
          <w:tcPr>
            <w:tcW w:w="2624" w:type="dxa"/>
          </w:tcPr>
          <w:p w14:paraId="06BD248F" w14:textId="77777777" w:rsidR="00817709" w:rsidRPr="00817709" w:rsidRDefault="00817709" w:rsidP="00817709">
            <w:pPr>
              <w:tabs>
                <w:tab w:val="left" w:pos="7281"/>
              </w:tabs>
              <w:rPr>
                <w:rFonts w:ascii="Times New Roman" w:eastAsia="Calibri" w:hAnsi="Times New Roman" w:cs="Times New Roman"/>
                <w:noProof/>
                <w:lang w:eastAsia="ru-RU"/>
              </w:rPr>
            </w:pPr>
            <w:r w:rsidRPr="00817709">
              <w:rPr>
                <w:rFonts w:ascii="Times New Roman" w:eastAsia="Calibri" w:hAnsi="Times New Roman" w:cs="Times New Roman"/>
                <w:noProof/>
                <w:lang w:eastAsia="ru-RU"/>
              </w:rPr>
              <w:t>Количество субъектов РФ, в которых КО входит в число лидеров</w:t>
            </w:r>
          </w:p>
        </w:tc>
        <w:tc>
          <w:tcPr>
            <w:tcW w:w="3750" w:type="dxa"/>
            <w:vAlign w:val="center"/>
          </w:tcPr>
          <w:p w14:paraId="21302864" w14:textId="77777777" w:rsidR="00817709" w:rsidRPr="00817709" w:rsidRDefault="00817709" w:rsidP="00817709">
            <w:pPr>
              <w:tabs>
                <w:tab w:val="left" w:pos="7281"/>
              </w:tabs>
              <w:jc w:val="center"/>
              <w:rPr>
                <w:rFonts w:ascii="Times New Roman" w:eastAsia="Calibri" w:hAnsi="Times New Roman" w:cs="Times New Roman"/>
                <w:noProof/>
                <w:highlight w:val="yellow"/>
                <w:lang w:eastAsia="ru-RU"/>
              </w:rPr>
            </w:pPr>
            <w:r w:rsidRPr="00817709">
              <w:rPr>
                <w:rFonts w:ascii="Times New Roman" w:eastAsia="Calibri" w:hAnsi="Times New Roman" w:cs="Times New Roman"/>
                <w:color w:val="000000"/>
              </w:rPr>
              <w:t>83 (+1 за год)</w:t>
            </w:r>
          </w:p>
        </w:tc>
        <w:tc>
          <w:tcPr>
            <w:tcW w:w="3544" w:type="dxa"/>
            <w:vAlign w:val="center"/>
          </w:tcPr>
          <w:p w14:paraId="4F8A3EC6" w14:textId="77777777" w:rsidR="00817709" w:rsidRPr="00817709" w:rsidRDefault="00817709" w:rsidP="00817709">
            <w:pPr>
              <w:tabs>
                <w:tab w:val="left" w:pos="7281"/>
              </w:tabs>
              <w:jc w:val="center"/>
              <w:rPr>
                <w:rFonts w:ascii="Times New Roman" w:eastAsia="Calibri" w:hAnsi="Times New Roman" w:cs="Times New Roman"/>
                <w:noProof/>
                <w:highlight w:val="yellow"/>
                <w:lang w:eastAsia="ru-RU"/>
              </w:rPr>
            </w:pPr>
            <w:r w:rsidRPr="00817709">
              <w:rPr>
                <w:rFonts w:ascii="Times New Roman" w:eastAsia="Calibri" w:hAnsi="Times New Roman" w:cs="Times New Roman"/>
                <w:color w:val="000000"/>
              </w:rPr>
              <w:t>82 (за год без изменений)</w:t>
            </w:r>
          </w:p>
        </w:tc>
      </w:tr>
      <w:tr w:rsidR="00817709" w:rsidRPr="00817709" w14:paraId="0A773505" w14:textId="77777777" w:rsidTr="00817709">
        <w:tc>
          <w:tcPr>
            <w:tcW w:w="2624" w:type="dxa"/>
          </w:tcPr>
          <w:p w14:paraId="0CD3EB73" w14:textId="77777777" w:rsidR="00817709" w:rsidRPr="00817709" w:rsidRDefault="00817709" w:rsidP="00817709">
            <w:pPr>
              <w:tabs>
                <w:tab w:val="left" w:pos="7281"/>
              </w:tabs>
              <w:rPr>
                <w:rFonts w:ascii="Times New Roman" w:eastAsia="Calibri" w:hAnsi="Times New Roman" w:cs="Times New Roman"/>
                <w:noProof/>
                <w:lang w:eastAsia="ru-RU"/>
              </w:rPr>
            </w:pPr>
            <w:r w:rsidRPr="00817709">
              <w:rPr>
                <w:rFonts w:ascii="Times New Roman" w:eastAsia="Calibri" w:hAnsi="Times New Roman" w:cs="Times New Roman"/>
                <w:noProof/>
                <w:lang w:eastAsia="ru-RU"/>
              </w:rPr>
              <w:t>Совокупная доля в регионах, в которых КО является лидером</w:t>
            </w:r>
          </w:p>
        </w:tc>
        <w:tc>
          <w:tcPr>
            <w:tcW w:w="3750" w:type="dxa"/>
            <w:vAlign w:val="center"/>
          </w:tcPr>
          <w:p w14:paraId="38FC657B" w14:textId="77777777" w:rsidR="00817709" w:rsidRPr="00817709" w:rsidRDefault="00817709" w:rsidP="00817709">
            <w:pPr>
              <w:tabs>
                <w:tab w:val="left" w:pos="7281"/>
              </w:tabs>
              <w:jc w:val="center"/>
              <w:rPr>
                <w:rFonts w:ascii="Times New Roman" w:eastAsia="Calibri" w:hAnsi="Times New Roman" w:cs="Times New Roman"/>
                <w:noProof/>
                <w:highlight w:val="yellow"/>
                <w:lang w:eastAsia="ru-RU"/>
              </w:rPr>
            </w:pPr>
            <w:r w:rsidRPr="00817709">
              <w:rPr>
                <w:rFonts w:ascii="Times New Roman" w:eastAsia="Calibri" w:hAnsi="Times New Roman" w:cs="Times New Roman"/>
                <w:color w:val="000000"/>
              </w:rPr>
              <w:t>45% (-0,1 п.п. за год)</w:t>
            </w:r>
          </w:p>
        </w:tc>
        <w:tc>
          <w:tcPr>
            <w:tcW w:w="3544" w:type="dxa"/>
            <w:vAlign w:val="center"/>
          </w:tcPr>
          <w:p w14:paraId="45CDFD32" w14:textId="77777777" w:rsidR="00817709" w:rsidRPr="00817709" w:rsidRDefault="00817709" w:rsidP="00817709">
            <w:pPr>
              <w:tabs>
                <w:tab w:val="left" w:pos="7281"/>
              </w:tabs>
              <w:jc w:val="center"/>
              <w:rPr>
                <w:rFonts w:ascii="Times New Roman" w:eastAsia="Calibri" w:hAnsi="Times New Roman" w:cs="Times New Roman"/>
                <w:noProof/>
                <w:highlight w:val="yellow"/>
                <w:lang w:eastAsia="ru-RU"/>
              </w:rPr>
            </w:pPr>
            <w:r w:rsidRPr="00817709">
              <w:rPr>
                <w:rFonts w:ascii="Times New Roman" w:eastAsia="Calibri" w:hAnsi="Times New Roman" w:cs="Times New Roman"/>
                <w:color w:val="000000"/>
              </w:rPr>
              <w:t>36% (-1 п.п. за год)</w:t>
            </w:r>
          </w:p>
        </w:tc>
      </w:tr>
      <w:tr w:rsidR="00817709" w:rsidRPr="00817709" w14:paraId="3AF12C7A" w14:textId="77777777" w:rsidTr="00817709">
        <w:tc>
          <w:tcPr>
            <w:tcW w:w="2624" w:type="dxa"/>
          </w:tcPr>
          <w:p w14:paraId="1A39A9BB" w14:textId="77777777" w:rsidR="00817709" w:rsidRPr="00817709" w:rsidRDefault="00817709" w:rsidP="00817709">
            <w:pPr>
              <w:tabs>
                <w:tab w:val="left" w:pos="7281"/>
              </w:tabs>
              <w:rPr>
                <w:rFonts w:ascii="Times New Roman" w:eastAsia="Calibri" w:hAnsi="Times New Roman" w:cs="Times New Roman"/>
                <w:noProof/>
                <w:lang w:eastAsia="ru-RU"/>
              </w:rPr>
            </w:pPr>
            <w:r w:rsidRPr="00817709">
              <w:rPr>
                <w:rFonts w:ascii="Times New Roman" w:eastAsia="Calibri" w:hAnsi="Times New Roman" w:cs="Times New Roman"/>
                <w:noProof/>
                <w:lang w:eastAsia="ru-RU"/>
              </w:rPr>
              <w:t>Доля на федеральном уровне</w:t>
            </w:r>
          </w:p>
        </w:tc>
        <w:tc>
          <w:tcPr>
            <w:tcW w:w="3750" w:type="dxa"/>
            <w:vAlign w:val="center"/>
          </w:tcPr>
          <w:p w14:paraId="31312527" w14:textId="77777777" w:rsidR="00817709" w:rsidRPr="00817709" w:rsidRDefault="00817709" w:rsidP="00817709">
            <w:pPr>
              <w:tabs>
                <w:tab w:val="left" w:pos="7281"/>
              </w:tabs>
              <w:jc w:val="center"/>
              <w:rPr>
                <w:rFonts w:ascii="Times New Roman" w:eastAsia="Calibri" w:hAnsi="Times New Roman" w:cs="Times New Roman"/>
                <w:noProof/>
                <w:highlight w:val="yellow"/>
                <w:lang w:eastAsia="ru-RU"/>
              </w:rPr>
            </w:pPr>
            <w:r w:rsidRPr="00817709">
              <w:rPr>
                <w:rFonts w:ascii="Times New Roman" w:eastAsia="Calibri" w:hAnsi="Times New Roman" w:cs="Times New Roman"/>
                <w:color w:val="000000"/>
              </w:rPr>
              <w:t>44% (-0,2 п.п. за год)</w:t>
            </w:r>
          </w:p>
        </w:tc>
        <w:tc>
          <w:tcPr>
            <w:tcW w:w="3544" w:type="dxa"/>
            <w:vAlign w:val="center"/>
          </w:tcPr>
          <w:p w14:paraId="456B282D" w14:textId="77777777" w:rsidR="00817709" w:rsidRPr="00817709" w:rsidRDefault="00817709" w:rsidP="00817709">
            <w:pPr>
              <w:tabs>
                <w:tab w:val="left" w:pos="7281"/>
              </w:tabs>
              <w:jc w:val="center"/>
              <w:rPr>
                <w:rFonts w:ascii="Times New Roman" w:eastAsia="Calibri" w:hAnsi="Times New Roman" w:cs="Times New Roman"/>
                <w:noProof/>
                <w:highlight w:val="yellow"/>
                <w:lang w:eastAsia="ru-RU"/>
              </w:rPr>
            </w:pPr>
            <w:r w:rsidRPr="00817709">
              <w:rPr>
                <w:rFonts w:ascii="Times New Roman" w:eastAsia="Calibri" w:hAnsi="Times New Roman" w:cs="Times New Roman"/>
                <w:color w:val="000000"/>
              </w:rPr>
              <w:t>36% (-1 п.п. за год)</w:t>
            </w:r>
          </w:p>
        </w:tc>
      </w:tr>
    </w:tbl>
    <w:p w14:paraId="51440DE6" w14:textId="77777777" w:rsidR="00817709" w:rsidRDefault="00817709" w:rsidP="00817709">
      <w:pPr>
        <w:tabs>
          <w:tab w:val="left" w:pos="7281"/>
        </w:tabs>
        <w:spacing w:before="240"/>
        <w:rPr>
          <w:rFonts w:ascii="Times New Roman" w:eastAsia="Calibri" w:hAnsi="Times New Roman" w:cs="Times New Roman"/>
          <w:sz w:val="28"/>
          <w:szCs w:val="28"/>
        </w:rPr>
      </w:pPr>
      <w:r w:rsidRPr="00817709">
        <w:rPr>
          <w:rFonts w:ascii="Times New Roman" w:eastAsia="Calibri" w:hAnsi="Times New Roman" w:cs="Times New Roman"/>
          <w:sz w:val="28"/>
          <w:szCs w:val="28"/>
        </w:rPr>
        <w:t xml:space="preserve">Сегмент </w:t>
      </w:r>
      <w:r w:rsidRPr="00817709">
        <w:rPr>
          <w:rFonts w:ascii="Times New Roman" w:eastAsia="Calibri" w:hAnsi="Times New Roman" w:cs="Times New Roman"/>
          <w:b/>
          <w:i/>
          <w:sz w:val="28"/>
          <w:szCs w:val="28"/>
        </w:rPr>
        <w:t>привлечения средств государственных организаций</w:t>
      </w:r>
      <w:r w:rsidRPr="00817709">
        <w:rPr>
          <w:rFonts w:ascii="Times New Roman" w:eastAsia="Calibri" w:hAnsi="Times New Roman" w:cs="Times New Roman"/>
          <w:sz w:val="28"/>
          <w:szCs w:val="28"/>
          <w:vertAlign w:val="superscript"/>
        </w:rPr>
        <w:footnoteReference w:id="39"/>
      </w:r>
      <w:r w:rsidRPr="00817709">
        <w:rPr>
          <w:rFonts w:ascii="Times New Roman" w:eastAsia="Calibri" w:hAnsi="Times New Roman" w:cs="Times New Roman"/>
          <w:b/>
          <w:i/>
          <w:sz w:val="28"/>
          <w:szCs w:val="28"/>
        </w:rPr>
        <w:t xml:space="preserve"> </w:t>
      </w:r>
      <w:r w:rsidRPr="00817709">
        <w:rPr>
          <w:rFonts w:ascii="Times New Roman" w:eastAsia="Calibri" w:hAnsi="Times New Roman" w:cs="Times New Roman"/>
          <w:sz w:val="28"/>
          <w:szCs w:val="28"/>
        </w:rPr>
        <w:t>в целом по Российской Федерации по-прежнему является низко-конкурентным, однако сокращение количества «регионов-пустынь» с 33% до 28% может свидетельствовать о наличии предпосылок для дальнейшего развития конкуренции. В сегменте выявлено два лидера федерального уровня, данные по которым приведены в таблице ниже:</w:t>
      </w:r>
    </w:p>
    <w:p w14:paraId="09B116DD" w14:textId="1528DD36" w:rsidR="004A2EEC" w:rsidRDefault="004A2EEC" w:rsidP="00817709">
      <w:pPr>
        <w:tabs>
          <w:tab w:val="left" w:pos="7281"/>
        </w:tabs>
        <w:ind w:firstLine="0"/>
        <w:rPr>
          <w:rFonts w:ascii="Times New Roman" w:eastAsia="Times New Roman" w:hAnsi="Times New Roman" w:cs="Times New Roman"/>
          <w:sz w:val="20"/>
          <w:szCs w:val="28"/>
          <w:lang w:eastAsia="ru-RU"/>
        </w:rPr>
      </w:pPr>
    </w:p>
    <w:p w14:paraId="5BBB2BFE" w14:textId="3693A523" w:rsidR="003B5DD4" w:rsidRDefault="003B5DD4" w:rsidP="00817709">
      <w:pPr>
        <w:tabs>
          <w:tab w:val="left" w:pos="7281"/>
        </w:tabs>
        <w:ind w:firstLine="0"/>
        <w:rPr>
          <w:rFonts w:ascii="Times New Roman" w:eastAsia="Times New Roman" w:hAnsi="Times New Roman" w:cs="Times New Roman"/>
          <w:sz w:val="20"/>
          <w:szCs w:val="28"/>
          <w:lang w:eastAsia="ru-RU"/>
        </w:rPr>
      </w:pPr>
    </w:p>
    <w:p w14:paraId="5932FED7" w14:textId="146750C1" w:rsidR="003B5DD4" w:rsidRDefault="003B5DD4" w:rsidP="00817709">
      <w:pPr>
        <w:tabs>
          <w:tab w:val="left" w:pos="7281"/>
        </w:tabs>
        <w:ind w:firstLine="0"/>
        <w:rPr>
          <w:rFonts w:ascii="Times New Roman" w:eastAsia="Times New Roman" w:hAnsi="Times New Roman" w:cs="Times New Roman"/>
          <w:sz w:val="20"/>
          <w:szCs w:val="28"/>
          <w:lang w:eastAsia="ru-RU"/>
        </w:rPr>
      </w:pPr>
    </w:p>
    <w:p w14:paraId="64A109F2" w14:textId="77777777" w:rsidR="005C2FF1" w:rsidRDefault="005C2FF1" w:rsidP="00817709">
      <w:pPr>
        <w:tabs>
          <w:tab w:val="left" w:pos="7281"/>
        </w:tabs>
        <w:ind w:firstLine="0"/>
        <w:rPr>
          <w:rFonts w:ascii="Times New Roman" w:eastAsia="Times New Roman" w:hAnsi="Times New Roman" w:cs="Times New Roman"/>
          <w:sz w:val="20"/>
          <w:szCs w:val="28"/>
          <w:lang w:eastAsia="ru-RU"/>
        </w:rPr>
      </w:pPr>
    </w:p>
    <w:p w14:paraId="5A91BD00" w14:textId="240C8E61" w:rsidR="003B5DD4" w:rsidRDefault="003B5DD4" w:rsidP="00817709">
      <w:pPr>
        <w:tabs>
          <w:tab w:val="left" w:pos="7281"/>
        </w:tabs>
        <w:ind w:firstLine="0"/>
        <w:rPr>
          <w:rFonts w:ascii="Times New Roman" w:eastAsia="Times New Roman" w:hAnsi="Times New Roman" w:cs="Times New Roman"/>
          <w:sz w:val="20"/>
          <w:szCs w:val="28"/>
          <w:lang w:eastAsia="ru-RU"/>
        </w:rPr>
      </w:pPr>
    </w:p>
    <w:p w14:paraId="10BEEFDD" w14:textId="77777777" w:rsidR="003B5DD4" w:rsidRDefault="003B5DD4" w:rsidP="00817709">
      <w:pPr>
        <w:tabs>
          <w:tab w:val="left" w:pos="7281"/>
        </w:tabs>
        <w:ind w:firstLine="0"/>
        <w:rPr>
          <w:rFonts w:ascii="Times New Roman" w:eastAsia="Times New Roman" w:hAnsi="Times New Roman" w:cs="Times New Roman"/>
          <w:sz w:val="20"/>
          <w:szCs w:val="28"/>
          <w:lang w:eastAsia="ru-RU"/>
        </w:rPr>
      </w:pPr>
    </w:p>
    <w:p w14:paraId="3AD618A1" w14:textId="665FF118" w:rsidR="00817709" w:rsidRPr="00817709" w:rsidRDefault="00817709" w:rsidP="00817709">
      <w:pPr>
        <w:tabs>
          <w:tab w:val="left" w:pos="7281"/>
        </w:tabs>
        <w:ind w:firstLine="0"/>
        <w:rPr>
          <w:rFonts w:ascii="Times New Roman" w:eastAsia="Calibri" w:hAnsi="Times New Roman" w:cs="Times New Roman"/>
          <w:sz w:val="24"/>
          <w:szCs w:val="24"/>
        </w:rPr>
      </w:pPr>
      <w:r w:rsidRPr="00817709">
        <w:rPr>
          <w:rFonts w:ascii="Times New Roman" w:eastAsia="Times New Roman" w:hAnsi="Times New Roman" w:cs="Times New Roman"/>
          <w:sz w:val="20"/>
          <w:szCs w:val="28"/>
          <w:lang w:eastAsia="ru-RU"/>
        </w:rPr>
        <w:lastRenderedPageBreak/>
        <w:t>Таблица 6. Доли лидеров в сфере привлечения средств государственных организаций</w:t>
      </w:r>
    </w:p>
    <w:tbl>
      <w:tblPr>
        <w:tblStyle w:val="110"/>
        <w:tblW w:w="9918" w:type="dxa"/>
        <w:tblLook w:val="04A0" w:firstRow="1" w:lastRow="0" w:firstColumn="1" w:lastColumn="0" w:noHBand="0" w:noVBand="1"/>
      </w:tblPr>
      <w:tblGrid>
        <w:gridCol w:w="2543"/>
        <w:gridCol w:w="4115"/>
        <w:gridCol w:w="3260"/>
      </w:tblGrid>
      <w:tr w:rsidR="00817709" w:rsidRPr="00817709" w14:paraId="29C14644" w14:textId="77777777" w:rsidTr="00817709">
        <w:tc>
          <w:tcPr>
            <w:tcW w:w="2543" w:type="dxa"/>
          </w:tcPr>
          <w:p w14:paraId="427BBDCB" w14:textId="77777777" w:rsidR="00817709" w:rsidRPr="00817709" w:rsidRDefault="00817709" w:rsidP="00817709">
            <w:pPr>
              <w:tabs>
                <w:tab w:val="left" w:pos="7281"/>
              </w:tabs>
              <w:rPr>
                <w:rFonts w:ascii="Times New Roman" w:eastAsia="Calibri" w:hAnsi="Times New Roman" w:cs="Times New Roman"/>
              </w:rPr>
            </w:pPr>
          </w:p>
        </w:tc>
        <w:tc>
          <w:tcPr>
            <w:tcW w:w="4115" w:type="dxa"/>
          </w:tcPr>
          <w:p w14:paraId="202CDE67" w14:textId="77777777" w:rsidR="00817709" w:rsidRPr="00817709" w:rsidRDefault="00817709" w:rsidP="00817709">
            <w:pPr>
              <w:tabs>
                <w:tab w:val="left" w:pos="7281"/>
              </w:tabs>
              <w:rPr>
                <w:rFonts w:ascii="Times New Roman" w:eastAsia="Calibri" w:hAnsi="Times New Roman" w:cs="Times New Roman"/>
                <w:noProof/>
                <w:lang w:eastAsia="ru-RU"/>
              </w:rPr>
            </w:pPr>
            <w:r w:rsidRPr="00817709">
              <w:rPr>
                <w:rFonts w:ascii="Times New Roman" w:eastAsia="Calibri" w:hAnsi="Times New Roman" w:cs="Times New Roman"/>
              </w:rPr>
              <w:t>Банк ВТБ (ПАО)</w:t>
            </w:r>
          </w:p>
        </w:tc>
        <w:tc>
          <w:tcPr>
            <w:tcW w:w="3260" w:type="dxa"/>
          </w:tcPr>
          <w:p w14:paraId="745CDE18" w14:textId="77777777" w:rsidR="00817709" w:rsidRPr="00817709" w:rsidRDefault="00817709" w:rsidP="00817709">
            <w:pPr>
              <w:tabs>
                <w:tab w:val="left" w:pos="7281"/>
              </w:tabs>
              <w:rPr>
                <w:rFonts w:ascii="Times New Roman" w:eastAsia="Calibri" w:hAnsi="Times New Roman" w:cs="Times New Roman"/>
              </w:rPr>
            </w:pPr>
            <w:r w:rsidRPr="00817709">
              <w:rPr>
                <w:rFonts w:ascii="Times New Roman" w:eastAsia="Calibri" w:hAnsi="Times New Roman" w:cs="Times New Roman"/>
              </w:rPr>
              <w:t>ПАО Сбербанк</w:t>
            </w:r>
          </w:p>
        </w:tc>
      </w:tr>
      <w:tr w:rsidR="00817709" w:rsidRPr="00817709" w14:paraId="77C863BB" w14:textId="77777777" w:rsidTr="00817709">
        <w:tc>
          <w:tcPr>
            <w:tcW w:w="2543" w:type="dxa"/>
          </w:tcPr>
          <w:p w14:paraId="76B168CE" w14:textId="77777777" w:rsidR="00817709" w:rsidRPr="00817709" w:rsidRDefault="00817709" w:rsidP="00817709">
            <w:pPr>
              <w:tabs>
                <w:tab w:val="left" w:pos="7281"/>
              </w:tabs>
              <w:rPr>
                <w:rFonts w:ascii="Times New Roman" w:eastAsia="Calibri" w:hAnsi="Times New Roman" w:cs="Times New Roman"/>
                <w:noProof/>
                <w:lang w:eastAsia="ru-RU"/>
              </w:rPr>
            </w:pPr>
            <w:r w:rsidRPr="00817709">
              <w:rPr>
                <w:rFonts w:ascii="Times New Roman" w:eastAsia="Calibri" w:hAnsi="Times New Roman" w:cs="Times New Roman"/>
                <w:noProof/>
                <w:lang w:eastAsia="ru-RU"/>
              </w:rPr>
              <w:t>Количество субъектов РФ, в которых КО входит в число лидеров</w:t>
            </w:r>
          </w:p>
        </w:tc>
        <w:tc>
          <w:tcPr>
            <w:tcW w:w="4115" w:type="dxa"/>
            <w:shd w:val="clear" w:color="auto" w:fill="auto"/>
            <w:vAlign w:val="center"/>
          </w:tcPr>
          <w:p w14:paraId="0F0E9954" w14:textId="77777777" w:rsidR="00817709" w:rsidRPr="00817709" w:rsidRDefault="00817709" w:rsidP="00817709">
            <w:pPr>
              <w:tabs>
                <w:tab w:val="left" w:pos="7281"/>
              </w:tabs>
              <w:jc w:val="center"/>
              <w:rPr>
                <w:rFonts w:ascii="Times New Roman" w:eastAsia="Calibri" w:hAnsi="Times New Roman" w:cs="Times New Roman"/>
                <w:noProof/>
                <w:highlight w:val="yellow"/>
                <w:lang w:eastAsia="ru-RU"/>
              </w:rPr>
            </w:pPr>
            <w:r w:rsidRPr="00817709">
              <w:rPr>
                <w:rFonts w:ascii="Times New Roman" w:eastAsia="Calibri" w:hAnsi="Times New Roman" w:cs="Times New Roman"/>
                <w:color w:val="000000"/>
              </w:rPr>
              <w:t>44 (-5 за год)</w:t>
            </w:r>
          </w:p>
        </w:tc>
        <w:tc>
          <w:tcPr>
            <w:tcW w:w="3260" w:type="dxa"/>
            <w:shd w:val="clear" w:color="auto" w:fill="auto"/>
            <w:vAlign w:val="center"/>
          </w:tcPr>
          <w:p w14:paraId="3E1CF3F9" w14:textId="77777777" w:rsidR="00817709" w:rsidRPr="00817709" w:rsidRDefault="00817709" w:rsidP="00817709">
            <w:pPr>
              <w:tabs>
                <w:tab w:val="left" w:pos="7281"/>
              </w:tabs>
              <w:jc w:val="center"/>
              <w:rPr>
                <w:rFonts w:ascii="Times New Roman" w:eastAsia="Calibri" w:hAnsi="Times New Roman" w:cs="Times New Roman"/>
                <w:noProof/>
                <w:highlight w:val="yellow"/>
                <w:lang w:eastAsia="ru-RU"/>
              </w:rPr>
            </w:pPr>
            <w:r w:rsidRPr="00817709">
              <w:rPr>
                <w:rFonts w:ascii="Times New Roman" w:eastAsia="Calibri" w:hAnsi="Times New Roman" w:cs="Times New Roman"/>
                <w:color w:val="000000"/>
              </w:rPr>
              <w:t>66 (+4 за год)</w:t>
            </w:r>
          </w:p>
        </w:tc>
      </w:tr>
      <w:tr w:rsidR="00817709" w:rsidRPr="00817709" w14:paraId="3E9C85D9" w14:textId="77777777" w:rsidTr="00817709">
        <w:tc>
          <w:tcPr>
            <w:tcW w:w="2543" w:type="dxa"/>
          </w:tcPr>
          <w:p w14:paraId="5DA6F9B0" w14:textId="77777777" w:rsidR="00817709" w:rsidRPr="00817709" w:rsidRDefault="00817709" w:rsidP="00817709">
            <w:pPr>
              <w:tabs>
                <w:tab w:val="left" w:pos="7281"/>
              </w:tabs>
              <w:rPr>
                <w:rFonts w:ascii="Times New Roman" w:eastAsia="Calibri" w:hAnsi="Times New Roman" w:cs="Times New Roman"/>
                <w:noProof/>
                <w:lang w:eastAsia="ru-RU"/>
              </w:rPr>
            </w:pPr>
            <w:r w:rsidRPr="00817709">
              <w:rPr>
                <w:rFonts w:ascii="Times New Roman" w:eastAsia="Calibri" w:hAnsi="Times New Roman" w:cs="Times New Roman"/>
                <w:noProof/>
                <w:lang w:eastAsia="ru-RU"/>
              </w:rPr>
              <w:t>Совокупная доля в регионах, в которых КО является лидером</w:t>
            </w:r>
          </w:p>
        </w:tc>
        <w:tc>
          <w:tcPr>
            <w:tcW w:w="4115" w:type="dxa"/>
            <w:shd w:val="clear" w:color="auto" w:fill="auto"/>
            <w:vAlign w:val="center"/>
          </w:tcPr>
          <w:p w14:paraId="69C5BF69" w14:textId="77777777" w:rsidR="00817709" w:rsidRPr="00817709" w:rsidRDefault="00817709" w:rsidP="00817709">
            <w:pPr>
              <w:tabs>
                <w:tab w:val="left" w:pos="7281"/>
              </w:tabs>
              <w:jc w:val="center"/>
              <w:rPr>
                <w:rFonts w:ascii="Times New Roman" w:eastAsia="Calibri" w:hAnsi="Times New Roman" w:cs="Times New Roman"/>
                <w:noProof/>
                <w:highlight w:val="yellow"/>
                <w:lang w:eastAsia="ru-RU"/>
              </w:rPr>
            </w:pPr>
            <w:r w:rsidRPr="00817709">
              <w:rPr>
                <w:rFonts w:ascii="Times New Roman" w:eastAsia="Calibri" w:hAnsi="Times New Roman" w:cs="Times New Roman"/>
                <w:color w:val="000000"/>
              </w:rPr>
              <w:t>36% (-6 п.п. за год)</w:t>
            </w:r>
          </w:p>
        </w:tc>
        <w:tc>
          <w:tcPr>
            <w:tcW w:w="3260" w:type="dxa"/>
            <w:shd w:val="clear" w:color="auto" w:fill="auto"/>
            <w:vAlign w:val="center"/>
          </w:tcPr>
          <w:p w14:paraId="624CFD41" w14:textId="77777777" w:rsidR="00817709" w:rsidRPr="00817709" w:rsidRDefault="00817709" w:rsidP="00817709">
            <w:pPr>
              <w:tabs>
                <w:tab w:val="left" w:pos="7281"/>
              </w:tabs>
              <w:jc w:val="center"/>
              <w:rPr>
                <w:rFonts w:ascii="Times New Roman" w:eastAsia="Calibri" w:hAnsi="Times New Roman" w:cs="Times New Roman"/>
                <w:noProof/>
                <w:highlight w:val="yellow"/>
                <w:lang w:eastAsia="ru-RU"/>
              </w:rPr>
            </w:pPr>
            <w:r w:rsidRPr="00817709">
              <w:rPr>
                <w:rFonts w:ascii="Times New Roman" w:eastAsia="Calibri" w:hAnsi="Times New Roman" w:cs="Times New Roman"/>
                <w:color w:val="000000"/>
              </w:rPr>
              <w:t>26% (-20 п.п. за год)</w:t>
            </w:r>
          </w:p>
        </w:tc>
      </w:tr>
      <w:tr w:rsidR="00817709" w:rsidRPr="00817709" w14:paraId="3B846BF8" w14:textId="77777777" w:rsidTr="00817709">
        <w:tc>
          <w:tcPr>
            <w:tcW w:w="2543" w:type="dxa"/>
          </w:tcPr>
          <w:p w14:paraId="15C7AA81" w14:textId="77777777" w:rsidR="00817709" w:rsidRPr="00817709" w:rsidRDefault="00817709" w:rsidP="00817709">
            <w:pPr>
              <w:tabs>
                <w:tab w:val="left" w:pos="7281"/>
              </w:tabs>
              <w:rPr>
                <w:rFonts w:ascii="Times New Roman" w:eastAsia="Calibri" w:hAnsi="Times New Roman" w:cs="Times New Roman"/>
                <w:noProof/>
                <w:lang w:eastAsia="ru-RU"/>
              </w:rPr>
            </w:pPr>
            <w:r w:rsidRPr="00817709">
              <w:rPr>
                <w:rFonts w:ascii="Times New Roman" w:eastAsia="Calibri" w:hAnsi="Times New Roman" w:cs="Times New Roman"/>
                <w:noProof/>
                <w:lang w:eastAsia="ru-RU"/>
              </w:rPr>
              <w:t>Доля на федеральном уровне</w:t>
            </w:r>
          </w:p>
        </w:tc>
        <w:tc>
          <w:tcPr>
            <w:tcW w:w="4115" w:type="dxa"/>
            <w:shd w:val="clear" w:color="auto" w:fill="auto"/>
            <w:vAlign w:val="center"/>
          </w:tcPr>
          <w:p w14:paraId="27E4D415" w14:textId="77777777" w:rsidR="00817709" w:rsidRPr="00817709" w:rsidRDefault="00817709" w:rsidP="00817709">
            <w:pPr>
              <w:tabs>
                <w:tab w:val="left" w:pos="7281"/>
              </w:tabs>
              <w:jc w:val="center"/>
              <w:rPr>
                <w:rFonts w:ascii="Times New Roman" w:eastAsia="Calibri" w:hAnsi="Times New Roman" w:cs="Times New Roman"/>
                <w:noProof/>
                <w:highlight w:val="yellow"/>
                <w:lang w:eastAsia="ru-RU"/>
              </w:rPr>
            </w:pPr>
            <w:r w:rsidRPr="00817709">
              <w:rPr>
                <w:rFonts w:ascii="Times New Roman" w:eastAsia="Calibri" w:hAnsi="Times New Roman" w:cs="Times New Roman"/>
                <w:color w:val="000000"/>
              </w:rPr>
              <w:t>30% (-6 п.п. за год)</w:t>
            </w:r>
          </w:p>
        </w:tc>
        <w:tc>
          <w:tcPr>
            <w:tcW w:w="3260" w:type="dxa"/>
            <w:shd w:val="clear" w:color="auto" w:fill="auto"/>
            <w:vAlign w:val="center"/>
          </w:tcPr>
          <w:p w14:paraId="10A8EC78" w14:textId="77777777" w:rsidR="00817709" w:rsidRPr="00817709" w:rsidRDefault="00817709" w:rsidP="00817709">
            <w:pPr>
              <w:tabs>
                <w:tab w:val="left" w:pos="7281"/>
              </w:tabs>
              <w:jc w:val="center"/>
              <w:rPr>
                <w:rFonts w:ascii="Times New Roman" w:eastAsia="Calibri" w:hAnsi="Times New Roman" w:cs="Times New Roman"/>
                <w:noProof/>
                <w:highlight w:val="yellow"/>
                <w:lang w:eastAsia="ru-RU"/>
              </w:rPr>
            </w:pPr>
            <w:r w:rsidRPr="00817709">
              <w:rPr>
                <w:rFonts w:ascii="Times New Roman" w:eastAsia="Calibri" w:hAnsi="Times New Roman" w:cs="Times New Roman"/>
                <w:color w:val="000000"/>
              </w:rPr>
              <w:t>24% (+1 п.п. за год)</w:t>
            </w:r>
          </w:p>
        </w:tc>
      </w:tr>
    </w:tbl>
    <w:p w14:paraId="622EE1A8" w14:textId="77777777" w:rsidR="00817709" w:rsidRPr="00817709" w:rsidRDefault="00817709" w:rsidP="00817709">
      <w:pPr>
        <w:spacing w:before="240" w:after="120"/>
        <w:ind w:firstLine="0"/>
        <w:jc w:val="left"/>
        <w:rPr>
          <w:rFonts w:ascii="Times New Roman" w:eastAsia="Calibri" w:hAnsi="Times New Roman" w:cs="Times New Roman"/>
          <w:b/>
          <w:i/>
          <w:sz w:val="28"/>
          <w:szCs w:val="28"/>
        </w:rPr>
      </w:pPr>
      <w:r w:rsidRPr="00817709">
        <w:rPr>
          <w:rFonts w:ascii="Times New Roman" w:eastAsia="Calibri" w:hAnsi="Times New Roman" w:cs="Times New Roman"/>
          <w:b/>
          <w:i/>
          <w:sz w:val="28"/>
          <w:szCs w:val="28"/>
        </w:rPr>
        <w:t>2.2. Реализованные меры для устранения искажений конкурентного поля</w:t>
      </w:r>
    </w:p>
    <w:p w14:paraId="3B93DEB2" w14:textId="77777777" w:rsidR="00817709" w:rsidRPr="00817709" w:rsidRDefault="00817709" w:rsidP="00817709">
      <w:pPr>
        <w:rPr>
          <w:rFonts w:ascii="Times New Roman" w:eastAsia="Calibri" w:hAnsi="Times New Roman" w:cs="Times New Roman"/>
          <w:sz w:val="28"/>
          <w:szCs w:val="28"/>
        </w:rPr>
      </w:pPr>
      <w:r w:rsidRPr="00817709">
        <w:rPr>
          <w:rFonts w:ascii="Times New Roman" w:eastAsia="Calibri" w:hAnsi="Times New Roman" w:cs="Times New Roman"/>
          <w:b/>
          <w:sz w:val="28"/>
          <w:szCs w:val="28"/>
        </w:rPr>
        <w:t>1.</w:t>
      </w:r>
      <w:r w:rsidRPr="00817709">
        <w:rPr>
          <w:rFonts w:ascii="Times New Roman" w:eastAsia="Calibri" w:hAnsi="Times New Roman" w:cs="Times New Roman"/>
          <w:sz w:val="28"/>
          <w:szCs w:val="28"/>
        </w:rPr>
        <w:t> В 2019 году при участии Банка России в Постановление Правительства Российской Федерации от 18.06.2018 № 697 «Об утверждении критериев (требований), которым в соответствии с Федеральным законом «Об участии в долевом строительстве многоквартирных домов и иных объектов недвижимости и о внесении изменений в некоторые законодательные акты Российской Федерации» должны соответствовать уполномоченные банки и банки, которые имеют право на открытие счетов эскроу для расчетов по договорам участия в долевом строительстве» внесены изменения, которые снизили требуемый уровень рейтинга (если на начало 2019 года требованиям этого постановления соответствовали 62 банка, то после внесения изменения к участию были допущены еще более 30 банков).</w:t>
      </w:r>
    </w:p>
    <w:p w14:paraId="32D32563" w14:textId="77777777" w:rsidR="00817709" w:rsidRPr="00817709" w:rsidRDefault="00817709" w:rsidP="00817709">
      <w:pPr>
        <w:tabs>
          <w:tab w:val="left" w:pos="7281"/>
        </w:tabs>
        <w:rPr>
          <w:rFonts w:ascii="Times New Roman" w:eastAsia="Calibri" w:hAnsi="Times New Roman" w:cs="Times New Roman"/>
          <w:sz w:val="28"/>
          <w:szCs w:val="28"/>
        </w:rPr>
      </w:pPr>
      <w:r w:rsidRPr="00817709">
        <w:rPr>
          <w:rFonts w:ascii="Times New Roman" w:eastAsia="Calibri" w:hAnsi="Times New Roman" w:cs="Times New Roman"/>
          <w:b/>
          <w:sz w:val="28"/>
          <w:szCs w:val="28"/>
        </w:rPr>
        <w:t>2. </w:t>
      </w:r>
      <w:r w:rsidRPr="00817709">
        <w:rPr>
          <w:rFonts w:ascii="Times New Roman" w:eastAsia="Calibri" w:hAnsi="Times New Roman" w:cs="Times New Roman"/>
          <w:sz w:val="28"/>
          <w:szCs w:val="28"/>
        </w:rPr>
        <w:t xml:space="preserve">Банк России в 2019 году продолжил свое участие в работе по унификации требований, предъявляемых к кредитным организациям, которая позволит расширить круг банков, участвующих в реализации государственной политики по развитию приоритетных отраслей экономики, и сформировать благоприятные условия для развития конкуренции на рынке банковских услуг. </w:t>
      </w:r>
    </w:p>
    <w:p w14:paraId="694E0ED2" w14:textId="77777777" w:rsidR="00817709" w:rsidRPr="00817709" w:rsidRDefault="00817709" w:rsidP="00817709">
      <w:pPr>
        <w:rPr>
          <w:rFonts w:ascii="Times New Roman" w:eastAsia="Calibri" w:hAnsi="Times New Roman" w:cs="Times New Roman"/>
          <w:sz w:val="28"/>
          <w:szCs w:val="28"/>
        </w:rPr>
      </w:pPr>
      <w:r w:rsidRPr="00817709">
        <w:rPr>
          <w:rFonts w:ascii="Times New Roman" w:eastAsia="Calibri" w:hAnsi="Times New Roman" w:cs="Times New Roman"/>
          <w:sz w:val="28"/>
          <w:szCs w:val="28"/>
        </w:rPr>
        <w:t xml:space="preserve">Подготовленные с участием Банка России подходы к определению требований к банкам при размещении бюджетных и иных средств, а также выдачи отдельных категорий банковских гарантий были одобрены Правительством Российской Федерации в сентябре 2019 года. </w:t>
      </w:r>
    </w:p>
    <w:p w14:paraId="729B6F8B" w14:textId="77777777" w:rsidR="00817709" w:rsidRPr="00817709" w:rsidRDefault="00817709" w:rsidP="00817709">
      <w:pPr>
        <w:rPr>
          <w:rFonts w:ascii="Times New Roman" w:eastAsia="Calibri" w:hAnsi="Times New Roman" w:cs="Times New Roman"/>
          <w:sz w:val="28"/>
          <w:szCs w:val="28"/>
        </w:rPr>
      </w:pPr>
      <w:r w:rsidRPr="00817709">
        <w:rPr>
          <w:rFonts w:ascii="Times New Roman" w:eastAsia="Calibri" w:hAnsi="Times New Roman" w:cs="Times New Roman"/>
          <w:sz w:val="28"/>
          <w:szCs w:val="28"/>
        </w:rPr>
        <w:t>К настоящему времени либерализация требований уже позволила увеличить количество банков, в которых могут открывать банковские счета и размещать средства стратегические общества и стратегические предприятия, государственные корпорации (компании) и государственные внебюджетные фонды.</w:t>
      </w:r>
    </w:p>
    <w:p w14:paraId="50131EDB" w14:textId="77777777" w:rsidR="00817709" w:rsidRPr="00817709" w:rsidRDefault="00817709" w:rsidP="00817709">
      <w:pPr>
        <w:rPr>
          <w:rFonts w:ascii="Times New Roman" w:eastAsia="Calibri" w:hAnsi="Times New Roman" w:cs="Times New Roman"/>
          <w:sz w:val="28"/>
          <w:szCs w:val="28"/>
        </w:rPr>
      </w:pPr>
      <w:r w:rsidRPr="00817709">
        <w:rPr>
          <w:rFonts w:ascii="Times New Roman" w:eastAsia="Calibri" w:hAnsi="Times New Roman" w:cs="Times New Roman"/>
          <w:sz w:val="28"/>
          <w:szCs w:val="28"/>
        </w:rPr>
        <w:t>В отношении участия кредитных организаций в программах субсидирования процентных ставок по кредитам</w:t>
      </w:r>
      <w:r w:rsidRPr="00817709">
        <w:rPr>
          <w:rFonts w:ascii="Times New Roman" w:eastAsia="Calibri" w:hAnsi="Times New Roman" w:cs="Times New Roman"/>
          <w:sz w:val="28"/>
          <w:szCs w:val="28"/>
          <w:vertAlign w:val="superscript"/>
        </w:rPr>
        <w:footnoteReference w:id="40"/>
      </w:r>
      <w:r w:rsidRPr="00817709">
        <w:rPr>
          <w:rFonts w:ascii="Times New Roman" w:eastAsia="Calibri" w:hAnsi="Times New Roman" w:cs="Times New Roman"/>
          <w:sz w:val="28"/>
          <w:szCs w:val="28"/>
        </w:rPr>
        <w:t xml:space="preserve"> Банком России предложено применять менее жесткие требования, вплоть до отказа от использования кредитных рейтингов.</w:t>
      </w:r>
    </w:p>
    <w:p w14:paraId="08939F0A" w14:textId="77777777" w:rsidR="00817709" w:rsidRPr="00817709" w:rsidRDefault="00817709" w:rsidP="00817709">
      <w:pPr>
        <w:rPr>
          <w:rFonts w:ascii="Times New Roman" w:eastAsia="Calibri" w:hAnsi="Times New Roman" w:cs="Times New Roman"/>
          <w:sz w:val="28"/>
          <w:szCs w:val="28"/>
        </w:rPr>
      </w:pPr>
      <w:r w:rsidRPr="00817709">
        <w:rPr>
          <w:rFonts w:ascii="Times New Roman" w:eastAsia="Calibri" w:hAnsi="Times New Roman" w:cs="Times New Roman"/>
          <w:sz w:val="28"/>
          <w:szCs w:val="28"/>
        </w:rPr>
        <w:t>В результате уже были существенно упрощены критерии отбора кредитных организаций и созданы стимулирующие условия для участия банков с базовой лицензией в программе субсидирования процентных ставок по кредитам МСП, у</w:t>
      </w:r>
      <w:r w:rsidRPr="00817709">
        <w:rPr>
          <w:rFonts w:ascii="Times New Roman" w:eastAsia="Times New Roman" w:hAnsi="Times New Roman" w:cs="Times New Roman"/>
          <w:sz w:val="28"/>
          <w:szCs w:val="28"/>
          <w:lang w:eastAsia="ru-RU"/>
        </w:rPr>
        <w:t xml:space="preserve">твержденной постановлением Правительства Российской Федерации от </w:t>
      </w:r>
      <w:r w:rsidRPr="00817709">
        <w:rPr>
          <w:rFonts w:ascii="Times New Roman" w:eastAsia="Times New Roman" w:hAnsi="Times New Roman" w:cs="Times New Roman"/>
          <w:sz w:val="28"/>
          <w:szCs w:val="28"/>
          <w:lang w:eastAsia="ru-RU"/>
        </w:rPr>
        <w:lastRenderedPageBreak/>
        <w:t>30.12.2018 № 1764 «Об утверждении Правил предоставления субсидий из федерального бюджета российским кредитным организациям на возмещение недополученных ими доходов по кредитам, выданным в 2019 - 2024 годах субъектам малого и среднего предпринимательства по льготной ставке»</w:t>
      </w:r>
      <w:r w:rsidRPr="00817709">
        <w:rPr>
          <w:rFonts w:ascii="Times New Roman" w:eastAsia="Calibri" w:hAnsi="Times New Roman" w:cs="Times New Roman"/>
          <w:sz w:val="28"/>
          <w:szCs w:val="28"/>
        </w:rPr>
        <w:t>. Таким образом, за 2019 год количество уполномоченных банков, участвующих в указанной программе, было существенно увеличилось – с 15 кредитных организаций в 2018 году до 90 в 2019 году.</w:t>
      </w:r>
    </w:p>
    <w:p w14:paraId="2248F031" w14:textId="77777777" w:rsidR="00817709" w:rsidRPr="00817709" w:rsidRDefault="00817709" w:rsidP="00817709">
      <w:pPr>
        <w:rPr>
          <w:rFonts w:ascii="Times New Roman" w:eastAsia="Times New Roman" w:hAnsi="Times New Roman" w:cs="Times New Roman"/>
          <w:sz w:val="28"/>
          <w:szCs w:val="28"/>
          <w:lang w:eastAsia="ru-RU"/>
        </w:rPr>
      </w:pPr>
      <w:r w:rsidRPr="00817709">
        <w:rPr>
          <w:rFonts w:ascii="Times New Roman" w:eastAsia="Times New Roman" w:hAnsi="Times New Roman" w:cs="Times New Roman"/>
          <w:b/>
          <w:sz w:val="28"/>
          <w:szCs w:val="28"/>
          <w:lang w:eastAsia="ru-RU"/>
        </w:rPr>
        <w:t>3.</w:t>
      </w:r>
      <w:r w:rsidRPr="00817709">
        <w:rPr>
          <w:rFonts w:ascii="Times New Roman" w:eastAsia="Times New Roman" w:hAnsi="Times New Roman" w:cs="Times New Roman"/>
          <w:sz w:val="28"/>
          <w:szCs w:val="28"/>
          <w:lang w:eastAsia="ru-RU"/>
        </w:rPr>
        <w:t xml:space="preserve"> В 2019 году при участии Банка России ФАС России были подготовлены рекомендации по вопросу формирования пакета лучших практик по развитию конкуренции на финансовом рынке субъектов Российской Федерации. В рекомендациях приведены примеры мероприятий, которые могут быть реализованы региональными органами власти для улучшения конкурентной среды финансового рынка, в частности, путем недопущения злоупотребления финансовыми организациями фактом государственного участия в капитале при продвижении своих услуг, стимулирования конкуренции при выплате гражданам заработной платы и социальных выплат. </w:t>
      </w:r>
    </w:p>
    <w:p w14:paraId="63334C0F" w14:textId="0251300E" w:rsidR="00817709" w:rsidRDefault="00817709" w:rsidP="00817709">
      <w:pPr>
        <w:spacing w:before="240"/>
        <w:ind w:firstLine="0"/>
        <w:rPr>
          <w:rFonts w:ascii="Times New Roman" w:eastAsia="Times New Roman" w:hAnsi="Times New Roman" w:cs="Times New Roman"/>
          <w:b/>
          <w:sz w:val="28"/>
          <w:szCs w:val="28"/>
          <w:lang w:eastAsia="ru-RU"/>
        </w:rPr>
      </w:pPr>
      <w:r w:rsidRPr="00817709">
        <w:rPr>
          <w:rFonts w:ascii="Times New Roman" w:eastAsia="Times New Roman" w:hAnsi="Times New Roman" w:cs="Times New Roman"/>
          <w:b/>
          <w:sz w:val="28"/>
          <w:szCs w:val="28"/>
          <w:lang w:eastAsia="ru-RU"/>
        </w:rPr>
        <w:t>3. Сегмент «Инвестиционные услуги»</w:t>
      </w:r>
    </w:p>
    <w:p w14:paraId="7FAD39A3" w14:textId="77777777" w:rsidR="003B5DD4" w:rsidRPr="00817709" w:rsidRDefault="003B5DD4" w:rsidP="00817709">
      <w:pPr>
        <w:spacing w:before="240"/>
        <w:ind w:firstLine="0"/>
        <w:rPr>
          <w:rFonts w:ascii="Times New Roman" w:eastAsia="Times New Roman" w:hAnsi="Times New Roman" w:cs="Times New Roman"/>
          <w:b/>
          <w:sz w:val="28"/>
          <w:szCs w:val="28"/>
          <w:lang w:eastAsia="ru-RU"/>
        </w:rPr>
      </w:pPr>
    </w:p>
    <w:p w14:paraId="41F9C77F" w14:textId="77777777" w:rsidR="00817709" w:rsidRPr="004A2EEC" w:rsidRDefault="00817709" w:rsidP="00C70389">
      <w:pPr>
        <w:ind w:firstLine="0"/>
        <w:rPr>
          <w:rFonts w:ascii="Times New Roman" w:eastAsia="Times New Roman" w:hAnsi="Times New Roman" w:cs="Times New Roman"/>
          <w:b/>
          <w:sz w:val="28"/>
          <w:szCs w:val="28"/>
        </w:rPr>
      </w:pPr>
      <w:r w:rsidRPr="004A2EEC">
        <w:rPr>
          <w:rFonts w:ascii="Times New Roman" w:eastAsia="Times New Roman" w:hAnsi="Times New Roman" w:cs="Times New Roman"/>
          <w:b/>
          <w:sz w:val="28"/>
          <w:szCs w:val="28"/>
        </w:rPr>
        <w:t>3.1. </w:t>
      </w:r>
      <w:r w:rsidRPr="004A2EEC">
        <w:rPr>
          <w:rFonts w:ascii="Times New Roman" w:eastAsia="Times New Roman" w:hAnsi="Times New Roman" w:cs="Times New Roman"/>
          <w:b/>
          <w:i/>
          <w:sz w:val="28"/>
          <w:szCs w:val="28"/>
        </w:rPr>
        <w:t>Количественная оценка</w:t>
      </w:r>
      <w:r w:rsidRPr="004A2EEC">
        <w:rPr>
          <w:rFonts w:ascii="Times New Roman" w:eastAsia="Times New Roman" w:hAnsi="Times New Roman" w:cs="Times New Roman"/>
          <w:b/>
          <w:i/>
          <w:sz w:val="28"/>
          <w:szCs w:val="28"/>
          <w:vertAlign w:val="superscript"/>
        </w:rPr>
        <w:footnoteReference w:id="41"/>
      </w:r>
      <w:r w:rsidRPr="004A2EEC">
        <w:rPr>
          <w:rFonts w:ascii="Times New Roman" w:eastAsia="Times New Roman" w:hAnsi="Times New Roman" w:cs="Times New Roman"/>
          <w:b/>
          <w:i/>
          <w:sz w:val="28"/>
          <w:szCs w:val="28"/>
        </w:rPr>
        <w:t xml:space="preserve"> и структура продуктового рынка</w:t>
      </w:r>
    </w:p>
    <w:p w14:paraId="37C10107" w14:textId="77777777" w:rsidR="003B5DD4" w:rsidRDefault="003B5DD4" w:rsidP="00817709">
      <w:pPr>
        <w:rPr>
          <w:rFonts w:ascii="Times New Roman" w:eastAsia="Calibri" w:hAnsi="Times New Roman" w:cs="Times New Roman"/>
          <w:sz w:val="28"/>
          <w:szCs w:val="28"/>
          <w:lang w:eastAsia="ru-RU"/>
        </w:rPr>
      </w:pPr>
    </w:p>
    <w:p w14:paraId="26672A21" w14:textId="0804B5D9" w:rsidR="00817709" w:rsidRPr="00817709" w:rsidRDefault="00817709" w:rsidP="00817709">
      <w:pPr>
        <w:rPr>
          <w:rFonts w:ascii="Times New Roman" w:eastAsia="Calibri" w:hAnsi="Times New Roman" w:cs="Times New Roman"/>
          <w:sz w:val="28"/>
          <w:szCs w:val="28"/>
          <w:lang w:eastAsia="ru-RU"/>
        </w:rPr>
      </w:pPr>
      <w:r w:rsidRPr="004A2EEC">
        <w:rPr>
          <w:rFonts w:ascii="Times New Roman" w:eastAsia="Times New Roman" w:hAnsi="Times New Roman" w:cs="Times New Roman"/>
          <w:noProof/>
          <w:sz w:val="28"/>
          <w:szCs w:val="28"/>
          <w:lang w:eastAsia="ru-RU"/>
        </w:rPr>
        <w:drawing>
          <wp:anchor distT="0" distB="0" distL="114300" distR="114300" simplePos="0" relativeHeight="251696128" behindDoc="0" locked="0" layoutInCell="1" allowOverlap="1" wp14:anchorId="79B4C6B7" wp14:editId="44EDF9FE">
            <wp:simplePos x="0" y="0"/>
            <wp:positionH relativeFrom="margin">
              <wp:posOffset>3204754</wp:posOffset>
            </wp:positionH>
            <wp:positionV relativeFrom="paragraph">
              <wp:posOffset>18959</wp:posOffset>
            </wp:positionV>
            <wp:extent cx="3054985" cy="2486660"/>
            <wp:effectExtent l="0" t="0" r="0" b="8890"/>
            <wp:wrapSquare wrapText="bothSides"/>
            <wp:docPr id="80" name="Диаграмма 8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14:sizeRelH relativeFrom="margin">
              <wp14:pctWidth>0</wp14:pctWidth>
            </wp14:sizeRelH>
          </wp:anchor>
        </w:drawing>
      </w:r>
      <w:r w:rsidRPr="004A2EEC">
        <w:rPr>
          <w:rFonts w:ascii="Times New Roman" w:eastAsia="Calibri" w:hAnsi="Times New Roman" w:cs="Times New Roman"/>
          <w:sz w:val="28"/>
          <w:szCs w:val="28"/>
          <w:lang w:eastAsia="ru-RU"/>
        </w:rPr>
        <w:t xml:space="preserve">В 2019 году в сегменте </w:t>
      </w:r>
      <w:r w:rsidRPr="004A2EEC">
        <w:rPr>
          <w:rFonts w:ascii="Times New Roman" w:eastAsia="Calibri" w:hAnsi="Times New Roman" w:cs="Times New Roman"/>
          <w:b/>
          <w:i/>
          <w:sz w:val="28"/>
          <w:szCs w:val="28"/>
          <w:lang w:eastAsia="ru-RU"/>
        </w:rPr>
        <w:t>доверительного управления</w:t>
      </w:r>
      <w:r w:rsidRPr="004A2EEC">
        <w:rPr>
          <w:rFonts w:ascii="Times New Roman" w:eastAsia="Calibri" w:hAnsi="Times New Roman" w:cs="Times New Roman"/>
          <w:sz w:val="28"/>
          <w:szCs w:val="28"/>
          <w:lang w:eastAsia="ru-RU"/>
        </w:rPr>
        <w:t xml:space="preserve"> по показателю стоимости инвестиционного портфеля число лидеров сократилось с пяти до трех. Несвязанные с банками участники, в отличие от прошлого года, не вошли в состав лидеров, что может быть следствием более</w:t>
      </w:r>
      <w:r w:rsidRPr="00817709">
        <w:rPr>
          <w:rFonts w:ascii="Times New Roman" w:eastAsia="Calibri" w:hAnsi="Times New Roman" w:cs="Times New Roman"/>
          <w:sz w:val="28"/>
          <w:szCs w:val="28"/>
          <w:lang w:eastAsia="ru-RU"/>
        </w:rPr>
        <w:t xml:space="preserve"> активной политики «банковских» поставщиков услуги в данном сегменте. В целом уровень конкуренции за год тем не менее улучшился за счет более равномерного распределения долей участников рынка.</w:t>
      </w:r>
      <w:r w:rsidRPr="00817709">
        <w:rPr>
          <w:rFonts w:ascii="Times New Roman" w:eastAsia="Calibri" w:hAnsi="Times New Roman" w:cs="Times New Roman"/>
          <w:sz w:val="24"/>
          <w:szCs w:val="24"/>
          <w:lang w:eastAsia="ru-RU"/>
        </w:rPr>
        <w:t xml:space="preserve"> </w:t>
      </w:r>
    </w:p>
    <w:p w14:paraId="5EC80968" w14:textId="77777777" w:rsidR="00817709" w:rsidRPr="00817709" w:rsidRDefault="00817709" w:rsidP="00817709">
      <w:pPr>
        <w:spacing w:before="240"/>
        <w:rPr>
          <w:rFonts w:ascii="Times New Roman" w:eastAsia="Times New Roman" w:hAnsi="Times New Roman" w:cs="Times New Roman"/>
          <w:sz w:val="24"/>
          <w:szCs w:val="24"/>
          <w:lang w:eastAsia="ru-RU"/>
        </w:rPr>
      </w:pPr>
      <w:r w:rsidRPr="00817709">
        <w:rPr>
          <w:rFonts w:ascii="Times New Roman" w:eastAsia="Times New Roman" w:hAnsi="Times New Roman" w:cs="Times New Roman"/>
          <w:noProof/>
          <w:sz w:val="28"/>
          <w:szCs w:val="28"/>
          <w:lang w:eastAsia="ru-RU"/>
        </w:rPr>
        <w:lastRenderedPageBreak/>
        <w:drawing>
          <wp:anchor distT="0" distB="0" distL="114300" distR="114300" simplePos="0" relativeHeight="251697152" behindDoc="0" locked="0" layoutInCell="1" allowOverlap="1" wp14:anchorId="36918D9E" wp14:editId="08F2B4ED">
            <wp:simplePos x="0" y="0"/>
            <wp:positionH relativeFrom="margin">
              <wp:posOffset>3262267</wp:posOffset>
            </wp:positionH>
            <wp:positionV relativeFrom="paragraph">
              <wp:posOffset>119108</wp:posOffset>
            </wp:positionV>
            <wp:extent cx="2997200" cy="2578100"/>
            <wp:effectExtent l="0" t="0" r="0" b="0"/>
            <wp:wrapSquare wrapText="bothSides"/>
            <wp:docPr id="81" name="Диаграмма 8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14:sizeRelH relativeFrom="margin">
              <wp14:pctWidth>0</wp14:pctWidth>
            </wp14:sizeRelH>
            <wp14:sizeRelV relativeFrom="margin">
              <wp14:pctHeight>0</wp14:pctHeight>
            </wp14:sizeRelV>
          </wp:anchor>
        </w:drawing>
      </w:r>
      <w:r w:rsidRPr="00817709">
        <w:rPr>
          <w:rFonts w:ascii="Times New Roman" w:eastAsia="Calibri" w:hAnsi="Times New Roman" w:cs="Times New Roman"/>
          <w:sz w:val="28"/>
          <w:szCs w:val="28"/>
          <w:lang w:eastAsia="ru-RU"/>
        </w:rPr>
        <w:t>По итогам 2019 года л</w:t>
      </w:r>
      <w:r w:rsidRPr="00817709">
        <w:rPr>
          <w:rFonts w:ascii="Times New Roman" w:eastAsia="Calibri" w:hAnsi="Times New Roman" w:cs="Times New Roman"/>
          <w:noProof/>
          <w:sz w:val="28"/>
          <w:szCs w:val="28"/>
          <w:lang w:eastAsia="ru-RU"/>
        </w:rPr>
        <w:t xml:space="preserve">идерами сегмента </w:t>
      </w:r>
      <w:r w:rsidRPr="00817709">
        <w:rPr>
          <w:rFonts w:ascii="Times New Roman" w:eastAsia="Calibri" w:hAnsi="Times New Roman" w:cs="Times New Roman"/>
          <w:b/>
          <w:i/>
          <w:sz w:val="28"/>
          <w:szCs w:val="28"/>
          <w:lang w:eastAsia="ru-RU"/>
        </w:rPr>
        <w:t>брокерских услуг по привлечению клиентов</w:t>
      </w:r>
      <w:r w:rsidRPr="00817709">
        <w:rPr>
          <w:rFonts w:ascii="Times New Roman" w:eastAsia="Calibri" w:hAnsi="Times New Roman" w:cs="Times New Roman"/>
          <w:noProof/>
          <w:sz w:val="28"/>
          <w:szCs w:val="28"/>
          <w:lang w:eastAsia="ru-RU"/>
        </w:rPr>
        <w:t xml:space="preserve"> стали четыре организации, три из которых входят в состав банковских групп. Совокупная доля клиентской базы банковских групп за 2019 год увеличилась до 67%, тогда как доля небанковского брокера-лидера сократилась до 10%. ПАО Сбербанк стал лидером по показателю количества клиентов, увеличив свою клиентскую базу более чем в два раза; следующий за ним АО «Тинькофф Банк» показал еще больший прирост</w:t>
      </w:r>
      <w:r w:rsidRPr="00817709">
        <w:rPr>
          <w:rFonts w:ascii="Times New Roman" w:eastAsia="Calibri" w:hAnsi="Times New Roman" w:cs="Times New Roman"/>
          <w:noProof/>
          <w:sz w:val="24"/>
          <w:szCs w:val="24"/>
          <w:lang w:eastAsia="ru-RU"/>
        </w:rPr>
        <w:t xml:space="preserve"> – </w:t>
      </w:r>
      <w:r w:rsidRPr="00817709">
        <w:rPr>
          <w:rFonts w:ascii="Times New Roman" w:eastAsia="Calibri" w:hAnsi="Times New Roman" w:cs="Times New Roman"/>
          <w:noProof/>
          <w:sz w:val="28"/>
          <w:szCs w:val="28"/>
          <w:lang w:eastAsia="ru-RU"/>
        </w:rPr>
        <w:t>почти в три раза.</w:t>
      </w:r>
      <w:r w:rsidRPr="00817709">
        <w:rPr>
          <w:rFonts w:ascii="Times New Roman" w:eastAsia="Calibri" w:hAnsi="Times New Roman" w:cs="Times New Roman"/>
          <w:noProof/>
          <w:sz w:val="24"/>
          <w:szCs w:val="24"/>
          <w:lang w:eastAsia="ru-RU"/>
        </w:rPr>
        <w:t xml:space="preserve">  </w:t>
      </w:r>
    </w:p>
    <w:p w14:paraId="3B1DB751" w14:textId="77777777" w:rsidR="00817709" w:rsidRPr="00817709" w:rsidRDefault="00817709" w:rsidP="00817709">
      <w:pPr>
        <w:rPr>
          <w:rFonts w:ascii="Times New Roman" w:eastAsia="Calibri" w:hAnsi="Times New Roman" w:cs="Times New Roman"/>
          <w:sz w:val="24"/>
          <w:szCs w:val="24"/>
          <w:lang w:eastAsia="ru-RU"/>
        </w:rPr>
      </w:pPr>
      <w:r w:rsidRPr="00817709">
        <w:rPr>
          <w:rFonts w:ascii="Times New Roman" w:eastAsia="Times New Roman" w:hAnsi="Times New Roman" w:cs="Times New Roman"/>
          <w:noProof/>
          <w:sz w:val="28"/>
          <w:szCs w:val="28"/>
          <w:lang w:eastAsia="ru-RU"/>
        </w:rPr>
        <w:drawing>
          <wp:anchor distT="0" distB="0" distL="114300" distR="114300" simplePos="0" relativeHeight="251694080" behindDoc="0" locked="0" layoutInCell="1" allowOverlap="1" wp14:anchorId="6213A95C" wp14:editId="574DFFEE">
            <wp:simplePos x="0" y="0"/>
            <wp:positionH relativeFrom="margin">
              <wp:posOffset>3291205</wp:posOffset>
            </wp:positionH>
            <wp:positionV relativeFrom="paragraph">
              <wp:posOffset>170815</wp:posOffset>
            </wp:positionV>
            <wp:extent cx="2954020" cy="2576830"/>
            <wp:effectExtent l="0" t="0" r="0" b="0"/>
            <wp:wrapSquare wrapText="bothSides"/>
            <wp:docPr id="82" name="Диаграмма 8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margin">
              <wp14:pctWidth>0</wp14:pctWidth>
            </wp14:sizeRelH>
          </wp:anchor>
        </w:drawing>
      </w:r>
      <w:r w:rsidRPr="00817709">
        <w:rPr>
          <w:rFonts w:ascii="Times New Roman" w:eastAsia="Calibri" w:hAnsi="Times New Roman" w:cs="Times New Roman"/>
          <w:sz w:val="28"/>
          <w:szCs w:val="28"/>
          <w:lang w:eastAsia="ru-RU"/>
        </w:rPr>
        <w:t xml:space="preserve">Анализ показателей конкуренции, проведенный по показателю </w:t>
      </w:r>
      <w:r w:rsidRPr="00817709">
        <w:rPr>
          <w:rFonts w:ascii="Times New Roman" w:eastAsia="Calibri" w:hAnsi="Times New Roman" w:cs="Times New Roman"/>
          <w:b/>
          <w:i/>
          <w:sz w:val="28"/>
          <w:szCs w:val="28"/>
          <w:lang w:eastAsia="ru-RU"/>
        </w:rPr>
        <w:t>оборота брокерских сделок</w:t>
      </w:r>
      <w:r w:rsidRPr="00817709">
        <w:rPr>
          <w:rFonts w:ascii="Times New Roman" w:eastAsia="Calibri" w:hAnsi="Times New Roman" w:cs="Times New Roman"/>
          <w:noProof/>
          <w:sz w:val="28"/>
          <w:szCs w:val="28"/>
          <w:vertAlign w:val="superscript"/>
          <w:lang w:eastAsia="ru-RU"/>
        </w:rPr>
        <w:footnoteReference w:id="42"/>
      </w:r>
      <w:r w:rsidRPr="00817709">
        <w:rPr>
          <w:rFonts w:ascii="Times New Roman" w:eastAsia="Calibri" w:hAnsi="Times New Roman" w:cs="Times New Roman"/>
          <w:sz w:val="28"/>
          <w:szCs w:val="28"/>
          <w:lang w:eastAsia="ru-RU"/>
        </w:rPr>
        <w:t>,</w:t>
      </w:r>
      <w:r w:rsidRPr="00817709">
        <w:rPr>
          <w:rFonts w:ascii="Times New Roman" w:eastAsia="Calibri" w:hAnsi="Times New Roman" w:cs="Times New Roman"/>
          <w:b/>
          <w:color w:val="44546A"/>
          <w:sz w:val="28"/>
          <w:szCs w:val="28"/>
          <w:lang w:eastAsia="ru-RU"/>
        </w:rPr>
        <w:t xml:space="preserve"> </w:t>
      </w:r>
      <w:r w:rsidRPr="00817709">
        <w:rPr>
          <w:rFonts w:ascii="Times New Roman" w:eastAsia="Calibri" w:hAnsi="Times New Roman" w:cs="Times New Roman"/>
          <w:sz w:val="28"/>
          <w:szCs w:val="28"/>
          <w:lang w:eastAsia="ru-RU"/>
        </w:rPr>
        <w:t xml:space="preserve">выявил 22 ведущие финансовые группы из 286 участников рынка, из которых </w:t>
      </w:r>
      <w:r w:rsidRPr="00817709">
        <w:rPr>
          <w:rFonts w:ascii="Times New Roman" w:eastAsia="Calibri" w:hAnsi="Times New Roman" w:cs="Times New Roman"/>
          <w:color w:val="000000"/>
          <w:sz w:val="28"/>
          <w:szCs w:val="28"/>
          <w:lang w:eastAsia="ru-RU"/>
        </w:rPr>
        <w:t>12</w:t>
      </w:r>
      <w:r w:rsidRPr="00817709">
        <w:rPr>
          <w:rFonts w:ascii="Times New Roman" w:eastAsia="Calibri" w:hAnsi="Times New Roman" w:cs="Times New Roman"/>
          <w:sz w:val="28"/>
          <w:szCs w:val="28"/>
          <w:lang w:eastAsia="ru-RU"/>
        </w:rPr>
        <w:t xml:space="preserve"> связаны с банками. Проведенные расчеты показывают высокий уровень конкуренции</w:t>
      </w:r>
      <w:r w:rsidRPr="00817709">
        <w:rPr>
          <w:rFonts w:ascii="Times New Roman" w:eastAsia="Calibri" w:hAnsi="Times New Roman" w:cs="Times New Roman"/>
          <w:noProof/>
          <w:sz w:val="24"/>
          <w:szCs w:val="24"/>
          <w:lang w:eastAsia="ru-RU"/>
        </w:rPr>
        <w:t>.</w:t>
      </w:r>
      <w:r w:rsidRPr="00817709">
        <w:rPr>
          <w:rFonts w:ascii="Times New Roman" w:eastAsia="Calibri" w:hAnsi="Times New Roman" w:cs="Times New Roman"/>
          <w:sz w:val="24"/>
          <w:szCs w:val="24"/>
          <w:lang w:eastAsia="ru-RU"/>
        </w:rPr>
        <w:t xml:space="preserve"> </w:t>
      </w:r>
    </w:p>
    <w:p w14:paraId="7E0E84C6" w14:textId="77777777" w:rsidR="00817709" w:rsidRPr="00817709" w:rsidRDefault="00817709" w:rsidP="00817709">
      <w:pPr>
        <w:spacing w:after="120"/>
        <w:rPr>
          <w:rFonts w:ascii="Times New Roman" w:eastAsia="Calibri" w:hAnsi="Times New Roman" w:cs="Times New Roman"/>
          <w:noProof/>
          <w:sz w:val="28"/>
          <w:szCs w:val="28"/>
          <w:lang w:eastAsia="ru-RU"/>
        </w:rPr>
      </w:pPr>
      <w:r w:rsidRPr="00817709">
        <w:rPr>
          <w:rFonts w:ascii="Times New Roman" w:eastAsia="Calibri" w:hAnsi="Times New Roman" w:cs="Times New Roman"/>
          <w:noProof/>
          <w:sz w:val="28"/>
          <w:szCs w:val="28"/>
          <w:lang w:eastAsia="ru-RU"/>
        </w:rPr>
        <w:t xml:space="preserve">Совокупные доли банковских и небанковских лидеров по обороту изменились незначительно (банковские лидеры - с 39% до 36%, небанковские лидеры - с 51% до 52%). </w:t>
      </w:r>
      <w:bookmarkStart w:id="239" w:name="_Toc10561441"/>
      <w:bookmarkStart w:id="240" w:name="_Toc18088539"/>
      <w:r w:rsidRPr="00817709">
        <w:rPr>
          <w:rFonts w:ascii="Times New Roman" w:eastAsia="Calibri" w:hAnsi="Times New Roman" w:cs="Times New Roman"/>
          <w:noProof/>
          <w:sz w:val="28"/>
          <w:szCs w:val="28"/>
          <w:lang w:eastAsia="ru-RU"/>
        </w:rPr>
        <w:t xml:space="preserve">При этом ПАО Сбербанк в отличии от прошлого года продемонстрировал в 2019 году рост оборота на 5,4%, что в совокупности с двухкратным ростом количества его клиентов свидетельствует о том, что лидер продолжает наращивать базу пассивных клиентов за счет банковских онлайн-платформ. В то же время брокеры-НФО, во-первых, более активно используют политику «подталкивания» (стимулирование оборота для получения комиссионных доходов), во-вторых, имеют клиентскую базу, состоящую из более активных и опытных инвесторов, в-третьих, предлагают клиентам широкий набор сервисов, вплоть до выхода на зарубежные рынки. </w:t>
      </w:r>
    </w:p>
    <w:bookmarkEnd w:id="239"/>
    <w:bookmarkEnd w:id="240"/>
    <w:p w14:paraId="5B81BD31" w14:textId="77777777" w:rsidR="00F5526B" w:rsidRPr="00F5526B" w:rsidRDefault="00817709" w:rsidP="00817709">
      <w:pPr>
        <w:spacing w:before="240" w:after="240"/>
        <w:contextualSpacing/>
        <w:rPr>
          <w:rFonts w:ascii="Times New Roman" w:eastAsia="Times New Roman" w:hAnsi="Times New Roman" w:cs="Times New Roman"/>
          <w:sz w:val="28"/>
          <w:szCs w:val="28"/>
          <w:lang w:eastAsia="ru-RU"/>
        </w:rPr>
      </w:pPr>
      <w:r w:rsidRPr="00817709">
        <w:rPr>
          <w:rFonts w:ascii="Times New Roman" w:eastAsia="Times New Roman" w:hAnsi="Times New Roman" w:cs="Times New Roman"/>
          <w:noProof/>
          <w:sz w:val="28"/>
          <w:szCs w:val="28"/>
          <w:lang w:eastAsia="ru-RU"/>
        </w:rPr>
        <w:lastRenderedPageBreak/>
        <w:drawing>
          <wp:anchor distT="0" distB="0" distL="114300" distR="114300" simplePos="0" relativeHeight="251695104" behindDoc="0" locked="0" layoutInCell="1" allowOverlap="1" wp14:anchorId="055E562D" wp14:editId="4A4FC231">
            <wp:simplePos x="0" y="0"/>
            <wp:positionH relativeFrom="margin">
              <wp:posOffset>3299460</wp:posOffset>
            </wp:positionH>
            <wp:positionV relativeFrom="paragraph">
              <wp:posOffset>145415</wp:posOffset>
            </wp:positionV>
            <wp:extent cx="3049270" cy="2314575"/>
            <wp:effectExtent l="0" t="0" r="0" b="0"/>
            <wp:wrapSquare wrapText="bothSides"/>
            <wp:docPr id="83" name="Диаграмма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margin">
              <wp14:pctWidth>0</wp14:pctWidth>
            </wp14:sizeRelH>
            <wp14:sizeRelV relativeFrom="margin">
              <wp14:pctHeight>0</wp14:pctHeight>
            </wp14:sizeRelV>
          </wp:anchor>
        </w:drawing>
      </w:r>
      <w:r w:rsidRPr="00817709">
        <w:rPr>
          <w:rFonts w:ascii="Times New Roman" w:eastAsia="Times New Roman" w:hAnsi="Times New Roman" w:cs="Times New Roman"/>
          <w:noProof/>
          <w:sz w:val="28"/>
          <w:szCs w:val="28"/>
          <w:lang w:eastAsia="ru-RU"/>
        </w:rPr>
        <w:t xml:space="preserve">Исследование сегмента </w:t>
      </w:r>
      <w:r w:rsidRPr="00817709">
        <w:rPr>
          <w:rFonts w:ascii="Times New Roman" w:eastAsia="Times New Roman" w:hAnsi="Times New Roman" w:cs="Times New Roman"/>
          <w:b/>
          <w:i/>
          <w:noProof/>
          <w:sz w:val="28"/>
          <w:szCs w:val="28"/>
          <w:lang w:eastAsia="ru-RU"/>
        </w:rPr>
        <w:t>инвестиционного страхования жизни</w:t>
      </w:r>
      <w:r w:rsidRPr="00817709">
        <w:rPr>
          <w:rFonts w:ascii="Times New Roman" w:eastAsia="Times New Roman" w:hAnsi="Times New Roman" w:cs="Times New Roman"/>
          <w:noProof/>
          <w:sz w:val="28"/>
          <w:szCs w:val="28"/>
          <w:lang w:eastAsia="ru-RU"/>
        </w:rPr>
        <w:t xml:space="preserve"> </w:t>
      </w:r>
      <w:r w:rsidRPr="00817709">
        <w:rPr>
          <w:rFonts w:ascii="Times New Roman" w:eastAsia="Times New Roman" w:hAnsi="Times New Roman" w:cs="Times New Roman"/>
          <w:sz w:val="28"/>
          <w:szCs w:val="28"/>
          <w:lang w:eastAsia="ru-RU"/>
        </w:rPr>
        <w:t>показало наличие одного лидера федерального уровня - ООО СК «Сбербанк страхование», доля которого за 2019 год сократилась с 39% до 36%. Ближайшие его конкуренты АО «СОГАЗ» и АО «АльфаСтрахование» не являются лидерами федерального уровня (лидируют менее чем в половине регионов), но незначительно усилили свои позиции (с 12</w:t>
      </w:r>
      <w:r w:rsidRPr="00F5526B">
        <w:rPr>
          <w:rFonts w:ascii="Times New Roman" w:eastAsia="Times New Roman" w:hAnsi="Times New Roman" w:cs="Times New Roman"/>
          <w:sz w:val="28"/>
          <w:szCs w:val="28"/>
          <w:lang w:eastAsia="ru-RU"/>
        </w:rPr>
        <w:t xml:space="preserve">% до 15% и с 12% до 13% рынка соответственно). </w:t>
      </w:r>
    </w:p>
    <w:p w14:paraId="0E08A4C8" w14:textId="1B43F70A" w:rsidR="00817709" w:rsidRPr="00817709" w:rsidRDefault="00817709" w:rsidP="00817709">
      <w:pPr>
        <w:spacing w:before="240" w:after="240"/>
        <w:contextualSpacing/>
        <w:rPr>
          <w:rFonts w:ascii="Times New Roman" w:eastAsia="Times New Roman" w:hAnsi="Times New Roman" w:cs="Times New Roman"/>
          <w:sz w:val="28"/>
          <w:szCs w:val="28"/>
          <w:lang w:eastAsia="ru-RU"/>
        </w:rPr>
      </w:pPr>
      <w:r w:rsidRPr="00F5526B">
        <w:rPr>
          <w:rFonts w:ascii="Times New Roman" w:eastAsia="Times New Roman" w:hAnsi="Times New Roman" w:cs="Times New Roman"/>
          <w:sz w:val="28"/>
          <w:szCs w:val="28"/>
          <w:lang w:eastAsia="ru-RU"/>
        </w:rPr>
        <w:t>Перераспределение долей связано с падением страховых премий ООО СК «Сбербанк страхование» на 17%, тогда как у АО «СОГАЗ» они увеличились на 14%, а у АО «АльфаСтрахование» практически</w:t>
      </w:r>
      <w:r w:rsidRPr="00817709">
        <w:rPr>
          <w:rFonts w:ascii="Times New Roman" w:eastAsia="Times New Roman" w:hAnsi="Times New Roman" w:cs="Times New Roman"/>
          <w:sz w:val="28"/>
          <w:szCs w:val="28"/>
          <w:lang w:eastAsia="ru-RU"/>
        </w:rPr>
        <w:t xml:space="preserve"> не изменились.</w:t>
      </w:r>
    </w:p>
    <w:p w14:paraId="7CA64214" w14:textId="7568A400" w:rsidR="00817709" w:rsidRDefault="00817709" w:rsidP="00817709">
      <w:pPr>
        <w:spacing w:before="120" w:after="480"/>
        <w:contextualSpacing/>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В среднем по России уровень конкуренции в этом сегменте практически не изменился и остается на умеренном уровне.</w:t>
      </w:r>
    </w:p>
    <w:p w14:paraId="4A687C4D" w14:textId="77777777" w:rsidR="004A2EEC" w:rsidRPr="00817709" w:rsidRDefault="004A2EEC" w:rsidP="00817709">
      <w:pPr>
        <w:spacing w:before="120" w:after="480"/>
        <w:contextualSpacing/>
        <w:rPr>
          <w:rFonts w:ascii="Times New Roman" w:eastAsia="Times New Roman" w:hAnsi="Times New Roman" w:cs="Times New Roman"/>
          <w:kern w:val="28"/>
          <w:sz w:val="28"/>
          <w:szCs w:val="28"/>
          <w:lang w:eastAsia="ru-RU"/>
          <w14:cntxtAlts/>
        </w:rPr>
      </w:pPr>
    </w:p>
    <w:p w14:paraId="1141E6AA" w14:textId="77777777" w:rsidR="00817709" w:rsidRPr="00C70389" w:rsidRDefault="00817709" w:rsidP="00817709">
      <w:pPr>
        <w:spacing w:before="240" w:after="120"/>
        <w:ind w:firstLine="0"/>
        <w:jc w:val="left"/>
        <w:rPr>
          <w:rFonts w:ascii="Times New Roman" w:eastAsia="Calibri" w:hAnsi="Times New Roman" w:cs="Times New Roman"/>
          <w:b/>
          <w:i/>
          <w:sz w:val="28"/>
          <w:szCs w:val="28"/>
        </w:rPr>
      </w:pPr>
      <w:r w:rsidRPr="00C70389">
        <w:rPr>
          <w:rFonts w:ascii="Times New Roman" w:eastAsia="Calibri" w:hAnsi="Times New Roman" w:cs="Times New Roman"/>
          <w:b/>
          <w:i/>
          <w:sz w:val="28"/>
          <w:szCs w:val="28"/>
        </w:rPr>
        <w:t>3.2. Реализованные меры для устранения искажений конкурентного поля</w:t>
      </w:r>
    </w:p>
    <w:p w14:paraId="283AC2BA" w14:textId="77777777" w:rsidR="00817709" w:rsidRPr="00817709" w:rsidRDefault="00817709" w:rsidP="00817709">
      <w:pPr>
        <w:rPr>
          <w:rFonts w:ascii="Times New Roman" w:eastAsia="Times New Roman" w:hAnsi="Times New Roman" w:cs="Times New Roman"/>
          <w:kern w:val="28"/>
          <w:sz w:val="28"/>
          <w:szCs w:val="28"/>
          <w:lang w:eastAsia="ru-RU"/>
          <w14:cntxtAlts/>
        </w:rPr>
      </w:pPr>
      <w:r w:rsidRPr="00817709">
        <w:rPr>
          <w:rFonts w:ascii="Times New Roman" w:eastAsia="Times New Roman" w:hAnsi="Times New Roman" w:cs="Times New Roman"/>
          <w:kern w:val="28"/>
          <w:sz w:val="28"/>
          <w:szCs w:val="28"/>
          <w:lang w:eastAsia="ru-RU"/>
          <w14:cntxtAlts/>
        </w:rPr>
        <w:t xml:space="preserve">Сегмент инвестиционных услуг является более конкурентным, чем сегменты традиционных банковских услуг и платежных услуг, однако в нем </w:t>
      </w:r>
      <w:r w:rsidRPr="00817709">
        <w:rPr>
          <w:rFonts w:ascii="Times New Roman" w:eastAsia="Times New Roman" w:hAnsi="Times New Roman" w:cs="Times New Roman"/>
          <w:sz w:val="28"/>
          <w:szCs w:val="28"/>
          <w:lang w:eastAsia="ru-RU"/>
        </w:rPr>
        <w:t xml:space="preserve">по-прежнему наблюдается усиление позиций банковских групп в силу их размеров, накопленной базы «банковских» клиентов, а также возможностей, связанных с финансовыми технологиями. </w:t>
      </w:r>
    </w:p>
    <w:p w14:paraId="714D3189" w14:textId="77777777" w:rsidR="00817709" w:rsidRPr="00817709" w:rsidRDefault="00817709" w:rsidP="00817709">
      <w:pPr>
        <w:rPr>
          <w:rFonts w:ascii="Times New Roman" w:eastAsia="Times New Roman" w:hAnsi="Times New Roman" w:cs="Times New Roman"/>
          <w:kern w:val="28"/>
          <w:sz w:val="28"/>
          <w:szCs w:val="28"/>
          <w:lang w:eastAsia="ru-RU"/>
          <w14:cntxtAlts/>
        </w:rPr>
      </w:pPr>
      <w:r w:rsidRPr="00817709">
        <w:rPr>
          <w:rFonts w:ascii="Times New Roman" w:eastAsia="Times New Roman" w:hAnsi="Times New Roman" w:cs="Times New Roman"/>
          <w:kern w:val="28"/>
          <w:sz w:val="28"/>
          <w:szCs w:val="28"/>
          <w:lang w:eastAsia="ru-RU"/>
          <w14:cntxtAlts/>
        </w:rPr>
        <w:t>Именно поэтому Банк России акцентирует свою политику по развитию конкуренции в этом сегменте на повышении прозрачности финансовых услуг для потребителя, недопущения недобросовестного поведения поставщиков услуг, а также создании равных дистрибуционных условий для различных участников рынка.</w:t>
      </w:r>
    </w:p>
    <w:p w14:paraId="3972380D" w14:textId="77777777" w:rsidR="00817709" w:rsidRPr="00817709" w:rsidRDefault="00817709" w:rsidP="00817709">
      <w:pPr>
        <w:rPr>
          <w:rFonts w:ascii="Times New Roman" w:eastAsia="Times New Roman" w:hAnsi="Times New Roman" w:cs="Times New Roman"/>
          <w:kern w:val="28"/>
          <w:sz w:val="28"/>
          <w:szCs w:val="28"/>
          <w:lang w:eastAsia="ru-RU"/>
          <w14:cntxtAlts/>
        </w:rPr>
      </w:pPr>
      <w:r w:rsidRPr="00817709">
        <w:rPr>
          <w:rFonts w:ascii="Times New Roman" w:eastAsia="Times New Roman" w:hAnsi="Times New Roman" w:cs="Times New Roman"/>
          <w:b/>
          <w:sz w:val="28"/>
          <w:szCs w:val="28"/>
          <w:lang w:eastAsia="ru-RU"/>
        </w:rPr>
        <w:t>1.</w:t>
      </w:r>
      <w:r w:rsidRPr="00817709">
        <w:rPr>
          <w:rFonts w:ascii="Times New Roman" w:eastAsia="Times New Roman" w:hAnsi="Times New Roman" w:cs="Times New Roman"/>
          <w:sz w:val="28"/>
          <w:szCs w:val="28"/>
          <w:lang w:eastAsia="ru-RU"/>
        </w:rPr>
        <w:t> В целях решения проблемы</w:t>
      </w:r>
      <w:r w:rsidRPr="00817709">
        <w:rPr>
          <w:rFonts w:ascii="Times New Roman" w:eastAsia="Times New Roman" w:hAnsi="Times New Roman" w:cs="Times New Roman"/>
          <w:kern w:val="28"/>
          <w:sz w:val="28"/>
          <w:szCs w:val="28"/>
          <w:lang w:eastAsia="ru-RU"/>
          <w14:cntxtAlts/>
        </w:rPr>
        <w:t xml:space="preserve"> недостаточного понимания потребителем свойств инвестиционных услуг Банк России:</w:t>
      </w:r>
    </w:p>
    <w:p w14:paraId="6DDD181F" w14:textId="77777777" w:rsidR="00817709" w:rsidRPr="00817709" w:rsidRDefault="00817709" w:rsidP="00817709">
      <w:pPr>
        <w:tabs>
          <w:tab w:val="left" w:pos="7112"/>
        </w:tabs>
        <w:contextualSpacing/>
        <w:rPr>
          <w:rFonts w:ascii="Times New Roman" w:eastAsia="Times New Roman" w:hAnsi="Times New Roman" w:cs="Times New Roman"/>
          <w:kern w:val="28"/>
          <w:sz w:val="28"/>
          <w:szCs w:val="28"/>
          <w:lang w:eastAsia="ru-RU"/>
          <w14:cntxtAlts/>
        </w:rPr>
      </w:pPr>
      <w:r w:rsidRPr="00817709">
        <w:rPr>
          <w:rFonts w:ascii="Times New Roman" w:eastAsia="Times New Roman" w:hAnsi="Times New Roman" w:cs="Times New Roman"/>
          <w:kern w:val="28"/>
          <w:sz w:val="28"/>
          <w:szCs w:val="28"/>
          <w:lang w:eastAsia="ru-RU"/>
          <w14:cntxtAlts/>
        </w:rPr>
        <w:t>- определил минимальные требования к условиям и порядку осуществления, в том числе, страхования жизни с участием страхователя в инвестиционном доходе страховщика (</w:t>
      </w:r>
      <w:r w:rsidRPr="00817709">
        <w:rPr>
          <w:rFonts w:ascii="Times New Roman" w:eastAsia="Times New Roman" w:hAnsi="Times New Roman" w:cs="Times New Roman"/>
          <w:sz w:val="28"/>
          <w:szCs w:val="28"/>
          <w:lang w:eastAsia="ru-RU"/>
        </w:rPr>
        <w:t>Указание Банка России от 11.01.2019 № 5055-У «О минимальных (стандартных) требованиях к условиям и порядку осуществления добровольного страхования жизни с условием периодических страховых выплат (ренты, аннуитетов) и (или) с участием страхователя в инвестиционном доходе страховщика»</w:t>
      </w:r>
      <w:r w:rsidRPr="00817709">
        <w:rPr>
          <w:rFonts w:ascii="Times New Roman" w:eastAsia="Times New Roman" w:hAnsi="Times New Roman" w:cs="Times New Roman"/>
          <w:kern w:val="24"/>
          <w:sz w:val="28"/>
          <w:szCs w:val="28"/>
          <w:lang w:eastAsia="ru-RU"/>
          <w14:ligatures w14:val="standard"/>
          <w14:cntxtAlts/>
        </w:rPr>
        <w:t>, вступившее в силу 01.04.2019)</w:t>
      </w:r>
      <w:r w:rsidRPr="00817709">
        <w:rPr>
          <w:rFonts w:ascii="Times New Roman" w:eastAsia="Times New Roman" w:hAnsi="Times New Roman" w:cs="Times New Roman"/>
          <w:sz w:val="28"/>
          <w:szCs w:val="28"/>
          <w:lang w:eastAsia="ru-RU"/>
        </w:rPr>
        <w:t>.</w:t>
      </w:r>
    </w:p>
    <w:p w14:paraId="55F34F74" w14:textId="77777777" w:rsidR="00817709" w:rsidRPr="00817709" w:rsidRDefault="00817709" w:rsidP="00817709">
      <w:pPr>
        <w:contextualSpacing/>
        <w:rPr>
          <w:rFonts w:ascii="Times New Roman" w:eastAsia="Times New Roman" w:hAnsi="Times New Roman" w:cs="Times New Roman"/>
          <w:kern w:val="28"/>
          <w:sz w:val="28"/>
          <w:szCs w:val="28"/>
          <w:lang w:eastAsia="ru-RU"/>
          <w14:cntxtAlts/>
        </w:rPr>
      </w:pPr>
      <w:r w:rsidRPr="00817709">
        <w:rPr>
          <w:rFonts w:ascii="Times New Roman" w:eastAsia="Times New Roman" w:hAnsi="Times New Roman" w:cs="Times New Roman"/>
          <w:sz w:val="28"/>
          <w:szCs w:val="28"/>
          <w:lang w:eastAsia="ru-RU"/>
        </w:rPr>
        <w:t>- и</w:t>
      </w:r>
      <w:r w:rsidRPr="00817709">
        <w:rPr>
          <w:rFonts w:ascii="Times New Roman" w:eastAsia="Times New Roman" w:hAnsi="Times New Roman" w:cs="Times New Roman"/>
          <w:kern w:val="28"/>
          <w:sz w:val="28"/>
          <w:szCs w:val="28"/>
          <w:lang w:eastAsia="ru-RU"/>
          <w14:cntxtAlts/>
        </w:rPr>
        <w:t>здал информационное письмо</w:t>
      </w:r>
      <w:r w:rsidRPr="00817709">
        <w:rPr>
          <w:rFonts w:ascii="Times New Roman" w:eastAsia="Times New Roman" w:hAnsi="Times New Roman" w:cs="Times New Roman"/>
          <w:sz w:val="28"/>
          <w:szCs w:val="28"/>
          <w:lang w:eastAsia="ru-RU"/>
        </w:rPr>
        <w:t xml:space="preserve"> Банка России от 23.01.2019 № ИН-06-59/4 «О предоставлении информации получателям страховых услуг при оказании страховыми посредниками услуг по заключению договора инвестиционного страхования жизни»</w:t>
      </w:r>
      <w:r w:rsidRPr="00817709">
        <w:rPr>
          <w:rFonts w:ascii="Times New Roman" w:eastAsia="Times New Roman" w:hAnsi="Times New Roman" w:cs="Times New Roman"/>
          <w:kern w:val="28"/>
          <w:sz w:val="28"/>
          <w:szCs w:val="28"/>
          <w:lang w:eastAsia="ru-RU"/>
          <w14:cntxtAlts/>
        </w:rPr>
        <w:t xml:space="preserve">, в котором страховым организациям даны рекомендации по </w:t>
      </w:r>
      <w:r w:rsidRPr="00817709">
        <w:rPr>
          <w:rFonts w:ascii="Times New Roman" w:eastAsia="Times New Roman" w:hAnsi="Times New Roman" w:cs="Times New Roman"/>
          <w:kern w:val="28"/>
          <w:sz w:val="28"/>
          <w:szCs w:val="28"/>
          <w:lang w:eastAsia="ru-RU"/>
          <w14:cntxtAlts/>
        </w:rPr>
        <w:lastRenderedPageBreak/>
        <w:t>предоставлению потребителю информации о характеристиках инвестиционного страхования жизни, проверке понятности для потребителя этих свойств и др.</w:t>
      </w:r>
    </w:p>
    <w:p w14:paraId="723BE815" w14:textId="77777777" w:rsidR="00817709" w:rsidRPr="00817709" w:rsidRDefault="00817709" w:rsidP="00817709">
      <w:pPr>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 утвердил Указание Банка России от 09.08.2019 № 5229-У «О перечне обязательных для разработки саморегулируемыми организациями в сфере финансового рынка, объединяющими инвестиционных советников, базовых стандартов и требованиях к их содержанию, а также о перечне операций (содержании видов деятельности) инвестиционных советников на финансовом рынке, подлежащих стандартизации».</w:t>
      </w:r>
    </w:p>
    <w:p w14:paraId="7F4370C0" w14:textId="77777777" w:rsidR="00817709" w:rsidRDefault="00817709" w:rsidP="00817709">
      <w:pPr>
        <w:rPr>
          <w:rFonts w:ascii="Times New Roman" w:eastAsia="Times New Roman" w:hAnsi="Times New Roman" w:cs="Times New Roman"/>
          <w:sz w:val="28"/>
          <w:szCs w:val="28"/>
          <w:lang w:eastAsia="ru-RU"/>
        </w:rPr>
      </w:pPr>
      <w:r w:rsidRPr="00817709">
        <w:rPr>
          <w:rFonts w:ascii="Times New Roman" w:eastAsia="Times New Roman" w:hAnsi="Times New Roman" w:cs="Times New Roman"/>
          <w:b/>
          <w:sz w:val="28"/>
          <w:szCs w:val="28"/>
          <w:lang w:eastAsia="ru-RU"/>
        </w:rPr>
        <w:t>2.</w:t>
      </w:r>
      <w:r w:rsidRPr="00817709">
        <w:rPr>
          <w:rFonts w:ascii="Times New Roman" w:eastAsia="Times New Roman" w:hAnsi="Times New Roman" w:cs="Times New Roman"/>
          <w:sz w:val="28"/>
          <w:szCs w:val="28"/>
          <w:lang w:eastAsia="ru-RU"/>
        </w:rPr>
        <w:t> В целях недопущения недобросовестной конкуренции, связанной со злоупотреблениями в отношении потребителя,  принят разработанный при участии Банка России Федеральный закон от 27.12.2019 № 454-ФЗ «О внесении изменений в Федеральный закон «О рынке ценных бумаг» и статью 73 Федерального закона «Об исполнительном производстве» в части совершенствования регулирования профессиональной деятельности на рынке ценных бумаг», вступивший в силу 01.01.2020 и направленный на совершенствование защиты имущественных прав инвесторов, в том числе, на защиту клиентов при совершении операций на рынке ценных бумаг и предоставление дополнительных возможностей для развития бизнеса брокеров. В частности, законодательно закреплена обязанность брокеров исполнять поручения клиентов на лучших для них условиях.</w:t>
      </w:r>
    </w:p>
    <w:p w14:paraId="179707FB" w14:textId="77777777" w:rsidR="00F5526B" w:rsidRPr="00817709" w:rsidRDefault="00F5526B" w:rsidP="00817709">
      <w:pPr>
        <w:rPr>
          <w:rFonts w:ascii="Times New Roman" w:eastAsia="Times New Roman" w:hAnsi="Times New Roman" w:cs="Times New Roman"/>
          <w:sz w:val="28"/>
          <w:szCs w:val="28"/>
          <w:lang w:eastAsia="ru-RU"/>
        </w:rPr>
      </w:pPr>
    </w:p>
    <w:p w14:paraId="59497128" w14:textId="77777777" w:rsidR="00817709" w:rsidRPr="00817709" w:rsidRDefault="00817709" w:rsidP="00817709">
      <w:pPr>
        <w:spacing w:before="120" w:after="120"/>
        <w:ind w:firstLine="0"/>
        <w:jc w:val="left"/>
        <w:rPr>
          <w:rFonts w:ascii="Times New Roman" w:eastAsia="Times New Roman" w:hAnsi="Times New Roman" w:cs="Times New Roman"/>
          <w:b/>
          <w:sz w:val="28"/>
          <w:szCs w:val="28"/>
          <w:lang w:eastAsia="ru-RU"/>
        </w:rPr>
      </w:pPr>
      <w:r w:rsidRPr="00817709">
        <w:rPr>
          <w:rFonts w:ascii="Times New Roman" w:eastAsia="Times New Roman" w:hAnsi="Times New Roman" w:cs="Times New Roman"/>
          <w:b/>
          <w:sz w:val="28"/>
          <w:szCs w:val="28"/>
          <w:lang w:eastAsia="ru-RU"/>
        </w:rPr>
        <w:t>4. Сегмент «Страхование»</w:t>
      </w:r>
    </w:p>
    <w:p w14:paraId="7186EBA9" w14:textId="77777777" w:rsidR="00817709" w:rsidRPr="00817709" w:rsidRDefault="00817709" w:rsidP="00C70389">
      <w:pPr>
        <w:ind w:firstLine="0"/>
        <w:rPr>
          <w:rFonts w:ascii="Times New Roman" w:eastAsia="Times New Roman" w:hAnsi="Times New Roman" w:cs="Times New Roman"/>
          <w:b/>
          <w:i/>
          <w:sz w:val="28"/>
          <w:szCs w:val="28"/>
        </w:rPr>
      </w:pPr>
      <w:r w:rsidRPr="00817709">
        <w:rPr>
          <w:rFonts w:ascii="Times New Roman" w:eastAsia="Times New Roman" w:hAnsi="Times New Roman" w:cs="Times New Roman"/>
          <w:b/>
          <w:i/>
          <w:sz w:val="28"/>
          <w:szCs w:val="28"/>
        </w:rPr>
        <w:t>4.1. Количественная оценка и структура продуктового рынка</w:t>
      </w:r>
    </w:p>
    <w:p w14:paraId="1107720B" w14:textId="77777777" w:rsidR="005C2FF1" w:rsidRDefault="005C2FF1" w:rsidP="00C70389">
      <w:pPr>
        <w:ind w:firstLine="567"/>
        <w:rPr>
          <w:rFonts w:ascii="Times New Roman" w:eastAsia="Times New Roman" w:hAnsi="Times New Roman" w:cs="Times New Roman"/>
          <w:i/>
          <w:iCs/>
          <w:sz w:val="28"/>
          <w:szCs w:val="28"/>
        </w:rPr>
      </w:pPr>
    </w:p>
    <w:p w14:paraId="5EB2FBE6" w14:textId="53463EDF" w:rsidR="00C70389" w:rsidRDefault="00F5526B" w:rsidP="00C70389">
      <w:pPr>
        <w:ind w:firstLine="567"/>
        <w:rPr>
          <w:rFonts w:ascii="Times New Roman" w:eastAsia="Times New Roman" w:hAnsi="Times New Roman" w:cs="Times New Roman"/>
          <w:i/>
          <w:iCs/>
          <w:sz w:val="28"/>
          <w:szCs w:val="28"/>
        </w:rPr>
      </w:pPr>
      <w:r w:rsidRPr="00817709">
        <w:rPr>
          <w:rFonts w:ascii="Times New Roman" w:eastAsia="Times New Roman" w:hAnsi="Times New Roman" w:cs="Times New Roman"/>
          <w:b/>
          <w:noProof/>
          <w:sz w:val="28"/>
          <w:szCs w:val="28"/>
          <w:lang w:eastAsia="ru-RU"/>
        </w:rPr>
        <w:drawing>
          <wp:anchor distT="0" distB="0" distL="114300" distR="114300" simplePos="0" relativeHeight="251705344" behindDoc="0" locked="0" layoutInCell="1" allowOverlap="1" wp14:anchorId="2B5AFDB5" wp14:editId="1EFCA3F0">
            <wp:simplePos x="0" y="0"/>
            <wp:positionH relativeFrom="column">
              <wp:posOffset>3213735</wp:posOffset>
            </wp:positionH>
            <wp:positionV relativeFrom="paragraph">
              <wp:posOffset>184150</wp:posOffset>
            </wp:positionV>
            <wp:extent cx="3249930" cy="2209800"/>
            <wp:effectExtent l="0" t="0" r="7620" b="0"/>
            <wp:wrapSquare wrapText="bothSides"/>
            <wp:docPr id="85" name="Диаграмма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H relativeFrom="margin">
              <wp14:pctWidth>0</wp14:pctWidth>
            </wp14:sizeRelH>
            <wp14:sizeRelV relativeFrom="margin">
              <wp14:pctHeight>0</wp14:pctHeight>
            </wp14:sizeRelV>
          </wp:anchor>
        </w:drawing>
      </w:r>
    </w:p>
    <w:p w14:paraId="600BB452" w14:textId="25AF5B17" w:rsidR="00817709" w:rsidRPr="00F5526B" w:rsidRDefault="00817709" w:rsidP="00C70389">
      <w:pPr>
        <w:ind w:firstLine="567"/>
        <w:rPr>
          <w:rFonts w:ascii="Times New Roman" w:eastAsia="Times New Roman" w:hAnsi="Times New Roman" w:cs="Times New Roman"/>
          <w:i/>
          <w:iCs/>
          <w:sz w:val="28"/>
          <w:szCs w:val="28"/>
        </w:rPr>
      </w:pPr>
      <w:r w:rsidRPr="00F5526B">
        <w:rPr>
          <w:rFonts w:ascii="Times New Roman" w:eastAsia="Times New Roman" w:hAnsi="Times New Roman" w:cs="Times New Roman"/>
          <w:i/>
          <w:iCs/>
          <w:sz w:val="28"/>
          <w:szCs w:val="28"/>
        </w:rPr>
        <w:t xml:space="preserve">Автострахование (ОСАГО и каско) </w:t>
      </w:r>
    </w:p>
    <w:p w14:paraId="3C11866E" w14:textId="6D72A2EE" w:rsidR="00817709" w:rsidRDefault="00817709" w:rsidP="00817709">
      <w:pPr>
        <w:ind w:firstLine="567"/>
        <w:rPr>
          <w:rFonts w:ascii="Times New Roman" w:eastAsia="Times New Roman" w:hAnsi="Times New Roman" w:cs="Times New Roman"/>
          <w:sz w:val="28"/>
          <w:szCs w:val="28"/>
          <w:lang w:eastAsia="ru-RU"/>
        </w:rPr>
      </w:pPr>
      <w:r w:rsidRPr="00F5526B">
        <w:rPr>
          <w:rFonts w:ascii="Times New Roman" w:eastAsia="Times New Roman" w:hAnsi="Times New Roman" w:cs="Times New Roman"/>
          <w:sz w:val="28"/>
          <w:szCs w:val="28"/>
          <w:lang w:eastAsia="ru-RU"/>
        </w:rPr>
        <w:t xml:space="preserve">В 2019 году в сегменте </w:t>
      </w:r>
      <w:r w:rsidRPr="00F5526B">
        <w:rPr>
          <w:rFonts w:ascii="Times New Roman" w:eastAsia="Times New Roman" w:hAnsi="Times New Roman" w:cs="Times New Roman"/>
          <w:b/>
          <w:i/>
          <w:sz w:val="28"/>
          <w:szCs w:val="28"/>
          <w:lang w:eastAsia="ru-RU"/>
        </w:rPr>
        <w:t>ОСАГО</w:t>
      </w:r>
      <w:r w:rsidRPr="00F5526B">
        <w:rPr>
          <w:rFonts w:ascii="Times New Roman" w:eastAsia="Times New Roman" w:hAnsi="Times New Roman" w:cs="Times New Roman"/>
          <w:sz w:val="28"/>
          <w:szCs w:val="28"/>
          <w:lang w:eastAsia="ru-RU"/>
        </w:rPr>
        <w:t xml:space="preserve"> на федеральном уровне число лидеров увеличилось с трех до пяти (к числу лидеров добавились ПАО СК «Росгосстрах» и САО «ВСК») в результате более равномерного распределения долей крупнейших участников рынка.</w:t>
      </w:r>
    </w:p>
    <w:p w14:paraId="4CDDD265" w14:textId="0810BF1E" w:rsidR="00F5526B" w:rsidRDefault="00F5526B" w:rsidP="00817709">
      <w:pPr>
        <w:ind w:firstLine="567"/>
        <w:rPr>
          <w:rFonts w:ascii="Times New Roman" w:eastAsia="Times New Roman" w:hAnsi="Times New Roman" w:cs="Times New Roman"/>
          <w:sz w:val="28"/>
          <w:szCs w:val="28"/>
          <w:lang w:eastAsia="ru-RU"/>
        </w:rPr>
      </w:pPr>
    </w:p>
    <w:p w14:paraId="4FF45817" w14:textId="39502C28" w:rsidR="00F5526B" w:rsidRDefault="00F5526B" w:rsidP="00817709">
      <w:pPr>
        <w:ind w:firstLine="567"/>
        <w:rPr>
          <w:rFonts w:ascii="Times New Roman" w:eastAsia="Times New Roman" w:hAnsi="Times New Roman" w:cs="Times New Roman"/>
          <w:sz w:val="28"/>
          <w:szCs w:val="28"/>
          <w:lang w:eastAsia="ru-RU"/>
        </w:rPr>
      </w:pPr>
    </w:p>
    <w:p w14:paraId="6BE4549A" w14:textId="492EE0C6" w:rsidR="00F5526B" w:rsidRDefault="00F5526B" w:rsidP="00817709">
      <w:pPr>
        <w:ind w:firstLine="567"/>
        <w:rPr>
          <w:rFonts w:ascii="Times New Roman" w:eastAsia="Times New Roman" w:hAnsi="Times New Roman" w:cs="Times New Roman"/>
          <w:sz w:val="28"/>
          <w:szCs w:val="28"/>
          <w:lang w:eastAsia="ru-RU"/>
        </w:rPr>
      </w:pPr>
    </w:p>
    <w:p w14:paraId="318E8784" w14:textId="01D00FFE" w:rsidR="00F5526B" w:rsidRDefault="00F5526B" w:rsidP="00817709">
      <w:pPr>
        <w:ind w:firstLine="567"/>
        <w:rPr>
          <w:rFonts w:ascii="Times New Roman" w:eastAsia="Times New Roman" w:hAnsi="Times New Roman" w:cs="Times New Roman"/>
          <w:sz w:val="28"/>
          <w:szCs w:val="28"/>
          <w:lang w:eastAsia="ru-RU"/>
        </w:rPr>
      </w:pPr>
    </w:p>
    <w:p w14:paraId="43F19843" w14:textId="334598A0" w:rsidR="00F5526B" w:rsidRDefault="00F5526B" w:rsidP="00817709">
      <w:pPr>
        <w:ind w:firstLine="567"/>
        <w:rPr>
          <w:rFonts w:ascii="Times New Roman" w:eastAsia="Times New Roman" w:hAnsi="Times New Roman" w:cs="Times New Roman"/>
          <w:sz w:val="28"/>
          <w:szCs w:val="28"/>
          <w:lang w:eastAsia="ru-RU"/>
        </w:rPr>
      </w:pPr>
    </w:p>
    <w:p w14:paraId="266B1CDB" w14:textId="4E404A80" w:rsidR="00F5526B" w:rsidRDefault="00F5526B" w:rsidP="00817709">
      <w:pPr>
        <w:ind w:firstLine="567"/>
        <w:rPr>
          <w:rFonts w:ascii="Times New Roman" w:eastAsia="Times New Roman" w:hAnsi="Times New Roman" w:cs="Times New Roman"/>
          <w:sz w:val="28"/>
          <w:szCs w:val="28"/>
          <w:lang w:eastAsia="ru-RU"/>
        </w:rPr>
      </w:pPr>
    </w:p>
    <w:p w14:paraId="075EFF3C" w14:textId="2912A6AC" w:rsidR="00817709" w:rsidRPr="00817709" w:rsidRDefault="00F5526B" w:rsidP="00F5526B">
      <w:pPr>
        <w:ind w:firstLine="567"/>
        <w:rPr>
          <w:rFonts w:ascii="Times New Roman" w:eastAsia="Times New Roman" w:hAnsi="Times New Roman" w:cs="Times New Roman"/>
          <w:sz w:val="28"/>
          <w:szCs w:val="28"/>
          <w:lang w:eastAsia="ru-RU"/>
        </w:rPr>
      </w:pPr>
      <w:r w:rsidRPr="00F5526B">
        <w:rPr>
          <w:rFonts w:ascii="Times New Roman" w:eastAsia="Times New Roman" w:hAnsi="Times New Roman" w:cs="Times New Roman"/>
          <w:noProof/>
          <w:sz w:val="28"/>
          <w:szCs w:val="28"/>
          <w:lang w:eastAsia="ru-RU"/>
        </w:rPr>
        <w:lastRenderedPageBreak/>
        <w:drawing>
          <wp:anchor distT="0" distB="0" distL="114300" distR="114300" simplePos="0" relativeHeight="251700224" behindDoc="0" locked="0" layoutInCell="1" allowOverlap="1" wp14:anchorId="5D69429A" wp14:editId="5F8E71D4">
            <wp:simplePos x="0" y="0"/>
            <wp:positionH relativeFrom="margin">
              <wp:posOffset>-63500</wp:posOffset>
            </wp:positionH>
            <wp:positionV relativeFrom="paragraph">
              <wp:posOffset>0</wp:posOffset>
            </wp:positionV>
            <wp:extent cx="3076575" cy="2143125"/>
            <wp:effectExtent l="0" t="0" r="0" b="0"/>
            <wp:wrapSquare wrapText="bothSides"/>
            <wp:docPr id="84" name="Диаграмма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r w:rsidR="00817709" w:rsidRPr="00817709">
        <w:rPr>
          <w:rFonts w:ascii="Times New Roman" w:eastAsia="Times New Roman" w:hAnsi="Times New Roman" w:cs="Times New Roman"/>
          <w:noProof/>
          <w:sz w:val="28"/>
          <w:szCs w:val="28"/>
          <w:lang w:eastAsia="ru-RU"/>
        </w:rPr>
        <w:t xml:space="preserve">В сегменте </w:t>
      </w:r>
      <w:r w:rsidR="00817709" w:rsidRPr="00817709">
        <w:rPr>
          <w:rFonts w:ascii="Times New Roman" w:eastAsia="Times New Roman" w:hAnsi="Times New Roman" w:cs="Times New Roman"/>
          <w:b/>
          <w:i/>
          <w:sz w:val="28"/>
          <w:szCs w:val="28"/>
          <w:lang w:eastAsia="ru-RU"/>
        </w:rPr>
        <w:t>каско</w:t>
      </w:r>
      <w:r w:rsidR="00817709" w:rsidRPr="00817709">
        <w:rPr>
          <w:rFonts w:ascii="Times New Roman" w:eastAsia="Times New Roman" w:hAnsi="Times New Roman" w:cs="Times New Roman"/>
          <w:noProof/>
          <w:sz w:val="28"/>
          <w:szCs w:val="28"/>
          <w:lang w:eastAsia="ru-RU"/>
        </w:rPr>
        <w:t xml:space="preserve"> в 2019 году</w:t>
      </w:r>
      <w:r w:rsidR="00817709" w:rsidRPr="00817709">
        <w:rPr>
          <w:rFonts w:ascii="Times New Roman" w:eastAsia="Times New Roman" w:hAnsi="Times New Roman" w:cs="Times New Roman"/>
          <w:b/>
          <w:i/>
          <w:color w:val="1F497D"/>
          <w:sz w:val="28"/>
          <w:szCs w:val="28"/>
          <w:lang w:eastAsia="ru-RU"/>
        </w:rPr>
        <w:t xml:space="preserve"> </w:t>
      </w:r>
      <w:r w:rsidR="00817709" w:rsidRPr="00817709">
        <w:rPr>
          <w:rFonts w:ascii="Times New Roman" w:eastAsia="Times New Roman" w:hAnsi="Times New Roman" w:cs="Times New Roman"/>
          <w:sz w:val="28"/>
          <w:szCs w:val="28"/>
          <w:lang w:eastAsia="ru-RU"/>
        </w:rPr>
        <w:t>ведущими игроками по индексу Линда стало пять компаний, которые согласно используемым критериям, не являются федеральными лидерами:</w:t>
      </w:r>
      <w:r w:rsidR="00817709" w:rsidRPr="00817709">
        <w:rPr>
          <w:rFonts w:ascii="Times New Roman" w:eastAsia="Times New Roman" w:hAnsi="Times New Roman" w:cs="Times New Roman"/>
          <w:noProof/>
          <w:sz w:val="28"/>
          <w:szCs w:val="28"/>
          <w:lang w:eastAsia="ru-RU"/>
        </w:rPr>
        <w:t xml:space="preserve"> </w:t>
      </w:r>
    </w:p>
    <w:p w14:paraId="62724908" w14:textId="3BDC63C8" w:rsidR="00817709" w:rsidRPr="00817709" w:rsidRDefault="00817709" w:rsidP="00817709">
      <w:pPr>
        <w:ind w:firstLine="567"/>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При этом в отчетном периоде в сегменте каско выявлено девять «регионов-пустынь»</w:t>
      </w:r>
      <w:r w:rsidRPr="00817709">
        <w:rPr>
          <w:rFonts w:ascii="Times New Roman" w:eastAsia="Times New Roman" w:hAnsi="Times New Roman" w:cs="Times New Roman"/>
          <w:sz w:val="28"/>
          <w:szCs w:val="28"/>
          <w:vertAlign w:val="superscript"/>
          <w:lang w:eastAsia="ru-RU"/>
        </w:rPr>
        <w:footnoteReference w:id="43"/>
      </w:r>
      <w:r w:rsidRPr="00817709">
        <w:rPr>
          <w:rFonts w:ascii="Times New Roman" w:eastAsia="Times New Roman" w:hAnsi="Times New Roman" w:cs="Times New Roman"/>
          <w:sz w:val="28"/>
          <w:szCs w:val="28"/>
          <w:lang w:eastAsia="ru-RU"/>
        </w:rPr>
        <w:t>.</w:t>
      </w:r>
    </w:p>
    <w:p w14:paraId="5568A680" w14:textId="20834D1D" w:rsidR="00817709" w:rsidRPr="00817709" w:rsidRDefault="00817709" w:rsidP="00817709">
      <w:pPr>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В целом результаты анализа, проведенного на основе данных Банка России, свидетельствуют об улучшении состояния конкурентной среды в 2019 году</w:t>
      </w:r>
      <w:r w:rsidRPr="00817709">
        <w:rPr>
          <w:rFonts w:ascii="Times New Roman" w:eastAsia="Times New Roman" w:hAnsi="Times New Roman" w:cs="Times New Roman"/>
          <w:sz w:val="28"/>
          <w:szCs w:val="28"/>
          <w:vertAlign w:val="superscript"/>
          <w:lang w:eastAsia="ru-RU"/>
        </w:rPr>
        <w:footnoteReference w:id="44"/>
      </w:r>
      <w:r w:rsidRPr="00817709">
        <w:rPr>
          <w:rFonts w:ascii="Times New Roman" w:eastAsia="Times New Roman" w:hAnsi="Times New Roman" w:cs="Times New Roman"/>
          <w:sz w:val="28"/>
          <w:szCs w:val="28"/>
          <w:lang w:eastAsia="ru-RU"/>
        </w:rPr>
        <w:t xml:space="preserve">: </w:t>
      </w:r>
    </w:p>
    <w:p w14:paraId="2AC85A3D" w14:textId="631E5A0D" w:rsidR="00817709" w:rsidRPr="00817709" w:rsidRDefault="00817709" w:rsidP="00882A46">
      <w:pPr>
        <w:numPr>
          <w:ilvl w:val="0"/>
          <w:numId w:val="74"/>
        </w:numPr>
        <w:contextualSpacing/>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В сегменте ОСАГО на треть сократилось количество субъектов Российской Федерации с единственным лидером, а уровень конкуренции в целом по Российской Федерации улучшился;</w:t>
      </w:r>
    </w:p>
    <w:p w14:paraId="633A928D" w14:textId="19D07266" w:rsidR="00817709" w:rsidRPr="00817709" w:rsidRDefault="00817709" w:rsidP="00882A46">
      <w:pPr>
        <w:numPr>
          <w:ilvl w:val="0"/>
          <w:numId w:val="74"/>
        </w:numPr>
        <w:contextualSpacing/>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В сегменте каско количество субъектов Российской Федерации с единственным лидером не изменилось, тогда как уровень конкуренции в целом по Российской Федерации незначительно ухудшился.</w:t>
      </w:r>
    </w:p>
    <w:p w14:paraId="5915147F" w14:textId="77777777" w:rsidR="00817709" w:rsidRPr="00817709" w:rsidRDefault="00817709" w:rsidP="00817709">
      <w:pPr>
        <w:rPr>
          <w:rFonts w:ascii="Times New Roman" w:eastAsia="Times New Roman" w:hAnsi="Times New Roman" w:cs="Times New Roman"/>
          <w:i/>
          <w:iCs/>
          <w:sz w:val="28"/>
          <w:szCs w:val="28"/>
        </w:rPr>
      </w:pPr>
      <w:bookmarkStart w:id="241" w:name="_Toc9406901"/>
      <w:bookmarkStart w:id="242" w:name="_Toc10561446"/>
      <w:bookmarkStart w:id="243" w:name="_Toc18088544"/>
      <w:r w:rsidRPr="00817709">
        <w:rPr>
          <w:rFonts w:ascii="Times New Roman" w:eastAsia="Times New Roman" w:hAnsi="Times New Roman" w:cs="Times New Roman"/>
          <w:i/>
          <w:iCs/>
          <w:sz w:val="28"/>
          <w:szCs w:val="28"/>
        </w:rPr>
        <w:t>Добровольное медицинское страхование (ДМС)</w:t>
      </w:r>
      <w:bookmarkEnd w:id="241"/>
      <w:bookmarkEnd w:id="242"/>
      <w:bookmarkEnd w:id="243"/>
    </w:p>
    <w:p w14:paraId="18C02DD9" w14:textId="7D3CAC03" w:rsidR="00817709" w:rsidRPr="00817709" w:rsidRDefault="00817709" w:rsidP="00817709">
      <w:pPr>
        <w:contextualSpacing/>
        <w:rPr>
          <w:rFonts w:ascii="Times New Roman" w:eastAsia="Times New Roman" w:hAnsi="Times New Roman" w:cs="Times New Roman"/>
          <w:noProof/>
          <w:sz w:val="28"/>
          <w:szCs w:val="28"/>
          <w:lang w:eastAsia="ru-RU"/>
        </w:rPr>
      </w:pPr>
      <w:r w:rsidRPr="00817709">
        <w:rPr>
          <w:rFonts w:ascii="Times New Roman" w:eastAsia="Times New Roman" w:hAnsi="Times New Roman" w:cs="Times New Roman"/>
          <w:sz w:val="28"/>
          <w:szCs w:val="28"/>
          <w:lang w:eastAsia="ru-RU"/>
        </w:rPr>
        <w:t xml:space="preserve">По результатам 2019 года в сегменте </w:t>
      </w:r>
      <w:r w:rsidRPr="00817709">
        <w:rPr>
          <w:rFonts w:ascii="Times New Roman" w:eastAsia="Times New Roman" w:hAnsi="Times New Roman" w:cs="Times New Roman"/>
          <w:b/>
          <w:i/>
          <w:sz w:val="28"/>
          <w:szCs w:val="28"/>
          <w:lang w:eastAsia="ru-RU"/>
        </w:rPr>
        <w:t>ДМС</w:t>
      </w:r>
      <w:r w:rsidRPr="00817709">
        <w:rPr>
          <w:rFonts w:ascii="Times New Roman" w:eastAsia="Times New Roman" w:hAnsi="Times New Roman" w:cs="Times New Roman"/>
          <w:sz w:val="28"/>
          <w:szCs w:val="28"/>
          <w:lang w:eastAsia="ru-RU"/>
        </w:rPr>
        <w:t xml:space="preserve"> по-прежнему сохраняется один образовавшийся в 2018 году федеральный лидер: группа АО «СОГАЗ», которая занимает лидирующее положение в 70 регионах с долей 43%.</w:t>
      </w:r>
      <w:r w:rsidRPr="00817709">
        <w:rPr>
          <w:rFonts w:ascii="Times New Roman" w:eastAsia="Times New Roman" w:hAnsi="Times New Roman" w:cs="Times New Roman"/>
          <w:noProof/>
          <w:sz w:val="28"/>
          <w:szCs w:val="28"/>
          <w:lang w:eastAsia="ru-RU"/>
        </w:rPr>
        <w:t xml:space="preserve"> </w:t>
      </w:r>
    </w:p>
    <w:p w14:paraId="1FAB8BEA" w14:textId="5C530DA5" w:rsidR="00817709" w:rsidRPr="00817709" w:rsidRDefault="00F5526B" w:rsidP="00817709">
      <w:pPr>
        <w:rPr>
          <w:rFonts w:ascii="Times New Roman" w:eastAsia="Times New Roman" w:hAnsi="Times New Roman" w:cs="Times New Roman"/>
          <w:sz w:val="28"/>
          <w:szCs w:val="28"/>
          <w:lang w:eastAsia="ru-RU"/>
        </w:rPr>
      </w:pPr>
      <w:r w:rsidRPr="00817709">
        <w:rPr>
          <w:rFonts w:ascii="Times New Roman" w:eastAsia="Times New Roman" w:hAnsi="Times New Roman" w:cs="Times New Roman"/>
          <w:noProof/>
          <w:sz w:val="28"/>
          <w:szCs w:val="28"/>
          <w:lang w:eastAsia="ru-RU"/>
        </w:rPr>
        <w:drawing>
          <wp:anchor distT="0" distB="0" distL="114300" distR="114300" simplePos="0" relativeHeight="251698176" behindDoc="0" locked="0" layoutInCell="1" allowOverlap="1" wp14:anchorId="0D83CEAD" wp14:editId="350B334C">
            <wp:simplePos x="0" y="0"/>
            <wp:positionH relativeFrom="column">
              <wp:posOffset>89535</wp:posOffset>
            </wp:positionH>
            <wp:positionV relativeFrom="paragraph">
              <wp:posOffset>172085</wp:posOffset>
            </wp:positionV>
            <wp:extent cx="2867025" cy="2286000"/>
            <wp:effectExtent l="0" t="0" r="0" b="0"/>
            <wp:wrapSquare wrapText="bothSides"/>
            <wp:docPr id="86" name="Диаграмма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14:sizeRelH relativeFrom="margin">
              <wp14:pctWidth>0</wp14:pctWidth>
            </wp14:sizeRelH>
            <wp14:sizeRelV relativeFrom="margin">
              <wp14:pctHeight>0</wp14:pctHeight>
            </wp14:sizeRelV>
          </wp:anchor>
        </w:drawing>
      </w:r>
      <w:r w:rsidR="00817709" w:rsidRPr="00817709">
        <w:rPr>
          <w:rFonts w:ascii="Times New Roman" w:eastAsia="Times New Roman" w:hAnsi="Times New Roman" w:cs="Times New Roman"/>
          <w:sz w:val="28"/>
          <w:szCs w:val="28"/>
          <w:lang w:eastAsia="ru-RU"/>
        </w:rPr>
        <w:t xml:space="preserve">Суммарная доля ближайших конкурентов группы АО «СОГАЗ» (САО «ВСК», СПАО «РЕСО-Гарантия», группы «АльфаСтрахование», СПАО «Ингосстрах», а также ПАО СК «Росгосстрах») за 2019 год выросла с 25% до 29%. </w:t>
      </w:r>
    </w:p>
    <w:p w14:paraId="13235EB0" w14:textId="2480DEE1" w:rsidR="00817709" w:rsidRPr="00817709" w:rsidRDefault="00817709" w:rsidP="00817709">
      <w:pPr>
        <w:contextualSpacing/>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В целом результаты анализа, проведенного на основе данных Банка России, свидетельствуют о разнонаправленной динамике изменения состояния конкуренции в сегменте ДМС:</w:t>
      </w:r>
    </w:p>
    <w:p w14:paraId="4EF42EC6" w14:textId="774446B5" w:rsidR="00817709" w:rsidRPr="00817709" w:rsidRDefault="00817709" w:rsidP="00882A46">
      <w:pPr>
        <w:numPr>
          <w:ilvl w:val="0"/>
          <w:numId w:val="74"/>
        </w:numPr>
        <w:contextualSpacing/>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количество субъектов с единственным лидером по ДМС за истекший год увеличилось на 20%;</w:t>
      </w:r>
    </w:p>
    <w:p w14:paraId="08B33B8C" w14:textId="7BEE7188" w:rsidR="00817709" w:rsidRPr="00817709" w:rsidRDefault="00817709" w:rsidP="00882A46">
      <w:pPr>
        <w:numPr>
          <w:ilvl w:val="0"/>
          <w:numId w:val="74"/>
        </w:numPr>
        <w:contextualSpacing/>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рыночная активность конкурентного окружения лидеров также увеличилась;</w:t>
      </w:r>
    </w:p>
    <w:p w14:paraId="5F0026A0" w14:textId="4DC81A27" w:rsidR="00817709" w:rsidRDefault="00817709" w:rsidP="00882A46">
      <w:pPr>
        <w:numPr>
          <w:ilvl w:val="0"/>
          <w:numId w:val="74"/>
        </w:numPr>
        <w:spacing w:after="240"/>
        <w:contextualSpacing/>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в связи с этим в среднем по Российской Федерации уровень конкуренции практически не изменился.</w:t>
      </w:r>
    </w:p>
    <w:p w14:paraId="2437AF75" w14:textId="77777777" w:rsidR="00DE598C" w:rsidRDefault="00DE598C" w:rsidP="00DE598C">
      <w:pPr>
        <w:spacing w:after="240"/>
        <w:ind w:left="709" w:firstLine="0"/>
        <w:contextualSpacing/>
        <w:rPr>
          <w:rFonts w:ascii="Times New Roman" w:eastAsia="Times New Roman" w:hAnsi="Times New Roman" w:cs="Times New Roman"/>
          <w:sz w:val="28"/>
          <w:szCs w:val="28"/>
          <w:lang w:eastAsia="ru-RU"/>
        </w:rPr>
      </w:pPr>
    </w:p>
    <w:p w14:paraId="23D6ADE1" w14:textId="1C9142EE" w:rsidR="00817709" w:rsidRPr="00817709" w:rsidRDefault="00817709" w:rsidP="00817709">
      <w:pPr>
        <w:spacing w:after="240"/>
        <w:ind w:firstLine="0"/>
        <w:rPr>
          <w:rFonts w:ascii="Times New Roman" w:eastAsia="Times New Roman" w:hAnsi="Times New Roman" w:cs="Times New Roman"/>
          <w:i/>
          <w:sz w:val="28"/>
          <w:szCs w:val="28"/>
          <w:lang w:eastAsia="ru-RU"/>
        </w:rPr>
      </w:pPr>
      <w:r w:rsidRPr="00817709">
        <w:rPr>
          <w:rFonts w:ascii="Times New Roman" w:eastAsia="Times New Roman" w:hAnsi="Times New Roman" w:cs="Times New Roman"/>
          <w:i/>
          <w:sz w:val="28"/>
          <w:szCs w:val="28"/>
          <w:lang w:eastAsia="ru-RU"/>
        </w:rPr>
        <w:lastRenderedPageBreak/>
        <w:t>Страхование жизни и здоровья заемщика</w:t>
      </w:r>
    </w:p>
    <w:p w14:paraId="7DD95DD6" w14:textId="0BC163B4" w:rsidR="00817709" w:rsidRPr="00817709" w:rsidRDefault="00896D12" w:rsidP="00817709">
      <w:pPr>
        <w:ind w:firstLine="567"/>
        <w:rPr>
          <w:rFonts w:ascii="Times New Roman" w:eastAsia="Times New Roman" w:hAnsi="Times New Roman" w:cs="Times New Roman"/>
          <w:sz w:val="28"/>
          <w:szCs w:val="28"/>
          <w:lang w:eastAsia="ru-RU"/>
        </w:rPr>
      </w:pPr>
      <w:r w:rsidRPr="00817709">
        <w:rPr>
          <w:rFonts w:ascii="Times New Roman" w:eastAsia="Times New Roman" w:hAnsi="Times New Roman" w:cs="Times New Roman"/>
          <w:noProof/>
          <w:sz w:val="28"/>
          <w:szCs w:val="28"/>
          <w:lang w:eastAsia="ru-RU"/>
        </w:rPr>
        <w:drawing>
          <wp:anchor distT="0" distB="0" distL="114300" distR="114300" simplePos="0" relativeHeight="251699200" behindDoc="0" locked="0" layoutInCell="1" allowOverlap="1" wp14:anchorId="548A9C42" wp14:editId="26FBFFBF">
            <wp:simplePos x="0" y="0"/>
            <wp:positionH relativeFrom="margin">
              <wp:posOffset>3375660</wp:posOffset>
            </wp:positionH>
            <wp:positionV relativeFrom="paragraph">
              <wp:posOffset>14605</wp:posOffset>
            </wp:positionV>
            <wp:extent cx="2926715" cy="1790700"/>
            <wp:effectExtent l="0" t="0" r="6985" b="0"/>
            <wp:wrapSquare wrapText="bothSides"/>
            <wp:docPr id="87" name="Диаграмма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14:sizeRelH relativeFrom="margin">
              <wp14:pctWidth>0</wp14:pctWidth>
            </wp14:sizeRelH>
            <wp14:sizeRelV relativeFrom="margin">
              <wp14:pctHeight>0</wp14:pctHeight>
            </wp14:sizeRelV>
          </wp:anchor>
        </w:drawing>
      </w:r>
      <w:r w:rsidR="00817709" w:rsidRPr="00817709">
        <w:rPr>
          <w:rFonts w:ascii="Times New Roman" w:eastAsia="Times New Roman" w:hAnsi="Times New Roman" w:cs="Times New Roman"/>
          <w:sz w:val="28"/>
          <w:szCs w:val="28"/>
          <w:lang w:eastAsia="ru-RU"/>
        </w:rPr>
        <w:t>В данном сегменте страхования действует 14 участников, большинство из которых входит в банковские группы. Кроме того, оба лидера (ООО СК «Сбербанк страхование» и АО «АльфаСтрахование») также связаны с крупнейшими кредитными организациями. Уровень конкуренции характеризуется как умеренный.</w:t>
      </w:r>
    </w:p>
    <w:p w14:paraId="16F1D76D" w14:textId="5BA2C57C" w:rsidR="00817709" w:rsidRPr="00817709" w:rsidRDefault="00817709" w:rsidP="000C0B27">
      <w:pPr>
        <w:ind w:firstLine="567"/>
        <w:rPr>
          <w:rFonts w:ascii="Times New Roman" w:eastAsia="Times New Roman" w:hAnsi="Times New Roman" w:cs="Times New Roman"/>
          <w:kern w:val="28"/>
          <w:sz w:val="28"/>
          <w:szCs w:val="28"/>
          <w:lang w:eastAsia="ru-RU"/>
          <w14:cntxtAlts/>
        </w:rPr>
      </w:pPr>
      <w:r w:rsidRPr="00817709">
        <w:rPr>
          <w:rFonts w:ascii="Times New Roman" w:eastAsia="Times New Roman" w:hAnsi="Times New Roman" w:cs="Times New Roman"/>
          <w:kern w:val="28"/>
          <w:sz w:val="28"/>
          <w:szCs w:val="28"/>
          <w:lang w:eastAsia="ru-RU"/>
          <w14:cntxtAlts/>
        </w:rPr>
        <w:t xml:space="preserve">Сегмент страховых услуг, как и инвестиционных, более конкурентен, чем сегмент традиционных банковских услуг, однако и в нем присутствует ряд факторов, которые негативным образом влияют на состояние конкуренции на рынке: ценовые факторы, связанные с регулированием обязательного страхования, а также особенности продажи страховых услуг, в том числе в рамках взаимодействия страховых компаний с агентами – распространителями страховых услуг </w:t>
      </w:r>
      <w:r w:rsidR="00572F2F">
        <w:rPr>
          <w:rFonts w:ascii="Times New Roman" w:eastAsia="Times New Roman" w:hAnsi="Times New Roman" w:cs="Times New Roman"/>
          <w:kern w:val="28"/>
          <w:sz w:val="28"/>
          <w:szCs w:val="28"/>
          <w:lang w:eastAsia="ru-RU"/>
          <w14:cntxtAlts/>
        </w:rPr>
        <w:t>(кредитными организациями, авто</w:t>
      </w:r>
      <w:r w:rsidRPr="00817709">
        <w:rPr>
          <w:rFonts w:ascii="Times New Roman" w:eastAsia="Times New Roman" w:hAnsi="Times New Roman" w:cs="Times New Roman"/>
          <w:kern w:val="28"/>
          <w:sz w:val="28"/>
          <w:szCs w:val="28"/>
          <w:lang w:eastAsia="ru-RU"/>
          <w14:cntxtAlts/>
        </w:rPr>
        <w:t>салонами и др.).</w:t>
      </w:r>
    </w:p>
    <w:p w14:paraId="56E22DAA" w14:textId="77777777" w:rsidR="00817709" w:rsidRPr="00817709" w:rsidRDefault="00817709" w:rsidP="00817709">
      <w:pPr>
        <w:spacing w:before="240" w:after="120"/>
        <w:ind w:firstLine="0"/>
        <w:jc w:val="left"/>
        <w:rPr>
          <w:rFonts w:ascii="Times New Roman" w:eastAsia="Calibri" w:hAnsi="Times New Roman" w:cs="Times New Roman"/>
          <w:b/>
          <w:i/>
          <w:sz w:val="28"/>
          <w:szCs w:val="28"/>
        </w:rPr>
      </w:pPr>
      <w:r w:rsidRPr="00817709">
        <w:rPr>
          <w:rFonts w:ascii="Times New Roman" w:eastAsia="Calibri" w:hAnsi="Times New Roman" w:cs="Times New Roman"/>
          <w:b/>
          <w:i/>
          <w:sz w:val="28"/>
          <w:szCs w:val="28"/>
        </w:rPr>
        <w:t>3.2. Реализованные меры для устранения искажений конкурентного поля</w:t>
      </w:r>
    </w:p>
    <w:p w14:paraId="3DFEAE05" w14:textId="77777777" w:rsidR="00817709" w:rsidRPr="00817709" w:rsidRDefault="00817709" w:rsidP="00817709">
      <w:pPr>
        <w:rPr>
          <w:rFonts w:ascii="Times New Roman" w:eastAsia="Times New Roman" w:hAnsi="Times New Roman" w:cs="Times New Roman"/>
          <w:sz w:val="28"/>
          <w:szCs w:val="28"/>
          <w:lang w:eastAsia="ru-RU"/>
        </w:rPr>
      </w:pPr>
      <w:r w:rsidRPr="00817709">
        <w:rPr>
          <w:rFonts w:ascii="Times New Roman" w:eastAsia="Times New Roman" w:hAnsi="Times New Roman" w:cs="Times New Roman"/>
          <w:b/>
          <w:sz w:val="28"/>
          <w:szCs w:val="28"/>
          <w:lang w:eastAsia="ru-RU"/>
        </w:rPr>
        <w:t xml:space="preserve">1. </w:t>
      </w:r>
      <w:r w:rsidRPr="00817709">
        <w:rPr>
          <w:rFonts w:ascii="Times New Roman" w:eastAsia="Times New Roman" w:hAnsi="Times New Roman" w:cs="Times New Roman"/>
          <w:sz w:val="28"/>
          <w:szCs w:val="28"/>
          <w:lang w:eastAsia="ru-RU"/>
        </w:rPr>
        <w:t>В рамках сглаживания ценовых факторов, искажающих конкуренцию:</w:t>
      </w:r>
    </w:p>
    <w:p w14:paraId="6E66D8CB" w14:textId="77777777" w:rsidR="00817709" w:rsidRPr="00817709" w:rsidRDefault="00817709" w:rsidP="00817709">
      <w:pPr>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 была проведена частичная либерализация цен на ОСАГО, играющая важную роль в повышении прозрачности оказания услуг и выстраивания оптимального рыночного равновесия – с 09.01.2019 расширен тарифный коридор по ОСАГО для физических лиц на 20% в обе стороны, а также существенно расширена категоризация страхователя в зависимости от возраста и стажа (Указание Банка России от 04.12.2018 № 5000-У «О предельных размерах базовых ставок страховых тарифов (их минимальных и максимальных значений, выраженных в рублях), коэффициентах страховых тарифов, требованиях к структуре страховых тарифов, а также порядке их применения страховщиками при определении страховой премии по договору обязательного страхования гражданской ответственности владельцев транспортных средств»);</w:t>
      </w:r>
    </w:p>
    <w:p w14:paraId="7A97E1EC" w14:textId="77777777" w:rsidR="00817709" w:rsidRPr="00817709" w:rsidRDefault="00817709" w:rsidP="00817709">
      <w:pPr>
        <w:autoSpaceDE w:val="0"/>
        <w:autoSpaceDN w:val="0"/>
        <w:adjustRightInd w:val="0"/>
        <w:ind w:firstLine="708"/>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 Банк России принимает участие в проводимом ФАС России мониторинге используемой субъектами страхового дела тарифной политики.</w:t>
      </w:r>
    </w:p>
    <w:p w14:paraId="2FC31671" w14:textId="77777777" w:rsidR="00817709" w:rsidRPr="00817709" w:rsidRDefault="00817709" w:rsidP="00817709">
      <w:pPr>
        <w:rPr>
          <w:rFonts w:ascii="Times New Roman" w:eastAsia="Times New Roman" w:hAnsi="Times New Roman" w:cs="Times New Roman"/>
          <w:sz w:val="28"/>
          <w:szCs w:val="28"/>
          <w:lang w:eastAsia="ru-RU"/>
        </w:rPr>
      </w:pPr>
      <w:r w:rsidRPr="00817709">
        <w:rPr>
          <w:rFonts w:ascii="Times New Roman" w:eastAsia="Times New Roman" w:hAnsi="Times New Roman" w:cs="Times New Roman"/>
          <w:b/>
          <w:sz w:val="28"/>
          <w:szCs w:val="28"/>
          <w:lang w:eastAsia="ru-RU"/>
        </w:rPr>
        <w:t xml:space="preserve">2. </w:t>
      </w:r>
      <w:r w:rsidRPr="00817709">
        <w:rPr>
          <w:rFonts w:ascii="Times New Roman" w:eastAsia="Times New Roman" w:hAnsi="Times New Roman" w:cs="Times New Roman"/>
          <w:sz w:val="28"/>
          <w:szCs w:val="28"/>
          <w:lang w:eastAsia="ru-RU"/>
        </w:rPr>
        <w:t>В рамках снижения барьеров в сфере распространения страховых услуг при участии Банка России в 2019 году велась работа над проектом федерального закона, направленного на улучшение конкурентной среды за счет снижения географических барьеров и повышение</w:t>
      </w:r>
      <w:r w:rsidRPr="00817709">
        <w:rPr>
          <w:rFonts w:ascii="Times New Roman" w:eastAsia="Times New Roman" w:hAnsi="Times New Roman" w:cs="Times New Roman"/>
          <w:b/>
          <w:sz w:val="28"/>
          <w:szCs w:val="28"/>
          <w:lang w:eastAsia="ru-RU"/>
        </w:rPr>
        <w:t xml:space="preserve"> </w:t>
      </w:r>
      <w:r w:rsidRPr="00817709">
        <w:rPr>
          <w:rFonts w:ascii="Times New Roman" w:eastAsia="Times New Roman" w:hAnsi="Times New Roman" w:cs="Times New Roman"/>
          <w:sz w:val="28"/>
          <w:szCs w:val="28"/>
          <w:lang w:eastAsia="ru-RU"/>
        </w:rPr>
        <w:t>эффективности деятельности страховых посредников (страховых агентов и страховых брокеров) путем предоставления им возможности к оказанию услуг, связанных с дистанционным заключением договоров страхования (Федеральный закон от 24.04.2020 № 149-ФЗ «О внесении изменений в отдельные законодательные акты Российской Федерации»).</w:t>
      </w:r>
    </w:p>
    <w:p w14:paraId="6A40C2B1" w14:textId="0A2088DE" w:rsidR="00817709" w:rsidRPr="00817709" w:rsidRDefault="00817709" w:rsidP="00F5526B">
      <w:pPr>
        <w:spacing w:before="120" w:after="120"/>
        <w:rPr>
          <w:rFonts w:ascii="Times New Roman" w:eastAsia="Times New Roman" w:hAnsi="Times New Roman" w:cs="Times New Roman"/>
          <w:b/>
          <w:sz w:val="28"/>
          <w:szCs w:val="28"/>
          <w:lang w:eastAsia="ru-RU"/>
        </w:rPr>
      </w:pPr>
      <w:r w:rsidRPr="00817709">
        <w:rPr>
          <w:rFonts w:ascii="Times New Roman" w:eastAsia="Times New Roman" w:hAnsi="Times New Roman" w:cs="Times New Roman"/>
          <w:b/>
          <w:sz w:val="28"/>
          <w:szCs w:val="28"/>
          <w:lang w:eastAsia="ru-RU"/>
        </w:rPr>
        <w:t>Дополнительные предложения по развитию конкуренции на финансовом рынке</w:t>
      </w:r>
      <w:r w:rsidR="00F5526B">
        <w:rPr>
          <w:rFonts w:ascii="Times New Roman" w:eastAsia="Times New Roman" w:hAnsi="Times New Roman" w:cs="Times New Roman"/>
          <w:b/>
          <w:sz w:val="28"/>
          <w:szCs w:val="28"/>
          <w:lang w:eastAsia="ru-RU"/>
        </w:rPr>
        <w:t>.</w:t>
      </w:r>
    </w:p>
    <w:p w14:paraId="5179F1BE" w14:textId="77777777" w:rsidR="00817709" w:rsidRPr="00817709" w:rsidRDefault="00817709" w:rsidP="00817709">
      <w:pPr>
        <w:ind w:firstLine="708"/>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lastRenderedPageBreak/>
        <w:t>В целях снижения барьеров на финансовом рынке, устранения преимуществ для отдельных участников рынка, а также обеспечения свободного и информированного выбора со стороны потребителя полагаем необходимым:</w:t>
      </w:r>
    </w:p>
    <w:p w14:paraId="4E3BE003" w14:textId="77777777" w:rsidR="00817709" w:rsidRPr="00817709" w:rsidRDefault="00817709" w:rsidP="00817709">
      <w:pPr>
        <w:contextualSpacing/>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 xml:space="preserve">1) установление обязанности для банков с государственным участием публично раскрывать (с учетом геополитических рисков): </w:t>
      </w:r>
    </w:p>
    <w:p w14:paraId="6A0DB2B2" w14:textId="77777777" w:rsidR="00817709" w:rsidRPr="00817709" w:rsidRDefault="00817709" w:rsidP="00817709">
      <w:pPr>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w:t>
      </w:r>
      <w:r w:rsidRPr="00817709">
        <w:rPr>
          <w:rFonts w:ascii="Times New Roman" w:eastAsia="Times New Roman" w:hAnsi="Times New Roman" w:cs="Times New Roman"/>
          <w:sz w:val="28"/>
          <w:szCs w:val="28"/>
          <w:lang w:eastAsia="ru-RU"/>
        </w:rPr>
        <w:tab/>
        <w:t>существенную финансовую и нефинансовую информацию о целях и задачах этих банков при выполнении ими социально-экономических функций, а также финансовых и операционных результатах их выполнения;</w:t>
      </w:r>
    </w:p>
    <w:p w14:paraId="2A8D4E2D" w14:textId="77777777" w:rsidR="00817709" w:rsidRPr="00817709" w:rsidRDefault="00817709" w:rsidP="00817709">
      <w:pPr>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w:t>
      </w:r>
      <w:r w:rsidRPr="00817709">
        <w:rPr>
          <w:rFonts w:ascii="Times New Roman" w:eastAsia="Times New Roman" w:hAnsi="Times New Roman" w:cs="Times New Roman"/>
          <w:sz w:val="28"/>
          <w:szCs w:val="28"/>
          <w:lang w:eastAsia="ru-RU"/>
        </w:rPr>
        <w:tab/>
        <w:t>информацию об объемах государственного финансирования, а также обо всех форматах финансовой и иной помощи от государства в рамках исполнения социально-экономических задач;</w:t>
      </w:r>
    </w:p>
    <w:p w14:paraId="09FCE353" w14:textId="77777777" w:rsidR="00817709" w:rsidRPr="00817709" w:rsidRDefault="00817709" w:rsidP="00817709">
      <w:pPr>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w:t>
      </w:r>
      <w:r w:rsidRPr="00817709">
        <w:rPr>
          <w:rFonts w:ascii="Times New Roman" w:eastAsia="Times New Roman" w:hAnsi="Times New Roman" w:cs="Times New Roman"/>
          <w:sz w:val="28"/>
          <w:szCs w:val="28"/>
          <w:lang w:eastAsia="ru-RU"/>
        </w:rPr>
        <w:tab/>
        <w:t>детализированную информацию о системе оплаты труда единоличного и коллегиального исполнительных органов, а также совета директоров (наблюдательного совета);</w:t>
      </w:r>
    </w:p>
    <w:p w14:paraId="45A9ABDD" w14:textId="77777777" w:rsidR="00817709" w:rsidRPr="00817709" w:rsidRDefault="00817709" w:rsidP="00817709">
      <w:pPr>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2) определение порядка доступа банков к государственным базам данных в рамках пилотирования инновационных проектов;</w:t>
      </w:r>
    </w:p>
    <w:p w14:paraId="1933066B" w14:textId="77777777" w:rsidR="00817709" w:rsidRPr="00817709" w:rsidRDefault="00817709" w:rsidP="00817709">
      <w:pPr>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3) создание правовых условий для упрощенного выхода с рынка «уставших собственников банков» путем внедрения для них особого режима регулирования;</w:t>
      </w:r>
    </w:p>
    <w:p w14:paraId="5589F523" w14:textId="77777777" w:rsidR="00817709" w:rsidRPr="00817709" w:rsidRDefault="00817709" w:rsidP="00817709">
      <w:pPr>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 xml:space="preserve">4) установление обязанности для федеральных органов исполнительной власти, государственных корпораций, государственных компаний и Банка России предоставлять работникам на выбор зарплатные проекты нескольких банков; </w:t>
      </w:r>
    </w:p>
    <w:p w14:paraId="288E1762" w14:textId="77777777" w:rsidR="00817709" w:rsidRPr="00817709" w:rsidRDefault="00817709" w:rsidP="00817709">
      <w:pPr>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 xml:space="preserve">5) создание равных условий осуществления переводов физического лица между его банковскими счетами, открытыми как в одной, так и в различных кредитных организациях; </w:t>
      </w:r>
    </w:p>
    <w:p w14:paraId="6E23D201" w14:textId="77777777" w:rsidR="00817709" w:rsidRPr="00817709" w:rsidRDefault="00817709" w:rsidP="00817709">
      <w:pPr>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6) предоставление права работникам на бесплатный вывод денежных средств с банковского счета, на который начисляется заработная плата, на банковский счет этого же лица, открытый в другом банке;</w:t>
      </w:r>
    </w:p>
    <w:p w14:paraId="6F3C7489" w14:textId="77777777" w:rsidR="00817709" w:rsidRPr="00817709" w:rsidRDefault="00817709" w:rsidP="00817709">
      <w:pPr>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7) обеспечение возможности выплаты работникам заработной платы с использованием их номеров телефонов для дальнейшего ее перечисления через СБП;</w:t>
      </w:r>
    </w:p>
    <w:p w14:paraId="7D4F957D" w14:textId="77777777" w:rsidR="00817709" w:rsidRPr="00817709" w:rsidRDefault="00817709" w:rsidP="00817709">
      <w:pPr>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8) разработка и внедрение кодекса этики для поставщиков инвестиционных услуг (брокеров, инвестиционных советников, управляющих компаний и страховых организаций, оказывающих услуги инвестиционного страхования жизни), предусматривающего информирование потребителя о результатах инвестирования, об истории доходности за последние годы и пр., а также необходимость учета инвестиционных потребностей потребителя при оказании таких услуг с использованием программ для электронных вычислительных машин, посредством которых осуществляется предоставление индивидуальных инвестиционных рекомендаций;</w:t>
      </w:r>
    </w:p>
    <w:p w14:paraId="406BC37E" w14:textId="2C8F090C" w:rsidR="000A7997" w:rsidRDefault="00817709" w:rsidP="006A0A2D">
      <w:pPr>
        <w:rPr>
          <w:rFonts w:ascii="Times New Roman" w:eastAsia="Times New Roman" w:hAnsi="Times New Roman" w:cs="Times New Roman"/>
          <w:sz w:val="28"/>
          <w:szCs w:val="28"/>
          <w:lang w:eastAsia="ru-RU"/>
        </w:rPr>
      </w:pPr>
      <w:r w:rsidRPr="00817709">
        <w:rPr>
          <w:rFonts w:ascii="Times New Roman" w:eastAsia="Times New Roman" w:hAnsi="Times New Roman" w:cs="Times New Roman"/>
          <w:sz w:val="28"/>
          <w:szCs w:val="28"/>
          <w:lang w:eastAsia="ru-RU"/>
        </w:rPr>
        <w:t>9) создание законодательных ограничений для совершения крупнейшими участниками финансового рынка сделок слияний и поглощений (за исключением случаев санации и прочее), в случае если доля создаваемого участника финансового рынка превысит установленный предел хотя бы на одном из сегментов финансового рынка.</w:t>
      </w:r>
    </w:p>
    <w:sectPr w:rsidR="000A7997" w:rsidSect="004F6CCD">
      <w:headerReference w:type="default" r:id="rId122"/>
      <w:headerReference w:type="first" r:id="rId123"/>
      <w:pgSz w:w="11906" w:h="16838"/>
      <w:pgMar w:top="1134" w:right="850" w:bottom="1134"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683A17" w14:textId="77777777" w:rsidR="00DD06D8" w:rsidRDefault="00DD06D8" w:rsidP="000467D1">
      <w:r>
        <w:separator/>
      </w:r>
    </w:p>
  </w:endnote>
  <w:endnote w:type="continuationSeparator" w:id="0">
    <w:p w14:paraId="27C225F2" w14:textId="77777777" w:rsidR="00DD06D8" w:rsidRDefault="00DD06D8" w:rsidP="000467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Arial">
    <w:panose1 w:val="020B0604020202020204"/>
    <w:charset w:val="CC"/>
    <w:family w:val="swiss"/>
    <w:pitch w:val="variable"/>
    <w:sig w:usb0="E0002EFF" w:usb1="C000785B" w:usb2="00000009" w:usb3="00000000" w:csb0="000001FF" w:csb1="00000000"/>
  </w:font>
  <w:font w:name="Andale Sans UI">
    <w:altName w:val="Times New Roman"/>
    <w:charset w:val="00"/>
    <w:family w:val="auto"/>
    <w:pitch w:val="variable"/>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6FF" w:usb1="420024FF" w:usb2="02000000" w:usb3="00000000" w:csb0="0000019F" w:csb1="00000000"/>
  </w:font>
  <w:font w:name="TimesNewRomanPSMT">
    <w:altName w:val="MS Gothic"/>
    <w:panose1 w:val="00000000000000000000"/>
    <w:charset w:val="80"/>
    <w:family w:val="auto"/>
    <w:notTrueType/>
    <w:pitch w:val="default"/>
    <w:sig w:usb0="00000201" w:usb1="08070000" w:usb2="00000010" w:usb3="00000000" w:csb0="00020004" w:csb1="00000000"/>
  </w:font>
  <w:font w:name="Arial Unicode MS">
    <w:panose1 w:val="020B0604020202020204"/>
    <w:charset w:val="00"/>
    <w:family w:val="roman"/>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OpenSans-Light">
    <w:altName w:val="Calibri"/>
    <w:panose1 w:val="00000000000000000000"/>
    <w:charset w:val="CC"/>
    <w:family w:val="auto"/>
    <w:notTrueType/>
    <w:pitch w:val="default"/>
    <w:sig w:usb0="00000201" w:usb1="00000000" w:usb2="00000000" w:usb3="00000000" w:csb0="00000004" w:csb1="00000000"/>
  </w:font>
  <w:font w:name="Lucida Sans">
    <w:altName w:val="Arial"/>
    <w:charset w:val="00"/>
    <w:family w:val="swiss"/>
    <w:pitch w:val="variable"/>
    <w:sig w:usb0="00000003" w:usb1="00000000" w:usb2="00000000" w:usb3="00000000" w:csb0="00000001" w:csb1="00000000"/>
  </w:font>
  <w:font w:name="Times New Roman CYR">
    <w:panose1 w:val="02020603050405020304"/>
    <w:charset w:val="CC"/>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Trebuchet MS">
    <w:panose1 w:val="020B0603020202020204"/>
    <w:charset w:val="CC"/>
    <w:family w:val="swiss"/>
    <w:pitch w:val="variable"/>
    <w:sig w:usb0="00000687" w:usb1="00000000" w:usb2="00000000" w:usb3="00000000" w:csb0="0000009F" w:csb1="00000000"/>
  </w:font>
  <w:font w:name="Microsoft YaHei Light">
    <w:panose1 w:val="020B0502040204020203"/>
    <w:charset w:val="86"/>
    <w:family w:val="swiss"/>
    <w:pitch w:val="variable"/>
    <w:sig w:usb0="80000287" w:usb1="2ACF0010" w:usb2="00000016" w:usb3="00000000" w:csb0="0004001F" w:csb1="00000000"/>
  </w:font>
  <w:font w:name="Droid Sans Devanagari">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346E86" w14:textId="77777777" w:rsidR="00DD06D8" w:rsidRDefault="00DD06D8" w:rsidP="000467D1">
      <w:r>
        <w:separator/>
      </w:r>
    </w:p>
  </w:footnote>
  <w:footnote w:type="continuationSeparator" w:id="0">
    <w:p w14:paraId="55AEA9C5" w14:textId="77777777" w:rsidR="00DD06D8" w:rsidRDefault="00DD06D8" w:rsidP="000467D1">
      <w:r>
        <w:continuationSeparator/>
      </w:r>
    </w:p>
  </w:footnote>
  <w:footnote w:id="1">
    <w:p w14:paraId="484E332B" w14:textId="66FB45FE" w:rsidR="00572F2F" w:rsidRPr="00726809" w:rsidRDefault="00572F2F" w:rsidP="00726809">
      <w:pPr>
        <w:rPr>
          <w:rFonts w:ascii="Times New Roman" w:eastAsia="Calibri" w:hAnsi="Times New Roman" w:cs="Times New Roman"/>
          <w:sz w:val="28"/>
          <w:szCs w:val="28"/>
        </w:rPr>
      </w:pPr>
      <w:r>
        <w:rPr>
          <w:rStyle w:val="aa"/>
        </w:rPr>
        <w:footnoteRef/>
      </w:r>
      <w:r>
        <w:t xml:space="preserve"> </w:t>
      </w:r>
      <w:r w:rsidRPr="00726809">
        <w:rPr>
          <w:rFonts w:ascii="Times New Roman" w:eastAsia="Calibri" w:hAnsi="Times New Roman" w:cs="Times New Roman"/>
        </w:rPr>
        <w:t>Данные получены по итогам третьего этапа специального проекта «</w:t>
      </w:r>
      <w:r w:rsidRPr="00726809">
        <w:rPr>
          <w:rFonts w:ascii="Times New Roman" w:eastAsia="Calibri" w:hAnsi="Times New Roman" w:cs="Times New Roman"/>
          <w:bCs/>
        </w:rPr>
        <w:t>Б</w:t>
      </w:r>
      <w:r w:rsidRPr="00726809">
        <w:rPr>
          <w:rFonts w:ascii="Times New Roman" w:eastAsia="Calibri" w:hAnsi="Times New Roman" w:cs="Times New Roman"/>
        </w:rPr>
        <w:t>ИЗНЕС-</w:t>
      </w:r>
      <w:r w:rsidRPr="00726809">
        <w:rPr>
          <w:rFonts w:ascii="Times New Roman" w:eastAsia="Calibri" w:hAnsi="Times New Roman" w:cs="Times New Roman"/>
          <w:bCs/>
        </w:rPr>
        <w:t>Б</w:t>
      </w:r>
      <w:r w:rsidRPr="00726809">
        <w:rPr>
          <w:rFonts w:ascii="Times New Roman" w:eastAsia="Calibri" w:hAnsi="Times New Roman" w:cs="Times New Roman"/>
        </w:rPr>
        <w:t xml:space="preserve">АРОМЕТР </w:t>
      </w:r>
      <w:r w:rsidRPr="00726809">
        <w:rPr>
          <w:rFonts w:ascii="Times New Roman" w:eastAsia="Calibri" w:hAnsi="Times New Roman" w:cs="Times New Roman"/>
          <w:bCs/>
        </w:rPr>
        <w:t>С</w:t>
      </w:r>
      <w:r w:rsidRPr="00726809">
        <w:rPr>
          <w:rFonts w:ascii="Times New Roman" w:eastAsia="Calibri" w:hAnsi="Times New Roman" w:cs="Times New Roman"/>
        </w:rPr>
        <w:t>ТРАНЫ», направленного на изучение мнения предпринимателей относительно возможностей по возобновлению их деятельности и восстановлению экономики после длительного периода нерабочих дней, объявленных Президентом России. К участию в опросе активно подключились предприниматели из 83 субъектов Российской Федерации, заполнив более 26 тысяч анкет.</w:t>
      </w:r>
    </w:p>
  </w:footnote>
  <w:footnote w:id="2">
    <w:p w14:paraId="1E678D53" w14:textId="77777777" w:rsidR="00572F2F" w:rsidRDefault="00572F2F" w:rsidP="002F60EA">
      <w:pPr>
        <w:pStyle w:val="a8"/>
      </w:pPr>
      <w:r>
        <w:rPr>
          <w:rStyle w:val="aa"/>
        </w:rPr>
        <w:footnoteRef/>
      </w:r>
      <w:r>
        <w:t xml:space="preserve"> См. приложение № 2.</w:t>
      </w:r>
    </w:p>
  </w:footnote>
  <w:footnote w:id="3">
    <w:p w14:paraId="6254D3AE" w14:textId="77777777" w:rsidR="00572F2F" w:rsidRPr="00402315" w:rsidRDefault="00572F2F" w:rsidP="00F96D19">
      <w:pPr>
        <w:ind w:firstLine="567"/>
        <w:rPr>
          <w:rFonts w:ascii="Times New Roman" w:hAnsi="Times New Roman" w:cs="Times New Roman"/>
          <w:sz w:val="24"/>
          <w:szCs w:val="24"/>
        </w:rPr>
      </w:pPr>
      <w:r>
        <w:rPr>
          <w:rStyle w:val="aa"/>
        </w:rPr>
        <w:footnoteRef/>
      </w:r>
      <w:r>
        <w:t xml:space="preserve"> </w:t>
      </w:r>
      <w:hyperlink r:id="rId1" w:history="1">
        <w:r w:rsidRPr="00402315">
          <w:rPr>
            <w:rStyle w:val="16"/>
            <w:rFonts w:ascii="Times New Roman" w:hAnsi="Times New Roman" w:cs="Times New Roman"/>
            <w:color w:val="auto"/>
            <w:sz w:val="24"/>
            <w:szCs w:val="24"/>
          </w:rPr>
          <w:t>https://ratings.ru/files/research/corps/NCR_RE_Demand_Apr2020.pdf</w:t>
        </w:r>
      </w:hyperlink>
    </w:p>
    <w:p w14:paraId="6B499F10" w14:textId="77777777" w:rsidR="00572F2F" w:rsidRDefault="00572F2F" w:rsidP="00F96D19">
      <w:pPr>
        <w:pStyle w:val="a8"/>
      </w:pPr>
    </w:p>
  </w:footnote>
  <w:footnote w:id="4">
    <w:p w14:paraId="05CCC114" w14:textId="77777777" w:rsidR="00572F2F" w:rsidRPr="003F290E" w:rsidRDefault="00572F2F" w:rsidP="000A7997">
      <w:pPr>
        <w:pStyle w:val="a8"/>
      </w:pPr>
      <w:r>
        <w:rPr>
          <w:rStyle w:val="aa"/>
        </w:rPr>
        <w:footnoteRef/>
      </w:r>
      <w:r>
        <w:t xml:space="preserve"> </w:t>
      </w:r>
      <w:r>
        <w:rPr>
          <w:lang w:val="en-US"/>
        </w:rPr>
        <w:t>C</w:t>
      </w:r>
      <w:r>
        <w:t xml:space="preserve">м., например, Общие условия доставки, заключаемые между гостиницами и </w:t>
      </w:r>
      <w:r>
        <w:rPr>
          <w:lang w:val="en-US"/>
        </w:rPr>
        <w:t>Booking</w:t>
      </w:r>
      <w:r w:rsidRPr="003F290E">
        <w:t>.</w:t>
      </w:r>
      <w:r>
        <w:rPr>
          <w:lang w:val="en-US"/>
        </w:rPr>
        <w:t>com</w:t>
      </w:r>
      <w:r w:rsidRPr="003F290E">
        <w:t xml:space="preserve"> </w:t>
      </w:r>
      <w:r w:rsidRPr="003F290E">
        <w:rPr>
          <w:u w:val="single"/>
        </w:rPr>
        <w:t>https://admin.booking.com/hotelreg/terms-and-conditions.html?language=ru;cc1=ru</w:t>
      </w:r>
      <w:r>
        <w:t xml:space="preserve"> </w:t>
      </w:r>
    </w:p>
  </w:footnote>
  <w:footnote w:id="5">
    <w:p w14:paraId="1B17D284" w14:textId="23DE6A70" w:rsidR="00572F2F" w:rsidRPr="004459B4" w:rsidRDefault="00572F2F" w:rsidP="000A7997">
      <w:pPr>
        <w:pStyle w:val="a8"/>
      </w:pPr>
      <w:r>
        <w:rPr>
          <w:rStyle w:val="aa"/>
        </w:rPr>
        <w:footnoteRef/>
      </w:r>
      <w:r>
        <w:t xml:space="preserve"> Например, согласно открытым данным исследовательского портала </w:t>
      </w:r>
      <w:r>
        <w:rPr>
          <w:lang w:val="en-US"/>
        </w:rPr>
        <w:t>similarweb</w:t>
      </w:r>
      <w:r w:rsidRPr="004459B4">
        <w:t>.</w:t>
      </w:r>
      <w:r>
        <w:rPr>
          <w:lang w:val="en-US"/>
        </w:rPr>
        <w:t>com</w:t>
      </w:r>
      <w:r>
        <w:t>,</w:t>
      </w:r>
      <w:r w:rsidRPr="004459B4">
        <w:t xml:space="preserve"> </w:t>
      </w:r>
      <w:r>
        <w:t xml:space="preserve">по состоянию на июль 2019 года на сайт (сайты) агрегатора информации о средствах размещения </w:t>
      </w:r>
      <w:r>
        <w:rPr>
          <w:lang w:val="en-US"/>
        </w:rPr>
        <w:t>Booking</w:t>
      </w:r>
      <w:r w:rsidRPr="004459B4">
        <w:t>.</w:t>
      </w:r>
      <w:r>
        <w:rPr>
          <w:lang w:val="en-US"/>
        </w:rPr>
        <w:t>com</w:t>
      </w:r>
      <w:r w:rsidRPr="004459B4">
        <w:t xml:space="preserve"> </w:t>
      </w:r>
      <w:r>
        <w:t xml:space="preserve">было осуществлено </w:t>
      </w:r>
      <w:r w:rsidRPr="009220EA">
        <w:rPr>
          <w:b/>
        </w:rPr>
        <w:t>571 миллион</w:t>
      </w:r>
      <w:r>
        <w:t xml:space="preserve"> посещений пользователей. См. </w:t>
      </w:r>
      <w:r w:rsidRPr="00402315">
        <w:rPr>
          <w:rFonts w:eastAsiaTheme="majorEastAsia"/>
        </w:rPr>
        <w:t>https://www.similarweb.com/website/booking.com</w:t>
      </w:r>
      <w:r>
        <w:t>.</w:t>
      </w:r>
    </w:p>
  </w:footnote>
  <w:footnote w:id="6">
    <w:p w14:paraId="7BF3D8E8" w14:textId="4E823466" w:rsidR="00572F2F" w:rsidRDefault="00572F2F" w:rsidP="000A7997">
      <w:pPr>
        <w:pStyle w:val="a8"/>
      </w:pPr>
      <w:r>
        <w:rPr>
          <w:rStyle w:val="aa"/>
        </w:rPr>
        <w:footnoteRef/>
      </w:r>
      <w:r>
        <w:t xml:space="preserve"> См. </w:t>
      </w:r>
      <w:r w:rsidRPr="00402315">
        <w:rPr>
          <w:rFonts w:eastAsiaTheme="majorEastAsia"/>
        </w:rPr>
        <w:t>https://www.sec.gov/Archives/edgar/data/1075531/000107553119000009/bkng1231201810k.htm</w:t>
      </w:r>
      <w:r>
        <w:t xml:space="preserve"> стр. 5 отчета.</w:t>
      </w:r>
    </w:p>
  </w:footnote>
  <w:footnote w:id="7">
    <w:p w14:paraId="54D53D02" w14:textId="77777777" w:rsidR="00572F2F" w:rsidRPr="00110233" w:rsidRDefault="00572F2F" w:rsidP="000A7997">
      <w:pPr>
        <w:pStyle w:val="a8"/>
        <w:rPr>
          <w:rFonts w:cs="Times New Roman"/>
        </w:rPr>
      </w:pPr>
      <w:r w:rsidRPr="00110233">
        <w:rPr>
          <w:rStyle w:val="aa"/>
          <w:rFonts w:cs="Times New Roman"/>
        </w:rPr>
        <w:footnoteRef/>
      </w:r>
      <w:r w:rsidRPr="00110233">
        <w:rPr>
          <w:rFonts w:cs="Times New Roman"/>
        </w:rPr>
        <w:t xml:space="preserve"> На основе вопроса о том, насколько часто бизнесу необходимо предпринимать меры по повышению конкурентоспособности своей продукции, а также разрабатывать новые способы повышения ее конкурентоспособности для сохранения своей рыночной позиции. </w:t>
      </w:r>
    </w:p>
  </w:footnote>
  <w:footnote w:id="8">
    <w:p w14:paraId="139251F7" w14:textId="77777777" w:rsidR="00572F2F" w:rsidRPr="00110233" w:rsidRDefault="00572F2F" w:rsidP="000A7997">
      <w:pPr>
        <w:pStyle w:val="a8"/>
        <w:rPr>
          <w:rFonts w:cs="Times New Roman"/>
        </w:rPr>
      </w:pPr>
      <w:r w:rsidRPr="00110233">
        <w:rPr>
          <w:rStyle w:val="aa"/>
          <w:rFonts w:cs="Times New Roman"/>
        </w:rPr>
        <w:footnoteRef/>
      </w:r>
      <w:r w:rsidRPr="00110233">
        <w:rPr>
          <w:rFonts w:cs="Times New Roman"/>
        </w:rPr>
        <w:t xml:space="preserve"> Эластичность спроса отражает готовность и возможность потребителей при повышении цены на товары и услуги одной организации замещать их альтернативной продукцией других поставщиков</w:t>
      </w:r>
    </w:p>
  </w:footnote>
  <w:footnote w:id="9">
    <w:p w14:paraId="0B258017" w14:textId="77777777" w:rsidR="00572F2F" w:rsidRPr="00C407A1" w:rsidRDefault="00572F2F" w:rsidP="000A7997">
      <w:pPr>
        <w:pStyle w:val="a8"/>
        <w:rPr>
          <w:rFonts w:cs="Times New Roman"/>
        </w:rPr>
      </w:pPr>
      <w:r w:rsidRPr="00CB2F36">
        <w:rPr>
          <w:rStyle w:val="aa"/>
          <w:rFonts w:cs="Times New Roman"/>
        </w:rPr>
        <w:footnoteRef/>
      </w:r>
      <w:r w:rsidRPr="00CB2F36">
        <w:rPr>
          <w:rFonts w:cs="Times New Roman"/>
        </w:rPr>
        <w:t xml:space="preserve"> За 2019 год по информации заместителя руководителя ФАС России М.Я. Евраева. </w:t>
      </w:r>
      <w:r w:rsidRPr="00CB2F36">
        <w:rPr>
          <w:rFonts w:cs="Times New Roman"/>
          <w:lang w:val="en-US"/>
        </w:rPr>
        <w:t>URL</w:t>
      </w:r>
      <w:r w:rsidRPr="00C407A1">
        <w:rPr>
          <w:rFonts w:cs="Times New Roman"/>
        </w:rPr>
        <w:t>:</w:t>
      </w:r>
      <w:r>
        <w:rPr>
          <w:rFonts w:cs="Times New Roman"/>
        </w:rPr>
        <w:t> </w:t>
      </w:r>
      <w:hyperlink r:id="rId2" w:history="1">
        <w:r w:rsidRPr="00CB2F36">
          <w:rPr>
            <w:rStyle w:val="ab"/>
            <w:rFonts w:cs="Times New Roman"/>
            <w:lang w:val="en-US"/>
          </w:rPr>
          <w:t>https</w:t>
        </w:r>
        <w:r w:rsidRPr="00C407A1">
          <w:rPr>
            <w:rStyle w:val="ab"/>
            <w:rFonts w:cs="Times New Roman"/>
          </w:rPr>
          <w:t>://</w:t>
        </w:r>
        <w:r w:rsidRPr="00CB2F36">
          <w:rPr>
            <w:rStyle w:val="ab"/>
            <w:rFonts w:cs="Times New Roman"/>
            <w:lang w:val="en-US"/>
          </w:rPr>
          <w:t>rg</w:t>
        </w:r>
        <w:r w:rsidRPr="00C407A1">
          <w:rPr>
            <w:rStyle w:val="ab"/>
            <w:rFonts w:cs="Times New Roman"/>
          </w:rPr>
          <w:t>.</w:t>
        </w:r>
        <w:r w:rsidRPr="00CB2F36">
          <w:rPr>
            <w:rStyle w:val="ab"/>
            <w:rFonts w:cs="Times New Roman"/>
            <w:lang w:val="en-US"/>
          </w:rPr>
          <w:t>ru</w:t>
        </w:r>
        <w:r w:rsidRPr="00C407A1">
          <w:rPr>
            <w:rStyle w:val="ab"/>
            <w:rFonts w:cs="Times New Roman"/>
          </w:rPr>
          <w:t>/2020/02/18/</w:t>
        </w:r>
        <w:r w:rsidRPr="00CB2F36">
          <w:rPr>
            <w:rStyle w:val="ab"/>
            <w:rFonts w:cs="Times New Roman"/>
            <w:lang w:val="en-US"/>
          </w:rPr>
          <w:t>fas</w:t>
        </w:r>
        <w:r w:rsidRPr="00C407A1">
          <w:rPr>
            <w:rStyle w:val="ab"/>
            <w:rFonts w:cs="Times New Roman"/>
          </w:rPr>
          <w:t>-</w:t>
        </w:r>
        <w:r w:rsidRPr="00CB2F36">
          <w:rPr>
            <w:rStyle w:val="ab"/>
            <w:rFonts w:cs="Times New Roman"/>
            <w:lang w:val="en-US"/>
          </w:rPr>
          <w:t>predlagaet</w:t>
        </w:r>
        <w:r w:rsidRPr="00C407A1">
          <w:rPr>
            <w:rStyle w:val="ab"/>
            <w:rFonts w:cs="Times New Roman"/>
          </w:rPr>
          <w:t>-</w:t>
        </w:r>
        <w:r w:rsidRPr="00CB2F36">
          <w:rPr>
            <w:rStyle w:val="ab"/>
            <w:rFonts w:cs="Times New Roman"/>
            <w:lang w:val="en-US"/>
          </w:rPr>
          <w:t>kvoty</w:t>
        </w:r>
        <w:r w:rsidRPr="00C407A1">
          <w:rPr>
            <w:rStyle w:val="ab"/>
            <w:rFonts w:cs="Times New Roman"/>
          </w:rPr>
          <w:t>-</w:t>
        </w:r>
        <w:r w:rsidRPr="00CB2F36">
          <w:rPr>
            <w:rStyle w:val="ab"/>
            <w:rFonts w:cs="Times New Roman"/>
            <w:lang w:val="en-US"/>
          </w:rPr>
          <w:t>na</w:t>
        </w:r>
        <w:r w:rsidRPr="00C407A1">
          <w:rPr>
            <w:rStyle w:val="ab"/>
            <w:rFonts w:cs="Times New Roman"/>
          </w:rPr>
          <w:t>-</w:t>
        </w:r>
        <w:r w:rsidRPr="00CB2F36">
          <w:rPr>
            <w:rStyle w:val="ab"/>
            <w:rFonts w:cs="Times New Roman"/>
            <w:lang w:val="en-US"/>
          </w:rPr>
          <w:t>nekonkurentnye</w:t>
        </w:r>
        <w:r w:rsidRPr="00C407A1">
          <w:rPr>
            <w:rStyle w:val="ab"/>
            <w:rFonts w:cs="Times New Roman"/>
          </w:rPr>
          <w:t>-</w:t>
        </w:r>
        <w:r w:rsidRPr="00CB2F36">
          <w:rPr>
            <w:rStyle w:val="ab"/>
            <w:rFonts w:cs="Times New Roman"/>
            <w:lang w:val="en-US"/>
          </w:rPr>
          <w:t>zakupki</w:t>
        </w:r>
        <w:r w:rsidRPr="00C407A1">
          <w:rPr>
            <w:rStyle w:val="ab"/>
            <w:rFonts w:cs="Times New Roman"/>
          </w:rPr>
          <w:t>-</w:t>
        </w:r>
        <w:r w:rsidRPr="00CB2F36">
          <w:rPr>
            <w:rStyle w:val="ab"/>
            <w:rFonts w:cs="Times New Roman"/>
            <w:lang w:val="en-US"/>
          </w:rPr>
          <w:t>goskompanij</w:t>
        </w:r>
        <w:r w:rsidRPr="00C407A1">
          <w:rPr>
            <w:rStyle w:val="ab"/>
            <w:rFonts w:cs="Times New Roman"/>
          </w:rPr>
          <w:t>.</w:t>
        </w:r>
        <w:r w:rsidRPr="00CB2F36">
          <w:rPr>
            <w:rStyle w:val="ab"/>
            <w:rFonts w:cs="Times New Roman"/>
            <w:lang w:val="en-US"/>
          </w:rPr>
          <w:t>html</w:t>
        </w:r>
      </w:hyperlink>
      <w:r w:rsidRPr="00C407A1">
        <w:rPr>
          <w:rFonts w:cs="Times New Roman"/>
        </w:rPr>
        <w:t xml:space="preserve"> </w:t>
      </w:r>
    </w:p>
  </w:footnote>
  <w:footnote w:id="10">
    <w:p w14:paraId="0A86AAAC" w14:textId="77777777" w:rsidR="00572F2F" w:rsidRDefault="00572F2F" w:rsidP="00EC7DA4">
      <w:r>
        <w:rPr>
          <w:color w:val="000000"/>
          <w:vertAlign w:val="superscript"/>
        </w:rPr>
        <w:footnoteRef/>
      </w:r>
      <w:r>
        <w:rPr>
          <w:color w:val="000000"/>
        </w:rPr>
        <w:t xml:space="preserve"> Подтверждено письмом Федерального казначейства от 10.02.2020 № 14-00-05/2428.</w:t>
      </w:r>
    </w:p>
  </w:footnote>
  <w:footnote w:id="11">
    <w:p w14:paraId="6B4E2EFF" w14:textId="5EAE335B" w:rsidR="00572F2F" w:rsidRPr="008860AF" w:rsidRDefault="00572F2F" w:rsidP="006605DF">
      <w:pPr>
        <w:ind w:firstLine="0"/>
        <w:rPr>
          <w:rFonts w:ascii="Times New Roman" w:hAnsi="Times New Roman" w:cs="Times New Roman"/>
        </w:rPr>
      </w:pPr>
      <w:r w:rsidRPr="008860AF">
        <w:rPr>
          <w:rFonts w:ascii="Times New Roman" w:hAnsi="Times New Roman" w:cs="Times New Roman"/>
          <w:color w:val="000000"/>
        </w:rPr>
        <w:t>Информация по общей практике применения Закона № 223-ФЗ содержится:</w:t>
      </w:r>
    </w:p>
    <w:p w14:paraId="316DD46A" w14:textId="77777777" w:rsidR="00572F2F" w:rsidRPr="008860AF" w:rsidRDefault="00572F2F" w:rsidP="00882A46">
      <w:pPr>
        <w:widowControl w:val="0"/>
        <w:numPr>
          <w:ilvl w:val="0"/>
          <w:numId w:val="64"/>
        </w:numPr>
        <w:tabs>
          <w:tab w:val="left" w:pos="168"/>
        </w:tabs>
        <w:spacing w:line="262" w:lineRule="auto"/>
        <w:ind w:firstLine="284"/>
        <w:rPr>
          <w:rFonts w:ascii="Times New Roman" w:hAnsi="Times New Roman" w:cs="Times New Roman"/>
        </w:rPr>
      </w:pPr>
      <w:r w:rsidRPr="008860AF">
        <w:rPr>
          <w:rFonts w:ascii="Times New Roman" w:hAnsi="Times New Roman" w:cs="Times New Roman"/>
          <w:color w:val="000000"/>
        </w:rPr>
        <w:t xml:space="preserve">за 2017 год - в Мониторинге применения Федерального закона от 18.07.2011 № 223-ФЗ «О закупках товаров, работ, услуг отдельными видами юридических лиц» за 2017 год, размещенном на официальном сайте Минфина России </w:t>
      </w:r>
      <w:hyperlink r:id="rId3" w:history="1">
        <w:r w:rsidRPr="008860AF">
          <w:rPr>
            <w:rFonts w:ascii="Times New Roman" w:hAnsi="Times New Roman" w:cs="Times New Roman"/>
            <w:color w:val="000000"/>
          </w:rPr>
          <w:t>https://www.minfin.ru</w:t>
        </w:r>
      </w:hyperlink>
      <w:r w:rsidRPr="008860AF">
        <w:rPr>
          <w:rFonts w:ascii="Times New Roman" w:hAnsi="Times New Roman" w:cs="Times New Roman"/>
          <w:color w:val="000000"/>
        </w:rPr>
        <w:t>, по состоянию на 02 апреля 2018 года;</w:t>
      </w:r>
    </w:p>
    <w:p w14:paraId="5D7AB003" w14:textId="77777777" w:rsidR="00572F2F" w:rsidRPr="008860AF" w:rsidRDefault="00572F2F" w:rsidP="00882A46">
      <w:pPr>
        <w:widowControl w:val="0"/>
        <w:numPr>
          <w:ilvl w:val="0"/>
          <w:numId w:val="64"/>
        </w:numPr>
        <w:tabs>
          <w:tab w:val="left" w:pos="173"/>
        </w:tabs>
        <w:spacing w:line="262" w:lineRule="auto"/>
        <w:ind w:firstLine="284"/>
        <w:rPr>
          <w:rFonts w:ascii="Times New Roman" w:hAnsi="Times New Roman" w:cs="Times New Roman"/>
        </w:rPr>
      </w:pPr>
      <w:r w:rsidRPr="008860AF">
        <w:rPr>
          <w:rFonts w:ascii="Times New Roman" w:hAnsi="Times New Roman" w:cs="Times New Roman"/>
          <w:color w:val="000000"/>
        </w:rPr>
        <w:t xml:space="preserve">за 2018 год - в Мониторинге применения Федерального закона от 18.07.2011 № 223-ФЗ «О закупках товаров, работ, услуг отдельными видами юридических лиц» за 2018 год, размещенном на официальном сайте Минфина России </w:t>
      </w:r>
      <w:hyperlink r:id="rId4" w:history="1">
        <w:r w:rsidRPr="008860AF">
          <w:rPr>
            <w:rFonts w:ascii="Times New Roman" w:hAnsi="Times New Roman" w:cs="Times New Roman"/>
            <w:color w:val="000000"/>
          </w:rPr>
          <w:t>https://www.minfin.ru</w:t>
        </w:r>
      </w:hyperlink>
      <w:r w:rsidRPr="008860AF">
        <w:rPr>
          <w:rFonts w:ascii="Times New Roman" w:hAnsi="Times New Roman" w:cs="Times New Roman"/>
          <w:color w:val="000000"/>
        </w:rPr>
        <w:t>, по состоянию на 03 апреля 2019 года;</w:t>
      </w:r>
    </w:p>
    <w:p w14:paraId="46BF4432" w14:textId="1EDECA82" w:rsidR="00572F2F" w:rsidRPr="00DA030D" w:rsidRDefault="00572F2F" w:rsidP="00EC7DA4">
      <w:pPr>
        <w:rPr>
          <w:rFonts w:ascii="Times New Roman" w:hAnsi="Times New Roman" w:cs="Times New Roman"/>
          <w:sz w:val="20"/>
          <w:szCs w:val="20"/>
        </w:rPr>
      </w:pPr>
    </w:p>
  </w:footnote>
  <w:footnote w:id="12">
    <w:p w14:paraId="2097EA20" w14:textId="77777777" w:rsidR="00572F2F" w:rsidRPr="00723D16" w:rsidRDefault="00572F2F" w:rsidP="00F71E34">
      <w:pPr>
        <w:pStyle w:val="a8"/>
        <w:rPr>
          <w:sz w:val="22"/>
          <w:szCs w:val="22"/>
        </w:rPr>
      </w:pPr>
      <w:r w:rsidRPr="00723D16">
        <w:rPr>
          <w:rStyle w:val="aa"/>
          <w:sz w:val="22"/>
          <w:szCs w:val="22"/>
        </w:rPr>
        <w:footnoteRef/>
      </w:r>
      <w:r w:rsidRPr="00723D16">
        <w:rPr>
          <w:sz w:val="22"/>
          <w:szCs w:val="22"/>
        </w:rPr>
        <w:t xml:space="preserve"> Определение Верховного Суда РФ от 18.09.2019 N 306-ЭС19-16372 по делу N А65-20470/2018, Определение Верховного Суда РФ от 29.03.2019 N 301-ЭС19-2650 по делу N А38-1681/2018, Определение Верховного Суда РФ от 29.03.2019 N 301-ЭС19-2654 по делу N А38-1682/2018, Постановление Арбитражного суда Московского округа от 19.12.2019 N Ф05-19901/2019 по делу N А40-281096/2018, Постановление Арбитражного суда Московского округа от 06.11.2019 N Ф05-16534/2019 по делу N А40-271914/2018. </w:t>
      </w:r>
    </w:p>
  </w:footnote>
  <w:footnote w:id="13">
    <w:p w14:paraId="7EFD878B" w14:textId="77777777" w:rsidR="00572F2F" w:rsidRPr="00723D16" w:rsidRDefault="00572F2F" w:rsidP="00F71E34">
      <w:pPr>
        <w:pStyle w:val="a8"/>
        <w:rPr>
          <w:sz w:val="22"/>
          <w:szCs w:val="22"/>
        </w:rPr>
      </w:pPr>
      <w:r w:rsidRPr="00723D16">
        <w:rPr>
          <w:rStyle w:val="aa"/>
          <w:sz w:val="22"/>
          <w:szCs w:val="22"/>
        </w:rPr>
        <w:footnoteRef/>
      </w:r>
      <w:r w:rsidRPr="00723D16">
        <w:rPr>
          <w:sz w:val="22"/>
          <w:szCs w:val="22"/>
        </w:rPr>
        <w:t xml:space="preserve"> Судебная практика по оспариванию решений ФАС/УФАС, вынесенных в 2019 за рамками доводов жалобы: Постановление Девятого арбитражного апелляционного суда от 19.12.2019 N 09АП-61596/2019 по делу N А40-110742/2019, Постановление Девятого арбитражного апелляционного суда от 18.12.2019 N 09АП-64494/2019 по делу N А40-150924/2019, Постановление Девятого арбитражного апелляционного суда от 16.12.2019 N 09АП-67156/2019 по делу N А40-132642/2019, Постановление Девятого арбитражного апелляционного суда от 10.12.2019 N 09АП-58915/2019 по делу N А40-112185/2019.</w:t>
      </w:r>
    </w:p>
  </w:footnote>
  <w:footnote w:id="14">
    <w:p w14:paraId="5F45C8FE" w14:textId="77777777" w:rsidR="00572F2F" w:rsidRPr="00723D16" w:rsidRDefault="00572F2F" w:rsidP="00F71E34">
      <w:pPr>
        <w:pStyle w:val="a8"/>
        <w:rPr>
          <w:sz w:val="22"/>
          <w:szCs w:val="22"/>
        </w:rPr>
      </w:pPr>
      <w:r w:rsidRPr="00723D16">
        <w:rPr>
          <w:rStyle w:val="aa"/>
          <w:sz w:val="22"/>
          <w:szCs w:val="22"/>
        </w:rPr>
        <w:footnoteRef/>
      </w:r>
      <w:r w:rsidRPr="00723D16">
        <w:rPr>
          <w:sz w:val="22"/>
          <w:szCs w:val="22"/>
        </w:rPr>
        <w:t xml:space="preserve"> Решения, принятые на заседании Правительства 13 февраля 2020 года. http://government.ru/news/38980/# (Дата обращения: 17.02.2020).</w:t>
      </w:r>
    </w:p>
  </w:footnote>
  <w:footnote w:id="15">
    <w:p w14:paraId="133CAEE3" w14:textId="77777777" w:rsidR="00572F2F" w:rsidRPr="00723D16" w:rsidRDefault="00572F2F" w:rsidP="00F71E34">
      <w:pPr>
        <w:pStyle w:val="a8"/>
        <w:spacing w:after="120"/>
        <w:rPr>
          <w:sz w:val="22"/>
          <w:szCs w:val="22"/>
        </w:rPr>
      </w:pPr>
    </w:p>
    <w:p w14:paraId="1A0E028C" w14:textId="321EA60B" w:rsidR="00572F2F" w:rsidRPr="00723D16" w:rsidRDefault="00572F2F" w:rsidP="00F71E34">
      <w:pPr>
        <w:pStyle w:val="a8"/>
        <w:spacing w:after="120"/>
        <w:rPr>
          <w:sz w:val="22"/>
          <w:szCs w:val="22"/>
        </w:rPr>
      </w:pPr>
      <w:r w:rsidRPr="00723D16">
        <w:rPr>
          <w:rStyle w:val="aa"/>
          <w:sz w:val="22"/>
          <w:szCs w:val="22"/>
        </w:rPr>
        <w:footnoteRef/>
      </w:r>
      <w:r w:rsidRPr="00723D16">
        <w:rPr>
          <w:sz w:val="22"/>
          <w:szCs w:val="22"/>
        </w:rPr>
        <w:t xml:space="preserve"> </w:t>
      </w:r>
      <w:hyperlink r:id="rId5" w:history="1">
        <w:r w:rsidRPr="00115D37">
          <w:rPr>
            <w:rStyle w:val="ab"/>
            <w:sz w:val="22"/>
            <w:szCs w:val="22"/>
          </w:rPr>
          <w:t>https://etpgp.rzd.ru</w:t>
        </w:r>
      </w:hyperlink>
      <w:r>
        <w:rPr>
          <w:sz w:val="22"/>
          <w:szCs w:val="22"/>
        </w:rPr>
        <w:t xml:space="preserve"> </w:t>
      </w:r>
    </w:p>
  </w:footnote>
  <w:footnote w:id="16">
    <w:p w14:paraId="268484A9" w14:textId="77777777" w:rsidR="00572F2F" w:rsidRPr="00723D16" w:rsidRDefault="00572F2F" w:rsidP="00F71E34">
      <w:pPr>
        <w:pStyle w:val="a8"/>
        <w:rPr>
          <w:sz w:val="22"/>
          <w:szCs w:val="22"/>
        </w:rPr>
      </w:pPr>
      <w:r w:rsidRPr="00723D16">
        <w:rPr>
          <w:rStyle w:val="aa"/>
          <w:sz w:val="22"/>
          <w:szCs w:val="22"/>
        </w:rPr>
        <w:footnoteRef/>
      </w:r>
      <w:r w:rsidRPr="00723D16">
        <w:rPr>
          <w:sz w:val="22"/>
          <w:szCs w:val="22"/>
        </w:rPr>
        <w:t xml:space="preserve"> Представленные замечания относятся к тексту проектов федеральных законов «О внесении изменений в Федеральный закон «О защите конкуренции» и «О внесении изменений в Кодекс Российской Федерации об административных правонарушениях» (далее – законопроект КоАП), </w:t>
      </w:r>
      <w:r w:rsidRPr="00E65EC6">
        <w:rPr>
          <w:sz w:val="22"/>
          <w:szCs w:val="22"/>
        </w:rPr>
        <w:t>которые были направлены ФАС России в Аппарат Правительства Российской Федерации письмом от 15.10.2019 № АД/89933-ПР/19</w:t>
      </w:r>
      <w:r w:rsidRPr="00723D16">
        <w:rPr>
          <w:sz w:val="22"/>
          <w:szCs w:val="22"/>
        </w:rPr>
        <w:t>.</w:t>
      </w:r>
    </w:p>
  </w:footnote>
  <w:footnote w:id="17">
    <w:p w14:paraId="44E20C07" w14:textId="77777777" w:rsidR="00572F2F" w:rsidRDefault="00572F2F" w:rsidP="00F71E34">
      <w:pPr>
        <w:pStyle w:val="a8"/>
      </w:pPr>
      <w:r>
        <w:rPr>
          <w:rStyle w:val="aa"/>
        </w:rPr>
        <w:footnoteRef/>
      </w:r>
      <w:r>
        <w:t xml:space="preserve"> П</w:t>
      </w:r>
      <w:r w:rsidRPr="0031311F">
        <w:t>одготовлен ФАС России, ID проекта 02/04/02-20/00099621</w:t>
      </w:r>
      <w:r>
        <w:t>.</w:t>
      </w:r>
    </w:p>
  </w:footnote>
  <w:footnote w:id="18">
    <w:p w14:paraId="2EF45112" w14:textId="77777777" w:rsidR="00572F2F" w:rsidRPr="00723D16" w:rsidRDefault="00572F2F" w:rsidP="00F71E34">
      <w:pPr>
        <w:pStyle w:val="a8"/>
        <w:rPr>
          <w:sz w:val="22"/>
          <w:szCs w:val="22"/>
        </w:rPr>
      </w:pPr>
      <w:r w:rsidRPr="00723D16">
        <w:rPr>
          <w:rStyle w:val="aa"/>
          <w:sz w:val="22"/>
          <w:szCs w:val="22"/>
        </w:rPr>
        <w:footnoteRef/>
      </w:r>
      <w:r w:rsidRPr="00723D16">
        <w:rPr>
          <w:sz w:val="22"/>
          <w:szCs w:val="22"/>
        </w:rPr>
        <w:t xml:space="preserve"> О внесении изменений в Кодекс Российской Федерации об административных правонарушениях в части снижения размера административных штрафов для лиц, признанных участниками ограничивающих конкуренцию соглашений и готовых добровольно уплатить штрафы в установленные сроки. </w:t>
      </w:r>
      <w:r w:rsidRPr="00723D16">
        <w:rPr>
          <w:sz w:val="22"/>
          <w:szCs w:val="22"/>
          <w:lang w:val="en-US"/>
        </w:rPr>
        <w:t>URL</w:t>
      </w:r>
      <w:r w:rsidRPr="00723D16">
        <w:rPr>
          <w:sz w:val="22"/>
          <w:szCs w:val="22"/>
        </w:rPr>
        <w:t xml:space="preserve">: </w:t>
      </w:r>
      <w:r w:rsidRPr="00723D16">
        <w:rPr>
          <w:sz w:val="22"/>
          <w:szCs w:val="22"/>
          <w:lang w:val="en-US"/>
        </w:rPr>
        <w:t>https</w:t>
      </w:r>
      <w:r w:rsidRPr="00723D16">
        <w:rPr>
          <w:sz w:val="22"/>
          <w:szCs w:val="22"/>
        </w:rPr>
        <w:t>://</w:t>
      </w:r>
      <w:r w:rsidRPr="00723D16">
        <w:rPr>
          <w:sz w:val="22"/>
          <w:szCs w:val="22"/>
          <w:lang w:val="en-US"/>
        </w:rPr>
        <w:t>regulation</w:t>
      </w:r>
      <w:r w:rsidRPr="00723D16">
        <w:rPr>
          <w:sz w:val="22"/>
          <w:szCs w:val="22"/>
        </w:rPr>
        <w:t>.</w:t>
      </w:r>
      <w:r w:rsidRPr="00723D16">
        <w:rPr>
          <w:sz w:val="22"/>
          <w:szCs w:val="22"/>
          <w:lang w:val="en-US"/>
        </w:rPr>
        <w:t>gov</w:t>
      </w:r>
      <w:r w:rsidRPr="00723D16">
        <w:rPr>
          <w:sz w:val="22"/>
          <w:szCs w:val="22"/>
        </w:rPr>
        <w:t>.</w:t>
      </w:r>
      <w:r w:rsidRPr="00723D16">
        <w:rPr>
          <w:sz w:val="22"/>
          <w:szCs w:val="22"/>
          <w:lang w:val="en-US"/>
        </w:rPr>
        <w:t>ru</w:t>
      </w:r>
      <w:r w:rsidRPr="00723D16">
        <w:rPr>
          <w:sz w:val="22"/>
          <w:szCs w:val="22"/>
        </w:rPr>
        <w:t>/</w:t>
      </w:r>
      <w:r w:rsidRPr="00723D16">
        <w:rPr>
          <w:sz w:val="22"/>
          <w:szCs w:val="22"/>
          <w:lang w:val="en-US"/>
        </w:rPr>
        <w:t>projects</w:t>
      </w:r>
      <w:r w:rsidRPr="00723D16">
        <w:rPr>
          <w:sz w:val="22"/>
          <w:szCs w:val="22"/>
        </w:rPr>
        <w:t>#</w:t>
      </w:r>
      <w:r w:rsidRPr="00723D16">
        <w:rPr>
          <w:sz w:val="22"/>
          <w:szCs w:val="22"/>
          <w:lang w:val="en-US"/>
        </w:rPr>
        <w:t>npa</w:t>
      </w:r>
      <w:r w:rsidRPr="00723D16">
        <w:rPr>
          <w:sz w:val="22"/>
          <w:szCs w:val="22"/>
        </w:rPr>
        <w:t>=96793</w:t>
      </w:r>
    </w:p>
  </w:footnote>
  <w:footnote w:id="19">
    <w:p w14:paraId="6DD6E1EC" w14:textId="77777777" w:rsidR="00572F2F" w:rsidRPr="00723D16" w:rsidRDefault="00572F2F" w:rsidP="00F71E34">
      <w:pPr>
        <w:pStyle w:val="a8"/>
        <w:rPr>
          <w:sz w:val="22"/>
          <w:szCs w:val="22"/>
        </w:rPr>
      </w:pPr>
      <w:r w:rsidRPr="00723D16">
        <w:rPr>
          <w:rStyle w:val="aa"/>
          <w:sz w:val="22"/>
          <w:szCs w:val="22"/>
        </w:rPr>
        <w:footnoteRef/>
      </w:r>
      <w:r w:rsidRPr="00723D16">
        <w:rPr>
          <w:sz w:val="22"/>
          <w:szCs w:val="22"/>
        </w:rPr>
        <w:t xml:space="preserve"> Законопроект № 848369-7 О внесении изменений в Кодекс Российской Федерации об административных правонарушениях (по вопросам наступления административной ответственности в случае заключения антиконкурентного соглашения). </w:t>
      </w:r>
      <w:r w:rsidRPr="00723D16">
        <w:rPr>
          <w:sz w:val="22"/>
          <w:szCs w:val="22"/>
          <w:lang w:val="en-US"/>
        </w:rPr>
        <w:t>URL</w:t>
      </w:r>
      <w:r w:rsidRPr="00723D16">
        <w:rPr>
          <w:sz w:val="22"/>
          <w:szCs w:val="22"/>
        </w:rPr>
        <w:t xml:space="preserve">: </w:t>
      </w:r>
      <w:r w:rsidRPr="00723D16">
        <w:rPr>
          <w:sz w:val="22"/>
          <w:szCs w:val="22"/>
          <w:lang w:val="en-US"/>
        </w:rPr>
        <w:t>https</w:t>
      </w:r>
      <w:r w:rsidRPr="00723D16">
        <w:rPr>
          <w:sz w:val="22"/>
          <w:szCs w:val="22"/>
        </w:rPr>
        <w:t>://</w:t>
      </w:r>
      <w:r w:rsidRPr="00723D16">
        <w:rPr>
          <w:sz w:val="22"/>
          <w:szCs w:val="22"/>
          <w:lang w:val="en-US"/>
        </w:rPr>
        <w:t>sozd</w:t>
      </w:r>
      <w:r w:rsidRPr="00723D16">
        <w:rPr>
          <w:sz w:val="22"/>
          <w:szCs w:val="22"/>
        </w:rPr>
        <w:t>.</w:t>
      </w:r>
      <w:r w:rsidRPr="00723D16">
        <w:rPr>
          <w:sz w:val="22"/>
          <w:szCs w:val="22"/>
          <w:lang w:val="en-US"/>
        </w:rPr>
        <w:t>duma</w:t>
      </w:r>
      <w:r w:rsidRPr="00723D16">
        <w:rPr>
          <w:sz w:val="22"/>
          <w:szCs w:val="22"/>
        </w:rPr>
        <w:t>.</w:t>
      </w:r>
      <w:r w:rsidRPr="00723D16">
        <w:rPr>
          <w:sz w:val="22"/>
          <w:szCs w:val="22"/>
          <w:lang w:val="en-US"/>
        </w:rPr>
        <w:t>gov</w:t>
      </w:r>
      <w:r w:rsidRPr="00723D16">
        <w:rPr>
          <w:sz w:val="22"/>
          <w:szCs w:val="22"/>
        </w:rPr>
        <w:t>.</w:t>
      </w:r>
      <w:r w:rsidRPr="00723D16">
        <w:rPr>
          <w:sz w:val="22"/>
          <w:szCs w:val="22"/>
          <w:lang w:val="en-US"/>
        </w:rPr>
        <w:t>ru</w:t>
      </w:r>
      <w:r w:rsidRPr="00723D16">
        <w:rPr>
          <w:sz w:val="22"/>
          <w:szCs w:val="22"/>
        </w:rPr>
        <w:t>/</w:t>
      </w:r>
      <w:r w:rsidRPr="00723D16">
        <w:rPr>
          <w:sz w:val="22"/>
          <w:szCs w:val="22"/>
          <w:lang w:val="en-US"/>
        </w:rPr>
        <w:t>bill</w:t>
      </w:r>
      <w:r w:rsidRPr="00723D16">
        <w:rPr>
          <w:sz w:val="22"/>
          <w:szCs w:val="22"/>
        </w:rPr>
        <w:t>/848369-7</w:t>
      </w:r>
    </w:p>
  </w:footnote>
  <w:footnote w:id="20">
    <w:p w14:paraId="67A61863" w14:textId="77777777" w:rsidR="00572F2F" w:rsidRPr="00723D16" w:rsidRDefault="00572F2F" w:rsidP="00F71E34">
      <w:pPr>
        <w:pStyle w:val="a8"/>
        <w:rPr>
          <w:sz w:val="22"/>
          <w:szCs w:val="22"/>
        </w:rPr>
      </w:pPr>
      <w:r w:rsidRPr="00723D16">
        <w:rPr>
          <w:rStyle w:val="aa"/>
          <w:sz w:val="22"/>
          <w:szCs w:val="22"/>
        </w:rPr>
        <w:footnoteRef/>
      </w:r>
      <w:r w:rsidRPr="00723D16">
        <w:rPr>
          <w:sz w:val="22"/>
          <w:szCs w:val="22"/>
        </w:rPr>
        <w:t xml:space="preserve"> Законопроект № 848392-7 О внесении изменений в Федеральный закон "О защите конкуренции" и отдельные законодательные акты Российской Федерации в части повышения эффективности выявления и пресечения ограничивающих конкуренцию соглашений и согласованных действий. </w:t>
      </w:r>
      <w:r w:rsidRPr="00723D16">
        <w:rPr>
          <w:sz w:val="22"/>
          <w:szCs w:val="22"/>
          <w:lang w:val="en-US"/>
        </w:rPr>
        <w:t>URL</w:t>
      </w:r>
      <w:r w:rsidRPr="00723D16">
        <w:rPr>
          <w:sz w:val="22"/>
          <w:szCs w:val="22"/>
        </w:rPr>
        <w:t xml:space="preserve">: </w:t>
      </w:r>
      <w:r w:rsidRPr="00723D16">
        <w:rPr>
          <w:sz w:val="22"/>
          <w:szCs w:val="22"/>
          <w:lang w:val="en-US"/>
        </w:rPr>
        <w:t>https</w:t>
      </w:r>
      <w:r w:rsidRPr="00723D16">
        <w:rPr>
          <w:sz w:val="22"/>
          <w:szCs w:val="22"/>
        </w:rPr>
        <w:t>://</w:t>
      </w:r>
      <w:r w:rsidRPr="00723D16">
        <w:rPr>
          <w:sz w:val="22"/>
          <w:szCs w:val="22"/>
          <w:lang w:val="en-US"/>
        </w:rPr>
        <w:t>sozd</w:t>
      </w:r>
      <w:r w:rsidRPr="00723D16">
        <w:rPr>
          <w:sz w:val="22"/>
          <w:szCs w:val="22"/>
        </w:rPr>
        <w:t>.</w:t>
      </w:r>
      <w:r w:rsidRPr="00723D16">
        <w:rPr>
          <w:sz w:val="22"/>
          <w:szCs w:val="22"/>
          <w:lang w:val="en-US"/>
        </w:rPr>
        <w:t>duma</w:t>
      </w:r>
      <w:r w:rsidRPr="00723D16">
        <w:rPr>
          <w:sz w:val="22"/>
          <w:szCs w:val="22"/>
        </w:rPr>
        <w:t>.</w:t>
      </w:r>
      <w:r w:rsidRPr="00723D16">
        <w:rPr>
          <w:sz w:val="22"/>
          <w:szCs w:val="22"/>
          <w:lang w:val="en-US"/>
        </w:rPr>
        <w:t>gov</w:t>
      </w:r>
      <w:r w:rsidRPr="00723D16">
        <w:rPr>
          <w:sz w:val="22"/>
          <w:szCs w:val="22"/>
        </w:rPr>
        <w:t>.</w:t>
      </w:r>
      <w:r w:rsidRPr="00723D16">
        <w:rPr>
          <w:sz w:val="22"/>
          <w:szCs w:val="22"/>
          <w:lang w:val="en-US"/>
        </w:rPr>
        <w:t>ru</w:t>
      </w:r>
      <w:r w:rsidRPr="00723D16">
        <w:rPr>
          <w:sz w:val="22"/>
          <w:szCs w:val="22"/>
        </w:rPr>
        <w:t>/</w:t>
      </w:r>
      <w:r w:rsidRPr="00723D16">
        <w:rPr>
          <w:sz w:val="22"/>
          <w:szCs w:val="22"/>
          <w:lang w:val="en-US"/>
        </w:rPr>
        <w:t>bill</w:t>
      </w:r>
      <w:r w:rsidRPr="00723D16">
        <w:rPr>
          <w:sz w:val="22"/>
          <w:szCs w:val="22"/>
        </w:rPr>
        <w:t>/848392-7</w:t>
      </w:r>
    </w:p>
  </w:footnote>
  <w:footnote w:id="21">
    <w:p w14:paraId="6A027F54" w14:textId="77777777" w:rsidR="00572F2F" w:rsidRPr="00723D16" w:rsidRDefault="00572F2F" w:rsidP="00F71E34">
      <w:pPr>
        <w:pStyle w:val="a8"/>
        <w:rPr>
          <w:sz w:val="22"/>
          <w:szCs w:val="22"/>
        </w:rPr>
      </w:pPr>
      <w:r w:rsidRPr="00723D16">
        <w:rPr>
          <w:rStyle w:val="aa"/>
          <w:sz w:val="22"/>
          <w:szCs w:val="22"/>
        </w:rPr>
        <w:footnoteRef/>
      </w:r>
      <w:r w:rsidRPr="00723D16">
        <w:rPr>
          <w:sz w:val="22"/>
          <w:szCs w:val="22"/>
        </w:rPr>
        <w:t xml:space="preserve"> </w:t>
      </w:r>
      <w:r w:rsidRPr="00723D16">
        <w:rPr>
          <w:i/>
          <w:sz w:val="22"/>
          <w:szCs w:val="22"/>
        </w:rPr>
        <w:t xml:space="preserve">Бевзенко Р.С. </w:t>
      </w:r>
      <w:r w:rsidRPr="00723D16">
        <w:rPr>
          <w:sz w:val="22"/>
          <w:szCs w:val="22"/>
        </w:rPr>
        <w:t>Право застройки. Часть 1. Право застройки и существующие основания пользования чужим земельным участком для целей строительства. https://zakon.ru/blog/2014/6/16/pravo_zastrojki_chast_1_pravo_zastrojki_i_sushhestvuyushhie_osnovaniya_polzovaniya_chuzhim_zemelnym_ (Дата обращения: 17.02.2020).</w:t>
      </w:r>
    </w:p>
  </w:footnote>
  <w:footnote w:id="22">
    <w:p w14:paraId="7CDBB2E5" w14:textId="77777777" w:rsidR="00572F2F" w:rsidRPr="00723D16" w:rsidRDefault="00572F2F" w:rsidP="00F71E34">
      <w:pPr>
        <w:pStyle w:val="a8"/>
        <w:rPr>
          <w:sz w:val="22"/>
          <w:szCs w:val="22"/>
        </w:rPr>
      </w:pPr>
      <w:r w:rsidRPr="00723D16">
        <w:rPr>
          <w:rStyle w:val="aa"/>
          <w:sz w:val="22"/>
          <w:szCs w:val="22"/>
        </w:rPr>
        <w:footnoteRef/>
      </w:r>
      <w:r w:rsidRPr="00723D16">
        <w:rPr>
          <w:sz w:val="22"/>
          <w:szCs w:val="22"/>
        </w:rPr>
        <w:t xml:space="preserve"> Проект постановления Правительства Российской Федерации «О порядке обеспечения доступа к услугам субъектов естественных монополий в аэропортах и к объектам инфраструктуры аэропортов». </w:t>
      </w:r>
      <w:r w:rsidRPr="00723D16">
        <w:rPr>
          <w:sz w:val="22"/>
          <w:szCs w:val="22"/>
          <w:lang w:val="en-US"/>
        </w:rPr>
        <w:t>URL</w:t>
      </w:r>
      <w:r w:rsidRPr="00723D16">
        <w:rPr>
          <w:sz w:val="22"/>
          <w:szCs w:val="22"/>
        </w:rPr>
        <w:t xml:space="preserve">: </w:t>
      </w:r>
      <w:r w:rsidRPr="00723D16">
        <w:rPr>
          <w:sz w:val="22"/>
          <w:szCs w:val="22"/>
          <w:lang w:val="en-US"/>
        </w:rPr>
        <w:t>https</w:t>
      </w:r>
      <w:r w:rsidRPr="00723D16">
        <w:rPr>
          <w:sz w:val="22"/>
          <w:szCs w:val="22"/>
        </w:rPr>
        <w:t>://</w:t>
      </w:r>
      <w:r w:rsidRPr="00723D16">
        <w:rPr>
          <w:sz w:val="22"/>
          <w:szCs w:val="22"/>
          <w:lang w:val="en-US"/>
        </w:rPr>
        <w:t>regulation</w:t>
      </w:r>
      <w:r w:rsidRPr="00723D16">
        <w:rPr>
          <w:sz w:val="22"/>
          <w:szCs w:val="22"/>
        </w:rPr>
        <w:t>.</w:t>
      </w:r>
      <w:r w:rsidRPr="00723D16">
        <w:rPr>
          <w:sz w:val="22"/>
          <w:szCs w:val="22"/>
          <w:lang w:val="en-US"/>
        </w:rPr>
        <w:t>gov</w:t>
      </w:r>
      <w:r w:rsidRPr="00723D16">
        <w:rPr>
          <w:sz w:val="22"/>
          <w:szCs w:val="22"/>
        </w:rPr>
        <w:t>.</w:t>
      </w:r>
      <w:r w:rsidRPr="00723D16">
        <w:rPr>
          <w:sz w:val="22"/>
          <w:szCs w:val="22"/>
          <w:lang w:val="en-US"/>
        </w:rPr>
        <w:t>ru</w:t>
      </w:r>
      <w:r w:rsidRPr="00723D16">
        <w:rPr>
          <w:sz w:val="22"/>
          <w:szCs w:val="22"/>
        </w:rPr>
        <w:t>/</w:t>
      </w:r>
      <w:r w:rsidRPr="00723D16">
        <w:rPr>
          <w:sz w:val="22"/>
          <w:szCs w:val="22"/>
          <w:lang w:val="en-US"/>
        </w:rPr>
        <w:t>projects</w:t>
      </w:r>
      <w:r w:rsidRPr="00723D16">
        <w:rPr>
          <w:sz w:val="22"/>
          <w:szCs w:val="22"/>
        </w:rPr>
        <w:t>#</w:t>
      </w:r>
      <w:r w:rsidRPr="00723D16">
        <w:rPr>
          <w:sz w:val="22"/>
          <w:szCs w:val="22"/>
          <w:lang w:val="en-US"/>
        </w:rPr>
        <w:t>search</w:t>
      </w:r>
      <w:r w:rsidRPr="00723D16">
        <w:rPr>
          <w:sz w:val="22"/>
          <w:szCs w:val="22"/>
        </w:rPr>
        <w:t>=04/12/11-19/00096964&amp;</w:t>
      </w:r>
      <w:r w:rsidRPr="00723D16">
        <w:rPr>
          <w:sz w:val="22"/>
          <w:szCs w:val="22"/>
          <w:lang w:val="en-US"/>
        </w:rPr>
        <w:t>npa</w:t>
      </w:r>
      <w:r w:rsidRPr="00723D16">
        <w:rPr>
          <w:sz w:val="22"/>
          <w:szCs w:val="22"/>
        </w:rPr>
        <w:t>=96964</w:t>
      </w:r>
    </w:p>
  </w:footnote>
  <w:footnote w:id="23">
    <w:p w14:paraId="460505B0" w14:textId="77777777" w:rsidR="00572F2F" w:rsidRDefault="00572F2F" w:rsidP="00406C3C">
      <w:pPr>
        <w:pStyle w:val="aff5"/>
        <w:tabs>
          <w:tab w:val="left" w:pos="824"/>
        </w:tabs>
      </w:pPr>
      <w:r>
        <w:rPr>
          <w:color w:val="000000"/>
          <w:vertAlign w:val="superscript"/>
        </w:rPr>
        <w:footnoteRef/>
      </w:r>
      <w:r>
        <w:rPr>
          <w:color w:val="000000"/>
        </w:rPr>
        <w:tab/>
        <w:t xml:space="preserve">По данным Федеральной службы государственной статистики от 28 января 2020 г. Официальный сайт Федеральной службы государственной статистики в информационно-телекоммуникационной сети «Интернет». URL: </w:t>
      </w:r>
      <w:hyperlink r:id="rId6" w:history="1">
        <w:r>
          <w:rPr>
            <w:color w:val="000000"/>
          </w:rPr>
          <w:t>https://www.gks.ru/folder/14458</w:t>
        </w:r>
      </w:hyperlink>
      <w:r>
        <w:rPr>
          <w:color w:val="000000"/>
        </w:rPr>
        <w:t>. [Дата обращения: 19.02.2020].</w:t>
      </w:r>
    </w:p>
  </w:footnote>
  <w:footnote w:id="24">
    <w:p w14:paraId="49B812F2" w14:textId="77777777" w:rsidR="00572F2F" w:rsidRDefault="00572F2F" w:rsidP="00406C3C">
      <w:pPr>
        <w:pStyle w:val="aff5"/>
        <w:tabs>
          <w:tab w:val="left" w:pos="828"/>
        </w:tabs>
        <w:ind w:firstLine="700"/>
      </w:pPr>
      <w:r>
        <w:rPr>
          <w:color w:val="000000"/>
          <w:vertAlign w:val="superscript"/>
        </w:rPr>
        <w:footnoteRef/>
      </w:r>
      <w:r>
        <w:rPr>
          <w:color w:val="000000"/>
        </w:rPr>
        <w:tab/>
        <w:t>Основной доклад Федеральной государственной службы статистики «Социально-экономическое положение России» за 2019 год. С.80. (Письмо Росстата от 7 февраля 2020 г. № ПМ-04-1/29-СД).</w:t>
      </w:r>
    </w:p>
  </w:footnote>
  <w:footnote w:id="25">
    <w:p w14:paraId="35BB97DF" w14:textId="77777777" w:rsidR="00572F2F" w:rsidRDefault="00572F2F" w:rsidP="00406C3C">
      <w:pPr>
        <w:pStyle w:val="aff5"/>
        <w:tabs>
          <w:tab w:val="left" w:pos="828"/>
        </w:tabs>
      </w:pPr>
      <w:r>
        <w:rPr>
          <w:color w:val="000000"/>
          <w:vertAlign w:val="superscript"/>
        </w:rPr>
        <w:footnoteRef/>
      </w:r>
      <w:r>
        <w:rPr>
          <w:color w:val="000000"/>
        </w:rPr>
        <w:tab/>
        <w:t xml:space="preserve">Официальный сайт Федеральной службы государственной статистики в информационно- телекоммуникационной сети «Интернет». URL: </w:t>
      </w:r>
      <w:hyperlink r:id="rId7" w:history="1">
        <w:r>
          <w:rPr>
            <w:color w:val="000000"/>
          </w:rPr>
          <w:t>https://www.gks.ru/storage/mediabank/image001</w:t>
        </w:r>
      </w:hyperlink>
      <w:r>
        <w:rPr>
          <w:color w:val="000000"/>
        </w:rPr>
        <w:t xml:space="preserve"> (32).png. [Дата обращения: 19.02.2020].</w:t>
      </w:r>
    </w:p>
  </w:footnote>
  <w:footnote w:id="26">
    <w:p w14:paraId="78BE0433" w14:textId="77777777" w:rsidR="00572F2F" w:rsidRDefault="00572F2F" w:rsidP="00406C3C">
      <w:pPr>
        <w:pStyle w:val="aff5"/>
        <w:tabs>
          <w:tab w:val="left" w:pos="892"/>
        </w:tabs>
        <w:ind w:firstLine="700"/>
      </w:pPr>
      <w:r>
        <w:rPr>
          <w:color w:val="000000"/>
          <w:vertAlign w:val="superscript"/>
        </w:rPr>
        <w:footnoteRef/>
      </w:r>
      <w:r>
        <w:rPr>
          <w:color w:val="000000"/>
        </w:rPr>
        <w:tab/>
        <w:t>В том числе в рамках реализации плана мероприятий, утвержденного распоряжением Правительства Российской Федерации от 13 августа 2015 г. № 1554-р.</w:t>
      </w:r>
    </w:p>
  </w:footnote>
  <w:footnote w:id="27">
    <w:p w14:paraId="2CB40F97" w14:textId="77777777" w:rsidR="00572F2F" w:rsidRDefault="00572F2F" w:rsidP="00406C3C">
      <w:pPr>
        <w:pStyle w:val="aff5"/>
      </w:pPr>
      <w:r>
        <w:rPr>
          <w:color w:val="000000"/>
          <w:vertAlign w:val="superscript"/>
        </w:rPr>
        <w:footnoteRef/>
      </w:r>
      <w:r>
        <w:rPr>
          <w:color w:val="000000"/>
        </w:rPr>
        <w:t xml:space="preserve"> Федеральный закон от 3 июля 2016 г. № 369-ФЗ «О внесении изменений в Градостроительный кодекс Российской Федерации и статьи 11 и 14 Федерального закона «Об инвестиционной деятельности в Российской Федерации, осуществляемой в форме капитальных вложений».</w:t>
      </w:r>
    </w:p>
  </w:footnote>
  <w:footnote w:id="28">
    <w:p w14:paraId="12C6DF76" w14:textId="77777777" w:rsidR="00572F2F" w:rsidRDefault="00572F2F" w:rsidP="00406C3C">
      <w:pPr>
        <w:pStyle w:val="aff5"/>
      </w:pPr>
      <w:r>
        <w:rPr>
          <w:color w:val="000000"/>
          <w:vertAlign w:val="superscript"/>
        </w:rPr>
        <w:footnoteRef/>
      </w:r>
      <w:r>
        <w:rPr>
          <w:color w:val="000000"/>
        </w:rPr>
        <w:t xml:space="preserve"> Поручение Президента Российской Федерации по итогам заседания Государственного совета, состоявшегося 26 июня 2019 г. (№ Пр-1381ГС, пункт 1д-2).</w:t>
      </w:r>
    </w:p>
  </w:footnote>
  <w:footnote w:id="29">
    <w:p w14:paraId="6C2FDA5C" w14:textId="77777777" w:rsidR="00572F2F" w:rsidRPr="00AD0998" w:rsidRDefault="00572F2F" w:rsidP="003946E2">
      <w:pPr>
        <w:pStyle w:val="a8"/>
        <w:rPr>
          <w:rFonts w:cs="Times New Roman"/>
        </w:rPr>
      </w:pPr>
      <w:r>
        <w:rPr>
          <w:rStyle w:val="aa"/>
        </w:rPr>
        <w:footnoteRef/>
      </w:r>
      <w:r>
        <w:t xml:space="preserve"> </w:t>
      </w:r>
      <w:r w:rsidRPr="00AD0998">
        <w:rPr>
          <w:rFonts w:cs="Times New Roman"/>
        </w:rPr>
        <w:t>Утвержден Указом Президента Российской Федерации от 21.12.2017 № 618.</w:t>
      </w:r>
    </w:p>
  </w:footnote>
  <w:footnote w:id="30">
    <w:p w14:paraId="02D8E66C" w14:textId="77777777" w:rsidR="00572F2F" w:rsidRPr="00AD0998" w:rsidRDefault="00572F2F" w:rsidP="003946E2">
      <w:pPr>
        <w:pStyle w:val="a8"/>
        <w:rPr>
          <w:rFonts w:cs="Times New Roman"/>
        </w:rPr>
      </w:pPr>
      <w:r w:rsidRPr="00AD0998">
        <w:rPr>
          <w:rStyle w:val="aa"/>
          <w:rFonts w:cs="Times New Roman"/>
        </w:rPr>
        <w:footnoteRef/>
      </w:r>
      <w:r w:rsidRPr="00AD0998">
        <w:rPr>
          <w:rFonts w:cs="Times New Roman"/>
        </w:rPr>
        <w:t xml:space="preserve"> Утвержден распоряжением Правительства Российской Федерации от 16.08.2018 № 1697-р.</w:t>
      </w:r>
    </w:p>
  </w:footnote>
  <w:footnote w:id="31">
    <w:p w14:paraId="560C7F65" w14:textId="77777777" w:rsidR="00572F2F" w:rsidRDefault="00572F2F" w:rsidP="003946E2">
      <w:pPr>
        <w:pStyle w:val="a8"/>
      </w:pPr>
      <w:r>
        <w:rPr>
          <w:rStyle w:val="aa"/>
        </w:rPr>
        <w:footnoteRef/>
      </w:r>
      <w:r w:rsidRPr="008E6201">
        <w:rPr>
          <w:rFonts w:cs="Times New Roman"/>
        </w:rPr>
        <w:t xml:space="preserve"> Протокол</w:t>
      </w:r>
      <w:r>
        <w:rPr>
          <w:rFonts w:cs="Times New Roman"/>
        </w:rPr>
        <w:t xml:space="preserve"> совещания ФТС России и ФАС России по вопросу</w:t>
      </w:r>
      <w:r w:rsidRPr="008E6201">
        <w:rPr>
          <w:rFonts w:cs="Times New Roman"/>
        </w:rPr>
        <w:t xml:space="preserve"> организации взаимодействия и обеспечения соблюдения антимонопольного законодательства</w:t>
      </w:r>
      <w:r>
        <w:rPr>
          <w:rFonts w:cs="Times New Roman"/>
        </w:rPr>
        <w:t xml:space="preserve"> от 15 июля 2019 года.</w:t>
      </w:r>
    </w:p>
  </w:footnote>
  <w:footnote w:id="32">
    <w:p w14:paraId="38802E72" w14:textId="77777777" w:rsidR="00572F2F" w:rsidRPr="00500485" w:rsidRDefault="00572F2F" w:rsidP="003946E2">
      <w:pPr>
        <w:pStyle w:val="a8"/>
        <w:rPr>
          <w:rFonts w:cs="Times New Roman"/>
        </w:rPr>
      </w:pPr>
      <w:r w:rsidRPr="001337D0">
        <w:rPr>
          <w:rStyle w:val="aa"/>
          <w:sz w:val="24"/>
          <w:szCs w:val="24"/>
        </w:rPr>
        <w:footnoteRef/>
      </w:r>
      <w:r w:rsidRPr="001337D0">
        <w:rPr>
          <w:sz w:val="24"/>
          <w:szCs w:val="24"/>
        </w:rPr>
        <w:t xml:space="preserve"> </w:t>
      </w:r>
      <w:r>
        <w:rPr>
          <w:rFonts w:cs="Times New Roman"/>
        </w:rPr>
        <w:t xml:space="preserve">Минпромторг России, </w:t>
      </w:r>
      <w:r w:rsidRPr="00500485">
        <w:rPr>
          <w:rFonts w:cs="Times New Roman"/>
        </w:rPr>
        <w:t>Минфин России, Росаккредитация, ФСБ России, Росгвардия, Росприроднадзор, Росрыболовство, Минкультуры  России, Минобороны России, Минсельхоз России, Минздрав России, Роскомнадзор и Росздравнадзор, Россельхознадзор, ФНС России, Роспатент, ФНП России, Роспотребнадзор, ФСТЭК России и ФСВТС России.</w:t>
      </w:r>
    </w:p>
  </w:footnote>
  <w:footnote w:id="33">
    <w:p w14:paraId="28829359" w14:textId="77777777" w:rsidR="00572F2F" w:rsidRDefault="00572F2F" w:rsidP="003946E2">
      <w:pPr>
        <w:pStyle w:val="a8"/>
        <w:rPr>
          <w:rFonts w:cs="Times New Roman"/>
        </w:rPr>
      </w:pPr>
      <w:r w:rsidRPr="00241724">
        <w:rPr>
          <w:rStyle w:val="aa"/>
          <w:rFonts w:cs="Times New Roman"/>
        </w:rPr>
        <w:footnoteRef/>
      </w:r>
      <w:r w:rsidRPr="00241724">
        <w:rPr>
          <w:rFonts w:cs="Times New Roman"/>
        </w:rPr>
        <w:t xml:space="preserve"> </w:t>
      </w:r>
      <w:r>
        <w:rPr>
          <w:rFonts w:cs="Times New Roman"/>
        </w:rPr>
        <w:t>С</w:t>
      </w:r>
      <w:r w:rsidRPr="00241724">
        <w:rPr>
          <w:rFonts w:cs="Times New Roman"/>
        </w:rPr>
        <w:t xml:space="preserve">огласован с замечаниями проект </w:t>
      </w:r>
      <w:r>
        <w:rPr>
          <w:rFonts w:cs="Times New Roman"/>
        </w:rPr>
        <w:t>ф</w:t>
      </w:r>
      <w:r w:rsidRPr="00241724">
        <w:rPr>
          <w:rFonts w:cs="Times New Roman"/>
        </w:rPr>
        <w:t>едерального закона «</w:t>
      </w:r>
      <w:r>
        <w:rPr>
          <w:rFonts w:cs="Times New Roman"/>
        </w:rPr>
        <w:t>О внесении изменений в части первую и вторую Налогового кодекса Российской Федерации (о создании национальной системы прослеживаемости товаров)» (письмо ФТС России от 18.11.2019 № 01-54/70869);</w:t>
      </w:r>
    </w:p>
    <w:p w14:paraId="345B7F32" w14:textId="77777777" w:rsidR="00572F2F" w:rsidRDefault="00572F2F" w:rsidP="003946E2">
      <w:pPr>
        <w:pStyle w:val="a8"/>
        <w:rPr>
          <w:rFonts w:cs="Times New Roman"/>
        </w:rPr>
      </w:pPr>
      <w:r>
        <w:rPr>
          <w:rFonts w:cs="Times New Roman"/>
        </w:rPr>
        <w:t>согласован проект решения Коллегии Евразийской экономической комиссии (далее – ЕЭК) о внесении изменений в Решение Коллегии ЕЭК от 13.12.2017 № 171 «О заявлении о выпуске товаров до подачи декларации на товары» (письма ФТС России от 08.11.2019 № 01-54/68851, от 04.12.2019 № 01-54/75020);</w:t>
      </w:r>
    </w:p>
    <w:p w14:paraId="352B6E0B" w14:textId="77777777" w:rsidR="00572F2F" w:rsidRDefault="00572F2F" w:rsidP="003946E2">
      <w:pPr>
        <w:pStyle w:val="a8"/>
        <w:rPr>
          <w:rFonts w:cs="Times New Roman"/>
        </w:rPr>
      </w:pPr>
      <w:r>
        <w:rPr>
          <w:rFonts w:cs="Times New Roman"/>
        </w:rPr>
        <w:t>согласован проект приказа ФНС России «Об утверждении положений, необходимых для проведения эксперимента по прослеживаемости товаров, выпущенных на территории Российской Федерации в соответствии с таможенной процедурой выпуска для внутреннего потребления» (письмо ФТС России от 10.10.2019 № 01-07/62470);</w:t>
      </w:r>
    </w:p>
    <w:p w14:paraId="5E295D68" w14:textId="77777777" w:rsidR="00572F2F" w:rsidRDefault="00572F2F" w:rsidP="003946E2">
      <w:pPr>
        <w:pStyle w:val="a8"/>
        <w:rPr>
          <w:rFonts w:cs="Times New Roman"/>
        </w:rPr>
      </w:pPr>
      <w:r>
        <w:rPr>
          <w:rFonts w:cs="Times New Roman"/>
        </w:rPr>
        <w:t xml:space="preserve">определена необходимость разработки ведомственного нормативного правового акта, предусмотренного проектом федерального закона «О внесении изменений  в части первую и вторую Налогового кодекса Российской Федерации», регламентирующего порядок формирования таможенными органами регистрационного номера партии товара для товаров, подлежащих прослеживаемости и задержанных или обращенных в собственность государства (письма ФТС России от 11.11.2019 № 23-19/69364, от 11.12.2019 № 01-54/76615). </w:t>
      </w:r>
    </w:p>
    <w:p w14:paraId="73F14E92" w14:textId="77777777" w:rsidR="00572F2F" w:rsidRPr="00241724" w:rsidRDefault="00572F2F" w:rsidP="003946E2">
      <w:pPr>
        <w:pStyle w:val="a8"/>
        <w:rPr>
          <w:rFonts w:cs="Times New Roman"/>
        </w:rPr>
      </w:pPr>
    </w:p>
  </w:footnote>
  <w:footnote w:id="34">
    <w:p w14:paraId="6F0F8AFB" w14:textId="77777777" w:rsidR="00572F2F" w:rsidRPr="00811072" w:rsidRDefault="00572F2F" w:rsidP="00817709">
      <w:pPr>
        <w:rPr>
          <w:sz w:val="18"/>
          <w:szCs w:val="20"/>
        </w:rPr>
      </w:pPr>
      <w:r w:rsidRPr="00817709">
        <w:rPr>
          <w:rStyle w:val="aa"/>
          <w:rFonts w:ascii="Times New Roman" w:eastAsia="Times New Roman" w:hAnsi="Times New Roman" w:cs="Times New Roman"/>
          <w:sz w:val="20"/>
          <w:szCs w:val="20"/>
        </w:rPr>
        <w:footnoteRef/>
      </w:r>
      <w:r w:rsidRPr="00817709">
        <w:rPr>
          <w:rFonts w:ascii="Times New Roman" w:hAnsi="Times New Roman" w:cs="Times New Roman"/>
          <w:sz w:val="20"/>
          <w:szCs w:val="20"/>
        </w:rPr>
        <w:t xml:space="preserve"> </w:t>
      </w:r>
      <w:r w:rsidRPr="00817709">
        <w:rPr>
          <w:rStyle w:val="FontStyle13"/>
          <w:sz w:val="20"/>
        </w:rPr>
        <w:t>Платежная система с четырехсторонней моделью расчетов включает эмитентов и эквайеров, функции которых выполняются кредитными организациями, а также держателей карт и ТСП, которые выступают в качестве потребителей безналичных платежей.</w:t>
      </w:r>
    </w:p>
  </w:footnote>
  <w:footnote w:id="35">
    <w:p w14:paraId="4253A7EF" w14:textId="77777777" w:rsidR="00572F2F" w:rsidRPr="00817709" w:rsidRDefault="00572F2F" w:rsidP="00817709">
      <w:pPr>
        <w:contextualSpacing/>
        <w:rPr>
          <w:rFonts w:ascii="Times New Roman" w:hAnsi="Times New Roman" w:cs="Times New Roman"/>
          <w:sz w:val="20"/>
          <w:szCs w:val="20"/>
        </w:rPr>
      </w:pPr>
      <w:r w:rsidRPr="00817709">
        <w:rPr>
          <w:rStyle w:val="aa"/>
          <w:rFonts w:ascii="Times New Roman" w:eastAsia="Times New Roman" w:hAnsi="Times New Roman" w:cs="Times New Roman"/>
          <w:sz w:val="20"/>
          <w:szCs w:val="20"/>
        </w:rPr>
        <w:footnoteRef/>
      </w:r>
      <w:r w:rsidRPr="00817709">
        <w:rPr>
          <w:rFonts w:ascii="Times New Roman" w:hAnsi="Times New Roman" w:cs="Times New Roman"/>
          <w:sz w:val="20"/>
          <w:szCs w:val="20"/>
        </w:rPr>
        <w:t xml:space="preserve"> Здесь и далее в отношении кредитных организаций приведены результаты расчетов по данным отчетности кредитных организаций с собственными средствами более 1 млрд руб., сгруппированных с учетом банковских групп.</w:t>
      </w:r>
    </w:p>
  </w:footnote>
  <w:footnote w:id="36">
    <w:p w14:paraId="1E5E5345" w14:textId="77777777" w:rsidR="00572F2F" w:rsidRPr="00C9059C" w:rsidRDefault="00572F2F" w:rsidP="00817709">
      <w:pPr>
        <w:pStyle w:val="a8"/>
      </w:pPr>
      <w:r w:rsidRPr="00C9059C">
        <w:rPr>
          <w:rStyle w:val="aa"/>
        </w:rPr>
        <w:footnoteRef/>
      </w:r>
      <w:r w:rsidRPr="00C9059C">
        <w:t xml:space="preserve"> </w:t>
      </w:r>
      <w:r w:rsidRPr="00811072">
        <w:t>Это позволило в 2020 году для поддержки реального и финансового секторов экономики в условиях пандемии коронавирусной инфекции временно установить максимальный размер эквайринговой комиссии в сфере онлайн-торговли необходимыми товарами (работами, услугами), что способствовало развитию конкурентной среды в сегменте онлайн-платежей.</w:t>
      </w:r>
    </w:p>
  </w:footnote>
  <w:footnote w:id="37">
    <w:p w14:paraId="23AD3092" w14:textId="77777777" w:rsidR="00572F2F" w:rsidRPr="00817709" w:rsidRDefault="00572F2F" w:rsidP="00817709">
      <w:pPr>
        <w:rPr>
          <w:rFonts w:ascii="Times New Roman" w:hAnsi="Times New Roman" w:cs="Times New Roman"/>
          <w:sz w:val="20"/>
          <w:szCs w:val="20"/>
        </w:rPr>
      </w:pPr>
      <w:r w:rsidRPr="00817709">
        <w:rPr>
          <w:rStyle w:val="aa"/>
          <w:rFonts w:ascii="Times New Roman" w:hAnsi="Times New Roman" w:cs="Times New Roman"/>
        </w:rPr>
        <w:footnoteRef/>
      </w:r>
      <w:r w:rsidRPr="00817709">
        <w:rPr>
          <w:rFonts w:ascii="Times New Roman" w:hAnsi="Times New Roman" w:cs="Times New Roman"/>
        </w:rPr>
        <w:t xml:space="preserve"> </w:t>
      </w:r>
      <w:r w:rsidRPr="00817709">
        <w:rPr>
          <w:rFonts w:ascii="Times New Roman" w:hAnsi="Times New Roman" w:cs="Times New Roman"/>
          <w:sz w:val="20"/>
          <w:szCs w:val="20"/>
        </w:rPr>
        <w:t xml:space="preserve">Согласно проведенному НАФИ в тройку лидеров по надежности и выгодности вложений средств входят вклады в государственных банках (23% россиян считают их надежными, 19% – выгодными) и покупка золота/драгоценностей (21% считают их надежным, 18% – выгодными). </w:t>
      </w:r>
    </w:p>
    <w:p w14:paraId="462D14D9" w14:textId="77777777" w:rsidR="00572F2F" w:rsidRPr="00817709" w:rsidRDefault="00572F2F" w:rsidP="00817709">
      <w:pPr>
        <w:rPr>
          <w:rFonts w:ascii="Times New Roman" w:hAnsi="Times New Roman" w:cs="Times New Roman"/>
          <w:sz w:val="20"/>
          <w:szCs w:val="20"/>
        </w:rPr>
      </w:pPr>
      <w:r w:rsidRPr="00817709">
        <w:rPr>
          <w:rFonts w:ascii="Times New Roman" w:hAnsi="Times New Roman" w:cs="Times New Roman"/>
          <w:sz w:val="20"/>
          <w:szCs w:val="20"/>
        </w:rPr>
        <w:t>В то же время вклад в коммерческом банке представляется россиянам менее надежным и выгодным, чем вклад в госбанке или даже сбережения в наличных (только 9% опрошенных заявили о его надежности, 7% – о выгодности). Эти доли практически не менялись на протяжении последних лет.</w:t>
      </w:r>
    </w:p>
    <w:p w14:paraId="4A85B16E" w14:textId="77777777" w:rsidR="00572F2F" w:rsidRPr="00817709" w:rsidRDefault="00572F2F" w:rsidP="00817709">
      <w:pPr>
        <w:rPr>
          <w:rFonts w:ascii="Times New Roman" w:hAnsi="Times New Roman" w:cs="Times New Roman"/>
          <w:sz w:val="20"/>
          <w:szCs w:val="20"/>
        </w:rPr>
      </w:pPr>
      <w:hyperlink r:id="rId8" w:history="1">
        <w:r w:rsidRPr="00817709">
          <w:rPr>
            <w:rStyle w:val="ab"/>
            <w:rFonts w:ascii="Times New Roman" w:hAnsi="Times New Roman" w:cs="Times New Roman"/>
            <w:sz w:val="20"/>
            <w:szCs w:val="20"/>
          </w:rPr>
          <w:t>https://nafi.ru/analytics/kak-sokhranit-dengi-v-krizis-rossiyane-nazvali-samye-nadezhnye-i-vygodnye-sposoby-vlozheniy/</w:t>
        </w:r>
      </w:hyperlink>
    </w:p>
    <w:p w14:paraId="05F4B8AF" w14:textId="77777777" w:rsidR="00572F2F" w:rsidRDefault="00572F2F" w:rsidP="00817709">
      <w:pPr>
        <w:pStyle w:val="a8"/>
      </w:pPr>
    </w:p>
  </w:footnote>
  <w:footnote w:id="38">
    <w:p w14:paraId="185DBE62" w14:textId="77777777" w:rsidR="00572F2F" w:rsidRDefault="00572F2F" w:rsidP="00817709">
      <w:pPr>
        <w:pStyle w:val="a8"/>
      </w:pPr>
      <w:r>
        <w:rPr>
          <w:rStyle w:val="aa"/>
        </w:rPr>
        <w:footnoteRef/>
      </w:r>
      <w:r>
        <w:t xml:space="preserve"> Субъект Российской Федерации, в котором в соответствующем сегменте присутствует менее восьми поставщиков финансовых услуг.</w:t>
      </w:r>
    </w:p>
  </w:footnote>
  <w:footnote w:id="39">
    <w:p w14:paraId="5F5D80E7" w14:textId="77777777" w:rsidR="00572F2F" w:rsidRPr="00C9059C" w:rsidRDefault="00572F2F" w:rsidP="00817709">
      <w:pPr>
        <w:pStyle w:val="a8"/>
      </w:pPr>
      <w:r w:rsidRPr="00C9059C">
        <w:rPr>
          <w:rStyle w:val="aa"/>
        </w:rPr>
        <w:footnoteRef/>
      </w:r>
      <w:r w:rsidRPr="00C9059C">
        <w:t xml:space="preserve"> Под привлеченными средствами государственных организаций понимаются средства федерального бюджета, субъектов Российской Федерации, местных бюджетов, прочие бюджетные средства, внебюджетные средства и средства государственных организаций.</w:t>
      </w:r>
    </w:p>
  </w:footnote>
  <w:footnote w:id="40">
    <w:p w14:paraId="21270CD0" w14:textId="77777777" w:rsidR="00572F2F" w:rsidRPr="00C9059C" w:rsidRDefault="00572F2F" w:rsidP="00817709">
      <w:pPr>
        <w:pStyle w:val="a8"/>
      </w:pPr>
      <w:r w:rsidRPr="00C9059C">
        <w:rPr>
          <w:rStyle w:val="aa"/>
        </w:rPr>
        <w:footnoteRef/>
      </w:r>
      <w:r w:rsidRPr="00C9059C">
        <w:t xml:space="preserve"> Программы предусматривают, что государство не размещает средства, а лишь возмещает часть выпадающих доходов по кредитам, выдаваемым банками по льготным ставкам субъектам МСП и АПК (программы субсидирования).</w:t>
      </w:r>
    </w:p>
  </w:footnote>
  <w:footnote w:id="41">
    <w:p w14:paraId="72235ACE" w14:textId="77777777" w:rsidR="00572F2F" w:rsidRPr="00CE29B6" w:rsidRDefault="00572F2F" w:rsidP="00817709">
      <w:pPr>
        <w:pStyle w:val="a8"/>
      </w:pPr>
      <w:r w:rsidRPr="00C9059C">
        <w:rPr>
          <w:rStyle w:val="aa"/>
        </w:rPr>
        <w:footnoteRef/>
      </w:r>
      <w:r w:rsidRPr="00C9059C">
        <w:t xml:space="preserve"> Количественная оценка здесь и далее осуществляется на основе данных Банка России (показатели ООО «Управляющая компания Фонда консолидации банковского сектора» не учитывались в силу специфики деятельности).</w:t>
      </w:r>
    </w:p>
  </w:footnote>
  <w:footnote w:id="42">
    <w:p w14:paraId="515F8978" w14:textId="77777777" w:rsidR="00572F2F" w:rsidRPr="00C9059C" w:rsidRDefault="00572F2F" w:rsidP="00817709">
      <w:pPr>
        <w:pStyle w:val="a8"/>
      </w:pPr>
      <w:r w:rsidRPr="00C9059C">
        <w:rPr>
          <w:rStyle w:val="aa"/>
        </w:rPr>
        <w:footnoteRef/>
      </w:r>
      <w:r w:rsidRPr="00C9059C">
        <w:t xml:space="preserve"> Под оборотом понимается объем сделок купли-продажи и РЕПО с ценными бумагами, осуществляемых на биржевом и внебиржевом рынках </w:t>
      </w:r>
      <w:r w:rsidRPr="00C9059C">
        <w:rPr>
          <w:szCs w:val="24"/>
        </w:rPr>
        <w:t>с учетом консолидации в группы</w:t>
      </w:r>
      <w:r w:rsidRPr="00C9059C">
        <w:t>.</w:t>
      </w:r>
    </w:p>
  </w:footnote>
  <w:footnote w:id="43">
    <w:p w14:paraId="5929AB84" w14:textId="77777777" w:rsidR="00572F2F" w:rsidRPr="00C9059C" w:rsidRDefault="00572F2F" w:rsidP="00817709">
      <w:pPr>
        <w:pStyle w:val="a8"/>
        <w:rPr>
          <w:sz w:val="14"/>
        </w:rPr>
      </w:pPr>
      <w:r w:rsidRPr="00C9059C">
        <w:rPr>
          <w:rStyle w:val="aa"/>
        </w:rPr>
        <w:footnoteRef/>
      </w:r>
      <w:r w:rsidRPr="00C9059C">
        <w:t xml:space="preserve"> Для которых характерно наличие малого количество участников (менее восьми).</w:t>
      </w:r>
    </w:p>
  </w:footnote>
  <w:footnote w:id="44">
    <w:p w14:paraId="2EA5C883" w14:textId="77777777" w:rsidR="00572F2F" w:rsidRPr="00C9059C" w:rsidRDefault="00572F2F" w:rsidP="00817709">
      <w:pPr>
        <w:pStyle w:val="a8"/>
      </w:pPr>
      <w:r w:rsidRPr="00C9059C">
        <w:rPr>
          <w:rStyle w:val="aa"/>
        </w:rPr>
        <w:footnoteRef/>
      </w:r>
      <w:r w:rsidRPr="00C9059C">
        <w:t xml:space="preserve"> Б</w:t>
      </w:r>
      <w:r w:rsidRPr="00C9059C">
        <w:rPr>
          <w:rFonts w:eastAsia="Calibri"/>
        </w:rPr>
        <w:t>олее подробные результаты анализа представлены в Приложении 8.</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6629166"/>
      <w:docPartObj>
        <w:docPartGallery w:val="Page Numbers (Top of Page)"/>
        <w:docPartUnique/>
      </w:docPartObj>
    </w:sdtPr>
    <w:sdtContent>
      <w:p w14:paraId="62A4D135" w14:textId="77777777" w:rsidR="00572F2F" w:rsidRDefault="00572F2F">
        <w:pPr>
          <w:pStyle w:val="a3"/>
          <w:jc w:val="center"/>
        </w:pPr>
        <w:r>
          <w:fldChar w:fldCharType="begin"/>
        </w:r>
        <w:r>
          <w:instrText>PAGE   \* MERGEFORMAT</w:instrText>
        </w:r>
        <w:r>
          <w:fldChar w:fldCharType="separate"/>
        </w:r>
        <w:r w:rsidR="00D90DC0">
          <w:rPr>
            <w:noProof/>
          </w:rPr>
          <w:t>6</w:t>
        </w:r>
        <w:r>
          <w:fldChar w:fldCharType="end"/>
        </w:r>
      </w:p>
    </w:sdtContent>
  </w:sdt>
  <w:p w14:paraId="67FAC79A" w14:textId="77777777" w:rsidR="00572F2F" w:rsidRDefault="00572F2F">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D4853E" w14:textId="31525939" w:rsidR="00572F2F" w:rsidRPr="00CF1BE3" w:rsidRDefault="00572F2F" w:rsidP="00CF1BE3">
    <w:pPr>
      <w:pStyle w:val="a3"/>
      <w:tabs>
        <w:tab w:val="center" w:pos="4961"/>
        <w:tab w:val="left" w:pos="6525"/>
      </w:tabs>
      <w:rPr>
        <w:rFonts w:ascii="Times New Roman" w:hAnsi="Times New Roman" w:cs="Times New Roman"/>
        <w:sz w:val="28"/>
        <w:szCs w:val="28"/>
      </w:rPr>
    </w:pPr>
    <w:r>
      <w:tab/>
    </w:r>
    <w:r w:rsidRPr="00CF1BE3">
      <w:rPr>
        <w:rFonts w:cstheme="minorHAnsi"/>
      </w:rPr>
      <w:tab/>
    </w:r>
    <w:sdt>
      <w:sdtPr>
        <w:rPr>
          <w:rFonts w:cstheme="minorHAnsi"/>
        </w:rPr>
        <w:id w:val="-2022921716"/>
        <w:docPartObj>
          <w:docPartGallery w:val="Page Numbers (Top of Page)"/>
          <w:docPartUnique/>
        </w:docPartObj>
      </w:sdtPr>
      <w:sdtEndPr>
        <w:rPr>
          <w:rFonts w:ascii="Times New Roman" w:hAnsi="Times New Roman" w:cs="Times New Roman"/>
          <w:sz w:val="28"/>
          <w:szCs w:val="28"/>
        </w:rPr>
      </w:sdtEndPr>
      <w:sdtContent>
        <w:r w:rsidRPr="00CF1BE3">
          <w:rPr>
            <w:rFonts w:cstheme="minorHAnsi"/>
          </w:rPr>
          <w:fldChar w:fldCharType="begin"/>
        </w:r>
        <w:r w:rsidRPr="00CF1BE3">
          <w:rPr>
            <w:rFonts w:cstheme="minorHAnsi"/>
          </w:rPr>
          <w:instrText>PAGE   \* MERGEFORMAT</w:instrText>
        </w:r>
        <w:r w:rsidRPr="00CF1BE3">
          <w:rPr>
            <w:rFonts w:cstheme="minorHAnsi"/>
          </w:rPr>
          <w:fldChar w:fldCharType="separate"/>
        </w:r>
        <w:r w:rsidR="00D90DC0">
          <w:rPr>
            <w:rFonts w:cstheme="minorHAnsi"/>
            <w:noProof/>
          </w:rPr>
          <w:t>597</w:t>
        </w:r>
        <w:r w:rsidRPr="00CF1BE3">
          <w:rPr>
            <w:rFonts w:cstheme="minorHAnsi"/>
          </w:rPr>
          <w:fldChar w:fldCharType="end"/>
        </w:r>
      </w:sdtContent>
    </w:sdt>
    <w:r>
      <w:rPr>
        <w:rFonts w:ascii="Times New Roman" w:hAnsi="Times New Roman" w:cs="Times New Roman"/>
        <w:sz w:val="28"/>
        <w:szCs w:val="28"/>
      </w:rPr>
      <w:tab/>
    </w:r>
  </w:p>
  <w:p w14:paraId="0AA36AD5" w14:textId="77777777" w:rsidR="00572F2F" w:rsidRDefault="00572F2F"/>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7184184"/>
      <w:docPartObj>
        <w:docPartGallery w:val="Page Numbers (Top of Page)"/>
        <w:docPartUnique/>
      </w:docPartObj>
    </w:sdtPr>
    <w:sdtContent>
      <w:p w14:paraId="50891483" w14:textId="231AD5F0" w:rsidR="00572F2F" w:rsidRDefault="00572F2F">
        <w:pPr>
          <w:pStyle w:val="a3"/>
          <w:jc w:val="center"/>
        </w:pPr>
        <w:r>
          <w:fldChar w:fldCharType="begin"/>
        </w:r>
        <w:r>
          <w:instrText>PAGE   \* MERGEFORMAT</w:instrText>
        </w:r>
        <w:r>
          <w:fldChar w:fldCharType="separate"/>
        </w:r>
        <w:r w:rsidR="00D90DC0">
          <w:rPr>
            <w:noProof/>
          </w:rPr>
          <w:t>310</w:t>
        </w:r>
        <w:r>
          <w:fldChar w:fldCharType="end"/>
        </w:r>
      </w:p>
    </w:sdtContent>
  </w:sdt>
  <w:p w14:paraId="006BC31C" w14:textId="0F269D9F" w:rsidR="00572F2F" w:rsidRPr="00061B8E" w:rsidRDefault="00572F2F">
    <w:pPr>
      <w:pStyle w:val="a3"/>
      <w:rPr>
        <w:rFonts w:ascii="Times New Roman" w:hAnsi="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name w:val="WWNum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3"/>
    <w:multiLevelType w:val="multilevel"/>
    <w:tmpl w:val="00000003"/>
    <w:name w:val="WWNum2"/>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nsid w:val="001309E4"/>
    <w:multiLevelType w:val="hybridMultilevel"/>
    <w:tmpl w:val="4A5E8D58"/>
    <w:lvl w:ilvl="0" w:tplc="EBF827E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2A40B6F"/>
    <w:multiLevelType w:val="hybridMultilevel"/>
    <w:tmpl w:val="A8E24EF8"/>
    <w:lvl w:ilvl="0" w:tplc="08D8B050">
      <w:start w:val="1"/>
      <w:numFmt w:val="bullet"/>
      <w:lvlText w:val=""/>
      <w:lvlJc w:val="left"/>
      <w:pPr>
        <w:ind w:left="1429" w:hanging="360"/>
      </w:pPr>
      <w:rPr>
        <w:rFonts w:ascii="Symbol"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03283F2F"/>
    <w:multiLevelType w:val="hybridMultilevel"/>
    <w:tmpl w:val="3880FE54"/>
    <w:lvl w:ilvl="0" w:tplc="EBF827E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34D3DFC"/>
    <w:multiLevelType w:val="hybridMultilevel"/>
    <w:tmpl w:val="767A89AA"/>
    <w:lvl w:ilvl="0" w:tplc="EBF827E4">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6">
    <w:nsid w:val="043C1A89"/>
    <w:multiLevelType w:val="multilevel"/>
    <w:tmpl w:val="578042FE"/>
    <w:lvl w:ilvl="0">
      <w:start w:val="1"/>
      <w:numFmt w:val="decimal"/>
      <w:lvlText w:val="%1."/>
      <w:lvlJc w:val="left"/>
      <w:rPr>
        <w:rFonts w:ascii="Times New Roman" w:eastAsia="Times New Roman" w:hAnsi="Times New Roman" w:cs="Times New Roman"/>
        <w:b/>
        <w:bCs w:val="0"/>
        <w:i w:val="0"/>
        <w:iCs w:val="0"/>
        <w:smallCaps w:val="0"/>
        <w:strike w:val="0"/>
        <w:color w:val="000000"/>
        <w:spacing w:val="0"/>
        <w:w w:val="100"/>
        <w:position w:val="0"/>
        <w:sz w:val="28"/>
        <w:szCs w:val="28"/>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05C50155"/>
    <w:multiLevelType w:val="hybridMultilevel"/>
    <w:tmpl w:val="827AF254"/>
    <w:lvl w:ilvl="0" w:tplc="1298B820">
      <w:numFmt w:val="bullet"/>
      <w:lvlText w:val="–"/>
      <w:lvlJc w:val="left"/>
      <w:pPr>
        <w:ind w:left="213" w:hanging="212"/>
      </w:pPr>
      <w:rPr>
        <w:rFonts w:ascii="Times New Roman" w:eastAsia="Times New Roman" w:hAnsi="Times New Roman" w:cs="Times New Roman" w:hint="default"/>
        <w:w w:val="100"/>
        <w:sz w:val="28"/>
        <w:szCs w:val="28"/>
        <w:lang w:val="ru-RU" w:eastAsia="ru-RU" w:bidi="ru-RU"/>
      </w:rPr>
    </w:lvl>
    <w:lvl w:ilvl="1" w:tplc="4C9EB7EC">
      <w:numFmt w:val="bullet"/>
      <w:lvlText w:val="•"/>
      <w:lvlJc w:val="left"/>
      <w:pPr>
        <w:ind w:left="1250" w:hanging="212"/>
      </w:pPr>
      <w:rPr>
        <w:rFonts w:hint="default"/>
        <w:lang w:val="ru-RU" w:eastAsia="ru-RU" w:bidi="ru-RU"/>
      </w:rPr>
    </w:lvl>
    <w:lvl w:ilvl="2" w:tplc="807C7E66">
      <w:numFmt w:val="bullet"/>
      <w:lvlText w:val="•"/>
      <w:lvlJc w:val="left"/>
      <w:pPr>
        <w:ind w:left="2281" w:hanging="212"/>
      </w:pPr>
      <w:rPr>
        <w:rFonts w:hint="default"/>
        <w:lang w:val="ru-RU" w:eastAsia="ru-RU" w:bidi="ru-RU"/>
      </w:rPr>
    </w:lvl>
    <w:lvl w:ilvl="3" w:tplc="81122470">
      <w:numFmt w:val="bullet"/>
      <w:lvlText w:val="•"/>
      <w:lvlJc w:val="left"/>
      <w:pPr>
        <w:ind w:left="3311" w:hanging="212"/>
      </w:pPr>
      <w:rPr>
        <w:rFonts w:hint="default"/>
        <w:lang w:val="ru-RU" w:eastAsia="ru-RU" w:bidi="ru-RU"/>
      </w:rPr>
    </w:lvl>
    <w:lvl w:ilvl="4" w:tplc="5B74F408">
      <w:numFmt w:val="bullet"/>
      <w:lvlText w:val="•"/>
      <w:lvlJc w:val="left"/>
      <w:pPr>
        <w:ind w:left="4342" w:hanging="212"/>
      </w:pPr>
      <w:rPr>
        <w:rFonts w:hint="default"/>
        <w:lang w:val="ru-RU" w:eastAsia="ru-RU" w:bidi="ru-RU"/>
      </w:rPr>
    </w:lvl>
    <w:lvl w:ilvl="5" w:tplc="6F0C8372">
      <w:numFmt w:val="bullet"/>
      <w:lvlText w:val="•"/>
      <w:lvlJc w:val="left"/>
      <w:pPr>
        <w:ind w:left="5373" w:hanging="212"/>
      </w:pPr>
      <w:rPr>
        <w:rFonts w:hint="default"/>
        <w:lang w:val="ru-RU" w:eastAsia="ru-RU" w:bidi="ru-RU"/>
      </w:rPr>
    </w:lvl>
    <w:lvl w:ilvl="6" w:tplc="175A44B6">
      <w:numFmt w:val="bullet"/>
      <w:lvlText w:val="•"/>
      <w:lvlJc w:val="left"/>
      <w:pPr>
        <w:ind w:left="6403" w:hanging="212"/>
      </w:pPr>
      <w:rPr>
        <w:rFonts w:hint="default"/>
        <w:lang w:val="ru-RU" w:eastAsia="ru-RU" w:bidi="ru-RU"/>
      </w:rPr>
    </w:lvl>
    <w:lvl w:ilvl="7" w:tplc="5DF4CE1A">
      <w:numFmt w:val="bullet"/>
      <w:lvlText w:val="•"/>
      <w:lvlJc w:val="left"/>
      <w:pPr>
        <w:ind w:left="7434" w:hanging="212"/>
      </w:pPr>
      <w:rPr>
        <w:rFonts w:hint="default"/>
        <w:lang w:val="ru-RU" w:eastAsia="ru-RU" w:bidi="ru-RU"/>
      </w:rPr>
    </w:lvl>
    <w:lvl w:ilvl="8" w:tplc="46940FA8">
      <w:numFmt w:val="bullet"/>
      <w:lvlText w:val="•"/>
      <w:lvlJc w:val="left"/>
      <w:pPr>
        <w:ind w:left="8465" w:hanging="212"/>
      </w:pPr>
      <w:rPr>
        <w:rFonts w:hint="default"/>
        <w:lang w:val="ru-RU" w:eastAsia="ru-RU" w:bidi="ru-RU"/>
      </w:rPr>
    </w:lvl>
  </w:abstractNum>
  <w:abstractNum w:abstractNumId="8">
    <w:nsid w:val="0AF86B76"/>
    <w:multiLevelType w:val="hybridMultilevel"/>
    <w:tmpl w:val="BC301CAE"/>
    <w:lvl w:ilvl="0" w:tplc="B0AADFBC">
      <w:numFmt w:val="bullet"/>
      <w:lvlText w:val="-"/>
      <w:lvlJc w:val="left"/>
      <w:pPr>
        <w:ind w:left="213" w:hanging="144"/>
      </w:pPr>
      <w:rPr>
        <w:rFonts w:ascii="Times New Roman" w:eastAsia="Times New Roman" w:hAnsi="Times New Roman" w:cs="Times New Roman" w:hint="default"/>
        <w:w w:val="100"/>
        <w:sz w:val="28"/>
        <w:szCs w:val="28"/>
        <w:lang w:val="ru-RU" w:eastAsia="ru-RU" w:bidi="ru-RU"/>
      </w:rPr>
    </w:lvl>
    <w:lvl w:ilvl="1" w:tplc="D1E8423A">
      <w:numFmt w:val="bullet"/>
      <w:lvlText w:val="•"/>
      <w:lvlJc w:val="left"/>
      <w:pPr>
        <w:ind w:left="1250" w:hanging="144"/>
      </w:pPr>
      <w:rPr>
        <w:rFonts w:hint="default"/>
        <w:lang w:val="ru-RU" w:eastAsia="ru-RU" w:bidi="ru-RU"/>
      </w:rPr>
    </w:lvl>
    <w:lvl w:ilvl="2" w:tplc="0ED8BAD2">
      <w:numFmt w:val="bullet"/>
      <w:lvlText w:val="•"/>
      <w:lvlJc w:val="left"/>
      <w:pPr>
        <w:ind w:left="2281" w:hanging="144"/>
      </w:pPr>
      <w:rPr>
        <w:rFonts w:hint="default"/>
        <w:lang w:val="ru-RU" w:eastAsia="ru-RU" w:bidi="ru-RU"/>
      </w:rPr>
    </w:lvl>
    <w:lvl w:ilvl="3" w:tplc="9CBAF88C">
      <w:numFmt w:val="bullet"/>
      <w:lvlText w:val="•"/>
      <w:lvlJc w:val="left"/>
      <w:pPr>
        <w:ind w:left="3311" w:hanging="144"/>
      </w:pPr>
      <w:rPr>
        <w:rFonts w:hint="default"/>
        <w:lang w:val="ru-RU" w:eastAsia="ru-RU" w:bidi="ru-RU"/>
      </w:rPr>
    </w:lvl>
    <w:lvl w:ilvl="4" w:tplc="CC80E176">
      <w:numFmt w:val="bullet"/>
      <w:lvlText w:val="•"/>
      <w:lvlJc w:val="left"/>
      <w:pPr>
        <w:ind w:left="4342" w:hanging="144"/>
      </w:pPr>
      <w:rPr>
        <w:rFonts w:hint="default"/>
        <w:lang w:val="ru-RU" w:eastAsia="ru-RU" w:bidi="ru-RU"/>
      </w:rPr>
    </w:lvl>
    <w:lvl w:ilvl="5" w:tplc="133A01F6">
      <w:numFmt w:val="bullet"/>
      <w:lvlText w:val="•"/>
      <w:lvlJc w:val="left"/>
      <w:pPr>
        <w:ind w:left="5373" w:hanging="144"/>
      </w:pPr>
      <w:rPr>
        <w:rFonts w:hint="default"/>
        <w:lang w:val="ru-RU" w:eastAsia="ru-RU" w:bidi="ru-RU"/>
      </w:rPr>
    </w:lvl>
    <w:lvl w:ilvl="6" w:tplc="AF503F14">
      <w:numFmt w:val="bullet"/>
      <w:lvlText w:val="•"/>
      <w:lvlJc w:val="left"/>
      <w:pPr>
        <w:ind w:left="6403" w:hanging="144"/>
      </w:pPr>
      <w:rPr>
        <w:rFonts w:hint="default"/>
        <w:lang w:val="ru-RU" w:eastAsia="ru-RU" w:bidi="ru-RU"/>
      </w:rPr>
    </w:lvl>
    <w:lvl w:ilvl="7" w:tplc="4746D4AC">
      <w:numFmt w:val="bullet"/>
      <w:lvlText w:val="•"/>
      <w:lvlJc w:val="left"/>
      <w:pPr>
        <w:ind w:left="7434" w:hanging="144"/>
      </w:pPr>
      <w:rPr>
        <w:rFonts w:hint="default"/>
        <w:lang w:val="ru-RU" w:eastAsia="ru-RU" w:bidi="ru-RU"/>
      </w:rPr>
    </w:lvl>
    <w:lvl w:ilvl="8" w:tplc="51129712">
      <w:numFmt w:val="bullet"/>
      <w:lvlText w:val="•"/>
      <w:lvlJc w:val="left"/>
      <w:pPr>
        <w:ind w:left="8465" w:hanging="144"/>
      </w:pPr>
      <w:rPr>
        <w:rFonts w:hint="default"/>
        <w:lang w:val="ru-RU" w:eastAsia="ru-RU" w:bidi="ru-RU"/>
      </w:rPr>
    </w:lvl>
  </w:abstractNum>
  <w:abstractNum w:abstractNumId="9">
    <w:nsid w:val="0C2C2508"/>
    <w:multiLevelType w:val="hybridMultilevel"/>
    <w:tmpl w:val="A3B6FF68"/>
    <w:lvl w:ilvl="0" w:tplc="A1B633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0C817387"/>
    <w:multiLevelType w:val="hybridMultilevel"/>
    <w:tmpl w:val="BB24CEB8"/>
    <w:lvl w:ilvl="0" w:tplc="E55A7368">
      <w:start w:val="1"/>
      <w:numFmt w:val="decimal"/>
      <w:lvlText w:val="%1."/>
      <w:lvlJc w:val="left"/>
      <w:pPr>
        <w:ind w:left="112" w:hanging="345"/>
      </w:pPr>
      <w:rPr>
        <w:rFonts w:hint="default"/>
        <w:w w:val="100"/>
        <w:lang w:val="ru-RU" w:eastAsia="ru-RU" w:bidi="ru-RU"/>
      </w:rPr>
    </w:lvl>
    <w:lvl w:ilvl="1" w:tplc="F97A7E38">
      <w:numFmt w:val="bullet"/>
      <w:lvlText w:val="•"/>
      <w:lvlJc w:val="left"/>
      <w:pPr>
        <w:ind w:left="1150" w:hanging="345"/>
      </w:pPr>
      <w:rPr>
        <w:rFonts w:hint="default"/>
        <w:lang w:val="ru-RU" w:eastAsia="ru-RU" w:bidi="ru-RU"/>
      </w:rPr>
    </w:lvl>
    <w:lvl w:ilvl="2" w:tplc="AADC2BF0">
      <w:numFmt w:val="bullet"/>
      <w:lvlText w:val="•"/>
      <w:lvlJc w:val="left"/>
      <w:pPr>
        <w:ind w:left="2181" w:hanging="345"/>
      </w:pPr>
      <w:rPr>
        <w:rFonts w:hint="default"/>
        <w:lang w:val="ru-RU" w:eastAsia="ru-RU" w:bidi="ru-RU"/>
      </w:rPr>
    </w:lvl>
    <w:lvl w:ilvl="3" w:tplc="25406ABC">
      <w:numFmt w:val="bullet"/>
      <w:lvlText w:val="•"/>
      <w:lvlJc w:val="left"/>
      <w:pPr>
        <w:ind w:left="3211" w:hanging="345"/>
      </w:pPr>
      <w:rPr>
        <w:rFonts w:hint="default"/>
        <w:lang w:val="ru-RU" w:eastAsia="ru-RU" w:bidi="ru-RU"/>
      </w:rPr>
    </w:lvl>
    <w:lvl w:ilvl="4" w:tplc="075CC994">
      <w:numFmt w:val="bullet"/>
      <w:lvlText w:val="•"/>
      <w:lvlJc w:val="left"/>
      <w:pPr>
        <w:ind w:left="4242" w:hanging="345"/>
      </w:pPr>
      <w:rPr>
        <w:rFonts w:hint="default"/>
        <w:lang w:val="ru-RU" w:eastAsia="ru-RU" w:bidi="ru-RU"/>
      </w:rPr>
    </w:lvl>
    <w:lvl w:ilvl="5" w:tplc="AB4024D6">
      <w:numFmt w:val="bullet"/>
      <w:lvlText w:val="•"/>
      <w:lvlJc w:val="left"/>
      <w:pPr>
        <w:ind w:left="5273" w:hanging="345"/>
      </w:pPr>
      <w:rPr>
        <w:rFonts w:hint="default"/>
        <w:lang w:val="ru-RU" w:eastAsia="ru-RU" w:bidi="ru-RU"/>
      </w:rPr>
    </w:lvl>
    <w:lvl w:ilvl="6" w:tplc="99FA99AE">
      <w:numFmt w:val="bullet"/>
      <w:lvlText w:val="•"/>
      <w:lvlJc w:val="left"/>
      <w:pPr>
        <w:ind w:left="6303" w:hanging="345"/>
      </w:pPr>
      <w:rPr>
        <w:rFonts w:hint="default"/>
        <w:lang w:val="ru-RU" w:eastAsia="ru-RU" w:bidi="ru-RU"/>
      </w:rPr>
    </w:lvl>
    <w:lvl w:ilvl="7" w:tplc="1B8653BC">
      <w:numFmt w:val="bullet"/>
      <w:lvlText w:val="•"/>
      <w:lvlJc w:val="left"/>
      <w:pPr>
        <w:ind w:left="7334" w:hanging="345"/>
      </w:pPr>
      <w:rPr>
        <w:rFonts w:hint="default"/>
        <w:lang w:val="ru-RU" w:eastAsia="ru-RU" w:bidi="ru-RU"/>
      </w:rPr>
    </w:lvl>
    <w:lvl w:ilvl="8" w:tplc="CD5A7A80">
      <w:numFmt w:val="bullet"/>
      <w:lvlText w:val="•"/>
      <w:lvlJc w:val="left"/>
      <w:pPr>
        <w:ind w:left="8365" w:hanging="345"/>
      </w:pPr>
      <w:rPr>
        <w:rFonts w:hint="default"/>
        <w:lang w:val="ru-RU" w:eastAsia="ru-RU" w:bidi="ru-RU"/>
      </w:rPr>
    </w:lvl>
  </w:abstractNum>
  <w:abstractNum w:abstractNumId="11">
    <w:nsid w:val="0D034B92"/>
    <w:multiLevelType w:val="hybridMultilevel"/>
    <w:tmpl w:val="CCF6A312"/>
    <w:lvl w:ilvl="0" w:tplc="652A9B8C">
      <w:numFmt w:val="bullet"/>
      <w:lvlText w:val="-"/>
      <w:lvlJc w:val="left"/>
      <w:pPr>
        <w:ind w:left="861" w:hanging="171"/>
      </w:pPr>
      <w:rPr>
        <w:rFonts w:ascii="Times New Roman" w:eastAsia="Times New Roman" w:hAnsi="Times New Roman" w:cs="Times New Roman" w:hint="default"/>
        <w:w w:val="100"/>
        <w:sz w:val="28"/>
        <w:szCs w:val="28"/>
        <w:lang w:val="ru-RU" w:eastAsia="ru-RU" w:bidi="ru-RU"/>
      </w:rPr>
    </w:lvl>
    <w:lvl w:ilvl="1" w:tplc="AF143200">
      <w:numFmt w:val="bullet"/>
      <w:lvlText w:val="•"/>
      <w:lvlJc w:val="left"/>
      <w:pPr>
        <w:ind w:left="1792" w:hanging="171"/>
      </w:pPr>
      <w:rPr>
        <w:rFonts w:hint="default"/>
        <w:lang w:val="ru-RU" w:eastAsia="ru-RU" w:bidi="ru-RU"/>
      </w:rPr>
    </w:lvl>
    <w:lvl w:ilvl="2" w:tplc="8722A092">
      <w:numFmt w:val="bullet"/>
      <w:lvlText w:val="•"/>
      <w:lvlJc w:val="left"/>
      <w:pPr>
        <w:ind w:left="2725" w:hanging="171"/>
      </w:pPr>
      <w:rPr>
        <w:rFonts w:hint="default"/>
        <w:lang w:val="ru-RU" w:eastAsia="ru-RU" w:bidi="ru-RU"/>
      </w:rPr>
    </w:lvl>
    <w:lvl w:ilvl="3" w:tplc="A5A2E250">
      <w:numFmt w:val="bullet"/>
      <w:lvlText w:val="•"/>
      <w:lvlJc w:val="left"/>
      <w:pPr>
        <w:ind w:left="3657" w:hanging="171"/>
      </w:pPr>
      <w:rPr>
        <w:rFonts w:hint="default"/>
        <w:lang w:val="ru-RU" w:eastAsia="ru-RU" w:bidi="ru-RU"/>
      </w:rPr>
    </w:lvl>
    <w:lvl w:ilvl="4" w:tplc="BFBC0D3A">
      <w:numFmt w:val="bullet"/>
      <w:lvlText w:val="•"/>
      <w:lvlJc w:val="left"/>
      <w:pPr>
        <w:ind w:left="4590" w:hanging="171"/>
      </w:pPr>
      <w:rPr>
        <w:rFonts w:hint="default"/>
        <w:lang w:val="ru-RU" w:eastAsia="ru-RU" w:bidi="ru-RU"/>
      </w:rPr>
    </w:lvl>
    <w:lvl w:ilvl="5" w:tplc="B558672C">
      <w:numFmt w:val="bullet"/>
      <w:lvlText w:val="•"/>
      <w:lvlJc w:val="left"/>
      <w:pPr>
        <w:ind w:left="5523" w:hanging="171"/>
      </w:pPr>
      <w:rPr>
        <w:rFonts w:hint="default"/>
        <w:lang w:val="ru-RU" w:eastAsia="ru-RU" w:bidi="ru-RU"/>
      </w:rPr>
    </w:lvl>
    <w:lvl w:ilvl="6" w:tplc="7A2E9B5E">
      <w:numFmt w:val="bullet"/>
      <w:lvlText w:val="•"/>
      <w:lvlJc w:val="left"/>
      <w:pPr>
        <w:ind w:left="6455" w:hanging="171"/>
      </w:pPr>
      <w:rPr>
        <w:rFonts w:hint="default"/>
        <w:lang w:val="ru-RU" w:eastAsia="ru-RU" w:bidi="ru-RU"/>
      </w:rPr>
    </w:lvl>
    <w:lvl w:ilvl="7" w:tplc="0A4C816A">
      <w:numFmt w:val="bullet"/>
      <w:lvlText w:val="•"/>
      <w:lvlJc w:val="left"/>
      <w:pPr>
        <w:ind w:left="7388" w:hanging="171"/>
      </w:pPr>
      <w:rPr>
        <w:rFonts w:hint="default"/>
        <w:lang w:val="ru-RU" w:eastAsia="ru-RU" w:bidi="ru-RU"/>
      </w:rPr>
    </w:lvl>
    <w:lvl w:ilvl="8" w:tplc="5EE4B9E2">
      <w:numFmt w:val="bullet"/>
      <w:lvlText w:val="•"/>
      <w:lvlJc w:val="left"/>
      <w:pPr>
        <w:ind w:left="8321" w:hanging="171"/>
      </w:pPr>
      <w:rPr>
        <w:rFonts w:hint="default"/>
        <w:lang w:val="ru-RU" w:eastAsia="ru-RU" w:bidi="ru-RU"/>
      </w:rPr>
    </w:lvl>
  </w:abstractNum>
  <w:abstractNum w:abstractNumId="12">
    <w:nsid w:val="0D582798"/>
    <w:multiLevelType w:val="hybridMultilevel"/>
    <w:tmpl w:val="5E4ACEFE"/>
    <w:lvl w:ilvl="0" w:tplc="3778693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101A6E0D"/>
    <w:multiLevelType w:val="hybridMultilevel"/>
    <w:tmpl w:val="85D273BE"/>
    <w:lvl w:ilvl="0" w:tplc="EBF827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10E00AC"/>
    <w:multiLevelType w:val="hybridMultilevel"/>
    <w:tmpl w:val="E834C138"/>
    <w:lvl w:ilvl="0" w:tplc="EBF827E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12E33C0A"/>
    <w:multiLevelType w:val="hybridMultilevel"/>
    <w:tmpl w:val="E8C42D58"/>
    <w:lvl w:ilvl="0" w:tplc="E84C3E6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6">
    <w:nsid w:val="1453558F"/>
    <w:multiLevelType w:val="hybridMultilevel"/>
    <w:tmpl w:val="2E72587E"/>
    <w:lvl w:ilvl="0" w:tplc="A6441E6C">
      <w:start w:val="1"/>
      <w:numFmt w:val="russianLow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15A7619F"/>
    <w:multiLevelType w:val="hybridMultilevel"/>
    <w:tmpl w:val="D35C0E80"/>
    <w:lvl w:ilvl="0" w:tplc="3778693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nsid w:val="1A5F59DC"/>
    <w:multiLevelType w:val="hybridMultilevel"/>
    <w:tmpl w:val="2D2200C2"/>
    <w:lvl w:ilvl="0" w:tplc="EBF827E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F4D146D"/>
    <w:multiLevelType w:val="multilevel"/>
    <w:tmpl w:val="B24E0030"/>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1F5A0851"/>
    <w:multiLevelType w:val="hybridMultilevel"/>
    <w:tmpl w:val="D938DCEA"/>
    <w:lvl w:ilvl="0" w:tplc="3778693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nsid w:val="1FA108A1"/>
    <w:multiLevelType w:val="hybridMultilevel"/>
    <w:tmpl w:val="94D08EA0"/>
    <w:lvl w:ilvl="0" w:tplc="10E46590">
      <w:numFmt w:val="bullet"/>
      <w:lvlText w:val="-"/>
      <w:lvlJc w:val="left"/>
      <w:pPr>
        <w:ind w:left="213" w:hanging="144"/>
      </w:pPr>
      <w:rPr>
        <w:rFonts w:ascii="Times New Roman" w:eastAsia="Times New Roman" w:hAnsi="Times New Roman" w:cs="Times New Roman" w:hint="default"/>
        <w:w w:val="100"/>
        <w:sz w:val="28"/>
        <w:szCs w:val="28"/>
        <w:lang w:val="ru-RU" w:eastAsia="ru-RU" w:bidi="ru-RU"/>
      </w:rPr>
    </w:lvl>
    <w:lvl w:ilvl="1" w:tplc="D8BC5F5A">
      <w:numFmt w:val="bullet"/>
      <w:lvlText w:val="•"/>
      <w:lvlJc w:val="left"/>
      <w:pPr>
        <w:ind w:left="1250" w:hanging="144"/>
      </w:pPr>
      <w:rPr>
        <w:rFonts w:hint="default"/>
        <w:lang w:val="ru-RU" w:eastAsia="ru-RU" w:bidi="ru-RU"/>
      </w:rPr>
    </w:lvl>
    <w:lvl w:ilvl="2" w:tplc="5AD88348">
      <w:numFmt w:val="bullet"/>
      <w:lvlText w:val="•"/>
      <w:lvlJc w:val="left"/>
      <w:pPr>
        <w:ind w:left="2281" w:hanging="144"/>
      </w:pPr>
      <w:rPr>
        <w:rFonts w:hint="default"/>
        <w:lang w:val="ru-RU" w:eastAsia="ru-RU" w:bidi="ru-RU"/>
      </w:rPr>
    </w:lvl>
    <w:lvl w:ilvl="3" w:tplc="E9E6AC58">
      <w:numFmt w:val="bullet"/>
      <w:lvlText w:val="•"/>
      <w:lvlJc w:val="left"/>
      <w:pPr>
        <w:ind w:left="3311" w:hanging="144"/>
      </w:pPr>
      <w:rPr>
        <w:rFonts w:hint="default"/>
        <w:lang w:val="ru-RU" w:eastAsia="ru-RU" w:bidi="ru-RU"/>
      </w:rPr>
    </w:lvl>
    <w:lvl w:ilvl="4" w:tplc="43406784">
      <w:numFmt w:val="bullet"/>
      <w:lvlText w:val="•"/>
      <w:lvlJc w:val="left"/>
      <w:pPr>
        <w:ind w:left="4342" w:hanging="144"/>
      </w:pPr>
      <w:rPr>
        <w:rFonts w:hint="default"/>
        <w:lang w:val="ru-RU" w:eastAsia="ru-RU" w:bidi="ru-RU"/>
      </w:rPr>
    </w:lvl>
    <w:lvl w:ilvl="5" w:tplc="8B48D294">
      <w:numFmt w:val="bullet"/>
      <w:lvlText w:val="•"/>
      <w:lvlJc w:val="left"/>
      <w:pPr>
        <w:ind w:left="5373" w:hanging="144"/>
      </w:pPr>
      <w:rPr>
        <w:rFonts w:hint="default"/>
        <w:lang w:val="ru-RU" w:eastAsia="ru-RU" w:bidi="ru-RU"/>
      </w:rPr>
    </w:lvl>
    <w:lvl w:ilvl="6" w:tplc="F3221712">
      <w:numFmt w:val="bullet"/>
      <w:lvlText w:val="•"/>
      <w:lvlJc w:val="left"/>
      <w:pPr>
        <w:ind w:left="6403" w:hanging="144"/>
      </w:pPr>
      <w:rPr>
        <w:rFonts w:hint="default"/>
        <w:lang w:val="ru-RU" w:eastAsia="ru-RU" w:bidi="ru-RU"/>
      </w:rPr>
    </w:lvl>
    <w:lvl w:ilvl="7" w:tplc="6BBA35C0">
      <w:numFmt w:val="bullet"/>
      <w:lvlText w:val="•"/>
      <w:lvlJc w:val="left"/>
      <w:pPr>
        <w:ind w:left="7434" w:hanging="144"/>
      </w:pPr>
      <w:rPr>
        <w:rFonts w:hint="default"/>
        <w:lang w:val="ru-RU" w:eastAsia="ru-RU" w:bidi="ru-RU"/>
      </w:rPr>
    </w:lvl>
    <w:lvl w:ilvl="8" w:tplc="8EB2BA68">
      <w:numFmt w:val="bullet"/>
      <w:lvlText w:val="•"/>
      <w:lvlJc w:val="left"/>
      <w:pPr>
        <w:ind w:left="8465" w:hanging="144"/>
      </w:pPr>
      <w:rPr>
        <w:rFonts w:hint="default"/>
        <w:lang w:val="ru-RU" w:eastAsia="ru-RU" w:bidi="ru-RU"/>
      </w:rPr>
    </w:lvl>
  </w:abstractNum>
  <w:abstractNum w:abstractNumId="22">
    <w:nsid w:val="208009C5"/>
    <w:multiLevelType w:val="hybridMultilevel"/>
    <w:tmpl w:val="79EAA9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244D46C7"/>
    <w:multiLevelType w:val="multilevel"/>
    <w:tmpl w:val="1362ED28"/>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26A07600"/>
    <w:multiLevelType w:val="hybridMultilevel"/>
    <w:tmpl w:val="6622BAEC"/>
    <w:lvl w:ilvl="0" w:tplc="26CE23B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nsid w:val="26E44188"/>
    <w:multiLevelType w:val="multilevel"/>
    <w:tmpl w:val="8BB640E0"/>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27FB081F"/>
    <w:multiLevelType w:val="hybridMultilevel"/>
    <w:tmpl w:val="699AC398"/>
    <w:lvl w:ilvl="0" w:tplc="EBF827E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nsid w:val="28A75232"/>
    <w:multiLevelType w:val="hybridMultilevel"/>
    <w:tmpl w:val="0EB4598E"/>
    <w:lvl w:ilvl="0" w:tplc="87486B0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2D4904B0"/>
    <w:multiLevelType w:val="hybridMultilevel"/>
    <w:tmpl w:val="2AB6DC2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2DE145BA"/>
    <w:multiLevelType w:val="hybridMultilevel"/>
    <w:tmpl w:val="CBAE8E1C"/>
    <w:lvl w:ilvl="0" w:tplc="198A14D0">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nsid w:val="2F057F61"/>
    <w:multiLevelType w:val="hybridMultilevel"/>
    <w:tmpl w:val="C1D6E61C"/>
    <w:lvl w:ilvl="0" w:tplc="6100D4A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nsid w:val="2F2551D5"/>
    <w:multiLevelType w:val="hybridMultilevel"/>
    <w:tmpl w:val="D00A9B5E"/>
    <w:lvl w:ilvl="0" w:tplc="D1FEB95E">
      <w:start w:val="1"/>
      <w:numFmt w:val="upperRoman"/>
      <w:lvlText w:val="%1."/>
      <w:lvlJc w:val="left"/>
      <w:pPr>
        <w:ind w:left="312" w:hanging="293"/>
        <w:jc w:val="right"/>
      </w:pPr>
      <w:rPr>
        <w:rFonts w:ascii="Times New Roman" w:eastAsia="Tahoma" w:hAnsi="Times New Roman" w:cs="Times New Roman" w:hint="default"/>
        <w:spacing w:val="-1"/>
        <w:w w:val="100"/>
        <w:sz w:val="28"/>
        <w:szCs w:val="28"/>
        <w:lang w:val="ru-RU" w:eastAsia="ru-RU" w:bidi="ru-RU"/>
      </w:rPr>
    </w:lvl>
    <w:lvl w:ilvl="1" w:tplc="CA92E430">
      <w:numFmt w:val="bullet"/>
      <w:lvlText w:val="•"/>
      <w:lvlJc w:val="left"/>
      <w:pPr>
        <w:ind w:left="1303" w:hanging="293"/>
      </w:pPr>
      <w:rPr>
        <w:rFonts w:hint="default"/>
        <w:lang w:val="ru-RU" w:eastAsia="ru-RU" w:bidi="ru-RU"/>
      </w:rPr>
    </w:lvl>
    <w:lvl w:ilvl="2" w:tplc="C540CBD4">
      <w:numFmt w:val="bullet"/>
      <w:lvlText w:val="•"/>
      <w:lvlJc w:val="left"/>
      <w:pPr>
        <w:ind w:left="2287" w:hanging="293"/>
      </w:pPr>
      <w:rPr>
        <w:rFonts w:hint="default"/>
        <w:lang w:val="ru-RU" w:eastAsia="ru-RU" w:bidi="ru-RU"/>
      </w:rPr>
    </w:lvl>
    <w:lvl w:ilvl="3" w:tplc="12D24B30">
      <w:numFmt w:val="bullet"/>
      <w:lvlText w:val="•"/>
      <w:lvlJc w:val="left"/>
      <w:pPr>
        <w:ind w:left="3271" w:hanging="293"/>
      </w:pPr>
      <w:rPr>
        <w:rFonts w:hint="default"/>
        <w:lang w:val="ru-RU" w:eastAsia="ru-RU" w:bidi="ru-RU"/>
      </w:rPr>
    </w:lvl>
    <w:lvl w:ilvl="4" w:tplc="E8D49990">
      <w:numFmt w:val="bullet"/>
      <w:lvlText w:val="•"/>
      <w:lvlJc w:val="left"/>
      <w:pPr>
        <w:ind w:left="4255" w:hanging="293"/>
      </w:pPr>
      <w:rPr>
        <w:rFonts w:hint="default"/>
        <w:lang w:val="ru-RU" w:eastAsia="ru-RU" w:bidi="ru-RU"/>
      </w:rPr>
    </w:lvl>
    <w:lvl w:ilvl="5" w:tplc="AA0C27E2">
      <w:numFmt w:val="bullet"/>
      <w:lvlText w:val="•"/>
      <w:lvlJc w:val="left"/>
      <w:pPr>
        <w:ind w:left="5239" w:hanging="293"/>
      </w:pPr>
      <w:rPr>
        <w:rFonts w:hint="default"/>
        <w:lang w:val="ru-RU" w:eastAsia="ru-RU" w:bidi="ru-RU"/>
      </w:rPr>
    </w:lvl>
    <w:lvl w:ilvl="6" w:tplc="878C6988">
      <w:numFmt w:val="bullet"/>
      <w:lvlText w:val="•"/>
      <w:lvlJc w:val="left"/>
      <w:pPr>
        <w:ind w:left="6223" w:hanging="293"/>
      </w:pPr>
      <w:rPr>
        <w:rFonts w:hint="default"/>
        <w:lang w:val="ru-RU" w:eastAsia="ru-RU" w:bidi="ru-RU"/>
      </w:rPr>
    </w:lvl>
    <w:lvl w:ilvl="7" w:tplc="EC26FED6">
      <w:numFmt w:val="bullet"/>
      <w:lvlText w:val="•"/>
      <w:lvlJc w:val="left"/>
      <w:pPr>
        <w:ind w:left="7207" w:hanging="293"/>
      </w:pPr>
      <w:rPr>
        <w:rFonts w:hint="default"/>
        <w:lang w:val="ru-RU" w:eastAsia="ru-RU" w:bidi="ru-RU"/>
      </w:rPr>
    </w:lvl>
    <w:lvl w:ilvl="8" w:tplc="2346923A">
      <w:numFmt w:val="bullet"/>
      <w:lvlText w:val="•"/>
      <w:lvlJc w:val="left"/>
      <w:pPr>
        <w:ind w:left="8191" w:hanging="293"/>
      </w:pPr>
      <w:rPr>
        <w:rFonts w:hint="default"/>
        <w:lang w:val="ru-RU" w:eastAsia="ru-RU" w:bidi="ru-RU"/>
      </w:rPr>
    </w:lvl>
  </w:abstractNum>
  <w:abstractNum w:abstractNumId="32">
    <w:nsid w:val="3077041F"/>
    <w:multiLevelType w:val="multilevel"/>
    <w:tmpl w:val="99ACF1AA"/>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lef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lef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left"/>
      <w:pPr>
        <w:ind w:left="6829" w:hanging="180"/>
      </w:pPr>
    </w:lvl>
  </w:abstractNum>
  <w:abstractNum w:abstractNumId="33">
    <w:nsid w:val="33A468EC"/>
    <w:multiLevelType w:val="hybridMultilevel"/>
    <w:tmpl w:val="E3642F20"/>
    <w:lvl w:ilvl="0" w:tplc="5FDCF996">
      <w:start w:val="1"/>
      <w:numFmt w:val="decimal"/>
      <w:lvlText w:val="%1)"/>
      <w:lvlJc w:val="left"/>
      <w:pPr>
        <w:ind w:left="720" w:hanging="360"/>
      </w:pPr>
      <w:rPr>
        <w:rFonts w:hint="default"/>
        <w:b/>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350C4B7B"/>
    <w:multiLevelType w:val="hybridMultilevel"/>
    <w:tmpl w:val="046AC94C"/>
    <w:lvl w:ilvl="0" w:tplc="3778693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nsid w:val="3579298F"/>
    <w:multiLevelType w:val="hybridMultilevel"/>
    <w:tmpl w:val="32CC41E0"/>
    <w:lvl w:ilvl="0" w:tplc="4FD28B7A">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nsid w:val="38EC77A8"/>
    <w:multiLevelType w:val="hybridMultilevel"/>
    <w:tmpl w:val="7996E7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3BB55DD6"/>
    <w:multiLevelType w:val="multilevel"/>
    <w:tmpl w:val="3CD415F4"/>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6"/>
        <w:szCs w:val="26"/>
        <w:u w:val="none"/>
        <w:shd w:val="clear" w:color="auto" w:fill="FFFF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nsid w:val="3C177043"/>
    <w:multiLevelType w:val="hybridMultilevel"/>
    <w:tmpl w:val="21D2E5CC"/>
    <w:lvl w:ilvl="0" w:tplc="EBF827E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9">
    <w:nsid w:val="3C6A7531"/>
    <w:multiLevelType w:val="hybridMultilevel"/>
    <w:tmpl w:val="AC74683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nsid w:val="3F402F7E"/>
    <w:multiLevelType w:val="hybridMultilevel"/>
    <w:tmpl w:val="5470CDCC"/>
    <w:lvl w:ilvl="0" w:tplc="C3F4E90E">
      <w:start w:val="1"/>
      <w:numFmt w:val="bullet"/>
      <w:lvlText w:val=""/>
      <w:lvlJc w:val="left"/>
      <w:pPr>
        <w:ind w:left="0" w:firstLine="709"/>
      </w:pPr>
      <w:rPr>
        <w:rFonts w:ascii="Symbol" w:hAnsi="Symbol" w:hint="default"/>
        <w:color w:val="44546A" w:themeColor="text2"/>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nsid w:val="3FFE2C39"/>
    <w:multiLevelType w:val="hybridMultilevel"/>
    <w:tmpl w:val="84B0CB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nsid w:val="40E01CB8"/>
    <w:multiLevelType w:val="multilevel"/>
    <w:tmpl w:val="D85A8F4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nsid w:val="41A5110C"/>
    <w:multiLevelType w:val="multilevel"/>
    <w:tmpl w:val="3E98CCFA"/>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nsid w:val="431C4814"/>
    <w:multiLevelType w:val="hybridMultilevel"/>
    <w:tmpl w:val="EAD8EBAA"/>
    <w:lvl w:ilvl="0" w:tplc="0419000F">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5">
    <w:nsid w:val="45841B11"/>
    <w:multiLevelType w:val="multilevel"/>
    <w:tmpl w:val="E676F95E"/>
    <w:lvl w:ilvl="0">
      <w:start w:val="1"/>
      <w:numFmt w:val="decimal"/>
      <w:lvlText w:val="%1."/>
      <w:lvlJc w:val="left"/>
      <w:pPr>
        <w:ind w:left="1080" w:hanging="720"/>
      </w:pPr>
      <w:rPr>
        <w:rFonts w:hint="default"/>
        <w:b w:val="0"/>
      </w:rPr>
    </w:lvl>
    <w:lvl w:ilvl="1">
      <w:start w:val="9"/>
      <w:numFmt w:val="decimal"/>
      <w:isLgl/>
      <w:lvlText w:val="%1.%2"/>
      <w:lvlJc w:val="left"/>
      <w:pPr>
        <w:ind w:left="1159" w:hanging="45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46">
    <w:nsid w:val="45F34BD4"/>
    <w:multiLevelType w:val="hybridMultilevel"/>
    <w:tmpl w:val="94D09372"/>
    <w:lvl w:ilvl="0" w:tplc="EBF827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8B86E36"/>
    <w:multiLevelType w:val="hybridMultilevel"/>
    <w:tmpl w:val="A7B65EC0"/>
    <w:lvl w:ilvl="0" w:tplc="EBF827E4">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48">
    <w:nsid w:val="48F17F3D"/>
    <w:multiLevelType w:val="hybridMultilevel"/>
    <w:tmpl w:val="F28226E2"/>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49">
    <w:nsid w:val="4C076B71"/>
    <w:multiLevelType w:val="hybridMultilevel"/>
    <w:tmpl w:val="51D4C722"/>
    <w:lvl w:ilvl="0" w:tplc="3778693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nsid w:val="4D2303BD"/>
    <w:multiLevelType w:val="hybridMultilevel"/>
    <w:tmpl w:val="5694F43E"/>
    <w:lvl w:ilvl="0" w:tplc="EBF827E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nsid w:val="4DBC71C0"/>
    <w:multiLevelType w:val="hybridMultilevel"/>
    <w:tmpl w:val="2758D3E6"/>
    <w:lvl w:ilvl="0" w:tplc="EBF827E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2">
    <w:nsid w:val="517C3643"/>
    <w:multiLevelType w:val="multilevel"/>
    <w:tmpl w:val="9926EBE4"/>
    <w:lvl w:ilvl="0">
      <w:start w:val="1"/>
      <w:numFmt w:val="decimal"/>
      <w:lvlText w:val="%1."/>
      <w:lvlJc w:val="left"/>
      <w:pPr>
        <w:ind w:left="360" w:hanging="360"/>
      </w:pPr>
    </w:lvl>
    <w:lvl w:ilvl="1">
      <w:start w:val="1"/>
      <w:numFmt w:val="decimal"/>
      <w:pStyle w:val="1"/>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nsid w:val="53DF60A2"/>
    <w:multiLevelType w:val="hybridMultilevel"/>
    <w:tmpl w:val="DD8AABDE"/>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54">
    <w:nsid w:val="545221D7"/>
    <w:multiLevelType w:val="multilevel"/>
    <w:tmpl w:val="B6648B4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shd w:val="clear" w:color="auto" w:fill="FFFF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nsid w:val="54C73013"/>
    <w:multiLevelType w:val="multilevel"/>
    <w:tmpl w:val="FFE6A49C"/>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nsid w:val="5791126C"/>
    <w:multiLevelType w:val="multilevel"/>
    <w:tmpl w:val="41CA78B2"/>
    <w:lvl w:ilvl="0">
      <w:start w:val="1"/>
      <w:numFmt w:val="decimal"/>
      <w:lvlText w:val="%1."/>
      <w:lvlJc w:val="left"/>
      <w:pPr>
        <w:ind w:left="152" w:hanging="480"/>
        <w:jc w:val="right"/>
      </w:pPr>
      <w:rPr>
        <w:rFonts w:ascii="Times New Roman" w:eastAsia="Times New Roman" w:hAnsi="Times New Roman" w:cs="Times New Roman" w:hint="default"/>
        <w:b/>
        <w:bCs/>
        <w:w w:val="100"/>
        <w:sz w:val="28"/>
        <w:szCs w:val="28"/>
        <w:lang w:val="ru-RU" w:eastAsia="ru-RU" w:bidi="ru-RU"/>
      </w:rPr>
    </w:lvl>
    <w:lvl w:ilvl="1">
      <w:start w:val="1"/>
      <w:numFmt w:val="decimal"/>
      <w:lvlText w:val="%1.%2."/>
      <w:lvlJc w:val="left"/>
      <w:pPr>
        <w:ind w:left="152" w:hanging="483"/>
      </w:pPr>
      <w:rPr>
        <w:rFonts w:ascii="Times New Roman" w:eastAsia="Times New Roman" w:hAnsi="Times New Roman" w:cs="Times New Roman" w:hint="default"/>
        <w:b/>
        <w:bCs/>
        <w:w w:val="100"/>
        <w:sz w:val="28"/>
        <w:szCs w:val="28"/>
        <w:lang w:val="ru-RU" w:eastAsia="ru-RU" w:bidi="ru-RU"/>
      </w:rPr>
    </w:lvl>
    <w:lvl w:ilvl="2">
      <w:numFmt w:val="bullet"/>
      <w:lvlText w:val="•"/>
      <w:lvlJc w:val="left"/>
      <w:pPr>
        <w:ind w:left="2165" w:hanging="483"/>
      </w:pPr>
      <w:rPr>
        <w:rFonts w:hint="default"/>
        <w:lang w:val="ru-RU" w:eastAsia="ru-RU" w:bidi="ru-RU"/>
      </w:rPr>
    </w:lvl>
    <w:lvl w:ilvl="3">
      <w:numFmt w:val="bullet"/>
      <w:lvlText w:val="•"/>
      <w:lvlJc w:val="left"/>
      <w:pPr>
        <w:ind w:left="3167" w:hanging="483"/>
      </w:pPr>
      <w:rPr>
        <w:rFonts w:hint="default"/>
        <w:lang w:val="ru-RU" w:eastAsia="ru-RU" w:bidi="ru-RU"/>
      </w:rPr>
    </w:lvl>
    <w:lvl w:ilvl="4">
      <w:numFmt w:val="bullet"/>
      <w:lvlText w:val="•"/>
      <w:lvlJc w:val="left"/>
      <w:pPr>
        <w:ind w:left="4170" w:hanging="483"/>
      </w:pPr>
      <w:rPr>
        <w:rFonts w:hint="default"/>
        <w:lang w:val="ru-RU" w:eastAsia="ru-RU" w:bidi="ru-RU"/>
      </w:rPr>
    </w:lvl>
    <w:lvl w:ilvl="5">
      <w:numFmt w:val="bullet"/>
      <w:lvlText w:val="•"/>
      <w:lvlJc w:val="left"/>
      <w:pPr>
        <w:ind w:left="5173" w:hanging="483"/>
      </w:pPr>
      <w:rPr>
        <w:rFonts w:hint="default"/>
        <w:lang w:val="ru-RU" w:eastAsia="ru-RU" w:bidi="ru-RU"/>
      </w:rPr>
    </w:lvl>
    <w:lvl w:ilvl="6">
      <w:numFmt w:val="bullet"/>
      <w:lvlText w:val="•"/>
      <w:lvlJc w:val="left"/>
      <w:pPr>
        <w:ind w:left="6175" w:hanging="483"/>
      </w:pPr>
      <w:rPr>
        <w:rFonts w:hint="default"/>
        <w:lang w:val="ru-RU" w:eastAsia="ru-RU" w:bidi="ru-RU"/>
      </w:rPr>
    </w:lvl>
    <w:lvl w:ilvl="7">
      <w:numFmt w:val="bullet"/>
      <w:lvlText w:val="•"/>
      <w:lvlJc w:val="left"/>
      <w:pPr>
        <w:ind w:left="7178" w:hanging="483"/>
      </w:pPr>
      <w:rPr>
        <w:rFonts w:hint="default"/>
        <w:lang w:val="ru-RU" w:eastAsia="ru-RU" w:bidi="ru-RU"/>
      </w:rPr>
    </w:lvl>
    <w:lvl w:ilvl="8">
      <w:numFmt w:val="bullet"/>
      <w:lvlText w:val="•"/>
      <w:lvlJc w:val="left"/>
      <w:pPr>
        <w:ind w:left="8181" w:hanging="483"/>
      </w:pPr>
      <w:rPr>
        <w:rFonts w:hint="default"/>
        <w:lang w:val="ru-RU" w:eastAsia="ru-RU" w:bidi="ru-RU"/>
      </w:rPr>
    </w:lvl>
  </w:abstractNum>
  <w:abstractNum w:abstractNumId="57">
    <w:nsid w:val="5DE31624"/>
    <w:multiLevelType w:val="hybridMultilevel"/>
    <w:tmpl w:val="93C6B29C"/>
    <w:lvl w:ilvl="0" w:tplc="106EC4C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8">
    <w:nsid w:val="5DE44FE2"/>
    <w:multiLevelType w:val="multilevel"/>
    <w:tmpl w:val="B746801C"/>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shd w:val="clear" w:color="auto" w:fill="FFFF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nsid w:val="613501BC"/>
    <w:multiLevelType w:val="hybridMultilevel"/>
    <w:tmpl w:val="2902B7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nsid w:val="618E622E"/>
    <w:multiLevelType w:val="hybridMultilevel"/>
    <w:tmpl w:val="8D4040FA"/>
    <w:lvl w:ilvl="0" w:tplc="EBF827E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1">
    <w:nsid w:val="634D5BD2"/>
    <w:multiLevelType w:val="hybridMultilevel"/>
    <w:tmpl w:val="97C27F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nsid w:val="6483479B"/>
    <w:multiLevelType w:val="hybridMultilevel"/>
    <w:tmpl w:val="78C82DAA"/>
    <w:lvl w:ilvl="0" w:tplc="450C426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3">
    <w:nsid w:val="65E833B7"/>
    <w:multiLevelType w:val="hybridMultilevel"/>
    <w:tmpl w:val="82906A3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4">
    <w:nsid w:val="65E96FAD"/>
    <w:multiLevelType w:val="hybridMultilevel"/>
    <w:tmpl w:val="28327B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nsid w:val="661E51E6"/>
    <w:multiLevelType w:val="hybridMultilevel"/>
    <w:tmpl w:val="3BA0E56C"/>
    <w:lvl w:ilvl="0" w:tplc="BC848F1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66">
    <w:nsid w:val="6A6B5FA7"/>
    <w:multiLevelType w:val="hybridMultilevel"/>
    <w:tmpl w:val="CC9AC9F6"/>
    <w:lvl w:ilvl="0" w:tplc="5BF67FB6">
      <w:numFmt w:val="bullet"/>
      <w:lvlText w:val="-"/>
      <w:lvlJc w:val="left"/>
      <w:pPr>
        <w:ind w:left="213" w:hanging="144"/>
      </w:pPr>
      <w:rPr>
        <w:rFonts w:ascii="Times New Roman" w:eastAsia="Times New Roman" w:hAnsi="Times New Roman" w:cs="Times New Roman" w:hint="default"/>
        <w:w w:val="100"/>
        <w:sz w:val="28"/>
        <w:szCs w:val="28"/>
        <w:lang w:val="ru-RU" w:eastAsia="ru-RU" w:bidi="ru-RU"/>
      </w:rPr>
    </w:lvl>
    <w:lvl w:ilvl="1" w:tplc="D072451A">
      <w:numFmt w:val="bullet"/>
      <w:lvlText w:val="•"/>
      <w:lvlJc w:val="left"/>
      <w:pPr>
        <w:ind w:left="1250" w:hanging="144"/>
      </w:pPr>
      <w:rPr>
        <w:rFonts w:hint="default"/>
        <w:lang w:val="ru-RU" w:eastAsia="ru-RU" w:bidi="ru-RU"/>
      </w:rPr>
    </w:lvl>
    <w:lvl w:ilvl="2" w:tplc="5238C938">
      <w:numFmt w:val="bullet"/>
      <w:lvlText w:val="•"/>
      <w:lvlJc w:val="left"/>
      <w:pPr>
        <w:ind w:left="2281" w:hanging="144"/>
      </w:pPr>
      <w:rPr>
        <w:rFonts w:hint="default"/>
        <w:lang w:val="ru-RU" w:eastAsia="ru-RU" w:bidi="ru-RU"/>
      </w:rPr>
    </w:lvl>
    <w:lvl w:ilvl="3" w:tplc="F38E2336">
      <w:numFmt w:val="bullet"/>
      <w:lvlText w:val="•"/>
      <w:lvlJc w:val="left"/>
      <w:pPr>
        <w:ind w:left="3311" w:hanging="144"/>
      </w:pPr>
      <w:rPr>
        <w:rFonts w:hint="default"/>
        <w:lang w:val="ru-RU" w:eastAsia="ru-RU" w:bidi="ru-RU"/>
      </w:rPr>
    </w:lvl>
    <w:lvl w:ilvl="4" w:tplc="3830E6DC">
      <w:numFmt w:val="bullet"/>
      <w:lvlText w:val="•"/>
      <w:lvlJc w:val="left"/>
      <w:pPr>
        <w:ind w:left="4342" w:hanging="144"/>
      </w:pPr>
      <w:rPr>
        <w:rFonts w:hint="default"/>
        <w:lang w:val="ru-RU" w:eastAsia="ru-RU" w:bidi="ru-RU"/>
      </w:rPr>
    </w:lvl>
    <w:lvl w:ilvl="5" w:tplc="4B905BD6">
      <w:numFmt w:val="bullet"/>
      <w:lvlText w:val="•"/>
      <w:lvlJc w:val="left"/>
      <w:pPr>
        <w:ind w:left="5373" w:hanging="144"/>
      </w:pPr>
      <w:rPr>
        <w:rFonts w:hint="default"/>
        <w:lang w:val="ru-RU" w:eastAsia="ru-RU" w:bidi="ru-RU"/>
      </w:rPr>
    </w:lvl>
    <w:lvl w:ilvl="6" w:tplc="93FCBF86">
      <w:numFmt w:val="bullet"/>
      <w:lvlText w:val="•"/>
      <w:lvlJc w:val="left"/>
      <w:pPr>
        <w:ind w:left="6403" w:hanging="144"/>
      </w:pPr>
      <w:rPr>
        <w:rFonts w:hint="default"/>
        <w:lang w:val="ru-RU" w:eastAsia="ru-RU" w:bidi="ru-RU"/>
      </w:rPr>
    </w:lvl>
    <w:lvl w:ilvl="7" w:tplc="314826D4">
      <w:numFmt w:val="bullet"/>
      <w:lvlText w:val="•"/>
      <w:lvlJc w:val="left"/>
      <w:pPr>
        <w:ind w:left="7434" w:hanging="144"/>
      </w:pPr>
      <w:rPr>
        <w:rFonts w:hint="default"/>
        <w:lang w:val="ru-RU" w:eastAsia="ru-RU" w:bidi="ru-RU"/>
      </w:rPr>
    </w:lvl>
    <w:lvl w:ilvl="8" w:tplc="DDCEC65A">
      <w:numFmt w:val="bullet"/>
      <w:lvlText w:val="•"/>
      <w:lvlJc w:val="left"/>
      <w:pPr>
        <w:ind w:left="8465" w:hanging="144"/>
      </w:pPr>
      <w:rPr>
        <w:rFonts w:hint="default"/>
        <w:lang w:val="ru-RU" w:eastAsia="ru-RU" w:bidi="ru-RU"/>
      </w:rPr>
    </w:lvl>
  </w:abstractNum>
  <w:abstractNum w:abstractNumId="67">
    <w:nsid w:val="6AD66BEE"/>
    <w:multiLevelType w:val="hybridMultilevel"/>
    <w:tmpl w:val="1F929710"/>
    <w:lvl w:ilvl="0" w:tplc="08064BA4">
      <w:start w:val="1"/>
      <w:numFmt w:val="bullet"/>
      <w:lvlText w:val=""/>
      <w:lvlJc w:val="left"/>
      <w:pPr>
        <w:ind w:left="0" w:firstLine="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8">
    <w:nsid w:val="6D023733"/>
    <w:multiLevelType w:val="multilevel"/>
    <w:tmpl w:val="2F8EB68A"/>
    <w:lvl w:ilvl="0">
      <w:start w:val="1"/>
      <w:numFmt w:val="decimal"/>
      <w:lvlText w:val="%1."/>
      <w:lvlJc w:val="left"/>
      <w:pPr>
        <w:ind w:left="0" w:firstLine="0"/>
      </w:pPr>
      <w:rPr>
        <w:rFonts w:ascii="Times New Roman" w:eastAsia="Times New Roman" w:hAnsi="Times New Roman" w:cs="Times New Roman" w:hint="default"/>
        <w:b/>
        <w:bCs/>
        <w:i w:val="0"/>
        <w:iCs w:val="0"/>
        <w:smallCaps w:val="0"/>
        <w:strike w:val="0"/>
        <w:dstrike w:val="0"/>
        <w:color w:val="000000"/>
        <w:spacing w:val="0"/>
        <w:w w:val="100"/>
        <w:position w:val="0"/>
        <w:sz w:val="28"/>
        <w:szCs w:val="28"/>
        <w:u w:val="none"/>
        <w:effect w:val="none"/>
        <w:shd w:val="clear" w:color="auto" w:fill="FFFFFF"/>
      </w:rPr>
    </w:lvl>
    <w:lvl w:ilvl="1">
      <w:numFmt w:val="decimal"/>
      <w:lvlText w:val=""/>
      <w:lvlJc w:val="left"/>
      <w:pPr>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69">
    <w:nsid w:val="6D2037D1"/>
    <w:multiLevelType w:val="hybridMultilevel"/>
    <w:tmpl w:val="21C00D70"/>
    <w:lvl w:ilvl="0" w:tplc="02E0ABC0">
      <w:start w:val="1"/>
      <w:numFmt w:val="decimal"/>
      <w:lvlText w:val="%1."/>
      <w:lvlJc w:val="left"/>
      <w:pPr>
        <w:ind w:left="821" w:hanging="360"/>
      </w:pPr>
      <w:rPr>
        <w:rFonts w:ascii="Times New Roman" w:eastAsia="Times New Roman" w:hAnsi="Times New Roman" w:cs="Times New Roman" w:hint="default"/>
        <w:b/>
        <w:bCs/>
        <w:spacing w:val="0"/>
        <w:w w:val="100"/>
        <w:sz w:val="28"/>
        <w:szCs w:val="28"/>
        <w:lang w:val="ru-RU" w:eastAsia="ru-RU" w:bidi="ru-RU"/>
      </w:rPr>
    </w:lvl>
    <w:lvl w:ilvl="1" w:tplc="5DA88262">
      <w:start w:val="1"/>
      <w:numFmt w:val="decimal"/>
      <w:lvlText w:val="%2."/>
      <w:lvlJc w:val="left"/>
      <w:pPr>
        <w:ind w:left="112" w:hanging="708"/>
      </w:pPr>
      <w:rPr>
        <w:rFonts w:ascii="Times New Roman" w:eastAsia="Times New Roman" w:hAnsi="Times New Roman" w:cs="Times New Roman" w:hint="default"/>
        <w:spacing w:val="0"/>
        <w:w w:val="100"/>
        <w:sz w:val="28"/>
        <w:szCs w:val="28"/>
        <w:lang w:val="ru-RU" w:eastAsia="ru-RU" w:bidi="ru-RU"/>
      </w:rPr>
    </w:lvl>
    <w:lvl w:ilvl="2" w:tplc="7E2CBA64">
      <w:numFmt w:val="bullet"/>
      <w:lvlText w:val="•"/>
      <w:lvlJc w:val="left"/>
      <w:pPr>
        <w:ind w:left="1887" w:hanging="708"/>
      </w:pPr>
      <w:rPr>
        <w:rFonts w:hint="default"/>
        <w:lang w:val="ru-RU" w:eastAsia="ru-RU" w:bidi="ru-RU"/>
      </w:rPr>
    </w:lvl>
    <w:lvl w:ilvl="3" w:tplc="424CDE9A">
      <w:numFmt w:val="bullet"/>
      <w:lvlText w:val="•"/>
      <w:lvlJc w:val="left"/>
      <w:pPr>
        <w:ind w:left="2954" w:hanging="708"/>
      </w:pPr>
      <w:rPr>
        <w:rFonts w:hint="default"/>
        <w:lang w:val="ru-RU" w:eastAsia="ru-RU" w:bidi="ru-RU"/>
      </w:rPr>
    </w:lvl>
    <w:lvl w:ilvl="4" w:tplc="7990EF9A">
      <w:numFmt w:val="bullet"/>
      <w:lvlText w:val="•"/>
      <w:lvlJc w:val="left"/>
      <w:pPr>
        <w:ind w:left="4022" w:hanging="708"/>
      </w:pPr>
      <w:rPr>
        <w:rFonts w:hint="default"/>
        <w:lang w:val="ru-RU" w:eastAsia="ru-RU" w:bidi="ru-RU"/>
      </w:rPr>
    </w:lvl>
    <w:lvl w:ilvl="5" w:tplc="9E4C3A7C">
      <w:numFmt w:val="bullet"/>
      <w:lvlText w:val="•"/>
      <w:lvlJc w:val="left"/>
      <w:pPr>
        <w:ind w:left="5089" w:hanging="708"/>
      </w:pPr>
      <w:rPr>
        <w:rFonts w:hint="default"/>
        <w:lang w:val="ru-RU" w:eastAsia="ru-RU" w:bidi="ru-RU"/>
      </w:rPr>
    </w:lvl>
    <w:lvl w:ilvl="6" w:tplc="2DAED34A">
      <w:numFmt w:val="bullet"/>
      <w:lvlText w:val="•"/>
      <w:lvlJc w:val="left"/>
      <w:pPr>
        <w:ind w:left="6156" w:hanging="708"/>
      </w:pPr>
      <w:rPr>
        <w:rFonts w:hint="default"/>
        <w:lang w:val="ru-RU" w:eastAsia="ru-RU" w:bidi="ru-RU"/>
      </w:rPr>
    </w:lvl>
    <w:lvl w:ilvl="7" w:tplc="468E2484">
      <w:numFmt w:val="bullet"/>
      <w:lvlText w:val="•"/>
      <w:lvlJc w:val="left"/>
      <w:pPr>
        <w:ind w:left="7224" w:hanging="708"/>
      </w:pPr>
      <w:rPr>
        <w:rFonts w:hint="default"/>
        <w:lang w:val="ru-RU" w:eastAsia="ru-RU" w:bidi="ru-RU"/>
      </w:rPr>
    </w:lvl>
    <w:lvl w:ilvl="8" w:tplc="1EB683D4">
      <w:numFmt w:val="bullet"/>
      <w:lvlText w:val="•"/>
      <w:lvlJc w:val="left"/>
      <w:pPr>
        <w:ind w:left="8291" w:hanging="708"/>
      </w:pPr>
      <w:rPr>
        <w:rFonts w:hint="default"/>
        <w:lang w:val="ru-RU" w:eastAsia="ru-RU" w:bidi="ru-RU"/>
      </w:rPr>
    </w:lvl>
  </w:abstractNum>
  <w:abstractNum w:abstractNumId="70">
    <w:nsid w:val="6D701F92"/>
    <w:multiLevelType w:val="hybridMultilevel"/>
    <w:tmpl w:val="BE569016"/>
    <w:lvl w:ilvl="0" w:tplc="EBF827E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1">
    <w:nsid w:val="6D923C26"/>
    <w:multiLevelType w:val="hybridMultilevel"/>
    <w:tmpl w:val="3CEEF67A"/>
    <w:lvl w:ilvl="0" w:tplc="8CA8924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2">
    <w:nsid w:val="6DEE0767"/>
    <w:multiLevelType w:val="hybridMultilevel"/>
    <w:tmpl w:val="65C80DE0"/>
    <w:lvl w:ilvl="0" w:tplc="B2305864">
      <w:start w:val="1"/>
      <w:numFmt w:val="decimal"/>
      <w:lvlText w:val="%1."/>
      <w:lvlJc w:val="left"/>
      <w:pPr>
        <w:ind w:left="1069" w:hanging="360"/>
      </w:pPr>
      <w:rPr>
        <w:rFonts w:hint="default"/>
        <w:b w:val="0"/>
        <w:i/>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3">
    <w:nsid w:val="6F781A46"/>
    <w:multiLevelType w:val="hybridMultilevel"/>
    <w:tmpl w:val="433CE39C"/>
    <w:lvl w:ilvl="0" w:tplc="847283E6">
      <w:numFmt w:val="bullet"/>
      <w:lvlText w:val="-"/>
      <w:lvlJc w:val="left"/>
      <w:pPr>
        <w:ind w:left="213" w:hanging="144"/>
      </w:pPr>
      <w:rPr>
        <w:rFonts w:ascii="Times New Roman" w:eastAsia="Times New Roman" w:hAnsi="Times New Roman" w:cs="Times New Roman" w:hint="default"/>
        <w:w w:val="100"/>
        <w:sz w:val="28"/>
        <w:szCs w:val="28"/>
        <w:lang w:val="ru-RU" w:eastAsia="ru-RU" w:bidi="ru-RU"/>
      </w:rPr>
    </w:lvl>
    <w:lvl w:ilvl="1" w:tplc="8DFEAB90">
      <w:numFmt w:val="bullet"/>
      <w:lvlText w:val="•"/>
      <w:lvlJc w:val="left"/>
      <w:pPr>
        <w:ind w:left="1250" w:hanging="144"/>
      </w:pPr>
      <w:rPr>
        <w:rFonts w:hint="default"/>
        <w:lang w:val="ru-RU" w:eastAsia="ru-RU" w:bidi="ru-RU"/>
      </w:rPr>
    </w:lvl>
    <w:lvl w:ilvl="2" w:tplc="624C66A6">
      <w:numFmt w:val="bullet"/>
      <w:lvlText w:val="•"/>
      <w:lvlJc w:val="left"/>
      <w:pPr>
        <w:ind w:left="2281" w:hanging="144"/>
      </w:pPr>
      <w:rPr>
        <w:rFonts w:hint="default"/>
        <w:lang w:val="ru-RU" w:eastAsia="ru-RU" w:bidi="ru-RU"/>
      </w:rPr>
    </w:lvl>
    <w:lvl w:ilvl="3" w:tplc="5F34AE3C">
      <w:numFmt w:val="bullet"/>
      <w:lvlText w:val="•"/>
      <w:lvlJc w:val="left"/>
      <w:pPr>
        <w:ind w:left="3311" w:hanging="144"/>
      </w:pPr>
      <w:rPr>
        <w:rFonts w:hint="default"/>
        <w:lang w:val="ru-RU" w:eastAsia="ru-RU" w:bidi="ru-RU"/>
      </w:rPr>
    </w:lvl>
    <w:lvl w:ilvl="4" w:tplc="C5B43A8A">
      <w:numFmt w:val="bullet"/>
      <w:lvlText w:val="•"/>
      <w:lvlJc w:val="left"/>
      <w:pPr>
        <w:ind w:left="4342" w:hanging="144"/>
      </w:pPr>
      <w:rPr>
        <w:rFonts w:hint="default"/>
        <w:lang w:val="ru-RU" w:eastAsia="ru-RU" w:bidi="ru-RU"/>
      </w:rPr>
    </w:lvl>
    <w:lvl w:ilvl="5" w:tplc="353E0A3E">
      <w:numFmt w:val="bullet"/>
      <w:lvlText w:val="•"/>
      <w:lvlJc w:val="left"/>
      <w:pPr>
        <w:ind w:left="5373" w:hanging="144"/>
      </w:pPr>
      <w:rPr>
        <w:rFonts w:hint="default"/>
        <w:lang w:val="ru-RU" w:eastAsia="ru-RU" w:bidi="ru-RU"/>
      </w:rPr>
    </w:lvl>
    <w:lvl w:ilvl="6" w:tplc="587AD838">
      <w:numFmt w:val="bullet"/>
      <w:lvlText w:val="•"/>
      <w:lvlJc w:val="left"/>
      <w:pPr>
        <w:ind w:left="6403" w:hanging="144"/>
      </w:pPr>
      <w:rPr>
        <w:rFonts w:hint="default"/>
        <w:lang w:val="ru-RU" w:eastAsia="ru-RU" w:bidi="ru-RU"/>
      </w:rPr>
    </w:lvl>
    <w:lvl w:ilvl="7" w:tplc="98DA7F52">
      <w:numFmt w:val="bullet"/>
      <w:lvlText w:val="•"/>
      <w:lvlJc w:val="left"/>
      <w:pPr>
        <w:ind w:left="7434" w:hanging="144"/>
      </w:pPr>
      <w:rPr>
        <w:rFonts w:hint="default"/>
        <w:lang w:val="ru-RU" w:eastAsia="ru-RU" w:bidi="ru-RU"/>
      </w:rPr>
    </w:lvl>
    <w:lvl w:ilvl="8" w:tplc="D63C4CCE">
      <w:numFmt w:val="bullet"/>
      <w:lvlText w:val="•"/>
      <w:lvlJc w:val="left"/>
      <w:pPr>
        <w:ind w:left="8465" w:hanging="144"/>
      </w:pPr>
      <w:rPr>
        <w:rFonts w:hint="default"/>
        <w:lang w:val="ru-RU" w:eastAsia="ru-RU" w:bidi="ru-RU"/>
      </w:rPr>
    </w:lvl>
  </w:abstractNum>
  <w:abstractNum w:abstractNumId="74">
    <w:nsid w:val="71326630"/>
    <w:multiLevelType w:val="hybridMultilevel"/>
    <w:tmpl w:val="2FFE872A"/>
    <w:lvl w:ilvl="0" w:tplc="FF0E89A0">
      <w:start w:val="1"/>
      <w:numFmt w:val="decimal"/>
      <w:lvlText w:val="%1)"/>
      <w:lvlJc w:val="left"/>
      <w:pPr>
        <w:ind w:left="1069" w:hanging="360"/>
      </w:pPr>
      <w:rPr>
        <w:rFonts w:hint="default"/>
        <w:b/>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5">
    <w:nsid w:val="73A95A76"/>
    <w:multiLevelType w:val="hybridMultilevel"/>
    <w:tmpl w:val="3C2A6D82"/>
    <w:lvl w:ilvl="0" w:tplc="B0B48FCE">
      <w:numFmt w:val="bullet"/>
      <w:lvlText w:val="-"/>
      <w:lvlJc w:val="left"/>
      <w:pPr>
        <w:ind w:left="112" w:hanging="164"/>
      </w:pPr>
      <w:rPr>
        <w:rFonts w:ascii="Times New Roman" w:eastAsia="Times New Roman" w:hAnsi="Times New Roman" w:cs="Times New Roman" w:hint="default"/>
        <w:w w:val="100"/>
        <w:sz w:val="28"/>
        <w:szCs w:val="28"/>
        <w:lang w:val="ru-RU" w:eastAsia="ru-RU" w:bidi="ru-RU"/>
      </w:rPr>
    </w:lvl>
    <w:lvl w:ilvl="1" w:tplc="72DA7F02">
      <w:numFmt w:val="bullet"/>
      <w:lvlText w:val="•"/>
      <w:lvlJc w:val="left"/>
      <w:pPr>
        <w:ind w:left="1150" w:hanging="164"/>
      </w:pPr>
      <w:rPr>
        <w:rFonts w:hint="default"/>
        <w:lang w:val="ru-RU" w:eastAsia="ru-RU" w:bidi="ru-RU"/>
      </w:rPr>
    </w:lvl>
    <w:lvl w:ilvl="2" w:tplc="DBCEFCF6">
      <w:numFmt w:val="bullet"/>
      <w:lvlText w:val="•"/>
      <w:lvlJc w:val="left"/>
      <w:pPr>
        <w:ind w:left="2181" w:hanging="164"/>
      </w:pPr>
      <w:rPr>
        <w:rFonts w:hint="default"/>
        <w:lang w:val="ru-RU" w:eastAsia="ru-RU" w:bidi="ru-RU"/>
      </w:rPr>
    </w:lvl>
    <w:lvl w:ilvl="3" w:tplc="35B827F6">
      <w:numFmt w:val="bullet"/>
      <w:lvlText w:val="•"/>
      <w:lvlJc w:val="left"/>
      <w:pPr>
        <w:ind w:left="3211" w:hanging="164"/>
      </w:pPr>
      <w:rPr>
        <w:rFonts w:hint="default"/>
        <w:lang w:val="ru-RU" w:eastAsia="ru-RU" w:bidi="ru-RU"/>
      </w:rPr>
    </w:lvl>
    <w:lvl w:ilvl="4" w:tplc="6C30E1B2">
      <w:numFmt w:val="bullet"/>
      <w:lvlText w:val="•"/>
      <w:lvlJc w:val="left"/>
      <w:pPr>
        <w:ind w:left="4242" w:hanging="164"/>
      </w:pPr>
      <w:rPr>
        <w:rFonts w:hint="default"/>
        <w:lang w:val="ru-RU" w:eastAsia="ru-RU" w:bidi="ru-RU"/>
      </w:rPr>
    </w:lvl>
    <w:lvl w:ilvl="5" w:tplc="2B000BB8">
      <w:numFmt w:val="bullet"/>
      <w:lvlText w:val="•"/>
      <w:lvlJc w:val="left"/>
      <w:pPr>
        <w:ind w:left="5273" w:hanging="164"/>
      </w:pPr>
      <w:rPr>
        <w:rFonts w:hint="default"/>
        <w:lang w:val="ru-RU" w:eastAsia="ru-RU" w:bidi="ru-RU"/>
      </w:rPr>
    </w:lvl>
    <w:lvl w:ilvl="6" w:tplc="F3B86B9C">
      <w:numFmt w:val="bullet"/>
      <w:lvlText w:val="•"/>
      <w:lvlJc w:val="left"/>
      <w:pPr>
        <w:ind w:left="6303" w:hanging="164"/>
      </w:pPr>
      <w:rPr>
        <w:rFonts w:hint="default"/>
        <w:lang w:val="ru-RU" w:eastAsia="ru-RU" w:bidi="ru-RU"/>
      </w:rPr>
    </w:lvl>
    <w:lvl w:ilvl="7" w:tplc="964C8CF6">
      <w:numFmt w:val="bullet"/>
      <w:lvlText w:val="•"/>
      <w:lvlJc w:val="left"/>
      <w:pPr>
        <w:ind w:left="7334" w:hanging="164"/>
      </w:pPr>
      <w:rPr>
        <w:rFonts w:hint="default"/>
        <w:lang w:val="ru-RU" w:eastAsia="ru-RU" w:bidi="ru-RU"/>
      </w:rPr>
    </w:lvl>
    <w:lvl w:ilvl="8" w:tplc="3506B838">
      <w:numFmt w:val="bullet"/>
      <w:lvlText w:val="•"/>
      <w:lvlJc w:val="left"/>
      <w:pPr>
        <w:ind w:left="8365" w:hanging="164"/>
      </w:pPr>
      <w:rPr>
        <w:rFonts w:hint="default"/>
        <w:lang w:val="ru-RU" w:eastAsia="ru-RU" w:bidi="ru-RU"/>
      </w:rPr>
    </w:lvl>
  </w:abstractNum>
  <w:abstractNum w:abstractNumId="76">
    <w:nsid w:val="769458A2"/>
    <w:multiLevelType w:val="multilevel"/>
    <w:tmpl w:val="EF065216"/>
    <w:styleLink w:val="WWNum50"/>
    <w:lvl w:ilvl="0">
      <w:start w:val="1"/>
      <w:numFmt w:val="none"/>
      <w:lvlText w:val="%1"/>
      <w:lvlJc w:val="left"/>
      <w:pPr>
        <w:ind w:left="432" w:hanging="432"/>
      </w:pPr>
    </w:lvl>
    <w:lvl w:ilvl="1">
      <w:start w:val="1"/>
      <w:numFmt w:val="none"/>
      <w:lvlText w:val="%2"/>
      <w:lvlJc w:val="left"/>
      <w:pPr>
        <w:ind w:left="576" w:hanging="576"/>
      </w:pPr>
    </w:lvl>
    <w:lvl w:ilvl="2">
      <w:start w:val="1"/>
      <w:numFmt w:val="none"/>
      <w:lvlText w:val="%3"/>
      <w:lvlJc w:val="left"/>
      <w:pPr>
        <w:ind w:left="720" w:hanging="720"/>
      </w:pPr>
    </w:lvl>
    <w:lvl w:ilvl="3">
      <w:start w:val="1"/>
      <w:numFmt w:val="none"/>
      <w:lvlText w:val="%4"/>
      <w:lvlJc w:val="left"/>
      <w:pPr>
        <w:ind w:left="864" w:hanging="864"/>
      </w:p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77">
    <w:nsid w:val="791269CA"/>
    <w:multiLevelType w:val="hybridMultilevel"/>
    <w:tmpl w:val="5602EBC4"/>
    <w:lvl w:ilvl="0" w:tplc="6936C252">
      <w:start w:val="1"/>
      <w:numFmt w:val="decimal"/>
      <w:lvlText w:val="%1."/>
      <w:lvlJc w:val="left"/>
      <w:pPr>
        <w:ind w:left="312" w:hanging="732"/>
      </w:pPr>
      <w:rPr>
        <w:rFonts w:ascii="Times New Roman" w:eastAsia="Times New Roman" w:hAnsi="Times New Roman" w:cs="Times New Roman" w:hint="default"/>
        <w:spacing w:val="0"/>
        <w:w w:val="100"/>
        <w:sz w:val="28"/>
        <w:szCs w:val="28"/>
        <w:lang w:val="ru-RU" w:eastAsia="en-US" w:bidi="ar-SA"/>
      </w:rPr>
    </w:lvl>
    <w:lvl w:ilvl="1" w:tplc="5BF8BB28">
      <w:numFmt w:val="bullet"/>
      <w:lvlText w:val="•"/>
      <w:lvlJc w:val="left"/>
      <w:pPr>
        <w:ind w:left="1350" w:hanging="732"/>
      </w:pPr>
      <w:rPr>
        <w:rFonts w:hint="default"/>
        <w:lang w:val="ru-RU" w:eastAsia="en-US" w:bidi="ar-SA"/>
      </w:rPr>
    </w:lvl>
    <w:lvl w:ilvl="2" w:tplc="7A9C4CCA">
      <w:numFmt w:val="bullet"/>
      <w:lvlText w:val="•"/>
      <w:lvlJc w:val="left"/>
      <w:pPr>
        <w:ind w:left="2381" w:hanging="732"/>
      </w:pPr>
      <w:rPr>
        <w:rFonts w:hint="default"/>
        <w:lang w:val="ru-RU" w:eastAsia="en-US" w:bidi="ar-SA"/>
      </w:rPr>
    </w:lvl>
    <w:lvl w:ilvl="3" w:tplc="62D29344">
      <w:numFmt w:val="bullet"/>
      <w:lvlText w:val="•"/>
      <w:lvlJc w:val="left"/>
      <w:pPr>
        <w:ind w:left="3411" w:hanging="732"/>
      </w:pPr>
      <w:rPr>
        <w:rFonts w:hint="default"/>
        <w:lang w:val="ru-RU" w:eastAsia="en-US" w:bidi="ar-SA"/>
      </w:rPr>
    </w:lvl>
    <w:lvl w:ilvl="4" w:tplc="1CDEEB6A">
      <w:numFmt w:val="bullet"/>
      <w:lvlText w:val="•"/>
      <w:lvlJc w:val="left"/>
      <w:pPr>
        <w:ind w:left="4442" w:hanging="732"/>
      </w:pPr>
      <w:rPr>
        <w:rFonts w:hint="default"/>
        <w:lang w:val="ru-RU" w:eastAsia="en-US" w:bidi="ar-SA"/>
      </w:rPr>
    </w:lvl>
    <w:lvl w:ilvl="5" w:tplc="F3EC646C">
      <w:numFmt w:val="bullet"/>
      <w:lvlText w:val="•"/>
      <w:lvlJc w:val="left"/>
      <w:pPr>
        <w:ind w:left="5473" w:hanging="732"/>
      </w:pPr>
      <w:rPr>
        <w:rFonts w:hint="default"/>
        <w:lang w:val="ru-RU" w:eastAsia="en-US" w:bidi="ar-SA"/>
      </w:rPr>
    </w:lvl>
    <w:lvl w:ilvl="6" w:tplc="FAF2A2FC">
      <w:numFmt w:val="bullet"/>
      <w:lvlText w:val="•"/>
      <w:lvlJc w:val="left"/>
      <w:pPr>
        <w:ind w:left="6503" w:hanging="732"/>
      </w:pPr>
      <w:rPr>
        <w:rFonts w:hint="default"/>
        <w:lang w:val="ru-RU" w:eastAsia="en-US" w:bidi="ar-SA"/>
      </w:rPr>
    </w:lvl>
    <w:lvl w:ilvl="7" w:tplc="0D049572">
      <w:numFmt w:val="bullet"/>
      <w:lvlText w:val="•"/>
      <w:lvlJc w:val="left"/>
      <w:pPr>
        <w:ind w:left="7534" w:hanging="732"/>
      </w:pPr>
      <w:rPr>
        <w:rFonts w:hint="default"/>
        <w:lang w:val="ru-RU" w:eastAsia="en-US" w:bidi="ar-SA"/>
      </w:rPr>
    </w:lvl>
    <w:lvl w:ilvl="8" w:tplc="ACE44820">
      <w:numFmt w:val="bullet"/>
      <w:lvlText w:val="•"/>
      <w:lvlJc w:val="left"/>
      <w:pPr>
        <w:ind w:left="8565" w:hanging="732"/>
      </w:pPr>
      <w:rPr>
        <w:rFonts w:hint="default"/>
        <w:lang w:val="ru-RU" w:eastAsia="en-US" w:bidi="ar-SA"/>
      </w:rPr>
    </w:lvl>
  </w:abstractNum>
  <w:abstractNum w:abstractNumId="78">
    <w:nsid w:val="79A8761C"/>
    <w:multiLevelType w:val="hybridMultilevel"/>
    <w:tmpl w:val="061CAE0C"/>
    <w:lvl w:ilvl="0" w:tplc="68B0A9A8">
      <w:start w:val="1"/>
      <w:numFmt w:val="decimal"/>
      <w:lvlText w:val="%1."/>
      <w:lvlJc w:val="left"/>
      <w:pPr>
        <w:ind w:left="141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9">
    <w:nsid w:val="7CA17840"/>
    <w:multiLevelType w:val="hybridMultilevel"/>
    <w:tmpl w:val="B34C16AC"/>
    <w:lvl w:ilvl="0" w:tplc="09F8B92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0">
    <w:nsid w:val="7E473C95"/>
    <w:multiLevelType w:val="hybridMultilevel"/>
    <w:tmpl w:val="A190976A"/>
    <w:lvl w:ilvl="0" w:tplc="04190001">
      <w:start w:val="1"/>
      <w:numFmt w:val="bullet"/>
      <w:lvlText w:val=""/>
      <w:lvlJc w:val="left"/>
      <w:pPr>
        <w:ind w:left="1353"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1">
    <w:nsid w:val="7E8E532D"/>
    <w:multiLevelType w:val="hybridMultilevel"/>
    <w:tmpl w:val="67769066"/>
    <w:lvl w:ilvl="0" w:tplc="37681BFC">
      <w:numFmt w:val="bullet"/>
      <w:lvlText w:val="-"/>
      <w:lvlJc w:val="left"/>
      <w:pPr>
        <w:ind w:left="213" w:hanging="144"/>
      </w:pPr>
      <w:rPr>
        <w:rFonts w:ascii="Times New Roman" w:eastAsia="Times New Roman" w:hAnsi="Times New Roman" w:cs="Times New Roman" w:hint="default"/>
        <w:w w:val="100"/>
        <w:sz w:val="28"/>
        <w:szCs w:val="28"/>
        <w:lang w:val="ru-RU" w:eastAsia="ru-RU" w:bidi="ru-RU"/>
      </w:rPr>
    </w:lvl>
    <w:lvl w:ilvl="1" w:tplc="DD1E850A">
      <w:numFmt w:val="bullet"/>
      <w:lvlText w:val="•"/>
      <w:lvlJc w:val="left"/>
      <w:pPr>
        <w:ind w:left="1250" w:hanging="144"/>
      </w:pPr>
      <w:rPr>
        <w:rFonts w:hint="default"/>
        <w:lang w:val="ru-RU" w:eastAsia="ru-RU" w:bidi="ru-RU"/>
      </w:rPr>
    </w:lvl>
    <w:lvl w:ilvl="2" w:tplc="774C1802">
      <w:numFmt w:val="bullet"/>
      <w:lvlText w:val="•"/>
      <w:lvlJc w:val="left"/>
      <w:pPr>
        <w:ind w:left="2281" w:hanging="144"/>
      </w:pPr>
      <w:rPr>
        <w:rFonts w:hint="default"/>
        <w:lang w:val="ru-RU" w:eastAsia="ru-RU" w:bidi="ru-RU"/>
      </w:rPr>
    </w:lvl>
    <w:lvl w:ilvl="3" w:tplc="5DFE6D34">
      <w:numFmt w:val="bullet"/>
      <w:lvlText w:val="•"/>
      <w:lvlJc w:val="left"/>
      <w:pPr>
        <w:ind w:left="3311" w:hanging="144"/>
      </w:pPr>
      <w:rPr>
        <w:rFonts w:hint="default"/>
        <w:lang w:val="ru-RU" w:eastAsia="ru-RU" w:bidi="ru-RU"/>
      </w:rPr>
    </w:lvl>
    <w:lvl w:ilvl="4" w:tplc="EA52F332">
      <w:numFmt w:val="bullet"/>
      <w:lvlText w:val="•"/>
      <w:lvlJc w:val="left"/>
      <w:pPr>
        <w:ind w:left="4342" w:hanging="144"/>
      </w:pPr>
      <w:rPr>
        <w:rFonts w:hint="default"/>
        <w:lang w:val="ru-RU" w:eastAsia="ru-RU" w:bidi="ru-RU"/>
      </w:rPr>
    </w:lvl>
    <w:lvl w:ilvl="5" w:tplc="65248574">
      <w:numFmt w:val="bullet"/>
      <w:lvlText w:val="•"/>
      <w:lvlJc w:val="left"/>
      <w:pPr>
        <w:ind w:left="5373" w:hanging="144"/>
      </w:pPr>
      <w:rPr>
        <w:rFonts w:hint="default"/>
        <w:lang w:val="ru-RU" w:eastAsia="ru-RU" w:bidi="ru-RU"/>
      </w:rPr>
    </w:lvl>
    <w:lvl w:ilvl="6" w:tplc="40682910">
      <w:numFmt w:val="bullet"/>
      <w:lvlText w:val="•"/>
      <w:lvlJc w:val="left"/>
      <w:pPr>
        <w:ind w:left="6403" w:hanging="144"/>
      </w:pPr>
      <w:rPr>
        <w:rFonts w:hint="default"/>
        <w:lang w:val="ru-RU" w:eastAsia="ru-RU" w:bidi="ru-RU"/>
      </w:rPr>
    </w:lvl>
    <w:lvl w:ilvl="7" w:tplc="B2E6D5EA">
      <w:numFmt w:val="bullet"/>
      <w:lvlText w:val="•"/>
      <w:lvlJc w:val="left"/>
      <w:pPr>
        <w:ind w:left="7434" w:hanging="144"/>
      </w:pPr>
      <w:rPr>
        <w:rFonts w:hint="default"/>
        <w:lang w:val="ru-RU" w:eastAsia="ru-RU" w:bidi="ru-RU"/>
      </w:rPr>
    </w:lvl>
    <w:lvl w:ilvl="8" w:tplc="06703AA4">
      <w:numFmt w:val="bullet"/>
      <w:lvlText w:val="•"/>
      <w:lvlJc w:val="left"/>
      <w:pPr>
        <w:ind w:left="8465" w:hanging="144"/>
      </w:pPr>
      <w:rPr>
        <w:rFonts w:hint="default"/>
        <w:lang w:val="ru-RU" w:eastAsia="ru-RU" w:bidi="ru-RU"/>
      </w:rPr>
    </w:lvl>
  </w:abstractNum>
  <w:abstractNum w:abstractNumId="82">
    <w:nsid w:val="7FF1195C"/>
    <w:multiLevelType w:val="hybridMultilevel"/>
    <w:tmpl w:val="1C4A9B48"/>
    <w:lvl w:ilvl="0" w:tplc="EBF827E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52"/>
  </w:num>
  <w:num w:numId="2">
    <w:abstractNumId w:val="79"/>
  </w:num>
  <w:num w:numId="3">
    <w:abstractNumId w:val="35"/>
  </w:num>
  <w:num w:numId="4">
    <w:abstractNumId w:val="29"/>
  </w:num>
  <w:num w:numId="5">
    <w:abstractNumId w:val="28"/>
  </w:num>
  <w:num w:numId="6">
    <w:abstractNumId w:val="16"/>
  </w:num>
  <w:num w:numId="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2"/>
  </w:num>
  <w:num w:numId="9">
    <w:abstractNumId w:val="48"/>
  </w:num>
  <w:num w:numId="10">
    <w:abstractNumId w:val="41"/>
  </w:num>
  <w:num w:numId="11">
    <w:abstractNumId w:val="5"/>
  </w:num>
  <w:num w:numId="12">
    <w:abstractNumId w:val="26"/>
  </w:num>
  <w:num w:numId="13">
    <w:abstractNumId w:val="53"/>
  </w:num>
  <w:num w:numId="14">
    <w:abstractNumId w:val="4"/>
  </w:num>
  <w:num w:numId="15">
    <w:abstractNumId w:val="38"/>
  </w:num>
  <w:num w:numId="16">
    <w:abstractNumId w:val="33"/>
  </w:num>
  <w:num w:numId="17">
    <w:abstractNumId w:val="64"/>
  </w:num>
  <w:num w:numId="18">
    <w:abstractNumId w:val="67"/>
  </w:num>
  <w:num w:numId="19">
    <w:abstractNumId w:val="59"/>
  </w:num>
  <w:num w:numId="20">
    <w:abstractNumId w:val="46"/>
  </w:num>
  <w:num w:numId="21">
    <w:abstractNumId w:val="13"/>
  </w:num>
  <w:num w:numId="22">
    <w:abstractNumId w:val="47"/>
  </w:num>
  <w:num w:numId="23">
    <w:abstractNumId w:val="2"/>
  </w:num>
  <w:num w:numId="24">
    <w:abstractNumId w:val="61"/>
  </w:num>
  <w:num w:numId="25">
    <w:abstractNumId w:val="50"/>
  </w:num>
  <w:num w:numId="26">
    <w:abstractNumId w:val="18"/>
  </w:num>
  <w:num w:numId="27">
    <w:abstractNumId w:val="80"/>
  </w:num>
  <w:num w:numId="28">
    <w:abstractNumId w:val="32"/>
  </w:num>
  <w:num w:numId="29">
    <w:abstractNumId w:val="45"/>
  </w:num>
  <w:num w:numId="30">
    <w:abstractNumId w:val="27"/>
  </w:num>
  <w:num w:numId="31">
    <w:abstractNumId w:val="76"/>
  </w:num>
  <w:num w:numId="32">
    <w:abstractNumId w:val="0"/>
  </w:num>
  <w:num w:numId="33">
    <w:abstractNumId w:val="1"/>
  </w:num>
  <w:num w:numId="34">
    <w:abstractNumId w:val="3"/>
  </w:num>
  <w:num w:numId="35">
    <w:abstractNumId w:val="72"/>
  </w:num>
  <w:num w:numId="36">
    <w:abstractNumId w:val="62"/>
  </w:num>
  <w:num w:numId="37">
    <w:abstractNumId w:val="39"/>
  </w:num>
  <w:num w:numId="38">
    <w:abstractNumId w:val="57"/>
  </w:num>
  <w:num w:numId="39">
    <w:abstractNumId w:val="44"/>
  </w:num>
  <w:num w:numId="40">
    <w:abstractNumId w:val="20"/>
  </w:num>
  <w:num w:numId="41">
    <w:abstractNumId w:val="12"/>
  </w:num>
  <w:num w:numId="42">
    <w:abstractNumId w:val="17"/>
  </w:num>
  <w:num w:numId="43">
    <w:abstractNumId w:val="34"/>
  </w:num>
  <w:num w:numId="44">
    <w:abstractNumId w:val="49"/>
  </w:num>
  <w:num w:numId="45">
    <w:abstractNumId w:val="68"/>
  </w:num>
  <w:num w:numId="46">
    <w:abstractNumId w:val="30"/>
  </w:num>
  <w:num w:numId="47">
    <w:abstractNumId w:val="74"/>
  </w:num>
  <w:num w:numId="4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65"/>
  </w:num>
  <w:num w:numId="50">
    <w:abstractNumId w:val="10"/>
  </w:num>
  <w:num w:numId="51">
    <w:abstractNumId w:val="75"/>
  </w:num>
  <w:num w:numId="52">
    <w:abstractNumId w:val="69"/>
  </w:num>
  <w:num w:numId="53">
    <w:abstractNumId w:val="78"/>
  </w:num>
  <w:num w:numId="54">
    <w:abstractNumId w:val="11"/>
  </w:num>
  <w:num w:numId="55">
    <w:abstractNumId w:val="56"/>
  </w:num>
  <w:num w:numId="56">
    <w:abstractNumId w:val="36"/>
  </w:num>
  <w:num w:numId="57">
    <w:abstractNumId w:val="66"/>
  </w:num>
  <w:num w:numId="58">
    <w:abstractNumId w:val="81"/>
  </w:num>
  <w:num w:numId="59">
    <w:abstractNumId w:val="8"/>
  </w:num>
  <w:num w:numId="60">
    <w:abstractNumId w:val="7"/>
  </w:num>
  <w:num w:numId="61">
    <w:abstractNumId w:val="73"/>
  </w:num>
  <w:num w:numId="62">
    <w:abstractNumId w:val="21"/>
  </w:num>
  <w:num w:numId="63">
    <w:abstractNumId w:val="6"/>
  </w:num>
  <w:num w:numId="64">
    <w:abstractNumId w:val="43"/>
  </w:num>
  <w:num w:numId="65">
    <w:abstractNumId w:val="25"/>
  </w:num>
  <w:num w:numId="66">
    <w:abstractNumId w:val="37"/>
  </w:num>
  <w:num w:numId="67">
    <w:abstractNumId w:val="42"/>
  </w:num>
  <w:num w:numId="68">
    <w:abstractNumId w:val="19"/>
  </w:num>
  <w:num w:numId="69">
    <w:abstractNumId w:val="23"/>
  </w:num>
  <w:num w:numId="70">
    <w:abstractNumId w:val="55"/>
  </w:num>
  <w:num w:numId="71">
    <w:abstractNumId w:val="54"/>
  </w:num>
  <w:num w:numId="72">
    <w:abstractNumId w:val="58"/>
  </w:num>
  <w:num w:numId="73">
    <w:abstractNumId w:val="71"/>
  </w:num>
  <w:num w:numId="74">
    <w:abstractNumId w:val="40"/>
  </w:num>
  <w:num w:numId="75">
    <w:abstractNumId w:val="77"/>
  </w:num>
  <w:num w:numId="76">
    <w:abstractNumId w:val="31"/>
  </w:num>
  <w:num w:numId="77">
    <w:abstractNumId w:val="9"/>
  </w:num>
  <w:num w:numId="78">
    <w:abstractNumId w:val="63"/>
  </w:num>
  <w:num w:numId="79">
    <w:abstractNumId w:val="24"/>
  </w:num>
  <w:num w:numId="80">
    <w:abstractNumId w:val="60"/>
  </w:num>
  <w:num w:numId="81">
    <w:abstractNumId w:val="14"/>
  </w:num>
  <w:num w:numId="82">
    <w:abstractNumId w:val="70"/>
  </w:num>
  <w:num w:numId="83">
    <w:abstractNumId w:val="51"/>
  </w:num>
  <w:num w:numId="84">
    <w:abstractNumId w:val="82"/>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43CD"/>
    <w:rsid w:val="0000292A"/>
    <w:rsid w:val="00002C78"/>
    <w:rsid w:val="00003CED"/>
    <w:rsid w:val="00004D8C"/>
    <w:rsid w:val="00007FEF"/>
    <w:rsid w:val="000135F7"/>
    <w:rsid w:val="0001709D"/>
    <w:rsid w:val="00017F5D"/>
    <w:rsid w:val="000224AE"/>
    <w:rsid w:val="00025DD8"/>
    <w:rsid w:val="00026137"/>
    <w:rsid w:val="00026F8B"/>
    <w:rsid w:val="0002736C"/>
    <w:rsid w:val="00027544"/>
    <w:rsid w:val="000351DA"/>
    <w:rsid w:val="000353DD"/>
    <w:rsid w:val="000407FA"/>
    <w:rsid w:val="00042778"/>
    <w:rsid w:val="00044BED"/>
    <w:rsid w:val="00044E8B"/>
    <w:rsid w:val="000451E7"/>
    <w:rsid w:val="000467D1"/>
    <w:rsid w:val="00050F9D"/>
    <w:rsid w:val="00052C5E"/>
    <w:rsid w:val="000538E7"/>
    <w:rsid w:val="00057C2F"/>
    <w:rsid w:val="00061825"/>
    <w:rsid w:val="00061B8E"/>
    <w:rsid w:val="00062360"/>
    <w:rsid w:val="00062D61"/>
    <w:rsid w:val="00065589"/>
    <w:rsid w:val="0006791D"/>
    <w:rsid w:val="00071E4A"/>
    <w:rsid w:val="0007232D"/>
    <w:rsid w:val="00073AC5"/>
    <w:rsid w:val="00074F75"/>
    <w:rsid w:val="000751D6"/>
    <w:rsid w:val="000759C6"/>
    <w:rsid w:val="00076D24"/>
    <w:rsid w:val="00077A48"/>
    <w:rsid w:val="00080E98"/>
    <w:rsid w:val="000829F5"/>
    <w:rsid w:val="00082F18"/>
    <w:rsid w:val="00087347"/>
    <w:rsid w:val="00095EC9"/>
    <w:rsid w:val="000A01C7"/>
    <w:rsid w:val="000A0D8D"/>
    <w:rsid w:val="000A1C6D"/>
    <w:rsid w:val="000A2001"/>
    <w:rsid w:val="000A2D22"/>
    <w:rsid w:val="000A6A14"/>
    <w:rsid w:val="000A7319"/>
    <w:rsid w:val="000A7772"/>
    <w:rsid w:val="000A7997"/>
    <w:rsid w:val="000B0F39"/>
    <w:rsid w:val="000C0B27"/>
    <w:rsid w:val="000C20D3"/>
    <w:rsid w:val="000C286D"/>
    <w:rsid w:val="000C4338"/>
    <w:rsid w:val="000D317B"/>
    <w:rsid w:val="000D4E9F"/>
    <w:rsid w:val="000E27A1"/>
    <w:rsid w:val="000E6D27"/>
    <w:rsid w:val="000F0AC9"/>
    <w:rsid w:val="000F5575"/>
    <w:rsid w:val="00102D5C"/>
    <w:rsid w:val="00104CC8"/>
    <w:rsid w:val="001079CB"/>
    <w:rsid w:val="00110160"/>
    <w:rsid w:val="00110233"/>
    <w:rsid w:val="00115F48"/>
    <w:rsid w:val="00116515"/>
    <w:rsid w:val="0012004F"/>
    <w:rsid w:val="00120702"/>
    <w:rsid w:val="00121344"/>
    <w:rsid w:val="00122A86"/>
    <w:rsid w:val="001249A1"/>
    <w:rsid w:val="0012680D"/>
    <w:rsid w:val="001275EF"/>
    <w:rsid w:val="00127BEE"/>
    <w:rsid w:val="001312F6"/>
    <w:rsid w:val="00133672"/>
    <w:rsid w:val="0013756A"/>
    <w:rsid w:val="00140C62"/>
    <w:rsid w:val="00145E35"/>
    <w:rsid w:val="0015095F"/>
    <w:rsid w:val="00151E2D"/>
    <w:rsid w:val="00152B40"/>
    <w:rsid w:val="00157CD5"/>
    <w:rsid w:val="00157D7D"/>
    <w:rsid w:val="00162651"/>
    <w:rsid w:val="001648BC"/>
    <w:rsid w:val="00164AB4"/>
    <w:rsid w:val="00165750"/>
    <w:rsid w:val="00166C91"/>
    <w:rsid w:val="001734F8"/>
    <w:rsid w:val="00177114"/>
    <w:rsid w:val="001859BA"/>
    <w:rsid w:val="00185E3C"/>
    <w:rsid w:val="00186C37"/>
    <w:rsid w:val="00190A8C"/>
    <w:rsid w:val="001954F2"/>
    <w:rsid w:val="00195D5F"/>
    <w:rsid w:val="0019796E"/>
    <w:rsid w:val="001A1FF9"/>
    <w:rsid w:val="001A555F"/>
    <w:rsid w:val="001A5DAD"/>
    <w:rsid w:val="001A65F2"/>
    <w:rsid w:val="001B2395"/>
    <w:rsid w:val="001B2421"/>
    <w:rsid w:val="001B43AF"/>
    <w:rsid w:val="001B6BF7"/>
    <w:rsid w:val="001C05EC"/>
    <w:rsid w:val="001C06BA"/>
    <w:rsid w:val="001C1135"/>
    <w:rsid w:val="001C7F0B"/>
    <w:rsid w:val="001D04A1"/>
    <w:rsid w:val="001D37FB"/>
    <w:rsid w:val="001D4D51"/>
    <w:rsid w:val="001D4E21"/>
    <w:rsid w:val="001D6E7D"/>
    <w:rsid w:val="001E1060"/>
    <w:rsid w:val="001E114C"/>
    <w:rsid w:val="001E2577"/>
    <w:rsid w:val="001E3B93"/>
    <w:rsid w:val="001E40C1"/>
    <w:rsid w:val="001E5B15"/>
    <w:rsid w:val="001E702A"/>
    <w:rsid w:val="001F05CB"/>
    <w:rsid w:val="001F0E48"/>
    <w:rsid w:val="001F221D"/>
    <w:rsid w:val="001F3813"/>
    <w:rsid w:val="001F51B5"/>
    <w:rsid w:val="001F5810"/>
    <w:rsid w:val="001F7034"/>
    <w:rsid w:val="001F7134"/>
    <w:rsid w:val="0020053D"/>
    <w:rsid w:val="00202728"/>
    <w:rsid w:val="00202E34"/>
    <w:rsid w:val="002047EF"/>
    <w:rsid w:val="00205C87"/>
    <w:rsid w:val="002064DC"/>
    <w:rsid w:val="00207918"/>
    <w:rsid w:val="0021210B"/>
    <w:rsid w:val="00214AF9"/>
    <w:rsid w:val="00217FE5"/>
    <w:rsid w:val="00221577"/>
    <w:rsid w:val="0022550A"/>
    <w:rsid w:val="00227C20"/>
    <w:rsid w:val="0023159F"/>
    <w:rsid w:val="00232E49"/>
    <w:rsid w:val="00235578"/>
    <w:rsid w:val="00240795"/>
    <w:rsid w:val="00241CF7"/>
    <w:rsid w:val="00242657"/>
    <w:rsid w:val="00244B53"/>
    <w:rsid w:val="002505C3"/>
    <w:rsid w:val="0025160B"/>
    <w:rsid w:val="0025207F"/>
    <w:rsid w:val="0025403D"/>
    <w:rsid w:val="00255D8E"/>
    <w:rsid w:val="002566E5"/>
    <w:rsid w:val="0025779B"/>
    <w:rsid w:val="00262EFE"/>
    <w:rsid w:val="00263B7E"/>
    <w:rsid w:val="00263C0D"/>
    <w:rsid w:val="0027026F"/>
    <w:rsid w:val="00285792"/>
    <w:rsid w:val="002904F4"/>
    <w:rsid w:val="0029094B"/>
    <w:rsid w:val="00292217"/>
    <w:rsid w:val="00292D99"/>
    <w:rsid w:val="00297055"/>
    <w:rsid w:val="00297854"/>
    <w:rsid w:val="002A3143"/>
    <w:rsid w:val="002A6E4C"/>
    <w:rsid w:val="002B0993"/>
    <w:rsid w:val="002B409D"/>
    <w:rsid w:val="002B71AE"/>
    <w:rsid w:val="002B7263"/>
    <w:rsid w:val="002C0BE4"/>
    <w:rsid w:val="002C0C43"/>
    <w:rsid w:val="002C6AA3"/>
    <w:rsid w:val="002C6B37"/>
    <w:rsid w:val="002D1563"/>
    <w:rsid w:val="002D1856"/>
    <w:rsid w:val="002D449C"/>
    <w:rsid w:val="002D6F39"/>
    <w:rsid w:val="002D76CE"/>
    <w:rsid w:val="002E17CF"/>
    <w:rsid w:val="002E2A2A"/>
    <w:rsid w:val="002E307D"/>
    <w:rsid w:val="002E40D7"/>
    <w:rsid w:val="002E601D"/>
    <w:rsid w:val="002E6C06"/>
    <w:rsid w:val="002F2E76"/>
    <w:rsid w:val="002F358F"/>
    <w:rsid w:val="002F60EA"/>
    <w:rsid w:val="003005DE"/>
    <w:rsid w:val="00300B1F"/>
    <w:rsid w:val="003040B3"/>
    <w:rsid w:val="003050FC"/>
    <w:rsid w:val="00305309"/>
    <w:rsid w:val="00305521"/>
    <w:rsid w:val="00306AD3"/>
    <w:rsid w:val="00314D3F"/>
    <w:rsid w:val="00314E14"/>
    <w:rsid w:val="00320329"/>
    <w:rsid w:val="00321124"/>
    <w:rsid w:val="00322934"/>
    <w:rsid w:val="00323DEF"/>
    <w:rsid w:val="003243EC"/>
    <w:rsid w:val="0032605A"/>
    <w:rsid w:val="00327FA4"/>
    <w:rsid w:val="0033150E"/>
    <w:rsid w:val="00334578"/>
    <w:rsid w:val="00336238"/>
    <w:rsid w:val="00336D79"/>
    <w:rsid w:val="00340BBE"/>
    <w:rsid w:val="0034546A"/>
    <w:rsid w:val="00346D39"/>
    <w:rsid w:val="003537DF"/>
    <w:rsid w:val="00353DBB"/>
    <w:rsid w:val="00355107"/>
    <w:rsid w:val="0035711E"/>
    <w:rsid w:val="00360CCC"/>
    <w:rsid w:val="00361FB9"/>
    <w:rsid w:val="00362BAD"/>
    <w:rsid w:val="00370778"/>
    <w:rsid w:val="00371513"/>
    <w:rsid w:val="003745C0"/>
    <w:rsid w:val="00376814"/>
    <w:rsid w:val="00376F89"/>
    <w:rsid w:val="00383AD7"/>
    <w:rsid w:val="003854AA"/>
    <w:rsid w:val="00391119"/>
    <w:rsid w:val="00391144"/>
    <w:rsid w:val="003939EE"/>
    <w:rsid w:val="003946E2"/>
    <w:rsid w:val="00394923"/>
    <w:rsid w:val="00395AB7"/>
    <w:rsid w:val="003A1678"/>
    <w:rsid w:val="003A220D"/>
    <w:rsid w:val="003A25B5"/>
    <w:rsid w:val="003A2734"/>
    <w:rsid w:val="003A2C50"/>
    <w:rsid w:val="003A2F77"/>
    <w:rsid w:val="003B0E4A"/>
    <w:rsid w:val="003B1239"/>
    <w:rsid w:val="003B44F4"/>
    <w:rsid w:val="003B5DD4"/>
    <w:rsid w:val="003B69F2"/>
    <w:rsid w:val="003B70FF"/>
    <w:rsid w:val="003B71C3"/>
    <w:rsid w:val="003C1F8F"/>
    <w:rsid w:val="003C30E8"/>
    <w:rsid w:val="003C43CD"/>
    <w:rsid w:val="003C6346"/>
    <w:rsid w:val="003C653B"/>
    <w:rsid w:val="003D2170"/>
    <w:rsid w:val="003D661B"/>
    <w:rsid w:val="003D6D7C"/>
    <w:rsid w:val="003E106A"/>
    <w:rsid w:val="003E2BBA"/>
    <w:rsid w:val="003E48A2"/>
    <w:rsid w:val="003E4C22"/>
    <w:rsid w:val="003E68A7"/>
    <w:rsid w:val="003E6A9A"/>
    <w:rsid w:val="003E6E43"/>
    <w:rsid w:val="003E7D30"/>
    <w:rsid w:val="003F0398"/>
    <w:rsid w:val="003F0780"/>
    <w:rsid w:val="003F2CA1"/>
    <w:rsid w:val="003F5DEE"/>
    <w:rsid w:val="00402315"/>
    <w:rsid w:val="00403A38"/>
    <w:rsid w:val="00403A9C"/>
    <w:rsid w:val="00405CC4"/>
    <w:rsid w:val="004067C5"/>
    <w:rsid w:val="00406C3C"/>
    <w:rsid w:val="00406DF3"/>
    <w:rsid w:val="00407EC0"/>
    <w:rsid w:val="00412A82"/>
    <w:rsid w:val="004149D8"/>
    <w:rsid w:val="00416CC1"/>
    <w:rsid w:val="00417640"/>
    <w:rsid w:val="0042299D"/>
    <w:rsid w:val="004232E9"/>
    <w:rsid w:val="00425529"/>
    <w:rsid w:val="0042797F"/>
    <w:rsid w:val="004310FC"/>
    <w:rsid w:val="00431B5A"/>
    <w:rsid w:val="00434A6A"/>
    <w:rsid w:val="0043573D"/>
    <w:rsid w:val="00437E0A"/>
    <w:rsid w:val="0044129D"/>
    <w:rsid w:val="004428FF"/>
    <w:rsid w:val="00445319"/>
    <w:rsid w:val="00445929"/>
    <w:rsid w:val="00446D58"/>
    <w:rsid w:val="00450039"/>
    <w:rsid w:val="00451058"/>
    <w:rsid w:val="00451D98"/>
    <w:rsid w:val="004523DF"/>
    <w:rsid w:val="00452F61"/>
    <w:rsid w:val="004532A4"/>
    <w:rsid w:val="00461018"/>
    <w:rsid w:val="00462619"/>
    <w:rsid w:val="00466650"/>
    <w:rsid w:val="004673DD"/>
    <w:rsid w:val="004729E1"/>
    <w:rsid w:val="00472CC6"/>
    <w:rsid w:val="00474159"/>
    <w:rsid w:val="00482653"/>
    <w:rsid w:val="004840F7"/>
    <w:rsid w:val="004866A4"/>
    <w:rsid w:val="00490EFD"/>
    <w:rsid w:val="0049293F"/>
    <w:rsid w:val="00495E6D"/>
    <w:rsid w:val="00495FAF"/>
    <w:rsid w:val="004A0CB5"/>
    <w:rsid w:val="004A132C"/>
    <w:rsid w:val="004A1AD7"/>
    <w:rsid w:val="004A26DD"/>
    <w:rsid w:val="004A2CB0"/>
    <w:rsid w:val="004A2D35"/>
    <w:rsid w:val="004A2EEC"/>
    <w:rsid w:val="004A308A"/>
    <w:rsid w:val="004A34B9"/>
    <w:rsid w:val="004A3564"/>
    <w:rsid w:val="004A6824"/>
    <w:rsid w:val="004B04D8"/>
    <w:rsid w:val="004B2251"/>
    <w:rsid w:val="004B281E"/>
    <w:rsid w:val="004B42E4"/>
    <w:rsid w:val="004B5153"/>
    <w:rsid w:val="004C0F2F"/>
    <w:rsid w:val="004C1060"/>
    <w:rsid w:val="004C2654"/>
    <w:rsid w:val="004C3106"/>
    <w:rsid w:val="004C4B4E"/>
    <w:rsid w:val="004C5443"/>
    <w:rsid w:val="004C6085"/>
    <w:rsid w:val="004C76D0"/>
    <w:rsid w:val="004D3A37"/>
    <w:rsid w:val="004D3F5B"/>
    <w:rsid w:val="004D5703"/>
    <w:rsid w:val="004D73AD"/>
    <w:rsid w:val="004E2541"/>
    <w:rsid w:val="004E614E"/>
    <w:rsid w:val="004E743D"/>
    <w:rsid w:val="004F2193"/>
    <w:rsid w:val="004F22BA"/>
    <w:rsid w:val="004F5AAF"/>
    <w:rsid w:val="004F6CCD"/>
    <w:rsid w:val="004F77EC"/>
    <w:rsid w:val="0050080C"/>
    <w:rsid w:val="0050390C"/>
    <w:rsid w:val="00504B8D"/>
    <w:rsid w:val="00517F38"/>
    <w:rsid w:val="00523D32"/>
    <w:rsid w:val="0053584C"/>
    <w:rsid w:val="00535D9A"/>
    <w:rsid w:val="00540553"/>
    <w:rsid w:val="00540ABD"/>
    <w:rsid w:val="005415F8"/>
    <w:rsid w:val="00542219"/>
    <w:rsid w:val="0054345C"/>
    <w:rsid w:val="0054680A"/>
    <w:rsid w:val="00554141"/>
    <w:rsid w:val="0055651E"/>
    <w:rsid w:val="00562488"/>
    <w:rsid w:val="0056708E"/>
    <w:rsid w:val="00567F4C"/>
    <w:rsid w:val="005726E5"/>
    <w:rsid w:val="00572F2F"/>
    <w:rsid w:val="005765A7"/>
    <w:rsid w:val="005851FF"/>
    <w:rsid w:val="00586005"/>
    <w:rsid w:val="005865EA"/>
    <w:rsid w:val="00586FB9"/>
    <w:rsid w:val="0058744C"/>
    <w:rsid w:val="005957F8"/>
    <w:rsid w:val="0059588D"/>
    <w:rsid w:val="00596132"/>
    <w:rsid w:val="00597937"/>
    <w:rsid w:val="005A01B0"/>
    <w:rsid w:val="005A0F90"/>
    <w:rsid w:val="005A1153"/>
    <w:rsid w:val="005A3BEA"/>
    <w:rsid w:val="005C05BA"/>
    <w:rsid w:val="005C2FF1"/>
    <w:rsid w:val="005C38C9"/>
    <w:rsid w:val="005C4440"/>
    <w:rsid w:val="005C6D4C"/>
    <w:rsid w:val="005C75CC"/>
    <w:rsid w:val="005D1CD8"/>
    <w:rsid w:val="005D267D"/>
    <w:rsid w:val="005D3D3F"/>
    <w:rsid w:val="005D61E7"/>
    <w:rsid w:val="005E33AF"/>
    <w:rsid w:val="005E650F"/>
    <w:rsid w:val="005E709C"/>
    <w:rsid w:val="005F124E"/>
    <w:rsid w:val="005F1679"/>
    <w:rsid w:val="005F3EE1"/>
    <w:rsid w:val="005F4BEC"/>
    <w:rsid w:val="005F72A2"/>
    <w:rsid w:val="00600712"/>
    <w:rsid w:val="00600A41"/>
    <w:rsid w:val="00600C0B"/>
    <w:rsid w:val="00603CBA"/>
    <w:rsid w:val="00612E91"/>
    <w:rsid w:val="0061398D"/>
    <w:rsid w:val="006146C0"/>
    <w:rsid w:val="00614980"/>
    <w:rsid w:val="0061504A"/>
    <w:rsid w:val="00617D7A"/>
    <w:rsid w:val="00620096"/>
    <w:rsid w:val="00620391"/>
    <w:rsid w:val="006224D3"/>
    <w:rsid w:val="00631383"/>
    <w:rsid w:val="00633270"/>
    <w:rsid w:val="00634FEC"/>
    <w:rsid w:val="00637259"/>
    <w:rsid w:val="00642BE1"/>
    <w:rsid w:val="00645671"/>
    <w:rsid w:val="0064794C"/>
    <w:rsid w:val="00647C1F"/>
    <w:rsid w:val="00651A74"/>
    <w:rsid w:val="00655E16"/>
    <w:rsid w:val="00656D41"/>
    <w:rsid w:val="006605DF"/>
    <w:rsid w:val="006657A1"/>
    <w:rsid w:val="00666FDA"/>
    <w:rsid w:val="0067227F"/>
    <w:rsid w:val="00673F3D"/>
    <w:rsid w:val="0067442A"/>
    <w:rsid w:val="00675010"/>
    <w:rsid w:val="0067530C"/>
    <w:rsid w:val="00692BCF"/>
    <w:rsid w:val="00695DB0"/>
    <w:rsid w:val="00695F64"/>
    <w:rsid w:val="00697109"/>
    <w:rsid w:val="006A0016"/>
    <w:rsid w:val="006A0A2D"/>
    <w:rsid w:val="006A558E"/>
    <w:rsid w:val="006B2468"/>
    <w:rsid w:val="006C2D0D"/>
    <w:rsid w:val="006C3669"/>
    <w:rsid w:val="006C4D72"/>
    <w:rsid w:val="006C55C6"/>
    <w:rsid w:val="006C69FF"/>
    <w:rsid w:val="006D0663"/>
    <w:rsid w:val="006D2598"/>
    <w:rsid w:val="006E16D1"/>
    <w:rsid w:val="006E2A7E"/>
    <w:rsid w:val="006E581D"/>
    <w:rsid w:val="006E5F94"/>
    <w:rsid w:val="006E7CB0"/>
    <w:rsid w:val="006F06E9"/>
    <w:rsid w:val="006F2095"/>
    <w:rsid w:val="006F2288"/>
    <w:rsid w:val="006F23E4"/>
    <w:rsid w:val="006F5BB3"/>
    <w:rsid w:val="0070059D"/>
    <w:rsid w:val="00701261"/>
    <w:rsid w:val="0070175C"/>
    <w:rsid w:val="007054B1"/>
    <w:rsid w:val="007055C4"/>
    <w:rsid w:val="00706103"/>
    <w:rsid w:val="0070797F"/>
    <w:rsid w:val="007134C5"/>
    <w:rsid w:val="007141D0"/>
    <w:rsid w:val="00720440"/>
    <w:rsid w:val="007209AF"/>
    <w:rsid w:val="00726809"/>
    <w:rsid w:val="00726945"/>
    <w:rsid w:val="00730990"/>
    <w:rsid w:val="00730E84"/>
    <w:rsid w:val="00734A8C"/>
    <w:rsid w:val="00734D1E"/>
    <w:rsid w:val="00740E95"/>
    <w:rsid w:val="00745386"/>
    <w:rsid w:val="0074590D"/>
    <w:rsid w:val="0074668C"/>
    <w:rsid w:val="0075052B"/>
    <w:rsid w:val="007522D7"/>
    <w:rsid w:val="00755B5F"/>
    <w:rsid w:val="00760CD0"/>
    <w:rsid w:val="00761F69"/>
    <w:rsid w:val="007637C4"/>
    <w:rsid w:val="00764037"/>
    <w:rsid w:val="0076450C"/>
    <w:rsid w:val="00764F10"/>
    <w:rsid w:val="00765285"/>
    <w:rsid w:val="00767870"/>
    <w:rsid w:val="0077084D"/>
    <w:rsid w:val="0077130A"/>
    <w:rsid w:val="007731D4"/>
    <w:rsid w:val="00773396"/>
    <w:rsid w:val="00773CEA"/>
    <w:rsid w:val="00774003"/>
    <w:rsid w:val="00774D8E"/>
    <w:rsid w:val="0078031D"/>
    <w:rsid w:val="007805CA"/>
    <w:rsid w:val="007822DB"/>
    <w:rsid w:val="00783149"/>
    <w:rsid w:val="00785147"/>
    <w:rsid w:val="007870A5"/>
    <w:rsid w:val="00791D33"/>
    <w:rsid w:val="007A02DF"/>
    <w:rsid w:val="007A0551"/>
    <w:rsid w:val="007A10E1"/>
    <w:rsid w:val="007A6663"/>
    <w:rsid w:val="007A697D"/>
    <w:rsid w:val="007B0F58"/>
    <w:rsid w:val="007B10AD"/>
    <w:rsid w:val="007B3425"/>
    <w:rsid w:val="007B7658"/>
    <w:rsid w:val="007C4911"/>
    <w:rsid w:val="007C4D0E"/>
    <w:rsid w:val="007D105A"/>
    <w:rsid w:val="007D5C5D"/>
    <w:rsid w:val="007D637C"/>
    <w:rsid w:val="007D680A"/>
    <w:rsid w:val="007E2266"/>
    <w:rsid w:val="007E326C"/>
    <w:rsid w:val="007E74D5"/>
    <w:rsid w:val="007F43B0"/>
    <w:rsid w:val="007F543F"/>
    <w:rsid w:val="00802D56"/>
    <w:rsid w:val="00810414"/>
    <w:rsid w:val="00813EFF"/>
    <w:rsid w:val="00816D54"/>
    <w:rsid w:val="00817709"/>
    <w:rsid w:val="00821979"/>
    <w:rsid w:val="00824979"/>
    <w:rsid w:val="008254D9"/>
    <w:rsid w:val="0082590E"/>
    <w:rsid w:val="00825E95"/>
    <w:rsid w:val="00826D1F"/>
    <w:rsid w:val="00831DCB"/>
    <w:rsid w:val="008328E8"/>
    <w:rsid w:val="0083355C"/>
    <w:rsid w:val="00833907"/>
    <w:rsid w:val="008368FD"/>
    <w:rsid w:val="008400A6"/>
    <w:rsid w:val="008421E7"/>
    <w:rsid w:val="00851DB1"/>
    <w:rsid w:val="0085451F"/>
    <w:rsid w:val="00855629"/>
    <w:rsid w:val="008557A3"/>
    <w:rsid w:val="0086016F"/>
    <w:rsid w:val="008606AB"/>
    <w:rsid w:val="00863CF6"/>
    <w:rsid w:val="00865554"/>
    <w:rsid w:val="00874310"/>
    <w:rsid w:val="00875DCB"/>
    <w:rsid w:val="008811D4"/>
    <w:rsid w:val="00882A46"/>
    <w:rsid w:val="00883382"/>
    <w:rsid w:val="008860AF"/>
    <w:rsid w:val="00887204"/>
    <w:rsid w:val="00887C71"/>
    <w:rsid w:val="008901BA"/>
    <w:rsid w:val="0089540D"/>
    <w:rsid w:val="008960A9"/>
    <w:rsid w:val="00896D12"/>
    <w:rsid w:val="008A1B37"/>
    <w:rsid w:val="008A2F11"/>
    <w:rsid w:val="008A5A6B"/>
    <w:rsid w:val="008A77DC"/>
    <w:rsid w:val="008B47EE"/>
    <w:rsid w:val="008B63FB"/>
    <w:rsid w:val="008B65FE"/>
    <w:rsid w:val="008C1FAC"/>
    <w:rsid w:val="008C6720"/>
    <w:rsid w:val="008D10B1"/>
    <w:rsid w:val="008D23F0"/>
    <w:rsid w:val="008D2D08"/>
    <w:rsid w:val="008D3F4B"/>
    <w:rsid w:val="008D6098"/>
    <w:rsid w:val="008D6499"/>
    <w:rsid w:val="008D7D69"/>
    <w:rsid w:val="008E0C49"/>
    <w:rsid w:val="008E515E"/>
    <w:rsid w:val="008E517F"/>
    <w:rsid w:val="008E5E80"/>
    <w:rsid w:val="008E635B"/>
    <w:rsid w:val="008F089C"/>
    <w:rsid w:val="008F0AB3"/>
    <w:rsid w:val="008F0E89"/>
    <w:rsid w:val="008F1C6F"/>
    <w:rsid w:val="008F57D5"/>
    <w:rsid w:val="008F6144"/>
    <w:rsid w:val="008F61BB"/>
    <w:rsid w:val="008F6D16"/>
    <w:rsid w:val="009025B3"/>
    <w:rsid w:val="00912BEA"/>
    <w:rsid w:val="00913C0E"/>
    <w:rsid w:val="0091441C"/>
    <w:rsid w:val="00915B62"/>
    <w:rsid w:val="00916710"/>
    <w:rsid w:val="009203D7"/>
    <w:rsid w:val="009245D8"/>
    <w:rsid w:val="009248AF"/>
    <w:rsid w:val="009266BE"/>
    <w:rsid w:val="0092793E"/>
    <w:rsid w:val="0093298D"/>
    <w:rsid w:val="0093446F"/>
    <w:rsid w:val="00936505"/>
    <w:rsid w:val="009368E4"/>
    <w:rsid w:val="00936F15"/>
    <w:rsid w:val="00937080"/>
    <w:rsid w:val="00937DDE"/>
    <w:rsid w:val="009412CE"/>
    <w:rsid w:val="00942255"/>
    <w:rsid w:val="009462F7"/>
    <w:rsid w:val="00947A37"/>
    <w:rsid w:val="00947C43"/>
    <w:rsid w:val="00950043"/>
    <w:rsid w:val="00954741"/>
    <w:rsid w:val="00955877"/>
    <w:rsid w:val="0096108C"/>
    <w:rsid w:val="009645F1"/>
    <w:rsid w:val="00966132"/>
    <w:rsid w:val="00967FA5"/>
    <w:rsid w:val="00972E41"/>
    <w:rsid w:val="00973B16"/>
    <w:rsid w:val="0097518E"/>
    <w:rsid w:val="00976247"/>
    <w:rsid w:val="00977631"/>
    <w:rsid w:val="00977C66"/>
    <w:rsid w:val="0098036A"/>
    <w:rsid w:val="009805B4"/>
    <w:rsid w:val="00980887"/>
    <w:rsid w:val="009863BF"/>
    <w:rsid w:val="00986C82"/>
    <w:rsid w:val="0098732F"/>
    <w:rsid w:val="00987AC1"/>
    <w:rsid w:val="00991CAB"/>
    <w:rsid w:val="009964C0"/>
    <w:rsid w:val="009971F7"/>
    <w:rsid w:val="009A22A0"/>
    <w:rsid w:val="009A30C2"/>
    <w:rsid w:val="009A32FC"/>
    <w:rsid w:val="009A384F"/>
    <w:rsid w:val="009A59B5"/>
    <w:rsid w:val="009A6A88"/>
    <w:rsid w:val="009A7748"/>
    <w:rsid w:val="009B06B6"/>
    <w:rsid w:val="009B15CF"/>
    <w:rsid w:val="009B1B23"/>
    <w:rsid w:val="009B1D96"/>
    <w:rsid w:val="009B29EF"/>
    <w:rsid w:val="009B3099"/>
    <w:rsid w:val="009B515D"/>
    <w:rsid w:val="009C11A4"/>
    <w:rsid w:val="009C6705"/>
    <w:rsid w:val="009D09C4"/>
    <w:rsid w:val="009D45FE"/>
    <w:rsid w:val="009E26E0"/>
    <w:rsid w:val="009E271F"/>
    <w:rsid w:val="009E4B68"/>
    <w:rsid w:val="009E7228"/>
    <w:rsid w:val="009E7375"/>
    <w:rsid w:val="009F0DEE"/>
    <w:rsid w:val="009F132A"/>
    <w:rsid w:val="00A006DC"/>
    <w:rsid w:val="00A01552"/>
    <w:rsid w:val="00A01EC2"/>
    <w:rsid w:val="00A068C5"/>
    <w:rsid w:val="00A12EF8"/>
    <w:rsid w:val="00A15337"/>
    <w:rsid w:val="00A1692C"/>
    <w:rsid w:val="00A16C00"/>
    <w:rsid w:val="00A2148B"/>
    <w:rsid w:val="00A23158"/>
    <w:rsid w:val="00A252DD"/>
    <w:rsid w:val="00A256D7"/>
    <w:rsid w:val="00A261F0"/>
    <w:rsid w:val="00A26DF6"/>
    <w:rsid w:val="00A30BB5"/>
    <w:rsid w:val="00A31936"/>
    <w:rsid w:val="00A321D0"/>
    <w:rsid w:val="00A348DD"/>
    <w:rsid w:val="00A4074F"/>
    <w:rsid w:val="00A44358"/>
    <w:rsid w:val="00A455BE"/>
    <w:rsid w:val="00A456B6"/>
    <w:rsid w:val="00A45F95"/>
    <w:rsid w:val="00A50289"/>
    <w:rsid w:val="00A52318"/>
    <w:rsid w:val="00A5396F"/>
    <w:rsid w:val="00A54D0A"/>
    <w:rsid w:val="00A5786F"/>
    <w:rsid w:val="00A63FF8"/>
    <w:rsid w:val="00A64706"/>
    <w:rsid w:val="00A659F6"/>
    <w:rsid w:val="00A66CB8"/>
    <w:rsid w:val="00A66D87"/>
    <w:rsid w:val="00A71DB1"/>
    <w:rsid w:val="00A745BB"/>
    <w:rsid w:val="00A80576"/>
    <w:rsid w:val="00A83C76"/>
    <w:rsid w:val="00A854F2"/>
    <w:rsid w:val="00A866B3"/>
    <w:rsid w:val="00A86E57"/>
    <w:rsid w:val="00A87F05"/>
    <w:rsid w:val="00A902DC"/>
    <w:rsid w:val="00A927B6"/>
    <w:rsid w:val="00AA0274"/>
    <w:rsid w:val="00AA1AAD"/>
    <w:rsid w:val="00AA5333"/>
    <w:rsid w:val="00AA7123"/>
    <w:rsid w:val="00AB0787"/>
    <w:rsid w:val="00AB0DF6"/>
    <w:rsid w:val="00AB17CC"/>
    <w:rsid w:val="00AB25E6"/>
    <w:rsid w:val="00AC1311"/>
    <w:rsid w:val="00AC294D"/>
    <w:rsid w:val="00AC2D43"/>
    <w:rsid w:val="00AC3E4D"/>
    <w:rsid w:val="00AC5710"/>
    <w:rsid w:val="00AD0398"/>
    <w:rsid w:val="00AD250F"/>
    <w:rsid w:val="00AE31DB"/>
    <w:rsid w:val="00AE5C6A"/>
    <w:rsid w:val="00AE7593"/>
    <w:rsid w:val="00AF0742"/>
    <w:rsid w:val="00AF648F"/>
    <w:rsid w:val="00B06108"/>
    <w:rsid w:val="00B0725C"/>
    <w:rsid w:val="00B17B14"/>
    <w:rsid w:val="00B24644"/>
    <w:rsid w:val="00B24C62"/>
    <w:rsid w:val="00B24E20"/>
    <w:rsid w:val="00B304CF"/>
    <w:rsid w:val="00B30C09"/>
    <w:rsid w:val="00B34069"/>
    <w:rsid w:val="00B34351"/>
    <w:rsid w:val="00B34547"/>
    <w:rsid w:val="00B427F6"/>
    <w:rsid w:val="00B4380F"/>
    <w:rsid w:val="00B4413E"/>
    <w:rsid w:val="00B44298"/>
    <w:rsid w:val="00B443F7"/>
    <w:rsid w:val="00B46160"/>
    <w:rsid w:val="00B50544"/>
    <w:rsid w:val="00B536A6"/>
    <w:rsid w:val="00B55B53"/>
    <w:rsid w:val="00B56822"/>
    <w:rsid w:val="00B56D98"/>
    <w:rsid w:val="00B60576"/>
    <w:rsid w:val="00B637FD"/>
    <w:rsid w:val="00B64ADE"/>
    <w:rsid w:val="00B6560E"/>
    <w:rsid w:val="00B66A85"/>
    <w:rsid w:val="00B67C5F"/>
    <w:rsid w:val="00B711CD"/>
    <w:rsid w:val="00B732AD"/>
    <w:rsid w:val="00B74620"/>
    <w:rsid w:val="00B747F1"/>
    <w:rsid w:val="00B843D8"/>
    <w:rsid w:val="00B84782"/>
    <w:rsid w:val="00B91227"/>
    <w:rsid w:val="00B96C82"/>
    <w:rsid w:val="00BA0E7F"/>
    <w:rsid w:val="00BA14C0"/>
    <w:rsid w:val="00BA35D6"/>
    <w:rsid w:val="00BA3F2F"/>
    <w:rsid w:val="00BA48CB"/>
    <w:rsid w:val="00BA4DF4"/>
    <w:rsid w:val="00BA78CC"/>
    <w:rsid w:val="00BB10E1"/>
    <w:rsid w:val="00BB26C1"/>
    <w:rsid w:val="00BB2A26"/>
    <w:rsid w:val="00BB5BAA"/>
    <w:rsid w:val="00BB7320"/>
    <w:rsid w:val="00BC0C79"/>
    <w:rsid w:val="00BC1928"/>
    <w:rsid w:val="00BC2B5B"/>
    <w:rsid w:val="00BC3407"/>
    <w:rsid w:val="00BD3A1E"/>
    <w:rsid w:val="00BD66D2"/>
    <w:rsid w:val="00BD69D8"/>
    <w:rsid w:val="00BD7CA8"/>
    <w:rsid w:val="00BD7FDF"/>
    <w:rsid w:val="00BE41D2"/>
    <w:rsid w:val="00BE5FE8"/>
    <w:rsid w:val="00BE6B71"/>
    <w:rsid w:val="00BF0673"/>
    <w:rsid w:val="00BF1603"/>
    <w:rsid w:val="00C01277"/>
    <w:rsid w:val="00C06A88"/>
    <w:rsid w:val="00C110E1"/>
    <w:rsid w:val="00C12095"/>
    <w:rsid w:val="00C17DCC"/>
    <w:rsid w:val="00C20FC8"/>
    <w:rsid w:val="00C22B9B"/>
    <w:rsid w:val="00C252A0"/>
    <w:rsid w:val="00C25DE3"/>
    <w:rsid w:val="00C260AD"/>
    <w:rsid w:val="00C270A8"/>
    <w:rsid w:val="00C313BE"/>
    <w:rsid w:val="00C33B75"/>
    <w:rsid w:val="00C344C5"/>
    <w:rsid w:val="00C34F83"/>
    <w:rsid w:val="00C363EF"/>
    <w:rsid w:val="00C37EF7"/>
    <w:rsid w:val="00C41043"/>
    <w:rsid w:val="00C428A4"/>
    <w:rsid w:val="00C43F44"/>
    <w:rsid w:val="00C44A35"/>
    <w:rsid w:val="00C53451"/>
    <w:rsid w:val="00C543DE"/>
    <w:rsid w:val="00C57215"/>
    <w:rsid w:val="00C603FF"/>
    <w:rsid w:val="00C60CFA"/>
    <w:rsid w:val="00C61A65"/>
    <w:rsid w:val="00C66AB0"/>
    <w:rsid w:val="00C70389"/>
    <w:rsid w:val="00C70F30"/>
    <w:rsid w:val="00C72494"/>
    <w:rsid w:val="00C81E0B"/>
    <w:rsid w:val="00C8284F"/>
    <w:rsid w:val="00C852E0"/>
    <w:rsid w:val="00C86FE1"/>
    <w:rsid w:val="00C87A92"/>
    <w:rsid w:val="00C9330E"/>
    <w:rsid w:val="00C95206"/>
    <w:rsid w:val="00C962A7"/>
    <w:rsid w:val="00CA18B5"/>
    <w:rsid w:val="00CA19C5"/>
    <w:rsid w:val="00CA38A4"/>
    <w:rsid w:val="00CA4B87"/>
    <w:rsid w:val="00CA5816"/>
    <w:rsid w:val="00CA6BA1"/>
    <w:rsid w:val="00CA75F6"/>
    <w:rsid w:val="00CB7664"/>
    <w:rsid w:val="00CC0DCF"/>
    <w:rsid w:val="00CC2B8D"/>
    <w:rsid w:val="00CC3BAF"/>
    <w:rsid w:val="00CC6642"/>
    <w:rsid w:val="00CD442F"/>
    <w:rsid w:val="00CE079F"/>
    <w:rsid w:val="00CE0F13"/>
    <w:rsid w:val="00CE2BC3"/>
    <w:rsid w:val="00CE3381"/>
    <w:rsid w:val="00CE33A8"/>
    <w:rsid w:val="00CE457D"/>
    <w:rsid w:val="00CE6C14"/>
    <w:rsid w:val="00CE7469"/>
    <w:rsid w:val="00CE78A3"/>
    <w:rsid w:val="00CF0C7A"/>
    <w:rsid w:val="00CF1409"/>
    <w:rsid w:val="00CF1BE3"/>
    <w:rsid w:val="00CF4BFE"/>
    <w:rsid w:val="00CF5126"/>
    <w:rsid w:val="00D010EB"/>
    <w:rsid w:val="00D05B97"/>
    <w:rsid w:val="00D10115"/>
    <w:rsid w:val="00D10488"/>
    <w:rsid w:val="00D10FDC"/>
    <w:rsid w:val="00D116C1"/>
    <w:rsid w:val="00D13950"/>
    <w:rsid w:val="00D151F0"/>
    <w:rsid w:val="00D15920"/>
    <w:rsid w:val="00D16B91"/>
    <w:rsid w:val="00D16F02"/>
    <w:rsid w:val="00D17EDC"/>
    <w:rsid w:val="00D23203"/>
    <w:rsid w:val="00D236E8"/>
    <w:rsid w:val="00D240A8"/>
    <w:rsid w:val="00D326E9"/>
    <w:rsid w:val="00D333EB"/>
    <w:rsid w:val="00D33AB1"/>
    <w:rsid w:val="00D4519D"/>
    <w:rsid w:val="00D463F9"/>
    <w:rsid w:val="00D512C5"/>
    <w:rsid w:val="00D546E8"/>
    <w:rsid w:val="00D5482A"/>
    <w:rsid w:val="00D5794D"/>
    <w:rsid w:val="00D626EA"/>
    <w:rsid w:val="00D63C74"/>
    <w:rsid w:val="00D65EF4"/>
    <w:rsid w:val="00D671EA"/>
    <w:rsid w:val="00D674C2"/>
    <w:rsid w:val="00D67690"/>
    <w:rsid w:val="00D70C3E"/>
    <w:rsid w:val="00D72E50"/>
    <w:rsid w:val="00D737AA"/>
    <w:rsid w:val="00D74BA4"/>
    <w:rsid w:val="00D75F8E"/>
    <w:rsid w:val="00D82A02"/>
    <w:rsid w:val="00D845CC"/>
    <w:rsid w:val="00D84EDA"/>
    <w:rsid w:val="00D90DC0"/>
    <w:rsid w:val="00D911B5"/>
    <w:rsid w:val="00D94163"/>
    <w:rsid w:val="00D94882"/>
    <w:rsid w:val="00D95BF2"/>
    <w:rsid w:val="00D9654F"/>
    <w:rsid w:val="00D97409"/>
    <w:rsid w:val="00D974B5"/>
    <w:rsid w:val="00DA030D"/>
    <w:rsid w:val="00DA2A83"/>
    <w:rsid w:val="00DA482B"/>
    <w:rsid w:val="00DA4842"/>
    <w:rsid w:val="00DA7C7A"/>
    <w:rsid w:val="00DB0005"/>
    <w:rsid w:val="00DB1505"/>
    <w:rsid w:val="00DB22B2"/>
    <w:rsid w:val="00DB3B35"/>
    <w:rsid w:val="00DC0B5B"/>
    <w:rsid w:val="00DC396E"/>
    <w:rsid w:val="00DC417D"/>
    <w:rsid w:val="00DC7686"/>
    <w:rsid w:val="00DC776D"/>
    <w:rsid w:val="00DD06D8"/>
    <w:rsid w:val="00DD290B"/>
    <w:rsid w:val="00DD2C8A"/>
    <w:rsid w:val="00DD3487"/>
    <w:rsid w:val="00DD39F7"/>
    <w:rsid w:val="00DD3D23"/>
    <w:rsid w:val="00DD4F9D"/>
    <w:rsid w:val="00DD6555"/>
    <w:rsid w:val="00DE2CD0"/>
    <w:rsid w:val="00DE4936"/>
    <w:rsid w:val="00DE598C"/>
    <w:rsid w:val="00DF2F9A"/>
    <w:rsid w:val="00DF5896"/>
    <w:rsid w:val="00DF62EE"/>
    <w:rsid w:val="00E00AD0"/>
    <w:rsid w:val="00E01CF9"/>
    <w:rsid w:val="00E01E50"/>
    <w:rsid w:val="00E027B1"/>
    <w:rsid w:val="00E02A9A"/>
    <w:rsid w:val="00E0750B"/>
    <w:rsid w:val="00E10490"/>
    <w:rsid w:val="00E17DA8"/>
    <w:rsid w:val="00E2035D"/>
    <w:rsid w:val="00E26680"/>
    <w:rsid w:val="00E30B38"/>
    <w:rsid w:val="00E30E7E"/>
    <w:rsid w:val="00E32CBE"/>
    <w:rsid w:val="00E35B28"/>
    <w:rsid w:val="00E37E23"/>
    <w:rsid w:val="00E44416"/>
    <w:rsid w:val="00E45E93"/>
    <w:rsid w:val="00E52EE7"/>
    <w:rsid w:val="00E5325E"/>
    <w:rsid w:val="00E54CFF"/>
    <w:rsid w:val="00E56197"/>
    <w:rsid w:val="00E575CA"/>
    <w:rsid w:val="00E61BFC"/>
    <w:rsid w:val="00E65468"/>
    <w:rsid w:val="00E65985"/>
    <w:rsid w:val="00E66895"/>
    <w:rsid w:val="00E74EEB"/>
    <w:rsid w:val="00E75B6D"/>
    <w:rsid w:val="00E80BC8"/>
    <w:rsid w:val="00E83063"/>
    <w:rsid w:val="00E85085"/>
    <w:rsid w:val="00E90E59"/>
    <w:rsid w:val="00E92B99"/>
    <w:rsid w:val="00E92F3B"/>
    <w:rsid w:val="00E943EF"/>
    <w:rsid w:val="00E94B8B"/>
    <w:rsid w:val="00E950C5"/>
    <w:rsid w:val="00E97352"/>
    <w:rsid w:val="00EA0DE3"/>
    <w:rsid w:val="00EA3E1C"/>
    <w:rsid w:val="00EA5051"/>
    <w:rsid w:val="00EA5DE8"/>
    <w:rsid w:val="00EA6574"/>
    <w:rsid w:val="00EB1BDB"/>
    <w:rsid w:val="00EB4D1E"/>
    <w:rsid w:val="00EB4EFD"/>
    <w:rsid w:val="00EB5381"/>
    <w:rsid w:val="00EB64D9"/>
    <w:rsid w:val="00EC0614"/>
    <w:rsid w:val="00EC1E1A"/>
    <w:rsid w:val="00EC5A47"/>
    <w:rsid w:val="00EC7939"/>
    <w:rsid w:val="00EC7DA4"/>
    <w:rsid w:val="00ED1D2A"/>
    <w:rsid w:val="00ED28CA"/>
    <w:rsid w:val="00ED3FB6"/>
    <w:rsid w:val="00ED587C"/>
    <w:rsid w:val="00EE3443"/>
    <w:rsid w:val="00EE45B0"/>
    <w:rsid w:val="00EE5109"/>
    <w:rsid w:val="00EE6726"/>
    <w:rsid w:val="00EE6757"/>
    <w:rsid w:val="00EE6DDC"/>
    <w:rsid w:val="00EE7237"/>
    <w:rsid w:val="00EF0A0F"/>
    <w:rsid w:val="00EF201A"/>
    <w:rsid w:val="00EF2692"/>
    <w:rsid w:val="00EF3244"/>
    <w:rsid w:val="00EF4B21"/>
    <w:rsid w:val="00EF5BEC"/>
    <w:rsid w:val="00EF75EC"/>
    <w:rsid w:val="00EF7CD3"/>
    <w:rsid w:val="00F02076"/>
    <w:rsid w:val="00F04524"/>
    <w:rsid w:val="00F04F47"/>
    <w:rsid w:val="00F05E66"/>
    <w:rsid w:val="00F10953"/>
    <w:rsid w:val="00F13DDE"/>
    <w:rsid w:val="00F16E10"/>
    <w:rsid w:val="00F21C20"/>
    <w:rsid w:val="00F2226D"/>
    <w:rsid w:val="00F226A3"/>
    <w:rsid w:val="00F23CC4"/>
    <w:rsid w:val="00F25160"/>
    <w:rsid w:val="00F371C8"/>
    <w:rsid w:val="00F377DE"/>
    <w:rsid w:val="00F37965"/>
    <w:rsid w:val="00F37984"/>
    <w:rsid w:val="00F40246"/>
    <w:rsid w:val="00F40A13"/>
    <w:rsid w:val="00F423C5"/>
    <w:rsid w:val="00F42DFF"/>
    <w:rsid w:val="00F43276"/>
    <w:rsid w:val="00F437EC"/>
    <w:rsid w:val="00F465FD"/>
    <w:rsid w:val="00F46E68"/>
    <w:rsid w:val="00F4711F"/>
    <w:rsid w:val="00F51DC7"/>
    <w:rsid w:val="00F5526B"/>
    <w:rsid w:val="00F57201"/>
    <w:rsid w:val="00F63F77"/>
    <w:rsid w:val="00F64493"/>
    <w:rsid w:val="00F66577"/>
    <w:rsid w:val="00F71E34"/>
    <w:rsid w:val="00F72DF8"/>
    <w:rsid w:val="00F73AFF"/>
    <w:rsid w:val="00F82B96"/>
    <w:rsid w:val="00F87101"/>
    <w:rsid w:val="00F915AC"/>
    <w:rsid w:val="00F9258E"/>
    <w:rsid w:val="00F929C4"/>
    <w:rsid w:val="00F93127"/>
    <w:rsid w:val="00F938E6"/>
    <w:rsid w:val="00F957F3"/>
    <w:rsid w:val="00F96D19"/>
    <w:rsid w:val="00FA0EFE"/>
    <w:rsid w:val="00FA3039"/>
    <w:rsid w:val="00FA3F1E"/>
    <w:rsid w:val="00FA4966"/>
    <w:rsid w:val="00FA5FF1"/>
    <w:rsid w:val="00FA6C30"/>
    <w:rsid w:val="00FB33F9"/>
    <w:rsid w:val="00FB3AE4"/>
    <w:rsid w:val="00FB3F8A"/>
    <w:rsid w:val="00FB5001"/>
    <w:rsid w:val="00FD00AB"/>
    <w:rsid w:val="00FD1550"/>
    <w:rsid w:val="00FD1732"/>
    <w:rsid w:val="00FD4D51"/>
    <w:rsid w:val="00FD7F03"/>
    <w:rsid w:val="00FE289F"/>
    <w:rsid w:val="00FE5BAC"/>
    <w:rsid w:val="00FF1413"/>
    <w:rsid w:val="00FF1599"/>
    <w:rsid w:val="00FF2AEF"/>
    <w:rsid w:val="00FF2DF3"/>
    <w:rsid w:val="00FF44A0"/>
    <w:rsid w:val="00FF550C"/>
    <w:rsid w:val="00FF5C1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55E09C"/>
  <w15:chartTrackingRefBased/>
  <w15:docId w15:val="{0954EBF0-12DB-4885-930A-8496D7D6D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F2CA1"/>
  </w:style>
  <w:style w:type="paragraph" w:styleId="10">
    <w:name w:val="heading 1"/>
    <w:basedOn w:val="a"/>
    <w:next w:val="a"/>
    <w:link w:val="11"/>
    <w:uiPriority w:val="1"/>
    <w:qFormat/>
    <w:rsid w:val="00887C7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AE759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0C4338"/>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B55B5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467D1"/>
    <w:pPr>
      <w:tabs>
        <w:tab w:val="center" w:pos="4677"/>
        <w:tab w:val="right" w:pos="9355"/>
      </w:tabs>
    </w:pPr>
  </w:style>
  <w:style w:type="character" w:customStyle="1" w:styleId="a4">
    <w:name w:val="Верхний колонтитул Знак"/>
    <w:basedOn w:val="a0"/>
    <w:link w:val="a3"/>
    <w:uiPriority w:val="99"/>
    <w:rsid w:val="000467D1"/>
  </w:style>
  <w:style w:type="paragraph" w:styleId="a5">
    <w:name w:val="footer"/>
    <w:basedOn w:val="a"/>
    <w:link w:val="a6"/>
    <w:uiPriority w:val="99"/>
    <w:unhideWhenUsed/>
    <w:rsid w:val="000467D1"/>
    <w:pPr>
      <w:tabs>
        <w:tab w:val="center" w:pos="4677"/>
        <w:tab w:val="right" w:pos="9355"/>
      </w:tabs>
    </w:pPr>
  </w:style>
  <w:style w:type="character" w:customStyle="1" w:styleId="a6">
    <w:name w:val="Нижний колонтитул Знак"/>
    <w:basedOn w:val="a0"/>
    <w:link w:val="a5"/>
    <w:uiPriority w:val="99"/>
    <w:rsid w:val="000467D1"/>
  </w:style>
  <w:style w:type="character" w:customStyle="1" w:styleId="11">
    <w:name w:val="Заголовок 1 Знак"/>
    <w:basedOn w:val="a0"/>
    <w:link w:val="10"/>
    <w:uiPriority w:val="9"/>
    <w:rsid w:val="00887C71"/>
    <w:rPr>
      <w:rFonts w:asciiTheme="majorHAnsi" w:eastAsiaTheme="majorEastAsia" w:hAnsiTheme="majorHAnsi" w:cstheme="majorBidi"/>
      <w:color w:val="2E74B5" w:themeColor="accent1" w:themeShade="BF"/>
      <w:sz w:val="32"/>
      <w:szCs w:val="32"/>
    </w:rPr>
  </w:style>
  <w:style w:type="paragraph" w:styleId="a7">
    <w:name w:val="TOC Heading"/>
    <w:basedOn w:val="10"/>
    <w:next w:val="a"/>
    <w:uiPriority w:val="39"/>
    <w:unhideWhenUsed/>
    <w:qFormat/>
    <w:rsid w:val="00887C71"/>
    <w:pPr>
      <w:outlineLvl w:val="9"/>
    </w:pPr>
    <w:rPr>
      <w:lang w:eastAsia="ru-RU"/>
    </w:rPr>
  </w:style>
  <w:style w:type="paragraph" w:styleId="a8">
    <w:name w:val="footnote text"/>
    <w:aliases w:val="Char,ft Char Char,ft Char Char Char,ft Char,ft Char Char Char Char,ft,ft Char Char Char Char Char,Footnote Text Char2 Char,Footnote Text Char Char Char1,Footnote Text Char1 Char Char Char,fn,Footnotes,Footnote ak,fn Cha,Footnote,Ch,Fußnot"/>
    <w:basedOn w:val="a"/>
    <w:link w:val="a9"/>
    <w:unhideWhenUsed/>
    <w:rsid w:val="00061B8E"/>
    <w:rPr>
      <w:rFonts w:ascii="Times New Roman" w:hAnsi="Times New Roman"/>
      <w:sz w:val="20"/>
      <w:szCs w:val="20"/>
    </w:rPr>
  </w:style>
  <w:style w:type="character" w:customStyle="1" w:styleId="a9">
    <w:name w:val="Текст сноски Знак"/>
    <w:aliases w:val="Char Знак,ft Char Char Знак,ft Char Char Char Знак,ft Char Знак,ft Char Char Char Char Знак,ft Знак,ft Char Char Char Char Char Знак,Footnote Text Char2 Char Знак,Footnote Text Char Char Char1 Знак,fn Знак,Footnotes Знак,fn Cha Знак"/>
    <w:basedOn w:val="a0"/>
    <w:link w:val="a8"/>
    <w:rsid w:val="00061B8E"/>
    <w:rPr>
      <w:rFonts w:ascii="Times New Roman" w:hAnsi="Times New Roman"/>
      <w:sz w:val="20"/>
      <w:szCs w:val="20"/>
    </w:rPr>
  </w:style>
  <w:style w:type="character" w:styleId="aa">
    <w:name w:val="footnote reference"/>
    <w:aliases w:val="Ref,de nota al pie,FR,footnumber,Footnotemark,Footnotemark1,Footnotemark2,FR1,Footnotemark3,FR2,Footnotemark4,FR3,Footnotemark5,FR4,Footnotemark6,Footnotemark7,Footnotemark8,FR5,Footnotemark11,Footnotemark21,FR11,Footnotemark31,FR21,fr,f"/>
    <w:basedOn w:val="a0"/>
    <w:link w:val="CharChar1CharCharCharChar1CharCharCharCharCharCharCharChar"/>
    <w:uiPriority w:val="99"/>
    <w:unhideWhenUsed/>
    <w:qFormat/>
    <w:rsid w:val="00185E3C"/>
    <w:rPr>
      <w:vertAlign w:val="superscript"/>
    </w:rPr>
  </w:style>
  <w:style w:type="character" w:styleId="ab">
    <w:name w:val="Hyperlink"/>
    <w:basedOn w:val="a0"/>
    <w:uiPriority w:val="99"/>
    <w:unhideWhenUsed/>
    <w:rsid w:val="00185E3C"/>
    <w:rPr>
      <w:color w:val="0000FF"/>
      <w:u w:val="single"/>
    </w:rPr>
  </w:style>
  <w:style w:type="paragraph" w:styleId="ac">
    <w:name w:val="Normal (Web)"/>
    <w:aliases w:val="Обычный (Web)"/>
    <w:basedOn w:val="a"/>
    <w:uiPriority w:val="99"/>
    <w:unhideWhenUsed/>
    <w:rsid w:val="00185E3C"/>
    <w:pPr>
      <w:spacing w:before="100" w:beforeAutospacing="1" w:after="119"/>
    </w:pPr>
    <w:rPr>
      <w:rFonts w:ascii="Times New Roman" w:eastAsia="Times New Roman" w:hAnsi="Times New Roman" w:cs="Times New Roman"/>
      <w:sz w:val="24"/>
      <w:szCs w:val="24"/>
      <w:lang w:eastAsia="ru-RU"/>
    </w:rPr>
  </w:style>
  <w:style w:type="paragraph" w:customStyle="1" w:styleId="1">
    <w:name w:val="Стиль1"/>
    <w:basedOn w:val="a"/>
    <w:link w:val="12"/>
    <w:qFormat/>
    <w:rsid w:val="0044129D"/>
    <w:pPr>
      <w:numPr>
        <w:ilvl w:val="1"/>
        <w:numId w:val="1"/>
      </w:numPr>
      <w:autoSpaceDE w:val="0"/>
      <w:autoSpaceDN w:val="0"/>
      <w:adjustRightInd w:val="0"/>
      <w:ind w:firstLine="567"/>
      <w:contextualSpacing/>
    </w:pPr>
    <w:rPr>
      <w:rFonts w:ascii="Times New Roman" w:hAnsi="Times New Roman" w:cs="Times New Roman"/>
      <w:bCs/>
      <w:sz w:val="28"/>
      <w:szCs w:val="28"/>
    </w:rPr>
  </w:style>
  <w:style w:type="paragraph" w:styleId="ad">
    <w:name w:val="List Paragraph"/>
    <w:basedOn w:val="a"/>
    <w:uiPriority w:val="1"/>
    <w:qFormat/>
    <w:rsid w:val="00CC6642"/>
    <w:pPr>
      <w:ind w:left="720"/>
      <w:contextualSpacing/>
    </w:pPr>
  </w:style>
  <w:style w:type="character" w:customStyle="1" w:styleId="12">
    <w:name w:val="Стиль1 Знак"/>
    <w:basedOn w:val="a0"/>
    <w:link w:val="1"/>
    <w:rsid w:val="0044129D"/>
    <w:rPr>
      <w:rFonts w:ascii="Times New Roman" w:hAnsi="Times New Roman" w:cs="Times New Roman"/>
      <w:bCs/>
      <w:sz w:val="28"/>
      <w:szCs w:val="28"/>
    </w:rPr>
  </w:style>
  <w:style w:type="paragraph" w:styleId="13">
    <w:name w:val="toc 1"/>
    <w:basedOn w:val="a"/>
    <w:next w:val="a"/>
    <w:autoRedefine/>
    <w:uiPriority w:val="39"/>
    <w:unhideWhenUsed/>
    <w:rsid w:val="00761F69"/>
    <w:pPr>
      <w:spacing w:after="100"/>
    </w:pPr>
  </w:style>
  <w:style w:type="paragraph" w:styleId="31">
    <w:name w:val="toc 3"/>
    <w:basedOn w:val="a"/>
    <w:next w:val="a"/>
    <w:autoRedefine/>
    <w:uiPriority w:val="39"/>
    <w:unhideWhenUsed/>
    <w:rsid w:val="00761F69"/>
    <w:pPr>
      <w:spacing w:after="100"/>
      <w:ind w:left="440"/>
    </w:pPr>
  </w:style>
  <w:style w:type="character" w:customStyle="1" w:styleId="20">
    <w:name w:val="Заголовок 2 Знак"/>
    <w:basedOn w:val="a0"/>
    <w:link w:val="2"/>
    <w:uiPriority w:val="9"/>
    <w:rsid w:val="00AE7593"/>
    <w:rPr>
      <w:rFonts w:asciiTheme="majorHAnsi" w:eastAsiaTheme="majorEastAsia" w:hAnsiTheme="majorHAnsi" w:cstheme="majorBidi"/>
      <w:color w:val="2E74B5" w:themeColor="accent1" w:themeShade="BF"/>
      <w:sz w:val="26"/>
      <w:szCs w:val="26"/>
    </w:rPr>
  </w:style>
  <w:style w:type="paragraph" w:styleId="21">
    <w:name w:val="toc 2"/>
    <w:basedOn w:val="a"/>
    <w:next w:val="a"/>
    <w:autoRedefine/>
    <w:uiPriority w:val="39"/>
    <w:unhideWhenUsed/>
    <w:rsid w:val="00D5794D"/>
    <w:pPr>
      <w:tabs>
        <w:tab w:val="left" w:pos="851"/>
        <w:tab w:val="left" w:pos="1540"/>
        <w:tab w:val="right" w:leader="dot" w:pos="9912"/>
      </w:tabs>
      <w:spacing w:after="100"/>
      <w:ind w:left="220"/>
    </w:pPr>
    <w:rPr>
      <w:rFonts w:ascii="Times New Roman" w:hAnsi="Times New Roman" w:cs="Times New Roman"/>
      <w:b/>
      <w:noProof/>
      <w:lang w:eastAsia="ru-RU" w:bidi="ru-RU"/>
    </w:rPr>
  </w:style>
  <w:style w:type="character" w:customStyle="1" w:styleId="30">
    <w:name w:val="Заголовок 3 Знак"/>
    <w:basedOn w:val="a0"/>
    <w:link w:val="3"/>
    <w:uiPriority w:val="9"/>
    <w:rsid w:val="000C4338"/>
    <w:rPr>
      <w:rFonts w:asciiTheme="majorHAnsi" w:eastAsiaTheme="majorEastAsia" w:hAnsiTheme="majorHAnsi" w:cstheme="majorBidi"/>
      <w:color w:val="1F4D78" w:themeColor="accent1" w:themeShade="7F"/>
      <w:sz w:val="24"/>
      <w:szCs w:val="24"/>
    </w:rPr>
  </w:style>
  <w:style w:type="table" w:styleId="ae">
    <w:name w:val="Table Grid"/>
    <w:basedOn w:val="a1"/>
    <w:uiPriority w:val="39"/>
    <w:rsid w:val="00726945"/>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onsPlusNormal">
    <w:name w:val="ConsPlusNormal"/>
    <w:rsid w:val="009245D8"/>
    <w:pPr>
      <w:autoSpaceDE w:val="0"/>
      <w:autoSpaceDN w:val="0"/>
      <w:adjustRightInd w:val="0"/>
    </w:pPr>
    <w:rPr>
      <w:rFonts w:ascii="Times New Roman" w:eastAsia="Calibri" w:hAnsi="Times New Roman" w:cs="Times New Roman"/>
      <w:sz w:val="28"/>
      <w:szCs w:val="28"/>
    </w:rPr>
  </w:style>
  <w:style w:type="character" w:customStyle="1" w:styleId="CharStyle9">
    <w:name w:val="Char Style 9"/>
    <w:basedOn w:val="a0"/>
    <w:link w:val="Style8"/>
    <w:uiPriority w:val="99"/>
    <w:rsid w:val="009245D8"/>
    <w:rPr>
      <w:sz w:val="26"/>
      <w:szCs w:val="26"/>
      <w:shd w:val="clear" w:color="auto" w:fill="FFFFFF"/>
    </w:rPr>
  </w:style>
  <w:style w:type="paragraph" w:customStyle="1" w:styleId="Style8">
    <w:name w:val="Style 8"/>
    <w:basedOn w:val="a"/>
    <w:link w:val="CharStyle9"/>
    <w:uiPriority w:val="99"/>
    <w:rsid w:val="009245D8"/>
    <w:pPr>
      <w:widowControl w:val="0"/>
      <w:shd w:val="clear" w:color="auto" w:fill="FFFFFF"/>
      <w:spacing w:after="120" w:line="326" w:lineRule="exact"/>
      <w:jc w:val="center"/>
    </w:pPr>
    <w:rPr>
      <w:sz w:val="26"/>
      <w:szCs w:val="26"/>
    </w:rPr>
  </w:style>
  <w:style w:type="table" w:customStyle="1" w:styleId="14">
    <w:name w:val="Сетка таблицы1"/>
    <w:basedOn w:val="a1"/>
    <w:next w:val="ae"/>
    <w:uiPriority w:val="59"/>
    <w:rsid w:val="0000292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Balloon Text"/>
    <w:basedOn w:val="a"/>
    <w:link w:val="af0"/>
    <w:uiPriority w:val="99"/>
    <w:semiHidden/>
    <w:unhideWhenUsed/>
    <w:rsid w:val="00EF2692"/>
    <w:rPr>
      <w:rFonts w:ascii="Segoe UI" w:hAnsi="Segoe UI" w:cs="Segoe UI"/>
      <w:sz w:val="18"/>
      <w:szCs w:val="18"/>
    </w:rPr>
  </w:style>
  <w:style w:type="character" w:customStyle="1" w:styleId="af0">
    <w:name w:val="Текст выноски Знак"/>
    <w:basedOn w:val="a0"/>
    <w:link w:val="af"/>
    <w:uiPriority w:val="99"/>
    <w:semiHidden/>
    <w:rsid w:val="00EF2692"/>
    <w:rPr>
      <w:rFonts w:ascii="Segoe UI" w:hAnsi="Segoe UI" w:cs="Segoe UI"/>
      <w:sz w:val="18"/>
      <w:szCs w:val="18"/>
    </w:rPr>
  </w:style>
  <w:style w:type="character" w:styleId="af1">
    <w:name w:val="Strong"/>
    <w:basedOn w:val="a0"/>
    <w:uiPriority w:val="22"/>
    <w:qFormat/>
    <w:rsid w:val="00FA3039"/>
    <w:rPr>
      <w:b/>
      <w:bCs/>
    </w:rPr>
  </w:style>
  <w:style w:type="paragraph" w:styleId="af2">
    <w:name w:val="Body Text"/>
    <w:basedOn w:val="a"/>
    <w:link w:val="af3"/>
    <w:uiPriority w:val="1"/>
    <w:qFormat/>
    <w:rsid w:val="00177114"/>
    <w:pPr>
      <w:spacing w:after="120" w:line="276" w:lineRule="auto"/>
    </w:pPr>
    <w:rPr>
      <w:rFonts w:ascii="Calibri" w:eastAsia="Calibri" w:hAnsi="Calibri" w:cs="Calibri"/>
    </w:rPr>
  </w:style>
  <w:style w:type="character" w:customStyle="1" w:styleId="af3">
    <w:name w:val="Основной текст Знак"/>
    <w:basedOn w:val="a0"/>
    <w:link w:val="af2"/>
    <w:uiPriority w:val="99"/>
    <w:semiHidden/>
    <w:rsid w:val="00177114"/>
    <w:rPr>
      <w:rFonts w:ascii="Calibri" w:eastAsia="Calibri" w:hAnsi="Calibri" w:cs="Calibri"/>
    </w:rPr>
  </w:style>
  <w:style w:type="paragraph" w:customStyle="1" w:styleId="Textbody">
    <w:name w:val="Text body"/>
    <w:basedOn w:val="a"/>
    <w:rsid w:val="00177114"/>
    <w:pPr>
      <w:widowControl w:val="0"/>
      <w:suppressAutoHyphens/>
      <w:autoSpaceDN w:val="0"/>
      <w:spacing w:after="120"/>
      <w:textAlignment w:val="baseline"/>
    </w:pPr>
    <w:rPr>
      <w:rFonts w:ascii="Times New Roman" w:eastAsia="SimSun" w:hAnsi="Times New Roman" w:cs="Mangal"/>
      <w:kern w:val="3"/>
      <w:sz w:val="24"/>
      <w:szCs w:val="24"/>
      <w:lang w:eastAsia="zh-CN" w:bidi="hi-IN"/>
    </w:rPr>
  </w:style>
  <w:style w:type="paragraph" w:customStyle="1" w:styleId="32">
    <w:name w:val="Основной текст 32"/>
    <w:basedOn w:val="a"/>
    <w:rsid w:val="00177114"/>
    <w:rPr>
      <w:rFonts w:ascii="Times New Roman" w:eastAsia="Times New Roman" w:hAnsi="Times New Roman" w:cs="Times New Roman"/>
      <w:sz w:val="28"/>
      <w:szCs w:val="20"/>
      <w:lang w:eastAsia="ru-RU"/>
    </w:rPr>
  </w:style>
  <w:style w:type="paragraph" w:styleId="af4">
    <w:name w:val="Body Text Indent"/>
    <w:basedOn w:val="a"/>
    <w:link w:val="af5"/>
    <w:uiPriority w:val="99"/>
    <w:semiHidden/>
    <w:unhideWhenUsed/>
    <w:rsid w:val="00177114"/>
    <w:pPr>
      <w:spacing w:after="120"/>
      <w:ind w:left="283"/>
    </w:pPr>
    <w:rPr>
      <w:rFonts w:ascii="Calibri" w:eastAsia="Calibri" w:hAnsi="Calibri" w:cs="Times New Roman"/>
    </w:rPr>
  </w:style>
  <w:style w:type="character" w:customStyle="1" w:styleId="af5">
    <w:name w:val="Основной текст с отступом Знак"/>
    <w:basedOn w:val="a0"/>
    <w:link w:val="af4"/>
    <w:uiPriority w:val="99"/>
    <w:semiHidden/>
    <w:rsid w:val="00177114"/>
    <w:rPr>
      <w:rFonts w:ascii="Calibri" w:eastAsia="Calibri" w:hAnsi="Calibri" w:cs="Times New Roman"/>
    </w:rPr>
  </w:style>
  <w:style w:type="paragraph" w:styleId="af6">
    <w:name w:val="No Spacing"/>
    <w:uiPriority w:val="1"/>
    <w:qFormat/>
    <w:rsid w:val="00177114"/>
    <w:rPr>
      <w:rFonts w:ascii="Calibri" w:eastAsia="Times New Roman" w:hAnsi="Calibri" w:cs="Times New Roman"/>
      <w:lang w:eastAsia="ru-RU"/>
    </w:rPr>
  </w:style>
  <w:style w:type="character" w:customStyle="1" w:styleId="tlid-translation">
    <w:name w:val="tlid-translation"/>
    <w:rsid w:val="00177114"/>
  </w:style>
  <w:style w:type="paragraph" w:customStyle="1" w:styleId="Standard">
    <w:name w:val="Standard"/>
    <w:rsid w:val="005865EA"/>
    <w:pPr>
      <w:widowControl w:val="0"/>
      <w:suppressAutoHyphens/>
      <w:autoSpaceDN w:val="0"/>
      <w:textAlignment w:val="baseline"/>
    </w:pPr>
    <w:rPr>
      <w:rFonts w:ascii="Times New Roman" w:eastAsia="SimSun" w:hAnsi="Times New Roman" w:cs="Arial"/>
      <w:kern w:val="3"/>
      <w:sz w:val="24"/>
      <w:szCs w:val="24"/>
      <w:lang w:eastAsia="zh-CN" w:bidi="hi-IN"/>
    </w:rPr>
  </w:style>
  <w:style w:type="paragraph" w:styleId="41">
    <w:name w:val="toc 4"/>
    <w:basedOn w:val="a"/>
    <w:next w:val="a"/>
    <w:autoRedefine/>
    <w:uiPriority w:val="39"/>
    <w:unhideWhenUsed/>
    <w:rsid w:val="00DA4842"/>
    <w:pPr>
      <w:spacing w:after="100"/>
      <w:ind w:left="660"/>
    </w:pPr>
    <w:rPr>
      <w:rFonts w:eastAsiaTheme="minorEastAsia"/>
      <w:lang w:eastAsia="ru-RU"/>
    </w:rPr>
  </w:style>
  <w:style w:type="paragraph" w:styleId="5">
    <w:name w:val="toc 5"/>
    <w:basedOn w:val="a"/>
    <w:next w:val="a"/>
    <w:autoRedefine/>
    <w:uiPriority w:val="39"/>
    <w:unhideWhenUsed/>
    <w:rsid w:val="00DA4842"/>
    <w:pPr>
      <w:spacing w:after="100"/>
      <w:ind w:left="880"/>
    </w:pPr>
    <w:rPr>
      <w:rFonts w:eastAsiaTheme="minorEastAsia"/>
      <w:lang w:eastAsia="ru-RU"/>
    </w:rPr>
  </w:style>
  <w:style w:type="paragraph" w:styleId="6">
    <w:name w:val="toc 6"/>
    <w:basedOn w:val="a"/>
    <w:next w:val="a"/>
    <w:autoRedefine/>
    <w:uiPriority w:val="39"/>
    <w:unhideWhenUsed/>
    <w:rsid w:val="00DA4842"/>
    <w:pPr>
      <w:spacing w:after="100"/>
      <w:ind w:left="1100"/>
    </w:pPr>
    <w:rPr>
      <w:rFonts w:eastAsiaTheme="minorEastAsia"/>
      <w:lang w:eastAsia="ru-RU"/>
    </w:rPr>
  </w:style>
  <w:style w:type="paragraph" w:styleId="7">
    <w:name w:val="toc 7"/>
    <w:basedOn w:val="a"/>
    <w:next w:val="a"/>
    <w:autoRedefine/>
    <w:uiPriority w:val="39"/>
    <w:unhideWhenUsed/>
    <w:rsid w:val="00DA4842"/>
    <w:pPr>
      <w:spacing w:after="100"/>
      <w:ind w:left="1320"/>
    </w:pPr>
    <w:rPr>
      <w:rFonts w:eastAsiaTheme="minorEastAsia"/>
      <w:lang w:eastAsia="ru-RU"/>
    </w:rPr>
  </w:style>
  <w:style w:type="paragraph" w:styleId="8">
    <w:name w:val="toc 8"/>
    <w:basedOn w:val="a"/>
    <w:next w:val="a"/>
    <w:autoRedefine/>
    <w:uiPriority w:val="39"/>
    <w:unhideWhenUsed/>
    <w:rsid w:val="00DA4842"/>
    <w:pPr>
      <w:spacing w:after="100"/>
      <w:ind w:left="1540"/>
    </w:pPr>
    <w:rPr>
      <w:rFonts w:eastAsiaTheme="minorEastAsia"/>
      <w:lang w:eastAsia="ru-RU"/>
    </w:rPr>
  </w:style>
  <w:style w:type="paragraph" w:styleId="9">
    <w:name w:val="toc 9"/>
    <w:basedOn w:val="a"/>
    <w:next w:val="a"/>
    <w:autoRedefine/>
    <w:uiPriority w:val="39"/>
    <w:unhideWhenUsed/>
    <w:rsid w:val="00DA4842"/>
    <w:pPr>
      <w:spacing w:after="100"/>
      <w:ind w:left="1760"/>
    </w:pPr>
    <w:rPr>
      <w:rFonts w:eastAsiaTheme="minorEastAsia"/>
      <w:lang w:eastAsia="ru-RU"/>
    </w:rPr>
  </w:style>
  <w:style w:type="character" w:styleId="af7">
    <w:name w:val="Emphasis"/>
    <w:basedOn w:val="a0"/>
    <w:uiPriority w:val="20"/>
    <w:qFormat/>
    <w:rsid w:val="006224D3"/>
    <w:rPr>
      <w:i/>
      <w:iCs/>
    </w:rPr>
  </w:style>
  <w:style w:type="character" w:customStyle="1" w:styleId="CharacterStyle1">
    <w:name w:val="Character Style 1"/>
    <w:uiPriority w:val="99"/>
    <w:rsid w:val="00D737AA"/>
    <w:rPr>
      <w:sz w:val="20"/>
      <w:szCs w:val="20"/>
    </w:rPr>
  </w:style>
  <w:style w:type="paragraph" w:customStyle="1" w:styleId="33">
    <w:name w:val="Стиль3"/>
    <w:basedOn w:val="2"/>
    <w:link w:val="34"/>
    <w:qFormat/>
    <w:rsid w:val="00966132"/>
  </w:style>
  <w:style w:type="character" w:customStyle="1" w:styleId="34">
    <w:name w:val="Стиль3 Знак"/>
    <w:basedOn w:val="20"/>
    <w:link w:val="33"/>
    <w:rsid w:val="00966132"/>
    <w:rPr>
      <w:rFonts w:asciiTheme="majorHAnsi" w:eastAsiaTheme="majorEastAsia" w:hAnsiTheme="majorHAnsi" w:cstheme="majorBidi"/>
      <w:color w:val="2E74B5" w:themeColor="accent1" w:themeShade="BF"/>
      <w:sz w:val="26"/>
      <w:szCs w:val="26"/>
    </w:rPr>
  </w:style>
  <w:style w:type="numbering" w:customStyle="1" w:styleId="WWNum50">
    <w:name w:val="WWNum50"/>
    <w:basedOn w:val="a2"/>
    <w:rsid w:val="00967FA5"/>
    <w:pPr>
      <w:numPr>
        <w:numId w:val="31"/>
      </w:numPr>
    </w:pPr>
  </w:style>
  <w:style w:type="character" w:customStyle="1" w:styleId="af8">
    <w:name w:val="Символ сноски"/>
    <w:rsid w:val="0002736C"/>
  </w:style>
  <w:style w:type="paragraph" w:customStyle="1" w:styleId="15">
    <w:name w:val="Текст сноски1"/>
    <w:basedOn w:val="a"/>
    <w:rsid w:val="0002736C"/>
    <w:pPr>
      <w:widowControl w:val="0"/>
      <w:suppressAutoHyphens/>
    </w:pPr>
    <w:rPr>
      <w:rFonts w:ascii="Times New Roman" w:eastAsia="Andale Sans UI" w:hAnsi="Times New Roman" w:cs="Tahoma"/>
      <w:kern w:val="1"/>
      <w:sz w:val="20"/>
      <w:szCs w:val="20"/>
      <w:lang w:val="de-DE" w:eastAsia="fa-IR" w:bidi="fa-IR"/>
    </w:rPr>
  </w:style>
  <w:style w:type="character" w:styleId="af9">
    <w:name w:val="FollowedHyperlink"/>
    <w:basedOn w:val="a0"/>
    <w:uiPriority w:val="99"/>
    <w:semiHidden/>
    <w:unhideWhenUsed/>
    <w:rsid w:val="00D4519D"/>
    <w:rPr>
      <w:color w:val="954F72" w:themeColor="followedHyperlink"/>
      <w:u w:val="single"/>
    </w:rPr>
  </w:style>
  <w:style w:type="table" w:customStyle="1" w:styleId="22">
    <w:name w:val="Сетка таблицы2"/>
    <w:basedOn w:val="a1"/>
    <w:next w:val="ae"/>
    <w:uiPriority w:val="39"/>
    <w:rsid w:val="00B66A8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body0">
    <w:name w:val="textbody"/>
    <w:basedOn w:val="a"/>
    <w:rsid w:val="005765A7"/>
    <w:pPr>
      <w:spacing w:before="100" w:beforeAutospacing="1" w:after="100" w:afterAutospacing="1"/>
    </w:pPr>
    <w:rPr>
      <w:rFonts w:ascii="Times New Roman" w:eastAsia="Times New Roman" w:hAnsi="Times New Roman" w:cs="Times New Roman"/>
      <w:sz w:val="24"/>
      <w:szCs w:val="24"/>
      <w:lang w:eastAsia="ru-RU"/>
    </w:rPr>
  </w:style>
  <w:style w:type="character" w:styleId="afa">
    <w:name w:val="annotation reference"/>
    <w:basedOn w:val="a0"/>
    <w:uiPriority w:val="99"/>
    <w:semiHidden/>
    <w:unhideWhenUsed/>
    <w:rsid w:val="00E45E93"/>
    <w:rPr>
      <w:sz w:val="16"/>
      <w:szCs w:val="16"/>
    </w:rPr>
  </w:style>
  <w:style w:type="paragraph" w:styleId="afb">
    <w:name w:val="annotation text"/>
    <w:basedOn w:val="a"/>
    <w:link w:val="afc"/>
    <w:uiPriority w:val="99"/>
    <w:semiHidden/>
    <w:unhideWhenUsed/>
    <w:rsid w:val="00E45E93"/>
    <w:rPr>
      <w:sz w:val="20"/>
      <w:szCs w:val="20"/>
    </w:rPr>
  </w:style>
  <w:style w:type="character" w:customStyle="1" w:styleId="afc">
    <w:name w:val="Текст примечания Знак"/>
    <w:basedOn w:val="a0"/>
    <w:link w:val="afb"/>
    <w:uiPriority w:val="99"/>
    <w:semiHidden/>
    <w:rsid w:val="00E45E93"/>
    <w:rPr>
      <w:sz w:val="20"/>
      <w:szCs w:val="20"/>
    </w:rPr>
  </w:style>
  <w:style w:type="paragraph" w:styleId="afd">
    <w:name w:val="annotation subject"/>
    <w:basedOn w:val="afb"/>
    <w:next w:val="afb"/>
    <w:link w:val="afe"/>
    <w:uiPriority w:val="99"/>
    <w:semiHidden/>
    <w:unhideWhenUsed/>
    <w:rsid w:val="00E45E93"/>
    <w:rPr>
      <w:b/>
      <w:bCs/>
    </w:rPr>
  </w:style>
  <w:style w:type="character" w:customStyle="1" w:styleId="afe">
    <w:name w:val="Тема примечания Знак"/>
    <w:basedOn w:val="afc"/>
    <w:link w:val="afd"/>
    <w:uiPriority w:val="99"/>
    <w:semiHidden/>
    <w:rsid w:val="00E45E93"/>
    <w:rPr>
      <w:b/>
      <w:bCs/>
      <w:sz w:val="20"/>
      <w:szCs w:val="20"/>
    </w:rPr>
  </w:style>
  <w:style w:type="character" w:customStyle="1" w:styleId="16">
    <w:name w:val="Гиперссылка1"/>
    <w:basedOn w:val="a0"/>
    <w:uiPriority w:val="99"/>
    <w:semiHidden/>
    <w:unhideWhenUsed/>
    <w:rsid w:val="00767870"/>
    <w:rPr>
      <w:color w:val="0563C1"/>
      <w:u w:val="single"/>
    </w:rPr>
  </w:style>
  <w:style w:type="character" w:customStyle="1" w:styleId="aff">
    <w:name w:val="Подпись к картинке_"/>
    <w:basedOn w:val="a0"/>
    <w:link w:val="aff0"/>
    <w:locked/>
    <w:rsid w:val="000A6A14"/>
    <w:rPr>
      <w:rFonts w:ascii="Times New Roman" w:eastAsia="Times New Roman" w:hAnsi="Times New Roman" w:cs="Times New Roman"/>
      <w:sz w:val="17"/>
      <w:szCs w:val="17"/>
    </w:rPr>
  </w:style>
  <w:style w:type="paragraph" w:customStyle="1" w:styleId="aff0">
    <w:name w:val="Подпись к картинке"/>
    <w:basedOn w:val="a"/>
    <w:link w:val="aff"/>
    <w:rsid w:val="000A6A14"/>
    <w:pPr>
      <w:widowControl w:val="0"/>
      <w:jc w:val="center"/>
    </w:pPr>
    <w:rPr>
      <w:rFonts w:ascii="Times New Roman" w:eastAsia="Times New Roman" w:hAnsi="Times New Roman" w:cs="Times New Roman"/>
      <w:sz w:val="17"/>
      <w:szCs w:val="17"/>
    </w:rPr>
  </w:style>
  <w:style w:type="character" w:customStyle="1" w:styleId="23">
    <w:name w:val="Основной текст (2)_"/>
    <w:basedOn w:val="a0"/>
    <w:link w:val="24"/>
    <w:locked/>
    <w:rsid w:val="000A6A14"/>
    <w:rPr>
      <w:rFonts w:ascii="Times New Roman" w:eastAsia="Times New Roman" w:hAnsi="Times New Roman" w:cs="Times New Roman"/>
      <w:sz w:val="17"/>
      <w:szCs w:val="17"/>
    </w:rPr>
  </w:style>
  <w:style w:type="paragraph" w:customStyle="1" w:styleId="24">
    <w:name w:val="Основной текст (2)"/>
    <w:basedOn w:val="a"/>
    <w:link w:val="23"/>
    <w:rsid w:val="000A6A14"/>
    <w:pPr>
      <w:widowControl w:val="0"/>
      <w:spacing w:line="252" w:lineRule="auto"/>
    </w:pPr>
    <w:rPr>
      <w:rFonts w:ascii="Times New Roman" w:eastAsia="Times New Roman" w:hAnsi="Times New Roman" w:cs="Times New Roman"/>
      <w:sz w:val="17"/>
      <w:szCs w:val="17"/>
    </w:rPr>
  </w:style>
  <w:style w:type="table" w:customStyle="1" w:styleId="35">
    <w:name w:val="Сетка таблицы3"/>
    <w:basedOn w:val="a1"/>
    <w:next w:val="ae"/>
    <w:uiPriority w:val="39"/>
    <w:rsid w:val="00C60CF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0"/>
    <w:uiPriority w:val="99"/>
    <w:semiHidden/>
    <w:unhideWhenUsed/>
    <w:rsid w:val="00C60CFA"/>
    <w:rPr>
      <w:rFonts w:ascii="Consolas" w:hAnsi="Consolas"/>
      <w:sz w:val="20"/>
      <w:szCs w:val="20"/>
    </w:rPr>
  </w:style>
  <w:style w:type="character" w:customStyle="1" w:styleId="HTML0">
    <w:name w:val="Стандартный HTML Знак"/>
    <w:basedOn w:val="a0"/>
    <w:link w:val="HTML"/>
    <w:uiPriority w:val="99"/>
    <w:semiHidden/>
    <w:rsid w:val="00C60CFA"/>
    <w:rPr>
      <w:rFonts w:ascii="Consolas" w:hAnsi="Consolas"/>
      <w:sz w:val="20"/>
      <w:szCs w:val="20"/>
    </w:rPr>
  </w:style>
  <w:style w:type="paragraph" w:customStyle="1" w:styleId="ConsPlusTitle">
    <w:name w:val="ConsPlusTitle"/>
    <w:rsid w:val="001E5B15"/>
    <w:pPr>
      <w:widowControl w:val="0"/>
      <w:autoSpaceDE w:val="0"/>
      <w:autoSpaceDN w:val="0"/>
    </w:pPr>
    <w:rPr>
      <w:rFonts w:ascii="Calibri" w:eastAsia="Times New Roman" w:hAnsi="Calibri" w:cs="Calibri"/>
      <w:b/>
      <w:szCs w:val="20"/>
      <w:lang w:eastAsia="ru-RU"/>
    </w:rPr>
  </w:style>
  <w:style w:type="character" w:customStyle="1" w:styleId="25">
    <w:name w:val="Колонтитул (2)_"/>
    <w:basedOn w:val="a0"/>
    <w:link w:val="26"/>
    <w:rsid w:val="004B42E4"/>
    <w:rPr>
      <w:rFonts w:ascii="Times New Roman" w:eastAsia="Times New Roman" w:hAnsi="Times New Roman" w:cs="Times New Roman"/>
      <w:sz w:val="20"/>
      <w:szCs w:val="20"/>
    </w:rPr>
  </w:style>
  <w:style w:type="character" w:customStyle="1" w:styleId="aff1">
    <w:name w:val="Основной текст_"/>
    <w:basedOn w:val="a0"/>
    <w:link w:val="17"/>
    <w:rsid w:val="004B42E4"/>
    <w:rPr>
      <w:rFonts w:ascii="Times New Roman" w:eastAsia="Times New Roman" w:hAnsi="Times New Roman" w:cs="Times New Roman"/>
      <w:sz w:val="28"/>
      <w:szCs w:val="28"/>
    </w:rPr>
  </w:style>
  <w:style w:type="character" w:customStyle="1" w:styleId="36">
    <w:name w:val="Основной текст (3)_"/>
    <w:basedOn w:val="a0"/>
    <w:link w:val="37"/>
    <w:rsid w:val="004B42E4"/>
    <w:rPr>
      <w:rFonts w:ascii="Times New Roman" w:eastAsia="Times New Roman" w:hAnsi="Times New Roman" w:cs="Times New Roman"/>
      <w:sz w:val="19"/>
      <w:szCs w:val="19"/>
    </w:rPr>
  </w:style>
  <w:style w:type="character" w:customStyle="1" w:styleId="42">
    <w:name w:val="Основной текст (4)_"/>
    <w:basedOn w:val="a0"/>
    <w:link w:val="43"/>
    <w:rsid w:val="004B42E4"/>
    <w:rPr>
      <w:rFonts w:ascii="Arial" w:eastAsia="Arial" w:hAnsi="Arial" w:cs="Arial"/>
      <w:sz w:val="17"/>
      <w:szCs w:val="17"/>
    </w:rPr>
  </w:style>
  <w:style w:type="character" w:customStyle="1" w:styleId="18">
    <w:name w:val="Заголовок №1_"/>
    <w:basedOn w:val="a0"/>
    <w:link w:val="19"/>
    <w:rsid w:val="004B42E4"/>
    <w:rPr>
      <w:rFonts w:ascii="Times New Roman" w:eastAsia="Times New Roman" w:hAnsi="Times New Roman" w:cs="Times New Roman"/>
      <w:sz w:val="28"/>
      <w:szCs w:val="28"/>
    </w:rPr>
  </w:style>
  <w:style w:type="character" w:customStyle="1" w:styleId="aff2">
    <w:name w:val="Другое_"/>
    <w:basedOn w:val="a0"/>
    <w:link w:val="aff3"/>
    <w:rsid w:val="004B42E4"/>
    <w:rPr>
      <w:rFonts w:ascii="Times New Roman" w:eastAsia="Times New Roman" w:hAnsi="Times New Roman" w:cs="Times New Roman"/>
    </w:rPr>
  </w:style>
  <w:style w:type="character" w:customStyle="1" w:styleId="50">
    <w:name w:val="Основной текст (5)_"/>
    <w:basedOn w:val="a0"/>
    <w:link w:val="51"/>
    <w:rsid w:val="004B42E4"/>
    <w:rPr>
      <w:rFonts w:ascii="Arial" w:eastAsia="Arial" w:hAnsi="Arial" w:cs="Arial"/>
      <w:sz w:val="20"/>
      <w:szCs w:val="20"/>
    </w:rPr>
  </w:style>
  <w:style w:type="paragraph" w:customStyle="1" w:styleId="26">
    <w:name w:val="Колонтитул (2)"/>
    <w:basedOn w:val="a"/>
    <w:link w:val="25"/>
    <w:rsid w:val="004B42E4"/>
    <w:pPr>
      <w:widowControl w:val="0"/>
    </w:pPr>
    <w:rPr>
      <w:rFonts w:ascii="Times New Roman" w:eastAsia="Times New Roman" w:hAnsi="Times New Roman" w:cs="Times New Roman"/>
      <w:sz w:val="20"/>
      <w:szCs w:val="20"/>
    </w:rPr>
  </w:style>
  <w:style w:type="paragraph" w:customStyle="1" w:styleId="17">
    <w:name w:val="Основной текст1"/>
    <w:basedOn w:val="a"/>
    <w:link w:val="aff1"/>
    <w:rsid w:val="004B42E4"/>
    <w:pPr>
      <w:widowControl w:val="0"/>
      <w:ind w:firstLine="400"/>
    </w:pPr>
    <w:rPr>
      <w:rFonts w:ascii="Times New Roman" w:eastAsia="Times New Roman" w:hAnsi="Times New Roman" w:cs="Times New Roman"/>
      <w:sz w:val="28"/>
      <w:szCs w:val="28"/>
    </w:rPr>
  </w:style>
  <w:style w:type="paragraph" w:customStyle="1" w:styleId="37">
    <w:name w:val="Основной текст (3)"/>
    <w:basedOn w:val="a"/>
    <w:link w:val="36"/>
    <w:rsid w:val="004B42E4"/>
    <w:pPr>
      <w:widowControl w:val="0"/>
      <w:spacing w:after="370"/>
      <w:jc w:val="center"/>
    </w:pPr>
    <w:rPr>
      <w:rFonts w:ascii="Times New Roman" w:eastAsia="Times New Roman" w:hAnsi="Times New Roman" w:cs="Times New Roman"/>
      <w:sz w:val="19"/>
      <w:szCs w:val="19"/>
    </w:rPr>
  </w:style>
  <w:style w:type="paragraph" w:customStyle="1" w:styleId="43">
    <w:name w:val="Основной текст (4)"/>
    <w:basedOn w:val="a"/>
    <w:link w:val="42"/>
    <w:rsid w:val="004B42E4"/>
    <w:pPr>
      <w:widowControl w:val="0"/>
      <w:spacing w:after="420" w:line="257" w:lineRule="auto"/>
      <w:jc w:val="center"/>
    </w:pPr>
    <w:rPr>
      <w:rFonts w:ascii="Arial" w:eastAsia="Arial" w:hAnsi="Arial" w:cs="Arial"/>
      <w:sz w:val="17"/>
      <w:szCs w:val="17"/>
    </w:rPr>
  </w:style>
  <w:style w:type="paragraph" w:customStyle="1" w:styleId="19">
    <w:name w:val="Заголовок №1"/>
    <w:basedOn w:val="a"/>
    <w:link w:val="18"/>
    <w:rsid w:val="004B42E4"/>
    <w:pPr>
      <w:widowControl w:val="0"/>
      <w:spacing w:after="300"/>
      <w:ind w:left="10100" w:firstLine="740"/>
      <w:outlineLvl w:val="0"/>
    </w:pPr>
    <w:rPr>
      <w:rFonts w:ascii="Times New Roman" w:eastAsia="Times New Roman" w:hAnsi="Times New Roman" w:cs="Times New Roman"/>
      <w:sz w:val="28"/>
      <w:szCs w:val="28"/>
    </w:rPr>
  </w:style>
  <w:style w:type="paragraph" w:customStyle="1" w:styleId="aff3">
    <w:name w:val="Другое"/>
    <w:basedOn w:val="a"/>
    <w:link w:val="aff2"/>
    <w:rsid w:val="004B42E4"/>
    <w:pPr>
      <w:widowControl w:val="0"/>
    </w:pPr>
    <w:rPr>
      <w:rFonts w:ascii="Times New Roman" w:eastAsia="Times New Roman" w:hAnsi="Times New Roman" w:cs="Times New Roman"/>
    </w:rPr>
  </w:style>
  <w:style w:type="paragraph" w:customStyle="1" w:styleId="51">
    <w:name w:val="Основной текст (5)"/>
    <w:basedOn w:val="a"/>
    <w:link w:val="50"/>
    <w:rsid w:val="004B42E4"/>
    <w:pPr>
      <w:widowControl w:val="0"/>
      <w:spacing w:after="380"/>
      <w:ind w:left="1680"/>
    </w:pPr>
    <w:rPr>
      <w:rFonts w:ascii="Arial" w:eastAsia="Arial" w:hAnsi="Arial" w:cs="Arial"/>
      <w:sz w:val="20"/>
      <w:szCs w:val="20"/>
    </w:rPr>
  </w:style>
  <w:style w:type="numbering" w:customStyle="1" w:styleId="1a">
    <w:name w:val="Нет списка1"/>
    <w:next w:val="a2"/>
    <w:uiPriority w:val="99"/>
    <w:semiHidden/>
    <w:unhideWhenUsed/>
    <w:rsid w:val="004232E9"/>
  </w:style>
  <w:style w:type="table" w:customStyle="1" w:styleId="TableNormal">
    <w:name w:val="Table Normal"/>
    <w:uiPriority w:val="2"/>
    <w:semiHidden/>
    <w:unhideWhenUsed/>
    <w:qFormat/>
    <w:rsid w:val="004232E9"/>
    <w:pPr>
      <w:widowControl w:val="0"/>
      <w:autoSpaceDE w:val="0"/>
      <w:autoSpaceDN w:val="0"/>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4232E9"/>
    <w:pPr>
      <w:widowControl w:val="0"/>
      <w:autoSpaceDE w:val="0"/>
      <w:autoSpaceDN w:val="0"/>
      <w:ind w:left="110"/>
    </w:pPr>
    <w:rPr>
      <w:rFonts w:ascii="Times New Roman" w:eastAsia="Times New Roman" w:hAnsi="Times New Roman" w:cs="Times New Roman"/>
      <w:lang w:eastAsia="ru-RU" w:bidi="ru-RU"/>
    </w:rPr>
  </w:style>
  <w:style w:type="character" w:customStyle="1" w:styleId="aff4">
    <w:name w:val="Сноска_"/>
    <w:basedOn w:val="a0"/>
    <w:link w:val="aff5"/>
    <w:rsid w:val="00406C3C"/>
    <w:rPr>
      <w:rFonts w:ascii="Times New Roman" w:eastAsia="Times New Roman" w:hAnsi="Times New Roman" w:cs="Times New Roman"/>
      <w:sz w:val="20"/>
      <w:szCs w:val="20"/>
    </w:rPr>
  </w:style>
  <w:style w:type="paragraph" w:customStyle="1" w:styleId="aff5">
    <w:name w:val="Сноска"/>
    <w:basedOn w:val="a"/>
    <w:link w:val="aff4"/>
    <w:rsid w:val="00406C3C"/>
    <w:pPr>
      <w:widowControl w:val="0"/>
      <w:ind w:firstLine="720"/>
    </w:pPr>
    <w:rPr>
      <w:rFonts w:ascii="Times New Roman" w:eastAsia="Times New Roman" w:hAnsi="Times New Roman" w:cs="Times New Roman"/>
      <w:sz w:val="20"/>
      <w:szCs w:val="20"/>
    </w:rPr>
  </w:style>
  <w:style w:type="character" w:customStyle="1" w:styleId="40">
    <w:name w:val="Заголовок 4 Знак"/>
    <w:basedOn w:val="a0"/>
    <w:link w:val="4"/>
    <w:uiPriority w:val="9"/>
    <w:semiHidden/>
    <w:rsid w:val="00B55B53"/>
    <w:rPr>
      <w:rFonts w:asciiTheme="majorHAnsi" w:eastAsiaTheme="majorEastAsia" w:hAnsiTheme="majorHAnsi" w:cstheme="majorBidi"/>
      <w:i/>
      <w:iCs/>
      <w:color w:val="2E74B5" w:themeColor="accent1" w:themeShade="BF"/>
    </w:rPr>
  </w:style>
  <w:style w:type="character" w:customStyle="1" w:styleId="FontStyle13">
    <w:name w:val="Font Style13"/>
    <w:uiPriority w:val="99"/>
    <w:rsid w:val="00817709"/>
    <w:rPr>
      <w:rFonts w:ascii="Times New Roman" w:hAnsi="Times New Roman" w:cs="Times New Roman" w:hint="default"/>
      <w:sz w:val="22"/>
      <w:szCs w:val="22"/>
    </w:rPr>
  </w:style>
  <w:style w:type="table" w:customStyle="1" w:styleId="44">
    <w:name w:val="Сетка таблицы4"/>
    <w:basedOn w:val="a1"/>
    <w:next w:val="ae"/>
    <w:uiPriority w:val="39"/>
    <w:rsid w:val="00817709"/>
    <w:pPr>
      <w:ind w:firstLine="0"/>
      <w:jc w:val="left"/>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Char1CharCharCharChar1CharCharCharCharCharCharCharChar">
    <w:name w:val="Char Char1 Char Char Char Char1 Char Char Char Char Char Char Char Char"/>
    <w:aliases w:val="Char Char1 Char Char Char Char1 Char Char Char Char Char Char Char Char Char Char Char Char"/>
    <w:basedOn w:val="a"/>
    <w:next w:val="a"/>
    <w:link w:val="aa"/>
    <w:uiPriority w:val="99"/>
    <w:rsid w:val="00817709"/>
    <w:pPr>
      <w:spacing w:before="120" w:after="160" w:line="240" w:lineRule="exact"/>
      <w:ind w:firstLine="0"/>
    </w:pPr>
    <w:rPr>
      <w:vertAlign w:val="superscript"/>
    </w:rPr>
  </w:style>
  <w:style w:type="table" w:customStyle="1" w:styleId="110">
    <w:name w:val="Сетка таблицы11"/>
    <w:basedOn w:val="a1"/>
    <w:next w:val="ae"/>
    <w:uiPriority w:val="39"/>
    <w:rsid w:val="00817709"/>
    <w:pPr>
      <w:ind w:firstLine="0"/>
      <w:jc w:val="lef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1">
    <w:name w:val="Table Normal1"/>
    <w:uiPriority w:val="2"/>
    <w:semiHidden/>
    <w:unhideWhenUsed/>
    <w:qFormat/>
    <w:rsid w:val="00D9654F"/>
    <w:pPr>
      <w:widowControl w:val="0"/>
      <w:autoSpaceDE w:val="0"/>
      <w:autoSpaceDN w:val="0"/>
      <w:ind w:firstLine="0"/>
      <w:jc w:val="left"/>
    </w:pPr>
    <w:rPr>
      <w:lang w:val="en-US"/>
    </w:rPr>
    <w:tblPr>
      <w:tblInd w:w="0" w:type="dxa"/>
      <w:tblCellMar>
        <w:top w:w="0" w:type="dxa"/>
        <w:left w:w="0" w:type="dxa"/>
        <w:bottom w:w="0" w:type="dxa"/>
        <w:right w:w="0" w:type="dxa"/>
      </w:tblCellMar>
    </w:tblPr>
  </w:style>
  <w:style w:type="table" w:customStyle="1" w:styleId="52">
    <w:name w:val="Сетка таблицы5"/>
    <w:basedOn w:val="a1"/>
    <w:next w:val="ae"/>
    <w:uiPriority w:val="39"/>
    <w:rsid w:val="00D512C5"/>
    <w:pPr>
      <w:ind w:firstLine="0"/>
      <w:jc w:val="lef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b">
    <w:name w:val="Неразрешенное упоминание1"/>
    <w:basedOn w:val="a0"/>
    <w:uiPriority w:val="99"/>
    <w:semiHidden/>
    <w:unhideWhenUsed/>
    <w:rsid w:val="009762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133359">
      <w:bodyDiv w:val="1"/>
      <w:marLeft w:val="0"/>
      <w:marRight w:val="0"/>
      <w:marTop w:val="0"/>
      <w:marBottom w:val="0"/>
      <w:divBdr>
        <w:top w:val="none" w:sz="0" w:space="0" w:color="auto"/>
        <w:left w:val="none" w:sz="0" w:space="0" w:color="auto"/>
        <w:bottom w:val="none" w:sz="0" w:space="0" w:color="auto"/>
        <w:right w:val="none" w:sz="0" w:space="0" w:color="auto"/>
      </w:divBdr>
    </w:div>
    <w:div w:id="650986491">
      <w:bodyDiv w:val="1"/>
      <w:marLeft w:val="0"/>
      <w:marRight w:val="0"/>
      <w:marTop w:val="0"/>
      <w:marBottom w:val="0"/>
      <w:divBdr>
        <w:top w:val="none" w:sz="0" w:space="0" w:color="auto"/>
        <w:left w:val="none" w:sz="0" w:space="0" w:color="auto"/>
        <w:bottom w:val="none" w:sz="0" w:space="0" w:color="auto"/>
        <w:right w:val="none" w:sz="0" w:space="0" w:color="auto"/>
      </w:divBdr>
    </w:div>
    <w:div w:id="1471244853">
      <w:bodyDiv w:val="1"/>
      <w:marLeft w:val="0"/>
      <w:marRight w:val="0"/>
      <w:marTop w:val="0"/>
      <w:marBottom w:val="0"/>
      <w:divBdr>
        <w:top w:val="none" w:sz="0" w:space="0" w:color="auto"/>
        <w:left w:val="none" w:sz="0" w:space="0" w:color="auto"/>
        <w:bottom w:val="none" w:sz="0" w:space="0" w:color="auto"/>
        <w:right w:val="none" w:sz="0" w:space="0" w:color="auto"/>
      </w:divBdr>
      <w:divsChild>
        <w:div w:id="394009316">
          <w:marLeft w:val="0"/>
          <w:marRight w:val="0"/>
          <w:marTop w:val="0"/>
          <w:marBottom w:val="360"/>
          <w:divBdr>
            <w:top w:val="none" w:sz="0" w:space="0" w:color="auto"/>
            <w:left w:val="none" w:sz="0" w:space="0" w:color="auto"/>
            <w:bottom w:val="none" w:sz="0" w:space="0" w:color="auto"/>
            <w:right w:val="none" w:sz="0" w:space="0" w:color="auto"/>
          </w:divBdr>
        </w:div>
        <w:div w:id="1640115666">
          <w:marLeft w:val="0"/>
          <w:marRight w:val="0"/>
          <w:marTop w:val="0"/>
          <w:marBottom w:val="240"/>
          <w:divBdr>
            <w:top w:val="none" w:sz="0" w:space="0" w:color="auto"/>
            <w:left w:val="none" w:sz="0" w:space="0" w:color="auto"/>
            <w:bottom w:val="none" w:sz="0" w:space="0" w:color="auto"/>
            <w:right w:val="none" w:sz="0" w:space="0" w:color="auto"/>
          </w:divBdr>
        </w:div>
      </w:divsChild>
    </w:div>
    <w:div w:id="1712462483">
      <w:bodyDiv w:val="1"/>
      <w:marLeft w:val="0"/>
      <w:marRight w:val="0"/>
      <w:marTop w:val="0"/>
      <w:marBottom w:val="0"/>
      <w:divBdr>
        <w:top w:val="none" w:sz="0" w:space="0" w:color="auto"/>
        <w:left w:val="none" w:sz="0" w:space="0" w:color="auto"/>
        <w:bottom w:val="none" w:sz="0" w:space="0" w:color="auto"/>
        <w:right w:val="none" w:sz="0" w:space="0" w:color="auto"/>
      </w:divBdr>
    </w:div>
    <w:div w:id="1757705990">
      <w:bodyDiv w:val="1"/>
      <w:marLeft w:val="0"/>
      <w:marRight w:val="0"/>
      <w:marTop w:val="0"/>
      <w:marBottom w:val="0"/>
      <w:divBdr>
        <w:top w:val="none" w:sz="0" w:space="0" w:color="auto"/>
        <w:left w:val="none" w:sz="0" w:space="0" w:color="auto"/>
        <w:bottom w:val="none" w:sz="0" w:space="0" w:color="auto"/>
        <w:right w:val="none" w:sz="0" w:space="0" w:color="auto"/>
      </w:divBdr>
    </w:div>
    <w:div w:id="1851605892">
      <w:bodyDiv w:val="1"/>
      <w:marLeft w:val="0"/>
      <w:marRight w:val="0"/>
      <w:marTop w:val="0"/>
      <w:marBottom w:val="0"/>
      <w:divBdr>
        <w:top w:val="none" w:sz="0" w:space="0" w:color="auto"/>
        <w:left w:val="none" w:sz="0" w:space="0" w:color="auto"/>
        <w:bottom w:val="none" w:sz="0" w:space="0" w:color="auto"/>
        <w:right w:val="none" w:sz="0" w:space="0" w:color="auto"/>
      </w:divBdr>
    </w:div>
    <w:div w:id="1955823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9.xml"/><Relationship Id="rId117" Type="http://schemas.openxmlformats.org/officeDocument/2006/relationships/chart" Target="charts/chart35.xml"/><Relationship Id="rId21" Type="http://schemas.openxmlformats.org/officeDocument/2006/relationships/chart" Target="charts/chart4.xml"/><Relationship Id="rId42" Type="http://schemas.openxmlformats.org/officeDocument/2006/relationships/image" Target="media/image8.jpeg"/><Relationship Id="rId47" Type="http://schemas.openxmlformats.org/officeDocument/2006/relationships/chart" Target="charts/chart27.xml"/><Relationship Id="rId84" Type="http://schemas.openxmlformats.org/officeDocument/2006/relationships/image" Target="media/image17.png"/><Relationship Id="rId89" Type="http://schemas.openxmlformats.org/officeDocument/2006/relationships/image" Target="media/image16.emf"/><Relationship Id="rId112" Type="http://schemas.openxmlformats.org/officeDocument/2006/relationships/chart" Target="charts/chart30.xml"/><Relationship Id="rId16" Type="http://schemas.openxmlformats.org/officeDocument/2006/relationships/hyperlink" Target="https://www.nalog.ru/html/sites/www.new.nalog.ru/docs/oi/d_compl.pdf" TargetMode="External"/><Relationship Id="rId107" Type="http://schemas.openxmlformats.org/officeDocument/2006/relationships/image" Target="media/image30.jpeg"/><Relationship Id="rId11" Type="http://schemas.openxmlformats.org/officeDocument/2006/relationships/chart" Target="charts/chart2.xml"/><Relationship Id="rId32" Type="http://schemas.openxmlformats.org/officeDocument/2006/relationships/chart" Target="charts/chart15.xml"/><Relationship Id="rId37" Type="http://schemas.openxmlformats.org/officeDocument/2006/relationships/chart" Target="charts/chart20.xml"/><Relationship Id="rId53" Type="http://schemas.openxmlformats.org/officeDocument/2006/relationships/hyperlink" Target="http://katalog.tatar/" TargetMode="External"/><Relationship Id="rId58" Type="http://schemas.openxmlformats.org/officeDocument/2006/relationships/chart" Target="charts/chart29.xml"/><Relationship Id="rId102" Type="http://schemas.openxmlformats.org/officeDocument/2006/relationships/hyperlink" Target="https://regulation.gov.ru/p/86056" TargetMode="External"/><Relationship Id="rId123"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17.emf"/><Relationship Id="rId95" Type="http://schemas.openxmlformats.org/officeDocument/2006/relationships/image" Target="media/image22.jpeg"/><Relationship Id="rId22" Type="http://schemas.openxmlformats.org/officeDocument/2006/relationships/chart" Target="charts/chart5.xml"/><Relationship Id="rId27" Type="http://schemas.openxmlformats.org/officeDocument/2006/relationships/chart" Target="charts/chart10.xml"/><Relationship Id="rId43" Type="http://schemas.openxmlformats.org/officeDocument/2006/relationships/image" Target="media/image9.jpeg"/><Relationship Id="rId48" Type="http://schemas.openxmlformats.org/officeDocument/2006/relationships/chart" Target="charts/chart28.xml"/><Relationship Id="rId113" Type="http://schemas.openxmlformats.org/officeDocument/2006/relationships/chart" Target="charts/chart31.xml"/><Relationship Id="rId118" Type="http://schemas.openxmlformats.org/officeDocument/2006/relationships/chart" Target="charts/chart36.xml"/><Relationship Id="rId85" Type="http://schemas.openxmlformats.org/officeDocument/2006/relationships/image" Target="media/image18.png"/><Relationship Id="rId12" Type="http://schemas.openxmlformats.org/officeDocument/2006/relationships/image" Target="media/image3.png"/><Relationship Id="rId17" Type="http://schemas.openxmlformats.org/officeDocument/2006/relationships/chart" Target="charts/chart3.xml"/><Relationship Id="rId25" Type="http://schemas.openxmlformats.org/officeDocument/2006/relationships/chart" Target="charts/chart8.xml"/><Relationship Id="rId33" Type="http://schemas.openxmlformats.org/officeDocument/2006/relationships/chart" Target="charts/chart16.xml"/><Relationship Id="rId38" Type="http://schemas.openxmlformats.org/officeDocument/2006/relationships/chart" Target="charts/chart21.xml"/><Relationship Id="rId46" Type="http://schemas.openxmlformats.org/officeDocument/2006/relationships/chart" Target="charts/chart26.xml"/><Relationship Id="rId59" Type="http://schemas.openxmlformats.org/officeDocument/2006/relationships/image" Target="media/image11.tiff"/><Relationship Id="rId103" Type="http://schemas.openxmlformats.org/officeDocument/2006/relationships/hyperlink" Target="https://regulation.gov.ru/p/86061" TargetMode="External"/><Relationship Id="rId108" Type="http://schemas.openxmlformats.org/officeDocument/2006/relationships/hyperlink" Target="http://zhit-vmeste.ru/gosprogramma-dostupnaya-sreda/vnimaniyu-subektov-rf/123703/" TargetMode="External"/><Relationship Id="rId116" Type="http://schemas.openxmlformats.org/officeDocument/2006/relationships/chart" Target="charts/chart34.xml"/><Relationship Id="rId124"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chart" Target="charts/chart24.xml"/><Relationship Id="rId54" Type="http://schemas.openxmlformats.org/officeDocument/2006/relationships/hyperlink" Target="http://portal-zakupok.tatar" TargetMode="External"/><Relationship Id="rId88" Type="http://schemas.openxmlformats.org/officeDocument/2006/relationships/image" Target="media/image15.emf"/><Relationship Id="rId91" Type="http://schemas.openxmlformats.org/officeDocument/2006/relationships/image" Target="media/image18.jpeg"/><Relationship Id="rId96" Type="http://schemas.openxmlformats.org/officeDocument/2006/relationships/image" Target="media/image23.jpeg"/><Relationship Id="rId111" Type="http://schemas.openxmlformats.org/officeDocument/2006/relationships/hyperlink" Target="consultantplus://offline/ref=346F946B82BCA0D78289F92865517BEE29B313F53A4C94C4BBAD34BFC23197C663863EE9A33DB01C455CEB3E7CD5A2B02F792669CC876D9DqEvD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as.gov.ru/documents/685775" TargetMode="External"/><Relationship Id="rId23" Type="http://schemas.openxmlformats.org/officeDocument/2006/relationships/chart" Target="charts/chart6.xml"/><Relationship Id="rId28" Type="http://schemas.openxmlformats.org/officeDocument/2006/relationships/chart" Target="charts/chart11.xml"/><Relationship Id="rId36" Type="http://schemas.openxmlformats.org/officeDocument/2006/relationships/chart" Target="charts/chart19.xml"/><Relationship Id="rId49" Type="http://schemas.openxmlformats.org/officeDocument/2006/relationships/hyperlink" Target="https://ofd.nalog.ru/statistics.html" TargetMode="External"/><Relationship Id="rId57" Type="http://schemas.openxmlformats.org/officeDocument/2006/relationships/header" Target="header1.xml"/><Relationship Id="rId106" Type="http://schemas.openxmlformats.org/officeDocument/2006/relationships/hyperlink" Target="http://www.minstroyrf.ru/opendata/the-%20development-of-competition/" TargetMode="External"/><Relationship Id="rId114" Type="http://schemas.openxmlformats.org/officeDocument/2006/relationships/chart" Target="charts/chart32.xml"/><Relationship Id="rId119" Type="http://schemas.openxmlformats.org/officeDocument/2006/relationships/chart" Target="charts/chart37.xml"/><Relationship Id="rId10" Type="http://schemas.openxmlformats.org/officeDocument/2006/relationships/image" Target="media/image2.png"/><Relationship Id="rId31" Type="http://schemas.openxmlformats.org/officeDocument/2006/relationships/chart" Target="charts/chart14.xml"/><Relationship Id="rId44" Type="http://schemas.openxmlformats.org/officeDocument/2006/relationships/image" Target="media/image10.jpeg"/><Relationship Id="rId52" Type="http://schemas.openxmlformats.org/officeDocument/2006/relationships/hyperlink" Target="https://sofp.ru/franshiza/" TargetMode="External"/><Relationship Id="rId60" Type="http://schemas.openxmlformats.org/officeDocument/2006/relationships/image" Target="media/image12.tiff"/><Relationship Id="rId86" Type="http://schemas.openxmlformats.org/officeDocument/2006/relationships/image" Target="media/image19.png"/><Relationship Id="rId94" Type="http://schemas.openxmlformats.org/officeDocument/2006/relationships/image" Target="media/image21.jpeg"/><Relationship Id="rId99" Type="http://schemas.openxmlformats.org/officeDocument/2006/relationships/image" Target="media/image26.jpeg"/><Relationship Id="rId101" Type="http://schemas.openxmlformats.org/officeDocument/2006/relationships/image" Target="media/image28.jpeg"/><Relationship Id="rId12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image" Target="media/image4.png"/><Relationship Id="rId18" Type="http://schemas.openxmlformats.org/officeDocument/2006/relationships/hyperlink" Target="https://plan.fas.gov.ru/category/9/" TargetMode="External"/><Relationship Id="rId39" Type="http://schemas.openxmlformats.org/officeDocument/2006/relationships/chart" Target="charts/chart22.xml"/><Relationship Id="rId109" Type="http://schemas.openxmlformats.org/officeDocument/2006/relationships/hyperlink" Target="http://trudvsem.ru/facilities/manager" TargetMode="External"/><Relationship Id="rId34" Type="http://schemas.openxmlformats.org/officeDocument/2006/relationships/chart" Target="charts/chart17.xml"/><Relationship Id="rId50" Type="http://schemas.openxmlformats.org/officeDocument/2006/relationships/hyperlink" Target="https://www.gks.ru" TargetMode="External"/><Relationship Id="rId55" Type="http://schemas.openxmlformats.org/officeDocument/2006/relationships/hyperlink" Target="https://www.economy.gov.ru/material/dokumenty/prikaz_minekonomrazvitiya_rossii_ot_11_marta_2020_g_130.html" TargetMode="External"/><Relationship Id="rId97" Type="http://schemas.openxmlformats.org/officeDocument/2006/relationships/image" Target="media/image24.jpeg"/><Relationship Id="rId104" Type="http://schemas.openxmlformats.org/officeDocument/2006/relationships/hyperlink" Target="https://regulation.gov.ru/p/86061" TargetMode="External"/><Relationship Id="rId120" Type="http://schemas.openxmlformats.org/officeDocument/2006/relationships/chart" Target="charts/chart38.xml"/><Relationship Id="rId125" Type="http://schemas.openxmlformats.org/officeDocument/2006/relationships/theme" Target="theme/theme1.xml"/><Relationship Id="rId7" Type="http://schemas.openxmlformats.org/officeDocument/2006/relationships/endnotes" Target="endnotes.xml"/><Relationship Id="rId92" Type="http://schemas.openxmlformats.org/officeDocument/2006/relationships/image" Target="media/image19.jpeg"/><Relationship Id="rId2" Type="http://schemas.openxmlformats.org/officeDocument/2006/relationships/numbering" Target="numbering.xml"/><Relationship Id="rId29" Type="http://schemas.openxmlformats.org/officeDocument/2006/relationships/chart" Target="charts/chart12.xml"/><Relationship Id="rId24" Type="http://schemas.openxmlformats.org/officeDocument/2006/relationships/chart" Target="charts/chart7.xml"/><Relationship Id="rId40" Type="http://schemas.openxmlformats.org/officeDocument/2006/relationships/chart" Target="charts/chart23.xml"/><Relationship Id="rId45" Type="http://schemas.openxmlformats.org/officeDocument/2006/relationships/chart" Target="charts/chart25.xml"/><Relationship Id="rId87" Type="http://schemas.openxmlformats.org/officeDocument/2006/relationships/image" Target="media/image14.emf"/><Relationship Id="rId110" Type="http://schemas.openxmlformats.org/officeDocument/2006/relationships/hyperlink" Target="consultantplus://offline/ref=64926EED7B43A4B2E1E0F61D9C23CE8F566D80515D60BE74FEDB32BDEFA07135BC62B8873DD1354D168938742A64D906E8DC8015FBg7r1S" TargetMode="External"/><Relationship Id="rId115" Type="http://schemas.openxmlformats.org/officeDocument/2006/relationships/chart" Target="charts/chart33.xml"/><Relationship Id="rId61" Type="http://schemas.openxmlformats.org/officeDocument/2006/relationships/image" Target="media/image13.tiff"/><Relationship Id="rId19" Type="http://schemas.openxmlformats.org/officeDocument/2006/relationships/image" Target="media/image6.png"/><Relationship Id="rId14" Type="http://schemas.openxmlformats.org/officeDocument/2006/relationships/image" Target="media/image5.png"/><Relationship Id="rId30" Type="http://schemas.openxmlformats.org/officeDocument/2006/relationships/chart" Target="charts/chart13.xml"/><Relationship Id="rId35" Type="http://schemas.openxmlformats.org/officeDocument/2006/relationships/chart" Target="charts/chart18.xml"/><Relationship Id="rId56" Type="http://schemas.openxmlformats.org/officeDocument/2006/relationships/hyperlink" Target="https://fas.gov.ru/pages/vazhnaya-informacziya/standart-razvitiya-konkurenczii/vnedrenie-standarta-razvitiya-konkurenczii.html" TargetMode="External"/><Relationship Id="rId100" Type="http://schemas.openxmlformats.org/officeDocument/2006/relationships/image" Target="media/image27.jpeg"/><Relationship Id="rId105" Type="http://schemas.openxmlformats.org/officeDocument/2006/relationships/image" Target="media/image29.jpeg"/><Relationship Id="rId8" Type="http://schemas.openxmlformats.org/officeDocument/2006/relationships/image" Target="media/image1.jpeg"/><Relationship Id="rId51" Type="http://schemas.openxmlformats.org/officeDocument/2006/relationships/hyperlink" Target="https://www.gks.ru" TargetMode="External"/><Relationship Id="rId93" Type="http://schemas.openxmlformats.org/officeDocument/2006/relationships/image" Target="media/image20.jpeg"/><Relationship Id="rId98" Type="http://schemas.openxmlformats.org/officeDocument/2006/relationships/image" Target="media/image25.jpeg"/><Relationship Id="rId121" Type="http://schemas.openxmlformats.org/officeDocument/2006/relationships/chart" Target="charts/chart39.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nafi.ru/analytics/kak-sokhranit-dengi-v-krizis-rossiyane-nazvali-samye-nadezhnye-i-vygodnye-sposoby-vlozheniy/" TargetMode="External"/><Relationship Id="rId3" Type="http://schemas.openxmlformats.org/officeDocument/2006/relationships/hyperlink" Target="https://www.minfin.ru" TargetMode="External"/><Relationship Id="rId7" Type="http://schemas.openxmlformats.org/officeDocument/2006/relationships/hyperlink" Target="https://www.gks.ru/storage/mediabank/image001" TargetMode="External"/><Relationship Id="rId2" Type="http://schemas.openxmlformats.org/officeDocument/2006/relationships/hyperlink" Target="https://rg.ru/2020/02/18/fas-predlagaet-kvoty-na-nekonkurentnye-zakupki-goskompanij.html" TargetMode="External"/><Relationship Id="rId1" Type="http://schemas.openxmlformats.org/officeDocument/2006/relationships/hyperlink" Target="https://ratings.ru/files/research/corps/NCR_RE_Demand_Apr2020.pdf" TargetMode="External"/><Relationship Id="rId6" Type="http://schemas.openxmlformats.org/officeDocument/2006/relationships/hyperlink" Target="https://www.gks.ru/folder/14458" TargetMode="External"/><Relationship Id="rId5" Type="http://schemas.openxmlformats.org/officeDocument/2006/relationships/hyperlink" Target="https://etpgp.rzd.ru" TargetMode="External"/><Relationship Id="rId4" Type="http://schemas.openxmlformats.org/officeDocument/2006/relationships/hyperlink" Target="https://www.minfin.ru"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_____Microsoft_Excel1.xlsx"/></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file:///\\10.201.0.103\ca_fas\13_&#1043;&#1086;&#1089;&#1089;&#1083;&#1091;&#1078;&#1073;&#1072;\&#1040;&#1085;&#1072;&#1083;&#1080;&#1090;&#1080;&#1095;&#1077;&#1089;&#1082;&#1080;&#1081;%20&#1086;&#1090;&#1076;&#1077;&#1083;\&#1044;&#1086;&#1082;&#1083;&#1072;&#1076;%20&#1086;%20&#1089;&#1086;&#1089;&#1090;&#1086;&#1103;&#1085;&#1080;&#1080;%20&#1082;&#1086;&#1085;&#1082;&#1091;&#1088;&#1077;&#1085;&#1094;&#1080;&#1080;\&#1079;&#1072;%202019\&#1044;&#1080;&#1072;&#1075;&#1088;&#1072;&#1084;&#1084;&#1099;%20&#1079;&#1072;%202019%20&#1075;&#1086;&#1076;.xlsx"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file:///\\10.201.0.103\ca_fas\13_&#1043;&#1086;&#1089;&#1089;&#1083;&#1091;&#1078;&#1073;&#1072;\&#1040;&#1085;&#1072;&#1083;&#1080;&#1090;&#1080;&#1095;&#1077;&#1089;&#1082;&#1080;&#1081;%20&#1086;&#1090;&#1076;&#1077;&#1083;\&#1044;&#1086;&#1082;&#1083;&#1072;&#1076;%20&#1086;%20&#1089;&#1086;&#1089;&#1090;&#1086;&#1103;&#1085;&#1080;&#1080;%20&#1082;&#1086;&#1085;&#1082;&#1091;&#1088;&#1077;&#1085;&#1094;&#1080;&#1080;\&#1079;&#1072;%202019\&#1044;&#1080;&#1072;&#1075;&#1088;&#1072;&#1084;&#1084;&#1099;%20&#1079;&#1072;%202019%20&#1075;&#1086;&#1076;.xlsx" TargetMode="Externa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oleObject" Target="file:///\\10.201.0.103\ca_fas\13_&#1043;&#1086;&#1089;&#1089;&#1083;&#1091;&#1078;&#1073;&#1072;\&#1040;&#1085;&#1072;&#1083;&#1080;&#1090;&#1080;&#1095;&#1077;&#1089;&#1082;&#1080;&#1081;%20&#1086;&#1090;&#1076;&#1077;&#1083;\&#1044;&#1086;&#1082;&#1083;&#1072;&#1076;%20&#1086;%20&#1089;&#1086;&#1089;&#1090;&#1086;&#1103;&#1085;&#1080;&#1080;%20&#1082;&#1086;&#1085;&#1082;&#1091;&#1088;&#1077;&#1085;&#1094;&#1080;&#1080;\&#1079;&#1072;%202019\&#1044;&#1080;&#1072;&#1075;&#1088;&#1072;&#1084;&#1084;&#1099;%20&#1079;&#1072;%202019%20&#1075;&#1086;&#1076;.xlsx" TargetMode="Externa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oleObject" Target="file:///\\10.201.0.103\ca_fas\13_&#1043;&#1086;&#1089;&#1089;&#1083;&#1091;&#1078;&#1073;&#1072;\&#1040;&#1085;&#1072;&#1083;&#1080;&#1090;&#1080;&#1095;&#1077;&#1089;&#1082;&#1080;&#1081;%20&#1086;&#1090;&#1076;&#1077;&#1083;\&#1044;&#1086;&#1082;&#1083;&#1072;&#1076;%20&#1086;%20&#1089;&#1086;&#1089;&#1090;&#1086;&#1103;&#1085;&#1080;&#1080;%20&#1082;&#1086;&#1085;&#1082;&#1091;&#1088;&#1077;&#1085;&#1094;&#1080;&#1080;\&#1079;&#1072;%202019\&#1044;&#1080;&#1072;&#1075;&#1088;&#1072;&#1084;&#1084;&#1099;%20&#1079;&#1072;%202019%20&#1075;&#1086;&#1076;.xlsx" TargetMode="External"/></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oleObject" Target="file:///\\10.201.0.103\ca_fas\13_&#1043;&#1086;&#1089;&#1089;&#1083;&#1091;&#1078;&#1073;&#1072;\&#1040;&#1085;&#1072;&#1083;&#1080;&#1090;&#1080;&#1095;&#1077;&#1089;&#1082;&#1080;&#1081;%20&#1086;&#1090;&#1076;&#1077;&#1083;\&#1044;&#1086;&#1082;&#1083;&#1072;&#1076;%20&#1086;%20&#1089;&#1086;&#1089;&#1090;&#1086;&#1103;&#1085;&#1080;&#1080;%20&#1082;&#1086;&#1085;&#1082;&#1091;&#1088;&#1077;&#1085;&#1094;&#1080;&#1080;\&#1079;&#1072;%202019\&#1044;&#1080;&#1072;&#1075;&#1088;&#1072;&#1084;&#1084;&#1099;%20&#1079;&#1072;%202019%20&#1075;&#1086;&#1076;.xlsx" TargetMode="External"/></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oleObject" Target="file:///\\10.201.0.103\ca_fas\13_&#1043;&#1086;&#1089;&#1089;&#1083;&#1091;&#1078;&#1073;&#1072;\&#1040;&#1085;&#1072;&#1083;&#1080;&#1090;&#1080;&#1095;&#1077;&#1089;&#1082;&#1080;&#1081;%20&#1086;&#1090;&#1076;&#1077;&#1083;\&#1044;&#1086;&#1082;&#1083;&#1072;&#1076;%20&#1086;%20&#1089;&#1086;&#1089;&#1090;&#1086;&#1103;&#1085;&#1080;&#1080;%20&#1082;&#1086;&#1085;&#1082;&#1091;&#1088;&#1077;&#1085;&#1094;&#1080;&#1080;\&#1079;&#1072;%202019\&#1044;&#1080;&#1072;&#1075;&#1088;&#1072;&#1084;&#1084;&#1099;%20&#1079;&#1072;%202019%20&#1075;&#1086;&#1076;.xlsx" TargetMode="External"/></Relationships>
</file>

<file path=word/charts/_rels/chart16.xml.rels><?xml version="1.0" encoding="UTF-8" standalone="yes"?>
<Relationships xmlns="http://schemas.openxmlformats.org/package/2006/relationships"><Relationship Id="rId2" Type="http://schemas.openxmlformats.org/officeDocument/2006/relationships/oleObject" Target="file:///\\10.201.0.103\ca_fas\13_&#1043;&#1086;&#1089;&#1089;&#1083;&#1091;&#1078;&#1073;&#1072;\&#1040;&#1085;&#1072;&#1083;&#1080;&#1090;&#1080;&#1095;&#1077;&#1089;&#1082;&#1080;&#1081;%20&#1086;&#1090;&#1076;&#1077;&#1083;\&#1044;&#1086;&#1082;&#1083;&#1072;&#1076;%20&#1086;%20&#1089;&#1086;&#1089;&#1090;&#1086;&#1103;&#1085;&#1080;&#1080;%20&#1082;&#1086;&#1085;&#1082;&#1091;&#1088;&#1077;&#1085;&#1094;&#1080;&#1080;\&#1079;&#1072;%202019\&#1044;&#1080;&#1072;&#1075;&#1088;&#1072;&#1084;&#1084;&#1099;%20&#1079;&#1072;%202019%20&#1075;&#1086;&#1076;.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10.201.0.103\ca_fas\13_&#1043;&#1086;&#1089;&#1089;&#1083;&#1091;&#1078;&#1073;&#1072;\&#1040;&#1085;&#1072;&#1083;&#1080;&#1090;&#1080;&#1095;&#1077;&#1089;&#1082;&#1080;&#1081;%20&#1086;&#1090;&#1076;&#1077;&#1083;\&#1044;&#1086;&#1082;&#1083;&#1072;&#1076;%20&#1086;%20&#1089;&#1086;&#1089;&#1090;&#1086;&#1103;&#1085;&#1080;&#1080;%20&#1082;&#1086;&#1085;&#1082;&#1091;&#1088;&#1077;&#1085;&#1094;&#1080;&#1080;\&#1079;&#1072;%202019\&#1044;&#1080;&#1072;&#1075;&#1088;&#1072;&#1084;&#1084;&#1099;%20&#1079;&#1072;%202019%20&#1075;&#1086;&#1076;.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oleObject" Target="file:///\\10.201.0.103\ca_fas\13_&#1043;&#1086;&#1089;&#1089;&#1083;&#1091;&#1078;&#1073;&#1072;\&#1040;&#1085;&#1072;&#1083;&#1080;&#1090;&#1080;&#1095;&#1077;&#1089;&#1082;&#1080;&#1081;%20&#1086;&#1090;&#1076;&#1077;&#1083;\&#1044;&#1086;&#1082;&#1083;&#1072;&#1076;%20&#1086;%20&#1089;&#1086;&#1089;&#1090;&#1086;&#1103;&#1085;&#1080;&#1080;%20&#1082;&#1086;&#1085;&#1082;&#1091;&#1088;&#1077;&#1085;&#1094;&#1080;&#1080;\&#1079;&#1072;%202019\&#1044;&#1080;&#1072;&#1075;&#1088;&#1072;&#1084;&#1084;&#1099;%20&#1079;&#1072;%202019%20&#1075;&#1086;&#1076;.xlsx" TargetMode="External"/></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oleObject" Target="file:///\\10.201.0.103\ca_fas\13_&#1043;&#1086;&#1089;&#1089;&#1083;&#1091;&#1078;&#1073;&#1072;\&#1040;&#1085;&#1072;&#1083;&#1080;&#1090;&#1080;&#1095;&#1077;&#1089;&#1082;&#1080;&#1081;%20&#1086;&#1090;&#1076;&#1077;&#1083;\&#1044;&#1086;&#1082;&#1083;&#1072;&#1076;%20&#1086;%20&#1089;&#1086;&#1089;&#1090;&#1086;&#1103;&#1085;&#1080;&#1080;%20&#1082;&#1086;&#1085;&#1082;&#1091;&#1088;&#1077;&#1085;&#1094;&#1080;&#1080;\&#1079;&#1072;%202019\&#1044;&#1080;&#1072;&#1075;&#1088;&#1072;&#1084;&#1084;&#1099;%20&#1079;&#1072;%202019%20&#1075;&#1086;&#1076;.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_____Microsoft_Excel2.xlsx"/></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20.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oleObject" Target="file:///\\10.201.0.103\ca_fas\13_&#1043;&#1086;&#1089;&#1089;&#1083;&#1091;&#1078;&#1073;&#1072;\&#1040;&#1085;&#1072;&#1083;&#1080;&#1090;&#1080;&#1095;&#1077;&#1089;&#1082;&#1080;&#1081;%20&#1086;&#1090;&#1076;&#1077;&#1083;\&#1044;&#1086;&#1082;&#1083;&#1072;&#1076;%20&#1086;%20&#1089;&#1086;&#1089;&#1090;&#1086;&#1103;&#1085;&#1080;&#1080;%20&#1082;&#1086;&#1085;&#1082;&#1091;&#1088;&#1077;&#1085;&#1094;&#1080;&#1080;\&#1079;&#1072;%202019\&#1044;&#1080;&#1072;&#1075;&#1088;&#1072;&#1084;&#1084;&#1099;%20&#1079;&#1072;%202019%20&#1075;&#1086;&#1076;.xlsx" TargetMode="External"/></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21.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oleObject" Target="file:///\\10.201.0.103\ca_fas\13_&#1043;&#1086;&#1089;&#1089;&#1083;&#1091;&#1078;&#1073;&#1072;\&#1040;&#1085;&#1072;&#1083;&#1080;&#1090;&#1080;&#1095;&#1077;&#1089;&#1082;&#1080;&#1081;%20&#1086;&#1090;&#1076;&#1077;&#1083;\&#1044;&#1086;&#1082;&#1083;&#1072;&#1076;%20&#1086;%20&#1089;&#1086;&#1089;&#1090;&#1086;&#1103;&#1085;&#1080;&#1080;%20&#1082;&#1086;&#1085;&#1082;&#1091;&#1088;&#1077;&#1085;&#1094;&#1080;&#1080;\&#1079;&#1072;%202019\&#1044;&#1080;&#1072;&#1075;&#1088;&#1072;&#1084;&#1084;&#1099;%20&#1079;&#1072;%202019%20&#1075;&#1086;&#1076;.xlsx" TargetMode="External"/></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22.xm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oleObject" Target="file:///\\10.201.0.103\ca_fas\13_&#1043;&#1086;&#1089;&#1089;&#1083;&#1091;&#1078;&#1073;&#1072;\&#1040;&#1085;&#1072;&#1083;&#1080;&#1090;&#1080;&#1095;&#1077;&#1089;&#1082;&#1080;&#1081;%20&#1086;&#1090;&#1076;&#1077;&#1083;\&#1044;&#1086;&#1082;&#1083;&#1072;&#1076;%20&#1086;%20&#1089;&#1086;&#1089;&#1090;&#1086;&#1103;&#1085;&#1080;&#1080;%20&#1082;&#1086;&#1085;&#1082;&#1091;&#1088;&#1077;&#1085;&#1094;&#1080;&#1080;\&#1079;&#1072;%202019\&#1044;&#1080;&#1072;&#1075;&#1088;&#1072;&#1084;&#1084;&#1099;%20&#1079;&#1072;%202019%20&#1075;&#1086;&#1076;.xlsx" TargetMode="External"/></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23.xml"/><Relationship Id="rId2" Type="http://schemas.microsoft.com/office/2011/relationships/chartColorStyle" Target="colors21.xml"/><Relationship Id="rId1" Type="http://schemas.microsoft.com/office/2011/relationships/chartStyle" Target="style21.xml"/><Relationship Id="rId5" Type="http://schemas.openxmlformats.org/officeDocument/2006/relationships/chartUserShapes" Target="../drawings/drawing1.xml"/><Relationship Id="rId4" Type="http://schemas.openxmlformats.org/officeDocument/2006/relationships/package" Target="../embeddings/_____Microsoft_Excel4.xlsx"/></Relationships>
</file>

<file path=word/charts/_rels/chart24.xml.rels><?xml version="1.0" encoding="UTF-8" standalone="yes"?>
<Relationships xmlns="http://schemas.openxmlformats.org/package/2006/relationships"><Relationship Id="rId3" Type="http://schemas.openxmlformats.org/officeDocument/2006/relationships/themeOverride" Target="../theme/themeOverride24.xml"/><Relationship Id="rId2" Type="http://schemas.microsoft.com/office/2011/relationships/chartColorStyle" Target="colors22.xml"/><Relationship Id="rId1" Type="http://schemas.microsoft.com/office/2011/relationships/chartStyle" Target="style22.xml"/><Relationship Id="rId5" Type="http://schemas.openxmlformats.org/officeDocument/2006/relationships/chartUserShapes" Target="../drawings/drawing2.xml"/><Relationship Id="rId4" Type="http://schemas.openxmlformats.org/officeDocument/2006/relationships/package" Target="../embeddings/_____Microsoft_Excel5.xlsx"/></Relationships>
</file>

<file path=word/charts/_rels/chart25.xml.rels><?xml version="1.0" encoding="UTF-8" standalone="yes"?>
<Relationships xmlns="http://schemas.openxmlformats.org/package/2006/relationships"><Relationship Id="rId3" Type="http://schemas.openxmlformats.org/officeDocument/2006/relationships/chartUserShapes" Target="../drawings/drawing3.xml"/><Relationship Id="rId2" Type="http://schemas.openxmlformats.org/officeDocument/2006/relationships/package" Target="../embeddings/_____Microsoft_Excel6.xlsx"/><Relationship Id="rId1" Type="http://schemas.openxmlformats.org/officeDocument/2006/relationships/themeOverride" Target="../theme/themeOverride25.xml"/></Relationships>
</file>

<file path=word/charts/_rels/chart26.xml.rels><?xml version="1.0" encoding="UTF-8" standalone="yes"?>
<Relationships xmlns="http://schemas.openxmlformats.org/package/2006/relationships"><Relationship Id="rId3" Type="http://schemas.openxmlformats.org/officeDocument/2006/relationships/themeOverride" Target="../theme/themeOverride26.xml"/><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package" Target="../embeddings/_____Microsoft_Excel7.xlsx"/></Relationships>
</file>

<file path=word/charts/_rels/chart27.xml.rels><?xml version="1.0" encoding="UTF-8" standalone="yes"?>
<Relationships xmlns="http://schemas.openxmlformats.org/package/2006/relationships"><Relationship Id="rId2" Type="http://schemas.openxmlformats.org/officeDocument/2006/relationships/package" Target="../embeddings/_____Microsoft_Excel8.xlsx"/><Relationship Id="rId1" Type="http://schemas.openxmlformats.org/officeDocument/2006/relationships/themeOverride" Target="../theme/themeOverride27.xml"/></Relationships>
</file>

<file path=word/charts/_rels/chart28.xml.rels><?xml version="1.0" encoding="UTF-8" standalone="yes"?>
<Relationships xmlns="http://schemas.openxmlformats.org/package/2006/relationships"><Relationship Id="rId3" Type="http://schemas.openxmlformats.org/officeDocument/2006/relationships/oleObject" Target="../embeddings/oleObject1.bin"/><Relationship Id="rId2" Type="http://schemas.microsoft.com/office/2011/relationships/chartColorStyle" Target="colors24.xml"/><Relationship Id="rId1" Type="http://schemas.microsoft.com/office/2011/relationships/chartStyle" Target="style24.xml"/></Relationships>
</file>

<file path=word/charts/_rels/chart29.xml.rels><?xml version="1.0" encoding="UTF-8" standalone="yes"?>
<Relationships xmlns="http://schemas.openxmlformats.org/package/2006/relationships"><Relationship Id="rId3" Type="http://schemas.openxmlformats.org/officeDocument/2006/relationships/themeOverride" Target="../theme/themeOverride28.xml"/><Relationship Id="rId2" Type="http://schemas.microsoft.com/office/2011/relationships/chartColorStyle" Target="colors25.xml"/><Relationship Id="rId1" Type="http://schemas.microsoft.com/office/2011/relationships/chartStyle" Target="style25.xml"/><Relationship Id="rId4" Type="http://schemas.openxmlformats.org/officeDocument/2006/relationships/package" Target="../embeddings/_____Microsoft_Excel9.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_____Microsoft_Excel3.xlsx"/></Relationships>
</file>

<file path=word/charts/_rels/chart30.xml.rels><?xml version="1.0" encoding="UTF-8" standalone="yes"?>
<Relationships xmlns="http://schemas.openxmlformats.org/package/2006/relationships"><Relationship Id="rId3" Type="http://schemas.openxmlformats.org/officeDocument/2006/relationships/themeOverride" Target="../theme/themeOverride29.xml"/><Relationship Id="rId2" Type="http://schemas.microsoft.com/office/2011/relationships/chartColorStyle" Target="colors26.xml"/><Relationship Id="rId1" Type="http://schemas.microsoft.com/office/2011/relationships/chartStyle" Target="style26.xml"/><Relationship Id="rId4" Type="http://schemas.openxmlformats.org/officeDocument/2006/relationships/oleObject" Target="file:///C:\Users\medvedevaa01.VIP\AppData\Local\Microsoft\Windows\INetCache\Content.Outlook\9ADKQ1T0\2019%20&#1075;&#1086;&#1076;.xlsx" TargetMode="External"/></Relationships>
</file>

<file path=word/charts/_rels/chart31.xml.rels><?xml version="1.0" encoding="UTF-8" standalone="yes"?>
<Relationships xmlns="http://schemas.openxmlformats.org/package/2006/relationships"><Relationship Id="rId3" Type="http://schemas.openxmlformats.org/officeDocument/2006/relationships/themeOverride" Target="../theme/themeOverride30.xml"/><Relationship Id="rId2" Type="http://schemas.microsoft.com/office/2011/relationships/chartColorStyle" Target="colors27.xml"/><Relationship Id="rId1" Type="http://schemas.microsoft.com/office/2011/relationships/chartStyle" Target="style27.xml"/><Relationship Id="rId4" Type="http://schemas.openxmlformats.org/officeDocument/2006/relationships/package" Target="../embeddings/_____Microsoft_Excel10.xlsx"/></Relationships>
</file>

<file path=word/charts/_rels/chart32.xml.rels><?xml version="1.0" encoding="UTF-8" standalone="yes"?>
<Relationships xmlns="http://schemas.openxmlformats.org/package/2006/relationships"><Relationship Id="rId2" Type="http://schemas.openxmlformats.org/officeDocument/2006/relationships/package" Target="../embeddings/_____Microsoft_Excel11.xlsx"/><Relationship Id="rId1" Type="http://schemas.openxmlformats.org/officeDocument/2006/relationships/themeOverride" Target="../theme/themeOverride31.xml"/></Relationships>
</file>

<file path=word/charts/_rels/chart33.xml.rels><?xml version="1.0" encoding="UTF-8" standalone="yes"?>
<Relationships xmlns="http://schemas.openxmlformats.org/package/2006/relationships"><Relationship Id="rId2" Type="http://schemas.openxmlformats.org/officeDocument/2006/relationships/package" Target="../embeddings/_____Microsoft_Excel12.xlsx"/><Relationship Id="rId1" Type="http://schemas.openxmlformats.org/officeDocument/2006/relationships/themeOverride" Target="../theme/themeOverride32.xml"/></Relationships>
</file>

<file path=word/charts/_rels/chart34.xml.rels><?xml version="1.0" encoding="UTF-8" standalone="yes"?>
<Relationships xmlns="http://schemas.openxmlformats.org/package/2006/relationships"><Relationship Id="rId2" Type="http://schemas.openxmlformats.org/officeDocument/2006/relationships/package" Target="../embeddings/_____Microsoft_Excel13.xlsx"/><Relationship Id="rId1" Type="http://schemas.openxmlformats.org/officeDocument/2006/relationships/themeOverride" Target="../theme/themeOverride33.xml"/></Relationships>
</file>

<file path=word/charts/_rels/chart35.xml.rels><?xml version="1.0" encoding="UTF-8" standalone="yes"?>
<Relationships xmlns="http://schemas.openxmlformats.org/package/2006/relationships"><Relationship Id="rId3" Type="http://schemas.openxmlformats.org/officeDocument/2006/relationships/themeOverride" Target="../theme/themeOverride34.xml"/><Relationship Id="rId2" Type="http://schemas.microsoft.com/office/2011/relationships/chartColorStyle" Target="colors28.xml"/><Relationship Id="rId1" Type="http://schemas.microsoft.com/office/2011/relationships/chartStyle" Target="style28.xml"/><Relationship Id="rId4" Type="http://schemas.openxmlformats.org/officeDocument/2006/relationships/package" Target="../embeddings/_____Microsoft_Excel14.xlsx"/></Relationships>
</file>

<file path=word/charts/_rels/chart36.xml.rels><?xml version="1.0" encoding="UTF-8" standalone="yes"?>
<Relationships xmlns="http://schemas.openxmlformats.org/package/2006/relationships"><Relationship Id="rId3" Type="http://schemas.openxmlformats.org/officeDocument/2006/relationships/themeOverride" Target="../theme/themeOverride35.xml"/><Relationship Id="rId2" Type="http://schemas.microsoft.com/office/2011/relationships/chartColorStyle" Target="colors29.xml"/><Relationship Id="rId1" Type="http://schemas.microsoft.com/office/2011/relationships/chartStyle" Target="style29.xml"/><Relationship Id="rId4" Type="http://schemas.openxmlformats.org/officeDocument/2006/relationships/package" Target="../embeddings/_____Microsoft_Excel15.xlsx"/></Relationships>
</file>

<file path=word/charts/_rels/chart37.xml.rels><?xml version="1.0" encoding="UTF-8" standalone="yes"?>
<Relationships xmlns="http://schemas.openxmlformats.org/package/2006/relationships"><Relationship Id="rId3" Type="http://schemas.openxmlformats.org/officeDocument/2006/relationships/themeOverride" Target="../theme/themeOverride36.xml"/><Relationship Id="rId2" Type="http://schemas.microsoft.com/office/2011/relationships/chartColorStyle" Target="colors30.xml"/><Relationship Id="rId1" Type="http://schemas.microsoft.com/office/2011/relationships/chartStyle" Target="style30.xml"/><Relationship Id="rId4" Type="http://schemas.openxmlformats.org/officeDocument/2006/relationships/package" Target="../embeddings/_____Microsoft_Excel16.xlsx"/></Relationships>
</file>

<file path=word/charts/_rels/chart38.xml.rels><?xml version="1.0" encoding="UTF-8" standalone="yes"?>
<Relationships xmlns="http://schemas.openxmlformats.org/package/2006/relationships"><Relationship Id="rId3" Type="http://schemas.openxmlformats.org/officeDocument/2006/relationships/themeOverride" Target="../theme/themeOverride37.xml"/><Relationship Id="rId2" Type="http://schemas.microsoft.com/office/2011/relationships/chartColorStyle" Target="colors31.xml"/><Relationship Id="rId1" Type="http://schemas.microsoft.com/office/2011/relationships/chartStyle" Target="style31.xml"/><Relationship Id="rId4" Type="http://schemas.openxmlformats.org/officeDocument/2006/relationships/package" Target="../embeddings/_____Microsoft_Excel17.xlsx"/></Relationships>
</file>

<file path=word/charts/_rels/chart39.xml.rels><?xml version="1.0" encoding="UTF-8" standalone="yes"?>
<Relationships xmlns="http://schemas.openxmlformats.org/package/2006/relationships"><Relationship Id="rId3" Type="http://schemas.openxmlformats.org/officeDocument/2006/relationships/themeOverride" Target="../theme/themeOverride38.xml"/><Relationship Id="rId2" Type="http://schemas.microsoft.com/office/2011/relationships/chartColorStyle" Target="colors32.xml"/><Relationship Id="rId1" Type="http://schemas.microsoft.com/office/2011/relationships/chartStyle" Target="style32.xml"/><Relationship Id="rId4" Type="http://schemas.openxmlformats.org/officeDocument/2006/relationships/oleObject" Target="../embeddings/oleObject2.bin"/></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10.201.0.103\ca_fas\13_&#1043;&#1086;&#1089;&#1089;&#1083;&#1091;&#1078;&#1073;&#1072;\&#1040;&#1085;&#1072;&#1083;&#1080;&#1090;&#1080;&#1095;&#1077;&#1089;&#1082;&#1080;&#1081;%20&#1086;&#1090;&#1076;&#1077;&#1083;\&#1044;&#1086;&#1082;&#1083;&#1072;&#1076;%20&#1086;%20&#1089;&#1086;&#1089;&#1090;&#1086;&#1103;&#1085;&#1080;&#1080;%20&#1082;&#1086;&#1085;&#1082;&#1091;&#1088;&#1077;&#1085;&#1094;&#1080;&#1080;\&#1079;&#1072;%202019\&#1044;&#1080;&#1072;&#1075;&#1088;&#1072;&#1084;&#1084;&#1099;%20&#1079;&#1072;%202019%20&#1075;&#1086;&#1076;.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10.201.0.103\ca_fas\13_&#1043;&#1086;&#1089;&#1089;&#1083;&#1091;&#1078;&#1073;&#1072;\&#1040;&#1085;&#1072;&#1083;&#1080;&#1090;&#1080;&#1095;&#1077;&#1089;&#1082;&#1080;&#1081;%20&#1086;&#1090;&#1076;&#1077;&#1083;\&#1044;&#1086;&#1082;&#1083;&#1072;&#1076;%20&#1086;%20&#1089;&#1086;&#1089;&#1090;&#1086;&#1103;&#1085;&#1080;&#1080;%20&#1082;&#1086;&#1085;&#1082;&#1091;&#1088;&#1077;&#1085;&#1094;&#1080;&#1080;\&#1079;&#1072;%202019\&#1044;&#1080;&#1072;&#1075;&#1088;&#1072;&#1084;&#1084;&#1099;%20&#1079;&#1072;%202019%20&#1075;&#1086;&#1076;.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10.201.0.103\ca_fas\13_&#1043;&#1086;&#1089;&#1089;&#1083;&#1091;&#1078;&#1073;&#1072;\&#1040;&#1085;&#1072;&#1083;&#1080;&#1090;&#1080;&#1095;&#1077;&#1089;&#1082;&#1080;&#1081;%20&#1086;&#1090;&#1076;&#1077;&#1083;\&#1044;&#1086;&#1082;&#1083;&#1072;&#1076;%20&#1086;%20&#1089;&#1086;&#1089;&#1090;&#1086;&#1103;&#1085;&#1080;&#1080;%20&#1082;&#1086;&#1085;&#1082;&#1091;&#1088;&#1077;&#1085;&#1094;&#1080;&#1080;\&#1079;&#1072;%202019\&#1044;&#1080;&#1072;&#1075;&#1088;&#1072;&#1084;&#1084;&#1099;%20&#1079;&#1072;%202019%20&#1075;&#1086;&#1076;.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10.201.0.103\ca_fas\13_&#1043;&#1086;&#1089;&#1089;&#1083;&#1091;&#1078;&#1073;&#1072;\&#1040;&#1085;&#1072;&#1083;&#1080;&#1090;&#1080;&#1095;&#1077;&#1089;&#1082;&#1080;&#1081;%20&#1086;&#1090;&#1076;&#1077;&#1083;\&#1044;&#1086;&#1082;&#1083;&#1072;&#1076;%20&#1086;%20&#1089;&#1086;&#1089;&#1090;&#1086;&#1103;&#1085;&#1080;&#1080;%20&#1082;&#1086;&#1085;&#1082;&#1091;&#1088;&#1077;&#1085;&#1094;&#1080;&#1080;\&#1079;&#1072;%202019\&#1044;&#1080;&#1072;&#1075;&#1088;&#1072;&#1084;&#1084;&#1099;%20&#1079;&#1072;%202019%20&#1075;&#1086;&#1076;.xlsx" TargetMode="Externa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file:///\\10.201.0.103\ca_fas\13_&#1043;&#1086;&#1089;&#1089;&#1083;&#1091;&#1078;&#1073;&#1072;\&#1040;&#1085;&#1072;&#1083;&#1080;&#1090;&#1080;&#1095;&#1077;&#1089;&#1082;&#1080;&#1081;%20&#1086;&#1090;&#1076;&#1077;&#1083;\&#1044;&#1086;&#1082;&#1083;&#1072;&#1076;%20&#1086;%20&#1089;&#1086;&#1089;&#1090;&#1086;&#1103;&#1085;&#1080;&#1080;%20&#1082;&#1086;&#1085;&#1082;&#1091;&#1088;&#1077;&#1085;&#1094;&#1080;&#1080;\&#1079;&#1072;%202019\&#1044;&#1080;&#1072;&#1075;&#1088;&#1072;&#1084;&#1084;&#1099;%20&#1079;&#1072;%202019%20&#1075;&#1086;&#1076;.xlsx" TargetMode="Externa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10.201.0.103\ca_fas\13_&#1043;&#1086;&#1089;&#1089;&#1083;&#1091;&#1078;&#1073;&#1072;\&#1040;&#1085;&#1072;&#1083;&#1080;&#1090;&#1080;&#1095;&#1077;&#1089;&#1082;&#1080;&#1081;%20&#1086;&#1090;&#1076;&#1077;&#1083;\&#1044;&#1086;&#1082;&#1083;&#1072;&#1076;%20&#1086;%20&#1089;&#1086;&#1089;&#1090;&#1086;&#1103;&#1085;&#1080;&#1080;%20&#1082;&#1086;&#1085;&#1082;&#1091;&#1088;&#1077;&#1085;&#1094;&#1080;&#1080;\&#1079;&#1072;%202019\&#1044;&#1080;&#1072;&#1075;&#1088;&#1072;&#1084;&#1084;&#1099;%20&#1079;&#1072;%202019%20&#1075;&#1086;&#1076;.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ru-RU" sz="1200">
                <a:solidFill>
                  <a:schemeClr val="tx1"/>
                </a:solidFill>
              </a:rPr>
              <a:t>Рис.1.</a:t>
            </a:r>
            <a:r>
              <a:rPr lang="ru-RU" sz="1200" baseline="0">
                <a:solidFill>
                  <a:schemeClr val="tx1"/>
                </a:solidFill>
              </a:rPr>
              <a:t> </a:t>
            </a:r>
            <a:r>
              <a:rPr lang="ru-RU" sz="1200">
                <a:solidFill>
                  <a:schemeClr val="tx1"/>
                </a:solidFill>
              </a:rPr>
              <a:t>Отрасли </a:t>
            </a:r>
            <a:r>
              <a:rPr lang="ru-RU" sz="1200" baseline="0">
                <a:solidFill>
                  <a:schemeClr val="tx1"/>
                </a:solidFill>
              </a:rPr>
              <a:t>с высокой долей государственного участия</a:t>
            </a:r>
            <a:endParaRPr lang="ru-RU" sz="1200">
              <a:solidFill>
                <a:schemeClr val="tx1"/>
              </a:solidFill>
            </a:endParaRPr>
          </a:p>
        </c:rich>
      </c:tx>
      <c:layout>
        <c:manualLayout>
          <c:xMode val="edge"/>
          <c:yMode val="edge"/>
          <c:x val="0.22804415381060283"/>
          <c:y val="8.588909263054445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ru-RU"/>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Лист1!$B$1</c:f>
              <c:strCache>
                <c:ptCount val="1"/>
                <c:pt idx="0">
                  <c:v>Ряд 1</c:v>
                </c:pt>
              </c:strCache>
            </c:strRef>
          </c:tx>
          <c:spPr>
            <a:solidFill>
              <a:srgbClr val="FF0000"/>
            </a:solidFill>
            <a:ln>
              <a:noFill/>
            </a:ln>
            <a:effectLst/>
            <a:sp3d/>
          </c:spPr>
          <c:invertIfNegative val="0"/>
          <c:dPt>
            <c:idx val="1"/>
            <c:invertIfNegative val="0"/>
            <c:bubble3D val="0"/>
            <c:spPr>
              <a:solidFill>
                <a:schemeClr val="accent2"/>
              </a:solidFill>
              <a:ln>
                <a:noFill/>
              </a:ln>
              <a:effectLst/>
              <a:sp3d/>
            </c:spPr>
            <c:extLst xmlns:c16r2="http://schemas.microsoft.com/office/drawing/2015/06/chart">
              <c:ext xmlns:c16="http://schemas.microsoft.com/office/drawing/2014/chart" uri="{C3380CC4-5D6E-409C-BE32-E72D297353CC}">
                <c16:uniqueId val="{00000003-9D21-4B27-81C0-64A446A49EB3}"/>
              </c:ext>
            </c:extLst>
          </c:dPt>
          <c:dPt>
            <c:idx val="2"/>
            <c:invertIfNegative val="0"/>
            <c:bubble3D val="0"/>
            <c:spPr>
              <a:solidFill>
                <a:schemeClr val="accent2"/>
              </a:solidFill>
              <a:ln>
                <a:noFill/>
              </a:ln>
              <a:effectLst/>
              <a:sp3d/>
            </c:spPr>
            <c:extLst xmlns:c16r2="http://schemas.microsoft.com/office/drawing/2015/06/chart">
              <c:ext xmlns:c16="http://schemas.microsoft.com/office/drawing/2014/chart" uri="{C3380CC4-5D6E-409C-BE32-E72D297353CC}">
                <c16:uniqueId val="{00000004-9D21-4B27-81C0-64A446A49EB3}"/>
              </c:ext>
            </c:extLst>
          </c:dPt>
          <c:dPt>
            <c:idx val="3"/>
            <c:invertIfNegative val="0"/>
            <c:bubble3D val="0"/>
            <c:spPr>
              <a:solidFill>
                <a:schemeClr val="accent4">
                  <a:lumMod val="60000"/>
                  <a:lumOff val="40000"/>
                </a:schemeClr>
              </a:solidFill>
              <a:ln>
                <a:noFill/>
              </a:ln>
              <a:effectLst/>
              <a:sp3d/>
            </c:spPr>
            <c:extLst xmlns:c16r2="http://schemas.microsoft.com/office/drawing/2015/06/chart">
              <c:ext xmlns:c16="http://schemas.microsoft.com/office/drawing/2014/chart" uri="{C3380CC4-5D6E-409C-BE32-E72D297353CC}">
                <c16:uniqueId val="{00000005-9D21-4B27-81C0-64A446A49EB3}"/>
              </c:ext>
            </c:extLst>
          </c:dPt>
          <c:dPt>
            <c:idx val="4"/>
            <c:invertIfNegative val="0"/>
            <c:bubble3D val="0"/>
            <c:spPr>
              <a:solidFill>
                <a:schemeClr val="accent4">
                  <a:lumMod val="60000"/>
                  <a:lumOff val="40000"/>
                </a:schemeClr>
              </a:solidFill>
              <a:ln>
                <a:noFill/>
              </a:ln>
              <a:effectLst/>
              <a:sp3d/>
            </c:spPr>
            <c:extLst xmlns:c16r2="http://schemas.microsoft.com/office/drawing/2015/06/chart">
              <c:ext xmlns:c16="http://schemas.microsoft.com/office/drawing/2014/chart" uri="{C3380CC4-5D6E-409C-BE32-E72D297353CC}">
                <c16:uniqueId val="{00000006-9D21-4B27-81C0-64A446A49EB3}"/>
              </c:ext>
            </c:extLst>
          </c:dPt>
          <c:dLbls>
            <c:spPr>
              <a:solidFill>
                <a:schemeClr val="bg1">
                  <a:lumMod val="95000"/>
                </a:schemeClr>
              </a:solidFill>
              <a:ln>
                <a:noFill/>
              </a:ln>
              <a:effectLst>
                <a:outerShdw blurRad="50800" dist="38100" dir="2700000" algn="tl" rotWithShape="0">
                  <a:prstClr val="black">
                    <a:alpha val="40000"/>
                  </a:prstClr>
                </a:outerShdw>
              </a:effectLst>
              <a:scene3d>
                <a:camera prst="orthographicFront"/>
                <a:lightRig rig="threePt" dir="t"/>
              </a:scene3d>
              <a:sp3d prstMaterial="dkEdge"/>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Лист1!$A$2:$A$6</c:f>
              <c:strCache>
                <c:ptCount val="5"/>
                <c:pt idx="0">
                  <c:v>Транспорт</c:v>
                </c:pt>
                <c:pt idx="1">
                  <c:v>Энергетика</c:v>
                </c:pt>
                <c:pt idx="2">
                  <c:v>Добыча полезных ископаемых</c:v>
                </c:pt>
                <c:pt idx="3">
                  <c:v>Финансы и страхование</c:v>
                </c:pt>
                <c:pt idx="4">
                  <c:v>Коммунальное хозяйство</c:v>
                </c:pt>
              </c:strCache>
            </c:strRef>
          </c:cat>
          <c:val>
            <c:numRef>
              <c:f>Лист1!$B$2:$B$6</c:f>
              <c:numCache>
                <c:formatCode>0%</c:formatCode>
                <c:ptCount val="5"/>
                <c:pt idx="0">
                  <c:v>0.83</c:v>
                </c:pt>
                <c:pt idx="1">
                  <c:v>0.71</c:v>
                </c:pt>
                <c:pt idx="2">
                  <c:v>0.7</c:v>
                </c:pt>
                <c:pt idx="3">
                  <c:v>0.47</c:v>
                </c:pt>
                <c:pt idx="4">
                  <c:v>0.32</c:v>
                </c:pt>
              </c:numCache>
            </c:numRef>
          </c:val>
          <c:extLst xmlns:c16r2="http://schemas.microsoft.com/office/drawing/2015/06/chart">
            <c:ext xmlns:c16="http://schemas.microsoft.com/office/drawing/2014/chart" uri="{C3380CC4-5D6E-409C-BE32-E72D297353CC}">
              <c16:uniqueId val="{00000000-9D21-4B27-81C0-64A446A49EB3}"/>
            </c:ext>
          </c:extLst>
        </c:ser>
        <c:dLbls>
          <c:showLegendKey val="0"/>
          <c:showVal val="0"/>
          <c:showCatName val="0"/>
          <c:showSerName val="0"/>
          <c:showPercent val="0"/>
          <c:showBubbleSize val="0"/>
        </c:dLbls>
        <c:gapWidth val="150"/>
        <c:shape val="box"/>
        <c:axId val="-576414464"/>
        <c:axId val="-576406848"/>
        <c:axId val="0"/>
      </c:bar3DChart>
      <c:catAx>
        <c:axId val="-57641446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ru-RU"/>
          </a:p>
        </c:txPr>
        <c:crossAx val="-576406848"/>
        <c:crosses val="autoZero"/>
        <c:auto val="1"/>
        <c:lblAlgn val="ctr"/>
        <c:lblOffset val="100"/>
        <c:noMultiLvlLbl val="0"/>
      </c:catAx>
      <c:valAx>
        <c:axId val="-57640684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6414464"/>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'7'!$N$4</c:f>
              <c:strCache>
                <c:ptCount val="1"/>
                <c:pt idx="0">
                  <c:v>ходатайства</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'7'!$O$3:$T$3</c:f>
              <c:strCache>
                <c:ptCount val="5"/>
                <c:pt idx="0">
                  <c:v>2015</c:v>
                </c:pt>
                <c:pt idx="1">
                  <c:v>2016</c:v>
                </c:pt>
                <c:pt idx="2">
                  <c:v>2017</c:v>
                </c:pt>
                <c:pt idx="3">
                  <c:v>2018</c:v>
                </c:pt>
                <c:pt idx="4">
                  <c:v>2019</c:v>
                </c:pt>
              </c:strCache>
            </c:strRef>
          </c:cat>
          <c:val>
            <c:numRef>
              <c:f>'7'!$O$4:$T$4</c:f>
              <c:numCache>
                <c:formatCode>General</c:formatCode>
                <c:ptCount val="5"/>
                <c:pt idx="0">
                  <c:v>1749</c:v>
                </c:pt>
                <c:pt idx="1">
                  <c:v>1379</c:v>
                </c:pt>
                <c:pt idx="2">
                  <c:v>1103</c:v>
                </c:pt>
                <c:pt idx="3">
                  <c:v>1086</c:v>
                </c:pt>
                <c:pt idx="4">
                  <c:v>1052</c:v>
                </c:pt>
              </c:numCache>
            </c:numRef>
          </c:val>
          <c:smooth val="0"/>
          <c:extLst xmlns:c16r2="http://schemas.microsoft.com/office/drawing/2015/06/chart">
            <c:ext xmlns:c16="http://schemas.microsoft.com/office/drawing/2014/chart" uri="{C3380CC4-5D6E-409C-BE32-E72D297353CC}">
              <c16:uniqueId val="{00000000-A72F-463A-B505-206F7887A056}"/>
            </c:ext>
          </c:extLst>
        </c:ser>
        <c:ser>
          <c:idx val="1"/>
          <c:order val="1"/>
          <c:tx>
            <c:strRef>
              <c:f>'7'!$N$5</c:f>
              <c:strCache>
                <c:ptCount val="1"/>
                <c:pt idx="0">
                  <c:v>уведомления</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'7'!$O$3:$T$3</c:f>
              <c:strCache>
                <c:ptCount val="5"/>
                <c:pt idx="0">
                  <c:v>2015</c:v>
                </c:pt>
                <c:pt idx="1">
                  <c:v>2016</c:v>
                </c:pt>
                <c:pt idx="2">
                  <c:v>2017</c:v>
                </c:pt>
                <c:pt idx="3">
                  <c:v>2018</c:v>
                </c:pt>
                <c:pt idx="4">
                  <c:v>2019</c:v>
                </c:pt>
              </c:strCache>
            </c:strRef>
          </c:cat>
          <c:val>
            <c:numRef>
              <c:f>'7'!$O$5:$T$5</c:f>
              <c:numCache>
                <c:formatCode>General</c:formatCode>
                <c:ptCount val="5"/>
                <c:pt idx="0">
                  <c:v>165</c:v>
                </c:pt>
                <c:pt idx="1">
                  <c:v>83</c:v>
                </c:pt>
                <c:pt idx="2">
                  <c:v>128</c:v>
                </c:pt>
                <c:pt idx="3">
                  <c:v>189</c:v>
                </c:pt>
                <c:pt idx="4">
                  <c:v>144</c:v>
                </c:pt>
              </c:numCache>
            </c:numRef>
          </c:val>
          <c:smooth val="0"/>
          <c:extLst xmlns:c16r2="http://schemas.microsoft.com/office/drawing/2015/06/chart">
            <c:ext xmlns:c16="http://schemas.microsoft.com/office/drawing/2014/chart" uri="{C3380CC4-5D6E-409C-BE32-E72D297353CC}">
              <c16:uniqueId val="{00000001-A72F-463A-B505-206F7887A056}"/>
            </c:ext>
          </c:extLst>
        </c:ser>
        <c:dLbls>
          <c:dLblPos val="t"/>
          <c:showLegendKey val="0"/>
          <c:showVal val="1"/>
          <c:showCatName val="0"/>
          <c:showSerName val="0"/>
          <c:showPercent val="0"/>
          <c:showBubbleSize val="0"/>
        </c:dLbls>
        <c:smooth val="0"/>
        <c:axId val="-576426976"/>
        <c:axId val="-576416640"/>
      </c:lineChart>
      <c:catAx>
        <c:axId val="-576426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6416640"/>
        <c:crosses val="autoZero"/>
        <c:auto val="1"/>
        <c:lblAlgn val="ctr"/>
        <c:lblOffset val="100"/>
        <c:noMultiLvlLbl val="0"/>
      </c:catAx>
      <c:valAx>
        <c:axId val="-576416640"/>
        <c:scaling>
          <c:orientation val="minMax"/>
          <c:max val="2000"/>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76426976"/>
        <c:crosses val="autoZero"/>
        <c:crossBetween val="between"/>
        <c:majorUnit val="100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noFill/>
      <a:round/>
    </a:ln>
    <a:effectLst/>
  </c:spPr>
  <c:txPr>
    <a:bodyPr/>
    <a:lstStyle/>
    <a:p>
      <a:pPr>
        <a:defRPr/>
      </a:pPr>
      <a:endParaRPr lang="ru-RU"/>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'8'!$N$4</c:f>
              <c:strCache>
                <c:ptCount val="1"/>
                <c:pt idx="0">
                  <c:v>направлено предостережений</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50000"/>
                        <a:lumOff val="50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'8'!$O$3:$T$3</c:f>
              <c:strCache>
                <c:ptCount val="5"/>
                <c:pt idx="0">
                  <c:v>2015</c:v>
                </c:pt>
                <c:pt idx="1">
                  <c:v>2016</c:v>
                </c:pt>
                <c:pt idx="2">
                  <c:v>2017</c:v>
                </c:pt>
                <c:pt idx="3">
                  <c:v>2018</c:v>
                </c:pt>
                <c:pt idx="4">
                  <c:v>2019</c:v>
                </c:pt>
              </c:strCache>
            </c:strRef>
          </c:cat>
          <c:val>
            <c:numRef>
              <c:f>'8'!$O$4:$T$4</c:f>
              <c:numCache>
                <c:formatCode>General</c:formatCode>
                <c:ptCount val="5"/>
                <c:pt idx="0">
                  <c:v>49</c:v>
                </c:pt>
                <c:pt idx="1">
                  <c:v>90</c:v>
                </c:pt>
                <c:pt idx="2">
                  <c:v>95</c:v>
                </c:pt>
                <c:pt idx="3">
                  <c:v>123</c:v>
                </c:pt>
                <c:pt idx="4">
                  <c:v>103</c:v>
                </c:pt>
              </c:numCache>
            </c:numRef>
          </c:val>
          <c:extLst xmlns:c16r2="http://schemas.microsoft.com/office/drawing/2015/06/chart">
            <c:ext xmlns:c16="http://schemas.microsoft.com/office/drawing/2014/chart" uri="{C3380CC4-5D6E-409C-BE32-E72D297353CC}">
              <c16:uniqueId val="{00000000-EABB-4560-A3D1-2589F52FB96B}"/>
            </c:ext>
          </c:extLst>
        </c:ser>
        <c:ser>
          <c:idx val="1"/>
          <c:order val="1"/>
          <c:tx>
            <c:strRef>
              <c:f>'8'!$N$5</c:f>
              <c:strCache>
                <c:ptCount val="1"/>
                <c:pt idx="0">
                  <c:v>из них - ст. 15 135-ФЗ</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50000"/>
                        <a:lumOff val="50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'8'!$O$3:$T$3</c:f>
              <c:strCache>
                <c:ptCount val="5"/>
                <c:pt idx="0">
                  <c:v>2015</c:v>
                </c:pt>
                <c:pt idx="1">
                  <c:v>2016</c:v>
                </c:pt>
                <c:pt idx="2">
                  <c:v>2017</c:v>
                </c:pt>
                <c:pt idx="3">
                  <c:v>2018</c:v>
                </c:pt>
                <c:pt idx="4">
                  <c:v>2019</c:v>
                </c:pt>
              </c:strCache>
            </c:strRef>
          </c:cat>
          <c:val>
            <c:numRef>
              <c:f>'8'!$O$5:$T$5</c:f>
              <c:numCache>
                <c:formatCode>General</c:formatCode>
                <c:ptCount val="5"/>
                <c:pt idx="2">
                  <c:v>59</c:v>
                </c:pt>
                <c:pt idx="3">
                  <c:v>50</c:v>
                </c:pt>
                <c:pt idx="4">
                  <c:v>45</c:v>
                </c:pt>
              </c:numCache>
            </c:numRef>
          </c:val>
          <c:extLst xmlns:c16r2="http://schemas.microsoft.com/office/drawing/2015/06/chart">
            <c:ext xmlns:c16="http://schemas.microsoft.com/office/drawing/2014/chart" uri="{C3380CC4-5D6E-409C-BE32-E72D297353CC}">
              <c16:uniqueId val="{00000001-EABB-4560-A3D1-2589F52FB96B}"/>
            </c:ext>
          </c:extLst>
        </c:ser>
        <c:dLbls>
          <c:dLblPos val="outEnd"/>
          <c:showLegendKey val="0"/>
          <c:showVal val="1"/>
          <c:showCatName val="0"/>
          <c:showSerName val="0"/>
          <c:showPercent val="0"/>
          <c:showBubbleSize val="0"/>
        </c:dLbls>
        <c:gapWidth val="100"/>
        <c:overlap val="25"/>
        <c:axId val="-576427520"/>
        <c:axId val="-576413920"/>
      </c:barChart>
      <c:catAx>
        <c:axId val="-576427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50000"/>
                    <a:lumOff val="50000"/>
                  </a:schemeClr>
                </a:solidFill>
                <a:latin typeface="+mn-lt"/>
                <a:ea typeface="+mn-ea"/>
                <a:cs typeface="+mn-cs"/>
              </a:defRPr>
            </a:pPr>
            <a:endParaRPr lang="ru-RU"/>
          </a:p>
        </c:txPr>
        <c:crossAx val="-576413920"/>
        <c:crosses val="autoZero"/>
        <c:auto val="1"/>
        <c:lblAlgn val="ctr"/>
        <c:lblOffset val="100"/>
        <c:noMultiLvlLbl val="0"/>
      </c:catAx>
      <c:valAx>
        <c:axId val="-576413920"/>
        <c:scaling>
          <c:orientation val="minMax"/>
          <c:max val="140"/>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76427520"/>
        <c:crosses val="autoZero"/>
        <c:crossBetween val="between"/>
        <c:majorUnit val="80"/>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50000"/>
                  <a:lumOff val="50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noFill/>
      <a:round/>
    </a:ln>
    <a:effectLst/>
  </c:spPr>
  <c:txPr>
    <a:bodyPr/>
    <a:lstStyle/>
    <a:p>
      <a:pPr>
        <a:defRPr sz="1100"/>
      </a:pPr>
      <a:endParaRPr lang="ru-RU"/>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'9 10'!$N$8</c:f>
              <c:strCache>
                <c:ptCount val="1"/>
                <c:pt idx="0">
                  <c:v>выдано предупреждений</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50000"/>
                        <a:lumOff val="50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'9 10'!$O$7:$T$7</c:f>
              <c:strCache>
                <c:ptCount val="5"/>
                <c:pt idx="0">
                  <c:v>2015</c:v>
                </c:pt>
                <c:pt idx="1">
                  <c:v>2016</c:v>
                </c:pt>
                <c:pt idx="2">
                  <c:v>2017</c:v>
                </c:pt>
                <c:pt idx="3">
                  <c:v>2018</c:v>
                </c:pt>
                <c:pt idx="4">
                  <c:v>2019</c:v>
                </c:pt>
              </c:strCache>
            </c:strRef>
          </c:cat>
          <c:val>
            <c:numRef>
              <c:f>'9 10'!$O$8:$T$8</c:f>
              <c:numCache>
                <c:formatCode>General</c:formatCode>
                <c:ptCount val="5"/>
                <c:pt idx="0">
                  <c:v>2362</c:v>
                </c:pt>
                <c:pt idx="1">
                  <c:v>5436</c:v>
                </c:pt>
                <c:pt idx="2">
                  <c:v>4477</c:v>
                </c:pt>
                <c:pt idx="3">
                  <c:v>3978</c:v>
                </c:pt>
                <c:pt idx="4">
                  <c:v>3110</c:v>
                </c:pt>
              </c:numCache>
            </c:numRef>
          </c:val>
          <c:extLst xmlns:c16r2="http://schemas.microsoft.com/office/drawing/2015/06/chart">
            <c:ext xmlns:c16="http://schemas.microsoft.com/office/drawing/2014/chart" uri="{C3380CC4-5D6E-409C-BE32-E72D297353CC}">
              <c16:uniqueId val="{00000000-FA67-4A73-959B-E2425A77885A}"/>
            </c:ext>
          </c:extLst>
        </c:ser>
        <c:ser>
          <c:idx val="1"/>
          <c:order val="1"/>
          <c:tx>
            <c:strRef>
              <c:f>'9 10'!$N$9</c:f>
              <c:strCache>
                <c:ptCount val="1"/>
                <c:pt idx="0">
                  <c:v>выполнено предупреждений</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50000"/>
                        <a:lumOff val="50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'9 10'!$O$7:$T$7</c:f>
              <c:strCache>
                <c:ptCount val="5"/>
                <c:pt idx="0">
                  <c:v>2015</c:v>
                </c:pt>
                <c:pt idx="1">
                  <c:v>2016</c:v>
                </c:pt>
                <c:pt idx="2">
                  <c:v>2017</c:v>
                </c:pt>
                <c:pt idx="3">
                  <c:v>2018</c:v>
                </c:pt>
                <c:pt idx="4">
                  <c:v>2019</c:v>
                </c:pt>
              </c:strCache>
            </c:strRef>
          </c:cat>
          <c:val>
            <c:numRef>
              <c:f>'9 10'!$O$9:$T$9</c:f>
              <c:numCache>
                <c:formatCode>General</c:formatCode>
                <c:ptCount val="5"/>
                <c:pt idx="0">
                  <c:v>1953</c:v>
                </c:pt>
                <c:pt idx="1">
                  <c:v>4215</c:v>
                </c:pt>
                <c:pt idx="2">
                  <c:v>3381</c:v>
                </c:pt>
                <c:pt idx="3">
                  <c:v>3229</c:v>
                </c:pt>
                <c:pt idx="4">
                  <c:v>2505</c:v>
                </c:pt>
              </c:numCache>
            </c:numRef>
          </c:val>
          <c:extLst xmlns:c16r2="http://schemas.microsoft.com/office/drawing/2015/06/chart">
            <c:ext xmlns:c16="http://schemas.microsoft.com/office/drawing/2014/chart" uri="{C3380CC4-5D6E-409C-BE32-E72D297353CC}">
              <c16:uniqueId val="{00000001-FA67-4A73-959B-E2425A77885A}"/>
            </c:ext>
          </c:extLst>
        </c:ser>
        <c:dLbls>
          <c:dLblPos val="outEnd"/>
          <c:showLegendKey val="0"/>
          <c:showVal val="1"/>
          <c:showCatName val="0"/>
          <c:showSerName val="0"/>
          <c:showPercent val="0"/>
          <c:showBubbleSize val="0"/>
        </c:dLbls>
        <c:gapWidth val="100"/>
        <c:overlap val="-24"/>
        <c:axId val="-576422080"/>
        <c:axId val="-576412288"/>
      </c:barChart>
      <c:catAx>
        <c:axId val="-576422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50000"/>
                    <a:lumOff val="50000"/>
                  </a:schemeClr>
                </a:solidFill>
                <a:latin typeface="+mn-lt"/>
                <a:ea typeface="+mn-ea"/>
                <a:cs typeface="+mn-cs"/>
              </a:defRPr>
            </a:pPr>
            <a:endParaRPr lang="ru-RU"/>
          </a:p>
        </c:txPr>
        <c:crossAx val="-576412288"/>
        <c:crosses val="autoZero"/>
        <c:auto val="1"/>
        <c:lblAlgn val="ctr"/>
        <c:lblOffset val="100"/>
        <c:noMultiLvlLbl val="0"/>
      </c:catAx>
      <c:valAx>
        <c:axId val="-576412288"/>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76422080"/>
        <c:crosses val="autoZero"/>
        <c:crossBetween val="between"/>
        <c:majorUnit val="2000"/>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50000"/>
                  <a:lumOff val="50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noFill/>
      <a:round/>
    </a:ln>
    <a:effectLst/>
  </c:spPr>
  <c:txPr>
    <a:bodyPr/>
    <a:lstStyle/>
    <a:p>
      <a:pPr>
        <a:defRPr sz="1100"/>
      </a:pPr>
      <a:endParaRPr lang="ru-RU"/>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'9 10'!$N$27</c:f>
              <c:strCache>
                <c:ptCount val="1"/>
                <c:pt idx="0">
                  <c:v>злоупотребление доминирующим положением</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50000"/>
                        <a:lumOff val="50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'9 10'!$O$26:$T$26</c:f>
              <c:strCache>
                <c:ptCount val="5"/>
                <c:pt idx="0">
                  <c:v>2015</c:v>
                </c:pt>
                <c:pt idx="1">
                  <c:v>2016</c:v>
                </c:pt>
                <c:pt idx="2">
                  <c:v>2017</c:v>
                </c:pt>
                <c:pt idx="3">
                  <c:v>2018</c:v>
                </c:pt>
                <c:pt idx="4">
                  <c:v>2019</c:v>
                </c:pt>
              </c:strCache>
            </c:strRef>
          </c:cat>
          <c:val>
            <c:numRef>
              <c:f>'9 10'!$O$27:$T$27</c:f>
              <c:numCache>
                <c:formatCode>0%</c:formatCode>
                <c:ptCount val="5"/>
                <c:pt idx="0">
                  <c:v>0.8268416596104996</c:v>
                </c:pt>
                <c:pt idx="1">
                  <c:v>0.87909090909090915</c:v>
                </c:pt>
                <c:pt idx="2">
                  <c:v>0.79586877278250301</c:v>
                </c:pt>
                <c:pt idx="3">
                  <c:v>0.83306320907617504</c:v>
                </c:pt>
                <c:pt idx="4">
                  <c:v>0.86284722222222221</c:v>
                </c:pt>
              </c:numCache>
            </c:numRef>
          </c:val>
          <c:extLst xmlns:c16r2="http://schemas.microsoft.com/office/drawing/2015/06/chart">
            <c:ext xmlns:c16="http://schemas.microsoft.com/office/drawing/2014/chart" uri="{C3380CC4-5D6E-409C-BE32-E72D297353CC}">
              <c16:uniqueId val="{00000000-3E37-4D99-83BA-53CD346E2FAF}"/>
            </c:ext>
          </c:extLst>
        </c:ser>
        <c:ser>
          <c:idx val="1"/>
          <c:order val="1"/>
          <c:tx>
            <c:strRef>
              <c:f>'9 10'!$N$28</c:f>
              <c:strCache>
                <c:ptCount val="1"/>
                <c:pt idx="0">
                  <c:v>недобросовестная конкуренция</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50000"/>
                        <a:lumOff val="50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'9 10'!$O$26:$T$26</c:f>
              <c:strCache>
                <c:ptCount val="5"/>
                <c:pt idx="0">
                  <c:v>2015</c:v>
                </c:pt>
                <c:pt idx="1">
                  <c:v>2016</c:v>
                </c:pt>
                <c:pt idx="2">
                  <c:v>2017</c:v>
                </c:pt>
                <c:pt idx="3">
                  <c:v>2018</c:v>
                </c:pt>
                <c:pt idx="4">
                  <c:v>2019</c:v>
                </c:pt>
              </c:strCache>
            </c:strRef>
          </c:cat>
          <c:val>
            <c:numRef>
              <c:f>'9 10'!$O$28:$T$28</c:f>
              <c:numCache>
                <c:formatCode>0%</c:formatCode>
                <c:ptCount val="5"/>
                <c:pt idx="1">
                  <c:v>0.69540873460246355</c:v>
                </c:pt>
                <c:pt idx="2">
                  <c:v>0.75916230366492143</c:v>
                </c:pt>
                <c:pt idx="3">
                  <c:v>0.70072115384615385</c:v>
                </c:pt>
                <c:pt idx="4">
                  <c:v>0.77333333333333332</c:v>
                </c:pt>
              </c:numCache>
            </c:numRef>
          </c:val>
          <c:extLst xmlns:c16r2="http://schemas.microsoft.com/office/drawing/2015/06/chart">
            <c:ext xmlns:c16="http://schemas.microsoft.com/office/drawing/2014/chart" uri="{C3380CC4-5D6E-409C-BE32-E72D297353CC}">
              <c16:uniqueId val="{00000001-3E37-4D99-83BA-53CD346E2FAF}"/>
            </c:ext>
          </c:extLst>
        </c:ser>
        <c:ser>
          <c:idx val="2"/>
          <c:order val="2"/>
          <c:tx>
            <c:strRef>
              <c:f>'9 10'!$N$29</c:f>
              <c:strCache>
                <c:ptCount val="1"/>
                <c:pt idx="0">
                  <c:v>органы власти</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50000"/>
                        <a:lumOff val="50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'9 10'!$O$26:$T$26</c:f>
              <c:strCache>
                <c:ptCount val="5"/>
                <c:pt idx="0">
                  <c:v>2015</c:v>
                </c:pt>
                <c:pt idx="1">
                  <c:v>2016</c:v>
                </c:pt>
                <c:pt idx="2">
                  <c:v>2017</c:v>
                </c:pt>
                <c:pt idx="3">
                  <c:v>2018</c:v>
                </c:pt>
                <c:pt idx="4">
                  <c:v>2019</c:v>
                </c:pt>
              </c:strCache>
            </c:strRef>
          </c:cat>
          <c:val>
            <c:numRef>
              <c:f>'9 10'!$O$29:$T$29</c:f>
              <c:numCache>
                <c:formatCode>0%</c:formatCode>
                <c:ptCount val="5"/>
                <c:pt idx="1">
                  <c:v>0.75</c:v>
                </c:pt>
                <c:pt idx="2">
                  <c:v>0.74256055363321805</c:v>
                </c:pt>
                <c:pt idx="3">
                  <c:v>0.83992172211350291</c:v>
                </c:pt>
                <c:pt idx="4">
                  <c:v>0.79741164758586358</c:v>
                </c:pt>
              </c:numCache>
            </c:numRef>
          </c:val>
          <c:extLst xmlns:c16r2="http://schemas.microsoft.com/office/drawing/2015/06/chart">
            <c:ext xmlns:c16="http://schemas.microsoft.com/office/drawing/2014/chart" uri="{C3380CC4-5D6E-409C-BE32-E72D297353CC}">
              <c16:uniqueId val="{00000002-3E37-4D99-83BA-53CD346E2FAF}"/>
            </c:ext>
          </c:extLst>
        </c:ser>
        <c:dLbls>
          <c:dLblPos val="outEnd"/>
          <c:showLegendKey val="0"/>
          <c:showVal val="1"/>
          <c:showCatName val="0"/>
          <c:showSerName val="0"/>
          <c:showPercent val="0"/>
          <c:showBubbleSize val="0"/>
        </c:dLbls>
        <c:gapWidth val="112"/>
        <c:overlap val="-44"/>
        <c:axId val="-576429696"/>
        <c:axId val="-576395968"/>
      </c:barChart>
      <c:catAx>
        <c:axId val="-576429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50000"/>
                    <a:lumOff val="50000"/>
                  </a:schemeClr>
                </a:solidFill>
                <a:latin typeface="+mn-lt"/>
                <a:ea typeface="+mn-ea"/>
                <a:cs typeface="+mn-cs"/>
              </a:defRPr>
            </a:pPr>
            <a:endParaRPr lang="ru-RU"/>
          </a:p>
        </c:txPr>
        <c:crossAx val="-576395968"/>
        <c:crosses val="autoZero"/>
        <c:auto val="1"/>
        <c:lblAlgn val="ctr"/>
        <c:lblOffset val="100"/>
        <c:noMultiLvlLbl val="0"/>
      </c:catAx>
      <c:valAx>
        <c:axId val="-576395968"/>
        <c:scaling>
          <c:orientation val="minMax"/>
        </c:scaling>
        <c:delete val="1"/>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crossAx val="-576429696"/>
        <c:crosses val="autoZero"/>
        <c:crossBetween val="between"/>
        <c:majorUnit val="0.5"/>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50000"/>
                  <a:lumOff val="50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noFill/>
      <a:round/>
    </a:ln>
    <a:effectLst/>
  </c:spPr>
  <c:txPr>
    <a:bodyPr/>
    <a:lstStyle/>
    <a:p>
      <a:pPr>
        <a:defRPr sz="1100"/>
      </a:pPr>
      <a:endParaRPr lang="ru-RU"/>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6004728132387706E-2"/>
          <c:y val="5.8394160583941604E-2"/>
          <c:w val="0.94799054373522462"/>
          <c:h val="0.69241335708948792"/>
        </c:manualLayout>
      </c:layout>
      <c:lineChart>
        <c:grouping val="standard"/>
        <c:varyColors val="0"/>
        <c:ser>
          <c:idx val="0"/>
          <c:order val="0"/>
          <c:tx>
            <c:strRef>
              <c:f>'11'!$N$8</c:f>
              <c:strCache>
                <c:ptCount val="1"/>
                <c:pt idx="0">
                  <c:v>возбуждено дел</c:v>
                </c:pt>
              </c:strCache>
            </c:strRef>
          </c:tx>
          <c:spPr>
            <a:ln w="28575" cap="rnd">
              <a:solidFill>
                <a:schemeClr val="accent1"/>
              </a:solidFill>
              <a:round/>
            </a:ln>
            <a:effectLst/>
          </c:spPr>
          <c:marker>
            <c:symbol val="none"/>
          </c:marker>
          <c:dLbls>
            <c:dLbl>
              <c:idx val="0"/>
              <c:layout>
                <c:manualLayout>
                  <c:x val="-5.2704725251229462E-2"/>
                  <c:y val="6.1504811898512687E-2"/>
                </c:manualLayout>
              </c:layout>
              <c:dLblPos val="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2F3C-4459-93CD-F9067D939AE4}"/>
                </c:ext>
                <c:ext xmlns:c15="http://schemas.microsoft.com/office/drawing/2012/chart" uri="{CE6537A1-D6FC-4f65-9D91-7224C49458BB}"/>
              </c:extLst>
            </c:dLbl>
            <c:dLbl>
              <c:idx val="1"/>
              <c:layout>
                <c:manualLayout>
                  <c:x val="-4.6290357066495619E-2"/>
                  <c:y val="6.1504811898512687E-2"/>
                </c:manualLayout>
              </c:layout>
              <c:dLblPos val="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2F3C-4459-93CD-F9067D939AE4}"/>
                </c:ext>
                <c:ext xmlns:c15="http://schemas.microsoft.com/office/drawing/2012/chart" uri="{CE6537A1-D6FC-4f65-9D91-7224C49458BB}"/>
              </c:extLst>
            </c:dLbl>
            <c:dLbl>
              <c:idx val="2"/>
              <c:layout>
                <c:manualLayout>
                  <c:x val="-4.4152234338251016E-2"/>
                  <c:y val="7.5393700787401485E-2"/>
                </c:manualLayout>
              </c:layout>
              <c:dLblPos val="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2-2F3C-4459-93CD-F9067D939AE4}"/>
                </c:ext>
                <c:ext xmlns:c15="http://schemas.microsoft.com/office/drawing/2012/chart" uri="{CE6537A1-D6FC-4f65-9D91-7224C49458BB}"/>
              </c:extLst>
            </c:dLbl>
            <c:dLbl>
              <c:idx val="3"/>
              <c:layout>
                <c:manualLayout>
                  <c:x val="-4.4152234338251176E-2"/>
                  <c:y val="7.0764071157771863E-2"/>
                </c:manualLayout>
              </c:layout>
              <c:dLblPos val="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3-2F3C-4459-93CD-F9067D939AE4}"/>
                </c:ext>
                <c:ext xmlns:c15="http://schemas.microsoft.com/office/drawing/2012/chart" uri="{CE6537A1-D6FC-4f65-9D91-7224C49458BB}"/>
              </c:extLst>
            </c:dLbl>
            <c:dLbl>
              <c:idx val="4"/>
              <c:layout>
                <c:manualLayout>
                  <c:x val="-4.4152234338251176E-2"/>
                  <c:y val="5.2245552639253338E-2"/>
                </c:manualLayout>
              </c:layout>
              <c:dLblPos val="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4-2F3C-4459-93CD-F9067D939AE4}"/>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'11'!$O$7:$T$7</c:f>
              <c:strCache>
                <c:ptCount val="5"/>
                <c:pt idx="0">
                  <c:v>2015</c:v>
                </c:pt>
                <c:pt idx="1">
                  <c:v>2016</c:v>
                </c:pt>
                <c:pt idx="2">
                  <c:v>2017</c:v>
                </c:pt>
                <c:pt idx="3">
                  <c:v>2018</c:v>
                </c:pt>
                <c:pt idx="4">
                  <c:v>2019</c:v>
                </c:pt>
              </c:strCache>
            </c:strRef>
          </c:cat>
          <c:val>
            <c:numRef>
              <c:f>'11'!$O$8:$T$8</c:f>
              <c:numCache>
                <c:formatCode>General</c:formatCode>
                <c:ptCount val="5"/>
                <c:pt idx="0">
                  <c:v>9092</c:v>
                </c:pt>
                <c:pt idx="1">
                  <c:v>4040</c:v>
                </c:pt>
                <c:pt idx="2">
                  <c:v>3534</c:v>
                </c:pt>
                <c:pt idx="3">
                  <c:v>3223</c:v>
                </c:pt>
                <c:pt idx="4">
                  <c:v>3029</c:v>
                </c:pt>
              </c:numCache>
            </c:numRef>
          </c:val>
          <c:smooth val="0"/>
          <c:extLst xmlns:c16r2="http://schemas.microsoft.com/office/drawing/2015/06/chart">
            <c:ext xmlns:c16="http://schemas.microsoft.com/office/drawing/2014/chart" uri="{C3380CC4-5D6E-409C-BE32-E72D297353CC}">
              <c16:uniqueId val="{00000000-D9F3-41CB-A4DB-75CC1873F8C2}"/>
            </c:ext>
          </c:extLst>
        </c:ser>
        <c:ser>
          <c:idx val="1"/>
          <c:order val="1"/>
          <c:tx>
            <c:strRef>
              <c:f>'11'!$N$9</c:f>
              <c:strCache>
                <c:ptCount val="1"/>
                <c:pt idx="0">
                  <c:v>выдано предупреждений</c:v>
                </c:pt>
              </c:strCache>
            </c:strRef>
          </c:tx>
          <c:spPr>
            <a:ln w="28575" cap="rnd">
              <a:solidFill>
                <a:srgbClr val="C00000"/>
              </a:solidFill>
              <a:round/>
            </a:ln>
            <a:effectLst/>
          </c:spPr>
          <c:marker>
            <c:symbol val="none"/>
          </c:marker>
          <c:dLbls>
            <c:dLbl>
              <c:idx val="4"/>
              <c:layout>
                <c:manualLayout>
                  <c:x val="-4.4152234338251176E-2"/>
                  <c:y val="-6.3495188101487313E-2"/>
                </c:manualLayout>
              </c:layout>
              <c:dLblPos val="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5-2F3C-4459-93CD-F9067D939AE4}"/>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'11'!$O$7:$T$7</c:f>
              <c:strCache>
                <c:ptCount val="5"/>
                <c:pt idx="0">
                  <c:v>2015</c:v>
                </c:pt>
                <c:pt idx="1">
                  <c:v>2016</c:v>
                </c:pt>
                <c:pt idx="2">
                  <c:v>2017</c:v>
                </c:pt>
                <c:pt idx="3">
                  <c:v>2018</c:v>
                </c:pt>
                <c:pt idx="4">
                  <c:v>2019</c:v>
                </c:pt>
              </c:strCache>
            </c:strRef>
          </c:cat>
          <c:val>
            <c:numRef>
              <c:f>'11'!$O$9:$T$9</c:f>
              <c:numCache>
                <c:formatCode>General</c:formatCode>
                <c:ptCount val="5"/>
                <c:pt idx="0">
                  <c:v>2362</c:v>
                </c:pt>
                <c:pt idx="1">
                  <c:v>5436</c:v>
                </c:pt>
                <c:pt idx="2">
                  <c:v>4477</c:v>
                </c:pt>
                <c:pt idx="3">
                  <c:v>3978</c:v>
                </c:pt>
                <c:pt idx="4">
                  <c:v>3110</c:v>
                </c:pt>
              </c:numCache>
            </c:numRef>
          </c:val>
          <c:smooth val="0"/>
          <c:extLst xmlns:c16r2="http://schemas.microsoft.com/office/drawing/2015/06/chart">
            <c:ext xmlns:c16="http://schemas.microsoft.com/office/drawing/2014/chart" uri="{C3380CC4-5D6E-409C-BE32-E72D297353CC}">
              <c16:uniqueId val="{00000001-D9F3-41CB-A4DB-75CC1873F8C2}"/>
            </c:ext>
          </c:extLst>
        </c:ser>
        <c:dLbls>
          <c:dLblPos val="t"/>
          <c:showLegendKey val="0"/>
          <c:showVal val="1"/>
          <c:showCatName val="0"/>
          <c:showSerName val="0"/>
          <c:showPercent val="0"/>
          <c:showBubbleSize val="0"/>
        </c:dLbls>
        <c:smooth val="0"/>
        <c:axId val="-576426432"/>
        <c:axId val="-576425888"/>
      </c:lineChart>
      <c:catAx>
        <c:axId val="-576426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576425888"/>
        <c:crosses val="autoZero"/>
        <c:auto val="1"/>
        <c:lblAlgn val="ctr"/>
        <c:lblOffset val="100"/>
        <c:noMultiLvlLbl val="0"/>
      </c:catAx>
      <c:valAx>
        <c:axId val="-576425888"/>
        <c:scaling>
          <c:orientation val="minMax"/>
          <c:max val="10000"/>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76426432"/>
        <c:crosses val="autoZero"/>
        <c:crossBetween val="between"/>
        <c:majorUnit val="2500"/>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noFill/>
      <a:round/>
    </a:ln>
    <a:effectLst/>
  </c:spPr>
  <c:txPr>
    <a:bodyPr/>
    <a:lstStyle/>
    <a:p>
      <a:pPr>
        <a:defRPr sz="1100"/>
      </a:pPr>
      <a:endParaRPr lang="ru-RU"/>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1"/>
          <c:order val="0"/>
          <c:tx>
            <c:strRef>
              <c:f>'12 13 14'!$O$5</c:f>
              <c:strCache>
                <c:ptCount val="1"/>
                <c:pt idx="0">
                  <c:v>возбуждено дел</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50000"/>
                        <a:lumOff val="50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'12 13 14'!$P$3:$U$3</c:f>
              <c:strCache>
                <c:ptCount val="5"/>
                <c:pt idx="0">
                  <c:v>2015</c:v>
                </c:pt>
                <c:pt idx="1">
                  <c:v>2016</c:v>
                </c:pt>
                <c:pt idx="2">
                  <c:v>2017</c:v>
                </c:pt>
                <c:pt idx="3">
                  <c:v>2018</c:v>
                </c:pt>
                <c:pt idx="4">
                  <c:v>2019</c:v>
                </c:pt>
              </c:strCache>
            </c:strRef>
          </c:cat>
          <c:val>
            <c:numRef>
              <c:f>'12 13 14'!$P$5:$U$5</c:f>
              <c:numCache>
                <c:formatCode>General</c:formatCode>
                <c:ptCount val="5"/>
                <c:pt idx="0">
                  <c:v>370</c:v>
                </c:pt>
                <c:pt idx="1">
                  <c:v>357</c:v>
                </c:pt>
                <c:pt idx="2">
                  <c:v>415</c:v>
                </c:pt>
                <c:pt idx="3">
                  <c:v>435</c:v>
                </c:pt>
                <c:pt idx="4">
                  <c:v>486</c:v>
                </c:pt>
              </c:numCache>
            </c:numRef>
          </c:val>
          <c:extLst xmlns:c16r2="http://schemas.microsoft.com/office/drawing/2015/06/chart">
            <c:ext xmlns:c16="http://schemas.microsoft.com/office/drawing/2014/chart" uri="{C3380CC4-5D6E-409C-BE32-E72D297353CC}">
              <c16:uniqueId val="{00000000-87B6-4B43-8778-040B3A7A3B8C}"/>
            </c:ext>
          </c:extLst>
        </c:ser>
        <c:ser>
          <c:idx val="2"/>
          <c:order val="1"/>
          <c:tx>
            <c:strRef>
              <c:f>'12 13 14'!$O$6</c:f>
              <c:strCache>
                <c:ptCount val="1"/>
                <c:pt idx="0">
                  <c:v>принято решений о наличии нарушения</c:v>
                </c:pt>
              </c:strCache>
            </c:strRef>
          </c:tx>
          <c:spPr>
            <a:solidFill>
              <a:schemeClr val="accent6">
                <a:lumMod val="60000"/>
                <a:lumOff val="40000"/>
              </a:schemeClr>
            </a:solidFill>
            <a:ln w="9525" cap="flat" cmpd="sng" algn="ctr">
              <a:solidFill>
                <a:schemeClr val="accent3">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50000"/>
                        <a:lumOff val="50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'12 13 14'!$P$3:$U$3</c:f>
              <c:strCache>
                <c:ptCount val="5"/>
                <c:pt idx="0">
                  <c:v>2015</c:v>
                </c:pt>
                <c:pt idx="1">
                  <c:v>2016</c:v>
                </c:pt>
                <c:pt idx="2">
                  <c:v>2017</c:v>
                </c:pt>
                <c:pt idx="3">
                  <c:v>2018</c:v>
                </c:pt>
                <c:pt idx="4">
                  <c:v>2019</c:v>
                </c:pt>
              </c:strCache>
            </c:strRef>
          </c:cat>
          <c:val>
            <c:numRef>
              <c:f>'12 13 14'!$P$6:$U$6</c:f>
              <c:numCache>
                <c:formatCode>General</c:formatCode>
                <c:ptCount val="5"/>
                <c:pt idx="0">
                  <c:v>300</c:v>
                </c:pt>
                <c:pt idx="1">
                  <c:v>284</c:v>
                </c:pt>
                <c:pt idx="2">
                  <c:v>329</c:v>
                </c:pt>
                <c:pt idx="3">
                  <c:v>364</c:v>
                </c:pt>
                <c:pt idx="4">
                  <c:v>416</c:v>
                </c:pt>
              </c:numCache>
            </c:numRef>
          </c:val>
          <c:extLst xmlns:c16r2="http://schemas.microsoft.com/office/drawing/2015/06/chart">
            <c:ext xmlns:c16="http://schemas.microsoft.com/office/drawing/2014/chart" uri="{C3380CC4-5D6E-409C-BE32-E72D297353CC}">
              <c16:uniqueId val="{00000001-87B6-4B43-8778-040B3A7A3B8C}"/>
            </c:ext>
          </c:extLst>
        </c:ser>
        <c:dLbls>
          <c:showLegendKey val="0"/>
          <c:showVal val="1"/>
          <c:showCatName val="0"/>
          <c:showSerName val="0"/>
          <c:showPercent val="0"/>
          <c:showBubbleSize val="0"/>
        </c:dLbls>
        <c:gapWidth val="130"/>
        <c:axId val="-576424800"/>
        <c:axId val="-576423712"/>
      </c:barChart>
      <c:catAx>
        <c:axId val="-576424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50000"/>
                    <a:lumOff val="50000"/>
                  </a:schemeClr>
                </a:solidFill>
                <a:latin typeface="+mn-lt"/>
                <a:ea typeface="+mn-ea"/>
                <a:cs typeface="+mn-cs"/>
              </a:defRPr>
            </a:pPr>
            <a:endParaRPr lang="ru-RU"/>
          </a:p>
        </c:txPr>
        <c:crossAx val="-576423712"/>
        <c:crosses val="autoZero"/>
        <c:auto val="1"/>
        <c:lblAlgn val="ctr"/>
        <c:lblOffset val="100"/>
        <c:noMultiLvlLbl val="0"/>
      </c:catAx>
      <c:valAx>
        <c:axId val="-576423712"/>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76424800"/>
        <c:crosses val="autoZero"/>
        <c:crossBetween val="between"/>
        <c:majorUnit val="250"/>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50000"/>
                  <a:lumOff val="50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noFill/>
      <a:round/>
    </a:ln>
    <a:effectLst/>
  </c:spPr>
  <c:txPr>
    <a:bodyPr/>
    <a:lstStyle/>
    <a:p>
      <a:pPr>
        <a:defRPr sz="1100"/>
      </a:pPr>
      <a:endParaRPr lang="ru-RU"/>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1"/>
          <c:order val="0"/>
          <c:tx>
            <c:strRef>
              <c:f>'12 13 14'!$O$10</c:f>
              <c:strCache>
                <c:ptCount val="1"/>
                <c:pt idx="0">
                  <c:v>возбуждено дел</c:v>
                </c:pt>
              </c:strCache>
            </c:strRef>
          </c:tx>
          <c:marker>
            <c:symbol val="none"/>
          </c:marker>
          <c:dLbls>
            <c:dLbl>
              <c:idx val="0"/>
              <c:layout>
                <c:manualLayout>
                  <c:x val="-2.3519350010690613E-2"/>
                  <c:y val="-6.1678696412948424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8BA1-4758-8F2D-C6FCE63B0CF5}"/>
                </c:ext>
                <c:ext xmlns:c15="http://schemas.microsoft.com/office/drawing/2012/chart" uri="{CE6537A1-D6FC-4f65-9D91-7224C49458BB}"/>
              </c:extLst>
            </c:dLbl>
            <c:dLbl>
              <c:idx val="1"/>
              <c:layout>
                <c:manualLayout>
                  <c:x val="-2.3519350010690651E-2"/>
                  <c:y val="-8.1689997083697868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8BA1-4758-8F2D-C6FCE63B0CF5}"/>
                </c:ext>
                <c:ext xmlns:c15="http://schemas.microsoft.com/office/drawing/2012/chart" uri="{CE6537A1-D6FC-4f65-9D91-7224C49458BB}"/>
              </c:extLst>
            </c:dLbl>
            <c:dLbl>
              <c:idx val="2"/>
              <c:layout>
                <c:manualLayout>
                  <c:x val="-2.1381227282446014E-2"/>
                  <c:y val="-5.2419437153689165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2-8BA1-4758-8F2D-C6FCE63B0CF5}"/>
                </c:ext>
                <c:ext xmlns:c15="http://schemas.microsoft.com/office/drawing/2012/chart" uri="{CE6537A1-D6FC-4f65-9D91-7224C49458BB}"/>
              </c:extLst>
            </c:dLbl>
            <c:dLbl>
              <c:idx val="3"/>
              <c:layout>
                <c:manualLayout>
                  <c:x val="-2.3519350010690537E-2"/>
                  <c:y val="-6.6805555555555646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3-8BA1-4758-8F2D-C6FCE63B0CF5}"/>
                </c:ext>
                <c:ext xmlns:c15="http://schemas.microsoft.com/office/drawing/2012/chart" uri="{CE6537A1-D6FC-4f65-9D91-7224C49458BB}"/>
              </c:extLst>
            </c:dLbl>
            <c:dLbl>
              <c:idx val="4"/>
              <c:layout>
                <c:manualLayout>
                  <c:x val="-2.5657472738935216E-2"/>
                  <c:y val="-5.7546660834062451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4-8BA1-4758-8F2D-C6FCE63B0CF5}"/>
                </c:ext>
                <c:ext xmlns:c15="http://schemas.microsoft.com/office/drawing/2012/chart" uri="{CE6537A1-D6FC-4f65-9D91-7224C49458BB}"/>
              </c:extLst>
            </c:dLbl>
            <c:spPr>
              <a:noFill/>
              <a:ln>
                <a:noFill/>
              </a:ln>
              <a:effectLst/>
            </c:spPr>
            <c:txPr>
              <a:bodyPr rot="0" spcFirstLastPara="1" vertOverflow="ellipsis" vert="horz" wrap="square" anchor="ctr" anchorCtr="1"/>
              <a:lstStyle/>
              <a:p>
                <a:pPr>
                  <a:defRPr sz="1100" b="0" i="0" u="none" strike="noStrike" kern="1200" baseline="0">
                    <a:solidFill>
                      <a:schemeClr val="tx1">
                        <a:lumMod val="50000"/>
                        <a:lumOff val="50000"/>
                      </a:schemeClr>
                    </a:solidFill>
                    <a:latin typeface="+mn-lt"/>
                    <a:ea typeface="+mn-ea"/>
                    <a:cs typeface="+mn-cs"/>
                  </a:defRPr>
                </a:pPr>
                <a:endParaRPr lang="ru-RU"/>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'12 13 14'!$P$8:$U$8</c:f>
              <c:strCache>
                <c:ptCount val="5"/>
                <c:pt idx="0">
                  <c:v>2015</c:v>
                </c:pt>
                <c:pt idx="1">
                  <c:v>2016</c:v>
                </c:pt>
                <c:pt idx="2">
                  <c:v>2017</c:v>
                </c:pt>
                <c:pt idx="3">
                  <c:v>2018</c:v>
                </c:pt>
                <c:pt idx="4">
                  <c:v>2019</c:v>
                </c:pt>
              </c:strCache>
            </c:strRef>
          </c:cat>
          <c:val>
            <c:numRef>
              <c:f>'12 13 14'!$P$10:$U$10</c:f>
              <c:numCache>
                <c:formatCode>General</c:formatCode>
                <c:ptCount val="5"/>
                <c:pt idx="0">
                  <c:v>5</c:v>
                </c:pt>
                <c:pt idx="1">
                  <c:v>3</c:v>
                </c:pt>
                <c:pt idx="2">
                  <c:v>5</c:v>
                </c:pt>
                <c:pt idx="3">
                  <c:v>2</c:v>
                </c:pt>
                <c:pt idx="4">
                  <c:v>6</c:v>
                </c:pt>
              </c:numCache>
            </c:numRef>
          </c:val>
          <c:smooth val="0"/>
          <c:extLst xmlns:c16r2="http://schemas.microsoft.com/office/drawing/2015/06/chart">
            <c:ext xmlns:c16="http://schemas.microsoft.com/office/drawing/2014/chart" uri="{C3380CC4-5D6E-409C-BE32-E72D297353CC}">
              <c16:uniqueId val="{00000005-8BA1-4758-8F2D-C6FCE63B0CF5}"/>
            </c:ext>
          </c:extLst>
        </c:ser>
        <c:ser>
          <c:idx val="2"/>
          <c:order val="1"/>
          <c:tx>
            <c:strRef>
              <c:f>'12 13 14'!$O$11</c:f>
              <c:strCache>
                <c:ptCount val="1"/>
                <c:pt idx="0">
                  <c:v>принято решений о наличии нарушения</c:v>
                </c:pt>
              </c:strCache>
            </c:strRef>
          </c:tx>
          <c:marker>
            <c:symbol val="none"/>
          </c:marker>
          <c:dLbls>
            <c:dLbl>
              <c:idx val="0"/>
              <c:layout>
                <c:manualLayout>
                  <c:x val="-2.1381227282446014E-2"/>
                  <c:y val="7.7708151064450282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6-8BA1-4758-8F2D-C6FCE63B0CF5}"/>
                </c:ext>
                <c:ext xmlns:c15="http://schemas.microsoft.com/office/drawing/2012/chart" uri="{CE6537A1-D6FC-4f65-9D91-7224C49458BB}"/>
              </c:extLst>
            </c:dLbl>
            <c:dLbl>
              <c:idx val="1"/>
              <c:layout>
                <c:manualLayout>
                  <c:x val="-2.1996063833906586E-2"/>
                  <c:y val="-6.0185185185185182E-2"/>
                </c:manualLayout>
              </c:layout>
              <c:dLblPos val="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7-8BA1-4758-8F2D-C6FCE63B0CF5}"/>
                </c:ext>
                <c:ext xmlns:c15="http://schemas.microsoft.com/office/drawing/2012/chart" uri="{CE6537A1-D6FC-4f65-9D91-7224C49458BB}"/>
              </c:extLst>
            </c:dLbl>
            <c:dLbl>
              <c:idx val="2"/>
              <c:layout>
                <c:manualLayout>
                  <c:x val="-2.4134186562151265E-2"/>
                  <c:y val="-5.0925925925925923E-2"/>
                </c:manualLayout>
              </c:layout>
              <c:dLblPos val="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8-8BA1-4758-8F2D-C6FCE63B0CF5}"/>
                </c:ext>
                <c:ext xmlns:c15="http://schemas.microsoft.com/office/drawing/2012/chart" uri="{CE6537A1-D6FC-4f65-9D91-7224C49458BB}"/>
              </c:extLst>
            </c:dLbl>
            <c:dLbl>
              <c:idx val="3"/>
              <c:layout>
                <c:manualLayout>
                  <c:x val="-3.9101045659863394E-2"/>
                  <c:y val="-5.0925925925925923E-2"/>
                </c:manualLayout>
              </c:layout>
              <c:dLblPos val="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9-8BA1-4758-8F2D-C6FCE63B0CF5}"/>
                </c:ext>
                <c:ext xmlns:c15="http://schemas.microsoft.com/office/drawing/2012/chart" uri="{CE6537A1-D6FC-4f65-9D91-7224C49458BB}"/>
              </c:extLst>
            </c:dLbl>
            <c:dLbl>
              <c:idx val="4"/>
              <c:layout>
                <c:manualLayout>
                  <c:x val="-2.1381227282446014E-2"/>
                  <c:y val="0.10035834062408866"/>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A-8BA1-4758-8F2D-C6FCE63B0CF5}"/>
                </c:ext>
                <c:ext xmlns:c15="http://schemas.microsoft.com/office/drawing/2012/chart" uri="{CE6537A1-D6FC-4f65-9D91-7224C49458BB}"/>
              </c:extLst>
            </c:dLbl>
            <c:spPr>
              <a:solidFill>
                <a:schemeClr val="bg1"/>
              </a:solidFill>
              <a:ln>
                <a:solidFill>
                  <a:sysClr val="windowText" lastClr="000000">
                    <a:lumMod val="25000"/>
                    <a:lumOff val="75000"/>
                  </a:sysClr>
                </a:solidFill>
              </a:ln>
              <a:effectLst/>
            </c:spPr>
            <c:txPr>
              <a:bodyPr rot="0" spcFirstLastPara="1" vertOverflow="ellipsis" vert="horz" wrap="square" anchor="ctr" anchorCtr="1"/>
              <a:lstStyle/>
              <a:p>
                <a:pPr>
                  <a:defRPr sz="1100" b="0" i="0" u="none" strike="noStrike" kern="1200" baseline="0">
                    <a:solidFill>
                      <a:schemeClr val="tx1">
                        <a:lumMod val="50000"/>
                        <a:lumOff val="50000"/>
                      </a:schemeClr>
                    </a:solidFill>
                    <a:latin typeface="+mn-lt"/>
                    <a:ea typeface="+mn-ea"/>
                    <a:cs typeface="+mn-cs"/>
                  </a:defRPr>
                </a:pPr>
                <a:endParaRPr lang="ru-RU"/>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'12 13 14'!$P$8:$U$8</c:f>
              <c:strCache>
                <c:ptCount val="5"/>
                <c:pt idx="0">
                  <c:v>2015</c:v>
                </c:pt>
                <c:pt idx="1">
                  <c:v>2016</c:v>
                </c:pt>
                <c:pt idx="2">
                  <c:v>2017</c:v>
                </c:pt>
                <c:pt idx="3">
                  <c:v>2018</c:v>
                </c:pt>
                <c:pt idx="4">
                  <c:v>2019</c:v>
                </c:pt>
              </c:strCache>
            </c:strRef>
          </c:cat>
          <c:val>
            <c:numRef>
              <c:f>'12 13 14'!$P$11:$U$11</c:f>
              <c:numCache>
                <c:formatCode>General</c:formatCode>
                <c:ptCount val="5"/>
                <c:pt idx="0">
                  <c:v>4</c:v>
                </c:pt>
                <c:pt idx="1">
                  <c:v>0</c:v>
                </c:pt>
                <c:pt idx="2">
                  <c:v>0</c:v>
                </c:pt>
                <c:pt idx="3">
                  <c:v>0</c:v>
                </c:pt>
                <c:pt idx="4">
                  <c:v>5</c:v>
                </c:pt>
              </c:numCache>
            </c:numRef>
          </c:val>
          <c:smooth val="0"/>
          <c:extLst xmlns:c16r2="http://schemas.microsoft.com/office/drawing/2015/06/chart">
            <c:ext xmlns:c16="http://schemas.microsoft.com/office/drawing/2014/chart" uri="{C3380CC4-5D6E-409C-BE32-E72D297353CC}">
              <c16:uniqueId val="{0000000B-8BA1-4758-8F2D-C6FCE63B0CF5}"/>
            </c:ext>
          </c:extLst>
        </c:ser>
        <c:dLbls>
          <c:dLblPos val="ctr"/>
          <c:showLegendKey val="0"/>
          <c:showVal val="1"/>
          <c:showCatName val="0"/>
          <c:showSerName val="0"/>
          <c:showPercent val="0"/>
          <c:showBubbleSize val="0"/>
        </c:dLbls>
        <c:smooth val="0"/>
        <c:axId val="-576366048"/>
        <c:axId val="-576371488"/>
      </c:lineChart>
      <c:catAx>
        <c:axId val="-576366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50000"/>
                    <a:lumOff val="50000"/>
                  </a:schemeClr>
                </a:solidFill>
                <a:latin typeface="+mn-lt"/>
                <a:ea typeface="+mn-ea"/>
                <a:cs typeface="+mn-cs"/>
              </a:defRPr>
            </a:pPr>
            <a:endParaRPr lang="ru-RU"/>
          </a:p>
        </c:txPr>
        <c:crossAx val="-576371488"/>
        <c:crosses val="autoZero"/>
        <c:auto val="1"/>
        <c:lblAlgn val="ctr"/>
        <c:lblOffset val="100"/>
        <c:noMultiLvlLbl val="0"/>
      </c:catAx>
      <c:valAx>
        <c:axId val="-576371488"/>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76366048"/>
        <c:crosses val="autoZero"/>
        <c:crossBetween val="between"/>
        <c:majorUnit val="10"/>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50000"/>
                  <a:lumOff val="50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noFill/>
      <a:round/>
    </a:ln>
    <a:effectLst/>
  </c:spPr>
  <c:txPr>
    <a:bodyPr/>
    <a:lstStyle/>
    <a:p>
      <a:pPr>
        <a:defRPr sz="1100"/>
      </a:pPr>
      <a:endParaRPr lang="ru-RU"/>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1"/>
          <c:order val="0"/>
          <c:tx>
            <c:strRef>
              <c:f>'12 13 14'!$O$15</c:f>
              <c:strCache>
                <c:ptCount val="1"/>
                <c:pt idx="0">
                  <c:v>возбуждено дел</c:v>
                </c:pt>
              </c:strCache>
            </c:strRef>
          </c:tx>
          <c:spPr>
            <a:solidFill>
              <a:schemeClr val="accent2">
                <a:lumMod val="60000"/>
                <a:lumOff val="40000"/>
              </a:schemeClr>
            </a:solidFill>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50000"/>
                        <a:lumOff val="50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'12 13 14'!$P$13:$U$13</c:f>
              <c:strCache>
                <c:ptCount val="5"/>
                <c:pt idx="0">
                  <c:v>2015</c:v>
                </c:pt>
                <c:pt idx="1">
                  <c:v>2016</c:v>
                </c:pt>
                <c:pt idx="2">
                  <c:v>2017</c:v>
                </c:pt>
                <c:pt idx="3">
                  <c:v>2018</c:v>
                </c:pt>
                <c:pt idx="4">
                  <c:v>2019</c:v>
                </c:pt>
              </c:strCache>
            </c:strRef>
          </c:cat>
          <c:val>
            <c:numRef>
              <c:f>'12 13 14'!$P$15:$U$15</c:f>
              <c:numCache>
                <c:formatCode>General</c:formatCode>
                <c:ptCount val="5"/>
                <c:pt idx="0">
                  <c:v>224</c:v>
                </c:pt>
                <c:pt idx="1">
                  <c:v>238</c:v>
                </c:pt>
                <c:pt idx="2">
                  <c:v>239</c:v>
                </c:pt>
                <c:pt idx="3">
                  <c:v>275</c:v>
                </c:pt>
                <c:pt idx="4">
                  <c:v>367</c:v>
                </c:pt>
              </c:numCache>
            </c:numRef>
          </c:val>
          <c:extLst xmlns:c16r2="http://schemas.microsoft.com/office/drawing/2015/06/chart">
            <c:ext xmlns:c16="http://schemas.microsoft.com/office/drawing/2014/chart" uri="{C3380CC4-5D6E-409C-BE32-E72D297353CC}">
              <c16:uniqueId val="{00000000-0D8F-4A2B-A9CD-04AA3D7F01AD}"/>
            </c:ext>
          </c:extLst>
        </c:ser>
        <c:ser>
          <c:idx val="2"/>
          <c:order val="1"/>
          <c:tx>
            <c:strRef>
              <c:f>'12 13 14'!$O$16</c:f>
              <c:strCache>
                <c:ptCount val="1"/>
                <c:pt idx="0">
                  <c:v>принято решений о наличии нарушения</c:v>
                </c:pt>
              </c:strCache>
            </c:strRef>
          </c:tx>
          <c:spPr>
            <a:solidFill>
              <a:schemeClr val="accent6">
                <a:lumMod val="40000"/>
                <a:lumOff val="60000"/>
              </a:schemeClr>
            </a:solidFill>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50000"/>
                        <a:lumOff val="50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'12 13 14'!$P$13:$U$13</c:f>
              <c:strCache>
                <c:ptCount val="5"/>
                <c:pt idx="0">
                  <c:v>2015</c:v>
                </c:pt>
                <c:pt idx="1">
                  <c:v>2016</c:v>
                </c:pt>
                <c:pt idx="2">
                  <c:v>2017</c:v>
                </c:pt>
                <c:pt idx="3">
                  <c:v>2018</c:v>
                </c:pt>
                <c:pt idx="4">
                  <c:v>2019</c:v>
                </c:pt>
              </c:strCache>
            </c:strRef>
          </c:cat>
          <c:val>
            <c:numRef>
              <c:f>'12 13 14'!$P$16:$U$16</c:f>
              <c:numCache>
                <c:formatCode>General</c:formatCode>
                <c:ptCount val="5"/>
                <c:pt idx="0">
                  <c:v>192</c:v>
                </c:pt>
                <c:pt idx="1">
                  <c:v>196</c:v>
                </c:pt>
                <c:pt idx="2">
                  <c:v>181</c:v>
                </c:pt>
                <c:pt idx="3">
                  <c:v>233</c:v>
                </c:pt>
                <c:pt idx="4">
                  <c:v>276</c:v>
                </c:pt>
              </c:numCache>
            </c:numRef>
          </c:val>
          <c:extLst xmlns:c16r2="http://schemas.microsoft.com/office/drawing/2015/06/chart">
            <c:ext xmlns:c16="http://schemas.microsoft.com/office/drawing/2014/chart" uri="{C3380CC4-5D6E-409C-BE32-E72D297353CC}">
              <c16:uniqueId val="{00000001-0D8F-4A2B-A9CD-04AA3D7F01AD}"/>
            </c:ext>
          </c:extLst>
        </c:ser>
        <c:dLbls>
          <c:showLegendKey val="0"/>
          <c:showVal val="1"/>
          <c:showCatName val="0"/>
          <c:showSerName val="0"/>
          <c:showPercent val="0"/>
          <c:showBubbleSize val="0"/>
        </c:dLbls>
        <c:gapWidth val="219"/>
        <c:axId val="-576379648"/>
        <c:axId val="-576383456"/>
      </c:barChart>
      <c:catAx>
        <c:axId val="-576379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50000"/>
                    <a:lumOff val="50000"/>
                  </a:schemeClr>
                </a:solidFill>
                <a:latin typeface="+mn-lt"/>
                <a:ea typeface="+mn-ea"/>
                <a:cs typeface="+mn-cs"/>
              </a:defRPr>
            </a:pPr>
            <a:endParaRPr lang="ru-RU"/>
          </a:p>
        </c:txPr>
        <c:crossAx val="-576383456"/>
        <c:crosses val="autoZero"/>
        <c:auto val="1"/>
        <c:lblAlgn val="ctr"/>
        <c:lblOffset val="100"/>
        <c:noMultiLvlLbl val="0"/>
      </c:catAx>
      <c:valAx>
        <c:axId val="-576383456"/>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76379648"/>
        <c:crosses val="autoZero"/>
        <c:crossBetween val="between"/>
        <c:majorUnit val="200"/>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50000"/>
                  <a:lumOff val="50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noFill/>
      <a:round/>
    </a:ln>
    <a:effectLst/>
  </c:spPr>
  <c:txPr>
    <a:bodyPr/>
    <a:lstStyle/>
    <a:p>
      <a:pPr>
        <a:defRPr sz="1100"/>
      </a:pPr>
      <a:endParaRPr lang="ru-RU"/>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stacked"/>
        <c:varyColors val="0"/>
        <c:ser>
          <c:idx val="0"/>
          <c:order val="0"/>
          <c:tx>
            <c:strRef>
              <c:f>'15 16 17'!$N$4</c:f>
              <c:strCache>
                <c:ptCount val="1"/>
                <c:pt idx="0">
                  <c:v>принято решений о наличии нарушения</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50000"/>
                        <a:lumOff val="50000"/>
                      </a:schemeClr>
                    </a:solidFill>
                    <a:latin typeface="+mn-lt"/>
                    <a:ea typeface="+mn-ea"/>
                    <a:cs typeface="+mn-cs"/>
                  </a:defRPr>
                </a:pPr>
                <a:endParaRPr lang="ru-RU"/>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'15 16 17'!$O$3:$T$3</c:f>
              <c:strCache>
                <c:ptCount val="5"/>
                <c:pt idx="0">
                  <c:v>2015</c:v>
                </c:pt>
                <c:pt idx="1">
                  <c:v>2016</c:v>
                </c:pt>
                <c:pt idx="2">
                  <c:v>2017</c:v>
                </c:pt>
                <c:pt idx="3">
                  <c:v>2018</c:v>
                </c:pt>
                <c:pt idx="4">
                  <c:v>2019</c:v>
                </c:pt>
              </c:strCache>
            </c:strRef>
          </c:cat>
          <c:val>
            <c:numRef>
              <c:f>'15 16 17'!$O$4:$T$4</c:f>
              <c:numCache>
                <c:formatCode>General</c:formatCode>
                <c:ptCount val="5"/>
                <c:pt idx="0">
                  <c:v>841</c:v>
                </c:pt>
                <c:pt idx="1">
                  <c:v>288</c:v>
                </c:pt>
                <c:pt idx="2">
                  <c:v>269</c:v>
                </c:pt>
                <c:pt idx="3">
                  <c:v>381</c:v>
                </c:pt>
                <c:pt idx="4">
                  <c:v>253</c:v>
                </c:pt>
              </c:numCache>
            </c:numRef>
          </c:val>
          <c:extLst xmlns:c16r2="http://schemas.microsoft.com/office/drawing/2015/06/chart">
            <c:ext xmlns:c16="http://schemas.microsoft.com/office/drawing/2014/chart" uri="{C3380CC4-5D6E-409C-BE32-E72D297353CC}">
              <c16:uniqueId val="{00000000-542E-474D-B46D-0085A21C0809}"/>
            </c:ext>
          </c:extLst>
        </c:ser>
        <c:ser>
          <c:idx val="1"/>
          <c:order val="1"/>
          <c:tx>
            <c:strRef>
              <c:f>'15 16 17'!$N$5</c:f>
              <c:strCache>
                <c:ptCount val="1"/>
                <c:pt idx="0">
                  <c:v>выполнено предупреждений</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50000"/>
                        <a:lumOff val="50000"/>
                      </a:schemeClr>
                    </a:solidFill>
                    <a:latin typeface="+mn-lt"/>
                    <a:ea typeface="+mn-ea"/>
                    <a:cs typeface="+mn-cs"/>
                  </a:defRPr>
                </a:pPr>
                <a:endParaRPr lang="ru-RU"/>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'15 16 17'!$O$3:$T$3</c:f>
              <c:strCache>
                <c:ptCount val="5"/>
                <c:pt idx="0">
                  <c:v>2015</c:v>
                </c:pt>
                <c:pt idx="1">
                  <c:v>2016</c:v>
                </c:pt>
                <c:pt idx="2">
                  <c:v>2017</c:v>
                </c:pt>
                <c:pt idx="3">
                  <c:v>2018</c:v>
                </c:pt>
                <c:pt idx="4">
                  <c:v>2019</c:v>
                </c:pt>
              </c:strCache>
            </c:strRef>
          </c:cat>
          <c:val>
            <c:numRef>
              <c:f>'15 16 17'!$O$5:$T$5</c:f>
              <c:numCache>
                <c:formatCode>General</c:formatCode>
                <c:ptCount val="5"/>
                <c:pt idx="1">
                  <c:v>621</c:v>
                </c:pt>
                <c:pt idx="2">
                  <c:v>580</c:v>
                </c:pt>
                <c:pt idx="3">
                  <c:v>583</c:v>
                </c:pt>
                <c:pt idx="4">
                  <c:v>406</c:v>
                </c:pt>
              </c:numCache>
            </c:numRef>
          </c:val>
          <c:extLst xmlns:c16r2="http://schemas.microsoft.com/office/drawing/2015/06/chart">
            <c:ext xmlns:c16="http://schemas.microsoft.com/office/drawing/2014/chart" uri="{C3380CC4-5D6E-409C-BE32-E72D297353CC}">
              <c16:uniqueId val="{00000001-542E-474D-B46D-0085A21C0809}"/>
            </c:ext>
          </c:extLst>
        </c:ser>
        <c:dLbls>
          <c:dLblPos val="ctr"/>
          <c:showLegendKey val="0"/>
          <c:showVal val="1"/>
          <c:showCatName val="0"/>
          <c:showSerName val="0"/>
          <c:showPercent val="0"/>
          <c:showBubbleSize val="0"/>
        </c:dLbls>
        <c:gapWidth val="150"/>
        <c:overlap val="100"/>
        <c:axId val="-576388352"/>
        <c:axId val="-576387808"/>
      </c:barChart>
      <c:catAx>
        <c:axId val="-576388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50000"/>
                    <a:lumOff val="50000"/>
                  </a:schemeClr>
                </a:solidFill>
                <a:latin typeface="+mn-lt"/>
                <a:ea typeface="+mn-ea"/>
                <a:cs typeface="+mn-cs"/>
              </a:defRPr>
            </a:pPr>
            <a:endParaRPr lang="ru-RU"/>
          </a:p>
        </c:txPr>
        <c:crossAx val="-576387808"/>
        <c:crosses val="autoZero"/>
        <c:auto val="1"/>
        <c:lblAlgn val="ctr"/>
        <c:lblOffset val="100"/>
        <c:noMultiLvlLbl val="0"/>
      </c:catAx>
      <c:valAx>
        <c:axId val="-576387808"/>
        <c:scaling>
          <c:orientation val="minMax"/>
          <c:max val="1000"/>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76388352"/>
        <c:crosses val="autoZero"/>
        <c:crossBetween val="between"/>
        <c:majorUnit val="250"/>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50000"/>
                  <a:lumOff val="50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noFill/>
      <a:round/>
    </a:ln>
    <a:effectLst/>
  </c:spPr>
  <c:txPr>
    <a:bodyPr/>
    <a:lstStyle/>
    <a:p>
      <a:pPr>
        <a:defRPr sz="1100"/>
      </a:pPr>
      <a:endParaRPr lang="ru-RU"/>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stacked"/>
        <c:varyColors val="0"/>
        <c:ser>
          <c:idx val="0"/>
          <c:order val="0"/>
          <c:tx>
            <c:strRef>
              <c:f>'15 16 17'!$N$25</c:f>
              <c:strCache>
                <c:ptCount val="1"/>
                <c:pt idx="0">
                  <c:v>принято решений о наличии нарушения</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50000"/>
                        <a:lumOff val="50000"/>
                      </a:schemeClr>
                    </a:solidFill>
                    <a:latin typeface="+mn-lt"/>
                    <a:ea typeface="+mn-ea"/>
                    <a:cs typeface="+mn-cs"/>
                  </a:defRPr>
                </a:pPr>
                <a:endParaRPr lang="ru-RU"/>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'15 16 17'!$O$24:$T$24</c:f>
              <c:strCache>
                <c:ptCount val="5"/>
                <c:pt idx="0">
                  <c:v>2015</c:v>
                </c:pt>
                <c:pt idx="1">
                  <c:v>2016</c:v>
                </c:pt>
                <c:pt idx="2">
                  <c:v>2017</c:v>
                </c:pt>
                <c:pt idx="3">
                  <c:v>2018</c:v>
                </c:pt>
                <c:pt idx="4">
                  <c:v>2019</c:v>
                </c:pt>
              </c:strCache>
            </c:strRef>
          </c:cat>
          <c:val>
            <c:numRef>
              <c:f>'15 16 17'!$O$25:$T$25</c:f>
              <c:numCache>
                <c:formatCode>General</c:formatCode>
                <c:ptCount val="5"/>
                <c:pt idx="0">
                  <c:v>2542</c:v>
                </c:pt>
                <c:pt idx="1">
                  <c:v>336</c:v>
                </c:pt>
                <c:pt idx="2">
                  <c:v>436</c:v>
                </c:pt>
                <c:pt idx="3">
                  <c:v>383</c:v>
                </c:pt>
                <c:pt idx="4">
                  <c:v>258</c:v>
                </c:pt>
              </c:numCache>
            </c:numRef>
          </c:val>
          <c:extLst xmlns:c16r2="http://schemas.microsoft.com/office/drawing/2015/06/chart">
            <c:ext xmlns:c16="http://schemas.microsoft.com/office/drawing/2014/chart" uri="{C3380CC4-5D6E-409C-BE32-E72D297353CC}">
              <c16:uniqueId val="{00000000-1CE9-4723-8448-A0D6D49BBBCB}"/>
            </c:ext>
          </c:extLst>
        </c:ser>
        <c:ser>
          <c:idx val="1"/>
          <c:order val="1"/>
          <c:tx>
            <c:strRef>
              <c:f>'15 16 17'!$N$26</c:f>
              <c:strCache>
                <c:ptCount val="1"/>
                <c:pt idx="0">
                  <c:v>выполнено предупреждений</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dLbls>
            <c:dLbl>
              <c:idx val="3"/>
              <c:tx>
                <c:rich>
                  <a:bodyPr/>
                  <a:lstStyle/>
                  <a:p>
                    <a:r>
                      <a:rPr lang="en-US">
                        <a:solidFill>
                          <a:schemeClr val="tx1"/>
                        </a:solidFill>
                      </a:rPr>
                      <a:t>2132</a:t>
                    </a:r>
                  </a:p>
                </c:rich>
              </c:tx>
              <c:dLblPos val="ct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4826-4A8A-831F-4DA125AE6A53}"/>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mn-lt"/>
                    <a:ea typeface="+mn-ea"/>
                    <a:cs typeface="+mn-cs"/>
                  </a:defRPr>
                </a:pPr>
                <a:endParaRPr lang="ru-RU"/>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'15 16 17'!$O$24:$T$24</c:f>
              <c:strCache>
                <c:ptCount val="5"/>
                <c:pt idx="0">
                  <c:v>2015</c:v>
                </c:pt>
                <c:pt idx="1">
                  <c:v>2016</c:v>
                </c:pt>
                <c:pt idx="2">
                  <c:v>2017</c:v>
                </c:pt>
                <c:pt idx="3">
                  <c:v>2018</c:v>
                </c:pt>
                <c:pt idx="4">
                  <c:v>2019</c:v>
                </c:pt>
              </c:strCache>
            </c:strRef>
          </c:cat>
          <c:val>
            <c:numRef>
              <c:f>'15 16 17'!$O$26:$T$26</c:f>
              <c:numCache>
                <c:formatCode>General</c:formatCode>
                <c:ptCount val="5"/>
                <c:pt idx="1">
                  <c:v>2583</c:v>
                </c:pt>
                <c:pt idx="2">
                  <c:v>2146</c:v>
                </c:pt>
                <c:pt idx="3">
                  <c:v>2146</c:v>
                </c:pt>
                <c:pt idx="4">
                  <c:v>1602</c:v>
                </c:pt>
              </c:numCache>
            </c:numRef>
          </c:val>
          <c:extLst xmlns:c16r2="http://schemas.microsoft.com/office/drawing/2015/06/chart">
            <c:ext xmlns:c16="http://schemas.microsoft.com/office/drawing/2014/chart" uri="{C3380CC4-5D6E-409C-BE32-E72D297353CC}">
              <c16:uniqueId val="{00000001-1CE9-4723-8448-A0D6D49BBBCB}"/>
            </c:ext>
          </c:extLst>
        </c:ser>
        <c:dLbls>
          <c:dLblPos val="ctr"/>
          <c:showLegendKey val="0"/>
          <c:showVal val="1"/>
          <c:showCatName val="0"/>
          <c:showSerName val="0"/>
          <c:showPercent val="0"/>
          <c:showBubbleSize val="0"/>
        </c:dLbls>
        <c:gapWidth val="150"/>
        <c:overlap val="100"/>
        <c:axId val="-576384544"/>
        <c:axId val="-576385088"/>
      </c:barChart>
      <c:catAx>
        <c:axId val="-5763845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50000"/>
                    <a:lumOff val="50000"/>
                  </a:schemeClr>
                </a:solidFill>
                <a:latin typeface="+mn-lt"/>
                <a:ea typeface="+mn-ea"/>
                <a:cs typeface="+mn-cs"/>
              </a:defRPr>
            </a:pPr>
            <a:endParaRPr lang="ru-RU"/>
          </a:p>
        </c:txPr>
        <c:crossAx val="-576385088"/>
        <c:crosses val="autoZero"/>
        <c:auto val="1"/>
        <c:lblAlgn val="ctr"/>
        <c:lblOffset val="100"/>
        <c:noMultiLvlLbl val="0"/>
      </c:catAx>
      <c:valAx>
        <c:axId val="-576385088"/>
        <c:scaling>
          <c:orientation val="minMax"/>
          <c:max val="3000"/>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76384544"/>
        <c:crosses val="autoZero"/>
        <c:crossBetween val="between"/>
        <c:majorUnit val="1000"/>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50000"/>
                  <a:lumOff val="50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noFill/>
      <a:round/>
    </a:ln>
    <a:effectLst/>
  </c:spPr>
  <c:txPr>
    <a:bodyPr/>
    <a:lstStyle/>
    <a:p>
      <a:pPr>
        <a:defRPr sz="1100"/>
      </a:pPr>
      <a:endParaRPr lang="ru-RU"/>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996365219283926"/>
          <c:y val="1.9673499357683272E-2"/>
          <c:w val="0.79454579412436244"/>
          <c:h val="0.77047709974988565"/>
        </c:manualLayout>
      </c:layout>
      <c:doughnutChart>
        <c:varyColors val="1"/>
        <c:ser>
          <c:idx val="0"/>
          <c:order val="0"/>
          <c:tx>
            <c:strRef>
              <c:f>Лист1!$B$1</c:f>
              <c:strCache>
                <c:ptCount val="1"/>
                <c:pt idx="0">
                  <c:v>Продажи</c:v>
                </c:pt>
              </c:strCache>
            </c:strRef>
          </c:tx>
          <c:dPt>
            <c:idx val="0"/>
            <c:bubble3D val="0"/>
            <c:spPr>
              <a:solidFill>
                <a:schemeClr val="accent1">
                  <a:alpha val="70000"/>
                </a:schemeClr>
              </a:solidFill>
              <a:ln>
                <a:noFill/>
              </a:ln>
              <a:effectLst/>
            </c:spPr>
            <c:extLst xmlns:c16r2="http://schemas.microsoft.com/office/drawing/2015/06/chart">
              <c:ext xmlns:c16="http://schemas.microsoft.com/office/drawing/2014/chart" uri="{C3380CC4-5D6E-409C-BE32-E72D297353CC}">
                <c16:uniqueId val="{00000005-7E40-EF41-B7B0-2B28D1478A09}"/>
              </c:ext>
            </c:extLst>
          </c:dPt>
          <c:dPt>
            <c:idx val="1"/>
            <c:bubble3D val="0"/>
            <c:spPr>
              <a:solidFill>
                <a:schemeClr val="accent2">
                  <a:alpha val="70000"/>
                </a:schemeClr>
              </a:solidFill>
              <a:ln>
                <a:noFill/>
              </a:ln>
              <a:effectLst/>
            </c:spPr>
            <c:extLst xmlns:c16r2="http://schemas.microsoft.com/office/drawing/2015/06/chart">
              <c:ext xmlns:c16="http://schemas.microsoft.com/office/drawing/2014/chart" uri="{C3380CC4-5D6E-409C-BE32-E72D297353CC}">
                <c16:uniqueId val="{00000007-7E40-EF41-B7B0-2B28D1478A09}"/>
              </c:ext>
            </c:extLst>
          </c:dPt>
          <c:dPt>
            <c:idx val="2"/>
            <c:bubble3D val="0"/>
            <c:spPr>
              <a:solidFill>
                <a:schemeClr val="accent3">
                  <a:alpha val="70000"/>
                </a:schemeClr>
              </a:solidFill>
              <a:ln>
                <a:noFill/>
              </a:ln>
              <a:effectLst/>
            </c:spPr>
            <c:extLst xmlns:c16r2="http://schemas.microsoft.com/office/drawing/2015/06/chart">
              <c:ext xmlns:c16="http://schemas.microsoft.com/office/drawing/2014/chart" uri="{C3380CC4-5D6E-409C-BE32-E72D297353CC}">
                <c16:uniqueId val="{00000009-7E40-EF41-B7B0-2B28D1478A09}"/>
              </c:ext>
            </c:extLst>
          </c:dPt>
          <c:dPt>
            <c:idx val="3"/>
            <c:bubble3D val="0"/>
            <c:spPr>
              <a:solidFill>
                <a:schemeClr val="accent4">
                  <a:alpha val="70000"/>
                </a:schemeClr>
              </a:solidFill>
              <a:ln>
                <a:noFill/>
              </a:ln>
              <a:effectLst/>
            </c:spPr>
            <c:extLst xmlns:c16r2="http://schemas.microsoft.com/office/drawing/2015/06/chart">
              <c:ext xmlns:c16="http://schemas.microsoft.com/office/drawing/2014/chart" uri="{C3380CC4-5D6E-409C-BE32-E72D297353CC}">
                <c16:uniqueId val="{00000007-7E40-EF41-B7B0-2B28D1478A09}"/>
              </c:ext>
            </c:extLst>
          </c:dPt>
          <c:dPt>
            <c:idx val="4"/>
            <c:bubble3D val="0"/>
            <c:spPr>
              <a:solidFill>
                <a:schemeClr val="accent5">
                  <a:alpha val="70000"/>
                </a:schemeClr>
              </a:solidFill>
              <a:ln>
                <a:noFill/>
              </a:ln>
              <a:effectLst/>
            </c:spPr>
            <c:extLst xmlns:c16r2="http://schemas.microsoft.com/office/drawing/2015/06/chart">
              <c:ext xmlns:c16="http://schemas.microsoft.com/office/drawing/2014/chart" uri="{C3380CC4-5D6E-409C-BE32-E72D297353CC}">
                <c16:uniqueId val="{0000000D-7E40-EF41-B7B0-2B28D1478A09}"/>
              </c:ext>
            </c:extLst>
          </c:dPt>
          <c:dPt>
            <c:idx val="5"/>
            <c:bubble3D val="0"/>
            <c:spPr>
              <a:solidFill>
                <a:schemeClr val="accent6">
                  <a:alpha val="70000"/>
                </a:schemeClr>
              </a:solidFill>
              <a:ln>
                <a:noFill/>
              </a:ln>
              <a:effectLst/>
            </c:spPr>
            <c:extLst xmlns:c16r2="http://schemas.microsoft.com/office/drawing/2015/06/chart">
              <c:ext xmlns:c16="http://schemas.microsoft.com/office/drawing/2014/chart" uri="{C3380CC4-5D6E-409C-BE32-E72D297353CC}">
                <c16:uniqueId val="{0000000B-7E40-EF41-B7B0-2B28D1478A09}"/>
              </c:ext>
            </c:extLst>
          </c:dPt>
          <c:dPt>
            <c:idx val="6"/>
            <c:bubble3D val="0"/>
            <c:spPr>
              <a:solidFill>
                <a:schemeClr val="accent1">
                  <a:lumMod val="60000"/>
                  <a:alpha val="70000"/>
                </a:schemeClr>
              </a:solidFill>
              <a:ln>
                <a:noFill/>
              </a:ln>
              <a:effectLst/>
            </c:spPr>
            <c:extLst xmlns:c16r2="http://schemas.microsoft.com/office/drawing/2015/06/chart">
              <c:ext xmlns:c16="http://schemas.microsoft.com/office/drawing/2014/chart" uri="{C3380CC4-5D6E-409C-BE32-E72D297353CC}">
                <c16:uniqueId val="{0000000F-7E40-EF41-B7B0-2B28D1478A09}"/>
              </c:ext>
            </c:extLst>
          </c:dPt>
          <c:dPt>
            <c:idx val="7"/>
            <c:bubble3D val="0"/>
            <c:spPr>
              <a:solidFill>
                <a:schemeClr val="accent2">
                  <a:lumMod val="60000"/>
                  <a:alpha val="70000"/>
                </a:schemeClr>
              </a:solidFill>
              <a:ln>
                <a:noFill/>
              </a:ln>
              <a:effectLst/>
            </c:spPr>
            <c:extLst xmlns:c16r2="http://schemas.microsoft.com/office/drawing/2015/06/chart">
              <c:ext xmlns:c16="http://schemas.microsoft.com/office/drawing/2014/chart" uri="{C3380CC4-5D6E-409C-BE32-E72D297353CC}">
                <c16:uniqueId val="{0000000F-6423-411D-BDC6-33853601C1F2}"/>
              </c:ext>
            </c:extLst>
          </c:dPt>
          <c:dLbls>
            <c:dLbl>
              <c:idx val="0"/>
              <c:layout>
                <c:manualLayout>
                  <c:x val="0.28331896125192607"/>
                  <c:y val="-9.7990224720143192E-3"/>
                </c:manualLayout>
              </c:layout>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ru-RU"/>
                </a:p>
              </c:txPr>
              <c:showLegendKey val="0"/>
              <c:showVal val="0"/>
              <c:showCatName val="1"/>
              <c:showSerName val="0"/>
              <c:showPercent val="1"/>
              <c:showBubbleSize val="0"/>
              <c:separator>, </c:separator>
              <c:extLst xmlns:c16r2="http://schemas.microsoft.com/office/drawing/2015/06/chart">
                <c:ext xmlns:c16="http://schemas.microsoft.com/office/drawing/2014/chart" uri="{C3380CC4-5D6E-409C-BE32-E72D297353CC}">
                  <c16:uniqueId val="{00000005-7E40-EF41-B7B0-2B28D1478A09}"/>
                </c:ext>
                <c:ext xmlns:c15="http://schemas.microsoft.com/office/drawing/2012/chart" uri="{CE6537A1-D6FC-4f65-9D91-7224C49458BB}">
                  <c15:spPr xmlns:c15="http://schemas.microsoft.com/office/drawing/2012/chart">
                    <a:prstGeom prst="wedgeRectCallout">
                      <a:avLst/>
                    </a:prstGeom>
                    <a:solidFill>
                      <a:schemeClr val="lt1">
                        <a:alpha val="90000"/>
                      </a:schemeClr>
                    </a:solidFill>
                    <a:ln w="12700" cap="flat" cmpd="sng" algn="ctr">
                      <a:solidFill>
                        <a:schemeClr val="accent1"/>
                      </a:solidFill>
                      <a:round/>
                    </a:ln>
                  </c15:spPr>
                </c:ext>
              </c:extLst>
            </c:dLbl>
            <c:dLbl>
              <c:idx val="1"/>
              <c:layout>
                <c:manualLayout>
                  <c:x val="0.23850815775496637"/>
                  <c:y val="0.12661417322834645"/>
                </c:manualLayout>
              </c:layout>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ru-RU"/>
                </a:p>
              </c:txPr>
              <c:showLegendKey val="0"/>
              <c:showVal val="0"/>
              <c:showCatName val="1"/>
              <c:showSerName val="0"/>
              <c:showPercent val="1"/>
              <c:showBubbleSize val="0"/>
              <c:separator>, </c:separator>
              <c:extLst xmlns:c16r2="http://schemas.microsoft.com/office/drawing/2015/06/chart">
                <c:ext xmlns:c16="http://schemas.microsoft.com/office/drawing/2014/chart" uri="{C3380CC4-5D6E-409C-BE32-E72D297353CC}">
                  <c16:uniqueId val="{00000007-7E40-EF41-B7B0-2B28D1478A09}"/>
                </c:ext>
                <c:ext xmlns:c15="http://schemas.microsoft.com/office/drawing/2012/chart" uri="{CE6537A1-D6FC-4f65-9D91-7224C49458BB}">
                  <c15:spPr xmlns:c15="http://schemas.microsoft.com/office/drawing/2012/chart">
                    <a:prstGeom prst="wedgeRectCallout">
                      <a:avLst/>
                    </a:prstGeom>
                    <a:solidFill>
                      <a:schemeClr val="lt1">
                        <a:alpha val="90000"/>
                      </a:schemeClr>
                    </a:solidFill>
                    <a:ln w="12700" cap="flat" cmpd="sng" algn="ctr">
                      <a:solidFill>
                        <a:schemeClr val="accent1"/>
                      </a:solidFill>
                      <a:round/>
                    </a:ln>
                  </c15:spPr>
                </c:ext>
              </c:extLst>
            </c:dLbl>
            <c:dLbl>
              <c:idx val="2"/>
              <c:layout>
                <c:manualLayout>
                  <c:x val="0.13261607559378238"/>
                  <c:y val="0.16117451749626693"/>
                </c:manualLayout>
              </c:layout>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ru-RU"/>
                </a:p>
              </c:txPr>
              <c:showLegendKey val="0"/>
              <c:showVal val="0"/>
              <c:showCatName val="1"/>
              <c:showSerName val="0"/>
              <c:showPercent val="1"/>
              <c:showBubbleSize val="0"/>
              <c:separator>, </c:separator>
              <c:extLst xmlns:c16r2="http://schemas.microsoft.com/office/drawing/2015/06/chart">
                <c:ext xmlns:c16="http://schemas.microsoft.com/office/drawing/2014/chart" uri="{C3380CC4-5D6E-409C-BE32-E72D297353CC}">
                  <c16:uniqueId val="{00000009-7E40-EF41-B7B0-2B28D1478A09}"/>
                </c:ext>
                <c:ext xmlns:c15="http://schemas.microsoft.com/office/drawing/2012/chart" uri="{CE6537A1-D6FC-4f65-9D91-7224C49458BB}">
                  <c15:spPr xmlns:c15="http://schemas.microsoft.com/office/drawing/2012/chart">
                    <a:prstGeom prst="wedgeRectCallout">
                      <a:avLst/>
                    </a:prstGeom>
                    <a:solidFill>
                      <a:schemeClr val="lt1">
                        <a:alpha val="90000"/>
                      </a:schemeClr>
                    </a:solidFill>
                    <a:ln w="12700" cap="flat" cmpd="sng" algn="ctr">
                      <a:solidFill>
                        <a:schemeClr val="accent1"/>
                      </a:solidFill>
                      <a:round/>
                    </a:ln>
                  </c15:spPr>
                </c:ext>
              </c:extLst>
            </c:dLbl>
            <c:dLbl>
              <c:idx val="3"/>
              <c:layout>
                <c:manualLayout>
                  <c:x val="0.25044943888297627"/>
                  <c:y val="0.12180740658301097"/>
                </c:manualLayout>
              </c:layout>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ru-RU"/>
                </a:p>
              </c:txPr>
              <c:showLegendKey val="0"/>
              <c:showVal val="0"/>
              <c:showCatName val="1"/>
              <c:showSerName val="0"/>
              <c:showPercent val="1"/>
              <c:showBubbleSize val="0"/>
              <c:separator>, </c:separator>
              <c:extLst xmlns:c16r2="http://schemas.microsoft.com/office/drawing/2015/06/chart">
                <c:ext xmlns:c16="http://schemas.microsoft.com/office/drawing/2014/chart" uri="{C3380CC4-5D6E-409C-BE32-E72D297353CC}">
                  <c16:uniqueId val="{00000007-7E40-EF41-B7B0-2B28D1478A09}"/>
                </c:ext>
                <c:ext xmlns:c15="http://schemas.microsoft.com/office/drawing/2012/chart" uri="{CE6537A1-D6FC-4f65-9D91-7224C49458BB}">
                  <c15:spPr xmlns:c15="http://schemas.microsoft.com/office/drawing/2012/chart">
                    <a:prstGeom prst="wedgeRectCallout">
                      <a:avLst/>
                    </a:prstGeom>
                    <a:solidFill>
                      <a:schemeClr val="lt1">
                        <a:alpha val="90000"/>
                      </a:schemeClr>
                    </a:solidFill>
                    <a:ln w="12700" cap="flat" cmpd="sng" algn="ctr">
                      <a:solidFill>
                        <a:schemeClr val="accent1"/>
                      </a:solidFill>
                      <a:round/>
                    </a:ln>
                  </c15:spPr>
                </c:ext>
              </c:extLst>
            </c:dLbl>
            <c:dLbl>
              <c:idx val="4"/>
              <c:layout>
                <c:manualLayout>
                  <c:x val="-0.26456349599029028"/>
                  <c:y val="0.21745230609424707"/>
                </c:manualLayout>
              </c:layout>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olidFill>
                      <a:effectLst/>
                      <a:latin typeface="+mn-lt"/>
                      <a:ea typeface="+mn-ea"/>
                      <a:cs typeface="+mn-cs"/>
                    </a:defRPr>
                  </a:pPr>
                  <a:endParaRPr lang="ru-RU"/>
                </a:p>
              </c:txPr>
              <c:showLegendKey val="0"/>
              <c:showVal val="0"/>
              <c:showCatName val="1"/>
              <c:showSerName val="0"/>
              <c:showPercent val="1"/>
              <c:showBubbleSize val="0"/>
              <c:separator>, </c:separator>
              <c:extLst xmlns:c16r2="http://schemas.microsoft.com/office/drawing/2015/06/chart">
                <c:ext xmlns:c16="http://schemas.microsoft.com/office/drawing/2014/chart" uri="{C3380CC4-5D6E-409C-BE32-E72D297353CC}">
                  <c16:uniqueId val="{0000000D-7E40-EF41-B7B0-2B28D1478A09}"/>
                </c:ext>
                <c:ext xmlns:c15="http://schemas.microsoft.com/office/drawing/2012/chart" uri="{CE6537A1-D6FC-4f65-9D91-7224C49458BB}">
                  <c15:spPr xmlns:c15="http://schemas.microsoft.com/office/drawing/2012/chart">
                    <a:prstGeom prst="wedgeRectCallout">
                      <a:avLst/>
                    </a:prstGeom>
                    <a:solidFill>
                      <a:schemeClr val="lt1">
                        <a:alpha val="90000"/>
                      </a:schemeClr>
                    </a:solidFill>
                    <a:ln w="12700" cap="flat" cmpd="sng" algn="ctr">
                      <a:solidFill>
                        <a:schemeClr val="accent1"/>
                      </a:solidFill>
                      <a:round/>
                    </a:ln>
                  </c15:spPr>
                </c:ext>
              </c:extLst>
            </c:dLbl>
            <c:dLbl>
              <c:idx val="5"/>
              <c:layout>
                <c:manualLayout>
                  <c:x val="-0.27422052494784649"/>
                  <c:y val="0.23289131261419177"/>
                </c:manualLayout>
              </c:layout>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solidFill>
                      <a:effectLst/>
                      <a:latin typeface="+mn-lt"/>
                      <a:ea typeface="+mn-ea"/>
                      <a:cs typeface="+mn-cs"/>
                    </a:defRPr>
                  </a:pPr>
                  <a:endParaRPr lang="ru-RU"/>
                </a:p>
              </c:txPr>
              <c:showLegendKey val="0"/>
              <c:showVal val="0"/>
              <c:showCatName val="1"/>
              <c:showSerName val="0"/>
              <c:showPercent val="1"/>
              <c:showBubbleSize val="0"/>
              <c:separator>, </c:separator>
              <c:extLst xmlns:c16r2="http://schemas.microsoft.com/office/drawing/2015/06/chart">
                <c:ext xmlns:c16="http://schemas.microsoft.com/office/drawing/2014/chart" uri="{C3380CC4-5D6E-409C-BE32-E72D297353CC}">
                  <c16:uniqueId val="{0000000B-7E40-EF41-B7B0-2B28D1478A09}"/>
                </c:ext>
                <c:ext xmlns:c15="http://schemas.microsoft.com/office/drawing/2012/chart" uri="{CE6537A1-D6FC-4f65-9D91-7224C49458BB}">
                  <c15:spPr xmlns:c15="http://schemas.microsoft.com/office/drawing/2012/chart">
                    <a:prstGeom prst="wedgeRectCallout">
                      <a:avLst/>
                    </a:prstGeom>
                    <a:solidFill>
                      <a:schemeClr val="lt1">
                        <a:alpha val="90000"/>
                      </a:schemeClr>
                    </a:solidFill>
                    <a:ln w="12700" cap="flat" cmpd="sng" algn="ctr">
                      <a:solidFill>
                        <a:schemeClr val="accent1"/>
                      </a:solidFill>
                      <a:round/>
                    </a:ln>
                  </c15:spPr>
                </c:ext>
              </c:extLst>
            </c:dLbl>
            <c:dLbl>
              <c:idx val="6"/>
              <c:layout>
                <c:manualLayout>
                  <c:x val="-0.35474208004071306"/>
                  <c:y val="0.17260176400211458"/>
                </c:manualLayout>
              </c:layout>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lumMod val="60000"/>
                        </a:schemeClr>
                      </a:solidFill>
                      <a:effectLst/>
                      <a:latin typeface="+mn-lt"/>
                      <a:ea typeface="+mn-ea"/>
                      <a:cs typeface="+mn-cs"/>
                    </a:defRPr>
                  </a:pPr>
                  <a:endParaRPr lang="ru-RU"/>
                </a:p>
              </c:txPr>
              <c:showLegendKey val="0"/>
              <c:showVal val="0"/>
              <c:showCatName val="1"/>
              <c:showSerName val="0"/>
              <c:showPercent val="1"/>
              <c:showBubbleSize val="0"/>
              <c:separator>, </c:separator>
              <c:extLst xmlns:c16r2="http://schemas.microsoft.com/office/drawing/2015/06/chart">
                <c:ext xmlns:c16="http://schemas.microsoft.com/office/drawing/2014/chart" uri="{C3380CC4-5D6E-409C-BE32-E72D297353CC}">
                  <c16:uniqueId val="{0000000F-7E40-EF41-B7B0-2B28D1478A09}"/>
                </c:ext>
                <c:ext xmlns:c15="http://schemas.microsoft.com/office/drawing/2012/chart" uri="{CE6537A1-D6FC-4f65-9D91-7224C49458BB}">
                  <c15:spPr xmlns:c15="http://schemas.microsoft.com/office/drawing/2012/chart">
                    <a:prstGeom prst="wedgeRectCallout">
                      <a:avLst/>
                    </a:prstGeom>
                    <a:solidFill>
                      <a:schemeClr val="lt1">
                        <a:alpha val="90000"/>
                      </a:schemeClr>
                    </a:solidFill>
                    <a:ln w="12700" cap="flat" cmpd="sng" algn="ctr">
                      <a:solidFill>
                        <a:schemeClr val="accent1"/>
                      </a:solidFill>
                      <a:round/>
                    </a:ln>
                  </c15:spPr>
                </c:ext>
              </c:extLst>
            </c:dLbl>
            <c:dLbl>
              <c:idx val="7"/>
              <c:layout>
                <c:manualLayout>
                  <c:x val="-0.39714483624914931"/>
                  <c:y val="-1.4357233614349449E-2"/>
                </c:manualLayout>
              </c:layout>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lumMod val="60000"/>
                        </a:schemeClr>
                      </a:solidFill>
                      <a:effectLst/>
                      <a:latin typeface="+mn-lt"/>
                      <a:ea typeface="+mn-ea"/>
                      <a:cs typeface="+mn-cs"/>
                    </a:defRPr>
                  </a:pPr>
                  <a:endParaRPr lang="ru-RU"/>
                </a:p>
              </c:txPr>
              <c:showLegendKey val="0"/>
              <c:showVal val="0"/>
              <c:showCatName val="1"/>
              <c:showSerName val="0"/>
              <c:showPercent val="1"/>
              <c:showBubbleSize val="0"/>
              <c:separator>, </c:separator>
              <c:extLst xmlns:c16r2="http://schemas.microsoft.com/office/drawing/2015/06/chart">
                <c:ext xmlns:c16="http://schemas.microsoft.com/office/drawing/2014/chart" uri="{C3380CC4-5D6E-409C-BE32-E72D297353CC}">
                  <c16:uniqueId val="{0000000F-6423-411D-BDC6-33853601C1F2}"/>
                </c:ext>
                <c:ext xmlns:c15="http://schemas.microsoft.com/office/drawing/2012/chart" uri="{CE6537A1-D6FC-4f65-9D91-7224C49458BB}">
                  <c15:spPr xmlns:c15="http://schemas.microsoft.com/office/drawing/2012/chart">
                    <a:prstGeom prst="wedgeRectCallout">
                      <a:avLst/>
                    </a:prstGeom>
                    <a:solidFill>
                      <a:schemeClr val="lt1">
                        <a:alpha val="90000"/>
                      </a:schemeClr>
                    </a:solidFill>
                    <a:ln w="12700" cap="flat" cmpd="sng" algn="ctr">
                      <a:solidFill>
                        <a:schemeClr val="accent1"/>
                      </a:solidFill>
                      <a:round/>
                    </a:ln>
                  </c15:spPr>
                </c:ext>
              </c:extLst>
            </c:dLbl>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showLegendKey val="0"/>
            <c:showVal val="0"/>
            <c:showCatName val="1"/>
            <c:showSerName val="0"/>
            <c:showPercent val="1"/>
            <c:showBubbleSize val="0"/>
            <c:separator>, </c:separator>
            <c:showLeaderLines val="0"/>
            <c:extLst xmlns:c16r2="http://schemas.microsoft.com/office/drawing/2015/06/chart">
              <c:ext xmlns:c15="http://schemas.microsoft.com/office/drawing/2012/chart" uri="{CE6537A1-D6FC-4f65-9D91-7224C49458BB}">
                <c15:spPr xmlns:c15="http://schemas.microsoft.com/office/drawing/2012/chart">
                  <a:prstGeom prst="wedgeRectCallout">
                    <a:avLst/>
                  </a:prstGeom>
                  <a:solidFill>
                    <a:schemeClr val="lt1">
                      <a:alpha val="90000"/>
                    </a:schemeClr>
                  </a:solidFill>
                  <a:ln w="12700" cap="flat" cmpd="sng" algn="ctr">
                    <a:solidFill>
                      <a:schemeClr val="accent1"/>
                    </a:solidFill>
                    <a:round/>
                  </a:ln>
                </c15:spPr>
              </c:ext>
            </c:extLst>
          </c:dLbls>
          <c:cat>
            <c:strRef>
              <c:f>Лист1!$A$2:$A$9</c:f>
              <c:strCache>
                <c:ptCount val="8"/>
                <c:pt idx="0">
                  <c:v>Лекарственные препараты и медицинские изделия</c:v>
                </c:pt>
                <c:pt idx="1">
                  <c:v>Транспорт и пассажирские перевозки</c:v>
                </c:pt>
                <c:pt idx="2">
                  <c:v>Продукты питания</c:v>
                </c:pt>
                <c:pt idx="3">
                  <c:v>Строительный комплекс (в т.ч. строительство, ремонт и обслуживание дорог)</c:v>
                </c:pt>
                <c:pt idx="4">
                  <c:v>Сделки с недвижимостью</c:v>
                </c:pt>
                <c:pt idx="5">
                  <c:v>Прочее</c:v>
                </c:pt>
                <c:pt idx="6">
                  <c:v>Горюче-смазочные материалы</c:v>
                </c:pt>
                <c:pt idx="7">
                  <c:v>Капитальный ремонт</c:v>
                </c:pt>
              </c:strCache>
            </c:strRef>
          </c:cat>
          <c:val>
            <c:numRef>
              <c:f>Лист1!$B$2:$B$9</c:f>
              <c:numCache>
                <c:formatCode>0.00%</c:formatCode>
                <c:ptCount val="8"/>
                <c:pt idx="0">
                  <c:v>0.11</c:v>
                </c:pt>
                <c:pt idx="1">
                  <c:v>0.08</c:v>
                </c:pt>
                <c:pt idx="2">
                  <c:v>0.1</c:v>
                </c:pt>
                <c:pt idx="3">
                  <c:v>0.37</c:v>
                </c:pt>
                <c:pt idx="4">
                  <c:v>0.06</c:v>
                </c:pt>
                <c:pt idx="5">
                  <c:v>0.19</c:v>
                </c:pt>
                <c:pt idx="6">
                  <c:v>0.05</c:v>
                </c:pt>
                <c:pt idx="7">
                  <c:v>0.04</c:v>
                </c:pt>
              </c:numCache>
            </c:numRef>
          </c:val>
          <c:extLst xmlns:c16r2="http://schemas.microsoft.com/office/drawing/2015/06/chart">
            <c:ext xmlns:c16="http://schemas.microsoft.com/office/drawing/2014/chart" uri="{C3380CC4-5D6E-409C-BE32-E72D297353CC}">
              <c16:uniqueId val="{00000011-7E40-EF41-B7B0-2B28D1478A09}"/>
            </c:ext>
          </c:extLst>
        </c:ser>
        <c:dLbls>
          <c:showLegendKey val="0"/>
          <c:showVal val="0"/>
          <c:showCatName val="1"/>
          <c:showSerName val="0"/>
          <c:showPercent val="0"/>
          <c:showBubbleSize val="0"/>
          <c:showLeaderLines val="0"/>
        </c:dLbls>
        <c:firstSliceAng val="0"/>
        <c:holeSize val="50"/>
      </c:doughnut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areaChart>
        <c:grouping val="stacked"/>
        <c:varyColors val="0"/>
        <c:ser>
          <c:idx val="0"/>
          <c:order val="0"/>
          <c:tx>
            <c:strRef>
              <c:f>'15 16 17'!$N$45</c:f>
              <c:strCache>
                <c:ptCount val="1"/>
                <c:pt idx="0">
                  <c:v>п.7 ч.1 ст.15</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dLbls>
            <c:dLbl>
              <c:idx val="1"/>
              <c:layout>
                <c:manualLayout>
                  <c:x val="-3.2071840923669097E-2"/>
                  <c:y val="-1.7206767995411529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82E5-436B-BA18-B4CFE2A85EAA}"/>
                </c:ext>
                <c:ext xmlns:c15="http://schemas.microsoft.com/office/drawing/2012/chart" uri="{CE6537A1-D6FC-4f65-9D91-7224C49458BB}"/>
              </c:extLst>
            </c:dLbl>
            <c:dLbl>
              <c:idx val="2"/>
              <c:layout>
                <c:manualLayout>
                  <c:x val="-2.9933718195424418E-2"/>
                  <c:y val="-1.7206767995411633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82E5-436B-BA18-B4CFE2A85EAA}"/>
                </c:ext>
                <c:ext xmlns:c15="http://schemas.microsoft.com/office/drawing/2012/chart" uri="{CE6537A1-D6FC-4f65-9D91-7224C49458BB}"/>
              </c:extLst>
            </c:dLbl>
            <c:dLbl>
              <c:idx val="3"/>
              <c:layout>
                <c:manualLayout>
                  <c:x val="-2.5657472738935216E-2"/>
                  <c:y val="-2.8677946659019213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2-82E5-436B-BA18-B4CFE2A85EAA}"/>
                </c:ext>
                <c:ext xmlns:c15="http://schemas.microsoft.com/office/drawing/2012/chart" uri="{CE6537A1-D6FC-4f65-9D91-7224C49458BB}"/>
              </c:extLst>
            </c:dLbl>
            <c:dLbl>
              <c:idx val="4"/>
              <c:layout>
                <c:manualLayout>
                  <c:x val="-3.6348086380158219E-2"/>
                  <c:y val="-4.0149125322626898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3-82E5-436B-BA18-B4CFE2A85EAA}"/>
                </c:ext>
                <c:ext xmlns:c15="http://schemas.microsoft.com/office/drawing/2012/chart" uri="{CE6537A1-D6FC-4f65-9D91-7224C49458BB}"/>
              </c:extLst>
            </c:dLbl>
            <c:spPr>
              <a:solidFill>
                <a:schemeClr val="bg1"/>
              </a:solidFill>
              <a:ln>
                <a:solidFill>
                  <a:schemeClr val="bg1">
                    <a:lumMod val="50000"/>
                  </a:schemeClr>
                </a:solid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50000"/>
                        <a:lumOff val="50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'15 16 17'!$O$44:$T$44</c:f>
              <c:strCache>
                <c:ptCount val="5"/>
                <c:pt idx="0">
                  <c:v>2015</c:v>
                </c:pt>
                <c:pt idx="1">
                  <c:v>2016</c:v>
                </c:pt>
                <c:pt idx="2">
                  <c:v>2017</c:v>
                </c:pt>
                <c:pt idx="3">
                  <c:v>2018</c:v>
                </c:pt>
                <c:pt idx="4">
                  <c:v>2019</c:v>
                </c:pt>
              </c:strCache>
            </c:strRef>
          </c:cat>
          <c:val>
            <c:numRef>
              <c:f>'15 16 17'!$O$45:$T$45</c:f>
              <c:numCache>
                <c:formatCode>General</c:formatCode>
                <c:ptCount val="5"/>
                <c:pt idx="0">
                  <c:v>578</c:v>
                </c:pt>
                <c:pt idx="1">
                  <c:v>71</c:v>
                </c:pt>
                <c:pt idx="2">
                  <c:v>77</c:v>
                </c:pt>
                <c:pt idx="3">
                  <c:v>55</c:v>
                </c:pt>
                <c:pt idx="4">
                  <c:v>31</c:v>
                </c:pt>
              </c:numCache>
            </c:numRef>
          </c:val>
          <c:extLst xmlns:c16r2="http://schemas.microsoft.com/office/drawing/2015/06/chart">
            <c:ext xmlns:c16="http://schemas.microsoft.com/office/drawing/2014/chart" uri="{C3380CC4-5D6E-409C-BE32-E72D297353CC}">
              <c16:uniqueId val="{00000004-82E5-436B-BA18-B4CFE2A85EAA}"/>
            </c:ext>
          </c:extLst>
        </c:ser>
        <c:ser>
          <c:idx val="1"/>
          <c:order val="1"/>
          <c:tx>
            <c:strRef>
              <c:f>'15 16 17'!$N$46</c:f>
              <c:strCache>
                <c:ptCount val="1"/>
                <c:pt idx="0">
                  <c:v>ст.19-21</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dLbls>
            <c:dLbl>
              <c:idx val="1"/>
              <c:layout>
                <c:manualLayout>
                  <c:x val="6.414368184733725E-3"/>
                  <c:y val="-7.4562661313449963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5-82E5-436B-BA18-B4CFE2A85EAA}"/>
                </c:ext>
                <c:ext xmlns:c15="http://schemas.microsoft.com/office/drawing/2012/chart" uri="{CE6537A1-D6FC-4f65-9D91-7224C49458BB}"/>
              </c:extLst>
            </c:dLbl>
            <c:dLbl>
              <c:idx val="2"/>
              <c:layout>
                <c:manualLayout>
                  <c:x val="1.0690613641223085E-2"/>
                  <c:y val="-7.4562661313449963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6-82E5-436B-BA18-B4CFE2A85EAA}"/>
                </c:ext>
                <c:ext xmlns:c15="http://schemas.microsoft.com/office/drawing/2012/chart" uri="{CE6537A1-D6FC-4f65-9D91-7224C49458BB}"/>
              </c:extLst>
            </c:dLbl>
            <c:dLbl>
              <c:idx val="3"/>
              <c:layout>
                <c:manualLayout>
                  <c:x val="8.5524909129784058E-3"/>
                  <c:y val="-6.8827071981646115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7-82E5-436B-BA18-B4CFE2A85EAA}"/>
                </c:ext>
                <c:ext xmlns:c15="http://schemas.microsoft.com/office/drawing/2012/chart" uri="{CE6537A1-D6FC-4f65-9D91-7224C49458BB}"/>
              </c:extLst>
            </c:dLbl>
            <c:dLbl>
              <c:idx val="4"/>
              <c:layout>
                <c:manualLayout>
                  <c:x val="0"/>
                  <c:y val="-6.8827071981646115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8-82E5-436B-BA18-B4CFE2A85EAA}"/>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50000"/>
                        <a:lumOff val="50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'15 16 17'!$O$44:$T$44</c:f>
              <c:strCache>
                <c:ptCount val="5"/>
                <c:pt idx="0">
                  <c:v>2015</c:v>
                </c:pt>
                <c:pt idx="1">
                  <c:v>2016</c:v>
                </c:pt>
                <c:pt idx="2">
                  <c:v>2017</c:v>
                </c:pt>
                <c:pt idx="3">
                  <c:v>2018</c:v>
                </c:pt>
                <c:pt idx="4">
                  <c:v>2019</c:v>
                </c:pt>
              </c:strCache>
            </c:strRef>
          </c:cat>
          <c:val>
            <c:numRef>
              <c:f>'15 16 17'!$O$46:$T$46</c:f>
              <c:numCache>
                <c:formatCode>General</c:formatCode>
                <c:ptCount val="5"/>
                <c:pt idx="0">
                  <c:v>30</c:v>
                </c:pt>
                <c:pt idx="1">
                  <c:v>9</c:v>
                </c:pt>
                <c:pt idx="2">
                  <c:v>6</c:v>
                </c:pt>
                <c:pt idx="3">
                  <c:v>3</c:v>
                </c:pt>
                <c:pt idx="4">
                  <c:v>3</c:v>
                </c:pt>
              </c:numCache>
            </c:numRef>
          </c:val>
          <c:extLst xmlns:c16r2="http://schemas.microsoft.com/office/drawing/2015/06/chart">
            <c:ext xmlns:c16="http://schemas.microsoft.com/office/drawing/2014/chart" uri="{C3380CC4-5D6E-409C-BE32-E72D297353CC}">
              <c16:uniqueId val="{00000009-82E5-436B-BA18-B4CFE2A85EAA}"/>
            </c:ext>
          </c:extLst>
        </c:ser>
        <c:dLbls>
          <c:showLegendKey val="0"/>
          <c:showVal val="1"/>
          <c:showCatName val="0"/>
          <c:showSerName val="0"/>
          <c:showPercent val="0"/>
          <c:showBubbleSize val="0"/>
        </c:dLbls>
        <c:axId val="-576369856"/>
        <c:axId val="-576381280"/>
      </c:areaChart>
      <c:catAx>
        <c:axId val="-57636985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50000"/>
                    <a:lumOff val="50000"/>
                  </a:schemeClr>
                </a:solidFill>
                <a:latin typeface="+mn-lt"/>
                <a:ea typeface="+mn-ea"/>
                <a:cs typeface="+mn-cs"/>
              </a:defRPr>
            </a:pPr>
            <a:endParaRPr lang="ru-RU"/>
          </a:p>
        </c:txPr>
        <c:crossAx val="-576381280"/>
        <c:crosses val="autoZero"/>
        <c:auto val="1"/>
        <c:lblAlgn val="ctr"/>
        <c:lblOffset val="100"/>
        <c:noMultiLvlLbl val="0"/>
      </c:catAx>
      <c:valAx>
        <c:axId val="-576381280"/>
        <c:scaling>
          <c:orientation val="minMax"/>
          <c:max val="660"/>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76369856"/>
        <c:crosses val="autoZero"/>
        <c:crossBetween val="midCat"/>
        <c:majorUnit val="220"/>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50000"/>
                  <a:lumOff val="50000"/>
                </a:schemeClr>
              </a:solidFill>
              <a:latin typeface="+mn-lt"/>
              <a:ea typeface="+mn-ea"/>
              <a:cs typeface="+mn-cs"/>
            </a:defRPr>
          </a:pPr>
          <a:endParaRPr lang="ru-RU"/>
        </a:p>
      </c:txPr>
    </c:legend>
    <c:plotVisOnly val="1"/>
    <c:dispBlanksAs val="zero"/>
    <c:showDLblsOverMax val="0"/>
  </c:chart>
  <c:spPr>
    <a:solidFill>
      <a:schemeClr val="bg1"/>
    </a:solidFill>
    <a:ln w="9525" cap="flat" cmpd="sng" algn="ctr">
      <a:noFill/>
      <a:round/>
    </a:ln>
    <a:effectLst/>
  </c:spPr>
  <c:txPr>
    <a:bodyPr/>
    <a:lstStyle/>
    <a:p>
      <a:pPr>
        <a:defRPr sz="1100"/>
      </a:pPr>
      <a:endParaRPr lang="ru-RU"/>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bar"/>
        <c:grouping val="clustered"/>
        <c:varyColors val="0"/>
        <c:ser>
          <c:idx val="0"/>
          <c:order val="0"/>
          <c:spPr>
            <a:gradFill rotWithShape="1">
              <a:gsLst>
                <a:gs pos="0">
                  <a:schemeClr val="accent1">
                    <a:tint val="50000"/>
                    <a:satMod val="300000"/>
                  </a:schemeClr>
                </a:gs>
                <a:gs pos="35000">
                  <a:schemeClr val="accent1">
                    <a:tint val="37000"/>
                    <a:satMod val="300000"/>
                  </a:schemeClr>
                </a:gs>
                <a:gs pos="100000">
                  <a:schemeClr val="accent1">
                    <a:tint val="15000"/>
                    <a:satMod val="350000"/>
                  </a:schemeClr>
                </a:gs>
              </a:gsLst>
              <a:lin ang="16200000" scaled="1"/>
            </a:gradFill>
            <a:ln w="9525" cap="flat" cmpd="sng" algn="ctr">
              <a:solidFill>
                <a:schemeClr val="accent1">
                  <a:shade val="95000"/>
                </a:schemeClr>
              </a:solidFill>
              <a:round/>
            </a:ln>
            <a:effectLst>
              <a:outerShdw blurRad="40000" dist="20000" dir="5400000" rotWithShape="0">
                <a:srgbClr val="000000">
                  <a:alpha val="38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50000"/>
                        <a:lumOff val="50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'18'!$A$3:$A$7</c:f>
              <c:strCache>
                <c:ptCount val="5"/>
                <c:pt idx="0">
                  <c:v>Принято решений о том, что согласие антимонопольного органа не требуется</c:v>
                </c:pt>
                <c:pt idx="1">
                  <c:v>Принято решение о даче согласия на предоставление преференции</c:v>
                </c:pt>
                <c:pt idx="2">
                  <c:v>Принято решение о даче согласия и введении ограничения</c:v>
                </c:pt>
                <c:pt idx="3">
                  <c:v>Принято решение об отказе в предоставлении преференции</c:v>
                </c:pt>
                <c:pt idx="4">
                  <c:v>Рассмотрено заявлений о даче согласия на предоставление преференции</c:v>
                </c:pt>
              </c:strCache>
            </c:strRef>
          </c:cat>
          <c:val>
            <c:numRef>
              <c:f>'18'!$B$3:$B$7</c:f>
              <c:numCache>
                <c:formatCode>General</c:formatCode>
                <c:ptCount val="5"/>
                <c:pt idx="0">
                  <c:v>155</c:v>
                </c:pt>
                <c:pt idx="1">
                  <c:v>831</c:v>
                </c:pt>
                <c:pt idx="2">
                  <c:v>625</c:v>
                </c:pt>
                <c:pt idx="3">
                  <c:v>258</c:v>
                </c:pt>
                <c:pt idx="4">
                  <c:v>1869</c:v>
                </c:pt>
              </c:numCache>
            </c:numRef>
          </c:val>
          <c:extLst xmlns:c16r2="http://schemas.microsoft.com/office/drawing/2015/06/chart">
            <c:ext xmlns:c16="http://schemas.microsoft.com/office/drawing/2014/chart" uri="{C3380CC4-5D6E-409C-BE32-E72D297353CC}">
              <c16:uniqueId val="{00000000-4D91-4553-B5EA-E6EEA4CE307B}"/>
            </c:ext>
          </c:extLst>
        </c:ser>
        <c:dLbls>
          <c:dLblPos val="outEnd"/>
          <c:showLegendKey val="0"/>
          <c:showVal val="1"/>
          <c:showCatName val="0"/>
          <c:showSerName val="0"/>
          <c:showPercent val="0"/>
          <c:showBubbleSize val="0"/>
        </c:dLbls>
        <c:gapWidth val="100"/>
        <c:axId val="-576380736"/>
        <c:axId val="-576377472"/>
      </c:barChart>
      <c:catAx>
        <c:axId val="-5763807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50000"/>
                    <a:lumOff val="50000"/>
                  </a:schemeClr>
                </a:solidFill>
                <a:latin typeface="+mn-lt"/>
                <a:ea typeface="+mn-ea"/>
                <a:cs typeface="+mn-cs"/>
              </a:defRPr>
            </a:pPr>
            <a:endParaRPr lang="ru-RU"/>
          </a:p>
        </c:txPr>
        <c:crossAx val="-576377472"/>
        <c:crosses val="autoZero"/>
        <c:auto val="1"/>
        <c:lblAlgn val="ctr"/>
        <c:lblOffset val="100"/>
        <c:noMultiLvlLbl val="0"/>
      </c:catAx>
      <c:valAx>
        <c:axId val="-576377472"/>
        <c:scaling>
          <c:orientation val="minMax"/>
          <c:max val="2400"/>
        </c:scaling>
        <c:delete val="1"/>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76380736"/>
        <c:crosses val="autoZero"/>
        <c:crossBetween val="between"/>
        <c:majorUnit val="800"/>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100"/>
      </a:pPr>
      <a:endParaRPr lang="ru-RU"/>
    </a:p>
  </c:txPr>
  <c:externalData r:id="rId4">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ru-RU"/>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'19'!$G$4:$G$9</c:f>
              <c:strCache>
                <c:ptCount val="5"/>
                <c:pt idx="0">
                  <c:v>2015</c:v>
                </c:pt>
                <c:pt idx="1">
                  <c:v>2016</c:v>
                </c:pt>
                <c:pt idx="2">
                  <c:v>2017</c:v>
                </c:pt>
                <c:pt idx="3">
                  <c:v>2018</c:v>
                </c:pt>
                <c:pt idx="4">
                  <c:v>2019</c:v>
                </c:pt>
              </c:strCache>
            </c:strRef>
          </c:cat>
          <c:val>
            <c:numRef>
              <c:f>'19'!$H$4:$H$9</c:f>
              <c:numCache>
                <c:formatCode>General</c:formatCode>
                <c:ptCount val="5"/>
                <c:pt idx="0">
                  <c:v>173</c:v>
                </c:pt>
                <c:pt idx="1">
                  <c:v>78</c:v>
                </c:pt>
                <c:pt idx="2">
                  <c:v>73</c:v>
                </c:pt>
                <c:pt idx="3">
                  <c:v>121</c:v>
                </c:pt>
                <c:pt idx="4">
                  <c:v>55</c:v>
                </c:pt>
              </c:numCache>
            </c:numRef>
          </c:val>
          <c:smooth val="0"/>
          <c:extLst xmlns:c16r2="http://schemas.microsoft.com/office/drawing/2015/06/chart">
            <c:ext xmlns:c16="http://schemas.microsoft.com/office/drawing/2014/chart" uri="{C3380CC4-5D6E-409C-BE32-E72D297353CC}">
              <c16:uniqueId val="{00000000-8163-4184-BBF5-642045DDC2F0}"/>
            </c:ext>
          </c:extLst>
        </c:ser>
        <c:dLbls>
          <c:dLblPos val="t"/>
          <c:showLegendKey val="0"/>
          <c:showVal val="1"/>
          <c:showCatName val="0"/>
          <c:showSerName val="0"/>
          <c:showPercent val="0"/>
          <c:showBubbleSize val="0"/>
        </c:dLbls>
        <c:marker val="1"/>
        <c:smooth val="0"/>
        <c:axId val="-576376384"/>
        <c:axId val="-576385632"/>
      </c:lineChart>
      <c:catAx>
        <c:axId val="-576376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576385632"/>
        <c:crosses val="autoZero"/>
        <c:auto val="1"/>
        <c:lblAlgn val="ctr"/>
        <c:lblOffset val="100"/>
        <c:noMultiLvlLbl val="0"/>
      </c:catAx>
      <c:valAx>
        <c:axId val="-576385632"/>
        <c:scaling>
          <c:orientation val="minMax"/>
          <c:max val="300"/>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76376384"/>
        <c:crosses val="autoZero"/>
        <c:crossBetween val="between"/>
        <c:majorUnit val="100"/>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100"/>
      </a:pPr>
      <a:endParaRPr lang="ru-RU"/>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5.3684012868820651E-2"/>
          <c:y val="3.2432432432432434E-2"/>
          <c:w val="0.54160042395336516"/>
          <c:h val="0.92072072072072075"/>
        </c:manualLayout>
      </c:layout>
      <c:pieChart>
        <c:varyColors val="1"/>
        <c:ser>
          <c:idx val="0"/>
          <c:order val="0"/>
          <c:tx>
            <c:strRef>
              <c:f>Лист1!$B$1</c:f>
              <c:strCache>
                <c:ptCount val="1"/>
                <c:pt idx="0">
                  <c:v>Столбец1</c:v>
                </c:pt>
              </c:strCache>
            </c:strRef>
          </c:tx>
          <c:dPt>
            <c:idx val="0"/>
            <c:bubble3D val="0"/>
            <c:spPr>
              <a:gradFill>
                <a:gsLst>
                  <a:gs pos="100000">
                    <a:schemeClr val="accent1">
                      <a:lumMod val="60000"/>
                      <a:lumOff val="40000"/>
                    </a:schemeClr>
                  </a:gs>
                  <a:gs pos="0">
                    <a:schemeClr val="accent1"/>
                  </a:gs>
                </a:gsLst>
                <a:lin ang="5400000" scaled="0"/>
              </a:gradFill>
              <a:ln w="19050">
                <a:solidFill>
                  <a:schemeClr val="lt1"/>
                </a:solidFill>
              </a:ln>
              <a:effectLst/>
            </c:spPr>
            <c:extLst xmlns:c16r2="http://schemas.microsoft.com/office/drawing/2015/06/chart">
              <c:ext xmlns:c16="http://schemas.microsoft.com/office/drawing/2014/chart" uri="{C3380CC4-5D6E-409C-BE32-E72D297353CC}">
                <c16:uniqueId val="{00000001-B241-46D4-9817-E9DAA8D93251}"/>
              </c:ext>
            </c:extLst>
          </c:dPt>
          <c:dPt>
            <c:idx val="1"/>
            <c:bubble3D val="0"/>
            <c:spPr>
              <a:gradFill>
                <a:gsLst>
                  <a:gs pos="100000">
                    <a:schemeClr val="accent2">
                      <a:lumMod val="60000"/>
                      <a:lumOff val="40000"/>
                    </a:schemeClr>
                  </a:gs>
                  <a:gs pos="0">
                    <a:schemeClr val="accent2"/>
                  </a:gs>
                </a:gsLst>
                <a:lin ang="5400000" scaled="0"/>
              </a:gradFill>
              <a:ln w="19050">
                <a:solidFill>
                  <a:schemeClr val="lt1"/>
                </a:solidFill>
              </a:ln>
              <a:effectLst/>
            </c:spPr>
            <c:extLst xmlns:c16r2="http://schemas.microsoft.com/office/drawing/2015/06/chart">
              <c:ext xmlns:c16="http://schemas.microsoft.com/office/drawing/2014/chart" uri="{C3380CC4-5D6E-409C-BE32-E72D297353CC}">
                <c16:uniqueId val="{00000003-B241-46D4-9817-E9DAA8D93251}"/>
              </c:ext>
            </c:extLst>
          </c:dPt>
          <c:dPt>
            <c:idx val="2"/>
            <c:bubble3D val="0"/>
            <c:spPr>
              <a:gradFill>
                <a:gsLst>
                  <a:gs pos="100000">
                    <a:schemeClr val="accent3">
                      <a:lumMod val="60000"/>
                      <a:lumOff val="40000"/>
                    </a:schemeClr>
                  </a:gs>
                  <a:gs pos="0">
                    <a:schemeClr val="accent3"/>
                  </a:gs>
                </a:gsLst>
                <a:lin ang="5400000" scaled="0"/>
              </a:gradFill>
              <a:ln w="19050">
                <a:solidFill>
                  <a:schemeClr val="lt1"/>
                </a:solidFill>
              </a:ln>
              <a:effectLst/>
            </c:spPr>
            <c:extLst xmlns:c16r2="http://schemas.microsoft.com/office/drawing/2015/06/chart">
              <c:ext xmlns:c16="http://schemas.microsoft.com/office/drawing/2014/chart" uri="{C3380CC4-5D6E-409C-BE32-E72D297353CC}">
                <c16:uniqueId val="{00000005-9A8F-46EE-A8BE-62A3C41B807F}"/>
              </c:ext>
            </c:extLst>
          </c:dPt>
          <c:dPt>
            <c:idx val="3"/>
            <c:bubble3D val="0"/>
            <c:spPr>
              <a:gradFill>
                <a:gsLst>
                  <a:gs pos="100000">
                    <a:schemeClr val="accent4">
                      <a:lumMod val="60000"/>
                      <a:lumOff val="40000"/>
                    </a:schemeClr>
                  </a:gs>
                  <a:gs pos="0">
                    <a:schemeClr val="accent4"/>
                  </a:gs>
                </a:gsLst>
                <a:lin ang="5400000" scaled="0"/>
              </a:gradFill>
              <a:ln w="19050">
                <a:solidFill>
                  <a:schemeClr val="lt1"/>
                </a:solidFill>
              </a:ln>
              <a:effectLst/>
            </c:spPr>
            <c:extLst xmlns:c16r2="http://schemas.microsoft.com/office/drawing/2015/06/chart">
              <c:ext xmlns:c16="http://schemas.microsoft.com/office/drawing/2014/chart" uri="{C3380CC4-5D6E-409C-BE32-E72D297353CC}">
                <c16:uniqueId val="{00000007-B241-46D4-9817-E9DAA8D93251}"/>
              </c:ext>
            </c:extLst>
          </c:dPt>
          <c:dPt>
            <c:idx val="4"/>
            <c:bubble3D val="0"/>
            <c:spPr>
              <a:gradFill>
                <a:gsLst>
                  <a:gs pos="100000">
                    <a:schemeClr val="accent5">
                      <a:lumMod val="60000"/>
                      <a:lumOff val="40000"/>
                    </a:schemeClr>
                  </a:gs>
                  <a:gs pos="0">
                    <a:schemeClr val="accent5"/>
                  </a:gs>
                </a:gsLst>
                <a:lin ang="5400000" scaled="0"/>
              </a:gradFill>
              <a:ln w="19050">
                <a:solidFill>
                  <a:schemeClr val="lt1"/>
                </a:solidFill>
              </a:ln>
              <a:effectLst/>
            </c:spPr>
            <c:extLst xmlns:c16r2="http://schemas.microsoft.com/office/drawing/2015/06/chart">
              <c:ext xmlns:c16="http://schemas.microsoft.com/office/drawing/2014/chart" uri="{C3380CC4-5D6E-409C-BE32-E72D297353CC}">
                <c16:uniqueId val="{00000009-B241-46D4-9817-E9DAA8D93251}"/>
              </c:ext>
            </c:extLst>
          </c:dPt>
          <c:dPt>
            <c:idx val="5"/>
            <c:bubble3D val="0"/>
            <c:spPr>
              <a:gradFill>
                <a:gsLst>
                  <a:gs pos="100000">
                    <a:schemeClr val="accent6">
                      <a:lumMod val="60000"/>
                      <a:lumOff val="40000"/>
                    </a:schemeClr>
                  </a:gs>
                  <a:gs pos="0">
                    <a:schemeClr val="accent6"/>
                  </a:gs>
                </a:gsLst>
                <a:lin ang="5400000" scaled="0"/>
              </a:gradFill>
              <a:ln w="19050">
                <a:solidFill>
                  <a:schemeClr val="lt1"/>
                </a:solidFill>
              </a:ln>
              <a:effectLst/>
            </c:spPr>
            <c:extLst xmlns:c16r2="http://schemas.microsoft.com/office/drawing/2015/06/chart">
              <c:ext xmlns:c16="http://schemas.microsoft.com/office/drawing/2014/chart" uri="{C3380CC4-5D6E-409C-BE32-E72D297353CC}">
                <c16:uniqueId val="{0000000B-B241-46D4-9817-E9DAA8D93251}"/>
              </c:ext>
            </c:extLst>
          </c:dPt>
          <c:dPt>
            <c:idx val="6"/>
            <c:bubble3D val="0"/>
            <c:spPr>
              <a:gradFill>
                <a:gsLst>
                  <a:gs pos="100000">
                    <a:schemeClr val="accent1">
                      <a:lumMod val="60000"/>
                      <a:lumMod val="60000"/>
                      <a:lumOff val="40000"/>
                    </a:schemeClr>
                  </a:gs>
                  <a:gs pos="0">
                    <a:schemeClr val="accent1">
                      <a:lumMod val="60000"/>
                    </a:schemeClr>
                  </a:gs>
                </a:gsLst>
                <a:lin ang="5400000" scaled="0"/>
              </a:gradFill>
              <a:ln w="19050">
                <a:solidFill>
                  <a:schemeClr val="lt1"/>
                </a:solidFill>
              </a:ln>
              <a:effectLst/>
            </c:spPr>
            <c:extLst xmlns:c16r2="http://schemas.microsoft.com/office/drawing/2015/06/chart">
              <c:ext xmlns:c16="http://schemas.microsoft.com/office/drawing/2014/chart" uri="{C3380CC4-5D6E-409C-BE32-E72D297353CC}">
                <c16:uniqueId val="{0000000D-B241-46D4-9817-E9DAA8D93251}"/>
              </c:ext>
            </c:extLst>
          </c:dPt>
          <c:dPt>
            <c:idx val="7"/>
            <c:bubble3D val="0"/>
            <c:spPr>
              <a:gradFill>
                <a:gsLst>
                  <a:gs pos="100000">
                    <a:schemeClr val="accent2">
                      <a:lumMod val="60000"/>
                      <a:lumMod val="60000"/>
                      <a:lumOff val="40000"/>
                    </a:schemeClr>
                  </a:gs>
                  <a:gs pos="0">
                    <a:schemeClr val="accent2">
                      <a:lumMod val="60000"/>
                    </a:schemeClr>
                  </a:gs>
                </a:gsLst>
                <a:lin ang="5400000" scaled="0"/>
              </a:gradFill>
              <a:ln w="19050">
                <a:solidFill>
                  <a:schemeClr val="lt1"/>
                </a:solidFill>
              </a:ln>
              <a:effectLst/>
            </c:spPr>
            <c:extLst xmlns:c16r2="http://schemas.microsoft.com/office/drawing/2015/06/chart">
              <c:ext xmlns:c16="http://schemas.microsoft.com/office/drawing/2014/chart" uri="{C3380CC4-5D6E-409C-BE32-E72D297353CC}">
                <c16:uniqueId val="{0000000F-9A8F-46EE-A8BE-62A3C41B807F}"/>
              </c:ext>
            </c:extLst>
          </c:dPt>
          <c:dPt>
            <c:idx val="8"/>
            <c:bubble3D val="0"/>
            <c:spPr>
              <a:gradFill>
                <a:gsLst>
                  <a:gs pos="100000">
                    <a:schemeClr val="accent3">
                      <a:lumMod val="60000"/>
                      <a:lumMod val="60000"/>
                      <a:lumOff val="40000"/>
                    </a:schemeClr>
                  </a:gs>
                  <a:gs pos="0">
                    <a:schemeClr val="accent3">
                      <a:lumMod val="60000"/>
                    </a:schemeClr>
                  </a:gs>
                </a:gsLst>
                <a:lin ang="5400000" scaled="0"/>
              </a:gradFill>
              <a:ln w="19050">
                <a:solidFill>
                  <a:schemeClr val="lt1"/>
                </a:solidFill>
              </a:ln>
              <a:effectLst/>
            </c:spPr>
            <c:extLst xmlns:c16r2="http://schemas.microsoft.com/office/drawing/2015/06/chart">
              <c:ext xmlns:c16="http://schemas.microsoft.com/office/drawing/2014/chart" uri="{C3380CC4-5D6E-409C-BE32-E72D297353CC}">
                <c16:uniqueId val="{00000011-9A8F-46EE-A8BE-62A3C41B807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ru-RU"/>
              </a:p>
            </c:txPr>
            <c:dLblPos val="ctr"/>
            <c:showLegendKey val="0"/>
            <c:showVal val="1"/>
            <c:showCatName val="0"/>
            <c:showSerName val="0"/>
            <c:showPercent val="0"/>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Лист1!$A$2:$A$10</c:f>
              <c:strCache>
                <c:ptCount val="6"/>
                <c:pt idx="0">
                  <c:v>Участки недр федерального значения</c:v>
                </c:pt>
                <c:pt idx="1">
                  <c:v>Атомная энергия</c:v>
                </c:pt>
                <c:pt idx="2">
                  <c:v>Обращение вооружения, военной техники, оружия, взрывчатых материалов и т.д.</c:v>
                </c:pt>
                <c:pt idx="3">
                  <c:v>Авиационная техника</c:v>
                </c:pt>
                <c:pt idx="4">
                  <c:v>Услуги в портах</c:v>
                </c:pt>
                <c:pt idx="5">
                  <c:v>Возбудители инфекционных заболеваний</c:v>
                </c:pt>
              </c:strCache>
            </c:strRef>
          </c:cat>
          <c:val>
            <c:numRef>
              <c:f>Лист1!$B$2:$B$10</c:f>
              <c:numCache>
                <c:formatCode>0</c:formatCode>
                <c:ptCount val="9"/>
                <c:pt idx="0">
                  <c:v>17</c:v>
                </c:pt>
                <c:pt idx="1">
                  <c:v>1</c:v>
                </c:pt>
                <c:pt idx="2">
                  <c:v>2</c:v>
                </c:pt>
                <c:pt idx="3">
                  <c:v>1</c:v>
                </c:pt>
                <c:pt idx="4">
                  <c:v>4</c:v>
                </c:pt>
                <c:pt idx="5">
                  <c:v>3</c:v>
                </c:pt>
              </c:numCache>
            </c:numRef>
          </c:val>
          <c:extLst xmlns:c16r2="http://schemas.microsoft.com/office/drawing/2015/06/chart">
            <c:ext xmlns:c16="http://schemas.microsoft.com/office/drawing/2014/chart" uri="{C3380CC4-5D6E-409C-BE32-E72D297353CC}">
              <c16:uniqueId val="{0000000E-B241-46D4-9817-E9DAA8D93251}"/>
            </c:ext>
          </c:extLst>
        </c:ser>
        <c:dLbls>
          <c:showLegendKey val="0"/>
          <c:showVal val="0"/>
          <c:showCatName val="0"/>
          <c:showSerName val="0"/>
          <c:showPercent val="0"/>
          <c:showBubbleSize val="0"/>
          <c:showLeaderLines val="1"/>
        </c:dLbls>
        <c:firstSliceAng val="10"/>
      </c:pieChart>
      <c:spPr>
        <a:noFill/>
        <a:ln>
          <a:noFill/>
        </a:ln>
        <a:effectLst/>
      </c:spPr>
    </c:plotArea>
    <c:legend>
      <c:legendPos val="r"/>
      <c:overlay val="0"/>
      <c:spPr>
        <a:solidFill>
          <a:schemeClr val="lt1">
            <a:alpha val="50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ru-RU"/>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pPr>
      <a:endParaRPr lang="ru-RU"/>
    </a:p>
  </c:txPr>
  <c:externalData r:id="rId4">
    <c:autoUpdate val="0"/>
  </c:externalData>
  <c:userShapes r:id="rId5"/>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15"/>
      <c:rotY val="20"/>
      <c:depthPercent val="100"/>
      <c:rAngAx val="1"/>
    </c:view3D>
    <c:floor>
      <c:thickness val="0"/>
      <c:spPr>
        <a:solidFill>
          <a:schemeClr val="lt1">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Лист1!$B$1</c:f>
              <c:strCache>
                <c:ptCount val="1"/>
                <c:pt idx="0">
                  <c:v>Столбец1</c:v>
                </c:pt>
              </c:strCache>
            </c:strRef>
          </c:tx>
          <c:spPr>
            <a:solidFill>
              <a:schemeClr val="accent1"/>
            </a:solidFill>
            <a:ln>
              <a:solidFill>
                <a:schemeClr val="accent1">
                  <a:lumMod val="75000"/>
                </a:schemeClr>
              </a:solidFill>
            </a:ln>
            <a:effectLst/>
            <a:scene3d>
              <a:camera prst="orthographicFront"/>
              <a:lightRig rig="threePt" dir="t"/>
            </a:scene3d>
            <a:sp3d prstMaterial="translucentPowder">
              <a:contourClr>
                <a:schemeClr val="accent1">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Лист1!$A$2</c:f>
              <c:strCache>
                <c:ptCount val="1"/>
                <c:pt idx="0">
                  <c:v>Количество согласованных сделок</c:v>
                </c:pt>
              </c:strCache>
            </c:strRef>
          </c:cat>
          <c:val>
            <c:numRef>
              <c:f>Лист1!$B$2</c:f>
            </c:numRef>
          </c:val>
          <c:extLst xmlns:c16r2="http://schemas.microsoft.com/office/drawing/2015/06/chart">
            <c:ext xmlns:c16="http://schemas.microsoft.com/office/drawing/2014/chart" uri="{C3380CC4-5D6E-409C-BE32-E72D297353CC}">
              <c16:uniqueId val="{00000001-0E44-4533-B31E-1E210B5C0AB4}"/>
            </c:ext>
          </c:extLst>
        </c:ser>
        <c:ser>
          <c:idx val="1"/>
          <c:order val="1"/>
          <c:tx>
            <c:strRef>
              <c:f>Лист1!$C$1</c:f>
              <c:strCache>
                <c:ptCount val="1"/>
                <c:pt idx="0">
                  <c:v>ОАЭ</c:v>
                </c:pt>
              </c:strCache>
            </c:strRef>
          </c:tx>
          <c:spPr>
            <a:solidFill>
              <a:schemeClr val="accent2"/>
            </a:solidFill>
            <a:ln>
              <a:solidFill>
                <a:schemeClr val="accent2">
                  <a:lumMod val="75000"/>
                </a:schemeClr>
              </a:solidFill>
            </a:ln>
            <a:effectLst/>
            <a:scene3d>
              <a:camera prst="orthographicFront"/>
              <a:lightRig rig="threePt" dir="t"/>
            </a:scene3d>
            <a:sp3d prstMaterial="translucentPowder">
              <a:contourClr>
                <a:schemeClr val="accent2">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Лист1!$A$2</c:f>
              <c:strCache>
                <c:ptCount val="1"/>
                <c:pt idx="0">
                  <c:v>Количество согласованных сделок</c:v>
                </c:pt>
              </c:strCache>
            </c:strRef>
          </c:cat>
          <c:val>
            <c:numRef>
              <c:f>Лист1!$C$2</c:f>
              <c:numCache>
                <c:formatCode>0</c:formatCode>
                <c:ptCount val="1"/>
                <c:pt idx="0">
                  <c:v>8</c:v>
                </c:pt>
              </c:numCache>
            </c:numRef>
          </c:val>
          <c:extLst xmlns:c16r2="http://schemas.microsoft.com/office/drawing/2015/06/chart">
            <c:ext xmlns:c16="http://schemas.microsoft.com/office/drawing/2014/chart" uri="{C3380CC4-5D6E-409C-BE32-E72D297353CC}">
              <c16:uniqueId val="{00000003-0E44-4533-B31E-1E210B5C0AB4}"/>
            </c:ext>
          </c:extLst>
        </c:ser>
        <c:ser>
          <c:idx val="2"/>
          <c:order val="2"/>
          <c:tx>
            <c:strRef>
              <c:f>Лист1!$D$1</c:f>
              <c:strCache>
                <c:ptCount val="1"/>
                <c:pt idx="0">
                  <c:v>Китай</c:v>
                </c:pt>
              </c:strCache>
            </c:strRef>
          </c:tx>
          <c:spPr>
            <a:solidFill>
              <a:schemeClr val="accent3"/>
            </a:solidFill>
            <a:ln>
              <a:solidFill>
                <a:schemeClr val="accent3">
                  <a:lumMod val="75000"/>
                </a:schemeClr>
              </a:solidFill>
            </a:ln>
            <a:effectLst/>
            <a:scene3d>
              <a:camera prst="orthographicFront"/>
              <a:lightRig rig="threePt" dir="t"/>
            </a:scene3d>
            <a:sp3d prstMaterial="translucentPowder">
              <a:contourClr>
                <a:schemeClr val="accent3">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Лист1!$A$2</c:f>
              <c:strCache>
                <c:ptCount val="1"/>
                <c:pt idx="0">
                  <c:v>Количество согласованных сделок</c:v>
                </c:pt>
              </c:strCache>
            </c:strRef>
          </c:cat>
          <c:val>
            <c:numRef>
              <c:f>Лист1!$D$2</c:f>
              <c:numCache>
                <c:formatCode>0</c:formatCode>
                <c:ptCount val="1"/>
                <c:pt idx="0">
                  <c:v>5</c:v>
                </c:pt>
              </c:numCache>
            </c:numRef>
          </c:val>
          <c:extLst xmlns:c16r2="http://schemas.microsoft.com/office/drawing/2015/06/chart">
            <c:ext xmlns:c16="http://schemas.microsoft.com/office/drawing/2014/chart" uri="{C3380CC4-5D6E-409C-BE32-E72D297353CC}">
              <c16:uniqueId val="{00000005-0E44-4533-B31E-1E210B5C0AB4}"/>
            </c:ext>
          </c:extLst>
        </c:ser>
        <c:ser>
          <c:idx val="3"/>
          <c:order val="3"/>
          <c:tx>
            <c:strRef>
              <c:f>Лист1!$E$1</c:f>
              <c:strCache>
                <c:ptCount val="1"/>
                <c:pt idx="0">
                  <c:v>Кипр</c:v>
                </c:pt>
              </c:strCache>
            </c:strRef>
          </c:tx>
          <c:spPr>
            <a:solidFill>
              <a:schemeClr val="accent4"/>
            </a:solidFill>
            <a:ln>
              <a:solidFill>
                <a:schemeClr val="accent4">
                  <a:lumMod val="75000"/>
                </a:schemeClr>
              </a:solidFill>
            </a:ln>
            <a:effectLst/>
            <a:scene3d>
              <a:camera prst="orthographicFront"/>
              <a:lightRig rig="threePt" dir="t"/>
            </a:scene3d>
            <a:sp3d prstMaterial="translucentPowder">
              <a:contourClr>
                <a:schemeClr val="accent4">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Лист1!$A$2</c:f>
              <c:strCache>
                <c:ptCount val="1"/>
                <c:pt idx="0">
                  <c:v>Количество согласованных сделок</c:v>
                </c:pt>
              </c:strCache>
            </c:strRef>
          </c:cat>
          <c:val>
            <c:numRef>
              <c:f>Лист1!$E$2</c:f>
              <c:numCache>
                <c:formatCode>0</c:formatCode>
                <c:ptCount val="1"/>
                <c:pt idx="0">
                  <c:v>4</c:v>
                </c:pt>
              </c:numCache>
            </c:numRef>
          </c:val>
          <c:extLst xmlns:c16r2="http://schemas.microsoft.com/office/drawing/2015/06/chart">
            <c:ext xmlns:c16="http://schemas.microsoft.com/office/drawing/2014/chart" uri="{C3380CC4-5D6E-409C-BE32-E72D297353CC}">
              <c16:uniqueId val="{00000007-0E44-4533-B31E-1E210B5C0AB4}"/>
            </c:ext>
          </c:extLst>
        </c:ser>
        <c:ser>
          <c:idx val="4"/>
          <c:order val="4"/>
          <c:tx>
            <c:strRef>
              <c:f>Лист1!$F$1</c:f>
              <c:strCache>
                <c:ptCount val="1"/>
                <c:pt idx="0">
                  <c:v>Люксенбург</c:v>
                </c:pt>
              </c:strCache>
            </c:strRef>
          </c:tx>
          <c:spPr>
            <a:solidFill>
              <a:schemeClr val="accent5"/>
            </a:solidFill>
            <a:ln>
              <a:solidFill>
                <a:schemeClr val="accent5">
                  <a:lumMod val="75000"/>
                </a:schemeClr>
              </a:solidFill>
            </a:ln>
            <a:effectLst/>
            <a:scene3d>
              <a:camera prst="orthographicFront"/>
              <a:lightRig rig="threePt" dir="t"/>
            </a:scene3d>
            <a:sp3d prstMaterial="translucentPowder">
              <a:contourClr>
                <a:schemeClr val="accent5">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Лист1!$A$2</c:f>
              <c:strCache>
                <c:ptCount val="1"/>
                <c:pt idx="0">
                  <c:v>Количество согласованных сделок</c:v>
                </c:pt>
              </c:strCache>
            </c:strRef>
          </c:cat>
          <c:val>
            <c:numRef>
              <c:f>Лист1!$F$2</c:f>
              <c:numCache>
                <c:formatCode>0</c:formatCode>
                <c:ptCount val="1"/>
                <c:pt idx="0">
                  <c:v>3</c:v>
                </c:pt>
              </c:numCache>
            </c:numRef>
          </c:val>
          <c:extLst xmlns:c16r2="http://schemas.microsoft.com/office/drawing/2015/06/chart">
            <c:ext xmlns:c16="http://schemas.microsoft.com/office/drawing/2014/chart" uri="{C3380CC4-5D6E-409C-BE32-E72D297353CC}">
              <c16:uniqueId val="{00000009-0E44-4533-B31E-1E210B5C0AB4}"/>
            </c:ext>
          </c:extLst>
        </c:ser>
        <c:ser>
          <c:idx val="5"/>
          <c:order val="5"/>
          <c:tx>
            <c:strRef>
              <c:f>Лист1!$G$1</c:f>
              <c:strCache>
                <c:ptCount val="1"/>
                <c:pt idx="0">
                  <c:v>Япония</c:v>
                </c:pt>
              </c:strCache>
            </c:strRef>
          </c:tx>
          <c:spPr>
            <a:solidFill>
              <a:schemeClr val="accent6"/>
            </a:solidFill>
            <a:ln>
              <a:solidFill>
                <a:schemeClr val="accent6">
                  <a:lumMod val="75000"/>
                </a:schemeClr>
              </a:solidFill>
            </a:ln>
            <a:effectLst/>
            <a:scene3d>
              <a:camera prst="orthographicFront"/>
              <a:lightRig rig="threePt" dir="t"/>
            </a:scene3d>
            <a:sp3d prstMaterial="translucentPowder">
              <a:contourClr>
                <a:schemeClr val="accent6">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Лист1!$A$2</c:f>
              <c:strCache>
                <c:ptCount val="1"/>
                <c:pt idx="0">
                  <c:v>Количество согласованных сделок</c:v>
                </c:pt>
              </c:strCache>
            </c:strRef>
          </c:cat>
          <c:val>
            <c:numRef>
              <c:f>Лист1!$G$2</c:f>
              <c:numCache>
                <c:formatCode>0</c:formatCode>
                <c:ptCount val="1"/>
                <c:pt idx="0">
                  <c:v>3</c:v>
                </c:pt>
              </c:numCache>
            </c:numRef>
          </c:val>
          <c:extLst xmlns:c16r2="http://schemas.microsoft.com/office/drawing/2015/06/chart">
            <c:ext xmlns:c16="http://schemas.microsoft.com/office/drawing/2014/chart" uri="{C3380CC4-5D6E-409C-BE32-E72D297353CC}">
              <c16:uniqueId val="{0000000B-0E44-4533-B31E-1E210B5C0AB4}"/>
            </c:ext>
          </c:extLst>
        </c:ser>
        <c:ser>
          <c:idx val="6"/>
          <c:order val="6"/>
          <c:tx>
            <c:strRef>
              <c:f>Лист1!$H$1</c:f>
              <c:strCache>
                <c:ptCount val="1"/>
                <c:pt idx="0">
                  <c:v>Саудовская  Аравия </c:v>
                </c:pt>
              </c:strCache>
            </c:strRef>
          </c:tx>
          <c:spPr>
            <a:solidFill>
              <a:schemeClr val="accent1">
                <a:lumMod val="60000"/>
              </a:schemeClr>
            </a:solidFill>
            <a:ln>
              <a:solidFill>
                <a:schemeClr val="accent1">
                  <a:lumMod val="60000"/>
                  <a:lumMod val="75000"/>
                </a:schemeClr>
              </a:solidFill>
            </a:ln>
            <a:effectLst/>
            <a:scene3d>
              <a:camera prst="orthographicFront"/>
              <a:lightRig rig="threePt" dir="t"/>
            </a:scene3d>
            <a:sp3d prstMaterial="translucentPowder">
              <a:contourClr>
                <a:schemeClr val="accent1">
                  <a:lumMod val="60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Лист1!$A$2</c:f>
              <c:strCache>
                <c:ptCount val="1"/>
                <c:pt idx="0">
                  <c:v>Количество согласованных сделок</c:v>
                </c:pt>
              </c:strCache>
            </c:strRef>
          </c:cat>
          <c:val>
            <c:numRef>
              <c:f>Лист1!$H$2</c:f>
              <c:numCache>
                <c:formatCode>0</c:formatCode>
                <c:ptCount val="1"/>
                <c:pt idx="0">
                  <c:v>3</c:v>
                </c:pt>
              </c:numCache>
            </c:numRef>
          </c:val>
          <c:extLst xmlns:c16r2="http://schemas.microsoft.com/office/drawing/2015/06/chart">
            <c:ext xmlns:c16="http://schemas.microsoft.com/office/drawing/2014/chart" uri="{C3380CC4-5D6E-409C-BE32-E72D297353CC}">
              <c16:uniqueId val="{0000000D-0E44-4533-B31E-1E210B5C0AB4}"/>
            </c:ext>
          </c:extLst>
        </c:ser>
        <c:ser>
          <c:idx val="7"/>
          <c:order val="7"/>
          <c:tx>
            <c:strRef>
              <c:f>Лист1!$I$1</c:f>
              <c:strCache>
                <c:ptCount val="1"/>
                <c:pt idx="0">
                  <c:v>Нидерланды</c:v>
                </c:pt>
              </c:strCache>
            </c:strRef>
          </c:tx>
          <c:spPr>
            <a:solidFill>
              <a:schemeClr val="accent2">
                <a:lumMod val="60000"/>
              </a:schemeClr>
            </a:solidFill>
            <a:ln>
              <a:solidFill>
                <a:schemeClr val="accent2">
                  <a:lumMod val="60000"/>
                  <a:lumMod val="75000"/>
                </a:schemeClr>
              </a:solidFill>
            </a:ln>
            <a:effectLst/>
            <a:scene3d>
              <a:camera prst="orthographicFront"/>
              <a:lightRig rig="threePt" dir="t"/>
            </a:scene3d>
            <a:sp3d prstMaterial="translucentPowder">
              <a:contourClr>
                <a:schemeClr val="accent2">
                  <a:lumMod val="60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Лист1!$A$2</c:f>
              <c:strCache>
                <c:ptCount val="1"/>
                <c:pt idx="0">
                  <c:v>Количество согласованных сделок</c:v>
                </c:pt>
              </c:strCache>
            </c:strRef>
          </c:cat>
          <c:val>
            <c:numRef>
              <c:f>Лист1!$I$2</c:f>
              <c:numCache>
                <c:formatCode>0</c:formatCode>
                <c:ptCount val="1"/>
                <c:pt idx="0">
                  <c:v>3</c:v>
                </c:pt>
              </c:numCache>
            </c:numRef>
          </c:val>
          <c:extLst xmlns:c16r2="http://schemas.microsoft.com/office/drawing/2015/06/chart">
            <c:ext xmlns:c16="http://schemas.microsoft.com/office/drawing/2014/chart" uri="{C3380CC4-5D6E-409C-BE32-E72D297353CC}">
              <c16:uniqueId val="{0000000F-0E44-4533-B31E-1E210B5C0AB4}"/>
            </c:ext>
          </c:extLst>
        </c:ser>
        <c:ser>
          <c:idx val="8"/>
          <c:order val="8"/>
          <c:tx>
            <c:strRef>
              <c:f>Лист1!$J$1</c:f>
              <c:strCache>
                <c:ptCount val="1"/>
                <c:pt idx="0">
                  <c:v>Франция </c:v>
                </c:pt>
              </c:strCache>
            </c:strRef>
          </c:tx>
          <c:spPr>
            <a:solidFill>
              <a:schemeClr val="accent3">
                <a:lumMod val="60000"/>
              </a:schemeClr>
            </a:solidFill>
            <a:ln>
              <a:solidFill>
                <a:schemeClr val="accent3">
                  <a:lumMod val="60000"/>
                  <a:lumMod val="75000"/>
                </a:schemeClr>
              </a:solidFill>
            </a:ln>
            <a:effectLst/>
            <a:scene3d>
              <a:camera prst="orthographicFront"/>
              <a:lightRig rig="threePt" dir="t"/>
            </a:scene3d>
            <a:sp3d prstMaterial="translucentPowder">
              <a:contourClr>
                <a:schemeClr val="accent3">
                  <a:lumMod val="60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Лист1!$A$2</c:f>
              <c:strCache>
                <c:ptCount val="1"/>
                <c:pt idx="0">
                  <c:v>Количество согласованных сделок</c:v>
                </c:pt>
              </c:strCache>
            </c:strRef>
          </c:cat>
          <c:val>
            <c:numRef>
              <c:f>Лист1!$J$2</c:f>
              <c:numCache>
                <c:formatCode>0</c:formatCode>
                <c:ptCount val="1"/>
                <c:pt idx="0">
                  <c:v>2</c:v>
                </c:pt>
              </c:numCache>
            </c:numRef>
          </c:val>
          <c:extLst xmlns:c16r2="http://schemas.microsoft.com/office/drawing/2015/06/chart">
            <c:ext xmlns:c16="http://schemas.microsoft.com/office/drawing/2014/chart" uri="{C3380CC4-5D6E-409C-BE32-E72D297353CC}">
              <c16:uniqueId val="{00000011-0E44-4533-B31E-1E210B5C0AB4}"/>
            </c:ext>
          </c:extLst>
        </c:ser>
        <c:ser>
          <c:idx val="9"/>
          <c:order val="9"/>
          <c:tx>
            <c:strRef>
              <c:f>Лист1!$K$1</c:f>
              <c:strCache>
                <c:ptCount val="1"/>
                <c:pt idx="0">
                  <c:v>Канада</c:v>
                </c:pt>
              </c:strCache>
            </c:strRef>
          </c:tx>
          <c:spPr>
            <a:solidFill>
              <a:schemeClr val="accent4">
                <a:lumMod val="60000"/>
              </a:schemeClr>
            </a:solidFill>
            <a:ln>
              <a:solidFill>
                <a:schemeClr val="accent4">
                  <a:lumMod val="60000"/>
                  <a:lumMod val="75000"/>
                </a:schemeClr>
              </a:solidFill>
            </a:ln>
            <a:effectLst/>
            <a:scene3d>
              <a:camera prst="orthographicFront"/>
              <a:lightRig rig="threePt" dir="t"/>
            </a:scene3d>
            <a:sp3d prstMaterial="translucentPowder">
              <a:contourClr>
                <a:schemeClr val="accent4">
                  <a:lumMod val="60000"/>
                  <a:lumMod val="75000"/>
                </a:schemeClr>
              </a:contourClr>
            </a:sp3d>
          </c:spPr>
          <c:invertIfNegative val="0"/>
          <c:dLbls>
            <c:dLbl>
              <c:idx val="0"/>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9A18-4FAF-911D-80074B287E39}"/>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ru-RU"/>
              </a:p>
            </c:txPr>
            <c:showLegendKey val="0"/>
            <c:showVal val="0"/>
            <c:showCatName val="0"/>
            <c:showSerName val="0"/>
            <c:showPercent val="0"/>
            <c:showBubbleSize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Лист1!$A$2</c:f>
              <c:strCache>
                <c:ptCount val="1"/>
                <c:pt idx="0">
                  <c:v>Количество согласованных сделок</c:v>
                </c:pt>
              </c:strCache>
            </c:strRef>
          </c:cat>
          <c:val>
            <c:numRef>
              <c:f>Лист1!$K$2</c:f>
              <c:numCache>
                <c:formatCode>0</c:formatCode>
                <c:ptCount val="1"/>
                <c:pt idx="0">
                  <c:v>2</c:v>
                </c:pt>
              </c:numCache>
            </c:numRef>
          </c:val>
          <c:extLst xmlns:c16r2="http://schemas.microsoft.com/office/drawing/2015/06/chart">
            <c:ext xmlns:c16="http://schemas.microsoft.com/office/drawing/2014/chart" uri="{C3380CC4-5D6E-409C-BE32-E72D297353CC}">
              <c16:uniqueId val="{00000001-9A18-4FAF-911D-80074B287E39}"/>
            </c:ext>
          </c:extLst>
        </c:ser>
        <c:ser>
          <c:idx val="10"/>
          <c:order val="10"/>
          <c:tx>
            <c:strRef>
              <c:f>Лист1!$L$1</c:f>
              <c:strCache>
                <c:ptCount val="1"/>
                <c:pt idx="0">
                  <c:v>Великобритания </c:v>
                </c:pt>
              </c:strCache>
            </c:strRef>
          </c:tx>
          <c:spPr>
            <a:solidFill>
              <a:schemeClr val="accent5">
                <a:lumMod val="60000"/>
              </a:schemeClr>
            </a:solidFill>
            <a:ln>
              <a:solidFill>
                <a:schemeClr val="accent5">
                  <a:lumMod val="60000"/>
                  <a:lumMod val="75000"/>
                </a:schemeClr>
              </a:solidFill>
            </a:ln>
            <a:effectLst/>
            <a:scene3d>
              <a:camera prst="orthographicFront"/>
              <a:lightRig rig="threePt" dir="t"/>
            </a:scene3d>
            <a:sp3d prstMaterial="translucentPowder">
              <a:contourClr>
                <a:schemeClr val="accent5">
                  <a:lumMod val="60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Лист1!$A$2</c:f>
              <c:strCache>
                <c:ptCount val="1"/>
                <c:pt idx="0">
                  <c:v>Количество согласованных сделок</c:v>
                </c:pt>
              </c:strCache>
            </c:strRef>
          </c:cat>
          <c:val>
            <c:numRef>
              <c:f>Лист1!$L$2</c:f>
              <c:numCache>
                <c:formatCode>0</c:formatCode>
                <c:ptCount val="1"/>
                <c:pt idx="0">
                  <c:v>2</c:v>
                </c:pt>
              </c:numCache>
            </c:numRef>
          </c:val>
          <c:extLst xmlns:c16r2="http://schemas.microsoft.com/office/drawing/2015/06/chart">
            <c:ext xmlns:c16="http://schemas.microsoft.com/office/drawing/2014/chart" uri="{C3380CC4-5D6E-409C-BE32-E72D297353CC}">
              <c16:uniqueId val="{00000002-9A18-4FAF-911D-80074B287E39}"/>
            </c:ext>
          </c:extLst>
        </c:ser>
        <c:dLbls>
          <c:showLegendKey val="0"/>
          <c:showVal val="0"/>
          <c:showCatName val="0"/>
          <c:showSerName val="0"/>
          <c:showPercent val="0"/>
          <c:showBubbleSize val="0"/>
        </c:dLbls>
        <c:gapWidth val="150"/>
        <c:shape val="box"/>
        <c:axId val="-576375296"/>
        <c:axId val="-576368768"/>
        <c:axId val="0"/>
      </c:bar3DChart>
      <c:catAx>
        <c:axId val="-57637529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ru-RU"/>
          </a:p>
        </c:txPr>
        <c:crossAx val="-576368768"/>
        <c:crosses val="autoZero"/>
        <c:auto val="1"/>
        <c:lblAlgn val="ctr"/>
        <c:lblOffset val="100"/>
        <c:noMultiLvlLbl val="0"/>
      </c:catAx>
      <c:valAx>
        <c:axId val="-576368768"/>
        <c:scaling>
          <c:orientation val="minMax"/>
        </c:scaling>
        <c:delete val="0"/>
        <c:axPos val="l"/>
        <c:majorGridlines>
          <c:spPr>
            <a:ln w="9525" cap="flat" cmpd="sng" algn="ctr">
              <a:solidFill>
                <a:schemeClr val="tx1">
                  <a:lumMod val="5000"/>
                  <a:lumOff val="9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ru-RU"/>
          </a:p>
        </c:txPr>
        <c:crossAx val="-576375296"/>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ru-RU"/>
          </a:p>
        </c:txPr>
      </c:legendEntry>
      <c:legendEntry>
        <c:idx val="1"/>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ru-RU"/>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4">
    <c:autoUpdate val="0"/>
  </c:externalData>
  <c:userShapes r:id="rId5"/>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rotY val="20"/>
      <c:rAngAx val="1"/>
    </c:view3D>
    <c:floor>
      <c:thickness val="0"/>
    </c:floor>
    <c:sideWall>
      <c:thickness val="0"/>
    </c:sideWall>
    <c:backWall>
      <c:thickness val="0"/>
    </c:backWall>
    <c:plotArea>
      <c:layout/>
      <c:bar3DChart>
        <c:barDir val="col"/>
        <c:grouping val="stacked"/>
        <c:varyColors val="0"/>
        <c:ser>
          <c:idx val="0"/>
          <c:order val="0"/>
          <c:tx>
            <c:strRef>
              <c:f>Лист1!$B$1</c:f>
              <c:strCache>
                <c:ptCount val="1"/>
                <c:pt idx="0">
                  <c:v>Ряд 1</c:v>
                </c:pt>
              </c:strCache>
            </c:strRef>
          </c:tx>
          <c:spPr>
            <a:solidFill>
              <a:srgbClr val="92D050"/>
            </a:solidFill>
          </c:spPr>
          <c:invertIfNegative val="0"/>
          <c:dLbls>
            <c:dLbl>
              <c:idx val="0"/>
              <c:layout>
                <c:manualLayout>
                  <c:x val="1.7523800719200244E-2"/>
                  <c:y val="-0.35017094959744138"/>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2C07-44C8-9A8A-C05BF188A1F6}"/>
                </c:ext>
                <c:ext xmlns:c15="http://schemas.microsoft.com/office/drawing/2012/chart" uri="{CE6537A1-D6FC-4f65-9D91-7224C49458BB}"/>
              </c:extLst>
            </c:dLbl>
            <c:dLbl>
              <c:idx val="1"/>
              <c:layout>
                <c:manualLayout>
                  <c:x val="1.3142850539400184E-2"/>
                  <c:y val="-0.30225281965252832"/>
                </c:manualLayout>
              </c:layout>
              <c:tx>
                <c:rich>
                  <a:bodyPr/>
                  <a:lstStyle/>
                  <a:p>
                    <a:r>
                      <a:rPr lang="en-US"/>
                      <a:t>25 357</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2C07-44C8-9A8A-C05BF188A1F6}"/>
                </c:ext>
                <c:ext xmlns:c15="http://schemas.microsoft.com/office/drawing/2012/chart" uri="{CE6537A1-D6FC-4f65-9D91-7224C49458BB}"/>
              </c:extLst>
            </c:dLbl>
            <c:dLbl>
              <c:idx val="2"/>
              <c:layout>
                <c:manualLayout>
                  <c:x val="1.095220297114661E-2"/>
                  <c:y val="-0.3538569595932039"/>
                </c:manualLayout>
              </c:layout>
              <c:tx>
                <c:rich>
                  <a:bodyPr/>
                  <a:lstStyle/>
                  <a:p>
                    <a:r>
                      <a:rPr lang="en-US"/>
                      <a:t>28 684</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2-2C07-44C8-9A8A-C05BF188A1F6}"/>
                </c:ext>
                <c:ext xmlns:c15="http://schemas.microsoft.com/office/drawing/2012/chart" uri="{CE6537A1-D6FC-4f65-9D91-7224C49458BB}"/>
              </c:extLst>
            </c:dLbl>
            <c:dLbl>
              <c:idx val="3"/>
              <c:layout>
                <c:manualLayout>
                  <c:x val="0"/>
                  <c:y val="-0.31331084963981592"/>
                </c:manualLayout>
              </c:layout>
              <c:tx>
                <c:rich>
                  <a:bodyPr/>
                  <a:lstStyle/>
                  <a:p>
                    <a:r>
                      <a:rPr lang="en-US"/>
                      <a:t>24 119</a:t>
                    </a:r>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3-2C07-44C8-9A8A-C05BF188A1F6}"/>
                </c:ext>
                <c:ext xmlns:c15="http://schemas.microsoft.com/office/drawing/2012/chart" uri="{CE6537A1-D6FC-4f65-9D91-7224C49458BB}"/>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Лист1!$A$2:$A$5</c:f>
              <c:strCache>
                <c:ptCount val="4"/>
                <c:pt idx="0">
                  <c:v>Возбуждено дел</c:v>
                </c:pt>
                <c:pt idx="1">
                  <c:v>Вынесено постановлений о наложении штрафа</c:v>
                </c:pt>
                <c:pt idx="2">
                  <c:v>Возбуждено дел</c:v>
                </c:pt>
                <c:pt idx="3">
                  <c:v>Вынесено постановлений о наложении штрафа</c:v>
                </c:pt>
              </c:strCache>
            </c:strRef>
          </c:cat>
          <c:val>
            <c:numRef>
              <c:f>Лист1!$B$2:$B$5</c:f>
              <c:numCache>
                <c:formatCode>General</c:formatCode>
                <c:ptCount val="4"/>
                <c:pt idx="0" formatCode="#,##0">
                  <c:v>30377</c:v>
                </c:pt>
                <c:pt idx="1">
                  <c:v>25357</c:v>
                </c:pt>
                <c:pt idx="2">
                  <c:v>28684</c:v>
                </c:pt>
                <c:pt idx="3">
                  <c:v>24119</c:v>
                </c:pt>
              </c:numCache>
            </c:numRef>
          </c:val>
          <c:extLst xmlns:c16r2="http://schemas.microsoft.com/office/drawing/2015/06/chart">
            <c:ext xmlns:c16="http://schemas.microsoft.com/office/drawing/2014/chart" uri="{C3380CC4-5D6E-409C-BE32-E72D297353CC}">
              <c16:uniqueId val="{00000004-2C07-44C8-9A8A-C05BF188A1F6}"/>
            </c:ext>
          </c:extLst>
        </c:ser>
        <c:ser>
          <c:idx val="1"/>
          <c:order val="1"/>
          <c:tx>
            <c:strRef>
              <c:f>Лист1!$C$1</c:f>
              <c:strCache>
                <c:ptCount val="1"/>
                <c:pt idx="0">
                  <c:v>Столбец2</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Лист1!$A$2:$A$5</c:f>
              <c:strCache>
                <c:ptCount val="4"/>
                <c:pt idx="0">
                  <c:v>Возбуждено дел</c:v>
                </c:pt>
                <c:pt idx="1">
                  <c:v>Вынесено постановлений о наложении штрафа</c:v>
                </c:pt>
                <c:pt idx="2">
                  <c:v>Возбуждено дел</c:v>
                </c:pt>
                <c:pt idx="3">
                  <c:v>Вынесено постановлений о наложении штрафа</c:v>
                </c:pt>
              </c:strCache>
            </c:strRef>
          </c:cat>
          <c:val>
            <c:numRef>
              <c:f>Лист1!$C$2:$C$5</c:f>
              <c:numCache>
                <c:formatCode>General</c:formatCode>
                <c:ptCount val="4"/>
              </c:numCache>
            </c:numRef>
          </c:val>
          <c:extLst xmlns:c16r2="http://schemas.microsoft.com/office/drawing/2015/06/chart">
            <c:ext xmlns:c16="http://schemas.microsoft.com/office/drawing/2014/chart" uri="{C3380CC4-5D6E-409C-BE32-E72D297353CC}">
              <c16:uniqueId val="{00000005-2C07-44C8-9A8A-C05BF188A1F6}"/>
            </c:ext>
          </c:extLst>
        </c:ser>
        <c:ser>
          <c:idx val="2"/>
          <c:order val="2"/>
          <c:tx>
            <c:strRef>
              <c:f>Лист1!$D$1</c:f>
              <c:strCache>
                <c:ptCount val="1"/>
                <c:pt idx="0">
                  <c:v>Столбец1</c:v>
                </c:pt>
              </c:strCache>
            </c:strRef>
          </c:tx>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Лист1!$A$2:$A$5</c:f>
              <c:strCache>
                <c:ptCount val="4"/>
                <c:pt idx="0">
                  <c:v>Возбуждено дел</c:v>
                </c:pt>
                <c:pt idx="1">
                  <c:v>Вынесено постановлений о наложении штрафа</c:v>
                </c:pt>
                <c:pt idx="2">
                  <c:v>Возбуждено дел</c:v>
                </c:pt>
                <c:pt idx="3">
                  <c:v>Вынесено постановлений о наложении штрафа</c:v>
                </c:pt>
              </c:strCache>
            </c:strRef>
          </c:cat>
          <c:val>
            <c:numRef>
              <c:f>Лист1!$D$2:$D$5</c:f>
              <c:numCache>
                <c:formatCode>General</c:formatCode>
                <c:ptCount val="4"/>
              </c:numCache>
            </c:numRef>
          </c:val>
          <c:extLst xmlns:c16r2="http://schemas.microsoft.com/office/drawing/2015/06/chart">
            <c:ext xmlns:c16="http://schemas.microsoft.com/office/drawing/2014/chart" uri="{C3380CC4-5D6E-409C-BE32-E72D297353CC}">
              <c16:uniqueId val="{00000006-2C07-44C8-9A8A-C05BF188A1F6}"/>
            </c:ext>
          </c:extLst>
        </c:ser>
        <c:dLbls>
          <c:showLegendKey val="0"/>
          <c:showVal val="1"/>
          <c:showCatName val="0"/>
          <c:showSerName val="0"/>
          <c:showPercent val="0"/>
          <c:showBubbleSize val="0"/>
        </c:dLbls>
        <c:gapWidth val="150"/>
        <c:shape val="cylinder"/>
        <c:axId val="-576364960"/>
        <c:axId val="-576370944"/>
        <c:axId val="0"/>
      </c:bar3DChart>
      <c:catAx>
        <c:axId val="-576364960"/>
        <c:scaling>
          <c:orientation val="minMax"/>
        </c:scaling>
        <c:delete val="0"/>
        <c:axPos val="b"/>
        <c:title>
          <c:tx>
            <c:rich>
              <a:bodyPr/>
              <a:lstStyle/>
              <a:p>
                <a:pPr>
                  <a:defRPr/>
                </a:pPr>
                <a:r>
                  <a:rPr lang="ru-RU" b="1"/>
                  <a:t>2018 год</a:t>
                </a:r>
              </a:p>
            </c:rich>
          </c:tx>
          <c:layout>
            <c:manualLayout>
              <c:xMode val="edge"/>
              <c:yMode val="edge"/>
              <c:x val="0.27646037853134336"/>
              <c:y val="0.89767607228062452"/>
            </c:manualLayout>
          </c:layout>
          <c:overlay val="0"/>
        </c:title>
        <c:numFmt formatCode="General" sourceLinked="0"/>
        <c:majorTickMark val="out"/>
        <c:minorTickMark val="none"/>
        <c:tickLblPos val="nextTo"/>
        <c:txPr>
          <a:bodyPr/>
          <a:lstStyle/>
          <a:p>
            <a:pPr>
              <a:defRPr sz="950">
                <a:latin typeface="Times New Roman" pitchFamily="18" charset="0"/>
                <a:cs typeface="Times New Roman" pitchFamily="18" charset="0"/>
              </a:defRPr>
            </a:pPr>
            <a:endParaRPr lang="ru-RU"/>
          </a:p>
        </c:txPr>
        <c:crossAx val="-576370944"/>
        <c:crosses val="autoZero"/>
        <c:auto val="1"/>
        <c:lblAlgn val="ctr"/>
        <c:lblOffset val="100"/>
        <c:noMultiLvlLbl val="0"/>
      </c:catAx>
      <c:valAx>
        <c:axId val="-576370944"/>
        <c:scaling>
          <c:orientation val="minMax"/>
        </c:scaling>
        <c:delete val="0"/>
        <c:axPos val="l"/>
        <c:numFmt formatCode="#,##0" sourceLinked="1"/>
        <c:majorTickMark val="out"/>
        <c:minorTickMark val="none"/>
        <c:tickLblPos val="nextTo"/>
        <c:crossAx val="-576364960"/>
        <c:crosses val="autoZero"/>
        <c:crossBetween val="between"/>
      </c:valAx>
    </c:plotArea>
    <c:plotVisOnly val="1"/>
    <c:dispBlanksAs val="gap"/>
    <c:showDLblsOverMax val="0"/>
  </c:chart>
  <c:txPr>
    <a:bodyPr/>
    <a:lstStyle/>
    <a:p>
      <a:pPr>
        <a:defRPr>
          <a:latin typeface="Times New Roman" pitchFamily="18" charset="0"/>
          <a:cs typeface="Times New Roman" pitchFamily="18" charset="0"/>
        </a:defRPr>
      </a:pPr>
      <a:endParaRPr lang="ru-RU"/>
    </a:p>
  </c:txPr>
  <c:externalData r:id="rId2">
    <c:autoUpdate val="0"/>
  </c:externalData>
  <c:userShapes r:id="rId3"/>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8.1338809126627568E-2"/>
          <c:y val="3.1749807244000457E-2"/>
          <c:w val="0.90958831534947016"/>
          <c:h val="0.75383641524447453"/>
        </c:manualLayout>
      </c:layout>
      <c:barChart>
        <c:barDir val="col"/>
        <c:grouping val="clustered"/>
        <c:varyColors val="0"/>
        <c:ser>
          <c:idx val="0"/>
          <c:order val="0"/>
          <c:tx>
            <c:strRef>
              <c:f>Лист1!$B$1</c:f>
              <c:strCache>
                <c:ptCount val="1"/>
                <c:pt idx="0">
                  <c:v>2018</c:v>
                </c:pt>
              </c:strCache>
            </c:strRef>
          </c:tx>
          <c:spPr>
            <a:solidFill>
              <a:schemeClr val="accent1"/>
            </a:solidFill>
            <a:ln>
              <a:noFill/>
            </a:ln>
            <a:effectLst/>
          </c:spPr>
          <c:invertIfNegative val="0"/>
          <c:dLbls>
            <c:dLbl>
              <c:idx val="3"/>
              <c:layout>
                <c:manualLayout>
                  <c:x val="5.242463417047879E-3"/>
                  <c:y val="-9.5483931203150236E-17"/>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9859-4454-B4AC-5D777F0142E7}"/>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Лист1!$A$2:$A$5</c:f>
              <c:strCache>
                <c:ptCount val="4"/>
                <c:pt idx="0">
                  <c:v>Рассмотрено жалоб</c:v>
                </c:pt>
                <c:pt idx="1">
                  <c:v>Признаны обоснованными</c:v>
                </c:pt>
                <c:pt idx="2">
                  <c:v>Количество обращений о включении в РНП</c:v>
                </c:pt>
                <c:pt idx="3">
                  <c:v>Включено в РНП</c:v>
                </c:pt>
              </c:strCache>
            </c:strRef>
          </c:cat>
          <c:val>
            <c:numRef>
              <c:f>Лист1!$B$2:$B$5</c:f>
              <c:numCache>
                <c:formatCode>General</c:formatCode>
                <c:ptCount val="4"/>
                <c:pt idx="0">
                  <c:v>7149</c:v>
                </c:pt>
                <c:pt idx="1">
                  <c:v>2617</c:v>
                </c:pt>
                <c:pt idx="2">
                  <c:v>972</c:v>
                </c:pt>
                <c:pt idx="3">
                  <c:v>306</c:v>
                </c:pt>
              </c:numCache>
            </c:numRef>
          </c:val>
          <c:extLst xmlns:c16r2="http://schemas.microsoft.com/office/drawing/2015/06/chart">
            <c:ext xmlns:c16="http://schemas.microsoft.com/office/drawing/2014/chart" uri="{C3380CC4-5D6E-409C-BE32-E72D297353CC}">
              <c16:uniqueId val="{00000001-9859-4454-B4AC-5D777F0142E7}"/>
            </c:ext>
          </c:extLst>
        </c:ser>
        <c:ser>
          <c:idx val="1"/>
          <c:order val="1"/>
          <c:tx>
            <c:strRef>
              <c:f>Лист1!$C$1</c:f>
              <c:strCache>
                <c:ptCount val="1"/>
                <c:pt idx="0">
                  <c:v>2019</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Лист1!$A$2:$A$5</c:f>
              <c:strCache>
                <c:ptCount val="4"/>
                <c:pt idx="0">
                  <c:v>Рассмотрено жалоб</c:v>
                </c:pt>
                <c:pt idx="1">
                  <c:v>Признаны обоснованными</c:v>
                </c:pt>
                <c:pt idx="2">
                  <c:v>Количество обращений о включении в РНП</c:v>
                </c:pt>
                <c:pt idx="3">
                  <c:v>Включено в РНП</c:v>
                </c:pt>
              </c:strCache>
            </c:strRef>
          </c:cat>
          <c:val>
            <c:numRef>
              <c:f>Лист1!$C$2:$C$5</c:f>
              <c:numCache>
                <c:formatCode>General</c:formatCode>
                <c:ptCount val="4"/>
                <c:pt idx="0">
                  <c:v>13674</c:v>
                </c:pt>
                <c:pt idx="1">
                  <c:v>4371</c:v>
                </c:pt>
                <c:pt idx="2">
                  <c:v>1647</c:v>
                </c:pt>
                <c:pt idx="3">
                  <c:v>635</c:v>
                </c:pt>
              </c:numCache>
            </c:numRef>
          </c:val>
          <c:extLst xmlns:c16r2="http://schemas.microsoft.com/office/drawing/2015/06/chart">
            <c:ext xmlns:c16="http://schemas.microsoft.com/office/drawing/2014/chart" uri="{C3380CC4-5D6E-409C-BE32-E72D297353CC}">
              <c16:uniqueId val="{00000002-9859-4454-B4AC-5D777F0142E7}"/>
            </c:ext>
          </c:extLst>
        </c:ser>
        <c:dLbls>
          <c:showLegendKey val="0"/>
          <c:showVal val="0"/>
          <c:showCatName val="0"/>
          <c:showSerName val="0"/>
          <c:showPercent val="0"/>
          <c:showBubbleSize val="0"/>
        </c:dLbls>
        <c:gapWidth val="219"/>
        <c:overlap val="-27"/>
        <c:axId val="-576394336"/>
        <c:axId val="-576366592"/>
      </c:barChart>
      <c:catAx>
        <c:axId val="-576394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ru-RU"/>
          </a:p>
        </c:txPr>
        <c:crossAx val="-576366592"/>
        <c:crosses val="autoZero"/>
        <c:auto val="1"/>
        <c:lblAlgn val="ctr"/>
        <c:lblOffset val="100"/>
        <c:noMultiLvlLbl val="0"/>
      </c:catAx>
      <c:valAx>
        <c:axId val="-576366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ru-RU"/>
          </a:p>
        </c:txPr>
        <c:crossAx val="-576394336"/>
        <c:crosses val="autoZero"/>
        <c:crossBetween val="between"/>
      </c:valAx>
      <c:spPr>
        <a:noFill/>
        <a:ln>
          <a:noFill/>
        </a:ln>
        <a:effectLst/>
      </c:spPr>
    </c:plotArea>
    <c:legend>
      <c:legendPos val="b"/>
      <c:layout>
        <c:manualLayout>
          <c:xMode val="edge"/>
          <c:yMode val="edge"/>
          <c:x val="0.85282248626956181"/>
          <c:y val="6.254061373579238E-2"/>
          <c:w val="0.10613990410176978"/>
          <c:h val="0.15373859124282113"/>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4">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w="25206">
          <a:noFill/>
        </a:ln>
      </c:spPr>
      <c:txPr>
        <a:bodyPr rot="0" spcFirstLastPara="1" vertOverflow="ellipsis" vert="horz" wrap="square" anchor="ctr" anchorCtr="1"/>
        <a:lstStyle/>
        <a:p>
          <a:pPr>
            <a:defRPr sz="1388"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pieChart>
        <c:varyColors val="1"/>
        <c:ser>
          <c:idx val="0"/>
          <c:order val="0"/>
          <c:tx>
            <c:strRef>
              <c:f>Лист1!$B$1</c:f>
              <c:strCache>
                <c:ptCount val="1"/>
                <c:pt idx="0">
                  <c:v>Число унитарных предприятий разного уровня в России в 2019г.</c:v>
                </c:pt>
              </c:strCache>
            </c:strRef>
          </c:tx>
          <c:dPt>
            <c:idx val="0"/>
            <c:bubble3D val="0"/>
            <c:spPr>
              <a:solidFill>
                <a:schemeClr val="accent1"/>
              </a:solidFill>
              <a:ln w="18887">
                <a:solidFill>
                  <a:schemeClr val="lt1"/>
                </a:solidFill>
              </a:ln>
              <a:effectLst/>
            </c:spPr>
            <c:extLst xmlns:c16r2="http://schemas.microsoft.com/office/drawing/2015/06/chart">
              <c:ext xmlns:c16="http://schemas.microsoft.com/office/drawing/2014/chart" uri="{C3380CC4-5D6E-409C-BE32-E72D297353CC}">
                <c16:uniqueId val="{00000001-01BA-4FB1-AC61-11862869DCDA}"/>
              </c:ext>
            </c:extLst>
          </c:dPt>
          <c:dPt>
            <c:idx val="1"/>
            <c:bubble3D val="0"/>
            <c:spPr>
              <a:solidFill>
                <a:schemeClr val="accent2"/>
              </a:solidFill>
              <a:ln w="18887">
                <a:solidFill>
                  <a:schemeClr val="lt1"/>
                </a:solidFill>
              </a:ln>
              <a:effectLst/>
            </c:spPr>
            <c:extLst xmlns:c16r2="http://schemas.microsoft.com/office/drawing/2015/06/chart">
              <c:ext xmlns:c16="http://schemas.microsoft.com/office/drawing/2014/chart" uri="{C3380CC4-5D6E-409C-BE32-E72D297353CC}">
                <c16:uniqueId val="{00000003-01BA-4FB1-AC61-11862869DCDA}"/>
              </c:ext>
            </c:extLst>
          </c:dPt>
          <c:dPt>
            <c:idx val="2"/>
            <c:bubble3D val="0"/>
            <c:spPr>
              <a:solidFill>
                <a:schemeClr val="accent3"/>
              </a:solidFill>
              <a:ln w="18887">
                <a:solidFill>
                  <a:schemeClr val="lt1"/>
                </a:solidFill>
              </a:ln>
              <a:effectLst/>
            </c:spPr>
            <c:extLst xmlns:c16r2="http://schemas.microsoft.com/office/drawing/2015/06/chart">
              <c:ext xmlns:c16="http://schemas.microsoft.com/office/drawing/2014/chart" uri="{C3380CC4-5D6E-409C-BE32-E72D297353CC}">
                <c16:uniqueId val="{00000005-01BA-4FB1-AC61-11862869DCDA}"/>
              </c:ext>
            </c:extLst>
          </c:dPt>
          <c:dLbls>
            <c:spPr>
              <a:noFill/>
              <a:ln w="25206">
                <a:noFill/>
              </a:ln>
            </c:spPr>
            <c:txPr>
              <a:bodyPr rot="0" spcFirstLastPara="1" vertOverflow="ellipsis" vert="horz" wrap="square" lIns="38100" tIns="19050" rIns="38100" bIns="19050" anchor="ctr" anchorCtr="1">
                <a:spAutoFit/>
              </a:bodyPr>
              <a:lstStyle/>
              <a:p>
                <a:pPr>
                  <a:defRPr sz="892"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1"/>
            <c:leaderLines>
              <c:spPr>
                <a:ln w="9443"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Лист1!$A$2:$A$4</c:f>
              <c:strCache>
                <c:ptCount val="3"/>
                <c:pt idx="0">
                  <c:v>Предприятия федерального уровня</c:v>
                </c:pt>
                <c:pt idx="1">
                  <c:v>Предприятия регионального уровня</c:v>
                </c:pt>
                <c:pt idx="2">
                  <c:v>Предприятия муниципального уровня</c:v>
                </c:pt>
              </c:strCache>
            </c:strRef>
          </c:cat>
          <c:val>
            <c:numRef>
              <c:f>Лист1!$B$2:$B$4</c:f>
              <c:numCache>
                <c:formatCode>General</c:formatCode>
                <c:ptCount val="3"/>
                <c:pt idx="0">
                  <c:v>935</c:v>
                </c:pt>
                <c:pt idx="1">
                  <c:v>2112</c:v>
                </c:pt>
                <c:pt idx="2">
                  <c:v>13638</c:v>
                </c:pt>
              </c:numCache>
            </c:numRef>
          </c:val>
          <c:extLst xmlns:c16r2="http://schemas.microsoft.com/office/drawing/2015/06/chart">
            <c:ext xmlns:c16="http://schemas.microsoft.com/office/drawing/2014/chart" uri="{C3380CC4-5D6E-409C-BE32-E72D297353CC}">
              <c16:uniqueId val="{00000006-01BA-4FB1-AC61-11862869DCDA}"/>
            </c:ext>
          </c:extLst>
        </c:ser>
        <c:dLbls>
          <c:showLegendKey val="0"/>
          <c:showVal val="0"/>
          <c:showCatName val="0"/>
          <c:showSerName val="0"/>
          <c:showPercent val="0"/>
          <c:showBubbleSize val="0"/>
          <c:showLeaderLines val="1"/>
        </c:dLbls>
        <c:firstSliceAng val="0"/>
      </c:pieChart>
      <c:spPr>
        <a:noFill/>
        <a:ln w="25206">
          <a:noFill/>
        </a:ln>
      </c:spPr>
    </c:plotArea>
    <c:legend>
      <c:legendPos val="b"/>
      <c:overlay val="0"/>
      <c:spPr>
        <a:noFill/>
        <a:ln w="25206">
          <a:noFill/>
        </a:ln>
      </c:spPr>
      <c:txPr>
        <a:bodyPr rot="0" spcFirstLastPara="1" vertOverflow="ellipsis" vert="horz" wrap="square" anchor="ctr" anchorCtr="1"/>
        <a:lstStyle/>
        <a:p>
          <a:pPr>
            <a:defRPr sz="892"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443" cap="flat" cmpd="sng" algn="ctr">
      <a:solidFill>
        <a:schemeClr val="tx1">
          <a:lumMod val="15000"/>
          <a:lumOff val="85000"/>
        </a:schemeClr>
      </a:solidFill>
      <a:round/>
    </a:ln>
    <a:effectLst/>
  </c:spPr>
  <c:txPr>
    <a:bodyPr/>
    <a:lstStyle/>
    <a:p>
      <a:pPr>
        <a:defRPr/>
      </a:pPr>
      <a:endParaRPr lang="ru-RU"/>
    </a:p>
  </c:txPr>
  <c:externalData r:id="rId2">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latin typeface="Times New Roman" panose="02020603050405020304" pitchFamily="18" charset="0"/>
                <a:cs typeface="Times New Roman" panose="02020603050405020304" pitchFamily="18" charset="0"/>
              </a:rPr>
              <a:t>Общее</a:t>
            </a:r>
            <a:r>
              <a:rPr lang="ru-RU" baseline="0">
                <a:latin typeface="Times New Roman" panose="02020603050405020304" pitchFamily="18" charset="0"/>
                <a:cs typeface="Times New Roman" panose="02020603050405020304" pitchFamily="18" charset="0"/>
              </a:rPr>
              <a:t> количество унитарных предприятий на 1 января, тыс.шт. (Источник: ФНС России)</a:t>
            </a:r>
            <a:endParaRPr lang="ru-RU">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autoTitleDeleted val="0"/>
    <c:plotArea>
      <c:layout/>
      <c:barChart>
        <c:barDir val="col"/>
        <c:grouping val="clustered"/>
        <c:varyColors val="0"/>
        <c:ser>
          <c:idx val="0"/>
          <c:order val="0"/>
          <c:tx>
            <c:strRef>
              <c:f>Лист1!$A$2</c:f>
              <c:strCache>
                <c:ptCount val="1"/>
                <c:pt idx="0">
                  <c:v>Общее количество унитарных предприятий на 1 января, тыс. шт</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Лист1!$B$1:$G$1</c:f>
              <c:strCache>
                <c:ptCount val="6"/>
                <c:pt idx="0">
                  <c:v>2005г.</c:v>
                </c:pt>
                <c:pt idx="1">
                  <c:v>2010г.</c:v>
                </c:pt>
                <c:pt idx="2">
                  <c:v>2016г.</c:v>
                </c:pt>
                <c:pt idx="3">
                  <c:v>2017г.</c:v>
                </c:pt>
                <c:pt idx="4">
                  <c:v>2018г.</c:v>
                </c:pt>
                <c:pt idx="5">
                  <c:v>2019г.</c:v>
                </c:pt>
              </c:strCache>
            </c:strRef>
          </c:cat>
          <c:val>
            <c:numRef>
              <c:f>Лист1!$B$2:$G$2</c:f>
              <c:numCache>
                <c:formatCode>General</c:formatCode>
                <c:ptCount val="6"/>
                <c:pt idx="0">
                  <c:v>15</c:v>
                </c:pt>
                <c:pt idx="1">
                  <c:v>14</c:v>
                </c:pt>
                <c:pt idx="2">
                  <c:v>23</c:v>
                </c:pt>
                <c:pt idx="3">
                  <c:v>21</c:v>
                </c:pt>
                <c:pt idx="4">
                  <c:v>19</c:v>
                </c:pt>
                <c:pt idx="5">
                  <c:v>17</c:v>
                </c:pt>
              </c:numCache>
            </c:numRef>
          </c:val>
          <c:extLst xmlns:c16r2="http://schemas.microsoft.com/office/drawing/2015/06/chart">
            <c:ext xmlns:c16="http://schemas.microsoft.com/office/drawing/2014/chart" uri="{C3380CC4-5D6E-409C-BE32-E72D297353CC}">
              <c16:uniqueId val="{00000000-7A9C-4A37-A770-7153CA9F5838}"/>
            </c:ext>
          </c:extLst>
        </c:ser>
        <c:dLbls>
          <c:dLblPos val="outEnd"/>
          <c:showLegendKey val="0"/>
          <c:showVal val="1"/>
          <c:showCatName val="0"/>
          <c:showSerName val="0"/>
          <c:showPercent val="0"/>
          <c:showBubbleSize val="0"/>
        </c:dLbls>
        <c:gapWidth val="219"/>
        <c:overlap val="-27"/>
        <c:axId val="-576391072"/>
        <c:axId val="-576389440"/>
      </c:barChart>
      <c:catAx>
        <c:axId val="-576391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76389440"/>
        <c:crosses val="autoZero"/>
        <c:auto val="1"/>
        <c:lblAlgn val="ctr"/>
        <c:lblOffset val="100"/>
        <c:noMultiLvlLbl val="0"/>
      </c:catAx>
      <c:valAx>
        <c:axId val="-5763894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5763910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ru-RU" sz="1100">
                <a:latin typeface="Times New Roman" panose="02020603050405020304" pitchFamily="18" charset="0"/>
                <a:cs typeface="Times New Roman" panose="02020603050405020304" pitchFamily="18" charset="0"/>
              </a:rPr>
              <a:t>Сравнение ключевых показателей товарных рынков за 2019-2022гг.</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ru-RU"/>
        </a:p>
      </c:txPr>
    </c:title>
    <c:autoTitleDeleted val="0"/>
    <c:plotArea>
      <c:layout/>
      <c:barChart>
        <c:barDir val="bar"/>
        <c:grouping val="clustered"/>
        <c:varyColors val="0"/>
        <c:ser>
          <c:idx val="0"/>
          <c:order val="0"/>
          <c:tx>
            <c:strRef>
              <c:f>Лист1!$B$1</c:f>
              <c:strCache>
                <c:ptCount val="1"/>
                <c:pt idx="0">
                  <c:v>Минимальное значение ключевого показателя в 2022г.</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ru-RU"/>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Лист1!$A$2:$A$42</c:f>
              <c:strCache>
                <c:ptCount val="41"/>
                <c:pt idx="0">
                  <c:v>Сфера наружной рекламы</c:v>
                </c:pt>
                <c:pt idx="1">
                  <c:v>Рынок производства бетона</c:v>
                </c:pt>
                <c:pt idx="2">
                  <c:v>Рынок производства кирпича</c:v>
                </c:pt>
                <c:pt idx="3">
                  <c:v>Рынок обработки древесины </c:v>
                </c:pt>
                <c:pt idx="4">
                  <c:v>Рынок легкой промышленности</c:v>
                </c:pt>
                <c:pt idx="5">
                  <c:v>Рынок нефтепродуктов</c:v>
                </c:pt>
                <c:pt idx="6">
                  <c:v>Рынок добычи локальных полезных иск. </c:v>
                </c:pt>
                <c:pt idx="7">
                  <c:v>Рынок товарной аквакультуры</c:v>
                </c:pt>
                <c:pt idx="8">
                  <c:v>Рынок переработки водных биоресурсов</c:v>
                </c:pt>
                <c:pt idx="9">
                  <c:v>Рынок вылова водных биоресурсов</c:v>
                </c:pt>
                <c:pt idx="10">
                  <c:v>Рынок семеноводства</c:v>
                </c:pt>
                <c:pt idx="11">
                  <c:v>Рынок племенного животноводства</c:v>
                </c:pt>
                <c:pt idx="12">
                  <c:v>Рынок лаб. исследований для вет. сопроводительных документов</c:v>
                </c:pt>
                <c:pt idx="13">
                  <c:v>Рынок реализации сельхоз. продукции</c:v>
                </c:pt>
                <c:pt idx="14">
                  <c:v>Рынок кадастровых и землеустроительных работ</c:v>
                </c:pt>
                <c:pt idx="15">
                  <c:v>Рынок архитектурно-строительного проектирования</c:v>
                </c:pt>
                <c:pt idx="16">
                  <c:v>Рынок дорожной деятельности </c:v>
                </c:pt>
                <c:pt idx="17">
                  <c:v>Рынок строительства объектов кап. строительства</c:v>
                </c:pt>
                <c:pt idx="18">
                  <c:v>Рынок жилищного строительства</c:v>
                </c:pt>
                <c:pt idx="19">
                  <c:v>Рынок услуг связи и "Интернет"</c:v>
                </c:pt>
                <c:pt idx="20">
                  <c:v>Рынок услуг по ремонту авто</c:v>
                </c:pt>
                <c:pt idx="21">
                  <c:v>Рынок услуг такси внутри субъекта</c:v>
                </c:pt>
                <c:pt idx="22">
                  <c:v>Рынок автопассажироперевозок по межмуниципальным маршрутам </c:v>
                </c:pt>
                <c:pt idx="23">
                  <c:v>Рынок автопассажироперевозок по муниципальным маршрутам </c:v>
                </c:pt>
                <c:pt idx="24">
                  <c:v>Рынок производства электроэнергии</c:v>
                </c:pt>
                <c:pt idx="25">
                  <c:v>Рынок купли-продажи электроэнергии</c:v>
                </c:pt>
                <c:pt idx="26">
                  <c:v>Рынок поставки сжиженного газа вбаллонах</c:v>
                </c:pt>
                <c:pt idx="27">
                  <c:v>Рынок ремонта в многоквартирном доме</c:v>
                </c:pt>
                <c:pt idx="28">
                  <c:v>Рынок благоустройства гор. среды</c:v>
                </c:pt>
                <c:pt idx="29">
                  <c:v>Рынок ТБО</c:v>
                </c:pt>
                <c:pt idx="30">
                  <c:v>Рынок теплоснабжения</c:v>
                </c:pt>
                <c:pt idx="31">
                  <c:v>Рынок ритуальных услуг</c:v>
                </c:pt>
                <c:pt idx="32">
                  <c:v>Рынок социальных услуг </c:v>
                </c:pt>
                <c:pt idx="33">
                  <c:v>Рынок психолого-педагогического сопровождения детей с ограниченными возможностями здоровья</c:v>
                </c:pt>
                <c:pt idx="34">
                  <c:v>Рынок розницы лекарственных препаратов</c:v>
                </c:pt>
                <c:pt idx="35">
                  <c:v>Рынок медицинских услуг</c:v>
                </c:pt>
                <c:pt idx="36">
                  <c:v>Рынок услуг детского отдыха и оздоровлени</c:v>
                </c:pt>
                <c:pt idx="37">
                  <c:v>Рынок услуг дополнительного образования детей</c:v>
                </c:pt>
                <c:pt idx="38">
                  <c:v>Рынок услуг среднего профессионального образования</c:v>
                </c:pt>
                <c:pt idx="39">
                  <c:v>Рынок услуг общего образования</c:v>
                </c:pt>
                <c:pt idx="40">
                  <c:v>Рынок услуг дошкольного образования</c:v>
                </c:pt>
              </c:strCache>
            </c:strRef>
          </c:cat>
          <c:val>
            <c:numRef>
              <c:f>Лист1!$B$2:$B$42</c:f>
              <c:numCache>
                <c:formatCode>0%</c:formatCode>
                <c:ptCount val="41"/>
                <c:pt idx="0" formatCode="0.00%">
                  <c:v>1</c:v>
                </c:pt>
                <c:pt idx="1">
                  <c:v>0.7</c:v>
                </c:pt>
                <c:pt idx="2">
                  <c:v>0.7</c:v>
                </c:pt>
                <c:pt idx="3">
                  <c:v>0.7</c:v>
                </c:pt>
                <c:pt idx="4">
                  <c:v>0.7</c:v>
                </c:pt>
                <c:pt idx="5">
                  <c:v>0.9</c:v>
                </c:pt>
                <c:pt idx="6">
                  <c:v>0.8</c:v>
                </c:pt>
                <c:pt idx="7">
                  <c:v>0.8</c:v>
                </c:pt>
                <c:pt idx="8">
                  <c:v>0.8</c:v>
                </c:pt>
                <c:pt idx="9">
                  <c:v>0.8</c:v>
                </c:pt>
                <c:pt idx="10">
                  <c:v>0.2</c:v>
                </c:pt>
                <c:pt idx="11">
                  <c:v>0.2</c:v>
                </c:pt>
                <c:pt idx="12">
                  <c:v>0.2</c:v>
                </c:pt>
                <c:pt idx="13">
                  <c:v>0.05</c:v>
                </c:pt>
                <c:pt idx="14">
                  <c:v>0.8</c:v>
                </c:pt>
                <c:pt idx="15">
                  <c:v>0.8</c:v>
                </c:pt>
                <c:pt idx="16">
                  <c:v>0.8</c:v>
                </c:pt>
                <c:pt idx="17">
                  <c:v>0.8</c:v>
                </c:pt>
                <c:pt idx="18">
                  <c:v>0.8</c:v>
                </c:pt>
                <c:pt idx="19">
                  <c:v>0.98</c:v>
                </c:pt>
                <c:pt idx="20">
                  <c:v>0.4</c:v>
                </c:pt>
                <c:pt idx="21">
                  <c:v>0.7</c:v>
                </c:pt>
                <c:pt idx="22">
                  <c:v>0.3</c:v>
                </c:pt>
                <c:pt idx="23">
                  <c:v>0.2</c:v>
                </c:pt>
                <c:pt idx="24">
                  <c:v>0.3</c:v>
                </c:pt>
                <c:pt idx="25">
                  <c:v>0.3</c:v>
                </c:pt>
                <c:pt idx="26">
                  <c:v>0.5</c:v>
                </c:pt>
                <c:pt idx="27">
                  <c:v>0.2</c:v>
                </c:pt>
                <c:pt idx="28">
                  <c:v>0.2</c:v>
                </c:pt>
                <c:pt idx="29">
                  <c:v>0.2</c:v>
                </c:pt>
                <c:pt idx="30">
                  <c:v>0.2</c:v>
                </c:pt>
                <c:pt idx="31">
                  <c:v>0.2</c:v>
                </c:pt>
                <c:pt idx="32">
                  <c:v>0.1</c:v>
                </c:pt>
                <c:pt idx="33">
                  <c:v>0.03</c:v>
                </c:pt>
                <c:pt idx="34">
                  <c:v>0.6</c:v>
                </c:pt>
                <c:pt idx="35">
                  <c:v>0.1</c:v>
                </c:pt>
                <c:pt idx="36">
                  <c:v>0.2</c:v>
                </c:pt>
                <c:pt idx="37">
                  <c:v>0.05</c:v>
                </c:pt>
                <c:pt idx="38">
                  <c:v>0.05</c:v>
                </c:pt>
                <c:pt idx="39">
                  <c:v>0.01</c:v>
                </c:pt>
                <c:pt idx="40" formatCode="0.0%">
                  <c:v>1.6E-2</c:v>
                </c:pt>
              </c:numCache>
            </c:numRef>
          </c:val>
          <c:extLst xmlns:c16r2="http://schemas.microsoft.com/office/drawing/2015/06/chart">
            <c:ext xmlns:c16="http://schemas.microsoft.com/office/drawing/2014/chart" uri="{C3380CC4-5D6E-409C-BE32-E72D297353CC}">
              <c16:uniqueId val="{00000000-DD68-4D30-8362-7247E5E799B2}"/>
            </c:ext>
          </c:extLst>
        </c:ser>
        <c:ser>
          <c:idx val="1"/>
          <c:order val="1"/>
          <c:tx>
            <c:strRef>
              <c:f>Лист1!$C$1</c:f>
              <c:strCache>
                <c:ptCount val="1"/>
                <c:pt idx="0">
                  <c:v>Среднее значение в 2019г.</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ru-RU"/>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Лист1!$A$2:$A$42</c:f>
              <c:strCache>
                <c:ptCount val="41"/>
                <c:pt idx="0">
                  <c:v>Сфера наружной рекламы</c:v>
                </c:pt>
                <c:pt idx="1">
                  <c:v>Рынок производства бетона</c:v>
                </c:pt>
                <c:pt idx="2">
                  <c:v>Рынок производства кирпича</c:v>
                </c:pt>
                <c:pt idx="3">
                  <c:v>Рынок обработки древесины </c:v>
                </c:pt>
                <c:pt idx="4">
                  <c:v>Рынок легкой промышленности</c:v>
                </c:pt>
                <c:pt idx="5">
                  <c:v>Рынок нефтепродуктов</c:v>
                </c:pt>
                <c:pt idx="6">
                  <c:v>Рынок добычи локальных полезных иск. </c:v>
                </c:pt>
                <c:pt idx="7">
                  <c:v>Рынок товарной аквакультуры</c:v>
                </c:pt>
                <c:pt idx="8">
                  <c:v>Рынок переработки водных биоресурсов</c:v>
                </c:pt>
                <c:pt idx="9">
                  <c:v>Рынок вылова водных биоресурсов</c:v>
                </c:pt>
                <c:pt idx="10">
                  <c:v>Рынок семеноводства</c:v>
                </c:pt>
                <c:pt idx="11">
                  <c:v>Рынок племенного животноводства</c:v>
                </c:pt>
                <c:pt idx="12">
                  <c:v>Рынок лаб. исследований для вет. сопроводительных документов</c:v>
                </c:pt>
                <c:pt idx="13">
                  <c:v>Рынок реализации сельхоз. продукции</c:v>
                </c:pt>
                <c:pt idx="14">
                  <c:v>Рынок кадастровых и землеустроительных работ</c:v>
                </c:pt>
                <c:pt idx="15">
                  <c:v>Рынок архитектурно-строительного проектирования</c:v>
                </c:pt>
                <c:pt idx="16">
                  <c:v>Рынок дорожной деятельности </c:v>
                </c:pt>
                <c:pt idx="17">
                  <c:v>Рынок строительства объектов кап. строительства</c:v>
                </c:pt>
                <c:pt idx="18">
                  <c:v>Рынок жилищного строительства</c:v>
                </c:pt>
                <c:pt idx="19">
                  <c:v>Рынок услуг связи и "Интернет"</c:v>
                </c:pt>
                <c:pt idx="20">
                  <c:v>Рынок услуг по ремонту авто</c:v>
                </c:pt>
                <c:pt idx="21">
                  <c:v>Рынок услуг такси внутри субъекта</c:v>
                </c:pt>
                <c:pt idx="22">
                  <c:v>Рынок автопассажироперевозок по межмуниципальным маршрутам </c:v>
                </c:pt>
                <c:pt idx="23">
                  <c:v>Рынок автопассажироперевозок по муниципальным маршрутам </c:v>
                </c:pt>
                <c:pt idx="24">
                  <c:v>Рынок производства электроэнергии</c:v>
                </c:pt>
                <c:pt idx="25">
                  <c:v>Рынок купли-продажи электроэнергии</c:v>
                </c:pt>
                <c:pt idx="26">
                  <c:v>Рынок поставки сжиженного газа вбаллонах</c:v>
                </c:pt>
                <c:pt idx="27">
                  <c:v>Рынок ремонта в многоквартирном доме</c:v>
                </c:pt>
                <c:pt idx="28">
                  <c:v>Рынок благоустройства гор. среды</c:v>
                </c:pt>
                <c:pt idx="29">
                  <c:v>Рынок ТБО</c:v>
                </c:pt>
                <c:pt idx="30">
                  <c:v>Рынок теплоснабжения</c:v>
                </c:pt>
                <c:pt idx="31">
                  <c:v>Рынок ритуальных услуг</c:v>
                </c:pt>
                <c:pt idx="32">
                  <c:v>Рынок социальных услуг </c:v>
                </c:pt>
                <c:pt idx="33">
                  <c:v>Рынок психолого-педагогического сопровождения детей с ограниченными возможностями здоровья</c:v>
                </c:pt>
                <c:pt idx="34">
                  <c:v>Рынок розницы лекарственных препаратов</c:v>
                </c:pt>
                <c:pt idx="35">
                  <c:v>Рынок медицинских услуг</c:v>
                </c:pt>
                <c:pt idx="36">
                  <c:v>Рынок услуг детского отдыха и оздоровлени</c:v>
                </c:pt>
                <c:pt idx="37">
                  <c:v>Рынок услуг дополнительного образования детей</c:v>
                </c:pt>
                <c:pt idx="38">
                  <c:v>Рынок услуг среднего профессионального образования</c:v>
                </c:pt>
                <c:pt idx="39">
                  <c:v>Рынок услуг общего образования</c:v>
                </c:pt>
                <c:pt idx="40">
                  <c:v>Рынок услуг дошкольного образования</c:v>
                </c:pt>
              </c:strCache>
            </c:strRef>
          </c:cat>
          <c:val>
            <c:numRef>
              <c:f>Лист1!$C$2:$C$42</c:f>
              <c:numCache>
                <c:formatCode>0.00%</c:formatCode>
                <c:ptCount val="41"/>
                <c:pt idx="0">
                  <c:v>0.96350000000000002</c:v>
                </c:pt>
                <c:pt idx="1">
                  <c:v>0.97489999999999999</c:v>
                </c:pt>
                <c:pt idx="2">
                  <c:v>0.96250000000000002</c:v>
                </c:pt>
                <c:pt idx="3">
                  <c:v>0.93410000000000004</c:v>
                </c:pt>
                <c:pt idx="4">
                  <c:v>0.97309999999999997</c:v>
                </c:pt>
                <c:pt idx="5">
                  <c:v>0.96789999999999998</c:v>
                </c:pt>
                <c:pt idx="6">
                  <c:v>0.93520000000000003</c:v>
                </c:pt>
                <c:pt idx="7">
                  <c:v>0.94879999999999998</c:v>
                </c:pt>
                <c:pt idx="8" formatCode="0%">
                  <c:v>0.99</c:v>
                </c:pt>
                <c:pt idx="9">
                  <c:v>0.97070000000000001</c:v>
                </c:pt>
                <c:pt idx="10">
                  <c:v>0.92589999999999995</c:v>
                </c:pt>
                <c:pt idx="11">
                  <c:v>0.9536</c:v>
                </c:pt>
                <c:pt idx="12">
                  <c:v>0.33639999999999998</c:v>
                </c:pt>
                <c:pt idx="13">
                  <c:v>0.1065</c:v>
                </c:pt>
                <c:pt idx="14">
                  <c:v>0.88859999999999995</c:v>
                </c:pt>
                <c:pt idx="15">
                  <c:v>0.93049999999999999</c:v>
                </c:pt>
                <c:pt idx="16">
                  <c:v>0.87939999999999996</c:v>
                </c:pt>
                <c:pt idx="17">
                  <c:v>0.95420000000000005</c:v>
                </c:pt>
                <c:pt idx="18">
                  <c:v>0.96650000000000003</c:v>
                </c:pt>
                <c:pt idx="19">
                  <c:v>0.97189999999999999</c:v>
                </c:pt>
                <c:pt idx="20">
                  <c:v>0.98119999999999996</c:v>
                </c:pt>
                <c:pt idx="21">
                  <c:v>0.995</c:v>
                </c:pt>
                <c:pt idx="22">
                  <c:v>0.77790000000000004</c:v>
                </c:pt>
                <c:pt idx="23">
                  <c:v>0.73180000000000001</c:v>
                </c:pt>
                <c:pt idx="24">
                  <c:v>0.90710000000000002</c:v>
                </c:pt>
                <c:pt idx="25">
                  <c:v>0.93979999999999997</c:v>
                </c:pt>
                <c:pt idx="26">
                  <c:v>0.96299999999999997</c:v>
                </c:pt>
                <c:pt idx="27">
                  <c:v>0.87080000000000002</c:v>
                </c:pt>
                <c:pt idx="28">
                  <c:v>0.80689999999999995</c:v>
                </c:pt>
                <c:pt idx="29">
                  <c:v>0.79049999999999998</c:v>
                </c:pt>
                <c:pt idx="30">
                  <c:v>0.68440000000000001</c:v>
                </c:pt>
                <c:pt idx="31">
                  <c:v>0.69699999999999995</c:v>
                </c:pt>
                <c:pt idx="32">
                  <c:v>0.2296</c:v>
                </c:pt>
                <c:pt idx="33">
                  <c:v>7.1300000000000002E-2</c:v>
                </c:pt>
                <c:pt idx="34">
                  <c:v>0.80100000000000005</c:v>
                </c:pt>
                <c:pt idx="35">
                  <c:v>0.125</c:v>
                </c:pt>
                <c:pt idx="36" formatCode="0%">
                  <c:v>0.25</c:v>
                </c:pt>
                <c:pt idx="37">
                  <c:v>6.2300000000000001E-2</c:v>
                </c:pt>
                <c:pt idx="38" formatCode="0%">
                  <c:v>0.06</c:v>
                </c:pt>
                <c:pt idx="39">
                  <c:v>6.7000000000000002E-3</c:v>
                </c:pt>
                <c:pt idx="40">
                  <c:v>1.8700000000000001E-2</c:v>
                </c:pt>
              </c:numCache>
            </c:numRef>
          </c:val>
          <c:extLst xmlns:c16r2="http://schemas.microsoft.com/office/drawing/2015/06/chart">
            <c:ext xmlns:c16="http://schemas.microsoft.com/office/drawing/2014/chart" uri="{C3380CC4-5D6E-409C-BE32-E72D297353CC}">
              <c16:uniqueId val="{00000001-DD68-4D30-8362-7247E5E799B2}"/>
            </c:ext>
          </c:extLst>
        </c:ser>
        <c:dLbls>
          <c:showLegendKey val="0"/>
          <c:showVal val="0"/>
          <c:showCatName val="0"/>
          <c:showSerName val="0"/>
          <c:showPercent val="0"/>
          <c:showBubbleSize val="0"/>
        </c:dLbls>
        <c:gapWidth val="0"/>
        <c:axId val="-576373120"/>
        <c:axId val="-575702560"/>
      </c:barChart>
      <c:catAx>
        <c:axId val="-576373120"/>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0" spcFirstLastPara="1" vertOverflow="ellipsis" wrap="square" anchor="ctr" anchorCtr="1"/>
          <a:lstStyle/>
          <a:p>
            <a:pPr>
              <a:defRPr sz="1000" b="0" i="0" u="none" strike="noStrike" kern="1200" cap="all"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ru-RU"/>
          </a:p>
        </c:txPr>
        <c:crossAx val="-575702560"/>
        <c:crosses val="autoZero"/>
        <c:auto val="1"/>
        <c:lblAlgn val="ctr"/>
        <c:lblOffset val="100"/>
        <c:noMultiLvlLbl val="0"/>
      </c:catAx>
      <c:valAx>
        <c:axId val="-575702560"/>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ru-RU"/>
          </a:p>
        </c:txPr>
        <c:crossAx val="-576373120"/>
        <c:crosses val="autoZero"/>
        <c:crossBetween val="between"/>
      </c:valAx>
      <c:spPr>
        <a:solidFill>
          <a:schemeClr val="dk1">
            <a:lumMod val="75000"/>
            <a:lumOff val="25000"/>
          </a:schemeClr>
        </a:solid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ru-RU"/>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ru-RU"/>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b="1">
                <a:solidFill>
                  <a:schemeClr val="tx1"/>
                </a:solidFill>
              </a:rPr>
              <a:t>Количество поданных и удовлетворенных заявок на включение сортов и гибридов сои отечественной селекции в Государственный реестр селекционных достижений, допущенных к использованию</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Лист1!$A$3</c:f>
              <c:strCache>
                <c:ptCount val="1"/>
                <c:pt idx="0">
                  <c:v>государственные учреждения</c:v>
                </c:pt>
              </c:strCache>
            </c:strRef>
          </c:tx>
          <c:spPr>
            <a:solidFill>
              <a:srgbClr val="00B05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Лист1!$B$1:$G$2</c:f>
              <c:multiLvlStrCache>
                <c:ptCount val="6"/>
                <c:lvl>
                  <c:pt idx="0">
                    <c:v>поданные заявки</c:v>
                  </c:pt>
                  <c:pt idx="1">
                    <c:v>удовлетворенные заявки</c:v>
                  </c:pt>
                  <c:pt idx="2">
                    <c:v>поданные заявки</c:v>
                  </c:pt>
                  <c:pt idx="3">
                    <c:v>удовлетворенные заявки</c:v>
                  </c:pt>
                  <c:pt idx="4">
                    <c:v>поданные заявки</c:v>
                  </c:pt>
                  <c:pt idx="5">
                    <c:v>удовлетворенные заявки</c:v>
                  </c:pt>
                </c:lvl>
                <c:lvl>
                  <c:pt idx="0">
                    <c:v>2016 г.</c:v>
                  </c:pt>
                  <c:pt idx="2">
                    <c:v>2017 г.</c:v>
                  </c:pt>
                  <c:pt idx="4">
                    <c:v>2018 г.</c:v>
                  </c:pt>
                </c:lvl>
              </c:multiLvlStrCache>
            </c:multiLvlStrRef>
          </c:cat>
          <c:val>
            <c:numRef>
              <c:f>Лист1!$B$3:$G$3</c:f>
              <c:numCache>
                <c:formatCode>General</c:formatCode>
                <c:ptCount val="6"/>
                <c:pt idx="0">
                  <c:v>9</c:v>
                </c:pt>
                <c:pt idx="1">
                  <c:v>11</c:v>
                </c:pt>
                <c:pt idx="2">
                  <c:v>14</c:v>
                </c:pt>
                <c:pt idx="3">
                  <c:v>12</c:v>
                </c:pt>
                <c:pt idx="4">
                  <c:v>4</c:v>
                </c:pt>
                <c:pt idx="5">
                  <c:v>6</c:v>
                </c:pt>
              </c:numCache>
            </c:numRef>
          </c:val>
          <c:extLst xmlns:c16r2="http://schemas.microsoft.com/office/drawing/2015/06/chart">
            <c:ext xmlns:c16="http://schemas.microsoft.com/office/drawing/2014/chart" uri="{C3380CC4-5D6E-409C-BE32-E72D297353CC}">
              <c16:uniqueId val="{00000000-0AF3-4322-9577-1572F23659A5}"/>
            </c:ext>
          </c:extLst>
        </c:ser>
        <c:ser>
          <c:idx val="1"/>
          <c:order val="1"/>
          <c:tx>
            <c:strRef>
              <c:f>Лист1!$A$4</c:f>
              <c:strCache>
                <c:ptCount val="1"/>
                <c:pt idx="0">
                  <c:v>частный бизнес</c:v>
                </c:pt>
              </c:strCache>
            </c:strRef>
          </c:tx>
          <c:spPr>
            <a:solidFill>
              <a:srgbClr val="C000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Лист1!$B$1:$G$2</c:f>
              <c:multiLvlStrCache>
                <c:ptCount val="6"/>
                <c:lvl>
                  <c:pt idx="0">
                    <c:v>поданные заявки</c:v>
                  </c:pt>
                  <c:pt idx="1">
                    <c:v>удовлетворенные заявки</c:v>
                  </c:pt>
                  <c:pt idx="2">
                    <c:v>поданные заявки</c:v>
                  </c:pt>
                  <c:pt idx="3">
                    <c:v>удовлетворенные заявки</c:v>
                  </c:pt>
                  <c:pt idx="4">
                    <c:v>поданные заявки</c:v>
                  </c:pt>
                  <c:pt idx="5">
                    <c:v>удовлетворенные заявки</c:v>
                  </c:pt>
                </c:lvl>
                <c:lvl>
                  <c:pt idx="0">
                    <c:v>2016 г.</c:v>
                  </c:pt>
                  <c:pt idx="2">
                    <c:v>2017 г.</c:v>
                  </c:pt>
                  <c:pt idx="4">
                    <c:v>2018 г.</c:v>
                  </c:pt>
                </c:lvl>
              </c:multiLvlStrCache>
            </c:multiLvlStrRef>
          </c:cat>
          <c:val>
            <c:numRef>
              <c:f>Лист1!$B$4:$G$4</c:f>
              <c:numCache>
                <c:formatCode>General</c:formatCode>
                <c:ptCount val="6"/>
                <c:pt idx="0">
                  <c:v>12</c:v>
                </c:pt>
                <c:pt idx="1">
                  <c:v>0</c:v>
                </c:pt>
                <c:pt idx="2">
                  <c:v>18</c:v>
                </c:pt>
                <c:pt idx="3">
                  <c:v>2</c:v>
                </c:pt>
                <c:pt idx="4">
                  <c:v>10</c:v>
                </c:pt>
                <c:pt idx="5">
                  <c:v>2</c:v>
                </c:pt>
              </c:numCache>
            </c:numRef>
          </c:val>
          <c:extLst xmlns:c16r2="http://schemas.microsoft.com/office/drawing/2015/06/chart">
            <c:ext xmlns:c16="http://schemas.microsoft.com/office/drawing/2014/chart" uri="{C3380CC4-5D6E-409C-BE32-E72D297353CC}">
              <c16:uniqueId val="{00000001-0AF3-4322-9577-1572F23659A5}"/>
            </c:ext>
          </c:extLst>
        </c:ser>
        <c:dLbls>
          <c:showLegendKey val="0"/>
          <c:showVal val="0"/>
          <c:showCatName val="0"/>
          <c:showSerName val="0"/>
          <c:showPercent val="0"/>
          <c:showBubbleSize val="0"/>
        </c:dLbls>
        <c:gapWidth val="219"/>
        <c:overlap val="-27"/>
        <c:axId val="-576396512"/>
        <c:axId val="-576419360"/>
      </c:barChart>
      <c:catAx>
        <c:axId val="-5763965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ru-RU"/>
          </a:p>
        </c:txPr>
        <c:crossAx val="-576419360"/>
        <c:crosses val="autoZero"/>
        <c:auto val="1"/>
        <c:lblAlgn val="ctr"/>
        <c:lblOffset val="100"/>
        <c:noMultiLvlLbl val="0"/>
      </c:catAx>
      <c:valAx>
        <c:axId val="-576419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76396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4">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1269381881679574"/>
          <c:y val="0.1739480386705648"/>
          <c:w val="0.77461236236640851"/>
          <c:h val="0.63573081269169374"/>
        </c:manualLayout>
      </c:layout>
      <c:pie3DChart>
        <c:varyColors val="1"/>
        <c:ser>
          <c:idx val="0"/>
          <c:order val="0"/>
          <c:dPt>
            <c:idx val="0"/>
            <c:bubble3D val="0"/>
            <c:spPr>
              <a:solidFill>
                <a:schemeClr val="accent1"/>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1-4208-5047-8F5A-650C736EA94E}"/>
              </c:ext>
            </c:extLst>
          </c:dPt>
          <c:dPt>
            <c:idx val="1"/>
            <c:bubble3D val="0"/>
            <c:spPr>
              <a:solidFill>
                <a:schemeClr val="accent2"/>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3-4208-5047-8F5A-650C736EA94E}"/>
              </c:ext>
            </c:extLst>
          </c:dPt>
          <c:dPt>
            <c:idx val="2"/>
            <c:bubble3D val="0"/>
            <c:spPr>
              <a:solidFill>
                <a:schemeClr val="accent3"/>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5-4208-5047-8F5A-650C736EA94E}"/>
              </c:ext>
            </c:extLst>
          </c:dPt>
          <c:dPt>
            <c:idx val="3"/>
            <c:bubble3D val="0"/>
            <c:spPr>
              <a:solidFill>
                <a:schemeClr val="accent4"/>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7-4208-5047-8F5A-650C736EA94E}"/>
              </c:ext>
            </c:extLst>
          </c:dPt>
          <c:dLbls>
            <c:dLbl>
              <c:idx val="0"/>
              <c:layout>
                <c:manualLayout>
                  <c:x val="7.4488522385010129E-3"/>
                  <c:y val="-7.7298755223934146E-2"/>
                </c:manualLayout>
              </c:layout>
              <c:tx>
                <c:rich>
                  <a:bodyPr/>
                  <a:lstStyle/>
                  <a:p>
                    <a:r>
                      <a:rPr lang="ru-RU">
                        <a:solidFill>
                          <a:sysClr val="windowText" lastClr="000000"/>
                        </a:solidFill>
                      </a:rPr>
                      <a:t>29,5%    (+5,1 п.п.)</a:t>
                    </a:r>
                  </a:p>
                </c:rich>
              </c:tx>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1-4208-5047-8F5A-650C736EA94E}"/>
                </c:ext>
                <c:ext xmlns:c15="http://schemas.microsoft.com/office/drawing/2012/chart" uri="{CE6537A1-D6FC-4f65-9D91-7224C49458BB}">
                  <c15:layout>
                    <c:manualLayout>
                      <c:w val="0.24297394119037657"/>
                      <c:h val="0.19382140871343242"/>
                    </c:manualLayout>
                  </c15:layout>
                </c:ext>
              </c:extLst>
            </c:dLbl>
            <c:dLbl>
              <c:idx val="1"/>
              <c:layout>
                <c:manualLayout>
                  <c:x val="0.20568311178192794"/>
                  <c:y val="-7.0191514357971774E-2"/>
                </c:manualLayout>
              </c:layout>
              <c:tx>
                <c:rich>
                  <a:bodyPr/>
                  <a:lstStyle/>
                  <a:p>
                    <a:r>
                      <a:rPr lang="ru-RU">
                        <a:solidFill>
                          <a:sysClr val="windowText" lastClr="000000"/>
                        </a:solidFill>
                      </a:rPr>
                      <a:t>36,9%       (-2,7 п.п.)</a:t>
                    </a:r>
                  </a:p>
                </c:rich>
              </c:tx>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4208-5047-8F5A-650C736EA94E}"/>
                </c:ext>
                <c:ext xmlns:c15="http://schemas.microsoft.com/office/drawing/2012/chart" uri="{CE6537A1-D6FC-4f65-9D91-7224C49458BB}">
                  <c15:layout>
                    <c:manualLayout>
                      <c:w val="0.21584477459947993"/>
                      <c:h val="0.16309794988610476"/>
                    </c:manualLayout>
                  </c15:layout>
                </c:ext>
              </c:extLst>
            </c:dLbl>
            <c:dLbl>
              <c:idx val="2"/>
              <c:layout>
                <c:manualLayout>
                  <c:x val="5.487780948582658E-3"/>
                  <c:y val="-6.7663312919218441E-2"/>
                </c:manualLayout>
              </c:layout>
              <c:tx>
                <c:rich>
                  <a:bodyPr/>
                  <a:lstStyle/>
                  <a:p>
                    <a:r>
                      <a:rPr lang="ru-RU">
                        <a:solidFill>
                          <a:sysClr val="windowText" lastClr="000000"/>
                        </a:solidFill>
                      </a:rPr>
                      <a:t>33,1%</a:t>
                    </a:r>
                    <a:r>
                      <a:rPr lang="ru-RU" baseline="0">
                        <a:solidFill>
                          <a:sysClr val="windowText" lastClr="000000"/>
                        </a:solidFill>
                      </a:rPr>
                      <a:t>    (-2,7 п.п.)</a:t>
                    </a:r>
                    <a:endParaRPr lang="ru-RU">
                      <a:solidFill>
                        <a:sysClr val="windowText" lastClr="000000"/>
                      </a:solidFill>
                    </a:endParaRPr>
                  </a:p>
                </c:rich>
              </c:tx>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4208-5047-8F5A-650C736EA94E}"/>
                </c:ext>
                <c:ext xmlns:c15="http://schemas.microsoft.com/office/drawing/2012/chart" uri="{CE6537A1-D6FC-4f65-9D91-7224C49458BB}">
                  <c15:layout>
                    <c:manualLayout>
                      <c:w val="0.20159707962582707"/>
                      <c:h val="0.16309794988610476"/>
                    </c:manualLayout>
                  </c15:layout>
                </c:ext>
              </c:extLst>
            </c:dLbl>
            <c:dLbl>
              <c:idx val="3"/>
              <c:layout>
                <c:manualLayout>
                  <c:x val="5.227168700293372E-2"/>
                  <c:y val="-2.9517716535433086E-2"/>
                </c:manualLayout>
              </c:layout>
              <c:tx>
                <c:rich>
                  <a:bodyPr/>
                  <a:lstStyle/>
                  <a:p>
                    <a:r>
                      <a:rPr lang="ru-RU">
                        <a:solidFill>
                          <a:sysClr val="windowText" lastClr="000000"/>
                        </a:solidFill>
                      </a:rPr>
                      <a:t>0,6%  (+0,3 п.п.)</a:t>
                    </a:r>
                  </a:p>
                </c:rich>
              </c:tx>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4208-5047-8F5A-650C736EA94E}"/>
                </c:ext>
                <c:ext xmlns:c15="http://schemas.microsoft.com/office/drawing/2012/chart" uri="{CE6537A1-D6FC-4f65-9D91-7224C49458BB}">
                  <c15:layout>
                    <c:manualLayout>
                      <c:w val="0.21592516541181839"/>
                      <c:h val="0.19382140871343242"/>
                    </c:manualLayout>
                  </c15:layout>
                </c:ext>
              </c:extLst>
            </c:dLbl>
            <c:numFmt formatCode="0.00%" sourceLinked="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Лист1!$F$3:$F$6</c:f>
              <c:strCache>
                <c:ptCount val="4"/>
                <c:pt idx="0">
                  <c:v>МИР</c:v>
                </c:pt>
                <c:pt idx="1">
                  <c:v>ВИЗА</c:v>
                </c:pt>
                <c:pt idx="2">
                  <c:v>Мастер</c:v>
                </c:pt>
                <c:pt idx="3">
                  <c:v>Остальные</c:v>
                </c:pt>
              </c:strCache>
            </c:strRef>
          </c:cat>
          <c:val>
            <c:numRef>
              <c:f>Лист1!$G$3:$G$6</c:f>
              <c:numCache>
                <c:formatCode>_(* #,##0.00_);_(* \(#,##0.00\);_(* "-"??_);_(@_)</c:formatCode>
                <c:ptCount val="4"/>
                <c:pt idx="0">
                  <c:v>53396134</c:v>
                </c:pt>
                <c:pt idx="1">
                  <c:v>66699137</c:v>
                </c:pt>
                <c:pt idx="2">
                  <c:v>59859909</c:v>
                </c:pt>
                <c:pt idx="3">
                  <c:v>1012025</c:v>
                </c:pt>
              </c:numCache>
            </c:numRef>
          </c:val>
          <c:extLst xmlns:c16r2="http://schemas.microsoft.com/office/drawing/2015/06/chart">
            <c:ext xmlns:c16="http://schemas.microsoft.com/office/drawing/2014/chart" uri="{C3380CC4-5D6E-409C-BE32-E72D297353CC}">
              <c16:uniqueId val="{00000008-4208-5047-8F5A-650C736EA94E}"/>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1145394208901459"/>
          <c:y val="0.15732260935194259"/>
          <c:w val="0.7770921158219708"/>
          <c:h val="0.63456726707444833"/>
        </c:manualLayout>
      </c:layout>
      <c:pie3DChart>
        <c:varyColors val="1"/>
        <c:ser>
          <c:idx val="0"/>
          <c:order val="0"/>
          <c:dPt>
            <c:idx val="0"/>
            <c:bubble3D val="0"/>
            <c:spPr>
              <a:solidFill>
                <a:schemeClr val="accent1"/>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1-528B-C846-AE44-A1D050627751}"/>
              </c:ext>
            </c:extLst>
          </c:dPt>
          <c:dPt>
            <c:idx val="1"/>
            <c:bubble3D val="0"/>
            <c:spPr>
              <a:solidFill>
                <a:schemeClr val="accent2"/>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3-528B-C846-AE44-A1D050627751}"/>
              </c:ext>
            </c:extLst>
          </c:dPt>
          <c:dPt>
            <c:idx val="2"/>
            <c:bubble3D val="0"/>
            <c:spPr>
              <a:solidFill>
                <a:schemeClr val="accent3"/>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5-528B-C846-AE44-A1D050627751}"/>
              </c:ext>
            </c:extLst>
          </c:dPt>
          <c:dPt>
            <c:idx val="3"/>
            <c:bubble3D val="0"/>
            <c:spPr>
              <a:solidFill>
                <a:schemeClr val="accent4"/>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7-528B-C846-AE44-A1D050627751}"/>
              </c:ext>
            </c:extLst>
          </c:dPt>
          <c:dLbls>
            <c:dLbl>
              <c:idx val="0"/>
              <c:layout>
                <c:manualLayout>
                  <c:x val="4.7883748906386699E-2"/>
                  <c:y val="-3.8917322834645669E-2"/>
                </c:manualLayout>
              </c:layout>
              <c:tx>
                <c:rich>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solidFill>
                          <a:sysClr val="windowText" lastClr="000000"/>
                        </a:solidFill>
                      </a:rPr>
                      <a:t>16,9% (+4,2 п.п.)</a:t>
                    </a:r>
                  </a:p>
                </c:rich>
              </c:tx>
              <c:numFmt formatCode="0.00%" sourceLinked="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1-528B-C846-AE44-A1D050627751}"/>
                </c:ext>
                <c:ext xmlns:c15="http://schemas.microsoft.com/office/drawing/2012/chart" uri="{CE6537A1-D6FC-4f65-9D91-7224C49458BB}"/>
              </c:extLst>
            </c:dLbl>
            <c:dLbl>
              <c:idx val="1"/>
              <c:layout>
                <c:manualLayout>
                  <c:x val="6.9331637283657141E-2"/>
                  <c:y val="-1.5648226375136583E-2"/>
                </c:manualLayout>
              </c:layout>
              <c:tx>
                <c:rich>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solidFill>
                          <a:sysClr val="windowText" lastClr="000000"/>
                        </a:solidFill>
                      </a:rPr>
                      <a:t>48,5%        (-3,4 п.п.)</a:t>
                    </a:r>
                  </a:p>
                </c:rich>
              </c:tx>
              <c:numFmt formatCode="0.00%" sourceLinked="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3-528B-C846-AE44-A1D050627751}"/>
                </c:ext>
                <c:ext xmlns:c15="http://schemas.microsoft.com/office/drawing/2012/chart" uri="{CE6537A1-D6FC-4f65-9D91-7224C49458BB}">
                  <c15:layout>
                    <c:manualLayout>
                      <c:w val="0.21886960391633289"/>
                      <c:h val="0.16389127324749639"/>
                    </c:manualLayout>
                  </c15:layout>
                </c:ext>
              </c:extLst>
            </c:dLbl>
            <c:dLbl>
              <c:idx val="2"/>
              <c:layout>
                <c:manualLayout>
                  <c:x val="1.3033651167435847E-2"/>
                  <c:y val="-8.0259313079427297E-2"/>
                </c:manualLayout>
              </c:layout>
              <c:tx>
                <c:rich>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a:solidFill>
                          <a:sysClr val="windowText" lastClr="000000"/>
                        </a:solidFill>
                      </a:rPr>
                      <a:t>32,4%    </a:t>
                    </a:r>
                    <a:r>
                      <a:rPr lang="ru-RU" baseline="0">
                        <a:solidFill>
                          <a:sysClr val="windowText" lastClr="000000"/>
                        </a:solidFill>
                      </a:rPr>
                      <a:t> (-0,8 п.п.)</a:t>
                    </a:r>
                    <a:endParaRPr lang="ru-RU">
                      <a:solidFill>
                        <a:sysClr val="windowText" lastClr="000000"/>
                      </a:solidFill>
                    </a:endParaRPr>
                  </a:p>
                </c:rich>
              </c:tx>
              <c:numFmt formatCode="0.00%" sourceLinked="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528B-C846-AE44-A1D050627751}"/>
                </c:ext>
                <c:ext xmlns:c15="http://schemas.microsoft.com/office/drawing/2012/chart" uri="{CE6537A1-D6FC-4f65-9D91-7224C49458BB}">
                  <c15:layout>
                    <c:manualLayout>
                      <c:w val="0.20551846906987095"/>
                      <c:h val="0.16389127324749639"/>
                    </c:manualLayout>
                  </c15:layout>
                </c:ext>
              </c:extLst>
            </c:dLbl>
            <c:dLbl>
              <c:idx val="3"/>
              <c:layout>
                <c:manualLayout>
                  <c:x val="3.6531648497208885E-2"/>
                  <c:y val="0"/>
                </c:manualLayout>
              </c:layout>
              <c:tx>
                <c:rich>
                  <a:bodyPr/>
                  <a:lstStyle/>
                  <a:p>
                    <a:r>
                      <a:rPr lang="ru-RU"/>
                      <a:t>2,2%     (без</a:t>
                    </a:r>
                    <a:r>
                      <a:rPr lang="ru-RU" baseline="0"/>
                      <a:t> изм.</a:t>
                    </a:r>
                    <a:r>
                      <a:rPr lang="ru-RU"/>
                      <a:t>)</a:t>
                    </a:r>
                  </a:p>
                </c:rich>
              </c:tx>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7-528B-C846-AE44-A1D050627751}"/>
                </c:ext>
                <c:ext xmlns:c15="http://schemas.microsoft.com/office/drawing/2012/chart" uri="{CE6537A1-D6FC-4f65-9D91-7224C49458BB}">
                  <c15:layout>
                    <c:manualLayout>
                      <c:w val="0.20525144637294171"/>
                      <c:h val="0.1355650929899857"/>
                    </c:manualLayout>
                  </c15:layout>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Лист1!$F$9:$F$12</c:f>
              <c:strCache>
                <c:ptCount val="4"/>
                <c:pt idx="0">
                  <c:v>МИР</c:v>
                </c:pt>
                <c:pt idx="1">
                  <c:v>ВИЗА</c:v>
                </c:pt>
                <c:pt idx="2">
                  <c:v>Мастер</c:v>
                </c:pt>
                <c:pt idx="3">
                  <c:v>Остальные</c:v>
                </c:pt>
              </c:strCache>
            </c:strRef>
          </c:cat>
          <c:val>
            <c:numRef>
              <c:f>Лист1!$G$9:$G$12</c:f>
              <c:numCache>
                <c:formatCode>General</c:formatCode>
                <c:ptCount val="4"/>
                <c:pt idx="0">
                  <c:v>10792500829.43001</c:v>
                </c:pt>
                <c:pt idx="1">
                  <c:v>30916232985.759995</c:v>
                </c:pt>
                <c:pt idx="2">
                  <c:v>20617366096.329998</c:v>
                </c:pt>
                <c:pt idx="3">
                  <c:v>1409235886.1899948</c:v>
                </c:pt>
              </c:numCache>
            </c:numRef>
          </c:val>
          <c:extLst xmlns:c16r2="http://schemas.microsoft.com/office/drawing/2015/06/chart">
            <c:ext xmlns:c16="http://schemas.microsoft.com/office/drawing/2014/chart" uri="{C3380CC4-5D6E-409C-BE32-E72D297353CC}">
              <c16:uniqueId val="{00000008-528B-C846-AE44-A1D050627751}"/>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a:lstStyle/>
          <a:p>
            <a:pPr>
              <a:defRPr sz="900" b="0" i="0" u="none" strike="noStrike" baseline="0">
                <a:solidFill>
                  <a:srgbClr val="000000"/>
                </a:solidFill>
                <a:latin typeface="Times New Roman"/>
                <a:ea typeface="Times New Roman"/>
                <a:cs typeface="Times New Roman"/>
              </a:defRPr>
            </a:pPr>
            <a:r>
              <a:rPr lang="ru-RU" sz="1000" b="0" i="0" u="none" strike="noStrike" baseline="0">
                <a:solidFill>
                  <a:srgbClr val="000000"/>
                </a:solidFill>
                <a:latin typeface="Times New Roman"/>
                <a:cs typeface="Times New Roman"/>
              </a:rPr>
              <a:t>Рисунок 4. Лидеры сегмента ДУ, 2019 г.</a:t>
            </a:r>
          </a:p>
        </c:rich>
      </c:tx>
      <c:layout>
        <c:manualLayout>
          <c:xMode val="edge"/>
          <c:yMode val="edge"/>
          <c:x val="0.12467262523383912"/>
          <c:y val="8.1716036772216546E-2"/>
        </c:manualLayout>
      </c:layout>
      <c:overlay val="0"/>
      <c:spPr>
        <a:noFill/>
        <a:ln>
          <a:noFill/>
        </a:ln>
        <a:effectLst/>
      </c:spPr>
    </c:title>
    <c:autoTitleDeleted val="0"/>
    <c:view3D>
      <c:rotX val="30"/>
      <c:rotY val="0"/>
      <c:rAngAx val="0"/>
      <c:perspective val="0"/>
    </c:view3D>
    <c:floor>
      <c:thickness val="0"/>
    </c:floor>
    <c:sideWall>
      <c:thickness val="0"/>
    </c:sideWall>
    <c:backWall>
      <c:thickness val="0"/>
    </c:backWall>
    <c:plotArea>
      <c:layout>
        <c:manualLayout>
          <c:layoutTarget val="inner"/>
          <c:xMode val="edge"/>
          <c:yMode val="edge"/>
          <c:x val="0.19283007936209179"/>
          <c:y val="2.7866294547706564E-2"/>
          <c:w val="0.65918916132157757"/>
          <c:h val="0.92128477556240096"/>
        </c:manualLayout>
      </c:layout>
      <c:pie3DChart>
        <c:varyColors val="1"/>
        <c:ser>
          <c:idx val="0"/>
          <c:order val="0"/>
          <c:tx>
            <c:strRef>
              <c:f>Лист1!$B$1</c:f>
              <c:strCache>
                <c:ptCount val="1"/>
                <c:pt idx="0">
                  <c:v>Рисунок N. Лидеры сегмента ДУ</c:v>
                </c:pt>
              </c:strCache>
            </c:strRef>
          </c:tx>
          <c:dPt>
            <c:idx val="0"/>
            <c:bubble3D val="0"/>
            <c:spPr>
              <a:solidFill>
                <a:srgbClr val="5B9BD5">
                  <a:lumMod val="50000"/>
                </a:srgbClr>
              </a:solidFill>
              <a:ln w="25397">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1-7094-004F-A52F-8937BA178F7D}"/>
              </c:ext>
            </c:extLst>
          </c:dPt>
          <c:dPt>
            <c:idx val="1"/>
            <c:bubble3D val="0"/>
            <c:spPr>
              <a:solidFill>
                <a:srgbClr val="5B9BD5">
                  <a:lumMod val="75000"/>
                </a:srgbClr>
              </a:solidFill>
              <a:ln w="25397">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3-7094-004F-A52F-8937BA178F7D}"/>
              </c:ext>
            </c:extLst>
          </c:dPt>
          <c:dPt>
            <c:idx val="2"/>
            <c:bubble3D val="0"/>
            <c:spPr>
              <a:solidFill>
                <a:srgbClr val="5B9BD5">
                  <a:lumMod val="60000"/>
                  <a:lumOff val="40000"/>
                </a:srgbClr>
              </a:solidFill>
              <a:ln w="25397">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5-7094-004F-A52F-8937BA178F7D}"/>
              </c:ext>
            </c:extLst>
          </c:dPt>
          <c:dPt>
            <c:idx val="3"/>
            <c:bubble3D val="0"/>
            <c:spPr>
              <a:solidFill>
                <a:srgbClr val="5B9BD5">
                  <a:lumMod val="40000"/>
                  <a:lumOff val="60000"/>
                </a:srgbClr>
              </a:solidFill>
            </c:spPr>
            <c:extLst xmlns:c16r2="http://schemas.microsoft.com/office/drawing/2015/06/chart">
              <c:ext xmlns:c16="http://schemas.microsoft.com/office/drawing/2014/chart" uri="{C3380CC4-5D6E-409C-BE32-E72D297353CC}">
                <c16:uniqueId val="{00000007-7094-004F-A52F-8937BA178F7D}"/>
              </c:ext>
            </c:extLst>
          </c:dPt>
          <c:dLbls>
            <c:dLbl>
              <c:idx val="2"/>
              <c:tx>
                <c:rich>
                  <a:bodyPr wrap="square" lIns="38100" tIns="19050" rIns="38100" bIns="19050" anchor="ctr">
                    <a:spAutoFit/>
                  </a:bodyPr>
                  <a:lstStyle/>
                  <a:p>
                    <a:pPr>
                      <a:defRPr sz="1100" b="1" i="0" u="none" strike="noStrike" baseline="0">
                        <a:solidFill>
                          <a:schemeClr val="accent1">
                            <a:lumMod val="50000"/>
                          </a:schemeClr>
                        </a:solidFill>
                        <a:latin typeface="Times New Roman"/>
                        <a:ea typeface="Times New Roman"/>
                        <a:cs typeface="Times New Roman"/>
                      </a:defRPr>
                    </a:pPr>
                    <a:fld id="{A67E8C66-1A13-41DE-804C-0690F29F5C16}" type="PERCENTAGE">
                      <a:rPr lang="en-US">
                        <a:solidFill>
                          <a:schemeClr val="accent1">
                            <a:lumMod val="50000"/>
                          </a:schemeClr>
                        </a:solidFill>
                      </a:rPr>
                      <a:pPr>
                        <a:defRPr sz="1100" b="1" i="0" u="none" strike="noStrike" baseline="0">
                          <a:solidFill>
                            <a:schemeClr val="accent1">
                              <a:lumMod val="50000"/>
                            </a:schemeClr>
                          </a:solidFill>
                          <a:latin typeface="Times New Roman"/>
                          <a:ea typeface="Times New Roman"/>
                          <a:cs typeface="Times New Roman"/>
                        </a:defRPr>
                      </a:pPr>
                      <a:t>[ПРОЦЕНТ]</a:t>
                    </a:fld>
                    <a:endParaRPr lang="ru-RU"/>
                  </a:p>
                </c:rich>
              </c:tx>
              <c:spPr>
                <a:noFill/>
                <a:ln>
                  <a:noFill/>
                </a:ln>
                <a:effectLst/>
              </c:spPr>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5-7094-004F-A52F-8937BA178F7D}"/>
                </c:ext>
                <c:ext xmlns:c15="http://schemas.microsoft.com/office/drawing/2012/chart" uri="{CE6537A1-D6FC-4f65-9D91-7224C49458BB}">
                  <c15:dlblFieldTable/>
                  <c15:showDataLabelsRange val="0"/>
                </c:ext>
              </c:extLst>
            </c:dLbl>
            <c:dLbl>
              <c:idx val="3"/>
              <c:spPr>
                <a:noFill/>
                <a:ln>
                  <a:noFill/>
                </a:ln>
                <a:effectLst/>
              </c:spPr>
              <c:txPr>
                <a:bodyPr wrap="square" lIns="38100" tIns="19050" rIns="38100" bIns="19050" anchor="ctr">
                  <a:spAutoFit/>
                </a:bodyPr>
                <a:lstStyle/>
                <a:p>
                  <a:pPr>
                    <a:defRPr sz="1100" b="1" i="0" u="none" strike="noStrike" baseline="0">
                      <a:solidFill>
                        <a:schemeClr val="accent1">
                          <a:lumMod val="50000"/>
                        </a:schemeClr>
                      </a:solidFill>
                      <a:latin typeface="Times New Roman"/>
                      <a:ea typeface="Times New Roman"/>
                      <a:cs typeface="Times New Roman"/>
                    </a:defRPr>
                  </a:pPr>
                  <a:endParaRPr lang="ru-RU"/>
                </a:p>
              </c:txPr>
              <c:showLegendKey val="0"/>
              <c:showVal val="0"/>
              <c:showCatName val="0"/>
              <c:showSerName val="0"/>
              <c:showPercent val="1"/>
              <c:showBubbleSize val="0"/>
            </c:dLbl>
            <c:spPr>
              <a:noFill/>
              <a:ln>
                <a:noFill/>
              </a:ln>
              <a:effectLst/>
            </c:spPr>
            <c:txPr>
              <a:bodyPr wrap="square" lIns="38100" tIns="19050" rIns="38100" bIns="19050" anchor="ctr">
                <a:spAutoFit/>
              </a:bodyPr>
              <a:lstStyle/>
              <a:p>
                <a:pPr>
                  <a:defRPr sz="1100" b="1" i="0" u="none" strike="noStrike" baseline="0">
                    <a:solidFill>
                      <a:srgbClr val="FFFFFF"/>
                    </a:solidFill>
                    <a:latin typeface="Times New Roman"/>
                    <a:ea typeface="Times New Roman"/>
                    <a:cs typeface="Times New Roman"/>
                  </a:defRPr>
                </a:pPr>
                <a:endParaRPr lang="ru-RU"/>
              </a:p>
            </c:txPr>
            <c:showLegendKey val="0"/>
            <c:showVal val="0"/>
            <c:showCatName val="0"/>
            <c:showSerName val="0"/>
            <c:showPercent val="1"/>
            <c:showBubbleSize val="0"/>
            <c:showLeaderLines val="1"/>
            <c:leaderLines>
              <c:spPr>
                <a:ln w="9524"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Лист1!$A$2:$A$5</c:f>
              <c:strCache>
                <c:ptCount val="4"/>
                <c:pt idx="0">
                  <c:v>АЛЬФА-БАНК</c:v>
                </c:pt>
                <c:pt idx="1">
                  <c:v>ПАО Сбербанк</c:v>
                </c:pt>
                <c:pt idx="2">
                  <c:v>Банк ВТБ (ПАО)</c:v>
                </c:pt>
                <c:pt idx="3">
                  <c:v>Остальные (не лидеры)</c:v>
                </c:pt>
              </c:strCache>
            </c:strRef>
          </c:cat>
          <c:val>
            <c:numRef>
              <c:f>Лист1!$B$2:$B$5</c:f>
              <c:numCache>
                <c:formatCode>0%</c:formatCode>
                <c:ptCount val="4"/>
                <c:pt idx="0">
                  <c:v>0.23</c:v>
                </c:pt>
                <c:pt idx="1">
                  <c:v>0.2</c:v>
                </c:pt>
                <c:pt idx="2">
                  <c:v>0.13</c:v>
                </c:pt>
                <c:pt idx="3" formatCode="0.00%">
                  <c:v>0.44000000000000006</c:v>
                </c:pt>
              </c:numCache>
            </c:numRef>
          </c:val>
          <c:extLst xmlns:c16r2="http://schemas.microsoft.com/office/drawing/2015/06/chart">
            <c:ext xmlns:c16="http://schemas.microsoft.com/office/drawing/2014/chart" uri="{C3380CC4-5D6E-409C-BE32-E72D297353CC}">
              <c16:uniqueId val="{00000008-7094-004F-A52F-8937BA178F7D}"/>
            </c:ext>
          </c:extLst>
        </c:ser>
        <c:dLbls>
          <c:showLegendKey val="0"/>
          <c:showVal val="0"/>
          <c:showCatName val="0"/>
          <c:showSerName val="0"/>
          <c:showPercent val="0"/>
          <c:showBubbleSize val="0"/>
          <c:showLeaderLines val="1"/>
        </c:dLbls>
      </c:pie3DChart>
      <c:spPr>
        <a:noFill/>
        <a:ln w="25397">
          <a:noFill/>
        </a:ln>
      </c:spPr>
    </c:plotArea>
    <c:legend>
      <c:legendPos val="r"/>
      <c:layout>
        <c:manualLayout>
          <c:xMode val="edge"/>
          <c:yMode val="edge"/>
          <c:x val="2.7643343584338384E-2"/>
          <c:y val="0.79399877747661518"/>
          <c:w val="0.94570873506743891"/>
          <c:h val="0.17524390145818086"/>
        </c:manualLayout>
      </c:layout>
      <c:overlay val="0"/>
      <c:spPr>
        <a:noFill/>
        <a:ln>
          <a:noFill/>
        </a:ln>
        <a:effectLst/>
      </c:spPr>
      <c:txPr>
        <a:bodyPr/>
        <a:lstStyle/>
        <a:p>
          <a:pPr>
            <a:defRPr sz="1000"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solidFill>
      <a:schemeClr val="bg1"/>
    </a:solidFill>
    <a:ln w="9524" cap="flat" cmpd="sng" algn="ctr">
      <a:noFill/>
      <a:round/>
    </a:ln>
    <a:effectLst/>
  </c:spPr>
  <c:txPr>
    <a:bodyPr/>
    <a:lstStyle/>
    <a:p>
      <a:pPr>
        <a:defRPr sz="900" b="0"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a:lstStyle/>
          <a:p>
            <a:pPr>
              <a:defRPr sz="1000" b="0" i="0" u="none" strike="noStrike" baseline="0">
                <a:solidFill>
                  <a:srgbClr val="000000"/>
                </a:solidFill>
                <a:latin typeface="Times New Roman"/>
                <a:ea typeface="Times New Roman"/>
                <a:cs typeface="Times New Roman"/>
              </a:defRPr>
            </a:pPr>
            <a:r>
              <a:rPr lang="ru-RU"/>
              <a:t>Рисунок 5</a:t>
            </a:r>
            <a:r>
              <a:rPr lang="en-US"/>
              <a:t>. </a:t>
            </a:r>
            <a:r>
              <a:rPr lang="ru-RU"/>
              <a:t>Лидеры сегмента брокерских услуг по количеству клиентов, 2019 г.</a:t>
            </a:r>
          </a:p>
        </c:rich>
      </c:tx>
      <c:overlay val="0"/>
      <c:spPr>
        <a:noFill/>
        <a:ln>
          <a:noFill/>
        </a:ln>
        <a:effectLst/>
      </c:spPr>
    </c:title>
    <c:autoTitleDeleted val="0"/>
    <c:view3D>
      <c:rotX val="30"/>
      <c:rotY val="0"/>
      <c:rAngAx val="0"/>
      <c:perspective val="0"/>
    </c:view3D>
    <c:floor>
      <c:thickness val="0"/>
    </c:floor>
    <c:sideWall>
      <c:thickness val="0"/>
    </c:sideWall>
    <c:backWall>
      <c:thickness val="0"/>
    </c:backWall>
    <c:plotArea>
      <c:layout>
        <c:manualLayout>
          <c:layoutTarget val="inner"/>
          <c:xMode val="edge"/>
          <c:yMode val="edge"/>
          <c:x val="0.18117042573068198"/>
          <c:y val="0.11378534579729258"/>
          <c:w val="0.67197918056853057"/>
          <c:h val="0.78378418214964507"/>
        </c:manualLayout>
      </c:layout>
      <c:pie3DChart>
        <c:varyColors val="1"/>
        <c:ser>
          <c:idx val="0"/>
          <c:order val="0"/>
          <c:tx>
            <c:strRef>
              <c:f>Лист1!$B$1</c:f>
              <c:strCache>
                <c:ptCount val="1"/>
                <c:pt idx="0">
                  <c:v>Рисунок N. Лидеры сегмента брокерских услуг по количеству клиентов, 2019 г.</c:v>
                </c:pt>
              </c:strCache>
            </c:strRef>
          </c:tx>
          <c:dPt>
            <c:idx val="0"/>
            <c:bubble3D val="0"/>
            <c:spPr>
              <a:solidFill>
                <a:srgbClr val="5B9BD5">
                  <a:lumMod val="50000"/>
                </a:srgbClr>
              </a:solidFill>
              <a:ln w="25426">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1-1AE4-2E48-BAFC-AD19025ABD23}"/>
              </c:ext>
            </c:extLst>
          </c:dPt>
          <c:dPt>
            <c:idx val="1"/>
            <c:bubble3D val="0"/>
            <c:spPr>
              <a:solidFill>
                <a:srgbClr val="5B9BD5">
                  <a:lumMod val="75000"/>
                </a:srgbClr>
              </a:solidFill>
              <a:ln w="25426">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3-1AE4-2E48-BAFC-AD19025ABD23}"/>
              </c:ext>
            </c:extLst>
          </c:dPt>
          <c:dPt>
            <c:idx val="2"/>
            <c:bubble3D val="0"/>
            <c:spPr>
              <a:solidFill>
                <a:srgbClr val="5B9BD5">
                  <a:lumMod val="60000"/>
                  <a:lumOff val="40000"/>
                </a:srgbClr>
              </a:solidFill>
              <a:ln w="25426">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5-1AE4-2E48-BAFC-AD19025ABD23}"/>
              </c:ext>
            </c:extLst>
          </c:dPt>
          <c:dPt>
            <c:idx val="3"/>
            <c:bubble3D val="0"/>
            <c:spPr>
              <a:solidFill>
                <a:srgbClr val="5B9BD5">
                  <a:lumMod val="40000"/>
                  <a:lumOff val="60000"/>
                </a:srgbClr>
              </a:solidFill>
              <a:ln w="25426">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7-1AE4-2E48-BAFC-AD19025ABD23}"/>
              </c:ext>
            </c:extLst>
          </c:dPt>
          <c:dPt>
            <c:idx val="4"/>
            <c:bubble3D val="0"/>
            <c:spPr>
              <a:solidFill>
                <a:srgbClr val="5B9BD5">
                  <a:lumMod val="20000"/>
                  <a:lumOff val="80000"/>
                </a:srgbClr>
              </a:solidFill>
              <a:ln w="25426">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9-1AE4-2E48-BAFC-AD19025ABD23}"/>
              </c:ext>
            </c:extLst>
          </c:dPt>
          <c:dLbls>
            <c:dLbl>
              <c:idx val="2"/>
              <c:spPr>
                <a:noFill/>
                <a:ln>
                  <a:noFill/>
                </a:ln>
                <a:effectLst/>
              </c:spPr>
              <c:txPr>
                <a:bodyPr wrap="square" lIns="38100" tIns="19050" rIns="38100" bIns="19050" anchor="ctr">
                  <a:spAutoFit/>
                </a:bodyPr>
                <a:lstStyle/>
                <a:p>
                  <a:pPr>
                    <a:defRPr sz="1100" b="1" i="0" u="none" strike="noStrike" baseline="0">
                      <a:solidFill>
                        <a:schemeClr val="accent1">
                          <a:lumMod val="50000"/>
                        </a:schemeClr>
                      </a:solidFill>
                      <a:latin typeface="Times New Roman"/>
                      <a:ea typeface="Times New Roman"/>
                      <a:cs typeface="Times New Roman"/>
                    </a:defRPr>
                  </a:pPr>
                  <a:endParaRPr lang="ru-RU"/>
                </a:p>
              </c:txPr>
              <c:showLegendKey val="0"/>
              <c:showVal val="0"/>
              <c:showCatName val="0"/>
              <c:showSerName val="0"/>
              <c:showPercent val="1"/>
              <c:showBubbleSize val="0"/>
            </c:dLbl>
            <c:dLbl>
              <c:idx val="3"/>
              <c:spPr>
                <a:noFill/>
                <a:ln>
                  <a:noFill/>
                </a:ln>
                <a:effectLst/>
              </c:spPr>
              <c:txPr>
                <a:bodyPr wrap="square" lIns="38100" tIns="19050" rIns="38100" bIns="19050" anchor="ctr">
                  <a:spAutoFit/>
                </a:bodyPr>
                <a:lstStyle/>
                <a:p>
                  <a:pPr>
                    <a:defRPr sz="1100" b="1" i="0" u="none" strike="noStrike" baseline="0">
                      <a:solidFill>
                        <a:schemeClr val="accent1">
                          <a:lumMod val="50000"/>
                        </a:schemeClr>
                      </a:solidFill>
                      <a:latin typeface="Times New Roman"/>
                      <a:ea typeface="Times New Roman"/>
                      <a:cs typeface="Times New Roman"/>
                    </a:defRPr>
                  </a:pPr>
                  <a:endParaRPr lang="ru-RU"/>
                </a:p>
              </c:txPr>
              <c:showLegendKey val="0"/>
              <c:showVal val="0"/>
              <c:showCatName val="0"/>
              <c:showSerName val="0"/>
              <c:showPercent val="1"/>
              <c:showBubbleSize val="0"/>
            </c:dLbl>
            <c:dLbl>
              <c:idx val="4"/>
              <c:spPr>
                <a:noFill/>
                <a:ln>
                  <a:noFill/>
                </a:ln>
                <a:effectLst/>
              </c:spPr>
              <c:txPr>
                <a:bodyPr wrap="square" lIns="38100" tIns="19050" rIns="38100" bIns="19050" anchor="ctr">
                  <a:spAutoFit/>
                </a:bodyPr>
                <a:lstStyle/>
                <a:p>
                  <a:pPr>
                    <a:defRPr sz="1100" b="1" i="0" u="none" strike="noStrike" baseline="0">
                      <a:solidFill>
                        <a:schemeClr val="accent1">
                          <a:lumMod val="50000"/>
                        </a:schemeClr>
                      </a:solidFill>
                      <a:latin typeface="Times New Roman"/>
                      <a:ea typeface="Times New Roman"/>
                      <a:cs typeface="Times New Roman"/>
                    </a:defRPr>
                  </a:pPr>
                  <a:endParaRPr lang="ru-RU"/>
                </a:p>
              </c:txPr>
              <c:showLegendKey val="0"/>
              <c:showVal val="0"/>
              <c:showCatName val="0"/>
              <c:showSerName val="0"/>
              <c:showPercent val="1"/>
              <c:showBubbleSize val="0"/>
            </c:dLbl>
            <c:spPr>
              <a:noFill/>
              <a:ln>
                <a:noFill/>
              </a:ln>
              <a:effectLst/>
            </c:spPr>
            <c:txPr>
              <a:bodyPr wrap="square" lIns="38100" tIns="19050" rIns="38100" bIns="19050" anchor="ctr">
                <a:spAutoFit/>
              </a:bodyPr>
              <a:lstStyle/>
              <a:p>
                <a:pPr>
                  <a:defRPr sz="1100" b="1" i="0" u="none" strike="noStrike" baseline="0">
                    <a:solidFill>
                      <a:srgbClr val="FFFFFF"/>
                    </a:solidFill>
                    <a:latin typeface="Times New Roman"/>
                    <a:ea typeface="Times New Roman"/>
                    <a:cs typeface="Times New Roman"/>
                  </a:defRPr>
                </a:pPr>
                <a:endParaRPr lang="ru-RU"/>
              </a:p>
            </c:txPr>
            <c:showLegendKey val="0"/>
            <c:showVal val="0"/>
            <c:showCatName val="0"/>
            <c:showSerName val="0"/>
            <c:showPercent val="1"/>
            <c:showBubbleSize val="0"/>
            <c:showLeaderLines val="1"/>
            <c:leaderLines>
              <c:spPr>
                <a:ln w="953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Лист1!$A$2:$A$6</c:f>
              <c:strCache>
                <c:ptCount val="5"/>
                <c:pt idx="0">
                  <c:v>ПАО Сбербанк</c:v>
                </c:pt>
                <c:pt idx="1">
                  <c:v>АО "Тинькофф Банк"</c:v>
                </c:pt>
                <c:pt idx="2">
                  <c:v>Банк ВТБ (ПАО)</c:v>
                </c:pt>
                <c:pt idx="3">
                  <c:v>ООО "Компания БКС"</c:v>
                </c:pt>
                <c:pt idx="4">
                  <c:v>Остальные (не лидеры)</c:v>
                </c:pt>
              </c:strCache>
            </c:strRef>
          </c:cat>
          <c:val>
            <c:numRef>
              <c:f>Лист1!$B$2:$B$6</c:f>
              <c:numCache>
                <c:formatCode>0%</c:formatCode>
                <c:ptCount val="5"/>
                <c:pt idx="0">
                  <c:v>0.26</c:v>
                </c:pt>
                <c:pt idx="1">
                  <c:v>0.25</c:v>
                </c:pt>
                <c:pt idx="2">
                  <c:v>0.15</c:v>
                </c:pt>
                <c:pt idx="3">
                  <c:v>0.1</c:v>
                </c:pt>
                <c:pt idx="4">
                  <c:v>0.24</c:v>
                </c:pt>
              </c:numCache>
            </c:numRef>
          </c:val>
          <c:extLst xmlns:c16r2="http://schemas.microsoft.com/office/drawing/2015/06/chart">
            <c:ext xmlns:c16="http://schemas.microsoft.com/office/drawing/2014/chart" uri="{C3380CC4-5D6E-409C-BE32-E72D297353CC}">
              <c16:uniqueId val="{0000000A-1AE4-2E48-BAFC-AD19025ABD23}"/>
            </c:ext>
          </c:extLst>
        </c:ser>
        <c:dLbls>
          <c:showLegendKey val="0"/>
          <c:showVal val="0"/>
          <c:showCatName val="0"/>
          <c:showSerName val="0"/>
          <c:showPercent val="0"/>
          <c:showBubbleSize val="0"/>
          <c:showLeaderLines val="1"/>
        </c:dLbls>
      </c:pie3DChart>
      <c:spPr>
        <a:noFill/>
        <a:ln w="25426">
          <a:noFill/>
        </a:ln>
      </c:spPr>
    </c:plotArea>
    <c:legend>
      <c:legendPos val="r"/>
      <c:layout>
        <c:manualLayout>
          <c:xMode val="edge"/>
          <c:yMode val="edge"/>
          <c:x val="0"/>
          <c:y val="0.77641363795042873"/>
          <c:w val="1"/>
          <c:h val="0.22002366083549901"/>
        </c:manualLayout>
      </c:layout>
      <c:overlay val="0"/>
      <c:spPr>
        <a:noFill/>
        <a:ln>
          <a:noFill/>
        </a:ln>
        <a:effectLst/>
      </c:spPr>
      <c:txPr>
        <a:bodyPr/>
        <a:lstStyle/>
        <a:p>
          <a:pPr>
            <a:defRPr sz="1000"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solidFill>
      <a:schemeClr val="bg1"/>
    </a:solidFill>
    <a:ln w="9535" cap="flat" cmpd="sng" algn="ctr">
      <a:noFill/>
      <a:round/>
    </a:ln>
    <a:effectLst/>
  </c:spPr>
  <c:txPr>
    <a:bodyPr/>
    <a:lstStyle/>
    <a:p>
      <a:pPr>
        <a:defRPr sz="901" b="0"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a:lstStyle/>
          <a:p>
            <a:pPr>
              <a:defRPr sz="1000" b="0" i="0" u="none" strike="noStrike" baseline="0">
                <a:solidFill>
                  <a:srgbClr val="000000"/>
                </a:solidFill>
                <a:latin typeface="Times New Roman"/>
                <a:ea typeface="Times New Roman"/>
                <a:cs typeface="Times New Roman"/>
              </a:defRPr>
            </a:pPr>
            <a:r>
              <a:rPr lang="ru-RU" sz="1000" b="0" i="0" u="none" strike="noStrike" baseline="0">
                <a:solidFill>
                  <a:srgbClr val="000000"/>
                </a:solidFill>
                <a:latin typeface="Times New Roman"/>
                <a:cs typeface="Times New Roman"/>
              </a:rPr>
              <a:t>Рисунок 6. Распределение ведущих брокеров по обороту сделок, 2019 г.</a:t>
            </a:r>
          </a:p>
        </c:rich>
      </c:tx>
      <c:overlay val="0"/>
      <c:spPr>
        <a:noFill/>
        <a:ln>
          <a:noFill/>
        </a:ln>
        <a:effectLst/>
      </c:spPr>
    </c:title>
    <c:autoTitleDeleted val="0"/>
    <c:view3D>
      <c:rotX val="30"/>
      <c:rotY val="0"/>
      <c:rAngAx val="0"/>
      <c:perspective val="0"/>
    </c:view3D>
    <c:floor>
      <c:thickness val="0"/>
    </c:floor>
    <c:sideWall>
      <c:thickness val="0"/>
    </c:sideWall>
    <c:backWall>
      <c:thickness val="0"/>
    </c:backWall>
    <c:plotArea>
      <c:layout>
        <c:manualLayout>
          <c:layoutTarget val="inner"/>
          <c:xMode val="edge"/>
          <c:yMode val="edge"/>
          <c:x val="0.18840579710144928"/>
          <c:y val="1.1766783218140118E-2"/>
          <c:w val="0.65424430641821951"/>
          <c:h val="0.88473395606229355"/>
        </c:manualLayout>
      </c:layout>
      <c:pie3DChart>
        <c:varyColors val="1"/>
        <c:ser>
          <c:idx val="0"/>
          <c:order val="0"/>
          <c:tx>
            <c:strRef>
              <c:f>Лист1!$B$1</c:f>
              <c:strCache>
                <c:ptCount val="1"/>
                <c:pt idx="0">
                  <c:v>Рисунок N. Распределение ведущих брокеров по обороту, 2019 г.</c:v>
                </c:pt>
              </c:strCache>
            </c:strRef>
          </c:tx>
          <c:dPt>
            <c:idx val="0"/>
            <c:bubble3D val="0"/>
            <c:spPr>
              <a:solidFill>
                <a:srgbClr val="4F81BD">
                  <a:lumMod val="50000"/>
                </a:srgbClr>
              </a:solidFill>
              <a:ln w="25383">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1-3B9F-6644-8C2F-BD7F20AA2176}"/>
              </c:ext>
            </c:extLst>
          </c:dPt>
          <c:dPt>
            <c:idx val="1"/>
            <c:bubble3D val="0"/>
            <c:spPr>
              <a:solidFill>
                <a:srgbClr val="4F81BD">
                  <a:lumMod val="75000"/>
                </a:srgbClr>
              </a:solidFill>
              <a:ln w="25383">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3-3B9F-6644-8C2F-BD7F20AA2176}"/>
              </c:ext>
            </c:extLst>
          </c:dPt>
          <c:dPt>
            <c:idx val="2"/>
            <c:bubble3D val="0"/>
            <c:spPr>
              <a:solidFill>
                <a:srgbClr val="4F81BD">
                  <a:lumMod val="60000"/>
                  <a:lumOff val="40000"/>
                </a:srgbClr>
              </a:solidFill>
              <a:ln w="25383">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5-3B9F-6644-8C2F-BD7F20AA2176}"/>
              </c:ext>
            </c:extLst>
          </c:dPt>
          <c:dLbls>
            <c:dLbl>
              <c:idx val="2"/>
              <c:spPr>
                <a:noFill/>
                <a:ln>
                  <a:noFill/>
                </a:ln>
                <a:effectLst/>
              </c:spPr>
              <c:txPr>
                <a:bodyPr wrap="square" lIns="38100" tIns="19050" rIns="38100" bIns="19050" anchor="ctr">
                  <a:spAutoFit/>
                </a:bodyPr>
                <a:lstStyle/>
                <a:p>
                  <a:pPr>
                    <a:defRPr sz="1050" b="1" i="0" u="none" strike="noStrike" baseline="0">
                      <a:solidFill>
                        <a:schemeClr val="accent1">
                          <a:lumMod val="50000"/>
                        </a:schemeClr>
                      </a:solidFill>
                      <a:latin typeface="Times New Roman"/>
                      <a:ea typeface="Times New Roman"/>
                      <a:cs typeface="Times New Roman"/>
                    </a:defRPr>
                  </a:pPr>
                  <a:endParaRPr lang="ru-RU"/>
                </a:p>
              </c:txPr>
              <c:showLegendKey val="0"/>
              <c:showVal val="0"/>
              <c:showCatName val="0"/>
              <c:showSerName val="0"/>
              <c:showPercent val="1"/>
              <c:showBubbleSize val="0"/>
            </c:dLbl>
            <c:spPr>
              <a:noFill/>
              <a:ln>
                <a:noFill/>
              </a:ln>
              <a:effectLst/>
            </c:spPr>
            <c:txPr>
              <a:bodyPr wrap="square" lIns="38100" tIns="19050" rIns="38100" bIns="19050" anchor="ctr">
                <a:spAutoFit/>
              </a:bodyPr>
              <a:lstStyle/>
              <a:p>
                <a:pPr>
                  <a:defRPr sz="1050" b="1" i="0" u="none" strike="noStrike" baseline="0">
                    <a:solidFill>
                      <a:srgbClr val="FFFFFF"/>
                    </a:solidFill>
                    <a:latin typeface="Times New Roman"/>
                    <a:ea typeface="Times New Roman"/>
                    <a:cs typeface="Times New Roman"/>
                  </a:defRPr>
                </a:pPr>
                <a:endParaRPr lang="ru-RU"/>
              </a:p>
            </c:txPr>
            <c:showLegendKey val="0"/>
            <c:showVal val="0"/>
            <c:showCatName val="0"/>
            <c:showSerName val="0"/>
            <c:showPercent val="1"/>
            <c:showBubbleSize val="0"/>
            <c:showLeaderLines val="1"/>
            <c:leaderLines>
              <c:spPr>
                <a:ln w="9519"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Лист1!$A$2:$A$4</c:f>
              <c:strCache>
                <c:ptCount val="3"/>
                <c:pt idx="0">
                  <c:v>Лидеры-банковские организации</c:v>
                </c:pt>
                <c:pt idx="1">
                  <c:v>Лидеры-небанковские организации</c:v>
                </c:pt>
                <c:pt idx="2">
                  <c:v>Остальные участники рынка (не лидеры)</c:v>
                </c:pt>
              </c:strCache>
            </c:strRef>
          </c:cat>
          <c:val>
            <c:numRef>
              <c:f>Лист1!$B$2:$B$4</c:f>
              <c:numCache>
                <c:formatCode>0%</c:formatCode>
                <c:ptCount val="3"/>
                <c:pt idx="0">
                  <c:v>0.36</c:v>
                </c:pt>
                <c:pt idx="1">
                  <c:v>0.52</c:v>
                </c:pt>
                <c:pt idx="2">
                  <c:v>0.12</c:v>
                </c:pt>
              </c:numCache>
            </c:numRef>
          </c:val>
          <c:extLst xmlns:c16r2="http://schemas.microsoft.com/office/drawing/2015/06/chart">
            <c:ext xmlns:c16="http://schemas.microsoft.com/office/drawing/2014/chart" uri="{C3380CC4-5D6E-409C-BE32-E72D297353CC}">
              <c16:uniqueId val="{00000006-3B9F-6644-8C2F-BD7F20AA2176}"/>
            </c:ext>
          </c:extLst>
        </c:ser>
        <c:dLbls>
          <c:showLegendKey val="0"/>
          <c:showVal val="0"/>
          <c:showCatName val="0"/>
          <c:showSerName val="0"/>
          <c:showPercent val="0"/>
          <c:showBubbleSize val="0"/>
          <c:showLeaderLines val="1"/>
        </c:dLbls>
      </c:pie3DChart>
      <c:spPr>
        <a:noFill/>
        <a:ln w="25383">
          <a:noFill/>
        </a:ln>
      </c:spPr>
    </c:plotArea>
    <c:legend>
      <c:legendPos val="r"/>
      <c:layout>
        <c:manualLayout>
          <c:xMode val="edge"/>
          <c:yMode val="edge"/>
          <c:x val="1.1487911837107343E-2"/>
          <c:y val="0.78031383737517834"/>
          <c:w val="0.97192155328410046"/>
          <c:h val="0.19544634298731384"/>
        </c:manualLayout>
      </c:layout>
      <c:overlay val="0"/>
      <c:spPr>
        <a:noFill/>
        <a:ln>
          <a:noFill/>
        </a:ln>
        <a:effectLst/>
      </c:spPr>
      <c:txPr>
        <a:bodyPr/>
        <a:lstStyle/>
        <a:p>
          <a:pPr>
            <a:defRPr sz="1000" b="0" i="0" u="none" strike="noStrike" baseline="0">
              <a:solidFill>
                <a:srgbClr val="000000"/>
              </a:solidFill>
              <a:latin typeface="Times New Roman"/>
              <a:ea typeface="Times New Roman"/>
              <a:cs typeface="Times New Roman"/>
            </a:defRPr>
          </a:pPr>
          <a:endParaRPr lang="ru-RU"/>
        </a:p>
      </c:txPr>
    </c:legend>
    <c:plotVisOnly val="1"/>
    <c:dispBlanksAs val="gap"/>
    <c:showDLblsOverMax val="0"/>
  </c:chart>
  <c:spPr>
    <a:solidFill>
      <a:schemeClr val="bg1"/>
    </a:solidFill>
    <a:ln w="9519" cap="flat" cmpd="sng" algn="ctr">
      <a:noFill/>
      <a:round/>
    </a:ln>
    <a:effectLst/>
  </c:spPr>
  <c:txPr>
    <a:bodyPr/>
    <a:lstStyle/>
    <a:p>
      <a:pPr>
        <a:defRPr sz="899" b="0" i="0" u="none" strike="noStrike" baseline="0">
          <a:solidFill>
            <a:srgbClr val="000000"/>
          </a:solidFill>
          <a:latin typeface="Times New Roman"/>
          <a:ea typeface="Times New Roman"/>
          <a:cs typeface="Times New Roman"/>
        </a:defRPr>
      </a:pPr>
      <a:endParaRPr lang="ru-RU"/>
    </a:p>
  </c:txPr>
  <c:externalData r:id="rId2">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ru-RU" sz="1000"/>
              <a:t>Рисунок 7</a:t>
            </a:r>
            <a:r>
              <a:rPr lang="en-US" sz="1000"/>
              <a:t>. </a:t>
            </a:r>
            <a:r>
              <a:rPr lang="ru-RU" sz="1000"/>
              <a:t>Структура сегмента ИСЖ, 2019 г.</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ru-RU"/>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6.2499984112155467E-2"/>
          <c:y val="0.19129784150115567"/>
          <c:w val="0.90198750579906328"/>
          <c:h val="0.52478552121283351"/>
        </c:manualLayout>
      </c:layout>
      <c:pie3DChart>
        <c:varyColors val="1"/>
        <c:ser>
          <c:idx val="0"/>
          <c:order val="0"/>
          <c:tx>
            <c:strRef>
              <c:f>Лист1!$B$1</c:f>
              <c:strCache>
                <c:ptCount val="1"/>
                <c:pt idx="0">
                  <c:v>Рисунок N. Структура сегмента ОСАГО, 2019 г.</c:v>
                </c:pt>
              </c:strCache>
            </c:strRef>
          </c:tx>
          <c:dPt>
            <c:idx val="0"/>
            <c:bubble3D val="0"/>
            <c:spPr>
              <a:solidFill>
                <a:schemeClr val="accent1">
                  <a:lumMod val="5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1-B399-0047-91E3-35115B79F71E}"/>
              </c:ext>
            </c:extLst>
          </c:dPt>
          <c:dPt>
            <c:idx val="1"/>
            <c:bubble3D val="0"/>
            <c:spPr>
              <a:solidFill>
                <a:schemeClr val="accent1">
                  <a:lumMod val="75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3-B399-0047-91E3-35115B79F71E}"/>
              </c:ext>
            </c:extLst>
          </c:dPt>
          <c:dPt>
            <c:idx val="2"/>
            <c:bubble3D val="0"/>
            <c:spPr>
              <a:solidFill>
                <a:schemeClr val="accent1">
                  <a:lumMod val="60000"/>
                  <a:lumOff val="4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5-B399-0047-91E3-35115B79F71E}"/>
              </c:ext>
            </c:extLst>
          </c:dPt>
          <c:dPt>
            <c:idx val="3"/>
            <c:bubble3D val="0"/>
            <c:spPr>
              <a:solidFill>
                <a:schemeClr val="accent1">
                  <a:lumMod val="40000"/>
                  <a:lumOff val="6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7-B399-0047-91E3-35115B79F71E}"/>
              </c:ext>
            </c:extLst>
          </c:dPt>
          <c:dLbls>
            <c:dLbl>
              <c:idx val="2"/>
              <c:spPr>
                <a:noFill/>
                <a:ln>
                  <a:noFill/>
                </a:ln>
                <a:effectLst/>
              </c:spPr>
              <c:txPr>
                <a:bodyPr rot="0" spcFirstLastPara="1" vertOverflow="ellipsis" vert="horz" wrap="square" anchor="ctr" anchorCtr="1"/>
                <a:lstStyle/>
                <a:p>
                  <a:pPr>
                    <a:defRPr sz="1100" b="1" i="0" u="none" strike="noStrike" kern="1200" baseline="0">
                      <a:solidFill>
                        <a:schemeClr val="accent1">
                          <a:lumMod val="50000"/>
                        </a:schemeClr>
                      </a:solidFill>
                      <a:latin typeface="Times New Roman" panose="02020603050405020304" pitchFamily="18" charset="0"/>
                      <a:ea typeface="+mn-ea"/>
                      <a:cs typeface="Times New Roman" panose="02020603050405020304" pitchFamily="18" charset="0"/>
                    </a:defRPr>
                  </a:pPr>
                  <a:endParaRPr lang="ru-RU"/>
                </a:p>
              </c:txPr>
              <c:showLegendKey val="0"/>
              <c:showVal val="0"/>
              <c:showCatName val="0"/>
              <c:showSerName val="0"/>
              <c:showPercent val="1"/>
              <c:showBubbleSize val="0"/>
            </c:dLbl>
            <c:dLbl>
              <c:idx val="3"/>
              <c:spPr>
                <a:noFill/>
                <a:ln>
                  <a:noFill/>
                </a:ln>
                <a:effectLst/>
              </c:spPr>
              <c:txPr>
                <a:bodyPr rot="0" spcFirstLastPara="1" vertOverflow="ellipsis" vert="horz" wrap="square" anchor="ctr" anchorCtr="1"/>
                <a:lstStyle/>
                <a:p>
                  <a:pPr>
                    <a:defRPr sz="1100" b="1" i="0" u="none" strike="noStrike" kern="1200" baseline="0">
                      <a:solidFill>
                        <a:schemeClr val="accent1">
                          <a:lumMod val="50000"/>
                        </a:schemeClr>
                      </a:solidFill>
                      <a:latin typeface="Times New Roman" panose="02020603050405020304" pitchFamily="18" charset="0"/>
                      <a:ea typeface="+mn-ea"/>
                      <a:cs typeface="Times New Roman" panose="02020603050405020304" pitchFamily="18" charset="0"/>
                    </a:defRPr>
                  </a:pPr>
                  <a:endParaRPr lang="ru-RU"/>
                </a:p>
              </c:txPr>
              <c:showLegendKey val="0"/>
              <c:showVal val="0"/>
              <c:showCatName val="0"/>
              <c:showSerName val="0"/>
              <c:showPercent val="1"/>
              <c:showBubbleSize val="0"/>
            </c:dLbl>
            <c:spPr>
              <a:noFill/>
              <a:ln>
                <a:noFill/>
              </a:ln>
              <a:effectLst/>
            </c:spPr>
            <c:txPr>
              <a:bodyPr rot="0" spcFirstLastPara="1" vertOverflow="ellipsis" vert="horz" wrap="square" anchor="ctr" anchorCtr="1"/>
              <a:lstStyle/>
              <a:p>
                <a:pPr>
                  <a:defRPr sz="11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ru-RU"/>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Лист1!$A$2:$A$5</c:f>
              <c:strCache>
                <c:ptCount val="4"/>
                <c:pt idx="0">
                  <c:v>ООО СК "Сбербанк страхование"</c:v>
                </c:pt>
                <c:pt idx="1">
                  <c:v>АО "СОГАЗ"</c:v>
                </c:pt>
                <c:pt idx="2">
                  <c:v>АО "АльфаСтрахование"</c:v>
                </c:pt>
                <c:pt idx="3">
                  <c:v>Остальные</c:v>
                </c:pt>
              </c:strCache>
            </c:strRef>
          </c:cat>
          <c:val>
            <c:numRef>
              <c:f>Лист1!$B$2:$B$5</c:f>
              <c:numCache>
                <c:formatCode>0.00%</c:formatCode>
                <c:ptCount val="4"/>
                <c:pt idx="0">
                  <c:v>0.35964268097236102</c:v>
                </c:pt>
                <c:pt idx="1">
                  <c:v>0.14914419009362737</c:v>
                </c:pt>
                <c:pt idx="2">
                  <c:v>0.13555844127543873</c:v>
                </c:pt>
                <c:pt idx="3">
                  <c:v>0.35565468765857289</c:v>
                </c:pt>
              </c:numCache>
            </c:numRef>
          </c:val>
          <c:extLst xmlns:c16r2="http://schemas.microsoft.com/office/drawing/2015/06/chart">
            <c:ext xmlns:c16="http://schemas.microsoft.com/office/drawing/2014/chart" uri="{C3380CC4-5D6E-409C-BE32-E72D297353CC}">
              <c16:uniqueId val="{00000008-B399-0047-91E3-35115B79F71E}"/>
            </c:ext>
          </c:extLst>
        </c:ser>
        <c:dLbls>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5.3319606235661218E-2"/>
          <c:y val="0.82606260038390722"/>
          <c:w val="0.91273124757710367"/>
          <c:h val="0.1440866533474360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solidFill>
            <a:schemeClr val="tx1"/>
          </a:solidFill>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ru-RU"/>
              <a:t>Рисунок 8</a:t>
            </a:r>
            <a:r>
              <a:rPr lang="en-US"/>
              <a:t>. </a:t>
            </a:r>
            <a:r>
              <a:rPr lang="ru-RU"/>
              <a:t>Структура сегмента ОСАГО, 2019 г.</a:t>
            </a:r>
          </a:p>
        </c:rich>
      </c:tx>
      <c:layout>
        <c:manualLayout>
          <c:xMode val="edge"/>
          <c:yMode val="edge"/>
          <c:x val="0.13636534913333856"/>
          <c:y val="4.2372881355932202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ru-RU"/>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24447651141064994"/>
          <c:w val="1"/>
          <c:h val="0.47246096356599482"/>
        </c:manualLayout>
      </c:layout>
      <c:pie3DChart>
        <c:varyColors val="1"/>
        <c:ser>
          <c:idx val="0"/>
          <c:order val="0"/>
          <c:tx>
            <c:strRef>
              <c:f>Лист1!$B$1</c:f>
              <c:strCache>
                <c:ptCount val="1"/>
                <c:pt idx="0">
                  <c:v>Рисунок N. Структура сегмента ОСАГО, 2019 г.</c:v>
                </c:pt>
              </c:strCache>
            </c:strRef>
          </c:tx>
          <c:dPt>
            <c:idx val="0"/>
            <c:bubble3D val="0"/>
            <c:spPr>
              <a:solidFill>
                <a:schemeClr val="accent1">
                  <a:shade val="5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1-1CE5-3E4D-BC4A-7904663296A3}"/>
              </c:ext>
            </c:extLst>
          </c:dPt>
          <c:dPt>
            <c:idx val="1"/>
            <c:bubble3D val="0"/>
            <c:spPr>
              <a:solidFill>
                <a:schemeClr val="accent1">
                  <a:shade val="7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3-1CE5-3E4D-BC4A-7904663296A3}"/>
              </c:ext>
            </c:extLst>
          </c:dPt>
          <c:dPt>
            <c:idx val="2"/>
            <c:bubble3D val="0"/>
            <c:spPr>
              <a:solidFill>
                <a:schemeClr val="accent1">
                  <a:shade val="9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5-1CE5-3E4D-BC4A-7904663296A3}"/>
              </c:ext>
            </c:extLst>
          </c:dPt>
          <c:dPt>
            <c:idx val="3"/>
            <c:bubble3D val="0"/>
            <c:spPr>
              <a:solidFill>
                <a:schemeClr val="accent1">
                  <a:tint val="9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7-1CE5-3E4D-BC4A-7904663296A3}"/>
              </c:ext>
            </c:extLst>
          </c:dPt>
          <c:dPt>
            <c:idx val="4"/>
            <c:bubble3D val="0"/>
            <c:spPr>
              <a:solidFill>
                <a:schemeClr val="accent1">
                  <a:tint val="7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9-1CE5-3E4D-BC4A-7904663296A3}"/>
              </c:ext>
            </c:extLst>
          </c:dPt>
          <c:dPt>
            <c:idx val="5"/>
            <c:bubble3D val="0"/>
            <c:spPr>
              <a:solidFill>
                <a:schemeClr val="accent1">
                  <a:tint val="5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B-1CE5-3E4D-BC4A-7904663296A3}"/>
              </c:ext>
            </c:extLst>
          </c:dPt>
          <c:dLbls>
            <c:dLbl>
              <c:idx val="4"/>
              <c:spPr>
                <a:noFill/>
                <a:ln>
                  <a:noFill/>
                </a:ln>
                <a:effectLst/>
              </c:spPr>
              <c:txPr>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showLegendKey val="0"/>
              <c:showVal val="0"/>
              <c:showCatName val="0"/>
              <c:showSerName val="0"/>
              <c:showPercent val="1"/>
              <c:showBubbleSize val="0"/>
            </c:dLbl>
            <c:dLbl>
              <c:idx val="5"/>
              <c:spPr>
                <a:noFill/>
                <a:ln>
                  <a:noFill/>
                </a:ln>
                <a:effectLst/>
              </c:spPr>
              <c:txPr>
                <a:bodyPr rot="0" spcFirstLastPara="1" vertOverflow="ellipsis" vert="horz" wrap="square" anchor="ctr" anchorCtr="1"/>
                <a:lstStyle/>
                <a:p>
                  <a:pPr>
                    <a:defRPr sz="11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showLegendKey val="0"/>
              <c:showVal val="0"/>
              <c:showCatName val="0"/>
              <c:showSerName val="0"/>
              <c:showPercent val="1"/>
              <c:showBubbleSize val="0"/>
            </c:dLbl>
            <c:spPr>
              <a:noFill/>
              <a:ln>
                <a:noFill/>
              </a:ln>
              <a:effectLst/>
            </c:spPr>
            <c:txPr>
              <a:bodyPr rot="0" spcFirstLastPara="1" vertOverflow="ellipsis" vert="horz" wrap="square" anchor="ctr" anchorCtr="1"/>
              <a:lstStyle/>
              <a:p>
                <a:pPr>
                  <a:defRPr sz="11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ru-RU"/>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Лист1!$A$2:$A$7</c:f>
              <c:strCache>
                <c:ptCount val="6"/>
                <c:pt idx="0">
                  <c:v>СПАО "РЕСО-Гарантия"</c:v>
                </c:pt>
                <c:pt idx="1">
                  <c:v>АО "АльфаСтрахование"</c:v>
                </c:pt>
                <c:pt idx="2">
                  <c:v>СПАО "Ингосстрах"</c:v>
                </c:pt>
                <c:pt idx="3">
                  <c:v>ПАО СК "Росгосстрах"</c:v>
                </c:pt>
                <c:pt idx="4">
                  <c:v>САО "ВСК"</c:v>
                </c:pt>
                <c:pt idx="5">
                  <c:v>Остальные</c:v>
                </c:pt>
              </c:strCache>
            </c:strRef>
          </c:cat>
          <c:val>
            <c:numRef>
              <c:f>Лист1!$B$2:$B$7</c:f>
              <c:numCache>
                <c:formatCode>0.00%</c:formatCode>
                <c:ptCount val="6"/>
                <c:pt idx="0">
                  <c:v>0.14872407096856843</c:v>
                </c:pt>
                <c:pt idx="1">
                  <c:v>0.14400415104895337</c:v>
                </c:pt>
                <c:pt idx="2">
                  <c:v>0.13088911776888576</c:v>
                </c:pt>
                <c:pt idx="3">
                  <c:v>0.10704819844625192</c:v>
                </c:pt>
                <c:pt idx="4">
                  <c:v>0.10366353790898415</c:v>
                </c:pt>
                <c:pt idx="5">
                  <c:v>0.36567092385835631</c:v>
                </c:pt>
              </c:numCache>
            </c:numRef>
          </c:val>
          <c:extLst xmlns:c16r2="http://schemas.microsoft.com/office/drawing/2015/06/chart">
            <c:ext xmlns:c16="http://schemas.microsoft.com/office/drawing/2014/chart" uri="{C3380CC4-5D6E-409C-BE32-E72D297353CC}">
              <c16:uniqueId val="{0000000C-1CE5-3E4D-BC4A-7904663296A3}"/>
            </c:ext>
          </c:extLst>
        </c:ser>
        <c:dLbls>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0"/>
          <c:y val="0.75484618977712536"/>
          <c:w val="1"/>
          <c:h val="0.2133741492059254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solidFill>
            <a:schemeClr val="tx1"/>
          </a:solidFill>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ru-RU" sz="1000"/>
              <a:t>Рисунок 9</a:t>
            </a:r>
            <a:r>
              <a:rPr lang="en-US" sz="1000"/>
              <a:t>. </a:t>
            </a:r>
            <a:r>
              <a:rPr lang="ru-RU" sz="1000"/>
              <a:t>Структура сегмента каско, </a:t>
            </a:r>
          </a:p>
          <a:p>
            <a:pPr>
              <a:defRPr sz="1000"/>
            </a:pPr>
            <a:r>
              <a:rPr lang="ru-RU" sz="1000"/>
              <a:t>2019 г.</a:t>
            </a:r>
          </a:p>
        </c:rich>
      </c:tx>
      <c:layout>
        <c:manualLayout>
          <c:xMode val="edge"/>
          <c:yMode val="edge"/>
          <c:x val="0.10468280008766552"/>
          <c:y val="2.7173950417769824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ru-RU"/>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3374646241023019E-2"/>
          <c:y val="0.17076642712237389"/>
          <c:w val="0.94605584547998467"/>
          <c:h val="0.45729693176999164"/>
        </c:manualLayout>
      </c:layout>
      <c:pie3DChart>
        <c:varyColors val="1"/>
        <c:ser>
          <c:idx val="0"/>
          <c:order val="0"/>
          <c:tx>
            <c:strRef>
              <c:f>Лист1!$B$1</c:f>
              <c:strCache>
                <c:ptCount val="1"/>
                <c:pt idx="0">
                  <c:v>Рисунок N. Структура сегмента ОСАГО, 2019 г.</c:v>
                </c:pt>
              </c:strCache>
            </c:strRef>
          </c:tx>
          <c:spPr>
            <a:solidFill>
              <a:schemeClr val="accent1">
                <a:lumMod val="50000"/>
              </a:schemeClr>
            </a:solidFill>
          </c:spPr>
          <c:dPt>
            <c:idx val="0"/>
            <c:bubble3D val="0"/>
            <c:spPr>
              <a:solidFill>
                <a:schemeClr val="accent1">
                  <a:lumMod val="5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1-75E5-0245-848D-EE4549871688}"/>
              </c:ext>
            </c:extLst>
          </c:dPt>
          <c:dPt>
            <c:idx val="1"/>
            <c:bubble3D val="0"/>
            <c:spPr>
              <a:solidFill>
                <a:schemeClr val="accent1">
                  <a:lumMod val="75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3-75E5-0245-848D-EE4549871688}"/>
              </c:ext>
            </c:extLst>
          </c:dPt>
          <c:dPt>
            <c:idx val="2"/>
            <c:bubble3D val="0"/>
            <c:spPr>
              <a:solidFill>
                <a:schemeClr val="tx2">
                  <a:lumMod val="60000"/>
                  <a:lumOff val="4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5-75E5-0245-848D-EE4549871688}"/>
              </c:ext>
            </c:extLst>
          </c:dPt>
          <c:dPt>
            <c:idx val="3"/>
            <c:bubble3D val="0"/>
            <c:spPr>
              <a:solidFill>
                <a:schemeClr val="accent1">
                  <a:lumMod val="60000"/>
                  <a:lumOff val="4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7-75E5-0245-848D-EE4549871688}"/>
              </c:ext>
            </c:extLst>
          </c:dPt>
          <c:dPt>
            <c:idx val="4"/>
            <c:bubble3D val="0"/>
            <c:spPr>
              <a:solidFill>
                <a:schemeClr val="accent1">
                  <a:lumMod val="40000"/>
                  <a:lumOff val="6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9-75E5-0245-848D-EE4549871688}"/>
              </c:ext>
            </c:extLst>
          </c:dPt>
          <c:dPt>
            <c:idx val="5"/>
            <c:bubble3D val="0"/>
            <c:spPr>
              <a:solidFill>
                <a:schemeClr val="accent1">
                  <a:lumMod val="20000"/>
                  <a:lumOff val="8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B-75E5-0245-848D-EE4549871688}"/>
              </c:ext>
            </c:extLst>
          </c:dPt>
          <c:dLbls>
            <c:dLbl>
              <c:idx val="3"/>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showLegendKey val="0"/>
              <c:showVal val="0"/>
              <c:showCatName val="0"/>
              <c:showSerName val="0"/>
              <c:showPercent val="1"/>
              <c:showBubbleSize val="0"/>
            </c:dLbl>
            <c:dLbl>
              <c:idx val="4"/>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showLegendKey val="0"/>
              <c:showVal val="0"/>
              <c:showCatName val="0"/>
              <c:showSerName val="0"/>
              <c:showPercent val="1"/>
              <c:showBubbleSize val="0"/>
            </c:dLbl>
            <c:dLbl>
              <c:idx val="5"/>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showLegendKey val="0"/>
              <c:showVal val="0"/>
              <c:showCatName val="0"/>
              <c:showSerName val="0"/>
              <c:showPercent val="1"/>
              <c:showBubbleSize val="0"/>
            </c:dLbl>
            <c:spPr>
              <a:noFill/>
              <a:ln>
                <a:noFill/>
              </a:ln>
              <a:effectLst/>
            </c:spPr>
            <c:txPr>
              <a:bodyPr rot="0" spcFirstLastPara="1" vertOverflow="ellipsis" vert="horz" wrap="square" anchor="ctr" anchorCtr="1"/>
              <a:lstStyle/>
              <a:p>
                <a:pPr>
                  <a:defRPr sz="105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ru-RU"/>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Лист1!$A$2:$A$7</c:f>
              <c:strCache>
                <c:ptCount val="6"/>
                <c:pt idx="0">
                  <c:v>АО "Группа Ренессанс Страхование"</c:v>
                </c:pt>
                <c:pt idx="1">
                  <c:v>СПАО "РЕСО-Гарантия"</c:v>
                </c:pt>
                <c:pt idx="2">
                  <c:v>СПАО "Ингосстрах"</c:v>
                </c:pt>
                <c:pt idx="3">
                  <c:v>САО "ВСК"</c:v>
                </c:pt>
                <c:pt idx="4">
                  <c:v>ПАО СК "Росгосстрах"</c:v>
                </c:pt>
                <c:pt idx="5">
                  <c:v>Остальные</c:v>
                </c:pt>
              </c:strCache>
            </c:strRef>
          </c:cat>
          <c:val>
            <c:numRef>
              <c:f>Лист1!$B$2:$B$7</c:f>
              <c:numCache>
                <c:formatCode>0.00%</c:formatCode>
                <c:ptCount val="6"/>
                <c:pt idx="0">
                  <c:v>0.30328280117236456</c:v>
                </c:pt>
                <c:pt idx="1">
                  <c:v>0.20143475160567048</c:v>
                </c:pt>
                <c:pt idx="2">
                  <c:v>0.16484386009578755</c:v>
                </c:pt>
                <c:pt idx="3">
                  <c:v>6.9114298388507342E-2</c:v>
                </c:pt>
                <c:pt idx="4">
                  <c:v>5.6719246389086465E-2</c:v>
                </c:pt>
                <c:pt idx="5">
                  <c:v>0.20460504234858368</c:v>
                </c:pt>
              </c:numCache>
            </c:numRef>
          </c:val>
          <c:extLst xmlns:c16r2="http://schemas.microsoft.com/office/drawing/2015/06/chart">
            <c:ext xmlns:c16="http://schemas.microsoft.com/office/drawing/2014/chart" uri="{C3380CC4-5D6E-409C-BE32-E72D297353CC}">
              <c16:uniqueId val="{0000000C-75E5-0245-848D-EE4549871688}"/>
            </c:ext>
          </c:extLst>
        </c:ser>
        <c:dLbls>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6.5668643271442921E-3"/>
          <c:y val="0.66172044391190232"/>
          <c:w val="0.99343313567285552"/>
          <c:h val="0.3246925995663585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solidFill>
            <a:schemeClr val="tx1"/>
          </a:solidFill>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ru-RU" sz="1000"/>
              <a:t>Рисунок 10</a:t>
            </a:r>
            <a:r>
              <a:rPr lang="en-US" sz="1000"/>
              <a:t>. </a:t>
            </a:r>
            <a:r>
              <a:rPr lang="ru-RU" sz="1000"/>
              <a:t>Структура сегмента ДМС, </a:t>
            </a:r>
          </a:p>
          <a:p>
            <a:pPr>
              <a:defRPr sz="1000"/>
            </a:pPr>
            <a:r>
              <a:rPr lang="ru-RU" sz="1000"/>
              <a:t>2019 г.</a:t>
            </a:r>
          </a:p>
        </c:rich>
      </c:tx>
      <c:layout>
        <c:manualLayout>
          <c:xMode val="edge"/>
          <c:yMode val="edge"/>
          <c:x val="0.12791461412151064"/>
          <c:y val="3.5246727089627394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ru-RU"/>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9659115886376267E-2"/>
          <c:y val="0.22741632371482265"/>
          <c:w val="0.94571034224170258"/>
          <c:h val="0.46479767823583984"/>
        </c:manualLayout>
      </c:layout>
      <c:pie3DChart>
        <c:varyColors val="1"/>
        <c:ser>
          <c:idx val="0"/>
          <c:order val="0"/>
          <c:tx>
            <c:strRef>
              <c:f>Лист1!$B$1</c:f>
              <c:strCache>
                <c:ptCount val="1"/>
                <c:pt idx="0">
                  <c:v>Рисунок N. Структура сегмента ОСАГО, 2019 г.</c:v>
                </c:pt>
              </c:strCache>
            </c:strRef>
          </c:tx>
          <c:dPt>
            <c:idx val="0"/>
            <c:bubble3D val="0"/>
            <c:spPr>
              <a:solidFill>
                <a:schemeClr val="accent1">
                  <a:shade val="5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1-3291-1B43-B23C-9AE1A364B7BC}"/>
              </c:ext>
            </c:extLst>
          </c:dPt>
          <c:dPt>
            <c:idx val="1"/>
            <c:bubble3D val="0"/>
            <c:spPr>
              <a:solidFill>
                <a:schemeClr val="accent1">
                  <a:shade val="7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3-3291-1B43-B23C-9AE1A364B7BC}"/>
              </c:ext>
            </c:extLst>
          </c:dPt>
          <c:dPt>
            <c:idx val="2"/>
            <c:bubble3D val="0"/>
            <c:spPr>
              <a:solidFill>
                <a:schemeClr val="accent1">
                  <a:shade val="9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5-3291-1B43-B23C-9AE1A364B7BC}"/>
              </c:ext>
            </c:extLst>
          </c:dPt>
          <c:dPt>
            <c:idx val="3"/>
            <c:bubble3D val="0"/>
            <c:spPr>
              <a:solidFill>
                <a:schemeClr val="accent1"/>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7-3291-1B43-B23C-9AE1A364B7BC}"/>
              </c:ext>
            </c:extLst>
          </c:dPt>
          <c:dPt>
            <c:idx val="4"/>
            <c:bubble3D val="0"/>
            <c:spPr>
              <a:solidFill>
                <a:schemeClr val="accent1">
                  <a:tint val="7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9-3291-1B43-B23C-9AE1A364B7BC}"/>
              </c:ext>
            </c:extLst>
          </c:dPt>
          <c:dPt>
            <c:idx val="5"/>
            <c:bubble3D val="0"/>
            <c:spPr>
              <a:solidFill>
                <a:schemeClr val="accent1">
                  <a:tint val="65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B-3291-1B43-B23C-9AE1A364B7BC}"/>
              </c:ext>
            </c:extLst>
          </c:dPt>
          <c:dPt>
            <c:idx val="6"/>
            <c:bubble3D val="0"/>
            <c:spPr>
              <a:solidFill>
                <a:schemeClr val="accent1">
                  <a:tint val="48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D-3291-1B43-B23C-9AE1A364B7BC}"/>
              </c:ext>
            </c:extLst>
          </c:dPt>
          <c:dLbls>
            <c:dLbl>
              <c:idx val="4"/>
              <c:spPr>
                <a:noFill/>
                <a:ln>
                  <a:noFill/>
                </a:ln>
                <a:effectLst/>
              </c:spPr>
              <c:txPr>
                <a:bodyPr rot="0" spcFirstLastPara="1" vertOverflow="ellipsis" vert="horz" wrap="square" anchor="ctr" anchorCtr="1"/>
                <a:lstStyle/>
                <a:p>
                  <a:pPr>
                    <a:defRPr sz="1000" b="1" i="0" u="none" strike="noStrike" kern="1200" baseline="0">
                      <a:solidFill>
                        <a:schemeClr val="accent1">
                          <a:lumMod val="50000"/>
                        </a:schemeClr>
                      </a:solidFill>
                      <a:latin typeface="Times New Roman" panose="02020603050405020304" pitchFamily="18" charset="0"/>
                      <a:ea typeface="+mn-ea"/>
                      <a:cs typeface="Times New Roman" panose="02020603050405020304" pitchFamily="18" charset="0"/>
                    </a:defRPr>
                  </a:pPr>
                  <a:endParaRPr lang="ru-RU"/>
                </a:p>
              </c:txPr>
              <c:showLegendKey val="0"/>
              <c:showVal val="0"/>
              <c:showCatName val="0"/>
              <c:showSerName val="0"/>
              <c:showPercent val="1"/>
              <c:showBubbleSize val="0"/>
            </c:dLbl>
            <c:dLbl>
              <c:idx val="5"/>
              <c:spPr>
                <a:noFill/>
                <a:ln>
                  <a:noFill/>
                </a:ln>
                <a:effectLst/>
              </c:spPr>
              <c:txPr>
                <a:bodyPr rot="0" spcFirstLastPara="1" vertOverflow="ellipsis" vert="horz" wrap="square" anchor="ctr" anchorCtr="1"/>
                <a:lstStyle/>
                <a:p>
                  <a:pPr>
                    <a:defRPr sz="1000" b="1" i="0" u="none" strike="noStrike" kern="1200" baseline="0">
                      <a:solidFill>
                        <a:schemeClr val="accent1">
                          <a:lumMod val="50000"/>
                        </a:schemeClr>
                      </a:solidFill>
                      <a:latin typeface="Times New Roman" panose="02020603050405020304" pitchFamily="18" charset="0"/>
                      <a:ea typeface="+mn-ea"/>
                      <a:cs typeface="Times New Roman" panose="02020603050405020304" pitchFamily="18" charset="0"/>
                    </a:defRPr>
                  </a:pPr>
                  <a:endParaRPr lang="ru-RU"/>
                </a:p>
              </c:txPr>
              <c:showLegendKey val="0"/>
              <c:showVal val="0"/>
              <c:showCatName val="0"/>
              <c:showSerName val="0"/>
              <c:showPercent val="1"/>
              <c:showBubbleSize val="0"/>
            </c:dLbl>
            <c:dLbl>
              <c:idx val="6"/>
              <c:spPr>
                <a:noFill/>
                <a:ln>
                  <a:noFill/>
                </a:ln>
                <a:effectLst/>
              </c:spPr>
              <c:txPr>
                <a:bodyPr rot="0" spcFirstLastPara="1" vertOverflow="ellipsis" vert="horz" wrap="square" anchor="ctr" anchorCtr="1"/>
                <a:lstStyle/>
                <a:p>
                  <a:pPr>
                    <a:defRPr sz="1000" b="1" i="0" u="none" strike="noStrike" kern="1200" baseline="0">
                      <a:solidFill>
                        <a:schemeClr val="accent1">
                          <a:lumMod val="50000"/>
                        </a:schemeClr>
                      </a:solidFill>
                      <a:latin typeface="Times New Roman" panose="02020603050405020304" pitchFamily="18" charset="0"/>
                      <a:ea typeface="+mn-ea"/>
                      <a:cs typeface="Times New Roman" panose="02020603050405020304" pitchFamily="18" charset="0"/>
                    </a:defRPr>
                  </a:pPr>
                  <a:endParaRPr lang="ru-RU"/>
                </a:p>
              </c:txPr>
              <c:showLegendKey val="0"/>
              <c:showVal val="0"/>
              <c:showCatName val="0"/>
              <c:showSerName val="0"/>
              <c:showPercent val="1"/>
              <c:showBubbleSize val="0"/>
            </c:dLbl>
            <c:spPr>
              <a:noFill/>
              <a:ln>
                <a:noFill/>
              </a:ln>
              <a:effectLst/>
            </c:spPr>
            <c:txPr>
              <a:bodyPr rot="0" spcFirstLastPara="1" vertOverflow="ellipsis" vert="horz" wrap="square" anchor="ctr" anchorCtr="1"/>
              <a:lstStyle/>
              <a:p>
                <a:pPr>
                  <a:defRPr sz="10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ru-RU"/>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Лист1!$A$2:$A$8</c:f>
              <c:strCache>
                <c:ptCount val="7"/>
                <c:pt idx="0">
                  <c:v>АО "СОГАЗ"</c:v>
                </c:pt>
                <c:pt idx="1">
                  <c:v>СПАО "РЕСО-Гарантия"</c:v>
                </c:pt>
                <c:pt idx="2">
                  <c:v>ПАО СК "Росгосстрах"</c:v>
                </c:pt>
                <c:pt idx="3">
                  <c:v>АО "АльфаСтрахование"</c:v>
                </c:pt>
                <c:pt idx="4">
                  <c:v>САО "ВСК"</c:v>
                </c:pt>
                <c:pt idx="5">
                  <c:v>СПАО "Ингосстрах"</c:v>
                </c:pt>
                <c:pt idx="6">
                  <c:v>Остальные</c:v>
                </c:pt>
              </c:strCache>
            </c:strRef>
          </c:cat>
          <c:val>
            <c:numRef>
              <c:f>Лист1!$B$2:$B$8</c:f>
              <c:numCache>
                <c:formatCode>0.00%</c:formatCode>
                <c:ptCount val="7"/>
                <c:pt idx="0">
                  <c:v>0.42519626521845633</c:v>
                </c:pt>
                <c:pt idx="1">
                  <c:v>6.8584004558642941E-2</c:v>
                </c:pt>
                <c:pt idx="2">
                  <c:v>6.7418803118819343E-2</c:v>
                </c:pt>
                <c:pt idx="3">
                  <c:v>5.8969913170061533E-2</c:v>
                </c:pt>
                <c:pt idx="4">
                  <c:v>5.3139777017210538E-2</c:v>
                </c:pt>
                <c:pt idx="5">
                  <c:v>4.4669406091227631E-2</c:v>
                </c:pt>
                <c:pt idx="6">
                  <c:v>0.28202183082558174</c:v>
                </c:pt>
              </c:numCache>
            </c:numRef>
          </c:val>
          <c:extLst xmlns:c16r2="http://schemas.microsoft.com/office/drawing/2015/06/chart">
            <c:ext xmlns:c16="http://schemas.microsoft.com/office/drawing/2014/chart" uri="{C3380CC4-5D6E-409C-BE32-E72D297353CC}">
              <c16:uniqueId val="{0000000E-3291-1B43-B23C-9AE1A364B7BC}"/>
            </c:ext>
          </c:extLst>
        </c:ser>
        <c:dLbls>
          <c:showLegendKey val="0"/>
          <c:showVal val="0"/>
          <c:showCatName val="0"/>
          <c:showSerName val="0"/>
          <c:showPercent val="1"/>
          <c:showBubbleSize val="0"/>
          <c:showLeaderLines val="1"/>
        </c:dLbls>
      </c:pie3DChart>
      <c:spPr>
        <a:noFill/>
        <a:ln>
          <a:noFill/>
        </a:ln>
        <a:effectLst/>
      </c:spPr>
    </c:plotArea>
    <c:legend>
      <c:legendPos val="b"/>
      <c:layout>
        <c:manualLayout>
          <c:xMode val="edge"/>
          <c:yMode val="edge"/>
          <c:x val="5.4542751121627042E-3"/>
          <c:y val="0.75330661084282891"/>
          <c:w val="0.98909128784760658"/>
          <c:h val="0.2148468843410251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solidFill>
            <a:schemeClr val="tx1"/>
          </a:solidFill>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7"/>
    </mc:Choice>
    <mc:Fallback>
      <c:style val="7"/>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sz="1000">
                <a:latin typeface="Times New Roman" panose="02020603050405020304" pitchFamily="18" charset="0"/>
                <a:cs typeface="Times New Roman" panose="02020603050405020304" pitchFamily="18" charset="0"/>
              </a:rPr>
              <a:t>Рис.</a:t>
            </a:r>
            <a:r>
              <a:rPr lang="ru-RU" sz="1000" baseline="0">
                <a:latin typeface="Times New Roman" panose="02020603050405020304" pitchFamily="18" charset="0"/>
                <a:cs typeface="Times New Roman" panose="02020603050405020304" pitchFamily="18" charset="0"/>
              </a:rPr>
              <a:t> 11. Структура сегмента страхования</a:t>
            </a:r>
            <a:r>
              <a:rPr lang="ru-RU" sz="1000">
                <a:latin typeface="Times New Roman" panose="02020603050405020304" pitchFamily="18" charset="0"/>
                <a:cs typeface="Times New Roman" panose="02020603050405020304" pitchFamily="18" charset="0"/>
              </a:rPr>
              <a:t> жизни заемщиков, 2019 г.</a:t>
            </a:r>
          </a:p>
        </c:rich>
      </c:tx>
      <c:layout>
        <c:manualLayout>
          <c:xMode val="edge"/>
          <c:yMode val="edge"/>
          <c:x val="0.13014154870940883"/>
          <c:y val="3.9392234102419807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22309607894398681"/>
          <c:w val="1"/>
          <c:h val="0.42779478817258143"/>
        </c:manualLayout>
      </c:layout>
      <c:pie3DChart>
        <c:varyColors val="1"/>
        <c:ser>
          <c:idx val="0"/>
          <c:order val="0"/>
          <c:dPt>
            <c:idx val="0"/>
            <c:bubble3D val="0"/>
            <c:spPr>
              <a:solidFill>
                <a:schemeClr val="accent1">
                  <a:lumMod val="5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1-1FEA-D341-8C66-7ACA6F391695}"/>
              </c:ext>
            </c:extLst>
          </c:dPt>
          <c:dPt>
            <c:idx val="1"/>
            <c:bubble3D val="0"/>
            <c:spPr>
              <a:solidFill>
                <a:schemeClr val="tx2">
                  <a:lumMod val="60000"/>
                  <a:lumOff val="4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3-1FEA-D341-8C66-7ACA6F391695}"/>
              </c:ext>
            </c:extLst>
          </c:dPt>
          <c:dPt>
            <c:idx val="2"/>
            <c:bubble3D val="0"/>
            <c:spPr>
              <a:solidFill>
                <a:schemeClr val="accent1">
                  <a:lumMod val="40000"/>
                  <a:lumOff val="6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5-1FEA-D341-8C66-7ACA6F391695}"/>
              </c:ext>
            </c:extLst>
          </c:dPt>
          <c:dLbls>
            <c:dLbl>
              <c:idx val="0"/>
              <c:layout>
                <c:manualLayout>
                  <c:x val="-0.21253887660503359"/>
                  <c:y val="3.1626949409101643E-2"/>
                </c:manualLayout>
              </c:layout>
              <c:tx>
                <c:rich>
                  <a:bodyPr/>
                  <a:lstStyle/>
                  <a:p>
                    <a:r>
                      <a:rPr lang="en-US"/>
                      <a:t>42%</a:t>
                    </a:r>
                  </a:p>
                </c:rich>
              </c:tx>
              <c:showLegendKey val="0"/>
              <c:showVal val="1"/>
              <c:showCatName val="1"/>
              <c:showSerName val="0"/>
              <c:showPercent val="0"/>
              <c:showBubbleSize val="0"/>
              <c:extLst xmlns:c16r2="http://schemas.microsoft.com/office/drawing/2015/06/chart">
                <c:ext xmlns:c16="http://schemas.microsoft.com/office/drawing/2014/chart" uri="{C3380CC4-5D6E-409C-BE32-E72D297353CC}">
                  <c16:uniqueId val="{00000001-1FEA-D341-8C66-7ACA6F391695}"/>
                </c:ext>
                <c:ext xmlns:c15="http://schemas.microsoft.com/office/drawing/2012/chart" uri="{CE6537A1-D6FC-4f65-9D91-7224C49458BB}">
                  <c15:layout>
                    <c:manualLayout>
                      <c:w val="0.2023529411764706"/>
                      <c:h val="8.6029285099052541E-2"/>
                    </c:manualLayout>
                  </c15:layout>
                </c:ext>
              </c:extLst>
            </c:dLbl>
            <c:dLbl>
              <c:idx val="1"/>
              <c:layout>
                <c:manualLayout>
                  <c:x val="0.26237706699133639"/>
                  <c:y val="-0.1925941548973045"/>
                </c:manualLayout>
              </c:layout>
              <c:tx>
                <c:rich>
                  <a:bodyPr rot="0" spcFirstLastPara="1" vertOverflow="ellipsis" vert="horz" wrap="square" lIns="38100" tIns="19050" rIns="38100" bIns="19050" anchor="ctr" anchorCtr="1">
                    <a:noAutofit/>
                  </a:bodyPr>
                  <a:lstStyle/>
                  <a:p>
                    <a:pPr>
                      <a:defRPr sz="1100" b="1" i="0" u="none" strike="noStrike" kern="1200" baseline="0">
                        <a:solidFill>
                          <a:schemeClr val="bg1"/>
                        </a:solidFill>
                        <a:latin typeface="+mn-lt"/>
                        <a:ea typeface="+mn-ea"/>
                        <a:cs typeface="+mn-cs"/>
                      </a:defRPr>
                    </a:pPr>
                    <a:r>
                      <a:rPr lang="en-US" sz="1100" b="1">
                        <a:solidFill>
                          <a:schemeClr val="bg1"/>
                        </a:solidFill>
                      </a:rPr>
                      <a:t>34%</a:t>
                    </a:r>
                  </a:p>
                </c:rich>
              </c:tx>
              <c:spPr>
                <a:noFill/>
                <a:ln>
                  <a:noFill/>
                </a:ln>
                <a:effectLst/>
              </c:spPr>
              <c:txPr>
                <a:bodyPr rot="0" spcFirstLastPara="1" vertOverflow="ellipsis" vert="horz" wrap="square" lIns="38100" tIns="19050" rIns="38100" bIns="19050" anchor="ctr" anchorCtr="1">
                  <a:noAutofit/>
                </a:bodyPr>
                <a:lstStyle/>
                <a:p>
                  <a:pPr>
                    <a:defRPr sz="1100" b="1" i="0" u="none" strike="noStrike" kern="1200" baseline="0">
                      <a:solidFill>
                        <a:schemeClr val="bg1"/>
                      </a:solidFill>
                      <a:latin typeface="+mn-lt"/>
                      <a:ea typeface="+mn-ea"/>
                      <a:cs typeface="+mn-cs"/>
                    </a:defRPr>
                  </a:pPr>
                  <a:endParaRPr lang="ru-RU"/>
                </a:p>
              </c:txPr>
              <c:showLegendKey val="0"/>
              <c:showVal val="1"/>
              <c:showCatName val="1"/>
              <c:showSerName val="0"/>
              <c:showPercent val="0"/>
              <c:showBubbleSize val="0"/>
              <c:extLst xmlns:c16r2="http://schemas.microsoft.com/office/drawing/2015/06/chart">
                <c:ext xmlns:c16="http://schemas.microsoft.com/office/drawing/2014/chart" uri="{C3380CC4-5D6E-409C-BE32-E72D297353CC}">
                  <c16:uniqueId val="{00000003-1FEA-D341-8C66-7ACA6F391695}"/>
                </c:ext>
                <c:ext xmlns:c15="http://schemas.microsoft.com/office/drawing/2012/chart" uri="{CE6537A1-D6FC-4f65-9D91-7224C49458BB}">
                  <c15:layout>
                    <c:manualLayout>
                      <c:w val="0.28594177064765297"/>
                      <c:h val="9.9758964237997363E-2"/>
                    </c:manualLayout>
                  </c15:layout>
                </c:ext>
              </c:extLst>
            </c:dLbl>
            <c:dLbl>
              <c:idx val="2"/>
              <c:layout>
                <c:manualLayout>
                  <c:x val="0.1606421958999385"/>
                  <c:y val="6.2147439903345418E-2"/>
                </c:manualLayout>
              </c:layout>
              <c:tx>
                <c:rich>
                  <a:bodyPr rot="0" spcFirstLastPara="1" vertOverflow="ellipsis" vert="horz" wrap="square" lIns="38100" tIns="19050" rIns="38100" bIns="19050" anchor="ctr" anchorCtr="1">
                    <a:spAutoFit/>
                  </a:bodyPr>
                  <a:lstStyle/>
                  <a:p>
                    <a:pPr>
                      <a:defRPr sz="1100" b="1" i="0" u="none" strike="noStrike" kern="1200" baseline="0">
                        <a:solidFill>
                          <a:sysClr val="windowText" lastClr="000000"/>
                        </a:solidFill>
                        <a:latin typeface="+mn-lt"/>
                        <a:ea typeface="+mn-ea"/>
                        <a:cs typeface="+mn-cs"/>
                      </a:defRPr>
                    </a:pPr>
                    <a:r>
                      <a:rPr lang="en-US">
                        <a:solidFill>
                          <a:sysClr val="windowText" lastClr="000000"/>
                        </a:solidFill>
                      </a:rPr>
                      <a:t>24%</a:t>
                    </a:r>
                  </a:p>
                </c:rich>
              </c:tx>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ysClr val="windowText" lastClr="000000"/>
                      </a:solidFill>
                      <a:latin typeface="+mn-lt"/>
                      <a:ea typeface="+mn-ea"/>
                      <a:cs typeface="+mn-cs"/>
                    </a:defRPr>
                  </a:pPr>
                  <a:endParaRPr lang="ru-RU"/>
                </a:p>
              </c:txPr>
              <c:showLegendKey val="0"/>
              <c:showVal val="1"/>
              <c:showCatName val="1"/>
              <c:showSerName val="0"/>
              <c:showPercent val="0"/>
              <c:showBubbleSize val="0"/>
              <c:extLst xmlns:c16r2="http://schemas.microsoft.com/office/drawing/2015/06/chart">
                <c:ext xmlns:c16="http://schemas.microsoft.com/office/drawing/2014/chart" uri="{C3380CC4-5D6E-409C-BE32-E72D297353CC}">
                  <c16:uniqueId val="{00000005-1FEA-D341-8C66-7ACA6F391695}"/>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bg1"/>
                    </a:solidFill>
                    <a:latin typeface="+mn-lt"/>
                    <a:ea typeface="+mn-ea"/>
                    <a:cs typeface="+mn-cs"/>
                  </a:defRPr>
                </a:pPr>
                <a:endParaRPr lang="ru-RU"/>
              </a:p>
            </c:txPr>
            <c:showLegendKey val="0"/>
            <c:showVal val="1"/>
            <c:showCatName val="1"/>
            <c:showSerName val="0"/>
            <c:showPercent val="0"/>
            <c:showBubbleSize val="0"/>
            <c:showLeaderLines val="0"/>
            <c:extLst xmlns:c16r2="http://schemas.microsoft.com/office/drawing/2015/06/chart">
              <c:ext xmlns:c15="http://schemas.microsoft.com/office/drawing/2012/chart" uri="{CE6537A1-D6FC-4f65-9D91-7224C49458BB}"/>
            </c:extLst>
          </c:dLbls>
          <c:cat>
            <c:strRef>
              <c:f>Отчет!$A$5:$A$7</c:f>
              <c:strCache>
                <c:ptCount val="3"/>
                <c:pt idx="0">
                  <c:v>ООО СК "Сбербанк страхование"</c:v>
                </c:pt>
                <c:pt idx="1">
                  <c:v>АО "АльфаСтрахование"</c:v>
                </c:pt>
                <c:pt idx="2">
                  <c:v>Остальные</c:v>
                </c:pt>
              </c:strCache>
            </c:strRef>
          </c:cat>
          <c:val>
            <c:numRef>
              <c:f>Отчет!$H$5:$H$7</c:f>
              <c:numCache>
                <c:formatCode>0%</c:formatCode>
                <c:ptCount val="3"/>
                <c:pt idx="0">
                  <c:v>0.42335857845199282</c:v>
                </c:pt>
                <c:pt idx="1">
                  <c:v>0.34430101065419511</c:v>
                </c:pt>
                <c:pt idx="2">
                  <c:v>0.23234041089381213</c:v>
                </c:pt>
              </c:numCache>
            </c:numRef>
          </c:val>
          <c:extLst xmlns:c16r2="http://schemas.microsoft.com/office/drawing/2015/06/chart">
            <c:ext xmlns:c16="http://schemas.microsoft.com/office/drawing/2014/chart" uri="{C3380CC4-5D6E-409C-BE32-E72D297353CC}">
              <c16:uniqueId val="{00000006-1FEA-D341-8C66-7ACA6F391695}"/>
            </c:ext>
          </c:extLst>
        </c:ser>
        <c:dLbls>
          <c:showLegendKey val="0"/>
          <c:showVal val="0"/>
          <c:showCatName val="0"/>
          <c:showSerName val="0"/>
          <c:showPercent val="0"/>
          <c:showBubbleSize val="0"/>
          <c:showLeaderLines val="0"/>
        </c:dLbls>
      </c:pie3DChart>
      <c:spPr>
        <a:noFill/>
        <a:ln>
          <a:noFill/>
        </a:ln>
        <a:effectLst/>
      </c:spPr>
    </c:plotArea>
    <c:legend>
      <c:legendPos val="b"/>
      <c:layout>
        <c:manualLayout>
          <c:xMode val="edge"/>
          <c:yMode val="edge"/>
          <c:x val="8.2755839949648254E-3"/>
          <c:y val="0.69163843782233014"/>
          <c:w val="0.99172457034612826"/>
          <c:h val="0.1769195517227013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noFill/>
      <a:round/>
    </a:ln>
    <a:effectLst/>
  </c:spPr>
  <c:txPr>
    <a:bodyPr/>
    <a:lstStyle/>
    <a:p>
      <a:pPr>
        <a:defRPr/>
      </a:pPr>
      <a:endParaRPr lang="ru-RU"/>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3519327525919721E-2"/>
          <c:y val="2.4770988133525563E-2"/>
          <c:w val="0.95296129997861878"/>
          <c:h val="0.8264679337869314"/>
        </c:manualLayout>
      </c:layout>
      <c:barChart>
        <c:barDir val="col"/>
        <c:grouping val="clustered"/>
        <c:varyColors val="0"/>
        <c:ser>
          <c:idx val="1"/>
          <c:order val="1"/>
          <c:tx>
            <c:strRef>
              <c:f>'1'!$N$13</c:f>
              <c:strCache>
                <c:ptCount val="1"/>
                <c:pt idx="0">
                  <c:v>органы власти</c:v>
                </c:pt>
              </c:strCache>
            </c:strRef>
          </c:tx>
          <c:spPr>
            <a:solidFill>
              <a:srgbClr val="C00000"/>
            </a:solidFill>
            <a:ln>
              <a:noFill/>
            </a:ln>
            <a:effectLst/>
          </c:spPr>
          <c:invertIfNegative val="0"/>
          <c:dPt>
            <c:idx val="0"/>
            <c:invertIfNegative val="0"/>
            <c:bubble3D val="0"/>
            <c:spPr>
              <a:solidFill>
                <a:srgbClr val="C00000"/>
              </a:solidFill>
              <a:ln>
                <a:noFill/>
              </a:ln>
              <a:effectLst/>
            </c:spPr>
            <c:extLst xmlns:c16r2="http://schemas.microsoft.com/office/drawing/2015/06/chart">
              <c:ext xmlns:c16="http://schemas.microsoft.com/office/drawing/2014/chart" uri="{C3380CC4-5D6E-409C-BE32-E72D297353CC}">
                <c16:uniqueId val="{00000001-4E44-4FC6-8046-3C63A297AD82}"/>
              </c:ext>
            </c:extLst>
          </c:dPt>
          <c:dPt>
            <c:idx val="1"/>
            <c:invertIfNegative val="0"/>
            <c:bubble3D val="0"/>
            <c:spPr>
              <a:solidFill>
                <a:srgbClr val="C00000"/>
              </a:solidFill>
              <a:ln>
                <a:noFill/>
              </a:ln>
              <a:effectLst/>
            </c:spPr>
            <c:extLst xmlns:c16r2="http://schemas.microsoft.com/office/drawing/2015/06/chart">
              <c:ext xmlns:c16="http://schemas.microsoft.com/office/drawing/2014/chart" uri="{C3380CC4-5D6E-409C-BE32-E72D297353CC}">
                <c16:uniqueId val="{00000003-4E44-4FC6-8046-3C63A297AD82}"/>
              </c:ext>
            </c:extLst>
          </c:dPt>
          <c:dPt>
            <c:idx val="2"/>
            <c:invertIfNegative val="0"/>
            <c:bubble3D val="0"/>
            <c:spPr>
              <a:solidFill>
                <a:srgbClr val="C00000"/>
              </a:solidFill>
              <a:ln>
                <a:noFill/>
              </a:ln>
              <a:effectLst/>
            </c:spPr>
            <c:extLst xmlns:c16r2="http://schemas.microsoft.com/office/drawing/2015/06/chart">
              <c:ext xmlns:c16="http://schemas.microsoft.com/office/drawing/2014/chart" uri="{C3380CC4-5D6E-409C-BE32-E72D297353CC}">
                <c16:uniqueId val="{00000005-4E44-4FC6-8046-3C63A297AD82}"/>
              </c:ext>
            </c:extLst>
          </c:dPt>
          <c:dPt>
            <c:idx val="3"/>
            <c:invertIfNegative val="0"/>
            <c:bubble3D val="0"/>
            <c:spPr>
              <a:solidFill>
                <a:srgbClr val="C00000"/>
              </a:solidFill>
              <a:ln>
                <a:noFill/>
              </a:ln>
              <a:effectLst/>
            </c:spPr>
            <c:extLst xmlns:c16r2="http://schemas.microsoft.com/office/drawing/2015/06/chart">
              <c:ext xmlns:c16="http://schemas.microsoft.com/office/drawing/2014/chart" uri="{C3380CC4-5D6E-409C-BE32-E72D297353CC}">
                <c16:uniqueId val="{00000007-4E44-4FC6-8046-3C63A297AD82}"/>
              </c:ext>
            </c:extLst>
          </c:dPt>
          <c:dPt>
            <c:idx val="4"/>
            <c:invertIfNegative val="0"/>
            <c:bubble3D val="0"/>
            <c:spPr>
              <a:solidFill>
                <a:srgbClr val="C00000"/>
              </a:solidFill>
              <a:ln>
                <a:noFill/>
              </a:ln>
              <a:effectLst/>
            </c:spPr>
            <c:extLst xmlns:c16r2="http://schemas.microsoft.com/office/drawing/2015/06/chart">
              <c:ext xmlns:c16="http://schemas.microsoft.com/office/drawing/2014/chart" uri="{C3380CC4-5D6E-409C-BE32-E72D297353CC}">
                <c16:uniqueId val="{00000009-4E44-4FC6-8046-3C63A297AD82}"/>
              </c:ext>
            </c:extLst>
          </c:dPt>
          <c:dLbls>
            <c:dLbl>
              <c:idx val="1"/>
              <c:layout>
                <c:manualLayout>
                  <c:x val="-6.3391442155309036E-3"/>
                  <c:y val="2.7453671928620452E-3"/>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3-4E44-4FC6-8046-3C63A297AD82}"/>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'1'!$O$11:$T$11</c:f>
              <c:strCache>
                <c:ptCount val="5"/>
                <c:pt idx="0">
                  <c:v>2015</c:v>
                </c:pt>
                <c:pt idx="1">
                  <c:v>2016</c:v>
                </c:pt>
                <c:pt idx="2">
                  <c:v>2017</c:v>
                </c:pt>
                <c:pt idx="3">
                  <c:v>2018</c:v>
                </c:pt>
                <c:pt idx="4">
                  <c:v>2019</c:v>
                </c:pt>
              </c:strCache>
            </c:strRef>
          </c:cat>
          <c:val>
            <c:numRef>
              <c:f>'1'!$O$13:$T$13</c:f>
              <c:numCache>
                <c:formatCode>General</c:formatCode>
                <c:ptCount val="5"/>
                <c:pt idx="0">
                  <c:v>3955</c:v>
                </c:pt>
                <c:pt idx="1">
                  <c:v>1284</c:v>
                </c:pt>
                <c:pt idx="2">
                  <c:v>1260</c:v>
                </c:pt>
                <c:pt idx="3">
                  <c:v>1092</c:v>
                </c:pt>
                <c:pt idx="4">
                  <c:v>1017</c:v>
                </c:pt>
              </c:numCache>
            </c:numRef>
          </c:val>
          <c:extLst xmlns:c16r2="http://schemas.microsoft.com/office/drawing/2015/06/chart">
            <c:ext xmlns:c16="http://schemas.microsoft.com/office/drawing/2014/chart" uri="{C3380CC4-5D6E-409C-BE32-E72D297353CC}">
              <c16:uniqueId val="{00000000-7E2B-429D-ADF8-CE16938C831C}"/>
            </c:ext>
          </c:extLst>
        </c:ser>
        <c:ser>
          <c:idx val="2"/>
          <c:order val="2"/>
          <c:tx>
            <c:strRef>
              <c:f>'1'!$N$14</c:f>
              <c:strCache>
                <c:ptCount val="1"/>
                <c:pt idx="0">
                  <c:v>статья 10</c:v>
                </c:pt>
              </c:strCache>
            </c:strRef>
          </c:tx>
          <c:spPr>
            <a:solidFill>
              <a:srgbClr val="92D050"/>
            </a:solidFill>
            <a:ln>
              <a:noFill/>
            </a:ln>
            <a:effectLst/>
          </c:spPr>
          <c:invertIfNegative val="0"/>
          <c:dLbls>
            <c:dLbl>
              <c:idx val="1"/>
              <c:layout>
                <c:manualLayout>
                  <c:x val="1.0565240359218095E-2"/>
                  <c:y val="0"/>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A-4E44-4FC6-8046-3C63A297AD82}"/>
                </c:ext>
                <c:ext xmlns:c15="http://schemas.microsoft.com/office/drawing/2012/chart" uri="{CE6537A1-D6FC-4f65-9D91-7224C49458BB}"/>
              </c:extLst>
            </c:dLbl>
            <c:dLbl>
              <c:idx val="3"/>
              <c:layout>
                <c:manualLayout>
                  <c:x val="0"/>
                  <c:y val="0"/>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B-4E44-4FC6-8046-3C63A297AD82}"/>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'1'!$O$11:$T$11</c:f>
              <c:strCache>
                <c:ptCount val="5"/>
                <c:pt idx="0">
                  <c:v>2015</c:v>
                </c:pt>
                <c:pt idx="1">
                  <c:v>2016</c:v>
                </c:pt>
                <c:pt idx="2">
                  <c:v>2017</c:v>
                </c:pt>
                <c:pt idx="3">
                  <c:v>2018</c:v>
                </c:pt>
                <c:pt idx="4">
                  <c:v>2019</c:v>
                </c:pt>
              </c:strCache>
            </c:strRef>
          </c:cat>
          <c:val>
            <c:numRef>
              <c:f>'1'!$O$14:$T$14</c:f>
              <c:numCache>
                <c:formatCode>General</c:formatCode>
                <c:ptCount val="5"/>
                <c:pt idx="0">
                  <c:v>3059</c:v>
                </c:pt>
                <c:pt idx="1">
                  <c:v>1340</c:v>
                </c:pt>
                <c:pt idx="2">
                  <c:v>847</c:v>
                </c:pt>
                <c:pt idx="3">
                  <c:v>685</c:v>
                </c:pt>
                <c:pt idx="4">
                  <c:v>630</c:v>
                </c:pt>
              </c:numCache>
            </c:numRef>
          </c:val>
          <c:extLst xmlns:c16r2="http://schemas.microsoft.com/office/drawing/2015/06/chart">
            <c:ext xmlns:c16="http://schemas.microsoft.com/office/drawing/2014/chart" uri="{C3380CC4-5D6E-409C-BE32-E72D297353CC}">
              <c16:uniqueId val="{00000002-7E2B-429D-ADF8-CE16938C831C}"/>
            </c:ext>
          </c:extLst>
        </c:ser>
        <c:ser>
          <c:idx val="3"/>
          <c:order val="3"/>
          <c:tx>
            <c:strRef>
              <c:f>'1'!$N$15</c:f>
              <c:strCache>
                <c:ptCount val="1"/>
                <c:pt idx="0">
                  <c:v>статьи 14.1 - 14.8</c:v>
                </c:pt>
              </c:strCache>
            </c:strRef>
          </c:tx>
          <c:spPr>
            <a:solidFill>
              <a:srgbClr val="A25E9A"/>
            </a:solidFill>
            <a:ln>
              <a:noFill/>
            </a:ln>
            <a:effectLst/>
          </c:spPr>
          <c:invertIfNegative val="0"/>
          <c:dLbls>
            <c:dLbl>
              <c:idx val="3"/>
              <c:layout>
                <c:manualLayout>
                  <c:x val="-1.5495506854769182E-16"/>
                  <c:y val="5.4907343857239898E-3"/>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C-4E44-4FC6-8046-3C63A297AD82}"/>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'1'!$O$11:$T$11</c:f>
              <c:strCache>
                <c:ptCount val="5"/>
                <c:pt idx="0">
                  <c:v>2015</c:v>
                </c:pt>
                <c:pt idx="1">
                  <c:v>2016</c:v>
                </c:pt>
                <c:pt idx="2">
                  <c:v>2017</c:v>
                </c:pt>
                <c:pt idx="3">
                  <c:v>2018</c:v>
                </c:pt>
                <c:pt idx="4">
                  <c:v>2019</c:v>
                </c:pt>
              </c:strCache>
            </c:strRef>
          </c:cat>
          <c:val>
            <c:numRef>
              <c:f>'1'!$O$15:$T$15</c:f>
              <c:numCache>
                <c:formatCode>General</c:formatCode>
                <c:ptCount val="5"/>
                <c:pt idx="0">
                  <c:v>1113</c:v>
                </c:pt>
                <c:pt idx="1">
                  <c:v>453</c:v>
                </c:pt>
                <c:pt idx="2">
                  <c:v>409</c:v>
                </c:pt>
                <c:pt idx="3">
                  <c:v>517</c:v>
                </c:pt>
                <c:pt idx="4">
                  <c:v>427</c:v>
                </c:pt>
              </c:numCache>
            </c:numRef>
          </c:val>
          <c:extLst xmlns:c16r2="http://schemas.microsoft.com/office/drawing/2015/06/chart">
            <c:ext xmlns:c16="http://schemas.microsoft.com/office/drawing/2014/chart" uri="{C3380CC4-5D6E-409C-BE32-E72D297353CC}">
              <c16:uniqueId val="{00000003-7E2B-429D-ADF8-CE16938C831C}"/>
            </c:ext>
          </c:extLst>
        </c:ser>
        <c:ser>
          <c:idx val="4"/>
          <c:order val="4"/>
          <c:tx>
            <c:strRef>
              <c:f>'1'!$N$16</c:f>
              <c:strCache>
                <c:ptCount val="1"/>
                <c:pt idx="0">
                  <c:v>статьи 11+11.1</c:v>
                </c:pt>
              </c:strCache>
            </c:strRef>
          </c:tx>
          <c:spPr>
            <a:solidFill>
              <a:srgbClr val="97D5D5"/>
            </a:solidFill>
            <a:ln>
              <a:noFill/>
            </a:ln>
            <a:effectLst/>
          </c:spPr>
          <c:invertIfNegative val="0"/>
          <c:dLbls>
            <c:dLbl>
              <c:idx val="2"/>
              <c:layout>
                <c:manualLayout>
                  <c:x val="6.3391442155308255E-3"/>
                  <c:y val="0"/>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D-4E44-4FC6-8046-3C63A297AD82}"/>
                </c:ext>
                <c:ext xmlns:c15="http://schemas.microsoft.com/office/drawing/2012/chart" uri="{CE6537A1-D6FC-4f65-9D91-7224C49458BB}"/>
              </c:extLst>
            </c:dLbl>
            <c:dLbl>
              <c:idx val="3"/>
              <c:layout>
                <c:manualLayout>
                  <c:x val="0"/>
                  <c:y val="5.490734385724191E-3"/>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E-4E44-4FC6-8046-3C63A297AD82}"/>
                </c:ext>
                <c:ext xmlns:c15="http://schemas.microsoft.com/office/drawing/2012/chart" uri="{CE6537A1-D6FC-4f65-9D91-7224C49458BB}"/>
              </c:extLst>
            </c:dLbl>
            <c:dLbl>
              <c:idx val="4"/>
              <c:layout>
                <c:manualLayout>
                  <c:x val="6.3391442155307483E-3"/>
                  <c:y val="0"/>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F-4E44-4FC6-8046-3C63A297AD82}"/>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'1'!$O$11:$T$11</c:f>
              <c:strCache>
                <c:ptCount val="5"/>
                <c:pt idx="0">
                  <c:v>2015</c:v>
                </c:pt>
                <c:pt idx="1">
                  <c:v>2016</c:v>
                </c:pt>
                <c:pt idx="2">
                  <c:v>2017</c:v>
                </c:pt>
                <c:pt idx="3">
                  <c:v>2018</c:v>
                </c:pt>
                <c:pt idx="4">
                  <c:v>2019</c:v>
                </c:pt>
              </c:strCache>
            </c:strRef>
          </c:cat>
          <c:val>
            <c:numRef>
              <c:f>'1'!$O$16:$T$16</c:f>
              <c:numCache>
                <c:formatCode>General</c:formatCode>
                <c:ptCount val="5"/>
                <c:pt idx="0">
                  <c:v>375</c:v>
                </c:pt>
                <c:pt idx="1">
                  <c:v>360</c:v>
                </c:pt>
                <c:pt idx="2">
                  <c:v>420</c:v>
                </c:pt>
                <c:pt idx="3">
                  <c:v>437</c:v>
                </c:pt>
                <c:pt idx="4">
                  <c:v>492</c:v>
                </c:pt>
              </c:numCache>
            </c:numRef>
          </c:val>
          <c:extLst xmlns:c16r2="http://schemas.microsoft.com/office/drawing/2015/06/chart">
            <c:ext xmlns:c16="http://schemas.microsoft.com/office/drawing/2014/chart" uri="{C3380CC4-5D6E-409C-BE32-E72D297353CC}">
              <c16:uniqueId val="{00000004-7E2B-429D-ADF8-CE16938C831C}"/>
            </c:ext>
          </c:extLst>
        </c:ser>
        <c:dLbls>
          <c:showLegendKey val="0"/>
          <c:showVal val="1"/>
          <c:showCatName val="0"/>
          <c:showSerName val="0"/>
          <c:showPercent val="0"/>
          <c:showBubbleSize val="0"/>
        </c:dLbls>
        <c:gapWidth val="200"/>
        <c:overlap val="-100"/>
        <c:axId val="-576418816"/>
        <c:axId val="-576400320"/>
      </c:barChart>
      <c:lineChart>
        <c:grouping val="standard"/>
        <c:varyColors val="0"/>
        <c:ser>
          <c:idx val="0"/>
          <c:order val="0"/>
          <c:tx>
            <c:strRef>
              <c:f>'1'!$N$12</c:f>
              <c:strCache>
                <c:ptCount val="1"/>
                <c:pt idx="0">
                  <c:v>всего</c:v>
                </c:pt>
              </c:strCache>
            </c:strRef>
          </c:tx>
          <c:spPr>
            <a:ln w="28575" cap="rnd">
              <a:solidFill>
                <a:schemeClr val="accent5"/>
              </a:solidFill>
              <a:round/>
            </a:ln>
            <a:effectLst/>
          </c:spPr>
          <c:marker>
            <c:symbol val="none"/>
          </c:marker>
          <c:dLbls>
            <c:dLbl>
              <c:idx val="1"/>
              <c:layout>
                <c:manualLayout>
                  <c:x val="0"/>
                  <c:y val="-4.9416609471516812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10-4E44-4FC6-8046-3C63A297AD82}"/>
                </c:ext>
                <c:ext xmlns:c15="http://schemas.microsoft.com/office/drawing/2012/chart" uri="{CE6537A1-D6FC-4f65-9D91-7224C49458BB}"/>
              </c:extLst>
            </c:dLbl>
            <c:dLbl>
              <c:idx val="2"/>
              <c:layout>
                <c:manualLayout>
                  <c:x val="-4.0624331836647501E-2"/>
                  <c:y val="-4.6671242278654768E-2"/>
                </c:manualLayout>
              </c:layout>
              <c:tx>
                <c:rich>
                  <a:bodyPr/>
                  <a:lstStyle/>
                  <a:p>
                    <a:fld id="{15DA9EAE-7F0F-49E6-8399-0FC4DAB17037}" type="VALUE">
                      <a:rPr lang="en-US" i="0"/>
                      <a:pPr/>
                      <a:t>[ЗНАЧЕНИЕ]</a:t>
                    </a:fld>
                    <a:endParaRPr lang="ru-RU"/>
                  </a:p>
                </c:rich>
              </c:tx>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11-4E44-4FC6-8046-3C63A297AD82}"/>
                </c:ext>
                <c:ext xmlns:c15="http://schemas.microsoft.com/office/drawing/2012/chart" uri="{CE6537A1-D6FC-4f65-9D91-7224C49458BB}">
                  <c15:dlblFieldTable/>
                  <c15:showDataLabelsRange val="0"/>
                </c:ext>
              </c:extLst>
            </c:dLbl>
            <c:dLbl>
              <c:idx val="3"/>
              <c:layout>
                <c:manualLayout>
                  <c:x val="-4.0624331836647577E-2"/>
                  <c:y val="-4.3925875085792723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12-4E44-4FC6-8046-3C63A297AD82}"/>
                </c:ext>
                <c:ext xmlns:c15="http://schemas.microsoft.com/office/drawing/2012/chart" uri="{CE6537A1-D6FC-4f65-9D91-7224C49458BB}"/>
              </c:extLst>
            </c:dLbl>
            <c:dLbl>
              <c:idx val="4"/>
              <c:layout>
                <c:manualLayout>
                  <c:x val="-4.7038700021381386E-2"/>
                  <c:y val="-4.1180507892930679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13-4E44-4FC6-8046-3C63A297AD82}"/>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'1'!$O$11:$T$11</c:f>
              <c:strCache>
                <c:ptCount val="5"/>
                <c:pt idx="0">
                  <c:v>2015</c:v>
                </c:pt>
                <c:pt idx="1">
                  <c:v>2016</c:v>
                </c:pt>
                <c:pt idx="2">
                  <c:v>2017</c:v>
                </c:pt>
                <c:pt idx="3">
                  <c:v>2018</c:v>
                </c:pt>
                <c:pt idx="4">
                  <c:v>2019</c:v>
                </c:pt>
              </c:strCache>
            </c:strRef>
          </c:cat>
          <c:val>
            <c:numRef>
              <c:f>'1'!$O$12:$T$12</c:f>
              <c:numCache>
                <c:formatCode>General</c:formatCode>
                <c:ptCount val="5"/>
                <c:pt idx="0">
                  <c:v>9092</c:v>
                </c:pt>
                <c:pt idx="1">
                  <c:v>4040</c:v>
                </c:pt>
                <c:pt idx="2">
                  <c:v>3534</c:v>
                </c:pt>
                <c:pt idx="3">
                  <c:v>3223</c:v>
                </c:pt>
                <c:pt idx="4">
                  <c:v>3029</c:v>
                </c:pt>
              </c:numCache>
            </c:numRef>
          </c:val>
          <c:smooth val="0"/>
          <c:extLst xmlns:c16r2="http://schemas.microsoft.com/office/drawing/2015/06/chart">
            <c:ext xmlns:c16="http://schemas.microsoft.com/office/drawing/2014/chart" uri="{C3380CC4-5D6E-409C-BE32-E72D297353CC}">
              <c16:uniqueId val="{00000005-7E2B-429D-ADF8-CE16938C831C}"/>
            </c:ext>
          </c:extLst>
        </c:ser>
        <c:dLbls>
          <c:showLegendKey val="0"/>
          <c:showVal val="1"/>
          <c:showCatName val="0"/>
          <c:showSerName val="0"/>
          <c:showPercent val="0"/>
          <c:showBubbleSize val="0"/>
        </c:dLbls>
        <c:marker val="1"/>
        <c:smooth val="0"/>
        <c:axId val="-576418816"/>
        <c:axId val="-576400320"/>
      </c:lineChart>
      <c:catAx>
        <c:axId val="-576418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crossAx val="-576400320"/>
        <c:crosses val="autoZero"/>
        <c:auto val="1"/>
        <c:lblAlgn val="ctr"/>
        <c:lblOffset val="100"/>
        <c:noMultiLvlLbl val="0"/>
      </c:catAx>
      <c:valAx>
        <c:axId val="-576400320"/>
        <c:scaling>
          <c:orientation val="minMax"/>
          <c:max val="10000"/>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76418816"/>
        <c:crosses val="autoZero"/>
        <c:crossBetween val="between"/>
        <c:majorUnit val="2500"/>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noFill/>
      <a:round/>
    </a:ln>
    <a:effectLst/>
  </c:spPr>
  <c:txPr>
    <a:bodyPr/>
    <a:lstStyle/>
    <a:p>
      <a:pPr>
        <a:defRPr sz="1100"/>
      </a:pPr>
      <a:endParaRPr lang="ru-RU"/>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areaChart>
        <c:grouping val="stacked"/>
        <c:varyColors val="0"/>
        <c:ser>
          <c:idx val="0"/>
          <c:order val="0"/>
          <c:tx>
            <c:strRef>
              <c:f>'2 4'!$N$7</c:f>
              <c:strCache>
                <c:ptCount val="1"/>
                <c:pt idx="0">
                  <c:v>принято решений о наличии нарушения</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50000"/>
                        <a:lumOff val="50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'2 4'!$O$6:$T$6</c:f>
              <c:strCache>
                <c:ptCount val="5"/>
                <c:pt idx="0">
                  <c:v>2015</c:v>
                </c:pt>
                <c:pt idx="1">
                  <c:v>2016</c:v>
                </c:pt>
                <c:pt idx="2">
                  <c:v>2017</c:v>
                </c:pt>
                <c:pt idx="3">
                  <c:v>2018</c:v>
                </c:pt>
                <c:pt idx="4">
                  <c:v>2019</c:v>
                </c:pt>
              </c:strCache>
            </c:strRef>
          </c:cat>
          <c:val>
            <c:numRef>
              <c:f>'2 4'!$O$7:$T$7</c:f>
              <c:numCache>
                <c:formatCode>General</c:formatCode>
                <c:ptCount val="5"/>
                <c:pt idx="0">
                  <c:v>7595</c:v>
                </c:pt>
                <c:pt idx="1">
                  <c:v>2734</c:v>
                </c:pt>
                <c:pt idx="2">
                  <c:v>2621</c:v>
                </c:pt>
                <c:pt idx="3">
                  <c:v>2486</c:v>
                </c:pt>
                <c:pt idx="4">
                  <c:v>2236</c:v>
                </c:pt>
              </c:numCache>
            </c:numRef>
          </c:val>
          <c:extLst xmlns:c16r2="http://schemas.microsoft.com/office/drawing/2015/06/chart">
            <c:ext xmlns:c16="http://schemas.microsoft.com/office/drawing/2014/chart" uri="{C3380CC4-5D6E-409C-BE32-E72D297353CC}">
              <c16:uniqueId val="{00000000-65B9-4084-BB12-E9D1990DA9A9}"/>
            </c:ext>
          </c:extLst>
        </c:ser>
        <c:ser>
          <c:idx val="1"/>
          <c:order val="1"/>
          <c:tx>
            <c:strRef>
              <c:f>'2 4'!$N$8</c:f>
              <c:strCache>
                <c:ptCount val="1"/>
                <c:pt idx="0">
                  <c:v>выполнено предупреждений</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50000"/>
                        <a:lumOff val="50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'2 4'!$O$6:$T$6</c:f>
              <c:strCache>
                <c:ptCount val="5"/>
                <c:pt idx="0">
                  <c:v>2015</c:v>
                </c:pt>
                <c:pt idx="1">
                  <c:v>2016</c:v>
                </c:pt>
                <c:pt idx="2">
                  <c:v>2017</c:v>
                </c:pt>
                <c:pt idx="3">
                  <c:v>2018</c:v>
                </c:pt>
                <c:pt idx="4">
                  <c:v>2019</c:v>
                </c:pt>
              </c:strCache>
            </c:strRef>
          </c:cat>
          <c:val>
            <c:numRef>
              <c:f>'2 4'!$O$8:$T$8</c:f>
              <c:numCache>
                <c:formatCode>General</c:formatCode>
                <c:ptCount val="5"/>
                <c:pt idx="0">
                  <c:v>1953</c:v>
                </c:pt>
                <c:pt idx="1">
                  <c:v>4215</c:v>
                </c:pt>
                <c:pt idx="2">
                  <c:v>3381</c:v>
                </c:pt>
                <c:pt idx="3">
                  <c:v>3229</c:v>
                </c:pt>
                <c:pt idx="4">
                  <c:v>2505</c:v>
                </c:pt>
              </c:numCache>
            </c:numRef>
          </c:val>
          <c:extLst xmlns:c16r2="http://schemas.microsoft.com/office/drawing/2015/06/chart">
            <c:ext xmlns:c16="http://schemas.microsoft.com/office/drawing/2014/chart" uri="{C3380CC4-5D6E-409C-BE32-E72D297353CC}">
              <c16:uniqueId val="{00000001-65B9-4084-BB12-E9D1990DA9A9}"/>
            </c:ext>
          </c:extLst>
        </c:ser>
        <c:dLbls>
          <c:showLegendKey val="0"/>
          <c:showVal val="1"/>
          <c:showCatName val="0"/>
          <c:showSerName val="0"/>
          <c:showPercent val="0"/>
          <c:showBubbleSize val="0"/>
        </c:dLbls>
        <c:axId val="-576411200"/>
        <c:axId val="-576398144"/>
      </c:areaChart>
      <c:catAx>
        <c:axId val="-57641120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50000"/>
                    <a:lumOff val="50000"/>
                  </a:schemeClr>
                </a:solidFill>
                <a:latin typeface="+mn-lt"/>
                <a:ea typeface="+mn-ea"/>
                <a:cs typeface="+mn-cs"/>
              </a:defRPr>
            </a:pPr>
            <a:endParaRPr lang="ru-RU"/>
          </a:p>
        </c:txPr>
        <c:crossAx val="-576398144"/>
        <c:crosses val="autoZero"/>
        <c:auto val="1"/>
        <c:lblAlgn val="ctr"/>
        <c:lblOffset val="100"/>
        <c:noMultiLvlLbl val="0"/>
      </c:catAx>
      <c:valAx>
        <c:axId val="-576398144"/>
        <c:scaling>
          <c:orientation val="minMax"/>
          <c:max val="10000"/>
        </c:scaling>
        <c:delete val="1"/>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576411200"/>
        <c:crosses val="autoZero"/>
        <c:crossBetween val="midCat"/>
        <c:majorUnit val="2500"/>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50000"/>
                  <a:lumOff val="50000"/>
                </a:schemeClr>
              </a:solidFill>
              <a:latin typeface="+mn-lt"/>
              <a:ea typeface="+mn-ea"/>
              <a:cs typeface="+mn-cs"/>
            </a:defRPr>
          </a:pPr>
          <a:endParaRPr lang="ru-RU"/>
        </a:p>
      </c:txPr>
    </c:legend>
    <c:plotVisOnly val="1"/>
    <c:dispBlanksAs val="zero"/>
    <c:showDLblsOverMax val="0"/>
  </c:chart>
  <c:spPr>
    <a:solidFill>
      <a:schemeClr val="bg1"/>
    </a:solidFill>
    <a:ln w="9525" cap="flat" cmpd="sng" algn="ctr">
      <a:noFill/>
      <a:round/>
    </a:ln>
    <a:effectLst/>
  </c:spPr>
  <c:txPr>
    <a:bodyPr/>
    <a:lstStyle/>
    <a:p>
      <a:pPr>
        <a:defRPr sz="1100"/>
      </a:pPr>
      <a:endParaRPr lang="ru-RU"/>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areaChart>
        <c:grouping val="stacked"/>
        <c:varyColors val="0"/>
        <c:ser>
          <c:idx val="0"/>
          <c:order val="0"/>
          <c:tx>
            <c:strRef>
              <c:f>'2 4'!$N$32</c:f>
              <c:strCache>
                <c:ptCount val="1"/>
                <c:pt idx="0">
                  <c:v>принято решений о наличии нарушения</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50000"/>
                        <a:lumOff val="50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'2 4'!$O$31:$T$31</c:f>
              <c:strCache>
                <c:ptCount val="5"/>
                <c:pt idx="0">
                  <c:v>2015</c:v>
                </c:pt>
                <c:pt idx="1">
                  <c:v>2016</c:v>
                </c:pt>
                <c:pt idx="2">
                  <c:v>2017</c:v>
                </c:pt>
                <c:pt idx="3">
                  <c:v>2018</c:v>
                </c:pt>
                <c:pt idx="4">
                  <c:v>2019</c:v>
                </c:pt>
              </c:strCache>
            </c:strRef>
          </c:cat>
          <c:val>
            <c:numRef>
              <c:f>'2 4'!$O$32:$T$32</c:f>
              <c:numCache>
                <c:formatCode>General</c:formatCode>
                <c:ptCount val="5"/>
                <c:pt idx="0">
                  <c:v>2479</c:v>
                </c:pt>
                <c:pt idx="1">
                  <c:v>713</c:v>
                </c:pt>
                <c:pt idx="2">
                  <c:v>516</c:v>
                </c:pt>
                <c:pt idx="3">
                  <c:v>453</c:v>
                </c:pt>
                <c:pt idx="4">
                  <c:v>399</c:v>
                </c:pt>
              </c:numCache>
            </c:numRef>
          </c:val>
          <c:extLst xmlns:c16r2="http://schemas.microsoft.com/office/drawing/2015/06/chart">
            <c:ext xmlns:c16="http://schemas.microsoft.com/office/drawing/2014/chart" uri="{C3380CC4-5D6E-409C-BE32-E72D297353CC}">
              <c16:uniqueId val="{00000000-AE13-4C34-9E33-1B906873EEC4}"/>
            </c:ext>
          </c:extLst>
        </c:ser>
        <c:ser>
          <c:idx val="1"/>
          <c:order val="1"/>
          <c:tx>
            <c:strRef>
              <c:f>'2 4'!$N$33</c:f>
              <c:strCache>
                <c:ptCount val="1"/>
                <c:pt idx="0">
                  <c:v>выполнено предупреждений</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50000"/>
                        <a:lumOff val="50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'2 4'!$O$31:$T$31</c:f>
              <c:strCache>
                <c:ptCount val="5"/>
                <c:pt idx="0">
                  <c:v>2015</c:v>
                </c:pt>
                <c:pt idx="1">
                  <c:v>2016</c:v>
                </c:pt>
                <c:pt idx="2">
                  <c:v>2017</c:v>
                </c:pt>
                <c:pt idx="3">
                  <c:v>2018</c:v>
                </c:pt>
                <c:pt idx="4">
                  <c:v>2019</c:v>
                </c:pt>
              </c:strCache>
            </c:strRef>
          </c:cat>
          <c:val>
            <c:numRef>
              <c:f>'2 4'!$O$33:$T$33</c:f>
              <c:numCache>
                <c:formatCode>General</c:formatCode>
                <c:ptCount val="5"/>
                <c:pt idx="0">
                  <c:v>1953</c:v>
                </c:pt>
                <c:pt idx="1">
                  <c:v>965</c:v>
                </c:pt>
                <c:pt idx="2">
                  <c:v>655</c:v>
                </c:pt>
                <c:pt idx="3">
                  <c:v>514</c:v>
                </c:pt>
                <c:pt idx="4">
                  <c:v>497</c:v>
                </c:pt>
              </c:numCache>
            </c:numRef>
          </c:val>
          <c:extLst xmlns:c16r2="http://schemas.microsoft.com/office/drawing/2015/06/chart">
            <c:ext xmlns:c16="http://schemas.microsoft.com/office/drawing/2014/chart" uri="{C3380CC4-5D6E-409C-BE32-E72D297353CC}">
              <c16:uniqueId val="{00000001-AE13-4C34-9E33-1B906873EEC4}"/>
            </c:ext>
          </c:extLst>
        </c:ser>
        <c:dLbls>
          <c:showLegendKey val="0"/>
          <c:showVal val="1"/>
          <c:showCatName val="0"/>
          <c:showSerName val="0"/>
          <c:showPercent val="0"/>
          <c:showBubbleSize val="0"/>
        </c:dLbls>
        <c:axId val="-576401408"/>
        <c:axId val="-576409568"/>
      </c:areaChart>
      <c:catAx>
        <c:axId val="-57640140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50000"/>
                    <a:lumOff val="50000"/>
                  </a:schemeClr>
                </a:solidFill>
                <a:latin typeface="+mn-lt"/>
                <a:ea typeface="+mn-ea"/>
                <a:cs typeface="+mn-cs"/>
              </a:defRPr>
            </a:pPr>
            <a:endParaRPr lang="ru-RU"/>
          </a:p>
        </c:txPr>
        <c:crossAx val="-576409568"/>
        <c:crosses val="autoZero"/>
        <c:auto val="1"/>
        <c:lblAlgn val="ctr"/>
        <c:lblOffset val="100"/>
        <c:noMultiLvlLbl val="0"/>
      </c:catAx>
      <c:valAx>
        <c:axId val="-576409568"/>
        <c:scaling>
          <c:orientation val="minMax"/>
          <c:max val="4500"/>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76401408"/>
        <c:crosses val="autoZero"/>
        <c:crossBetween val="midCat"/>
        <c:majorUnit val="1500"/>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50000"/>
                  <a:lumOff val="50000"/>
                </a:schemeClr>
              </a:solidFill>
              <a:latin typeface="+mn-lt"/>
              <a:ea typeface="+mn-ea"/>
              <a:cs typeface="+mn-cs"/>
            </a:defRPr>
          </a:pPr>
          <a:endParaRPr lang="ru-RU"/>
        </a:p>
      </c:txPr>
    </c:legend>
    <c:plotVisOnly val="1"/>
    <c:dispBlanksAs val="zero"/>
    <c:showDLblsOverMax val="0"/>
  </c:chart>
  <c:spPr>
    <a:solidFill>
      <a:schemeClr val="bg1"/>
    </a:solidFill>
    <a:ln w="9525" cap="flat" cmpd="sng" algn="ctr">
      <a:noFill/>
      <a:round/>
    </a:ln>
    <a:effectLst/>
  </c:spPr>
  <c:txPr>
    <a:bodyPr/>
    <a:lstStyle/>
    <a:p>
      <a:pPr>
        <a:defRPr sz="1100"/>
      </a:pPr>
      <a:endParaRPr lang="ru-RU"/>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areaChart>
        <c:grouping val="stacked"/>
        <c:varyColors val="0"/>
        <c:ser>
          <c:idx val="0"/>
          <c:order val="0"/>
          <c:tx>
            <c:strRef>
              <c:f>'5 6 6.1'!$N$8</c:f>
              <c:strCache>
                <c:ptCount val="1"/>
                <c:pt idx="0">
                  <c:v>субъекты естественных монополий</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50000"/>
                        <a:lumOff val="50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'5 6 6.1'!$O$7:$T$7</c:f>
              <c:strCache>
                <c:ptCount val="5"/>
                <c:pt idx="0">
                  <c:v>2015</c:v>
                </c:pt>
                <c:pt idx="1">
                  <c:v>2016</c:v>
                </c:pt>
                <c:pt idx="2">
                  <c:v>2017</c:v>
                </c:pt>
                <c:pt idx="3">
                  <c:v>2018</c:v>
                </c:pt>
                <c:pt idx="4">
                  <c:v>2019</c:v>
                </c:pt>
              </c:strCache>
            </c:strRef>
          </c:cat>
          <c:val>
            <c:numRef>
              <c:f>'5 6 6.1'!$O$8:$T$8</c:f>
              <c:numCache>
                <c:formatCode>General</c:formatCode>
                <c:ptCount val="5"/>
                <c:pt idx="0">
                  <c:v>2182</c:v>
                </c:pt>
                <c:pt idx="1">
                  <c:v>777</c:v>
                </c:pt>
                <c:pt idx="2">
                  <c:v>468</c:v>
                </c:pt>
                <c:pt idx="3">
                  <c:v>386</c:v>
                </c:pt>
                <c:pt idx="4">
                  <c:v>343</c:v>
                </c:pt>
              </c:numCache>
            </c:numRef>
          </c:val>
          <c:extLst xmlns:c16r2="http://schemas.microsoft.com/office/drawing/2015/06/chart">
            <c:ext xmlns:c16="http://schemas.microsoft.com/office/drawing/2014/chart" uri="{C3380CC4-5D6E-409C-BE32-E72D297353CC}">
              <c16:uniqueId val="{00000000-1662-411A-97FB-E3524E9F987F}"/>
            </c:ext>
          </c:extLst>
        </c:ser>
        <c:ser>
          <c:idx val="1"/>
          <c:order val="1"/>
          <c:tx>
            <c:strRef>
              <c:f>'5 6 6.1'!$N$9</c:f>
              <c:strCache>
                <c:ptCount val="1"/>
                <c:pt idx="0">
                  <c:v>прочие субъекты</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50000"/>
                        <a:lumOff val="50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'5 6 6.1'!$O$7:$T$7</c:f>
              <c:strCache>
                <c:ptCount val="5"/>
                <c:pt idx="0">
                  <c:v>2015</c:v>
                </c:pt>
                <c:pt idx="1">
                  <c:v>2016</c:v>
                </c:pt>
                <c:pt idx="2">
                  <c:v>2017</c:v>
                </c:pt>
                <c:pt idx="3">
                  <c:v>2018</c:v>
                </c:pt>
                <c:pt idx="4">
                  <c:v>2019</c:v>
                </c:pt>
              </c:strCache>
            </c:strRef>
          </c:cat>
          <c:val>
            <c:numRef>
              <c:f>'5 6 6.1'!$O$9:$T$9</c:f>
              <c:numCache>
                <c:formatCode>General</c:formatCode>
                <c:ptCount val="5"/>
                <c:pt idx="0">
                  <c:v>877</c:v>
                </c:pt>
                <c:pt idx="1">
                  <c:v>563</c:v>
                </c:pt>
                <c:pt idx="2">
                  <c:v>379</c:v>
                </c:pt>
                <c:pt idx="3">
                  <c:v>299</c:v>
                </c:pt>
                <c:pt idx="4">
                  <c:v>287</c:v>
                </c:pt>
              </c:numCache>
            </c:numRef>
          </c:val>
          <c:extLst xmlns:c16r2="http://schemas.microsoft.com/office/drawing/2015/06/chart">
            <c:ext xmlns:c16="http://schemas.microsoft.com/office/drawing/2014/chart" uri="{C3380CC4-5D6E-409C-BE32-E72D297353CC}">
              <c16:uniqueId val="{00000001-1662-411A-97FB-E3524E9F987F}"/>
            </c:ext>
          </c:extLst>
        </c:ser>
        <c:dLbls>
          <c:showLegendKey val="0"/>
          <c:showVal val="1"/>
          <c:showCatName val="0"/>
          <c:showSerName val="0"/>
          <c:showPercent val="0"/>
          <c:showBubbleSize val="0"/>
        </c:dLbls>
        <c:axId val="-576415008"/>
        <c:axId val="-576409024"/>
      </c:areaChart>
      <c:catAx>
        <c:axId val="-57641500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50000"/>
                    <a:lumOff val="50000"/>
                  </a:schemeClr>
                </a:solidFill>
                <a:latin typeface="+mn-lt"/>
                <a:ea typeface="+mn-ea"/>
                <a:cs typeface="+mn-cs"/>
              </a:defRPr>
            </a:pPr>
            <a:endParaRPr lang="ru-RU"/>
          </a:p>
        </c:txPr>
        <c:crossAx val="-576409024"/>
        <c:crosses val="autoZero"/>
        <c:auto val="1"/>
        <c:lblAlgn val="ctr"/>
        <c:lblOffset val="100"/>
        <c:noMultiLvlLbl val="0"/>
      </c:catAx>
      <c:valAx>
        <c:axId val="-576409024"/>
        <c:scaling>
          <c:orientation val="minMax"/>
          <c:max val="3300"/>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76415008"/>
        <c:crosses val="autoZero"/>
        <c:crossBetween val="midCat"/>
        <c:majorUnit val="1100"/>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50000"/>
                  <a:lumOff val="50000"/>
                </a:schemeClr>
              </a:solidFill>
              <a:latin typeface="+mn-lt"/>
              <a:ea typeface="+mn-ea"/>
              <a:cs typeface="+mn-cs"/>
            </a:defRPr>
          </a:pPr>
          <a:endParaRPr lang="ru-RU"/>
        </a:p>
      </c:txPr>
    </c:legend>
    <c:plotVisOnly val="1"/>
    <c:dispBlanksAs val="zero"/>
    <c:showDLblsOverMax val="0"/>
  </c:chart>
  <c:spPr>
    <a:solidFill>
      <a:schemeClr val="bg1"/>
    </a:solidFill>
    <a:ln w="9525" cap="flat" cmpd="sng" algn="ctr">
      <a:noFill/>
      <a:round/>
    </a:ln>
    <a:effectLst/>
  </c:spPr>
  <c:txPr>
    <a:bodyPr/>
    <a:lstStyle/>
    <a:p>
      <a:pPr>
        <a:defRPr sz="1100"/>
      </a:pPr>
      <a:endParaRPr lang="ru-RU"/>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areaChart>
        <c:grouping val="stacked"/>
        <c:varyColors val="0"/>
        <c:ser>
          <c:idx val="0"/>
          <c:order val="0"/>
          <c:tx>
            <c:strRef>
              <c:f>'5 6 6.1'!$N$34</c:f>
              <c:strCache>
                <c:ptCount val="1"/>
                <c:pt idx="0">
                  <c:v>субъекты естественных монополий</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50000"/>
                        <a:lumOff val="50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'5 6 6.1'!$O$33:$T$33</c:f>
              <c:strCache>
                <c:ptCount val="5"/>
                <c:pt idx="0">
                  <c:v>2015</c:v>
                </c:pt>
                <c:pt idx="1">
                  <c:v>2016</c:v>
                </c:pt>
                <c:pt idx="2">
                  <c:v>2017</c:v>
                </c:pt>
                <c:pt idx="3">
                  <c:v>2018</c:v>
                </c:pt>
                <c:pt idx="4">
                  <c:v>2019</c:v>
                </c:pt>
              </c:strCache>
            </c:strRef>
          </c:cat>
          <c:val>
            <c:numRef>
              <c:f>'5 6 6.1'!$O$34:$T$34</c:f>
              <c:numCache>
                <c:formatCode>General</c:formatCode>
                <c:ptCount val="5"/>
                <c:pt idx="0">
                  <c:v>1827</c:v>
                </c:pt>
                <c:pt idx="1">
                  <c:v>398</c:v>
                </c:pt>
                <c:pt idx="2">
                  <c:v>292</c:v>
                </c:pt>
                <c:pt idx="3">
                  <c:v>271</c:v>
                </c:pt>
                <c:pt idx="4">
                  <c:v>226</c:v>
                </c:pt>
              </c:numCache>
            </c:numRef>
          </c:val>
          <c:extLst xmlns:c16r2="http://schemas.microsoft.com/office/drawing/2015/06/chart">
            <c:ext xmlns:c16="http://schemas.microsoft.com/office/drawing/2014/chart" uri="{C3380CC4-5D6E-409C-BE32-E72D297353CC}">
              <c16:uniqueId val="{00000000-3716-41B6-B288-89C865B407B3}"/>
            </c:ext>
          </c:extLst>
        </c:ser>
        <c:ser>
          <c:idx val="1"/>
          <c:order val="1"/>
          <c:tx>
            <c:strRef>
              <c:f>'5 6 6.1'!$N$35</c:f>
              <c:strCache>
                <c:ptCount val="1"/>
                <c:pt idx="0">
                  <c:v>прочие субъекты</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50000"/>
                        <a:lumOff val="50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'5 6 6.1'!$O$33:$T$33</c:f>
              <c:strCache>
                <c:ptCount val="5"/>
                <c:pt idx="0">
                  <c:v>2015</c:v>
                </c:pt>
                <c:pt idx="1">
                  <c:v>2016</c:v>
                </c:pt>
                <c:pt idx="2">
                  <c:v>2017</c:v>
                </c:pt>
                <c:pt idx="3">
                  <c:v>2018</c:v>
                </c:pt>
                <c:pt idx="4">
                  <c:v>2019</c:v>
                </c:pt>
              </c:strCache>
            </c:strRef>
          </c:cat>
          <c:val>
            <c:numRef>
              <c:f>'5 6 6.1'!$O$35:$T$35</c:f>
              <c:numCache>
                <c:formatCode>General</c:formatCode>
                <c:ptCount val="5"/>
                <c:pt idx="0">
                  <c:v>652</c:v>
                </c:pt>
                <c:pt idx="1">
                  <c:v>310</c:v>
                </c:pt>
                <c:pt idx="2">
                  <c:v>224</c:v>
                </c:pt>
                <c:pt idx="3">
                  <c:v>182</c:v>
                </c:pt>
                <c:pt idx="4">
                  <c:v>173</c:v>
                </c:pt>
              </c:numCache>
            </c:numRef>
          </c:val>
          <c:extLst xmlns:c16r2="http://schemas.microsoft.com/office/drawing/2015/06/chart">
            <c:ext xmlns:c16="http://schemas.microsoft.com/office/drawing/2014/chart" uri="{C3380CC4-5D6E-409C-BE32-E72D297353CC}">
              <c16:uniqueId val="{00000001-3716-41B6-B288-89C865B407B3}"/>
            </c:ext>
          </c:extLst>
        </c:ser>
        <c:dLbls>
          <c:showLegendKey val="0"/>
          <c:showVal val="1"/>
          <c:showCatName val="0"/>
          <c:showSerName val="0"/>
          <c:showPercent val="0"/>
          <c:showBubbleSize val="0"/>
        </c:dLbls>
        <c:axId val="-576405760"/>
        <c:axId val="-576400864"/>
      </c:areaChart>
      <c:catAx>
        <c:axId val="-57640576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50000"/>
                    <a:lumOff val="50000"/>
                  </a:schemeClr>
                </a:solidFill>
                <a:latin typeface="+mn-lt"/>
                <a:ea typeface="+mn-ea"/>
                <a:cs typeface="+mn-cs"/>
              </a:defRPr>
            </a:pPr>
            <a:endParaRPr lang="ru-RU"/>
          </a:p>
        </c:txPr>
        <c:crossAx val="-576400864"/>
        <c:crosses val="autoZero"/>
        <c:auto val="1"/>
        <c:lblAlgn val="ctr"/>
        <c:lblOffset val="100"/>
        <c:noMultiLvlLbl val="0"/>
      </c:catAx>
      <c:valAx>
        <c:axId val="-576400864"/>
        <c:scaling>
          <c:orientation val="minMax"/>
          <c:max val="2600"/>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576405760"/>
        <c:crosses val="autoZero"/>
        <c:crossBetween val="midCat"/>
        <c:majorUnit val="1300"/>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50000"/>
                  <a:lumOff val="50000"/>
                </a:schemeClr>
              </a:solidFill>
              <a:latin typeface="+mn-lt"/>
              <a:ea typeface="+mn-ea"/>
              <a:cs typeface="+mn-cs"/>
            </a:defRPr>
          </a:pPr>
          <a:endParaRPr lang="ru-RU"/>
        </a:p>
      </c:txPr>
    </c:legend>
    <c:plotVisOnly val="1"/>
    <c:dispBlanksAs val="zero"/>
    <c:showDLblsOverMax val="0"/>
  </c:chart>
  <c:spPr>
    <a:solidFill>
      <a:schemeClr val="bg1"/>
    </a:solidFill>
    <a:ln w="9525" cap="flat" cmpd="sng" algn="ctr">
      <a:noFill/>
      <a:round/>
    </a:ln>
    <a:effectLst/>
  </c:spPr>
  <c:txPr>
    <a:bodyPr/>
    <a:lstStyle/>
    <a:p>
      <a:pPr>
        <a:defRPr sz="1100"/>
      </a:pPr>
      <a:endParaRPr lang="ru-RU"/>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'5 6 6.1'!$A$54</c:f>
              <c:strCache>
                <c:ptCount val="1"/>
                <c:pt idx="0">
                  <c:v>Доля дел</c:v>
                </c:pt>
              </c:strCache>
            </c:strRef>
          </c:tx>
          <c:spPr>
            <a:gradFill rotWithShape="1">
              <a:gsLst>
                <a:gs pos="0">
                  <a:schemeClr val="accent1">
                    <a:tint val="50000"/>
                    <a:satMod val="300000"/>
                  </a:schemeClr>
                </a:gs>
                <a:gs pos="35000">
                  <a:schemeClr val="accent1">
                    <a:tint val="37000"/>
                    <a:satMod val="300000"/>
                  </a:schemeClr>
                </a:gs>
                <a:gs pos="100000">
                  <a:schemeClr val="accent1">
                    <a:tint val="15000"/>
                    <a:satMod val="350000"/>
                  </a:schemeClr>
                </a:gs>
              </a:gsLst>
              <a:lin ang="16200000" scaled="1"/>
            </a:gradFill>
            <a:ln w="9525" cap="flat" cmpd="sng" algn="ctr">
              <a:solidFill>
                <a:schemeClr val="accent1">
                  <a:shade val="95000"/>
                </a:schemeClr>
              </a:solidFill>
              <a:round/>
            </a:ln>
            <a:effectLst>
              <a:outerShdw blurRad="40000" dist="20000" dir="5400000" rotWithShape="0">
                <a:srgbClr val="000000">
                  <a:alpha val="38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50000"/>
                        <a:lumOff val="50000"/>
                      </a:schemeClr>
                    </a:solidFill>
                    <a:latin typeface="Tahoma" panose="020B0604030504040204" pitchFamily="34" charset="0"/>
                    <a:ea typeface="Tahoma" panose="020B0604030504040204" pitchFamily="34" charset="0"/>
                    <a:cs typeface="Tahoma" panose="020B0604030504040204" pitchFamily="34" charset="0"/>
                  </a:defRPr>
                </a:pPr>
                <a:endParaRPr lang="ru-RU"/>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'5 6 6.1'!$B$53:$G$53</c:f>
              <c:strCache>
                <c:ptCount val="5"/>
                <c:pt idx="0">
                  <c:v>2015 г.</c:v>
                </c:pt>
                <c:pt idx="1">
                  <c:v>2016 г.</c:v>
                </c:pt>
                <c:pt idx="2">
                  <c:v>2017 г.</c:v>
                </c:pt>
                <c:pt idx="3">
                  <c:v>2018 г.</c:v>
                </c:pt>
                <c:pt idx="4">
                  <c:v>2019 г.</c:v>
                </c:pt>
              </c:strCache>
            </c:strRef>
          </c:cat>
          <c:val>
            <c:numRef>
              <c:f>'5 6 6.1'!$B$54:$G$54</c:f>
              <c:numCache>
                <c:formatCode>0%</c:formatCode>
                <c:ptCount val="5"/>
                <c:pt idx="0">
                  <c:v>0.83730522456461964</c:v>
                </c:pt>
                <c:pt idx="1">
                  <c:v>0.51222651222651228</c:v>
                </c:pt>
                <c:pt idx="2">
                  <c:v>0.62393162393162394</c:v>
                </c:pt>
                <c:pt idx="3">
                  <c:v>0.70207253886010368</c:v>
                </c:pt>
                <c:pt idx="4">
                  <c:v>0.65889212827988342</c:v>
                </c:pt>
              </c:numCache>
            </c:numRef>
          </c:val>
          <c:extLst xmlns:c16r2="http://schemas.microsoft.com/office/drawing/2015/06/chart">
            <c:ext xmlns:c16="http://schemas.microsoft.com/office/drawing/2014/chart" uri="{C3380CC4-5D6E-409C-BE32-E72D297353CC}">
              <c16:uniqueId val="{00000000-A5ED-491C-8BA8-6788037F3AA5}"/>
            </c:ext>
          </c:extLst>
        </c:ser>
        <c:dLbls>
          <c:showLegendKey val="0"/>
          <c:showVal val="0"/>
          <c:showCatName val="0"/>
          <c:showSerName val="0"/>
          <c:showPercent val="0"/>
          <c:showBubbleSize val="0"/>
        </c:dLbls>
        <c:gapWidth val="191"/>
        <c:overlap val="-24"/>
        <c:axId val="-576397600"/>
        <c:axId val="-576399776"/>
      </c:barChart>
      <c:catAx>
        <c:axId val="-576397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50000"/>
                    <a:lumOff val="50000"/>
                  </a:schemeClr>
                </a:solidFill>
                <a:latin typeface="Tahoma" panose="020B0604030504040204" pitchFamily="34" charset="0"/>
                <a:ea typeface="Tahoma" panose="020B0604030504040204" pitchFamily="34" charset="0"/>
                <a:cs typeface="Tahoma" panose="020B0604030504040204" pitchFamily="34" charset="0"/>
              </a:defRPr>
            </a:pPr>
            <a:endParaRPr lang="ru-RU"/>
          </a:p>
        </c:txPr>
        <c:crossAx val="-576399776"/>
        <c:crosses val="autoZero"/>
        <c:auto val="1"/>
        <c:lblAlgn val="ctr"/>
        <c:lblOffset val="100"/>
        <c:noMultiLvlLbl val="0"/>
      </c:catAx>
      <c:valAx>
        <c:axId val="-576399776"/>
        <c:scaling>
          <c:orientation val="minMax"/>
          <c:min val="0.30000000000000004"/>
        </c:scaling>
        <c:delete val="1"/>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crossAx val="-576397600"/>
        <c:crosses val="autoZero"/>
        <c:crossBetween val="between"/>
        <c:minorUnit val="0.30000000000000004"/>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00">
          <a:latin typeface="Tahoma" panose="020B0604030504040204" pitchFamily="34" charset="0"/>
          <a:ea typeface="Tahoma" panose="020B0604030504040204" pitchFamily="34" charset="0"/>
          <a:cs typeface="Tahoma" panose="020B0604030504040204" pitchFamily="34" charset="0"/>
        </a:defRPr>
      </a:pPr>
      <a:endParaRPr lang="ru-RU"/>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withinLinear" id="14">
  <a:schemeClr val="accent1"/>
</cs:colorStyle>
</file>

<file path=word/charts/colors29.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withinLinear" id="14">
  <a:schemeClr val="accent1"/>
</cs:colorStyle>
</file>

<file path=word/charts/colors31.xml><?xml version="1.0" encoding="utf-8"?>
<cs:colorStyle xmlns:cs="http://schemas.microsoft.com/office/drawing/2012/chartStyle" xmlns:a="http://schemas.openxmlformats.org/drawingml/2006/main" meth="withinLinear" id="14">
  <a:schemeClr val="accent1"/>
</cs:colorStyle>
</file>

<file path=word/charts/colors32.xml><?xml version="1.0" encoding="utf-8"?>
<cs:colorStyle xmlns:cs="http://schemas.microsoft.com/office/drawing/2012/chartStyle" xmlns:a="http://schemas.openxmlformats.org/drawingml/2006/main" meth="withinLinear" id="18">
  <a:schemeClr val="accent5"/>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301">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301">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8.xml><?xml version="1.0" encoding="utf-8"?>
<cs:chartStyle xmlns:cs="http://schemas.microsoft.com/office/drawing/2012/chartStyle" xmlns:a="http://schemas.openxmlformats.org/drawingml/2006/main" id="280">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9.xml><?xml version="1.0" encoding="utf-8"?>
<cs:chartStyle xmlns:cs="http://schemas.microsoft.com/office/drawing/2012/chartStyle" xmlns:a="http://schemas.openxmlformats.org/drawingml/2006/main" id="21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cap="flat" cmpd="sng" algn="ctr">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56">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2.xml><?xml version="1.0" encoding="utf-8"?>
<cs:chartStyle xmlns:cs="http://schemas.microsoft.com/office/drawing/2012/chartStyle" xmlns:a="http://schemas.openxmlformats.org/drawingml/2006/main" id="292">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lumMod val="75000"/>
          </a:schemeClr>
        </a:solidFill>
      </a:ln>
    </cs:spPr>
  </cs:dataPoint>
  <cs:dataPoint3D>
    <cs:lnRef idx="0">
      <cs:styleClr val="auto"/>
    </cs:lnRef>
    <cs:fillRef idx="0">
      <cs:styleClr val="auto"/>
    </cs:fillRef>
    <cs:effectRef idx="0"/>
    <cs:fontRef idx="minor">
      <a:schemeClr val="tx1"/>
    </cs:fontRef>
    <cs:spPr>
      <a:solidFill>
        <a:schemeClr val="phClr"/>
      </a:solidFill>
      <a:ln>
        <a:solidFill>
          <a:schemeClr val="phClr">
            <a:lumMod val="75000"/>
          </a:schemeClr>
        </a:solidFill>
      </a:ln>
      <a:scene3d>
        <a:camera prst="orthographicFront"/>
        <a:lightRig rig="threePt" dir="t"/>
      </a:scene3d>
      <a:sp3d prstMaterial="translucentPowder"/>
    </cs:spPr>
  </cs:dataPoint3D>
  <cs:dataPointLine>
    <cs:lnRef idx="0">
      <cs:styleClr val="auto"/>
    </cs:lnRef>
    <cs:fillRef idx="0"/>
    <cs:effectRef idx="0"/>
    <cs:fontRef idx="minor">
      <a:schemeClr val="tx1"/>
    </cs:fontRef>
    <cs:spPr>
      <a:ln w="28575" cap="rnd">
        <a:solidFill>
          <a:schemeClr val="phClr">
            <a:alpha val="70000"/>
          </a:schemeClr>
        </a:solidFill>
        <a:round/>
      </a:ln>
    </cs:spPr>
  </cs:dataPointLine>
  <cs:dataPointMarker>
    <cs:lnRef idx="0">
      <cs:styleClr val="auto"/>
    </cs:lnRef>
    <cs:fillRef idx="0">
      <cs:styleClr val="auto"/>
    </cs:fillRef>
    <cs:effectRef idx="0"/>
    <cs:fontRef idx="minor">
      <a:schemeClr val="dk1"/>
    </cs:fontRef>
    <cs:spPr>
      <a:solidFill>
        <a:schemeClr val="phClr">
          <a:alpha val="70000"/>
        </a:schemeClr>
      </a:solidFill>
      <a:ln>
        <a:solidFill>
          <a:schemeClr val="phClr">
            <a:lumMod val="7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tx1"/>
    </cs:fontRef>
    <cs:spPr>
      <a:solidFill>
        <a:schemeClr val="lt1">
          <a:alpha val="27000"/>
        </a:schemeClr>
      </a:solidFill>
      <a:sp3d/>
    </cs:spPr>
  </cs:floor>
  <cs:gridlineMajor>
    <cs:lnRef idx="0"/>
    <cs:fillRef idx="0"/>
    <cs:effectRef idx="0"/>
    <cs:fontRef idx="minor">
      <a:schemeClr val="tx1"/>
    </cs:fontRef>
    <cs:spPr>
      <a:ln w="9525" cap="flat" cmpd="sng" algn="ctr">
        <a:solidFill>
          <a:schemeClr val="tx1">
            <a:lumMod val="5000"/>
            <a:lumOff val="95000"/>
          </a:schemeClr>
        </a:solidFill>
        <a:round/>
      </a:ln>
    </cs:spPr>
  </cs:gridlineMajor>
  <cs:gridlineMinor>
    <cs:lnRef idx="0"/>
    <cs:fillRef idx="0"/>
    <cs:effectRef idx="0"/>
    <cs:fontRef idx="minor">
      <a:schemeClr val="tx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0" kern="1200" cap="none" spc="5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tx1"/>
    </cs:fontRef>
    <cs:spPr>
      <a:sp3d/>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6.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80">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80">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80">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80">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drawings/drawing1.xml><?xml version="1.0" encoding="utf-8"?>
<c:userShapes xmlns:c="http://schemas.openxmlformats.org/drawingml/2006/chart">
  <cdr:relSizeAnchor xmlns:cdr="http://schemas.openxmlformats.org/drawingml/2006/chartDrawing">
    <cdr:from>
      <cdr:x>0.00321</cdr:x>
      <cdr:y>0.926</cdr:y>
    </cdr:from>
    <cdr:to>
      <cdr:x>0.2341</cdr:x>
      <cdr:y>1</cdr:y>
    </cdr:to>
    <cdr:sp macro="" textlink="">
      <cdr:nvSpPr>
        <cdr:cNvPr id="2" name="Надпись 1"/>
        <cdr:cNvSpPr txBox="1"/>
      </cdr:nvSpPr>
      <cdr:spPr>
        <a:xfrm xmlns:a="http://schemas.openxmlformats.org/drawingml/2006/main">
          <a:off x="19050" y="3218180"/>
          <a:ext cx="1371600" cy="25717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ru-RU" sz="1100"/>
        </a:p>
      </cdr:txBody>
    </cdr:sp>
  </cdr:relSizeAnchor>
  <cdr:relSizeAnchor xmlns:cdr="http://schemas.openxmlformats.org/drawingml/2006/chartDrawing">
    <cdr:from>
      <cdr:x>0</cdr:x>
      <cdr:y>0.85539</cdr:y>
    </cdr:from>
    <cdr:to>
      <cdr:x>0.26296</cdr:x>
      <cdr:y>0.96667</cdr:y>
    </cdr:to>
    <cdr:sp macro="" textlink="">
      <cdr:nvSpPr>
        <cdr:cNvPr id="3" name="Надпись 2"/>
        <cdr:cNvSpPr txBox="1"/>
      </cdr:nvSpPr>
      <cdr:spPr>
        <a:xfrm xmlns:a="http://schemas.openxmlformats.org/drawingml/2006/main">
          <a:off x="0" y="1955429"/>
          <a:ext cx="1337507" cy="25437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ru-RU" sz="1100">
              <a:latin typeface="Times New Roman" panose="02020603050405020304" pitchFamily="18" charset="0"/>
              <a:cs typeface="Times New Roman" panose="02020603050405020304" pitchFamily="18" charset="0"/>
            </a:rPr>
            <a:t>Диаграмма № 1</a:t>
          </a:r>
        </a:p>
      </cdr:txBody>
    </cdr:sp>
  </cdr:relSizeAnchor>
</c:userShapes>
</file>

<file path=word/drawings/drawing2.xml><?xml version="1.0" encoding="utf-8"?>
<c:userShapes xmlns:c="http://schemas.openxmlformats.org/drawingml/2006/chart">
  <cdr:relSizeAnchor xmlns:cdr="http://schemas.openxmlformats.org/drawingml/2006/chartDrawing">
    <cdr:from>
      <cdr:x>0.75279</cdr:x>
      <cdr:y>0</cdr:y>
    </cdr:from>
    <cdr:to>
      <cdr:x>0.97584</cdr:x>
      <cdr:y>0.13105</cdr:y>
    </cdr:to>
    <cdr:sp macro="" textlink="">
      <cdr:nvSpPr>
        <cdr:cNvPr id="2" name="Надпись 1"/>
        <cdr:cNvSpPr txBox="1"/>
      </cdr:nvSpPr>
      <cdr:spPr>
        <a:xfrm xmlns:a="http://schemas.openxmlformats.org/drawingml/2006/main">
          <a:off x="3857626" y="0"/>
          <a:ext cx="1143000" cy="4381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ru-RU" sz="1050">
              <a:latin typeface="Times New Roman" panose="02020603050405020304" pitchFamily="18" charset="0"/>
              <a:cs typeface="Times New Roman" panose="02020603050405020304" pitchFamily="18" charset="0"/>
            </a:rPr>
            <a:t>Диаграмма № 2</a:t>
          </a:r>
        </a:p>
      </cdr:txBody>
    </cdr:sp>
  </cdr:relSizeAnchor>
</c:userShapes>
</file>

<file path=word/drawings/drawing3.xml><?xml version="1.0" encoding="utf-8"?>
<c:userShapes xmlns:c="http://schemas.openxmlformats.org/drawingml/2006/chart">
  <cdr:relSizeAnchor xmlns:cdr="http://schemas.openxmlformats.org/drawingml/2006/chartDrawing">
    <cdr:from>
      <cdr:x>0.50507</cdr:x>
      <cdr:y>0.71522</cdr:y>
    </cdr:from>
    <cdr:to>
      <cdr:x>0.50634</cdr:x>
      <cdr:y>0.9</cdr:y>
    </cdr:to>
    <cdr:sp macro="" textlink="">
      <cdr:nvSpPr>
        <cdr:cNvPr id="3" name="Прямая соединительная линия 2"/>
        <cdr:cNvSpPr/>
      </cdr:nvSpPr>
      <cdr:spPr>
        <a:xfrm xmlns:a="http://schemas.openxmlformats.org/drawingml/2006/main" rot="16200000" flipH="1">
          <a:off x="2621737" y="2713940"/>
          <a:ext cx="621793" cy="7316"/>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ru-RU"/>
        </a:p>
      </cdr:txBody>
    </cdr:sp>
  </cdr:relSizeAnchor>
</c:userShape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0.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2.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3.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4.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5.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6.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7.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8.xml><?xml version="1.0" encoding="utf-8"?>
<a:themeOverride xmlns:a="http://schemas.openxmlformats.org/drawingml/2006/main">
  <a:clrScheme name="Оранжевый и красный">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9.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0.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2.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3.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4.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5.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6.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7.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8.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2505DE-BEFA-40F5-9C03-25D857846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597</Pages>
  <Words>192380</Words>
  <Characters>1396685</Characters>
  <Application>Microsoft Office Word</Application>
  <DocSecurity>0</DocSecurity>
  <Lines>26859</Lines>
  <Paragraphs>7000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1582065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Татьяна Леонидовна Новичкова</dc:creator>
  <cp:keywords/>
  <dc:description/>
  <cp:lastModifiedBy>Матяшевская Марьяна Игоревна</cp:lastModifiedBy>
  <cp:revision>2</cp:revision>
  <cp:lastPrinted>2020-07-17T15:55:00Z</cp:lastPrinted>
  <dcterms:created xsi:type="dcterms:W3CDTF">2020-08-24T11:05:00Z</dcterms:created>
  <dcterms:modified xsi:type="dcterms:W3CDTF">2020-08-24T11:05:00Z</dcterms:modified>
</cp:coreProperties>
</file>